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FCA92" w14:textId="788500E9" w:rsidR="00F12C76" w:rsidRDefault="00C810B7" w:rsidP="00CE3805">
      <w:pPr>
        <w:spacing w:after="0"/>
        <w:ind w:firstLine="709"/>
        <w:jc w:val="center"/>
        <w:rPr>
          <w:rFonts w:cs="Times New Roman"/>
          <w:b/>
          <w:bCs/>
          <w:szCs w:val="28"/>
        </w:rPr>
      </w:pPr>
      <w:bookmarkStart w:id="0" w:name="_GoBack"/>
      <w:bookmarkEnd w:id="0"/>
      <w:proofErr w:type="spellStart"/>
      <w:r w:rsidRPr="00CE3805">
        <w:rPr>
          <w:rFonts w:cs="Times New Roman"/>
          <w:b/>
          <w:bCs/>
          <w:szCs w:val="28"/>
        </w:rPr>
        <w:t>Examinarea</w:t>
      </w:r>
      <w:proofErr w:type="spellEnd"/>
      <w:r w:rsidRPr="00CE3805">
        <w:rPr>
          <w:rFonts w:cs="Times New Roman"/>
          <w:b/>
          <w:bCs/>
          <w:szCs w:val="28"/>
        </w:rPr>
        <w:t xml:space="preserve"> </w:t>
      </w:r>
      <w:proofErr w:type="spellStart"/>
      <w:r w:rsidRPr="00CE3805">
        <w:rPr>
          <w:rFonts w:cs="Times New Roman"/>
          <w:b/>
          <w:bCs/>
          <w:szCs w:val="28"/>
        </w:rPr>
        <w:t>nou</w:t>
      </w:r>
      <w:proofErr w:type="spellEnd"/>
      <w:r w:rsidRPr="00CE3805">
        <w:rPr>
          <w:rFonts w:cs="Times New Roman"/>
          <w:b/>
          <w:bCs/>
          <w:szCs w:val="28"/>
        </w:rPr>
        <w:t xml:space="preserve"> </w:t>
      </w:r>
      <w:r w:rsidRPr="00CE3805">
        <w:rPr>
          <w:rFonts w:cs="Times New Roman"/>
          <w:b/>
          <w:bCs/>
          <w:szCs w:val="28"/>
        </w:rPr>
        <w:t>–</w:t>
      </w:r>
      <w:r w:rsidRPr="00CE3805">
        <w:rPr>
          <w:rFonts w:cs="Times New Roman"/>
          <w:b/>
          <w:bCs/>
          <w:szCs w:val="28"/>
        </w:rPr>
        <w:t xml:space="preserve"> n</w:t>
      </w:r>
      <w:r w:rsidRPr="00CE3805">
        <w:rPr>
          <w:rFonts w:cs="Times New Roman"/>
          <w:b/>
          <w:bCs/>
          <w:szCs w:val="28"/>
          <w:lang w:val="ro-RO"/>
        </w:rPr>
        <w:t>ă</w:t>
      </w:r>
      <w:proofErr w:type="spellStart"/>
      <w:r w:rsidRPr="00CE3805">
        <w:rPr>
          <w:rFonts w:cs="Times New Roman"/>
          <w:b/>
          <w:bCs/>
          <w:szCs w:val="28"/>
        </w:rPr>
        <w:t>scutului</w:t>
      </w:r>
      <w:proofErr w:type="spellEnd"/>
    </w:p>
    <w:p w14:paraId="7A333A30" w14:textId="77777777" w:rsidR="00CE3805" w:rsidRPr="00CE3805" w:rsidRDefault="00CE3805" w:rsidP="00CE3805">
      <w:pPr>
        <w:spacing w:after="0"/>
        <w:ind w:firstLine="709"/>
        <w:jc w:val="center"/>
        <w:rPr>
          <w:rFonts w:cs="Times New Roman"/>
          <w:b/>
          <w:bCs/>
          <w:szCs w:val="28"/>
          <w:lang w:val="ro-MD"/>
        </w:rPr>
      </w:pPr>
    </w:p>
    <w:p w14:paraId="2C005A35" w14:textId="5D18FA96" w:rsidR="00C810B7" w:rsidRDefault="00C810B7" w:rsidP="006C0B77">
      <w:pPr>
        <w:spacing w:after="0"/>
        <w:ind w:firstLine="709"/>
        <w:jc w:val="both"/>
        <w:rPr>
          <w:rFonts w:cs="Times New Roman"/>
          <w:b/>
          <w:bCs/>
          <w:szCs w:val="28"/>
          <w:lang w:val="ro-RO"/>
        </w:rPr>
      </w:pPr>
      <w:r w:rsidRPr="00C810B7">
        <w:rPr>
          <w:rFonts w:cs="Times New Roman"/>
          <w:b/>
          <w:bCs/>
          <w:szCs w:val="28"/>
          <w:lang w:val="ro-RO"/>
        </w:rPr>
        <w:t>Importanța anamnezei și a factorilor de risc în perioada neonatală</w:t>
      </w:r>
    </w:p>
    <w:p w14:paraId="62C1E08B" w14:textId="77777777" w:rsidR="00C810B7" w:rsidRPr="00C810B7" w:rsidRDefault="00C810B7" w:rsidP="00C810B7">
      <w:pPr>
        <w:spacing w:after="0"/>
        <w:ind w:firstLine="709"/>
        <w:jc w:val="both"/>
        <w:rPr>
          <w:rFonts w:cs="Times New Roman"/>
          <w:szCs w:val="28"/>
        </w:rPr>
      </w:pPr>
      <w:r w:rsidRPr="00C810B7">
        <w:rPr>
          <w:rFonts w:cs="Times New Roman"/>
          <w:szCs w:val="28"/>
          <w:lang w:val="ro-RO"/>
        </w:rPr>
        <w:t xml:space="preserve">Examinarea nou-născutului trebuie să înceapă cu o revizuire a anamnezei materne și familiale, a anamnezei obstetricale și a travaliului. </w:t>
      </w:r>
    </w:p>
    <w:p w14:paraId="42D0172D" w14:textId="77777777" w:rsidR="00C810B7" w:rsidRPr="00C810B7" w:rsidRDefault="00C810B7" w:rsidP="00C810B7">
      <w:pPr>
        <w:spacing w:after="0"/>
        <w:ind w:firstLine="709"/>
        <w:jc w:val="both"/>
        <w:rPr>
          <w:rFonts w:cs="Times New Roman"/>
          <w:szCs w:val="28"/>
        </w:rPr>
      </w:pPr>
      <w:r w:rsidRPr="00C810B7">
        <w:rPr>
          <w:rFonts w:cs="Times New Roman"/>
          <w:szCs w:val="28"/>
          <w:lang w:val="ro-RO"/>
        </w:rPr>
        <w:t xml:space="preserve">Datele anamnezei trebuie să includă următoarea informație cu privire la eventuali </w:t>
      </w:r>
      <w:r w:rsidRPr="00C810B7">
        <w:rPr>
          <w:rFonts w:cs="Times New Roman"/>
          <w:szCs w:val="28"/>
          <w:u w:val="single"/>
          <w:lang w:val="ro-RO"/>
        </w:rPr>
        <w:t>factori de risc</w:t>
      </w:r>
      <w:r w:rsidRPr="00C810B7">
        <w:rPr>
          <w:rFonts w:cs="Times New Roman"/>
          <w:szCs w:val="28"/>
          <w:lang w:val="ro-RO"/>
        </w:rPr>
        <w:t xml:space="preserve">, care va ghida evaluarea și managementul ulterior al nou-născutului: </w:t>
      </w:r>
    </w:p>
    <w:p w14:paraId="4415FBA7" w14:textId="77777777" w:rsidR="00C810B7" w:rsidRPr="00C810B7" w:rsidRDefault="00C810B7" w:rsidP="00C810B7">
      <w:pPr>
        <w:numPr>
          <w:ilvl w:val="0"/>
          <w:numId w:val="1"/>
        </w:numPr>
        <w:spacing w:after="0"/>
        <w:jc w:val="both"/>
        <w:rPr>
          <w:rFonts w:cs="Times New Roman"/>
          <w:szCs w:val="28"/>
        </w:rPr>
      </w:pPr>
      <w:r w:rsidRPr="00C810B7">
        <w:rPr>
          <w:rFonts w:cs="Times New Roman"/>
          <w:szCs w:val="28"/>
          <w:u w:val="single"/>
          <w:lang w:val="ro-RO"/>
        </w:rPr>
        <w:t>Date demografice și sociale</w:t>
      </w:r>
    </w:p>
    <w:p w14:paraId="1A641B80" w14:textId="77777777" w:rsidR="00C810B7" w:rsidRPr="00C810B7" w:rsidRDefault="00C810B7" w:rsidP="00C810B7">
      <w:pPr>
        <w:numPr>
          <w:ilvl w:val="0"/>
          <w:numId w:val="1"/>
        </w:numPr>
        <w:spacing w:after="0"/>
        <w:jc w:val="both"/>
        <w:rPr>
          <w:rFonts w:cs="Times New Roman"/>
          <w:szCs w:val="28"/>
        </w:rPr>
      </w:pPr>
      <w:r w:rsidRPr="00C810B7">
        <w:rPr>
          <w:rFonts w:cs="Times New Roman"/>
          <w:szCs w:val="28"/>
          <w:u w:val="single"/>
          <w:lang w:val="ro-RO"/>
        </w:rPr>
        <w:t>Afecțiuni materne curente</w:t>
      </w:r>
      <w:r w:rsidRPr="00C810B7">
        <w:rPr>
          <w:rFonts w:cs="Times New Roman"/>
          <w:szCs w:val="28"/>
          <w:lang w:val="ro-RO"/>
        </w:rPr>
        <w:t xml:space="preserve"> </w:t>
      </w:r>
    </w:p>
    <w:p w14:paraId="0D7FAB36" w14:textId="77777777" w:rsidR="00C810B7" w:rsidRPr="00C810B7" w:rsidRDefault="00C810B7" w:rsidP="00C810B7">
      <w:pPr>
        <w:numPr>
          <w:ilvl w:val="0"/>
          <w:numId w:val="1"/>
        </w:numPr>
        <w:spacing w:after="0"/>
        <w:jc w:val="both"/>
        <w:rPr>
          <w:rFonts w:cs="Times New Roman"/>
          <w:szCs w:val="28"/>
        </w:rPr>
      </w:pPr>
      <w:r w:rsidRPr="00C810B7">
        <w:rPr>
          <w:rFonts w:cs="Times New Roman"/>
          <w:szCs w:val="28"/>
          <w:u w:val="single"/>
          <w:lang w:val="ro-RO"/>
        </w:rPr>
        <w:t>Afecțiuni materne în anamneza mamei și familiei</w:t>
      </w:r>
      <w:r w:rsidRPr="00C810B7">
        <w:rPr>
          <w:rFonts w:cs="Times New Roman"/>
          <w:szCs w:val="28"/>
          <w:lang w:val="ro-RO"/>
        </w:rPr>
        <w:t xml:space="preserve">, inclusiv istoricul. </w:t>
      </w:r>
    </w:p>
    <w:p w14:paraId="75D7E273" w14:textId="77777777" w:rsidR="00C810B7" w:rsidRPr="00C810B7" w:rsidRDefault="00C810B7" w:rsidP="00C810B7">
      <w:pPr>
        <w:numPr>
          <w:ilvl w:val="0"/>
          <w:numId w:val="1"/>
        </w:numPr>
        <w:spacing w:after="0"/>
        <w:jc w:val="both"/>
        <w:rPr>
          <w:rFonts w:cs="Times New Roman"/>
          <w:szCs w:val="28"/>
        </w:rPr>
      </w:pPr>
      <w:r w:rsidRPr="00C810B7">
        <w:rPr>
          <w:rFonts w:cs="Times New Roman"/>
          <w:szCs w:val="28"/>
          <w:u w:val="single"/>
          <w:lang w:val="ro-RO"/>
        </w:rPr>
        <w:t>Anamneza reproductivă a mamei</w:t>
      </w:r>
      <w:r w:rsidRPr="00C810B7">
        <w:rPr>
          <w:rFonts w:cs="Times New Roman"/>
          <w:szCs w:val="28"/>
          <w:lang w:val="ro-RO"/>
        </w:rPr>
        <w:t xml:space="preserve">: sarcini stagnate, prematuritate, sensibilizare după grupul sanguin. </w:t>
      </w:r>
    </w:p>
    <w:p w14:paraId="76173994" w14:textId="77777777" w:rsidR="00C810B7" w:rsidRPr="00C810B7" w:rsidRDefault="00C810B7" w:rsidP="00C810B7">
      <w:pPr>
        <w:numPr>
          <w:ilvl w:val="0"/>
          <w:numId w:val="1"/>
        </w:numPr>
        <w:spacing w:after="0"/>
        <w:jc w:val="both"/>
        <w:rPr>
          <w:rFonts w:cs="Times New Roman"/>
          <w:szCs w:val="28"/>
        </w:rPr>
      </w:pPr>
      <w:r w:rsidRPr="00C810B7">
        <w:rPr>
          <w:rFonts w:cs="Times New Roman"/>
          <w:szCs w:val="28"/>
          <w:u w:val="single"/>
          <w:lang w:val="ro-RO"/>
        </w:rPr>
        <w:t>Stări și evenimente pe parcursul sarcinii date</w:t>
      </w:r>
    </w:p>
    <w:p w14:paraId="7408E0DE" w14:textId="77777777" w:rsidR="00C810B7" w:rsidRPr="00C810B7" w:rsidRDefault="00C810B7" w:rsidP="00C810B7">
      <w:pPr>
        <w:numPr>
          <w:ilvl w:val="0"/>
          <w:numId w:val="1"/>
        </w:numPr>
        <w:spacing w:after="0"/>
        <w:jc w:val="both"/>
        <w:rPr>
          <w:rFonts w:cs="Times New Roman"/>
          <w:szCs w:val="28"/>
        </w:rPr>
      </w:pPr>
      <w:r w:rsidRPr="00C810B7">
        <w:rPr>
          <w:rFonts w:cs="Times New Roman"/>
          <w:szCs w:val="28"/>
          <w:u w:val="single"/>
          <w:lang w:val="ro-RO"/>
        </w:rPr>
        <w:t>Descrierea travaliului</w:t>
      </w:r>
    </w:p>
    <w:p w14:paraId="763856CB" w14:textId="77777777" w:rsidR="00C810B7" w:rsidRDefault="00C810B7" w:rsidP="006C0B77">
      <w:pPr>
        <w:spacing w:after="0"/>
        <w:ind w:firstLine="709"/>
        <w:jc w:val="both"/>
        <w:rPr>
          <w:rFonts w:cs="Times New Roman"/>
          <w:szCs w:val="28"/>
          <w:lang w:val="ro-MD"/>
        </w:rPr>
      </w:pPr>
    </w:p>
    <w:p w14:paraId="7D3D9C80" w14:textId="163FF7E2" w:rsidR="00C810B7" w:rsidRDefault="00C810B7" w:rsidP="006C0B77">
      <w:pPr>
        <w:spacing w:after="0"/>
        <w:ind w:firstLine="709"/>
        <w:jc w:val="both"/>
        <w:rPr>
          <w:rFonts w:cs="Times New Roman"/>
          <w:b/>
          <w:bCs/>
          <w:szCs w:val="28"/>
          <w:lang w:val="ro-RO"/>
        </w:rPr>
      </w:pPr>
      <w:r w:rsidRPr="00C810B7">
        <w:rPr>
          <w:rFonts w:cs="Times New Roman"/>
          <w:b/>
          <w:bCs/>
          <w:szCs w:val="28"/>
          <w:lang w:val="ro-RO"/>
        </w:rPr>
        <w:t>Examinarea primară a nou-născutului are ca scop:</w:t>
      </w:r>
    </w:p>
    <w:p w14:paraId="62320546" w14:textId="77777777" w:rsidR="00C810B7" w:rsidRPr="00C810B7" w:rsidRDefault="00C810B7" w:rsidP="00C810B7">
      <w:pPr>
        <w:numPr>
          <w:ilvl w:val="2"/>
          <w:numId w:val="2"/>
        </w:numPr>
        <w:spacing w:after="0"/>
        <w:jc w:val="both"/>
        <w:rPr>
          <w:rFonts w:cs="Times New Roman"/>
          <w:szCs w:val="28"/>
        </w:rPr>
      </w:pPr>
      <w:r w:rsidRPr="00C810B7">
        <w:rPr>
          <w:rFonts w:cs="Times New Roman"/>
          <w:b/>
          <w:bCs/>
          <w:szCs w:val="28"/>
          <w:lang w:val="ro-RO"/>
        </w:rPr>
        <w:t>Determinarea vârstei gestaţionale a nou-născutului şi corespunderii acestei vârste</w:t>
      </w:r>
    </w:p>
    <w:p w14:paraId="34013070" w14:textId="77777777" w:rsidR="00C810B7" w:rsidRPr="00C810B7" w:rsidRDefault="00C810B7" w:rsidP="00C810B7">
      <w:pPr>
        <w:numPr>
          <w:ilvl w:val="2"/>
          <w:numId w:val="2"/>
        </w:numPr>
        <w:spacing w:after="0"/>
        <w:jc w:val="both"/>
        <w:rPr>
          <w:rFonts w:cs="Times New Roman"/>
          <w:szCs w:val="28"/>
        </w:rPr>
      </w:pPr>
      <w:r w:rsidRPr="00C810B7">
        <w:rPr>
          <w:rFonts w:cs="Times New Roman"/>
          <w:b/>
          <w:bCs/>
          <w:szCs w:val="28"/>
          <w:lang w:val="ro-RO"/>
        </w:rPr>
        <w:t>Detectarea stărilor patologice ale nou-născutului</w:t>
      </w:r>
    </w:p>
    <w:p w14:paraId="2CAC02A5" w14:textId="77777777" w:rsidR="00C810B7" w:rsidRPr="00C810B7" w:rsidRDefault="00C810B7" w:rsidP="00C810B7">
      <w:pPr>
        <w:numPr>
          <w:ilvl w:val="2"/>
          <w:numId w:val="2"/>
        </w:numPr>
        <w:spacing w:after="0"/>
        <w:jc w:val="both"/>
        <w:rPr>
          <w:rFonts w:cs="Times New Roman"/>
          <w:szCs w:val="28"/>
        </w:rPr>
      </w:pPr>
      <w:r w:rsidRPr="00C810B7">
        <w:rPr>
          <w:rFonts w:cs="Times New Roman"/>
          <w:b/>
          <w:bCs/>
          <w:szCs w:val="28"/>
          <w:lang w:val="ro-RO"/>
        </w:rPr>
        <w:t>Stabilirea prezenţei anomaliilor congenitale de dezvoltare.</w:t>
      </w:r>
    </w:p>
    <w:p w14:paraId="6980DA84" w14:textId="77777777" w:rsidR="00C810B7" w:rsidRDefault="00C810B7" w:rsidP="006C0B77">
      <w:pPr>
        <w:spacing w:after="0"/>
        <w:ind w:firstLine="709"/>
        <w:jc w:val="both"/>
        <w:rPr>
          <w:rFonts w:cs="Times New Roman"/>
          <w:szCs w:val="28"/>
          <w:lang w:val="ro-RO"/>
        </w:rPr>
      </w:pPr>
    </w:p>
    <w:p w14:paraId="0A7D6A9D" w14:textId="25ABDCC9" w:rsidR="00C810B7" w:rsidRDefault="00C810B7" w:rsidP="006C0B77">
      <w:pPr>
        <w:spacing w:after="0"/>
        <w:ind w:firstLine="709"/>
        <w:jc w:val="both"/>
        <w:rPr>
          <w:rFonts w:cs="Times New Roman"/>
          <w:b/>
          <w:bCs/>
          <w:szCs w:val="28"/>
          <w:lang w:val="ro-MD"/>
        </w:rPr>
      </w:pPr>
      <w:proofErr w:type="spellStart"/>
      <w:r w:rsidRPr="00C810B7">
        <w:rPr>
          <w:rFonts w:cs="Times New Roman"/>
          <w:b/>
          <w:bCs/>
          <w:szCs w:val="28"/>
          <w:lang w:val="ru-RU"/>
        </w:rPr>
        <w:t>Particularitatile</w:t>
      </w:r>
      <w:proofErr w:type="spellEnd"/>
      <w:r w:rsidRPr="00C810B7">
        <w:rPr>
          <w:rFonts w:cs="Times New Roman"/>
          <w:b/>
          <w:bCs/>
          <w:szCs w:val="28"/>
          <w:lang w:val="ru-RU"/>
        </w:rPr>
        <w:t xml:space="preserve"> </w:t>
      </w:r>
      <w:proofErr w:type="spellStart"/>
      <w:r w:rsidRPr="00C810B7">
        <w:rPr>
          <w:rFonts w:cs="Times New Roman"/>
          <w:b/>
          <w:bCs/>
          <w:szCs w:val="28"/>
          <w:lang w:val="ru-RU"/>
        </w:rPr>
        <w:t>perioadei</w:t>
      </w:r>
      <w:proofErr w:type="spellEnd"/>
      <w:r w:rsidRPr="00C810B7">
        <w:rPr>
          <w:rFonts w:cs="Times New Roman"/>
          <w:b/>
          <w:bCs/>
          <w:szCs w:val="28"/>
          <w:lang w:val="ru-RU"/>
        </w:rPr>
        <w:t xml:space="preserve"> </w:t>
      </w:r>
      <w:proofErr w:type="spellStart"/>
      <w:r w:rsidRPr="00C810B7">
        <w:rPr>
          <w:rFonts w:cs="Times New Roman"/>
          <w:b/>
          <w:bCs/>
          <w:szCs w:val="28"/>
          <w:lang w:val="ru-RU"/>
        </w:rPr>
        <w:t>neonatale</w:t>
      </w:r>
      <w:proofErr w:type="spellEnd"/>
      <w:r w:rsidRPr="00C810B7">
        <w:rPr>
          <w:rFonts w:cs="Times New Roman"/>
          <w:b/>
          <w:bCs/>
          <w:szCs w:val="28"/>
          <w:lang w:val="ru-RU"/>
        </w:rPr>
        <w:t xml:space="preserve"> </w:t>
      </w:r>
      <w:proofErr w:type="spellStart"/>
      <w:r w:rsidRPr="00C810B7">
        <w:rPr>
          <w:rFonts w:cs="Times New Roman"/>
          <w:b/>
          <w:bCs/>
          <w:szCs w:val="28"/>
          <w:lang w:val="ru-RU"/>
        </w:rPr>
        <w:t>precoce</w:t>
      </w:r>
      <w:proofErr w:type="spellEnd"/>
    </w:p>
    <w:p w14:paraId="02B8A43D" w14:textId="77777777" w:rsidR="00C810B7" w:rsidRPr="00C810B7" w:rsidRDefault="00C810B7" w:rsidP="00C810B7">
      <w:pPr>
        <w:spacing w:after="0"/>
        <w:ind w:firstLine="709"/>
        <w:jc w:val="both"/>
        <w:rPr>
          <w:rFonts w:cs="Times New Roman"/>
          <w:szCs w:val="28"/>
        </w:rPr>
      </w:pPr>
      <w:r w:rsidRPr="00C810B7">
        <w:rPr>
          <w:rFonts w:cs="Times New Roman"/>
          <w:szCs w:val="28"/>
          <w:lang w:val="ro-RO"/>
        </w:rPr>
        <w:t>O caracteristică a primelor 5 zile de viață este pierderea fiziologică în greutate, în mediu cu 5-6% din masa corporală la naștere, dar nu mai mult de 10%. Aceasta depinde de momentul inițierii alăptării, starea generală de sănătate a copilului, precum și de măsurile de îngrijire acordate copilului. Pierderea fiziologică în greutate se datorează:</w:t>
      </w:r>
    </w:p>
    <w:p w14:paraId="008177DA" w14:textId="77777777" w:rsidR="00C810B7" w:rsidRPr="00C810B7" w:rsidRDefault="00C810B7" w:rsidP="00C810B7">
      <w:pPr>
        <w:numPr>
          <w:ilvl w:val="0"/>
          <w:numId w:val="3"/>
        </w:numPr>
        <w:spacing w:after="0"/>
        <w:jc w:val="both"/>
        <w:rPr>
          <w:rFonts w:cs="Times New Roman"/>
          <w:szCs w:val="28"/>
        </w:rPr>
      </w:pPr>
      <w:r w:rsidRPr="00C810B7">
        <w:rPr>
          <w:rFonts w:cs="Times New Roman"/>
          <w:szCs w:val="28"/>
          <w:lang w:val="ro-RO"/>
        </w:rPr>
        <w:t>Pierderilor de apă prin suprafața corporală;</w:t>
      </w:r>
    </w:p>
    <w:p w14:paraId="01DFA8D0" w14:textId="77777777" w:rsidR="00C810B7" w:rsidRPr="00C810B7" w:rsidRDefault="00C810B7" w:rsidP="00C810B7">
      <w:pPr>
        <w:numPr>
          <w:ilvl w:val="0"/>
          <w:numId w:val="3"/>
        </w:numPr>
        <w:spacing w:after="0"/>
        <w:jc w:val="both"/>
        <w:rPr>
          <w:rFonts w:cs="Times New Roman"/>
          <w:szCs w:val="28"/>
        </w:rPr>
      </w:pPr>
      <w:r w:rsidRPr="00C810B7">
        <w:rPr>
          <w:rFonts w:cs="Times New Roman"/>
          <w:szCs w:val="28"/>
          <w:lang w:val="ro-RO"/>
        </w:rPr>
        <w:t>Eliminării lichidului amniotic din căile respiratorii;</w:t>
      </w:r>
    </w:p>
    <w:p w14:paraId="7C5BEA07" w14:textId="77777777" w:rsidR="00C810B7" w:rsidRPr="00C810B7" w:rsidRDefault="00C810B7" w:rsidP="00C810B7">
      <w:pPr>
        <w:numPr>
          <w:ilvl w:val="0"/>
          <w:numId w:val="3"/>
        </w:numPr>
        <w:spacing w:after="0"/>
        <w:jc w:val="both"/>
        <w:rPr>
          <w:rFonts w:cs="Times New Roman"/>
          <w:szCs w:val="28"/>
        </w:rPr>
      </w:pPr>
      <w:r w:rsidRPr="00C810B7">
        <w:rPr>
          <w:rFonts w:cs="Times New Roman"/>
          <w:szCs w:val="28"/>
          <w:lang w:val="ro-RO"/>
        </w:rPr>
        <w:t>Eliminarea meconiului și emisiile de urină;</w:t>
      </w:r>
    </w:p>
    <w:p w14:paraId="6D2DFDA5" w14:textId="77777777" w:rsidR="00C810B7" w:rsidRPr="00C810B7" w:rsidRDefault="00C810B7" w:rsidP="00C810B7">
      <w:pPr>
        <w:numPr>
          <w:ilvl w:val="0"/>
          <w:numId w:val="3"/>
        </w:numPr>
        <w:spacing w:after="0"/>
        <w:jc w:val="both"/>
        <w:rPr>
          <w:rFonts w:cs="Times New Roman"/>
          <w:szCs w:val="28"/>
        </w:rPr>
      </w:pPr>
      <w:proofErr w:type="spellStart"/>
      <w:r w:rsidRPr="00C810B7">
        <w:rPr>
          <w:rFonts w:cs="Times New Roman"/>
          <w:szCs w:val="28"/>
        </w:rPr>
        <w:t>Cantitatea</w:t>
      </w:r>
      <w:proofErr w:type="spellEnd"/>
      <w:r w:rsidRPr="00C810B7">
        <w:rPr>
          <w:rFonts w:cs="Times New Roman"/>
          <w:szCs w:val="28"/>
        </w:rPr>
        <w:t xml:space="preserve"> mica de </w:t>
      </w:r>
      <w:proofErr w:type="spellStart"/>
      <w:r w:rsidRPr="00C810B7">
        <w:rPr>
          <w:rFonts w:cs="Times New Roman"/>
          <w:szCs w:val="28"/>
        </w:rPr>
        <w:t>alimentatie</w:t>
      </w:r>
      <w:proofErr w:type="spellEnd"/>
      <w:r w:rsidRPr="00C810B7">
        <w:rPr>
          <w:rFonts w:cs="Times New Roman"/>
          <w:szCs w:val="28"/>
        </w:rPr>
        <w:t xml:space="preserve"> in</w:t>
      </w:r>
      <w:r w:rsidRPr="00C810B7">
        <w:rPr>
          <w:rFonts w:cs="Times New Roman"/>
          <w:szCs w:val="28"/>
          <w:lang w:val="ro-RO"/>
        </w:rPr>
        <w:t xml:space="preserve"> primele zile de naștere, în special în lactația insuficientă; </w:t>
      </w:r>
    </w:p>
    <w:p w14:paraId="186883AD" w14:textId="77777777" w:rsidR="00C810B7" w:rsidRPr="00C810B7" w:rsidRDefault="00C810B7" w:rsidP="00C810B7">
      <w:pPr>
        <w:numPr>
          <w:ilvl w:val="0"/>
          <w:numId w:val="3"/>
        </w:numPr>
        <w:spacing w:after="0"/>
        <w:jc w:val="both"/>
        <w:rPr>
          <w:rFonts w:cs="Times New Roman"/>
          <w:szCs w:val="28"/>
        </w:rPr>
      </w:pPr>
      <w:r w:rsidRPr="00C810B7">
        <w:rPr>
          <w:rFonts w:cs="Times New Roman"/>
          <w:szCs w:val="28"/>
          <w:lang w:val="ro-RO"/>
        </w:rPr>
        <w:t xml:space="preserve">Înlăturarea vernixului de pe suprafața pielii. </w:t>
      </w:r>
    </w:p>
    <w:p w14:paraId="6C9E4FD7" w14:textId="77777777" w:rsidR="00C810B7" w:rsidRDefault="00C810B7" w:rsidP="006C0B77">
      <w:pPr>
        <w:spacing w:after="0"/>
        <w:ind w:firstLine="709"/>
        <w:jc w:val="both"/>
        <w:rPr>
          <w:rFonts w:cs="Times New Roman"/>
          <w:szCs w:val="28"/>
        </w:rPr>
      </w:pPr>
    </w:p>
    <w:p w14:paraId="78DB5F0D" w14:textId="6B1DF06F" w:rsidR="00C810B7" w:rsidRDefault="00C810B7" w:rsidP="006C0B77">
      <w:pPr>
        <w:spacing w:after="0"/>
        <w:ind w:firstLine="709"/>
        <w:jc w:val="both"/>
        <w:rPr>
          <w:rFonts w:cs="Times New Roman"/>
          <w:b/>
          <w:bCs/>
          <w:szCs w:val="28"/>
          <w:lang w:val="ro-RO"/>
        </w:rPr>
      </w:pPr>
      <w:r w:rsidRPr="00C810B7">
        <w:rPr>
          <w:rFonts w:cs="Times New Roman"/>
          <w:b/>
          <w:bCs/>
          <w:szCs w:val="28"/>
        </w:rPr>
        <w:t xml:space="preserve">      </w:t>
      </w:r>
      <w:r w:rsidRPr="00C810B7">
        <w:rPr>
          <w:rFonts w:cs="Times New Roman"/>
          <w:b/>
          <w:bCs/>
          <w:szCs w:val="28"/>
          <w:lang w:val="ro-RO"/>
        </w:rPr>
        <w:t>Variantele vârstei gesta</w:t>
      </w:r>
      <w:r w:rsidRPr="00C810B7">
        <w:rPr>
          <w:rFonts w:cs="Times New Roman"/>
          <w:b/>
          <w:bCs/>
          <w:szCs w:val="28"/>
          <w:lang w:val="ru-RU"/>
        </w:rPr>
        <w:t>ţ</w:t>
      </w:r>
      <w:r w:rsidRPr="00C810B7">
        <w:rPr>
          <w:rFonts w:cs="Times New Roman"/>
          <w:b/>
          <w:bCs/>
          <w:szCs w:val="28"/>
          <w:lang w:val="ro-RO"/>
        </w:rPr>
        <w:t>ionale:</w:t>
      </w:r>
    </w:p>
    <w:p w14:paraId="485C520F" w14:textId="77777777" w:rsidR="00C810B7" w:rsidRPr="00C810B7" w:rsidRDefault="00C810B7" w:rsidP="00C810B7">
      <w:pPr>
        <w:spacing w:after="0"/>
        <w:ind w:firstLine="709"/>
        <w:jc w:val="both"/>
        <w:rPr>
          <w:rFonts w:cs="Times New Roman"/>
          <w:szCs w:val="28"/>
        </w:rPr>
      </w:pPr>
      <w:r w:rsidRPr="00C810B7">
        <w:rPr>
          <w:rFonts w:cs="Times New Roman"/>
          <w:szCs w:val="28"/>
        </w:rPr>
        <w:t xml:space="preserve">a) </w:t>
      </w:r>
      <w:r w:rsidRPr="00C810B7">
        <w:rPr>
          <w:rFonts w:cs="Times New Roman"/>
          <w:szCs w:val="28"/>
          <w:lang w:val="ro-RO"/>
        </w:rPr>
        <w:t>nou-născut matur (născut între 37 şi 4</w:t>
      </w:r>
      <w:r w:rsidRPr="00C810B7">
        <w:rPr>
          <w:rFonts w:cs="Times New Roman"/>
          <w:szCs w:val="28"/>
        </w:rPr>
        <w:t>2</w:t>
      </w:r>
      <w:r w:rsidRPr="00C810B7">
        <w:rPr>
          <w:rFonts w:cs="Times New Roman"/>
          <w:szCs w:val="28"/>
          <w:lang w:val="ro-RO"/>
        </w:rPr>
        <w:t xml:space="preserve"> săptămâni)</w:t>
      </w:r>
    </w:p>
    <w:p w14:paraId="18C4DF78" w14:textId="77777777" w:rsidR="00C810B7" w:rsidRPr="00C810B7" w:rsidRDefault="00C810B7" w:rsidP="00C810B7">
      <w:pPr>
        <w:spacing w:after="0"/>
        <w:ind w:firstLine="709"/>
        <w:jc w:val="both"/>
        <w:rPr>
          <w:rFonts w:cs="Times New Roman"/>
          <w:szCs w:val="28"/>
        </w:rPr>
      </w:pPr>
      <w:r w:rsidRPr="00C810B7">
        <w:rPr>
          <w:rFonts w:cs="Times New Roman"/>
          <w:szCs w:val="28"/>
        </w:rPr>
        <w:t xml:space="preserve">b) </w:t>
      </w:r>
      <w:r w:rsidRPr="00C810B7">
        <w:rPr>
          <w:rFonts w:cs="Times New Roman"/>
          <w:szCs w:val="28"/>
          <w:lang w:val="ro-RO"/>
        </w:rPr>
        <w:t>nou-născut prematur (născut până la 3</w:t>
      </w:r>
      <w:r w:rsidRPr="00C810B7">
        <w:rPr>
          <w:rFonts w:cs="Times New Roman"/>
          <w:szCs w:val="28"/>
        </w:rPr>
        <w:t>7</w:t>
      </w:r>
      <w:r w:rsidRPr="00C810B7">
        <w:rPr>
          <w:rFonts w:cs="Times New Roman"/>
          <w:szCs w:val="28"/>
          <w:lang w:val="ro-RO"/>
        </w:rPr>
        <w:t xml:space="preserve"> săptămâni de sarcină)</w:t>
      </w:r>
    </w:p>
    <w:p w14:paraId="53BDC626" w14:textId="77777777" w:rsidR="00C810B7" w:rsidRPr="00C810B7" w:rsidRDefault="00C810B7" w:rsidP="00C810B7">
      <w:pPr>
        <w:spacing w:after="0"/>
        <w:ind w:firstLine="709"/>
        <w:jc w:val="both"/>
        <w:rPr>
          <w:rFonts w:cs="Times New Roman"/>
          <w:szCs w:val="28"/>
        </w:rPr>
      </w:pPr>
      <w:r w:rsidRPr="00C810B7">
        <w:rPr>
          <w:rFonts w:cs="Times New Roman"/>
          <w:szCs w:val="28"/>
        </w:rPr>
        <w:t xml:space="preserve">c) </w:t>
      </w:r>
      <w:r w:rsidRPr="00C810B7">
        <w:rPr>
          <w:rFonts w:cs="Times New Roman"/>
          <w:szCs w:val="28"/>
          <w:lang w:val="ro-RO"/>
        </w:rPr>
        <w:t>nou-născut postmatur (născut după 4</w:t>
      </w:r>
      <w:r w:rsidRPr="00C810B7">
        <w:rPr>
          <w:rFonts w:cs="Times New Roman"/>
          <w:szCs w:val="28"/>
        </w:rPr>
        <w:t>2</w:t>
      </w:r>
      <w:r w:rsidRPr="00C810B7">
        <w:rPr>
          <w:rFonts w:cs="Times New Roman"/>
          <w:szCs w:val="28"/>
          <w:lang w:val="ro-RO"/>
        </w:rPr>
        <w:t xml:space="preserve"> săptămâni după sarcină).</w:t>
      </w:r>
    </w:p>
    <w:p w14:paraId="32678B8D" w14:textId="77777777" w:rsidR="00C810B7" w:rsidRDefault="00C810B7" w:rsidP="00C810B7">
      <w:pPr>
        <w:spacing w:after="0"/>
        <w:ind w:firstLine="709"/>
        <w:jc w:val="both"/>
        <w:rPr>
          <w:rFonts w:cs="Times New Roman"/>
          <w:szCs w:val="28"/>
        </w:rPr>
      </w:pPr>
      <w:r w:rsidRPr="00C810B7">
        <w:rPr>
          <w:rFonts w:cs="Times New Roman"/>
          <w:szCs w:val="28"/>
        </w:rPr>
        <w:t>Nou-n</w:t>
      </w:r>
      <w:r w:rsidRPr="00C810B7">
        <w:rPr>
          <w:rFonts w:cs="Times New Roman"/>
          <w:szCs w:val="28"/>
          <w:lang w:val="ro-RO"/>
        </w:rPr>
        <w:t>ă</w:t>
      </w:r>
      <w:r w:rsidRPr="00C810B7">
        <w:rPr>
          <w:rFonts w:cs="Times New Roman"/>
          <w:szCs w:val="28"/>
        </w:rPr>
        <w:t xml:space="preserve">scut </w:t>
      </w:r>
      <w:proofErr w:type="spellStart"/>
      <w:r w:rsidRPr="00C810B7">
        <w:rPr>
          <w:rFonts w:cs="Times New Roman"/>
          <w:szCs w:val="28"/>
        </w:rPr>
        <w:t>imatur</w:t>
      </w:r>
      <w:proofErr w:type="spellEnd"/>
      <w:r w:rsidRPr="00C810B7">
        <w:rPr>
          <w:rFonts w:cs="Times New Roman"/>
          <w:szCs w:val="28"/>
        </w:rPr>
        <w:t xml:space="preserve"> – </w:t>
      </w:r>
      <w:proofErr w:type="spellStart"/>
      <w:r w:rsidRPr="00C810B7">
        <w:rPr>
          <w:rFonts w:cs="Times New Roman"/>
          <w:szCs w:val="28"/>
        </w:rPr>
        <w:t>copil</w:t>
      </w:r>
      <w:proofErr w:type="spellEnd"/>
      <w:r w:rsidRPr="00C810B7">
        <w:rPr>
          <w:rFonts w:cs="Times New Roman"/>
          <w:szCs w:val="28"/>
        </w:rPr>
        <w:t xml:space="preserve">, </w:t>
      </w:r>
      <w:proofErr w:type="spellStart"/>
      <w:r w:rsidRPr="00C810B7">
        <w:rPr>
          <w:rFonts w:cs="Times New Roman"/>
          <w:szCs w:val="28"/>
        </w:rPr>
        <w:t>născut</w:t>
      </w:r>
      <w:proofErr w:type="spellEnd"/>
      <w:r w:rsidRPr="00C810B7">
        <w:rPr>
          <w:rFonts w:cs="Times New Roman"/>
          <w:szCs w:val="28"/>
        </w:rPr>
        <w:t xml:space="preserve"> la termen, cu </w:t>
      </w:r>
      <w:proofErr w:type="spellStart"/>
      <w:r w:rsidRPr="00C810B7">
        <w:rPr>
          <w:rFonts w:cs="Times New Roman"/>
          <w:szCs w:val="28"/>
        </w:rPr>
        <w:t>particularităţi</w:t>
      </w:r>
      <w:proofErr w:type="spellEnd"/>
      <w:r w:rsidRPr="00C810B7">
        <w:rPr>
          <w:rFonts w:cs="Times New Roman"/>
          <w:szCs w:val="28"/>
        </w:rPr>
        <w:t xml:space="preserve"> </w:t>
      </w:r>
      <w:proofErr w:type="spellStart"/>
      <w:r w:rsidRPr="00C810B7">
        <w:rPr>
          <w:rFonts w:cs="Times New Roman"/>
          <w:szCs w:val="28"/>
        </w:rPr>
        <w:t>morfologice</w:t>
      </w:r>
      <w:proofErr w:type="spellEnd"/>
      <w:r w:rsidRPr="00C810B7">
        <w:rPr>
          <w:rFonts w:cs="Times New Roman"/>
          <w:szCs w:val="28"/>
        </w:rPr>
        <w:t xml:space="preserve"> </w:t>
      </w:r>
      <w:proofErr w:type="spellStart"/>
      <w:r w:rsidRPr="00C810B7">
        <w:rPr>
          <w:rFonts w:cs="Times New Roman"/>
          <w:szCs w:val="28"/>
        </w:rPr>
        <w:t>şi</w:t>
      </w:r>
      <w:proofErr w:type="spellEnd"/>
      <w:r w:rsidRPr="00C810B7">
        <w:rPr>
          <w:rFonts w:cs="Times New Roman"/>
          <w:szCs w:val="28"/>
        </w:rPr>
        <w:t xml:space="preserve"> </w:t>
      </w:r>
      <w:proofErr w:type="spellStart"/>
      <w:r w:rsidRPr="00C810B7">
        <w:rPr>
          <w:rFonts w:cs="Times New Roman"/>
          <w:szCs w:val="28"/>
        </w:rPr>
        <w:t>funcţionale</w:t>
      </w:r>
      <w:proofErr w:type="spellEnd"/>
      <w:r w:rsidRPr="00C810B7">
        <w:rPr>
          <w:rFonts w:cs="Times New Roman"/>
          <w:szCs w:val="28"/>
        </w:rPr>
        <w:t xml:space="preserve"> </w:t>
      </w:r>
      <w:proofErr w:type="spellStart"/>
      <w:r w:rsidRPr="00C810B7">
        <w:rPr>
          <w:rFonts w:cs="Times New Roman"/>
          <w:szCs w:val="28"/>
        </w:rPr>
        <w:t>caracteristice</w:t>
      </w:r>
      <w:proofErr w:type="spellEnd"/>
      <w:r w:rsidRPr="00C810B7">
        <w:rPr>
          <w:rFonts w:cs="Times New Roman"/>
          <w:szCs w:val="28"/>
        </w:rPr>
        <w:t xml:space="preserve"> </w:t>
      </w:r>
      <w:proofErr w:type="spellStart"/>
      <w:r w:rsidRPr="00C810B7">
        <w:rPr>
          <w:rFonts w:cs="Times New Roman"/>
          <w:szCs w:val="28"/>
        </w:rPr>
        <w:t>prematurului</w:t>
      </w:r>
      <w:proofErr w:type="spellEnd"/>
      <w:r w:rsidRPr="00C810B7">
        <w:rPr>
          <w:rFonts w:cs="Times New Roman"/>
          <w:szCs w:val="28"/>
        </w:rPr>
        <w:t>.</w:t>
      </w:r>
    </w:p>
    <w:p w14:paraId="7C091F6B" w14:textId="77777777" w:rsidR="004419DA" w:rsidRPr="00C810B7" w:rsidRDefault="004419DA" w:rsidP="00C810B7">
      <w:pPr>
        <w:spacing w:after="0"/>
        <w:ind w:firstLine="709"/>
        <w:jc w:val="both"/>
        <w:rPr>
          <w:rFonts w:cs="Times New Roman"/>
          <w:szCs w:val="28"/>
        </w:rPr>
      </w:pPr>
    </w:p>
    <w:p w14:paraId="5B7AB6C3" w14:textId="117175F1" w:rsidR="0088734B" w:rsidRPr="0088734B" w:rsidRDefault="0088734B" w:rsidP="004419DA">
      <w:pPr>
        <w:spacing w:after="0"/>
        <w:ind w:firstLine="709"/>
        <w:rPr>
          <w:rFonts w:cs="Times New Roman"/>
          <w:szCs w:val="28"/>
        </w:rPr>
      </w:pPr>
      <w:proofErr w:type="spellStart"/>
      <w:r w:rsidRPr="0088734B">
        <w:rPr>
          <w:rFonts w:cs="Times New Roman"/>
          <w:b/>
          <w:bCs/>
          <w:szCs w:val="28"/>
        </w:rPr>
        <w:t>Starea</w:t>
      </w:r>
      <w:proofErr w:type="spellEnd"/>
      <w:r w:rsidRPr="0088734B">
        <w:rPr>
          <w:rFonts w:cs="Times New Roman"/>
          <w:b/>
          <w:bCs/>
          <w:szCs w:val="28"/>
        </w:rPr>
        <w:t xml:space="preserve"> </w:t>
      </w:r>
      <w:proofErr w:type="spellStart"/>
      <w:r w:rsidRPr="0088734B">
        <w:rPr>
          <w:rFonts w:cs="Times New Roman"/>
          <w:b/>
          <w:bCs/>
          <w:szCs w:val="28"/>
        </w:rPr>
        <w:t>nou-născutului</w:t>
      </w:r>
      <w:proofErr w:type="spellEnd"/>
      <w:r w:rsidRPr="0088734B">
        <w:rPr>
          <w:rFonts w:cs="Times New Roman"/>
          <w:b/>
          <w:bCs/>
          <w:szCs w:val="28"/>
        </w:rPr>
        <w:t xml:space="preserve"> </w:t>
      </w:r>
      <w:proofErr w:type="spellStart"/>
      <w:r w:rsidRPr="0088734B">
        <w:rPr>
          <w:rFonts w:cs="Times New Roman"/>
          <w:b/>
          <w:bCs/>
          <w:szCs w:val="28"/>
        </w:rPr>
        <w:t>în</w:t>
      </w:r>
      <w:proofErr w:type="spellEnd"/>
      <w:r w:rsidRPr="0088734B">
        <w:rPr>
          <w:rFonts w:cs="Times New Roman"/>
          <w:b/>
          <w:bCs/>
          <w:szCs w:val="28"/>
        </w:rPr>
        <w:t xml:space="preserve"> </w:t>
      </w:r>
      <w:proofErr w:type="spellStart"/>
      <w:r w:rsidRPr="0088734B">
        <w:rPr>
          <w:rFonts w:cs="Times New Roman"/>
          <w:b/>
          <w:bCs/>
          <w:szCs w:val="28"/>
        </w:rPr>
        <w:t>cadrul</w:t>
      </w:r>
      <w:proofErr w:type="spellEnd"/>
      <w:r w:rsidRPr="0088734B">
        <w:rPr>
          <w:rFonts w:cs="Times New Roman"/>
          <w:b/>
          <w:bCs/>
          <w:szCs w:val="28"/>
        </w:rPr>
        <w:t xml:space="preserve"> </w:t>
      </w:r>
      <w:proofErr w:type="spellStart"/>
      <w:proofErr w:type="gramStart"/>
      <w:r w:rsidRPr="0088734B">
        <w:rPr>
          <w:rFonts w:cs="Times New Roman"/>
          <w:b/>
          <w:bCs/>
          <w:szCs w:val="28"/>
        </w:rPr>
        <w:t>primului</w:t>
      </w:r>
      <w:proofErr w:type="spellEnd"/>
      <w:r w:rsidRPr="0088734B">
        <w:rPr>
          <w:rFonts w:cs="Times New Roman"/>
          <w:b/>
          <w:bCs/>
          <w:szCs w:val="28"/>
        </w:rPr>
        <w:t xml:space="preserve">  examen</w:t>
      </w:r>
      <w:proofErr w:type="gramEnd"/>
      <w:r w:rsidRPr="0088734B">
        <w:rPr>
          <w:rFonts w:cs="Times New Roman"/>
          <w:b/>
          <w:bCs/>
          <w:szCs w:val="28"/>
        </w:rPr>
        <w:t xml:space="preserve"> clinic </w:t>
      </w:r>
      <w:proofErr w:type="spellStart"/>
      <w:r w:rsidRPr="0088734B">
        <w:rPr>
          <w:rFonts w:cs="Times New Roman"/>
          <w:b/>
          <w:bCs/>
          <w:szCs w:val="28"/>
        </w:rPr>
        <w:t>în</w:t>
      </w:r>
      <w:proofErr w:type="spellEnd"/>
      <w:r w:rsidRPr="0088734B">
        <w:rPr>
          <w:rFonts w:cs="Times New Roman"/>
          <w:b/>
          <w:bCs/>
          <w:szCs w:val="28"/>
        </w:rPr>
        <w:t xml:space="preserve"> sala de </w:t>
      </w:r>
      <w:proofErr w:type="spellStart"/>
      <w:r w:rsidRPr="0088734B">
        <w:rPr>
          <w:rFonts w:cs="Times New Roman"/>
          <w:b/>
          <w:bCs/>
          <w:szCs w:val="28"/>
        </w:rPr>
        <w:t>naştere</w:t>
      </w:r>
      <w:proofErr w:type="spellEnd"/>
      <w:r w:rsidRPr="0088734B">
        <w:rPr>
          <w:rFonts w:cs="Times New Roman"/>
          <w:b/>
          <w:bCs/>
          <w:szCs w:val="28"/>
        </w:rPr>
        <w:t>:</w:t>
      </w:r>
    </w:p>
    <w:p w14:paraId="29D248A3" w14:textId="77777777" w:rsidR="0088734B" w:rsidRPr="0088734B" w:rsidRDefault="0088734B" w:rsidP="0088734B">
      <w:pPr>
        <w:spacing w:after="0"/>
        <w:ind w:firstLine="709"/>
        <w:jc w:val="both"/>
        <w:rPr>
          <w:rFonts w:cs="Times New Roman"/>
          <w:szCs w:val="28"/>
        </w:rPr>
      </w:pPr>
      <w:r w:rsidRPr="0088734B">
        <w:rPr>
          <w:rFonts w:cs="Times New Roman"/>
          <w:szCs w:val="28"/>
        </w:rPr>
        <w:t xml:space="preserve">- </w:t>
      </w:r>
      <w:proofErr w:type="spellStart"/>
      <w:r w:rsidRPr="0088734B">
        <w:rPr>
          <w:rFonts w:cs="Times New Roman"/>
          <w:szCs w:val="28"/>
        </w:rPr>
        <w:t>scorul</w:t>
      </w:r>
      <w:proofErr w:type="spellEnd"/>
      <w:r w:rsidRPr="0088734B">
        <w:rPr>
          <w:rFonts w:cs="Times New Roman"/>
          <w:szCs w:val="28"/>
        </w:rPr>
        <w:t xml:space="preserve"> Apgar;</w:t>
      </w:r>
    </w:p>
    <w:p w14:paraId="033962EB" w14:textId="77777777" w:rsidR="0088734B" w:rsidRPr="0088734B" w:rsidRDefault="0088734B" w:rsidP="0088734B">
      <w:pPr>
        <w:spacing w:after="0"/>
        <w:ind w:firstLine="709"/>
        <w:jc w:val="both"/>
        <w:rPr>
          <w:rFonts w:cs="Times New Roman"/>
          <w:szCs w:val="28"/>
        </w:rPr>
      </w:pPr>
      <w:r w:rsidRPr="0088734B">
        <w:rPr>
          <w:rFonts w:cs="Times New Roman"/>
          <w:szCs w:val="28"/>
        </w:rPr>
        <w:t xml:space="preserve">- </w:t>
      </w:r>
      <w:proofErr w:type="spellStart"/>
      <w:r w:rsidRPr="0088734B">
        <w:rPr>
          <w:rFonts w:cs="Times New Roman"/>
          <w:szCs w:val="28"/>
        </w:rPr>
        <w:t>criteriile</w:t>
      </w:r>
      <w:proofErr w:type="spellEnd"/>
      <w:r w:rsidRPr="0088734B">
        <w:rPr>
          <w:rFonts w:cs="Times New Roman"/>
          <w:szCs w:val="28"/>
        </w:rPr>
        <w:t xml:space="preserve"> </w:t>
      </w:r>
      <w:proofErr w:type="spellStart"/>
      <w:r w:rsidRPr="0088734B">
        <w:rPr>
          <w:rFonts w:cs="Times New Roman"/>
          <w:szCs w:val="28"/>
        </w:rPr>
        <w:t>antropometrice</w:t>
      </w:r>
      <w:proofErr w:type="spellEnd"/>
      <w:r w:rsidRPr="0088734B">
        <w:rPr>
          <w:rFonts w:cs="Times New Roman"/>
          <w:szCs w:val="28"/>
        </w:rPr>
        <w:t xml:space="preserve"> (</w:t>
      </w:r>
      <w:proofErr w:type="spellStart"/>
      <w:r w:rsidRPr="0088734B">
        <w:rPr>
          <w:rFonts w:cs="Times New Roman"/>
          <w:szCs w:val="28"/>
        </w:rPr>
        <w:t>greutatea</w:t>
      </w:r>
      <w:proofErr w:type="spellEnd"/>
      <w:r w:rsidRPr="0088734B">
        <w:rPr>
          <w:rFonts w:cs="Times New Roman"/>
          <w:szCs w:val="28"/>
        </w:rPr>
        <w:t xml:space="preserve">, </w:t>
      </w:r>
      <w:proofErr w:type="spellStart"/>
      <w:r w:rsidRPr="0088734B">
        <w:rPr>
          <w:rFonts w:cs="Times New Roman"/>
          <w:szCs w:val="28"/>
        </w:rPr>
        <w:t>talia</w:t>
      </w:r>
      <w:proofErr w:type="spellEnd"/>
      <w:r w:rsidRPr="0088734B">
        <w:rPr>
          <w:rFonts w:cs="Times New Roman"/>
          <w:szCs w:val="28"/>
        </w:rPr>
        <w:t xml:space="preserve">, </w:t>
      </w:r>
      <w:proofErr w:type="spellStart"/>
      <w:r w:rsidRPr="0088734B">
        <w:rPr>
          <w:rFonts w:cs="Times New Roman"/>
          <w:szCs w:val="28"/>
        </w:rPr>
        <w:t>perimetrul</w:t>
      </w:r>
      <w:proofErr w:type="spellEnd"/>
      <w:r w:rsidRPr="0088734B">
        <w:rPr>
          <w:rFonts w:cs="Times New Roman"/>
          <w:szCs w:val="28"/>
        </w:rPr>
        <w:t xml:space="preserve"> </w:t>
      </w:r>
      <w:proofErr w:type="spellStart"/>
      <w:r w:rsidRPr="0088734B">
        <w:rPr>
          <w:rFonts w:cs="Times New Roman"/>
          <w:szCs w:val="28"/>
        </w:rPr>
        <w:t>cranian</w:t>
      </w:r>
      <w:proofErr w:type="spellEnd"/>
      <w:r w:rsidRPr="0088734B">
        <w:rPr>
          <w:rFonts w:cs="Times New Roman"/>
          <w:szCs w:val="28"/>
        </w:rPr>
        <w:t xml:space="preserve"> </w:t>
      </w:r>
      <w:proofErr w:type="spellStart"/>
      <w:r w:rsidRPr="0088734B">
        <w:rPr>
          <w:rFonts w:cs="Times New Roman"/>
          <w:szCs w:val="28"/>
        </w:rPr>
        <w:t>şi</w:t>
      </w:r>
      <w:proofErr w:type="spellEnd"/>
      <w:r w:rsidRPr="0088734B">
        <w:rPr>
          <w:rFonts w:cs="Times New Roman"/>
          <w:szCs w:val="28"/>
        </w:rPr>
        <w:t xml:space="preserve"> </w:t>
      </w:r>
      <w:proofErr w:type="spellStart"/>
      <w:r w:rsidRPr="0088734B">
        <w:rPr>
          <w:rFonts w:cs="Times New Roman"/>
          <w:szCs w:val="28"/>
        </w:rPr>
        <w:t>toracic</w:t>
      </w:r>
      <w:proofErr w:type="spellEnd"/>
      <w:r w:rsidRPr="0088734B">
        <w:rPr>
          <w:rFonts w:cs="Times New Roman"/>
          <w:szCs w:val="28"/>
        </w:rPr>
        <w:t>);</w:t>
      </w:r>
    </w:p>
    <w:p w14:paraId="4B9492B5" w14:textId="77777777" w:rsidR="0088734B" w:rsidRPr="0088734B" w:rsidRDefault="0088734B" w:rsidP="0088734B">
      <w:pPr>
        <w:spacing w:after="0"/>
        <w:ind w:firstLine="709"/>
        <w:jc w:val="both"/>
        <w:rPr>
          <w:rFonts w:cs="Times New Roman"/>
          <w:szCs w:val="28"/>
        </w:rPr>
      </w:pPr>
      <w:r w:rsidRPr="0088734B">
        <w:rPr>
          <w:rFonts w:cs="Times New Roman"/>
          <w:szCs w:val="28"/>
        </w:rPr>
        <w:t xml:space="preserve">- </w:t>
      </w:r>
      <w:proofErr w:type="spellStart"/>
      <w:r w:rsidRPr="0088734B">
        <w:rPr>
          <w:rFonts w:cs="Times New Roman"/>
          <w:szCs w:val="28"/>
        </w:rPr>
        <w:t>sexul</w:t>
      </w:r>
      <w:proofErr w:type="spellEnd"/>
      <w:r w:rsidRPr="0088734B">
        <w:rPr>
          <w:rFonts w:cs="Times New Roman"/>
          <w:szCs w:val="28"/>
        </w:rPr>
        <w:t>;</w:t>
      </w:r>
    </w:p>
    <w:p w14:paraId="1DCD1295" w14:textId="77777777" w:rsidR="0088734B" w:rsidRPr="0088734B" w:rsidRDefault="0088734B" w:rsidP="0088734B">
      <w:pPr>
        <w:spacing w:after="0"/>
        <w:ind w:firstLine="709"/>
        <w:jc w:val="both"/>
        <w:rPr>
          <w:rFonts w:cs="Times New Roman"/>
          <w:szCs w:val="28"/>
        </w:rPr>
      </w:pPr>
      <w:r w:rsidRPr="0088734B">
        <w:rPr>
          <w:rFonts w:cs="Times New Roman"/>
          <w:szCs w:val="28"/>
        </w:rPr>
        <w:t xml:space="preserve">- </w:t>
      </w:r>
      <w:proofErr w:type="spellStart"/>
      <w:r w:rsidRPr="0088734B">
        <w:rPr>
          <w:rFonts w:cs="Times New Roman"/>
          <w:szCs w:val="28"/>
        </w:rPr>
        <w:t>rezultatele</w:t>
      </w:r>
      <w:proofErr w:type="spellEnd"/>
      <w:r w:rsidRPr="0088734B">
        <w:rPr>
          <w:rFonts w:cs="Times New Roman"/>
          <w:szCs w:val="28"/>
        </w:rPr>
        <w:t xml:space="preserve"> </w:t>
      </w:r>
      <w:proofErr w:type="spellStart"/>
      <w:r w:rsidRPr="0088734B">
        <w:rPr>
          <w:rFonts w:cs="Times New Roman"/>
          <w:szCs w:val="28"/>
        </w:rPr>
        <w:t>primelor</w:t>
      </w:r>
      <w:proofErr w:type="spellEnd"/>
      <w:r w:rsidRPr="0088734B">
        <w:rPr>
          <w:rFonts w:cs="Times New Roman"/>
          <w:szCs w:val="28"/>
        </w:rPr>
        <w:t xml:space="preserve"> </w:t>
      </w:r>
      <w:proofErr w:type="spellStart"/>
      <w:r w:rsidRPr="0088734B">
        <w:rPr>
          <w:rFonts w:cs="Times New Roman"/>
          <w:szCs w:val="28"/>
        </w:rPr>
        <w:t>simptome</w:t>
      </w:r>
      <w:proofErr w:type="spellEnd"/>
      <w:r w:rsidRPr="0088734B">
        <w:rPr>
          <w:rFonts w:cs="Times New Roman"/>
          <w:szCs w:val="28"/>
        </w:rPr>
        <w:t xml:space="preserve"> de </w:t>
      </w:r>
      <w:proofErr w:type="spellStart"/>
      <w:r w:rsidRPr="0088734B">
        <w:rPr>
          <w:rFonts w:cs="Times New Roman"/>
          <w:szCs w:val="28"/>
        </w:rPr>
        <w:t>depistaj</w:t>
      </w:r>
      <w:proofErr w:type="spellEnd"/>
      <w:r w:rsidRPr="0088734B">
        <w:rPr>
          <w:rFonts w:cs="Times New Roman"/>
          <w:szCs w:val="28"/>
        </w:rPr>
        <w:t xml:space="preserve"> urgent.</w:t>
      </w:r>
    </w:p>
    <w:p w14:paraId="13AA5F2C" w14:textId="77777777" w:rsidR="0088734B" w:rsidRDefault="0088734B">
      <w:pPr>
        <w:spacing w:after="0"/>
        <w:ind w:firstLine="709"/>
        <w:jc w:val="both"/>
        <w:rPr>
          <w:rFonts w:cs="Times New Roman"/>
          <w:szCs w:val="28"/>
        </w:rPr>
      </w:pPr>
    </w:p>
    <w:p w14:paraId="5AB048B0" w14:textId="5410B784" w:rsidR="0088734B" w:rsidRDefault="00D644A6">
      <w:pPr>
        <w:spacing w:after="0"/>
        <w:ind w:firstLine="709"/>
        <w:jc w:val="both"/>
        <w:rPr>
          <w:rFonts w:cs="Times New Roman"/>
          <w:b/>
          <w:bCs/>
          <w:szCs w:val="28"/>
          <w:lang w:val="ro-RO"/>
        </w:rPr>
      </w:pPr>
      <w:r w:rsidRPr="00D644A6">
        <w:rPr>
          <w:rFonts w:cs="Times New Roman"/>
          <w:b/>
          <w:bCs/>
          <w:szCs w:val="28"/>
        </w:rPr>
        <w:t xml:space="preserve">   </w:t>
      </w:r>
      <w:r w:rsidRPr="00D644A6">
        <w:rPr>
          <w:rFonts w:cs="Times New Roman"/>
          <w:b/>
          <w:bCs/>
          <w:szCs w:val="28"/>
          <w:lang w:val="ro-RO"/>
        </w:rPr>
        <w:t>Examenul fizic și obiectiv al copilului nou-născut</w:t>
      </w:r>
    </w:p>
    <w:p w14:paraId="75B38AC3" w14:textId="77777777" w:rsidR="00D644A6" w:rsidRPr="00D644A6" w:rsidRDefault="00D644A6" w:rsidP="00D644A6">
      <w:pPr>
        <w:spacing w:after="0"/>
        <w:ind w:firstLine="709"/>
        <w:jc w:val="both"/>
        <w:rPr>
          <w:rFonts w:cs="Times New Roman"/>
          <w:szCs w:val="28"/>
        </w:rPr>
      </w:pPr>
      <w:r w:rsidRPr="00D644A6">
        <w:rPr>
          <w:rFonts w:cs="Times New Roman"/>
          <w:i/>
          <w:iCs/>
          <w:szCs w:val="28"/>
          <w:lang w:val="ro-RO"/>
        </w:rPr>
        <w:t xml:space="preserve">Examinarea inițială a nou-născutului se efectuează cât mai curând posibil după nașterea acestuia: </w:t>
      </w:r>
    </w:p>
    <w:p w14:paraId="03DF44CB" w14:textId="77777777" w:rsidR="00D644A6" w:rsidRPr="00D644A6" w:rsidRDefault="00D644A6" w:rsidP="00D644A6">
      <w:pPr>
        <w:numPr>
          <w:ilvl w:val="0"/>
          <w:numId w:val="4"/>
        </w:numPr>
        <w:spacing w:after="0"/>
        <w:jc w:val="both"/>
        <w:rPr>
          <w:rFonts w:cs="Times New Roman"/>
          <w:szCs w:val="28"/>
        </w:rPr>
      </w:pPr>
      <w:r w:rsidRPr="00D644A6">
        <w:rPr>
          <w:rFonts w:cs="Times New Roman"/>
          <w:szCs w:val="28"/>
          <w:lang w:val="ro-RO"/>
        </w:rPr>
        <w:t xml:space="preserve">temperatura, </w:t>
      </w:r>
    </w:p>
    <w:p w14:paraId="275ECD3B" w14:textId="77777777" w:rsidR="00D644A6" w:rsidRPr="00D644A6" w:rsidRDefault="00D644A6" w:rsidP="00D644A6">
      <w:pPr>
        <w:numPr>
          <w:ilvl w:val="0"/>
          <w:numId w:val="4"/>
        </w:numPr>
        <w:spacing w:after="0"/>
        <w:jc w:val="both"/>
        <w:rPr>
          <w:rFonts w:cs="Times New Roman"/>
          <w:szCs w:val="28"/>
        </w:rPr>
      </w:pPr>
      <w:r w:rsidRPr="00D644A6">
        <w:rPr>
          <w:rFonts w:cs="Times New Roman"/>
          <w:szCs w:val="28"/>
          <w:lang w:val="ro-RO"/>
        </w:rPr>
        <w:t xml:space="preserve">frecvența cardiacă și respiratorie, </w:t>
      </w:r>
    </w:p>
    <w:p w14:paraId="7AF40DB9" w14:textId="77777777" w:rsidR="00D644A6" w:rsidRPr="00D644A6" w:rsidRDefault="00D644A6" w:rsidP="00D644A6">
      <w:pPr>
        <w:numPr>
          <w:ilvl w:val="0"/>
          <w:numId w:val="4"/>
        </w:numPr>
        <w:spacing w:after="0"/>
        <w:jc w:val="both"/>
        <w:rPr>
          <w:rFonts w:cs="Times New Roman"/>
          <w:szCs w:val="28"/>
        </w:rPr>
      </w:pPr>
      <w:r w:rsidRPr="00D644A6">
        <w:rPr>
          <w:rFonts w:cs="Times New Roman"/>
          <w:szCs w:val="28"/>
          <w:lang w:val="ro-RO"/>
        </w:rPr>
        <w:t xml:space="preserve">culoarea tegumentelor, </w:t>
      </w:r>
    </w:p>
    <w:p w14:paraId="7FBF625F" w14:textId="77777777" w:rsidR="00D644A6" w:rsidRPr="00D644A6" w:rsidRDefault="00D644A6" w:rsidP="00D644A6">
      <w:pPr>
        <w:numPr>
          <w:ilvl w:val="0"/>
          <w:numId w:val="4"/>
        </w:numPr>
        <w:spacing w:after="0"/>
        <w:jc w:val="both"/>
        <w:rPr>
          <w:rFonts w:cs="Times New Roman"/>
          <w:szCs w:val="28"/>
        </w:rPr>
      </w:pPr>
      <w:r w:rsidRPr="00D644A6">
        <w:rPr>
          <w:rFonts w:cs="Times New Roman"/>
          <w:szCs w:val="28"/>
          <w:lang w:val="ro-RO"/>
        </w:rPr>
        <w:t xml:space="preserve">semnele de detresă respiratorie, </w:t>
      </w:r>
    </w:p>
    <w:p w14:paraId="6C2DD391" w14:textId="77777777" w:rsidR="00D644A6" w:rsidRPr="00D644A6" w:rsidRDefault="00D644A6" w:rsidP="00D644A6">
      <w:pPr>
        <w:numPr>
          <w:ilvl w:val="0"/>
          <w:numId w:val="4"/>
        </w:numPr>
        <w:spacing w:after="0"/>
        <w:jc w:val="both"/>
        <w:rPr>
          <w:rFonts w:cs="Times New Roman"/>
          <w:szCs w:val="28"/>
        </w:rPr>
      </w:pPr>
      <w:r w:rsidRPr="00D644A6">
        <w:rPr>
          <w:rFonts w:cs="Times New Roman"/>
          <w:szCs w:val="28"/>
          <w:lang w:val="ro-RO"/>
        </w:rPr>
        <w:t xml:space="preserve">tonusul muscular, </w:t>
      </w:r>
    </w:p>
    <w:p w14:paraId="351A41A9" w14:textId="77777777" w:rsidR="00D644A6" w:rsidRPr="00D644A6" w:rsidRDefault="00D644A6" w:rsidP="00D644A6">
      <w:pPr>
        <w:numPr>
          <w:ilvl w:val="0"/>
          <w:numId w:val="4"/>
        </w:numPr>
        <w:spacing w:after="0"/>
        <w:jc w:val="both"/>
        <w:rPr>
          <w:rFonts w:cs="Times New Roman"/>
          <w:szCs w:val="28"/>
        </w:rPr>
      </w:pPr>
      <w:r w:rsidRPr="00D644A6">
        <w:rPr>
          <w:rFonts w:cs="Times New Roman"/>
          <w:szCs w:val="28"/>
          <w:lang w:val="ro-RO"/>
        </w:rPr>
        <w:t xml:space="preserve">activitatea musculară și </w:t>
      </w:r>
    </w:p>
    <w:p w14:paraId="4B55BE18" w14:textId="77777777" w:rsidR="00D644A6" w:rsidRPr="00D644A6" w:rsidRDefault="00D644A6" w:rsidP="00D644A6">
      <w:pPr>
        <w:numPr>
          <w:ilvl w:val="0"/>
          <w:numId w:val="4"/>
        </w:numPr>
        <w:spacing w:after="0"/>
        <w:jc w:val="both"/>
        <w:rPr>
          <w:rFonts w:cs="Times New Roman"/>
          <w:szCs w:val="28"/>
        </w:rPr>
      </w:pPr>
      <w:r w:rsidRPr="00D644A6">
        <w:rPr>
          <w:rFonts w:cs="Times New Roman"/>
          <w:szCs w:val="28"/>
          <w:lang w:val="ro-RO"/>
        </w:rPr>
        <w:t xml:space="preserve">nivelul conștiinței </w:t>
      </w:r>
    </w:p>
    <w:p w14:paraId="336A866C" w14:textId="77777777" w:rsidR="00D644A6" w:rsidRPr="00D644A6" w:rsidRDefault="00D644A6" w:rsidP="00D644A6">
      <w:pPr>
        <w:numPr>
          <w:ilvl w:val="0"/>
          <w:numId w:val="4"/>
        </w:numPr>
        <w:spacing w:after="0"/>
        <w:jc w:val="both"/>
        <w:rPr>
          <w:rFonts w:cs="Times New Roman"/>
          <w:szCs w:val="28"/>
        </w:rPr>
      </w:pPr>
      <w:r w:rsidRPr="00D644A6">
        <w:rPr>
          <w:rFonts w:cs="Times New Roman"/>
          <w:szCs w:val="28"/>
        </w:rPr>
        <w:t xml:space="preserve">Care </w:t>
      </w:r>
      <w:r w:rsidRPr="00D644A6">
        <w:rPr>
          <w:rFonts w:cs="Times New Roman"/>
          <w:szCs w:val="28"/>
          <w:lang w:val="ro-RO"/>
        </w:rPr>
        <w:t>trebuie să fie monitorizate constant până la stabilizarea acestora.</w:t>
      </w:r>
    </w:p>
    <w:p w14:paraId="667264BB" w14:textId="77777777" w:rsidR="00D644A6" w:rsidRDefault="00D644A6">
      <w:pPr>
        <w:spacing w:after="0"/>
        <w:ind w:firstLine="709"/>
        <w:jc w:val="both"/>
        <w:rPr>
          <w:rFonts w:cs="Times New Roman"/>
          <w:szCs w:val="28"/>
        </w:rPr>
      </w:pPr>
    </w:p>
    <w:p w14:paraId="6592660E" w14:textId="7ACA3942" w:rsidR="00D644A6" w:rsidRDefault="00D644A6">
      <w:pPr>
        <w:spacing w:after="0"/>
        <w:ind w:firstLine="709"/>
        <w:jc w:val="both"/>
        <w:rPr>
          <w:rFonts w:cs="Times New Roman"/>
          <w:b/>
          <w:bCs/>
          <w:szCs w:val="28"/>
          <w:lang w:val="ro-RO"/>
        </w:rPr>
      </w:pPr>
      <w:r w:rsidRPr="00D644A6">
        <w:rPr>
          <w:rFonts w:cs="Times New Roman"/>
          <w:b/>
          <w:bCs/>
          <w:szCs w:val="28"/>
        </w:rPr>
        <w:t xml:space="preserve">     </w:t>
      </w:r>
      <w:r w:rsidRPr="00D644A6">
        <w:rPr>
          <w:rFonts w:cs="Times New Roman"/>
          <w:b/>
          <w:bCs/>
          <w:szCs w:val="28"/>
          <w:lang w:val="ro-RO"/>
        </w:rPr>
        <w:t>Semnele vitale la nou-născut</w:t>
      </w:r>
    </w:p>
    <w:p w14:paraId="26DC7289" w14:textId="77777777" w:rsidR="00D644A6" w:rsidRPr="00D644A6" w:rsidRDefault="00D644A6" w:rsidP="00D644A6">
      <w:pPr>
        <w:numPr>
          <w:ilvl w:val="0"/>
          <w:numId w:val="5"/>
        </w:numPr>
        <w:spacing w:after="0"/>
        <w:jc w:val="both"/>
        <w:rPr>
          <w:rFonts w:cs="Times New Roman"/>
          <w:szCs w:val="28"/>
        </w:rPr>
      </w:pPr>
      <w:r w:rsidRPr="00D644A6">
        <w:rPr>
          <w:rFonts w:cs="Times New Roman"/>
          <w:szCs w:val="28"/>
          <w:u w:val="single"/>
          <w:lang w:val="ro-RO"/>
        </w:rPr>
        <w:t>Temperatura corpului</w:t>
      </w:r>
      <w:r w:rsidRPr="00D644A6">
        <w:rPr>
          <w:rFonts w:cs="Times New Roman"/>
          <w:szCs w:val="28"/>
          <w:lang w:val="ro-RO"/>
        </w:rPr>
        <w:t>: 36,5 – 37,</w:t>
      </w:r>
      <w:r w:rsidRPr="00D644A6">
        <w:rPr>
          <w:rFonts w:cs="Times New Roman"/>
          <w:szCs w:val="28"/>
        </w:rPr>
        <w:t>4</w:t>
      </w:r>
      <w:r w:rsidRPr="00D644A6">
        <w:rPr>
          <w:rFonts w:cs="Times New Roman"/>
          <w:szCs w:val="28"/>
          <w:vertAlign w:val="superscript"/>
          <w:lang w:val="ro-RO"/>
        </w:rPr>
        <w:t>o</w:t>
      </w:r>
      <w:r w:rsidRPr="00D644A6">
        <w:rPr>
          <w:rFonts w:cs="Times New Roman"/>
          <w:szCs w:val="28"/>
          <w:lang w:val="ro-RO"/>
        </w:rPr>
        <w:t>C – este nevoie de specificat dacă este vorba de temperatura axilară, abdominală sau rectală.</w:t>
      </w:r>
    </w:p>
    <w:p w14:paraId="7222B8B9" w14:textId="77777777" w:rsidR="00D644A6" w:rsidRPr="00D644A6" w:rsidRDefault="00D644A6" w:rsidP="00D644A6">
      <w:pPr>
        <w:numPr>
          <w:ilvl w:val="0"/>
          <w:numId w:val="5"/>
        </w:numPr>
        <w:spacing w:after="0"/>
        <w:jc w:val="both"/>
        <w:rPr>
          <w:rFonts w:cs="Times New Roman"/>
          <w:szCs w:val="28"/>
        </w:rPr>
      </w:pPr>
      <w:r w:rsidRPr="00D644A6">
        <w:rPr>
          <w:rFonts w:cs="Times New Roman"/>
          <w:szCs w:val="28"/>
          <w:u w:val="single"/>
          <w:lang w:val="ro-RO"/>
        </w:rPr>
        <w:t>Frecvența respiratorie</w:t>
      </w:r>
      <w:r w:rsidRPr="00D644A6">
        <w:rPr>
          <w:rFonts w:cs="Times New Roman"/>
          <w:szCs w:val="28"/>
          <w:lang w:val="ro-RO"/>
        </w:rPr>
        <w:t>: 40-60 respirații/minut, eficiente și regulate.</w:t>
      </w:r>
    </w:p>
    <w:p w14:paraId="391591EF" w14:textId="77777777" w:rsidR="00D644A6" w:rsidRPr="00D644A6" w:rsidRDefault="00D644A6" w:rsidP="00D644A6">
      <w:pPr>
        <w:numPr>
          <w:ilvl w:val="0"/>
          <w:numId w:val="5"/>
        </w:numPr>
        <w:spacing w:after="0"/>
        <w:jc w:val="both"/>
        <w:rPr>
          <w:rFonts w:cs="Times New Roman"/>
          <w:szCs w:val="28"/>
        </w:rPr>
      </w:pPr>
      <w:r w:rsidRPr="00D644A6">
        <w:rPr>
          <w:rFonts w:cs="Times New Roman"/>
          <w:szCs w:val="28"/>
          <w:u w:val="single"/>
          <w:lang w:val="ro-RO"/>
        </w:rPr>
        <w:t>Frecvența cardiacă</w:t>
      </w:r>
      <w:r w:rsidRPr="00D644A6">
        <w:rPr>
          <w:rFonts w:cs="Times New Roman"/>
          <w:szCs w:val="28"/>
          <w:lang w:val="ro-RO"/>
        </w:rPr>
        <w:t xml:space="preserve">: 100-180 bătăi/minut (de obicei 120 – 160 în stare de veghe, dar poate ajunge până la </w:t>
      </w:r>
      <w:r w:rsidRPr="00D644A6">
        <w:rPr>
          <w:rFonts w:cs="Times New Roman"/>
          <w:szCs w:val="28"/>
        </w:rPr>
        <w:t>9</w:t>
      </w:r>
      <w:r w:rsidRPr="00D644A6">
        <w:rPr>
          <w:rFonts w:cs="Times New Roman"/>
          <w:szCs w:val="28"/>
          <w:lang w:val="ro-RO"/>
        </w:rPr>
        <w:t>0 în timpul somnului).</w:t>
      </w:r>
    </w:p>
    <w:p w14:paraId="0B8C5A11" w14:textId="77777777" w:rsidR="00D644A6" w:rsidRPr="00D644A6" w:rsidRDefault="00D644A6" w:rsidP="00D644A6">
      <w:pPr>
        <w:numPr>
          <w:ilvl w:val="0"/>
          <w:numId w:val="5"/>
        </w:numPr>
        <w:spacing w:after="0"/>
        <w:jc w:val="both"/>
        <w:rPr>
          <w:rFonts w:cs="Times New Roman"/>
          <w:szCs w:val="28"/>
        </w:rPr>
      </w:pPr>
      <w:r w:rsidRPr="00D644A6">
        <w:rPr>
          <w:rFonts w:cs="Times New Roman"/>
          <w:szCs w:val="28"/>
          <w:u w:val="single"/>
          <w:lang w:val="ro-RO"/>
        </w:rPr>
        <w:t>Tensiunea arterială</w:t>
      </w:r>
      <w:r w:rsidRPr="00D644A6">
        <w:rPr>
          <w:rFonts w:cs="Times New Roman"/>
          <w:szCs w:val="28"/>
          <w:lang w:val="ro-RO"/>
        </w:rPr>
        <w:t>: valorile normale variază în funcție de vârsta de gestație, greutatea la naștere și vârsta postnatală</w:t>
      </w:r>
    </w:p>
    <w:p w14:paraId="2267E24B" w14:textId="77777777" w:rsidR="00D644A6" w:rsidRPr="00D644A6" w:rsidRDefault="00D644A6" w:rsidP="00D644A6">
      <w:pPr>
        <w:numPr>
          <w:ilvl w:val="0"/>
          <w:numId w:val="5"/>
        </w:numPr>
        <w:spacing w:after="0"/>
        <w:jc w:val="both"/>
        <w:rPr>
          <w:rFonts w:cs="Times New Roman"/>
          <w:szCs w:val="28"/>
        </w:rPr>
      </w:pPr>
      <w:r w:rsidRPr="00D644A6">
        <w:rPr>
          <w:rFonts w:cs="Times New Roman"/>
          <w:szCs w:val="28"/>
          <w:u w:val="single"/>
          <w:lang w:val="ro-RO"/>
        </w:rPr>
        <w:t>Saturația preductală</w:t>
      </w:r>
      <w:r w:rsidRPr="00D644A6">
        <w:rPr>
          <w:rFonts w:cs="Times New Roman"/>
          <w:szCs w:val="28"/>
          <w:lang w:val="ro-RO"/>
        </w:rPr>
        <w:t xml:space="preserve">: peste 90% după 10 minute de viață. </w:t>
      </w:r>
    </w:p>
    <w:p w14:paraId="7B89AF2C" w14:textId="77777777" w:rsidR="00D644A6" w:rsidRDefault="00D644A6">
      <w:pPr>
        <w:spacing w:after="0"/>
        <w:ind w:firstLine="709"/>
        <w:jc w:val="both"/>
        <w:rPr>
          <w:rFonts w:cs="Times New Roman"/>
          <w:szCs w:val="28"/>
        </w:rPr>
      </w:pPr>
    </w:p>
    <w:p w14:paraId="78A0BBB3" w14:textId="75B73697" w:rsidR="00D644A6" w:rsidRDefault="00D644A6">
      <w:pPr>
        <w:spacing w:after="0"/>
        <w:ind w:firstLine="709"/>
        <w:jc w:val="both"/>
        <w:rPr>
          <w:rFonts w:cs="Times New Roman"/>
          <w:b/>
          <w:bCs/>
          <w:szCs w:val="28"/>
          <w:lang w:val="ro-RO"/>
        </w:rPr>
      </w:pPr>
      <w:r w:rsidRPr="00D644A6">
        <w:rPr>
          <w:rFonts w:cs="Times New Roman"/>
          <w:b/>
          <w:bCs/>
          <w:szCs w:val="28"/>
          <w:lang w:val="ro-RO"/>
        </w:rPr>
        <w:t>Scorul Apgar (evaluat la minutul 1 și 5 de viață, scor maxim – 10 puncte).</w:t>
      </w:r>
    </w:p>
    <w:p w14:paraId="193B2A69" w14:textId="77777777" w:rsidR="00D644A6" w:rsidRDefault="00D644A6">
      <w:pPr>
        <w:spacing w:after="0"/>
        <w:ind w:firstLine="709"/>
        <w:jc w:val="both"/>
        <w:rPr>
          <w:rFonts w:cs="Times New Roman"/>
          <w:b/>
          <w:bCs/>
          <w:szCs w:val="28"/>
          <w:lang w:val="ro-RO"/>
        </w:rPr>
      </w:pPr>
    </w:p>
    <w:tbl>
      <w:tblPr>
        <w:tblW w:w="9844" w:type="dxa"/>
        <w:tblInd w:w="416" w:type="dxa"/>
        <w:tblCellMar>
          <w:left w:w="0" w:type="dxa"/>
          <w:right w:w="0" w:type="dxa"/>
        </w:tblCellMar>
        <w:tblLook w:val="0600" w:firstRow="0" w:lastRow="0" w:firstColumn="0" w:lastColumn="0" w:noHBand="1" w:noVBand="1"/>
      </w:tblPr>
      <w:tblGrid>
        <w:gridCol w:w="2409"/>
        <w:gridCol w:w="2035"/>
        <w:gridCol w:w="2112"/>
        <w:gridCol w:w="3288"/>
      </w:tblGrid>
      <w:tr w:rsidR="00D644A6" w:rsidRPr="00D644A6" w14:paraId="48462A85" w14:textId="77777777" w:rsidTr="004419DA">
        <w:trPr>
          <w:trHeight w:val="708"/>
        </w:trPr>
        <w:tc>
          <w:tcPr>
            <w:tcW w:w="2409" w:type="dxa"/>
            <w:tcBorders>
              <w:top w:val="single" w:sz="8" w:space="0" w:color="FFFFFF"/>
              <w:left w:val="single" w:sz="8" w:space="0" w:color="FFFFFF"/>
              <w:bottom w:val="single" w:sz="24" w:space="0" w:color="FFFFFF"/>
              <w:right w:val="single" w:sz="8" w:space="0" w:color="FFFFFF"/>
            </w:tcBorders>
            <w:shd w:val="clear" w:color="auto" w:fill="629DD1"/>
            <w:tcMar>
              <w:top w:w="15" w:type="dxa"/>
              <w:left w:w="95" w:type="dxa"/>
              <w:bottom w:w="0" w:type="dxa"/>
              <w:right w:w="95" w:type="dxa"/>
            </w:tcMar>
            <w:hideMark/>
          </w:tcPr>
          <w:p w14:paraId="6E249442" w14:textId="77777777" w:rsidR="00D644A6" w:rsidRPr="00D644A6" w:rsidRDefault="00D644A6" w:rsidP="004419DA">
            <w:pPr>
              <w:spacing w:after="0"/>
              <w:ind w:firstLine="709"/>
              <w:rPr>
                <w:rFonts w:cs="Times New Roman"/>
                <w:szCs w:val="28"/>
              </w:rPr>
            </w:pPr>
            <w:r w:rsidRPr="00D644A6">
              <w:rPr>
                <w:rFonts w:cs="Times New Roman"/>
                <w:b/>
                <w:bCs/>
                <w:szCs w:val="28"/>
                <w:lang w:val="ro-RO"/>
              </w:rPr>
              <w:t>Parametrii evaluați</w:t>
            </w:r>
          </w:p>
        </w:tc>
        <w:tc>
          <w:tcPr>
            <w:tcW w:w="2035" w:type="dxa"/>
            <w:tcBorders>
              <w:top w:val="single" w:sz="8" w:space="0" w:color="FFFFFF"/>
              <w:left w:val="single" w:sz="8" w:space="0" w:color="FFFFFF"/>
              <w:bottom w:val="single" w:sz="24" w:space="0" w:color="FFFFFF"/>
              <w:right w:val="single" w:sz="8" w:space="0" w:color="FFFFFF"/>
            </w:tcBorders>
            <w:shd w:val="clear" w:color="auto" w:fill="629DD1"/>
            <w:tcMar>
              <w:top w:w="15" w:type="dxa"/>
              <w:left w:w="95" w:type="dxa"/>
              <w:bottom w:w="0" w:type="dxa"/>
              <w:right w:w="95" w:type="dxa"/>
            </w:tcMar>
            <w:hideMark/>
          </w:tcPr>
          <w:p w14:paraId="0C58A0D7" w14:textId="77777777" w:rsidR="00D644A6" w:rsidRPr="00D644A6" w:rsidRDefault="00D644A6" w:rsidP="004419DA">
            <w:pPr>
              <w:spacing w:after="0"/>
              <w:ind w:firstLine="709"/>
              <w:rPr>
                <w:rFonts w:cs="Times New Roman"/>
                <w:szCs w:val="28"/>
              </w:rPr>
            </w:pPr>
            <w:r w:rsidRPr="00D644A6">
              <w:rPr>
                <w:rFonts w:cs="Times New Roman"/>
                <w:b/>
                <w:bCs/>
                <w:szCs w:val="28"/>
                <w:lang w:val="ro-RO"/>
              </w:rPr>
              <w:t>0 puncte</w:t>
            </w:r>
          </w:p>
        </w:tc>
        <w:tc>
          <w:tcPr>
            <w:tcW w:w="2112" w:type="dxa"/>
            <w:tcBorders>
              <w:top w:val="single" w:sz="8" w:space="0" w:color="FFFFFF"/>
              <w:left w:val="single" w:sz="8" w:space="0" w:color="FFFFFF"/>
              <w:bottom w:val="single" w:sz="24" w:space="0" w:color="FFFFFF"/>
              <w:right w:val="single" w:sz="8" w:space="0" w:color="FFFFFF"/>
            </w:tcBorders>
            <w:shd w:val="clear" w:color="auto" w:fill="629DD1"/>
            <w:tcMar>
              <w:top w:w="15" w:type="dxa"/>
              <w:left w:w="95" w:type="dxa"/>
              <w:bottom w:w="0" w:type="dxa"/>
              <w:right w:w="95" w:type="dxa"/>
            </w:tcMar>
            <w:hideMark/>
          </w:tcPr>
          <w:p w14:paraId="3F1F0B22" w14:textId="77777777" w:rsidR="00D644A6" w:rsidRPr="00D644A6" w:rsidRDefault="00D644A6" w:rsidP="004419DA">
            <w:pPr>
              <w:spacing w:after="0"/>
              <w:ind w:firstLine="709"/>
              <w:rPr>
                <w:rFonts w:cs="Times New Roman"/>
                <w:szCs w:val="28"/>
              </w:rPr>
            </w:pPr>
            <w:r w:rsidRPr="00D644A6">
              <w:rPr>
                <w:rFonts w:cs="Times New Roman"/>
                <w:b/>
                <w:bCs/>
                <w:szCs w:val="28"/>
                <w:lang w:val="ro-RO"/>
              </w:rPr>
              <w:t>1 punct</w:t>
            </w:r>
          </w:p>
        </w:tc>
        <w:tc>
          <w:tcPr>
            <w:tcW w:w="3288" w:type="dxa"/>
            <w:tcBorders>
              <w:top w:val="single" w:sz="8" w:space="0" w:color="FFFFFF"/>
              <w:left w:val="single" w:sz="8" w:space="0" w:color="FFFFFF"/>
              <w:bottom w:val="single" w:sz="24" w:space="0" w:color="FFFFFF"/>
              <w:right w:val="single" w:sz="8" w:space="0" w:color="FFFFFF"/>
            </w:tcBorders>
            <w:shd w:val="clear" w:color="auto" w:fill="629DD1"/>
            <w:tcMar>
              <w:top w:w="15" w:type="dxa"/>
              <w:left w:w="95" w:type="dxa"/>
              <w:bottom w:w="0" w:type="dxa"/>
              <w:right w:w="95" w:type="dxa"/>
            </w:tcMar>
            <w:hideMark/>
          </w:tcPr>
          <w:p w14:paraId="24FAE594" w14:textId="77777777" w:rsidR="00D644A6" w:rsidRPr="00D644A6" w:rsidRDefault="00D644A6" w:rsidP="004419DA">
            <w:pPr>
              <w:spacing w:after="0"/>
              <w:ind w:firstLine="709"/>
              <w:rPr>
                <w:rFonts w:cs="Times New Roman"/>
                <w:szCs w:val="28"/>
              </w:rPr>
            </w:pPr>
            <w:r w:rsidRPr="00D644A6">
              <w:rPr>
                <w:rFonts w:cs="Times New Roman"/>
                <w:b/>
                <w:bCs/>
                <w:szCs w:val="28"/>
                <w:lang w:val="ro-RO"/>
              </w:rPr>
              <w:t>2 puncte</w:t>
            </w:r>
          </w:p>
        </w:tc>
      </w:tr>
      <w:tr w:rsidR="00D644A6" w:rsidRPr="00D644A6" w14:paraId="01310E18" w14:textId="77777777" w:rsidTr="004419DA">
        <w:trPr>
          <w:trHeight w:val="834"/>
        </w:trPr>
        <w:tc>
          <w:tcPr>
            <w:tcW w:w="2409" w:type="dxa"/>
            <w:tcBorders>
              <w:top w:val="single" w:sz="24" w:space="0" w:color="FFFFFF"/>
              <w:left w:val="single" w:sz="8" w:space="0" w:color="FFFFFF"/>
              <w:bottom w:val="single" w:sz="8" w:space="0" w:color="FFFFFF"/>
              <w:right w:val="single" w:sz="8" w:space="0" w:color="FFFFFF"/>
            </w:tcBorders>
            <w:shd w:val="clear" w:color="auto" w:fill="629DD1"/>
            <w:tcMar>
              <w:top w:w="15" w:type="dxa"/>
              <w:left w:w="95" w:type="dxa"/>
              <w:bottom w:w="0" w:type="dxa"/>
              <w:right w:w="95" w:type="dxa"/>
            </w:tcMar>
            <w:hideMark/>
          </w:tcPr>
          <w:p w14:paraId="46D9FC4B" w14:textId="77777777" w:rsidR="00D644A6" w:rsidRPr="00D644A6" w:rsidRDefault="00D644A6" w:rsidP="004419DA">
            <w:pPr>
              <w:spacing w:after="0"/>
              <w:ind w:firstLine="709"/>
              <w:rPr>
                <w:rFonts w:cs="Times New Roman"/>
                <w:szCs w:val="28"/>
              </w:rPr>
            </w:pPr>
            <w:r w:rsidRPr="00D644A6">
              <w:rPr>
                <w:rFonts w:cs="Times New Roman"/>
                <w:b/>
                <w:bCs/>
                <w:szCs w:val="28"/>
                <w:lang w:val="ro-RO"/>
              </w:rPr>
              <w:t>Frecvența cardiacă</w:t>
            </w:r>
          </w:p>
        </w:tc>
        <w:tc>
          <w:tcPr>
            <w:tcW w:w="2035" w:type="dxa"/>
            <w:tcBorders>
              <w:top w:val="single" w:sz="24" w:space="0" w:color="FFFFFF"/>
              <w:left w:val="single" w:sz="8" w:space="0" w:color="FFFFFF"/>
              <w:bottom w:val="single" w:sz="8" w:space="0" w:color="FFFFFF"/>
              <w:right w:val="single" w:sz="8" w:space="0" w:color="FFFFFF"/>
            </w:tcBorders>
            <w:shd w:val="clear" w:color="auto" w:fill="D3DFEE"/>
            <w:tcMar>
              <w:top w:w="15" w:type="dxa"/>
              <w:left w:w="95" w:type="dxa"/>
              <w:bottom w:w="0" w:type="dxa"/>
              <w:right w:w="95" w:type="dxa"/>
            </w:tcMar>
            <w:hideMark/>
          </w:tcPr>
          <w:p w14:paraId="33B0AA21" w14:textId="77777777" w:rsidR="00D644A6" w:rsidRPr="00D644A6" w:rsidRDefault="00D644A6" w:rsidP="004419DA">
            <w:pPr>
              <w:spacing w:after="0"/>
              <w:ind w:firstLine="709"/>
              <w:rPr>
                <w:rFonts w:cs="Times New Roman"/>
                <w:szCs w:val="28"/>
              </w:rPr>
            </w:pPr>
            <w:r w:rsidRPr="00D644A6">
              <w:rPr>
                <w:rFonts w:cs="Times New Roman"/>
                <w:szCs w:val="28"/>
                <w:lang w:val="ro-RO"/>
              </w:rPr>
              <w:t>Lipsa pulsului</w:t>
            </w:r>
          </w:p>
        </w:tc>
        <w:tc>
          <w:tcPr>
            <w:tcW w:w="2112" w:type="dxa"/>
            <w:tcBorders>
              <w:top w:val="single" w:sz="24" w:space="0" w:color="FFFFFF"/>
              <w:left w:val="single" w:sz="8" w:space="0" w:color="FFFFFF"/>
              <w:bottom w:val="single" w:sz="8" w:space="0" w:color="FFFFFF"/>
              <w:right w:val="single" w:sz="8" w:space="0" w:color="FFFFFF"/>
            </w:tcBorders>
            <w:shd w:val="clear" w:color="auto" w:fill="D3DFEE"/>
            <w:tcMar>
              <w:top w:w="15" w:type="dxa"/>
              <w:left w:w="95" w:type="dxa"/>
              <w:bottom w:w="0" w:type="dxa"/>
              <w:right w:w="95" w:type="dxa"/>
            </w:tcMar>
            <w:hideMark/>
          </w:tcPr>
          <w:p w14:paraId="1B7B8883" w14:textId="77777777" w:rsidR="00D644A6" w:rsidRPr="00D644A6" w:rsidRDefault="00D644A6" w:rsidP="004419DA">
            <w:pPr>
              <w:spacing w:after="0"/>
              <w:ind w:firstLine="709"/>
              <w:rPr>
                <w:rFonts w:cs="Times New Roman"/>
                <w:szCs w:val="28"/>
              </w:rPr>
            </w:pPr>
            <w:r w:rsidRPr="00D644A6">
              <w:rPr>
                <w:rFonts w:cs="Times New Roman"/>
                <w:szCs w:val="28"/>
                <w:lang w:val="ro-RO"/>
              </w:rPr>
              <w:t>Mai puțin de 100 bătăi/minut</w:t>
            </w:r>
          </w:p>
        </w:tc>
        <w:tc>
          <w:tcPr>
            <w:tcW w:w="3288" w:type="dxa"/>
            <w:tcBorders>
              <w:top w:val="single" w:sz="24" w:space="0" w:color="FFFFFF"/>
              <w:left w:val="single" w:sz="8" w:space="0" w:color="FFFFFF"/>
              <w:bottom w:val="single" w:sz="8" w:space="0" w:color="FFFFFF"/>
              <w:right w:val="single" w:sz="8" w:space="0" w:color="FFFFFF"/>
            </w:tcBorders>
            <w:shd w:val="clear" w:color="auto" w:fill="D3DFEE"/>
            <w:tcMar>
              <w:top w:w="15" w:type="dxa"/>
              <w:left w:w="95" w:type="dxa"/>
              <w:bottom w:w="0" w:type="dxa"/>
              <w:right w:w="95" w:type="dxa"/>
            </w:tcMar>
            <w:hideMark/>
          </w:tcPr>
          <w:p w14:paraId="6D30B8DE" w14:textId="77777777" w:rsidR="00D644A6" w:rsidRPr="00D644A6" w:rsidRDefault="00D644A6" w:rsidP="004419DA">
            <w:pPr>
              <w:spacing w:after="0"/>
              <w:ind w:firstLine="709"/>
              <w:rPr>
                <w:rFonts w:cs="Times New Roman"/>
                <w:szCs w:val="28"/>
              </w:rPr>
            </w:pPr>
            <w:r w:rsidRPr="00D644A6">
              <w:rPr>
                <w:rFonts w:cs="Times New Roman"/>
                <w:szCs w:val="28"/>
                <w:lang w:val="ro-RO"/>
              </w:rPr>
              <w:t>Mai mult de 100 bătăi/minut</w:t>
            </w:r>
          </w:p>
        </w:tc>
      </w:tr>
      <w:tr w:rsidR="00D644A6" w:rsidRPr="00D644A6" w14:paraId="21B1979C" w14:textId="77777777" w:rsidTr="004419DA">
        <w:trPr>
          <w:trHeight w:val="1412"/>
        </w:trPr>
        <w:tc>
          <w:tcPr>
            <w:tcW w:w="2409" w:type="dxa"/>
            <w:tcBorders>
              <w:top w:val="single" w:sz="8" w:space="0" w:color="FFFFFF"/>
              <w:left w:val="single" w:sz="8" w:space="0" w:color="FFFFFF"/>
              <w:bottom w:val="single" w:sz="8" w:space="0" w:color="FFFFFF"/>
              <w:right w:val="single" w:sz="8" w:space="0" w:color="FFFFFF"/>
            </w:tcBorders>
            <w:shd w:val="clear" w:color="auto" w:fill="629DD1"/>
            <w:tcMar>
              <w:top w:w="15" w:type="dxa"/>
              <w:left w:w="95" w:type="dxa"/>
              <w:bottom w:w="0" w:type="dxa"/>
              <w:right w:w="95" w:type="dxa"/>
            </w:tcMar>
            <w:hideMark/>
          </w:tcPr>
          <w:p w14:paraId="51F6627E" w14:textId="77777777" w:rsidR="00D644A6" w:rsidRPr="00D644A6" w:rsidRDefault="00D644A6" w:rsidP="004419DA">
            <w:pPr>
              <w:spacing w:after="0"/>
              <w:ind w:firstLine="709"/>
              <w:rPr>
                <w:rFonts w:cs="Times New Roman"/>
                <w:szCs w:val="28"/>
              </w:rPr>
            </w:pPr>
            <w:r w:rsidRPr="00D644A6">
              <w:rPr>
                <w:rFonts w:cs="Times New Roman"/>
                <w:b/>
                <w:bCs/>
                <w:szCs w:val="28"/>
                <w:lang w:val="ro-RO"/>
              </w:rPr>
              <w:t xml:space="preserve">Respirație </w:t>
            </w:r>
          </w:p>
          <w:p w14:paraId="742D6951" w14:textId="77777777" w:rsidR="00D644A6" w:rsidRPr="00D644A6" w:rsidRDefault="00D644A6" w:rsidP="004419DA">
            <w:pPr>
              <w:spacing w:after="0"/>
              <w:ind w:firstLine="709"/>
              <w:rPr>
                <w:rFonts w:cs="Times New Roman"/>
                <w:szCs w:val="28"/>
              </w:rPr>
            </w:pPr>
            <w:r w:rsidRPr="00D644A6">
              <w:rPr>
                <w:rFonts w:cs="Times New Roman"/>
                <w:b/>
                <w:bCs/>
                <w:szCs w:val="28"/>
                <w:lang w:val="ro-RO"/>
              </w:rPr>
              <w:t>(ritm și efort)</w:t>
            </w:r>
          </w:p>
        </w:tc>
        <w:tc>
          <w:tcPr>
            <w:tcW w:w="2035" w:type="dxa"/>
            <w:tcBorders>
              <w:top w:val="single" w:sz="8" w:space="0" w:color="FFFFFF"/>
              <w:left w:val="single" w:sz="8" w:space="0" w:color="FFFFFF"/>
              <w:bottom w:val="single" w:sz="8" w:space="0" w:color="FFFFFF"/>
              <w:right w:val="single" w:sz="8" w:space="0" w:color="FFFFFF"/>
            </w:tcBorders>
            <w:shd w:val="clear" w:color="auto" w:fill="EAF0F7"/>
            <w:tcMar>
              <w:top w:w="15" w:type="dxa"/>
              <w:left w:w="95" w:type="dxa"/>
              <w:bottom w:w="0" w:type="dxa"/>
              <w:right w:w="95" w:type="dxa"/>
            </w:tcMar>
            <w:hideMark/>
          </w:tcPr>
          <w:p w14:paraId="0D2E4329" w14:textId="77777777" w:rsidR="00D644A6" w:rsidRPr="00D644A6" w:rsidRDefault="00D644A6" w:rsidP="004419DA">
            <w:pPr>
              <w:spacing w:after="0"/>
              <w:ind w:firstLine="709"/>
              <w:rPr>
                <w:rFonts w:cs="Times New Roman"/>
                <w:szCs w:val="28"/>
              </w:rPr>
            </w:pPr>
            <w:r w:rsidRPr="00D644A6">
              <w:rPr>
                <w:rFonts w:cs="Times New Roman"/>
                <w:szCs w:val="28"/>
                <w:lang w:val="ro-RO"/>
              </w:rPr>
              <w:t>Respirație</w:t>
            </w:r>
          </w:p>
          <w:p w14:paraId="42D343C0" w14:textId="77777777" w:rsidR="00D644A6" w:rsidRPr="00D644A6" w:rsidRDefault="00D644A6" w:rsidP="004419DA">
            <w:pPr>
              <w:spacing w:after="0"/>
              <w:ind w:firstLine="709"/>
              <w:rPr>
                <w:rFonts w:cs="Times New Roman"/>
                <w:szCs w:val="28"/>
              </w:rPr>
            </w:pPr>
            <w:r w:rsidRPr="00D644A6">
              <w:rPr>
                <w:rFonts w:cs="Times New Roman"/>
                <w:szCs w:val="28"/>
                <w:lang w:val="ro-RO"/>
              </w:rPr>
              <w:t xml:space="preserve">absentă </w:t>
            </w:r>
          </w:p>
        </w:tc>
        <w:tc>
          <w:tcPr>
            <w:tcW w:w="2112" w:type="dxa"/>
            <w:tcBorders>
              <w:top w:val="single" w:sz="8" w:space="0" w:color="FFFFFF"/>
              <w:left w:val="single" w:sz="8" w:space="0" w:color="FFFFFF"/>
              <w:bottom w:val="single" w:sz="8" w:space="0" w:color="FFFFFF"/>
              <w:right w:val="single" w:sz="8" w:space="0" w:color="FFFFFF"/>
            </w:tcBorders>
            <w:shd w:val="clear" w:color="auto" w:fill="EAF0F7"/>
            <w:tcMar>
              <w:top w:w="15" w:type="dxa"/>
              <w:left w:w="95" w:type="dxa"/>
              <w:bottom w:w="0" w:type="dxa"/>
              <w:right w:w="95" w:type="dxa"/>
            </w:tcMar>
            <w:hideMark/>
          </w:tcPr>
          <w:p w14:paraId="3DDAFE02" w14:textId="77777777" w:rsidR="00D644A6" w:rsidRPr="00D644A6" w:rsidRDefault="00D644A6" w:rsidP="004419DA">
            <w:pPr>
              <w:spacing w:after="0"/>
              <w:ind w:firstLine="709"/>
              <w:rPr>
                <w:rFonts w:cs="Times New Roman"/>
                <w:szCs w:val="28"/>
              </w:rPr>
            </w:pPr>
            <w:r w:rsidRPr="00D644A6">
              <w:rPr>
                <w:rFonts w:cs="Times New Roman"/>
                <w:szCs w:val="28"/>
                <w:lang w:val="ro-RO"/>
              </w:rPr>
              <w:t>Respirației iregulată sau ineficientă, plâns slab</w:t>
            </w:r>
          </w:p>
        </w:tc>
        <w:tc>
          <w:tcPr>
            <w:tcW w:w="3288" w:type="dxa"/>
            <w:tcBorders>
              <w:top w:val="single" w:sz="8" w:space="0" w:color="FFFFFF"/>
              <w:left w:val="single" w:sz="8" w:space="0" w:color="FFFFFF"/>
              <w:bottom w:val="single" w:sz="8" w:space="0" w:color="FFFFFF"/>
              <w:right w:val="single" w:sz="8" w:space="0" w:color="FFFFFF"/>
            </w:tcBorders>
            <w:shd w:val="clear" w:color="auto" w:fill="EAF0F7"/>
            <w:tcMar>
              <w:top w:w="15" w:type="dxa"/>
              <w:left w:w="95" w:type="dxa"/>
              <w:bottom w:w="0" w:type="dxa"/>
              <w:right w:w="95" w:type="dxa"/>
            </w:tcMar>
            <w:hideMark/>
          </w:tcPr>
          <w:p w14:paraId="154F63BA" w14:textId="77777777" w:rsidR="00D644A6" w:rsidRPr="00D644A6" w:rsidRDefault="00D644A6" w:rsidP="004419DA">
            <w:pPr>
              <w:spacing w:after="0"/>
              <w:ind w:firstLine="709"/>
              <w:rPr>
                <w:rFonts w:cs="Times New Roman"/>
                <w:szCs w:val="28"/>
              </w:rPr>
            </w:pPr>
            <w:r w:rsidRPr="00D644A6">
              <w:rPr>
                <w:rFonts w:cs="Times New Roman"/>
                <w:szCs w:val="28"/>
                <w:lang w:val="ro-RO"/>
              </w:rPr>
              <w:t>Ritm și efort normal, plâns puternic</w:t>
            </w:r>
          </w:p>
        </w:tc>
      </w:tr>
      <w:tr w:rsidR="00D644A6" w:rsidRPr="00D644A6" w14:paraId="043B1F61" w14:textId="77777777" w:rsidTr="004419DA">
        <w:trPr>
          <w:trHeight w:val="1265"/>
        </w:trPr>
        <w:tc>
          <w:tcPr>
            <w:tcW w:w="2409" w:type="dxa"/>
            <w:tcBorders>
              <w:top w:val="single" w:sz="8" w:space="0" w:color="FFFFFF"/>
              <w:left w:val="single" w:sz="8" w:space="0" w:color="FFFFFF"/>
              <w:bottom w:val="single" w:sz="8" w:space="0" w:color="FFFFFF"/>
              <w:right w:val="single" w:sz="8" w:space="0" w:color="FFFFFF"/>
            </w:tcBorders>
            <w:shd w:val="clear" w:color="auto" w:fill="629DD1"/>
            <w:tcMar>
              <w:top w:w="15" w:type="dxa"/>
              <w:left w:w="95" w:type="dxa"/>
              <w:bottom w:w="0" w:type="dxa"/>
              <w:right w:w="95" w:type="dxa"/>
            </w:tcMar>
            <w:hideMark/>
          </w:tcPr>
          <w:p w14:paraId="351208A0" w14:textId="77777777" w:rsidR="00D644A6" w:rsidRPr="00D644A6" w:rsidRDefault="00D644A6" w:rsidP="004419DA">
            <w:pPr>
              <w:spacing w:after="0"/>
              <w:ind w:firstLine="709"/>
              <w:rPr>
                <w:rFonts w:cs="Times New Roman"/>
                <w:szCs w:val="28"/>
              </w:rPr>
            </w:pPr>
            <w:r w:rsidRPr="00D644A6">
              <w:rPr>
                <w:rFonts w:cs="Times New Roman"/>
                <w:b/>
                <w:bCs/>
                <w:szCs w:val="28"/>
                <w:lang w:val="ro-RO"/>
              </w:rPr>
              <w:t>Grimasă (răspunsuri reflexe)</w:t>
            </w:r>
          </w:p>
        </w:tc>
        <w:tc>
          <w:tcPr>
            <w:tcW w:w="2035" w:type="dxa"/>
            <w:tcBorders>
              <w:top w:val="single" w:sz="8" w:space="0" w:color="FFFFFF"/>
              <w:left w:val="single" w:sz="8" w:space="0" w:color="FFFFFF"/>
              <w:bottom w:val="single" w:sz="8" w:space="0" w:color="FFFFFF"/>
              <w:right w:val="single" w:sz="8" w:space="0" w:color="FFFFFF"/>
            </w:tcBorders>
            <w:shd w:val="clear" w:color="auto" w:fill="D3DFEE"/>
            <w:tcMar>
              <w:top w:w="15" w:type="dxa"/>
              <w:left w:w="95" w:type="dxa"/>
              <w:bottom w:w="0" w:type="dxa"/>
              <w:right w:w="95" w:type="dxa"/>
            </w:tcMar>
            <w:hideMark/>
          </w:tcPr>
          <w:p w14:paraId="0FE1AA82" w14:textId="77777777" w:rsidR="00D644A6" w:rsidRPr="00D644A6" w:rsidRDefault="00D644A6" w:rsidP="004419DA">
            <w:pPr>
              <w:spacing w:after="0"/>
              <w:ind w:firstLine="709"/>
              <w:rPr>
                <w:rFonts w:cs="Times New Roman"/>
                <w:szCs w:val="28"/>
              </w:rPr>
            </w:pPr>
            <w:r w:rsidRPr="00D644A6">
              <w:rPr>
                <w:rFonts w:cs="Times New Roman"/>
                <w:szCs w:val="28"/>
                <w:lang w:val="ro-RO"/>
              </w:rPr>
              <w:t xml:space="preserve">Răspuns absent la stimulare </w:t>
            </w:r>
          </w:p>
        </w:tc>
        <w:tc>
          <w:tcPr>
            <w:tcW w:w="2112" w:type="dxa"/>
            <w:tcBorders>
              <w:top w:val="single" w:sz="8" w:space="0" w:color="FFFFFF"/>
              <w:left w:val="single" w:sz="8" w:space="0" w:color="FFFFFF"/>
              <w:bottom w:val="single" w:sz="8" w:space="0" w:color="FFFFFF"/>
              <w:right w:val="single" w:sz="8" w:space="0" w:color="FFFFFF"/>
            </w:tcBorders>
            <w:shd w:val="clear" w:color="auto" w:fill="D3DFEE"/>
            <w:tcMar>
              <w:top w:w="15" w:type="dxa"/>
              <w:left w:w="95" w:type="dxa"/>
              <w:bottom w:w="0" w:type="dxa"/>
              <w:right w:w="95" w:type="dxa"/>
            </w:tcMar>
            <w:hideMark/>
          </w:tcPr>
          <w:p w14:paraId="5F570289" w14:textId="77777777" w:rsidR="00D644A6" w:rsidRPr="00D644A6" w:rsidRDefault="00D644A6" w:rsidP="004419DA">
            <w:pPr>
              <w:spacing w:after="0"/>
              <w:ind w:firstLine="709"/>
              <w:rPr>
                <w:rFonts w:cs="Times New Roman"/>
                <w:szCs w:val="28"/>
              </w:rPr>
            </w:pPr>
            <w:r w:rsidRPr="00D644A6">
              <w:rPr>
                <w:rFonts w:cs="Times New Roman"/>
                <w:szCs w:val="28"/>
                <w:lang w:val="ro-RO"/>
              </w:rPr>
              <w:t xml:space="preserve">Grimase </w:t>
            </w:r>
          </w:p>
          <w:p w14:paraId="28091C49" w14:textId="77777777" w:rsidR="00D644A6" w:rsidRPr="00D644A6" w:rsidRDefault="00D644A6" w:rsidP="004419DA">
            <w:pPr>
              <w:spacing w:after="0"/>
              <w:ind w:firstLine="709"/>
              <w:rPr>
                <w:rFonts w:cs="Times New Roman"/>
                <w:szCs w:val="28"/>
              </w:rPr>
            </w:pPr>
            <w:r w:rsidRPr="00D644A6">
              <w:rPr>
                <w:rFonts w:cs="Times New Roman"/>
                <w:szCs w:val="28"/>
                <w:lang w:val="ro-RO"/>
              </w:rPr>
              <w:t>(mișcări faciale) doar la stimulare</w:t>
            </w:r>
          </w:p>
        </w:tc>
        <w:tc>
          <w:tcPr>
            <w:tcW w:w="3288" w:type="dxa"/>
            <w:tcBorders>
              <w:top w:val="single" w:sz="8" w:space="0" w:color="FFFFFF"/>
              <w:left w:val="single" w:sz="8" w:space="0" w:color="FFFFFF"/>
              <w:bottom w:val="single" w:sz="8" w:space="0" w:color="FFFFFF"/>
              <w:right w:val="single" w:sz="8" w:space="0" w:color="FFFFFF"/>
            </w:tcBorders>
            <w:shd w:val="clear" w:color="auto" w:fill="D3DFEE"/>
            <w:tcMar>
              <w:top w:w="15" w:type="dxa"/>
              <w:left w:w="95" w:type="dxa"/>
              <w:bottom w:w="0" w:type="dxa"/>
              <w:right w:w="95" w:type="dxa"/>
            </w:tcMar>
            <w:hideMark/>
          </w:tcPr>
          <w:p w14:paraId="008EE02F" w14:textId="77777777" w:rsidR="00D644A6" w:rsidRPr="00D644A6" w:rsidRDefault="00D644A6" w:rsidP="004419DA">
            <w:pPr>
              <w:spacing w:after="0"/>
              <w:ind w:firstLine="709"/>
              <w:rPr>
                <w:rFonts w:cs="Times New Roman"/>
                <w:szCs w:val="28"/>
              </w:rPr>
            </w:pPr>
            <w:r w:rsidRPr="00D644A6">
              <w:rPr>
                <w:rFonts w:cs="Times New Roman"/>
                <w:szCs w:val="28"/>
                <w:lang w:val="ro-RO"/>
              </w:rPr>
              <w:t>Copilul strănută, se retrage, tușește la stimulare</w:t>
            </w:r>
          </w:p>
        </w:tc>
      </w:tr>
      <w:tr w:rsidR="00D644A6" w:rsidRPr="00D644A6" w14:paraId="759FC474" w14:textId="77777777" w:rsidTr="004419DA">
        <w:trPr>
          <w:trHeight w:val="1695"/>
        </w:trPr>
        <w:tc>
          <w:tcPr>
            <w:tcW w:w="2409" w:type="dxa"/>
            <w:tcBorders>
              <w:top w:val="single" w:sz="8" w:space="0" w:color="FFFFFF"/>
              <w:left w:val="single" w:sz="8" w:space="0" w:color="FFFFFF"/>
              <w:bottom w:val="single" w:sz="8" w:space="0" w:color="FFFFFF"/>
              <w:right w:val="single" w:sz="8" w:space="0" w:color="FFFFFF"/>
            </w:tcBorders>
            <w:shd w:val="clear" w:color="auto" w:fill="629DD1"/>
            <w:tcMar>
              <w:top w:w="15" w:type="dxa"/>
              <w:left w:w="95" w:type="dxa"/>
              <w:bottom w:w="0" w:type="dxa"/>
              <w:right w:w="95" w:type="dxa"/>
            </w:tcMar>
            <w:hideMark/>
          </w:tcPr>
          <w:p w14:paraId="6B2F7779" w14:textId="77777777" w:rsidR="00D644A6" w:rsidRPr="00D644A6" w:rsidRDefault="00D644A6" w:rsidP="004419DA">
            <w:pPr>
              <w:spacing w:after="0"/>
              <w:ind w:firstLine="709"/>
              <w:rPr>
                <w:rFonts w:cs="Times New Roman"/>
                <w:szCs w:val="28"/>
              </w:rPr>
            </w:pPr>
            <w:r w:rsidRPr="00D644A6">
              <w:rPr>
                <w:rFonts w:cs="Times New Roman"/>
                <w:b/>
                <w:bCs/>
                <w:szCs w:val="28"/>
                <w:lang w:val="ro-RO"/>
              </w:rPr>
              <w:t>Activitate musculară (tonus)</w:t>
            </w:r>
          </w:p>
        </w:tc>
        <w:tc>
          <w:tcPr>
            <w:tcW w:w="2035" w:type="dxa"/>
            <w:tcBorders>
              <w:top w:val="single" w:sz="8" w:space="0" w:color="FFFFFF"/>
              <w:left w:val="single" w:sz="8" w:space="0" w:color="FFFFFF"/>
              <w:bottom w:val="single" w:sz="8" w:space="0" w:color="FFFFFF"/>
              <w:right w:val="single" w:sz="8" w:space="0" w:color="FFFFFF"/>
            </w:tcBorders>
            <w:shd w:val="clear" w:color="auto" w:fill="EAF0F7"/>
            <w:tcMar>
              <w:top w:w="15" w:type="dxa"/>
              <w:left w:w="95" w:type="dxa"/>
              <w:bottom w:w="0" w:type="dxa"/>
              <w:right w:w="95" w:type="dxa"/>
            </w:tcMar>
            <w:hideMark/>
          </w:tcPr>
          <w:p w14:paraId="17073AE1" w14:textId="77777777" w:rsidR="00D644A6" w:rsidRPr="00D644A6" w:rsidRDefault="00D644A6" w:rsidP="004419DA">
            <w:pPr>
              <w:spacing w:after="0"/>
              <w:ind w:firstLine="709"/>
              <w:rPr>
                <w:rFonts w:cs="Times New Roman"/>
                <w:szCs w:val="28"/>
              </w:rPr>
            </w:pPr>
            <w:r w:rsidRPr="00D644A6">
              <w:rPr>
                <w:rFonts w:cs="Times New Roman"/>
                <w:szCs w:val="28"/>
                <w:lang w:val="ro-RO"/>
              </w:rPr>
              <w:t>Mișcări absente</w:t>
            </w:r>
          </w:p>
          <w:p w14:paraId="0B6A7CC5" w14:textId="77777777" w:rsidR="00D644A6" w:rsidRPr="00D644A6" w:rsidRDefault="00D644A6" w:rsidP="004419DA">
            <w:pPr>
              <w:spacing w:after="0"/>
              <w:ind w:firstLine="709"/>
              <w:rPr>
                <w:rFonts w:cs="Times New Roman"/>
                <w:szCs w:val="28"/>
              </w:rPr>
            </w:pPr>
            <w:r w:rsidRPr="00D644A6">
              <w:rPr>
                <w:rFonts w:cs="Times New Roman"/>
                <w:szCs w:val="28"/>
                <w:lang w:val="ro-RO"/>
              </w:rPr>
              <w:t>(tonus flasc)</w:t>
            </w:r>
          </w:p>
        </w:tc>
        <w:tc>
          <w:tcPr>
            <w:tcW w:w="2112" w:type="dxa"/>
            <w:tcBorders>
              <w:top w:val="single" w:sz="8" w:space="0" w:color="FFFFFF"/>
              <w:left w:val="single" w:sz="8" w:space="0" w:color="FFFFFF"/>
              <w:bottom w:val="single" w:sz="8" w:space="0" w:color="FFFFFF"/>
              <w:right w:val="single" w:sz="8" w:space="0" w:color="FFFFFF"/>
            </w:tcBorders>
            <w:shd w:val="clear" w:color="auto" w:fill="EAF0F7"/>
            <w:tcMar>
              <w:top w:w="15" w:type="dxa"/>
              <w:left w:w="95" w:type="dxa"/>
              <w:bottom w:w="0" w:type="dxa"/>
              <w:right w:w="95" w:type="dxa"/>
            </w:tcMar>
            <w:hideMark/>
          </w:tcPr>
          <w:p w14:paraId="0F41396E" w14:textId="77777777" w:rsidR="00D644A6" w:rsidRPr="00D644A6" w:rsidRDefault="00D644A6" w:rsidP="004419DA">
            <w:pPr>
              <w:spacing w:after="0"/>
              <w:ind w:firstLine="709"/>
              <w:rPr>
                <w:rFonts w:cs="Times New Roman"/>
                <w:szCs w:val="28"/>
              </w:rPr>
            </w:pPr>
            <w:r w:rsidRPr="00D644A6">
              <w:rPr>
                <w:rFonts w:cs="Times New Roman"/>
                <w:szCs w:val="28"/>
                <w:lang w:val="ro-RO"/>
              </w:rPr>
              <w:t>Flexia membrelor superioare și inferioare, cu mișcări slabe</w:t>
            </w:r>
          </w:p>
        </w:tc>
        <w:tc>
          <w:tcPr>
            <w:tcW w:w="3288" w:type="dxa"/>
            <w:tcBorders>
              <w:top w:val="single" w:sz="8" w:space="0" w:color="FFFFFF"/>
              <w:left w:val="single" w:sz="8" w:space="0" w:color="FFFFFF"/>
              <w:bottom w:val="single" w:sz="8" w:space="0" w:color="FFFFFF"/>
              <w:right w:val="single" w:sz="8" w:space="0" w:color="FFFFFF"/>
            </w:tcBorders>
            <w:shd w:val="clear" w:color="auto" w:fill="EAF0F7"/>
            <w:tcMar>
              <w:top w:w="15" w:type="dxa"/>
              <w:left w:w="95" w:type="dxa"/>
              <w:bottom w:w="0" w:type="dxa"/>
              <w:right w:w="95" w:type="dxa"/>
            </w:tcMar>
            <w:hideMark/>
          </w:tcPr>
          <w:p w14:paraId="5444FCB6" w14:textId="77777777" w:rsidR="00D644A6" w:rsidRPr="00D644A6" w:rsidRDefault="00D644A6" w:rsidP="004419DA">
            <w:pPr>
              <w:spacing w:after="0"/>
              <w:ind w:firstLine="709"/>
              <w:rPr>
                <w:rFonts w:cs="Times New Roman"/>
                <w:szCs w:val="28"/>
              </w:rPr>
            </w:pPr>
            <w:r w:rsidRPr="00D644A6">
              <w:rPr>
                <w:rFonts w:cs="Times New Roman"/>
                <w:szCs w:val="28"/>
                <w:lang w:val="ro-RO"/>
              </w:rPr>
              <w:t>Mișcări spontane, hipertonus</w:t>
            </w:r>
          </w:p>
        </w:tc>
      </w:tr>
      <w:tr w:rsidR="00D644A6" w:rsidRPr="00D644A6" w14:paraId="37FFA558" w14:textId="77777777" w:rsidTr="004419DA">
        <w:trPr>
          <w:trHeight w:val="2126"/>
        </w:trPr>
        <w:tc>
          <w:tcPr>
            <w:tcW w:w="2409" w:type="dxa"/>
            <w:tcBorders>
              <w:top w:val="single" w:sz="8" w:space="0" w:color="FFFFFF"/>
              <w:left w:val="single" w:sz="8" w:space="0" w:color="FFFFFF"/>
              <w:bottom w:val="single" w:sz="8" w:space="0" w:color="FFFFFF"/>
              <w:right w:val="single" w:sz="8" w:space="0" w:color="FFFFFF"/>
            </w:tcBorders>
            <w:shd w:val="clear" w:color="auto" w:fill="629DD1"/>
            <w:tcMar>
              <w:top w:w="15" w:type="dxa"/>
              <w:left w:w="95" w:type="dxa"/>
              <w:bottom w:w="0" w:type="dxa"/>
              <w:right w:w="95" w:type="dxa"/>
            </w:tcMar>
            <w:hideMark/>
          </w:tcPr>
          <w:p w14:paraId="0D409D64" w14:textId="77777777" w:rsidR="00D644A6" w:rsidRPr="00D644A6" w:rsidRDefault="00D644A6" w:rsidP="004419DA">
            <w:pPr>
              <w:spacing w:after="0"/>
              <w:ind w:firstLine="709"/>
              <w:rPr>
                <w:rFonts w:cs="Times New Roman"/>
                <w:szCs w:val="28"/>
              </w:rPr>
            </w:pPr>
            <w:r w:rsidRPr="00D644A6">
              <w:rPr>
                <w:rFonts w:cs="Times New Roman"/>
                <w:b/>
                <w:bCs/>
                <w:szCs w:val="28"/>
                <w:lang w:val="ro-RO"/>
              </w:rPr>
              <w:lastRenderedPageBreak/>
              <w:t>Culoarea tegumentelor</w:t>
            </w:r>
          </w:p>
          <w:p w14:paraId="02E2B390" w14:textId="77777777" w:rsidR="00D644A6" w:rsidRPr="00D644A6" w:rsidRDefault="00D644A6" w:rsidP="004419DA">
            <w:pPr>
              <w:spacing w:after="0"/>
              <w:ind w:firstLine="709"/>
              <w:rPr>
                <w:rFonts w:cs="Times New Roman"/>
                <w:szCs w:val="28"/>
              </w:rPr>
            </w:pPr>
            <w:r w:rsidRPr="00D644A6">
              <w:rPr>
                <w:rFonts w:cs="Times New Roman"/>
                <w:b/>
                <w:bCs/>
                <w:szCs w:val="28"/>
                <w:lang w:val="ro-RO"/>
              </w:rPr>
              <w:t>(aspectul exterior)</w:t>
            </w:r>
          </w:p>
        </w:tc>
        <w:tc>
          <w:tcPr>
            <w:tcW w:w="2035" w:type="dxa"/>
            <w:tcBorders>
              <w:top w:val="single" w:sz="8" w:space="0" w:color="FFFFFF"/>
              <w:left w:val="single" w:sz="8" w:space="0" w:color="FFFFFF"/>
              <w:bottom w:val="single" w:sz="8" w:space="0" w:color="FFFFFF"/>
              <w:right w:val="single" w:sz="8" w:space="0" w:color="FFFFFF"/>
            </w:tcBorders>
            <w:shd w:val="clear" w:color="auto" w:fill="D3DFEE"/>
            <w:tcMar>
              <w:top w:w="15" w:type="dxa"/>
              <w:left w:w="95" w:type="dxa"/>
              <w:bottom w:w="0" w:type="dxa"/>
              <w:right w:w="95" w:type="dxa"/>
            </w:tcMar>
            <w:hideMark/>
          </w:tcPr>
          <w:p w14:paraId="4E0F518F" w14:textId="77777777" w:rsidR="00D644A6" w:rsidRPr="00D644A6" w:rsidRDefault="00D644A6" w:rsidP="004419DA">
            <w:pPr>
              <w:spacing w:after="0"/>
              <w:ind w:firstLine="709"/>
              <w:rPr>
                <w:rFonts w:cs="Times New Roman"/>
                <w:szCs w:val="28"/>
              </w:rPr>
            </w:pPr>
            <w:r w:rsidRPr="00D644A6">
              <w:rPr>
                <w:rFonts w:cs="Times New Roman"/>
                <w:szCs w:val="28"/>
                <w:lang w:val="ro-RO"/>
              </w:rPr>
              <w:t>Cianoză generalizată, culoare cenușie a tegumentelo</w:t>
            </w:r>
            <w:r w:rsidRPr="00D644A6">
              <w:rPr>
                <w:rFonts w:cs="Times New Roman"/>
                <w:szCs w:val="28"/>
              </w:rPr>
              <w:t>r</w:t>
            </w:r>
          </w:p>
        </w:tc>
        <w:tc>
          <w:tcPr>
            <w:tcW w:w="2112" w:type="dxa"/>
            <w:tcBorders>
              <w:top w:val="single" w:sz="8" w:space="0" w:color="FFFFFF"/>
              <w:left w:val="single" w:sz="8" w:space="0" w:color="FFFFFF"/>
              <w:bottom w:val="single" w:sz="8" w:space="0" w:color="FFFFFF"/>
              <w:right w:val="single" w:sz="8" w:space="0" w:color="FFFFFF"/>
            </w:tcBorders>
            <w:shd w:val="clear" w:color="auto" w:fill="D3DFEE"/>
            <w:tcMar>
              <w:top w:w="15" w:type="dxa"/>
              <w:left w:w="95" w:type="dxa"/>
              <w:bottom w:w="0" w:type="dxa"/>
              <w:right w:w="95" w:type="dxa"/>
            </w:tcMar>
            <w:hideMark/>
          </w:tcPr>
          <w:p w14:paraId="3CB8C846" w14:textId="77777777" w:rsidR="00D644A6" w:rsidRPr="00D644A6" w:rsidRDefault="00D644A6" w:rsidP="004419DA">
            <w:pPr>
              <w:spacing w:after="0"/>
              <w:ind w:firstLine="709"/>
              <w:rPr>
                <w:rFonts w:cs="Times New Roman"/>
                <w:szCs w:val="28"/>
              </w:rPr>
            </w:pPr>
            <w:r w:rsidRPr="00D644A6">
              <w:rPr>
                <w:rFonts w:cs="Times New Roman"/>
                <w:szCs w:val="28"/>
                <w:lang w:val="ro-RO"/>
              </w:rPr>
              <w:t>Culoare roză pe toată suprafața corpului, cu excepția extremităților (acrocianoză)</w:t>
            </w:r>
          </w:p>
        </w:tc>
        <w:tc>
          <w:tcPr>
            <w:tcW w:w="3288" w:type="dxa"/>
            <w:tcBorders>
              <w:top w:val="single" w:sz="8" w:space="0" w:color="FFFFFF"/>
              <w:left w:val="single" w:sz="8" w:space="0" w:color="FFFFFF"/>
              <w:bottom w:val="single" w:sz="8" w:space="0" w:color="FFFFFF"/>
              <w:right w:val="single" w:sz="8" w:space="0" w:color="FFFFFF"/>
            </w:tcBorders>
            <w:shd w:val="clear" w:color="auto" w:fill="D3DFEE"/>
            <w:tcMar>
              <w:top w:w="15" w:type="dxa"/>
              <w:left w:w="95" w:type="dxa"/>
              <w:bottom w:w="0" w:type="dxa"/>
              <w:right w:w="95" w:type="dxa"/>
            </w:tcMar>
            <w:hideMark/>
          </w:tcPr>
          <w:p w14:paraId="17E7F070" w14:textId="77777777" w:rsidR="00D644A6" w:rsidRPr="00D644A6" w:rsidRDefault="00D644A6" w:rsidP="004419DA">
            <w:pPr>
              <w:spacing w:after="0"/>
              <w:ind w:firstLine="709"/>
              <w:rPr>
                <w:rFonts w:cs="Times New Roman"/>
                <w:szCs w:val="28"/>
              </w:rPr>
            </w:pPr>
            <w:r w:rsidRPr="00D644A6">
              <w:rPr>
                <w:rFonts w:cs="Times New Roman"/>
                <w:szCs w:val="28"/>
                <w:lang w:val="ro-RO"/>
              </w:rPr>
              <w:t>Culoare roză pe toata suprafața corpului, inclusiv a extremităților</w:t>
            </w:r>
          </w:p>
        </w:tc>
      </w:tr>
    </w:tbl>
    <w:p w14:paraId="7F663E12" w14:textId="77777777" w:rsidR="00D644A6" w:rsidRDefault="00D644A6">
      <w:pPr>
        <w:spacing w:after="0"/>
        <w:ind w:firstLine="709"/>
        <w:jc w:val="both"/>
        <w:rPr>
          <w:rFonts w:cs="Times New Roman"/>
          <w:szCs w:val="28"/>
        </w:rPr>
      </w:pPr>
    </w:p>
    <w:p w14:paraId="3D94A28D" w14:textId="3DCB02FF" w:rsidR="00D644A6" w:rsidRDefault="00A364A1">
      <w:pPr>
        <w:spacing w:after="0"/>
        <w:ind w:firstLine="709"/>
        <w:jc w:val="both"/>
        <w:rPr>
          <w:rFonts w:cs="Times New Roman"/>
          <w:b/>
          <w:bCs/>
          <w:szCs w:val="28"/>
        </w:rPr>
      </w:pPr>
      <w:r w:rsidRPr="00A364A1">
        <w:rPr>
          <w:rFonts w:cs="Times New Roman"/>
          <w:b/>
          <w:bCs/>
          <w:szCs w:val="28"/>
          <w:lang w:val="ro-RO"/>
        </w:rPr>
        <w:t>Examenul obiecti</w:t>
      </w:r>
      <w:r w:rsidRPr="00A364A1">
        <w:rPr>
          <w:rFonts w:cs="Times New Roman"/>
          <w:b/>
          <w:bCs/>
          <w:szCs w:val="28"/>
        </w:rPr>
        <w:t>v</w:t>
      </w:r>
    </w:p>
    <w:p w14:paraId="25699E18" w14:textId="77777777" w:rsidR="00A364A1" w:rsidRPr="00A364A1" w:rsidRDefault="00A364A1" w:rsidP="00A364A1">
      <w:pPr>
        <w:numPr>
          <w:ilvl w:val="0"/>
          <w:numId w:val="6"/>
        </w:numPr>
        <w:spacing w:after="0"/>
        <w:jc w:val="both"/>
        <w:rPr>
          <w:rFonts w:cs="Times New Roman"/>
          <w:szCs w:val="28"/>
        </w:rPr>
      </w:pPr>
      <w:r w:rsidRPr="00A364A1">
        <w:rPr>
          <w:rFonts w:cs="Times New Roman"/>
          <w:szCs w:val="28"/>
          <w:lang w:val="ro-RO"/>
        </w:rPr>
        <w:t xml:space="preserve">Activitatea musculară poate fi diminuată în cazul efectelor adverse în urma unor suferințe în cadrul unei boli sau a acțiunii medicamentelor cu potențial toxic sau nou – născutul poate să plângă </w:t>
      </w:r>
      <w:proofErr w:type="spellStart"/>
      <w:r w:rsidRPr="00A364A1">
        <w:rPr>
          <w:rFonts w:cs="Times New Roman"/>
          <w:szCs w:val="28"/>
        </w:rPr>
        <w:t>puternc</w:t>
      </w:r>
      <w:proofErr w:type="spellEnd"/>
      <w:r w:rsidRPr="00A364A1">
        <w:rPr>
          <w:rFonts w:cs="Times New Roman"/>
          <w:szCs w:val="28"/>
          <w:lang w:val="ro-RO"/>
        </w:rPr>
        <w:t xml:space="preserve"> efectuând mișcări exagerate ale extremităților. </w:t>
      </w:r>
    </w:p>
    <w:p w14:paraId="5FE2C945" w14:textId="77777777" w:rsidR="00A364A1" w:rsidRPr="00A364A1" w:rsidRDefault="00A364A1" w:rsidP="00A364A1">
      <w:pPr>
        <w:numPr>
          <w:ilvl w:val="0"/>
          <w:numId w:val="6"/>
        </w:numPr>
        <w:spacing w:after="0"/>
        <w:jc w:val="both"/>
        <w:rPr>
          <w:rFonts w:cs="Times New Roman"/>
          <w:szCs w:val="28"/>
        </w:rPr>
      </w:pPr>
      <w:r w:rsidRPr="00A364A1">
        <w:rPr>
          <w:rFonts w:cs="Times New Roman"/>
          <w:szCs w:val="28"/>
          <w:lang w:val="ro-RO"/>
        </w:rPr>
        <w:t xml:space="preserve">Ambele, atât tonusul muscular activ, cât și pasiv, împreună cu postura patologică a corpului nu trebuie omise din vedere. </w:t>
      </w:r>
    </w:p>
    <w:p w14:paraId="1A505202" w14:textId="77777777" w:rsidR="00A364A1" w:rsidRPr="00A364A1" w:rsidRDefault="00A364A1" w:rsidP="00A364A1">
      <w:pPr>
        <w:numPr>
          <w:ilvl w:val="0"/>
          <w:numId w:val="6"/>
        </w:numPr>
        <w:spacing w:after="0"/>
        <w:jc w:val="both"/>
        <w:rPr>
          <w:rFonts w:cs="Times New Roman"/>
          <w:szCs w:val="28"/>
        </w:rPr>
      </w:pPr>
      <w:r w:rsidRPr="00A364A1">
        <w:rPr>
          <w:rFonts w:cs="Times New Roman"/>
          <w:szCs w:val="28"/>
          <w:lang w:val="ro-RO"/>
        </w:rPr>
        <w:t>Mișcările tremurânde ale gleznei și mioclonusul sunt mai puțin semnificative la nou-născuți.</w:t>
      </w:r>
      <w:r w:rsidRPr="00A364A1">
        <w:rPr>
          <w:rFonts w:cs="Times New Roman"/>
          <w:szCs w:val="28"/>
        </w:rPr>
        <w:t xml:space="preserve"> </w:t>
      </w:r>
      <w:r w:rsidRPr="00A364A1">
        <w:rPr>
          <w:rFonts w:cs="Times New Roman"/>
          <w:szCs w:val="28"/>
          <w:lang w:val="ro-RO"/>
        </w:rPr>
        <w:t>Astfel de mișcări pot apărea când nou-născuții sunt activi</w:t>
      </w:r>
    </w:p>
    <w:p w14:paraId="4EF9482E" w14:textId="0567EAEA" w:rsidR="00A364A1" w:rsidRPr="004419DA" w:rsidRDefault="00A364A1" w:rsidP="004419DA">
      <w:pPr>
        <w:numPr>
          <w:ilvl w:val="0"/>
          <w:numId w:val="6"/>
        </w:numPr>
        <w:spacing w:after="0"/>
        <w:jc w:val="both"/>
        <w:rPr>
          <w:rFonts w:cs="Times New Roman"/>
          <w:szCs w:val="28"/>
        </w:rPr>
      </w:pPr>
      <w:r w:rsidRPr="00A364A1">
        <w:rPr>
          <w:rFonts w:cs="Times New Roman"/>
          <w:szCs w:val="28"/>
        </w:rPr>
        <w:t>T</w:t>
      </w:r>
      <w:r w:rsidRPr="00A364A1">
        <w:rPr>
          <w:rFonts w:cs="Times New Roman"/>
          <w:szCs w:val="28"/>
          <w:lang w:val="ro-RO"/>
        </w:rPr>
        <w:t xml:space="preserve">remorul de tip convulsiv </w:t>
      </w:r>
      <w:proofErr w:type="spellStart"/>
      <w:r w:rsidRPr="00A364A1">
        <w:rPr>
          <w:rFonts w:cs="Times New Roman"/>
          <w:szCs w:val="28"/>
        </w:rPr>
        <w:t>este</w:t>
      </w:r>
      <w:proofErr w:type="spellEnd"/>
      <w:r w:rsidRPr="00A364A1">
        <w:rPr>
          <w:rFonts w:cs="Times New Roman"/>
          <w:szCs w:val="28"/>
          <w:lang w:val="ro-RO"/>
        </w:rPr>
        <w:t xml:space="preserve"> obișnuit pentru perioada de </w:t>
      </w:r>
      <w:proofErr w:type="spellStart"/>
      <w:r w:rsidRPr="00A364A1">
        <w:rPr>
          <w:rFonts w:cs="Times New Roman"/>
          <w:szCs w:val="28"/>
        </w:rPr>
        <w:t>dupa</w:t>
      </w:r>
      <w:proofErr w:type="spellEnd"/>
      <w:r w:rsidRPr="00A364A1">
        <w:rPr>
          <w:rFonts w:cs="Times New Roman"/>
          <w:szCs w:val="28"/>
        </w:rPr>
        <w:t xml:space="preserve"> </w:t>
      </w:r>
      <w:proofErr w:type="spellStart"/>
      <w:r w:rsidRPr="00A364A1">
        <w:rPr>
          <w:rFonts w:cs="Times New Roman"/>
          <w:szCs w:val="28"/>
        </w:rPr>
        <w:t>nastere</w:t>
      </w:r>
      <w:proofErr w:type="spellEnd"/>
      <w:r w:rsidRPr="00A364A1">
        <w:rPr>
          <w:rFonts w:cs="Times New Roman"/>
          <w:szCs w:val="28"/>
        </w:rPr>
        <w:t xml:space="preserve"> – </w:t>
      </w:r>
      <w:proofErr w:type="spellStart"/>
      <w:r w:rsidRPr="00A364A1">
        <w:rPr>
          <w:rFonts w:cs="Times New Roman"/>
          <w:szCs w:val="28"/>
        </w:rPr>
        <w:t>dispare</w:t>
      </w:r>
      <w:proofErr w:type="spellEnd"/>
      <w:r w:rsidRPr="00A364A1">
        <w:rPr>
          <w:rFonts w:cs="Times New Roman"/>
          <w:szCs w:val="28"/>
        </w:rPr>
        <w:t xml:space="preserve"> la </w:t>
      </w:r>
      <w:proofErr w:type="spellStart"/>
      <w:r w:rsidRPr="00A364A1">
        <w:rPr>
          <w:rFonts w:cs="Times New Roman"/>
          <w:szCs w:val="28"/>
        </w:rPr>
        <w:t>atingere</w:t>
      </w:r>
      <w:proofErr w:type="spellEnd"/>
      <w:r w:rsidRPr="00A364A1">
        <w:rPr>
          <w:rFonts w:cs="Times New Roman"/>
          <w:szCs w:val="28"/>
          <w:lang w:val="ro-RO"/>
        </w:rPr>
        <w:t xml:space="preserve">. </w:t>
      </w:r>
    </w:p>
    <w:p w14:paraId="2658FE10" w14:textId="77777777" w:rsidR="00A364A1" w:rsidRPr="00A364A1" w:rsidRDefault="00A364A1" w:rsidP="00A364A1">
      <w:pPr>
        <w:numPr>
          <w:ilvl w:val="0"/>
          <w:numId w:val="7"/>
        </w:numPr>
        <w:spacing w:after="0"/>
        <w:jc w:val="both"/>
        <w:rPr>
          <w:rFonts w:cs="Times New Roman"/>
          <w:szCs w:val="28"/>
        </w:rPr>
      </w:pPr>
      <w:r w:rsidRPr="00A364A1">
        <w:rPr>
          <w:rFonts w:cs="Times New Roman"/>
          <w:szCs w:val="28"/>
          <w:lang w:val="ro-RO"/>
        </w:rPr>
        <w:t xml:space="preserve">Edemul poate </w:t>
      </w:r>
      <w:r w:rsidRPr="00A364A1">
        <w:rPr>
          <w:rFonts w:cs="Times New Roman"/>
          <w:szCs w:val="28"/>
        </w:rPr>
        <w:t xml:space="preserve">fi </w:t>
      </w:r>
      <w:r w:rsidRPr="00A364A1">
        <w:rPr>
          <w:rFonts w:cs="Times New Roman"/>
          <w:szCs w:val="28"/>
          <w:lang w:val="ro-RO"/>
        </w:rPr>
        <w:t>superficial</w:t>
      </w:r>
      <w:r w:rsidRPr="00A364A1">
        <w:rPr>
          <w:rFonts w:cs="Times New Roman"/>
          <w:szCs w:val="28"/>
        </w:rPr>
        <w:t xml:space="preserve"> </w:t>
      </w:r>
      <w:r w:rsidRPr="00A364A1">
        <w:rPr>
          <w:rFonts w:cs="Times New Roman"/>
          <w:szCs w:val="28"/>
          <w:lang w:val="ro-RO"/>
        </w:rPr>
        <w:t xml:space="preserve">fiind semn al infiltrării țesuturilor cu lichid. </w:t>
      </w:r>
    </w:p>
    <w:p w14:paraId="3F17807B" w14:textId="77777777" w:rsidR="00A364A1" w:rsidRPr="00A364A1" w:rsidRDefault="00A364A1" w:rsidP="00A364A1">
      <w:pPr>
        <w:numPr>
          <w:ilvl w:val="0"/>
          <w:numId w:val="7"/>
        </w:numPr>
        <w:spacing w:after="0"/>
        <w:jc w:val="both"/>
        <w:rPr>
          <w:rFonts w:cs="Times New Roman"/>
          <w:szCs w:val="28"/>
        </w:rPr>
      </w:pPr>
      <w:r w:rsidRPr="00A364A1">
        <w:rPr>
          <w:rFonts w:cs="Times New Roman"/>
          <w:szCs w:val="28"/>
          <w:lang w:val="ro-RO"/>
        </w:rPr>
        <w:t>Edemul pleoapelor este cauzat de iritarea oculară la adminis</w:t>
      </w:r>
      <w:proofErr w:type="spellStart"/>
      <w:r w:rsidRPr="00A364A1">
        <w:rPr>
          <w:rFonts w:cs="Times New Roman"/>
          <w:szCs w:val="28"/>
        </w:rPr>
        <w:t>trarea</w:t>
      </w:r>
      <w:proofErr w:type="spellEnd"/>
      <w:r w:rsidRPr="00A364A1">
        <w:rPr>
          <w:rFonts w:cs="Times New Roman"/>
          <w:szCs w:val="28"/>
        </w:rPr>
        <w:t xml:space="preserve"> </w:t>
      </w:r>
      <w:proofErr w:type="spellStart"/>
      <w:r w:rsidRPr="00A364A1">
        <w:rPr>
          <w:rFonts w:cs="Times New Roman"/>
          <w:szCs w:val="28"/>
        </w:rPr>
        <w:t>preparatelor</w:t>
      </w:r>
      <w:proofErr w:type="spellEnd"/>
      <w:r w:rsidRPr="00A364A1">
        <w:rPr>
          <w:rFonts w:cs="Times New Roman"/>
          <w:szCs w:val="28"/>
        </w:rPr>
        <w:t xml:space="preserve"> </w:t>
      </w:r>
      <w:proofErr w:type="spellStart"/>
      <w:r w:rsidRPr="00A364A1">
        <w:rPr>
          <w:rFonts w:cs="Times New Roman"/>
          <w:szCs w:val="28"/>
        </w:rPr>
        <w:t>pentru</w:t>
      </w:r>
      <w:proofErr w:type="spellEnd"/>
      <w:r w:rsidRPr="00A364A1">
        <w:rPr>
          <w:rFonts w:cs="Times New Roman"/>
          <w:szCs w:val="28"/>
        </w:rPr>
        <w:t xml:space="preserve"> </w:t>
      </w:r>
      <w:proofErr w:type="spellStart"/>
      <w:r w:rsidRPr="00A364A1">
        <w:rPr>
          <w:rFonts w:cs="Times New Roman"/>
          <w:szCs w:val="28"/>
        </w:rPr>
        <w:t>profilaxia</w:t>
      </w:r>
      <w:proofErr w:type="spellEnd"/>
      <w:r w:rsidRPr="00A364A1">
        <w:rPr>
          <w:rFonts w:cs="Times New Roman"/>
          <w:szCs w:val="28"/>
        </w:rPr>
        <w:t xml:space="preserve"> </w:t>
      </w:r>
      <w:proofErr w:type="spellStart"/>
      <w:r w:rsidRPr="00A364A1">
        <w:rPr>
          <w:rFonts w:cs="Times New Roman"/>
          <w:szCs w:val="28"/>
        </w:rPr>
        <w:t>gonoblenoreei</w:t>
      </w:r>
      <w:proofErr w:type="spellEnd"/>
    </w:p>
    <w:p w14:paraId="03A8D244" w14:textId="77777777" w:rsidR="00A364A1" w:rsidRPr="00A364A1" w:rsidRDefault="00A364A1" w:rsidP="00A364A1">
      <w:pPr>
        <w:numPr>
          <w:ilvl w:val="0"/>
          <w:numId w:val="7"/>
        </w:numPr>
        <w:spacing w:after="0"/>
        <w:jc w:val="both"/>
        <w:rPr>
          <w:rFonts w:cs="Times New Roman"/>
          <w:szCs w:val="28"/>
        </w:rPr>
      </w:pPr>
      <w:r w:rsidRPr="00A364A1">
        <w:rPr>
          <w:rFonts w:cs="Times New Roman"/>
          <w:szCs w:val="28"/>
          <w:lang w:val="ro-RO"/>
        </w:rPr>
        <w:t xml:space="preserve"> Edemul generalizat poate apărea în cazul prematurității, hipoproteinemiei, secundar unei eritroblastoze fetale, hidropsului non-imun sau nefrozei congenitale,  sindromul-ui Hurler </w:t>
      </w:r>
      <w:proofErr w:type="spellStart"/>
      <w:r w:rsidRPr="00A364A1">
        <w:rPr>
          <w:rFonts w:cs="Times New Roman"/>
          <w:szCs w:val="28"/>
        </w:rPr>
        <w:t>etc</w:t>
      </w:r>
      <w:proofErr w:type="spellEnd"/>
      <w:r w:rsidRPr="00A364A1">
        <w:rPr>
          <w:rFonts w:cs="Times New Roman"/>
          <w:szCs w:val="28"/>
          <w:lang w:val="ro-RO"/>
        </w:rPr>
        <w:t xml:space="preserve">. </w:t>
      </w:r>
    </w:p>
    <w:p w14:paraId="7E973D89" w14:textId="77777777" w:rsidR="00A364A1" w:rsidRPr="00A364A1" w:rsidRDefault="00A364A1" w:rsidP="00A364A1">
      <w:pPr>
        <w:numPr>
          <w:ilvl w:val="0"/>
          <w:numId w:val="7"/>
        </w:numPr>
        <w:spacing w:after="0"/>
        <w:jc w:val="both"/>
        <w:rPr>
          <w:rFonts w:cs="Times New Roman"/>
          <w:szCs w:val="28"/>
        </w:rPr>
      </w:pPr>
      <w:r w:rsidRPr="00A364A1">
        <w:rPr>
          <w:rFonts w:cs="Times New Roman"/>
          <w:szCs w:val="28"/>
          <w:lang w:val="ro-RO"/>
        </w:rPr>
        <w:t xml:space="preserve">Edemul cu localizare specifică sugerează o malformație congenitală a sistemului limfatic; dacă sunt depistate mai multe astfel de zone la nou-născutul de sex feminin, acesta ar putea fi semnul inițial al sindromului Turner. </w:t>
      </w:r>
    </w:p>
    <w:p w14:paraId="1DF265AC" w14:textId="77777777" w:rsidR="00A364A1" w:rsidRDefault="00A364A1">
      <w:pPr>
        <w:spacing w:after="0"/>
        <w:ind w:firstLine="709"/>
        <w:jc w:val="both"/>
        <w:rPr>
          <w:rFonts w:cs="Times New Roman"/>
          <w:szCs w:val="28"/>
        </w:rPr>
      </w:pPr>
    </w:p>
    <w:tbl>
      <w:tblPr>
        <w:tblW w:w="10065" w:type="dxa"/>
        <w:tblInd w:w="132" w:type="dxa"/>
        <w:tblCellMar>
          <w:left w:w="0" w:type="dxa"/>
          <w:right w:w="0" w:type="dxa"/>
        </w:tblCellMar>
        <w:tblLook w:val="0600" w:firstRow="0" w:lastRow="0" w:firstColumn="0" w:lastColumn="0" w:noHBand="1" w:noVBand="1"/>
      </w:tblPr>
      <w:tblGrid>
        <w:gridCol w:w="2340"/>
        <w:gridCol w:w="4797"/>
        <w:gridCol w:w="2928"/>
      </w:tblGrid>
      <w:tr w:rsidR="00A364A1" w:rsidRPr="00A364A1" w14:paraId="56A635AE" w14:textId="77777777" w:rsidTr="004419DA">
        <w:trPr>
          <w:trHeight w:val="773"/>
        </w:trPr>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65A627F" w14:textId="77777777" w:rsidR="00A364A1" w:rsidRPr="00A364A1" w:rsidRDefault="00A364A1" w:rsidP="00A364A1">
            <w:pPr>
              <w:spacing w:after="0"/>
              <w:ind w:firstLine="709"/>
              <w:jc w:val="both"/>
              <w:rPr>
                <w:rFonts w:cs="Times New Roman"/>
                <w:szCs w:val="28"/>
              </w:rPr>
            </w:pPr>
            <w:r w:rsidRPr="00A364A1">
              <w:rPr>
                <w:rFonts w:cs="Times New Roman"/>
                <w:b/>
                <w:bCs/>
                <w:szCs w:val="28"/>
                <w:lang w:val="ro-RO"/>
              </w:rPr>
              <w:t>Culoarea tegumentelor</w:t>
            </w:r>
          </w:p>
        </w:tc>
        <w:tc>
          <w:tcPr>
            <w:tcW w:w="772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4817D06" w14:textId="77777777" w:rsidR="00A364A1" w:rsidRPr="00A364A1" w:rsidRDefault="00A364A1" w:rsidP="00A364A1">
            <w:pPr>
              <w:spacing w:after="0"/>
              <w:ind w:firstLine="709"/>
              <w:jc w:val="both"/>
              <w:rPr>
                <w:rFonts w:cs="Times New Roman"/>
                <w:szCs w:val="28"/>
              </w:rPr>
            </w:pPr>
            <w:r w:rsidRPr="00A364A1">
              <w:rPr>
                <w:rFonts w:cs="Times New Roman"/>
                <w:b/>
                <w:bCs/>
                <w:szCs w:val="28"/>
                <w:lang w:val="ro-RO"/>
              </w:rPr>
              <w:t>Stări și afecțiuni asociate</w:t>
            </w:r>
          </w:p>
        </w:tc>
      </w:tr>
      <w:tr w:rsidR="00A364A1" w:rsidRPr="00A364A1" w14:paraId="0D37C5D3" w14:textId="77777777" w:rsidTr="004419DA">
        <w:trPr>
          <w:trHeight w:val="1432"/>
        </w:trPr>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16640A2" w14:textId="77777777" w:rsidR="00A364A1" w:rsidRPr="00A364A1" w:rsidRDefault="00A364A1" w:rsidP="00A364A1">
            <w:pPr>
              <w:spacing w:after="0"/>
              <w:ind w:firstLine="709"/>
              <w:jc w:val="both"/>
              <w:rPr>
                <w:rFonts w:cs="Times New Roman"/>
                <w:szCs w:val="28"/>
              </w:rPr>
            </w:pPr>
            <w:r w:rsidRPr="00A364A1">
              <w:rPr>
                <w:rFonts w:cs="Times New Roman"/>
                <w:b/>
                <w:bCs/>
                <w:szCs w:val="28"/>
                <w:lang w:val="ro-RO"/>
              </w:rPr>
              <w:t>Pletoră</w:t>
            </w:r>
          </w:p>
        </w:tc>
        <w:tc>
          <w:tcPr>
            <w:tcW w:w="772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ACA5A53" w14:textId="77777777" w:rsidR="00A364A1" w:rsidRPr="00A364A1" w:rsidRDefault="00A364A1" w:rsidP="00A364A1">
            <w:pPr>
              <w:spacing w:after="0"/>
              <w:ind w:firstLine="709"/>
              <w:jc w:val="both"/>
              <w:rPr>
                <w:rFonts w:cs="Times New Roman"/>
                <w:szCs w:val="28"/>
              </w:rPr>
            </w:pPr>
            <w:r w:rsidRPr="00A364A1">
              <w:rPr>
                <w:rFonts w:cs="Times New Roman"/>
                <w:szCs w:val="28"/>
                <w:lang w:val="ro-RO"/>
              </w:rPr>
              <w:t>Policitemie</w:t>
            </w:r>
          </w:p>
          <w:p w14:paraId="0FF7E2F8" w14:textId="77777777" w:rsidR="00A364A1" w:rsidRPr="00A364A1" w:rsidRDefault="00A364A1" w:rsidP="00A364A1">
            <w:pPr>
              <w:spacing w:after="0"/>
              <w:ind w:firstLine="709"/>
              <w:jc w:val="both"/>
              <w:rPr>
                <w:rFonts w:cs="Times New Roman"/>
                <w:szCs w:val="28"/>
              </w:rPr>
            </w:pPr>
            <w:r w:rsidRPr="00A364A1">
              <w:rPr>
                <w:rFonts w:cs="Times New Roman"/>
                <w:szCs w:val="28"/>
                <w:lang w:val="ro-RO"/>
              </w:rPr>
              <w:t>Supraîncălzire</w:t>
            </w:r>
          </w:p>
          <w:p w14:paraId="33CAFC24" w14:textId="77777777" w:rsidR="00A364A1" w:rsidRPr="00A364A1" w:rsidRDefault="00A364A1" w:rsidP="00A364A1">
            <w:pPr>
              <w:spacing w:after="0"/>
              <w:ind w:firstLine="709"/>
              <w:jc w:val="both"/>
              <w:rPr>
                <w:rFonts w:cs="Times New Roman"/>
                <w:szCs w:val="28"/>
              </w:rPr>
            </w:pPr>
            <w:r w:rsidRPr="00A364A1">
              <w:rPr>
                <w:rFonts w:cs="Times New Roman"/>
                <w:szCs w:val="28"/>
                <w:lang w:val="ro-RO"/>
              </w:rPr>
              <w:t>Hiperoxigenare</w:t>
            </w:r>
          </w:p>
        </w:tc>
      </w:tr>
      <w:tr w:rsidR="00A364A1" w:rsidRPr="00A364A1" w14:paraId="42F71655" w14:textId="77777777" w:rsidTr="004419DA">
        <w:trPr>
          <w:trHeight w:val="3355"/>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ACF3D7" w14:textId="77777777" w:rsidR="00A364A1" w:rsidRPr="00A364A1" w:rsidRDefault="00A364A1" w:rsidP="00A364A1">
            <w:pPr>
              <w:spacing w:after="0"/>
              <w:ind w:firstLine="709"/>
              <w:jc w:val="both"/>
              <w:rPr>
                <w:rFonts w:cs="Times New Roman"/>
                <w:szCs w:val="28"/>
              </w:rPr>
            </w:pPr>
            <w:r w:rsidRPr="00A364A1">
              <w:rPr>
                <w:rFonts w:cs="Times New Roman"/>
                <w:b/>
                <w:bCs/>
                <w:szCs w:val="28"/>
                <w:lang w:val="ro-RO"/>
              </w:rPr>
              <w:lastRenderedPageBreak/>
              <w:t>Icter</w:t>
            </w:r>
          </w:p>
        </w:tc>
        <w:tc>
          <w:tcPr>
            <w:tcW w:w="47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133DD3" w14:textId="77777777" w:rsidR="00A364A1" w:rsidRPr="00A364A1" w:rsidRDefault="00A364A1" w:rsidP="00A364A1">
            <w:pPr>
              <w:spacing w:after="0"/>
              <w:ind w:firstLine="709"/>
              <w:jc w:val="both"/>
              <w:rPr>
                <w:rFonts w:cs="Times New Roman"/>
                <w:szCs w:val="28"/>
              </w:rPr>
            </w:pPr>
            <w:r w:rsidRPr="00A364A1">
              <w:rPr>
                <w:rFonts w:cs="Times New Roman"/>
                <w:szCs w:val="28"/>
                <w:u w:val="single"/>
                <w:lang w:val="ro-RO"/>
              </w:rPr>
              <w:t>Din primele 24 de ore de viață</w:t>
            </w:r>
            <w:r w:rsidRPr="00A364A1">
              <w:rPr>
                <w:rFonts w:cs="Times New Roman"/>
                <w:szCs w:val="28"/>
                <w:lang w:val="ro-RO"/>
              </w:rPr>
              <w:t>:</w:t>
            </w:r>
          </w:p>
          <w:p w14:paraId="12377C68" w14:textId="77777777" w:rsidR="00A364A1" w:rsidRPr="00A364A1" w:rsidRDefault="00A364A1" w:rsidP="00A364A1">
            <w:pPr>
              <w:spacing w:after="0"/>
              <w:ind w:firstLine="709"/>
              <w:jc w:val="both"/>
              <w:rPr>
                <w:rFonts w:cs="Times New Roman"/>
                <w:szCs w:val="28"/>
              </w:rPr>
            </w:pPr>
            <w:r w:rsidRPr="00A364A1">
              <w:rPr>
                <w:rFonts w:cs="Times New Roman"/>
                <w:szCs w:val="28"/>
                <w:lang w:val="ro-RO"/>
              </w:rPr>
              <w:t>Incompatibilitate după Rh</w:t>
            </w:r>
          </w:p>
          <w:p w14:paraId="75AC5075" w14:textId="77777777" w:rsidR="00A364A1" w:rsidRPr="00A364A1" w:rsidRDefault="00A364A1" w:rsidP="00A364A1">
            <w:pPr>
              <w:spacing w:after="0"/>
              <w:ind w:firstLine="709"/>
              <w:jc w:val="both"/>
              <w:rPr>
                <w:rFonts w:cs="Times New Roman"/>
                <w:szCs w:val="28"/>
              </w:rPr>
            </w:pPr>
            <w:r w:rsidRPr="00A364A1">
              <w:rPr>
                <w:rFonts w:cs="Times New Roman"/>
                <w:szCs w:val="28"/>
                <w:lang w:val="ro-RO"/>
              </w:rPr>
              <w:t>Incompatibilitate după ABO</w:t>
            </w:r>
          </w:p>
          <w:p w14:paraId="6E979EEC" w14:textId="77777777" w:rsidR="00A364A1" w:rsidRPr="00A364A1" w:rsidRDefault="00A364A1" w:rsidP="00A364A1">
            <w:pPr>
              <w:spacing w:after="0"/>
              <w:ind w:firstLine="709"/>
              <w:jc w:val="both"/>
              <w:rPr>
                <w:rFonts w:cs="Times New Roman"/>
                <w:szCs w:val="28"/>
              </w:rPr>
            </w:pPr>
            <w:r w:rsidRPr="00A364A1">
              <w:rPr>
                <w:rFonts w:cs="Times New Roman"/>
                <w:szCs w:val="28"/>
                <w:lang w:val="ro-RO"/>
              </w:rPr>
              <w:t>Sepsis</w:t>
            </w:r>
          </w:p>
          <w:p w14:paraId="49B8BED7" w14:textId="77777777" w:rsidR="00A364A1" w:rsidRPr="00A364A1" w:rsidRDefault="00A364A1" w:rsidP="00A364A1">
            <w:pPr>
              <w:spacing w:after="0"/>
              <w:ind w:firstLine="709"/>
              <w:jc w:val="both"/>
              <w:rPr>
                <w:rFonts w:cs="Times New Roman"/>
                <w:szCs w:val="28"/>
              </w:rPr>
            </w:pPr>
            <w:r w:rsidRPr="00A364A1">
              <w:rPr>
                <w:rFonts w:cs="Times New Roman"/>
                <w:szCs w:val="28"/>
                <w:lang w:val="ro-RO"/>
              </w:rPr>
              <w:t>Infecții TORCH</w:t>
            </w:r>
          </w:p>
        </w:tc>
        <w:tc>
          <w:tcPr>
            <w:tcW w:w="29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7E28BA" w14:textId="77777777" w:rsidR="00A364A1" w:rsidRPr="00A364A1" w:rsidRDefault="00A364A1" w:rsidP="00A364A1">
            <w:pPr>
              <w:spacing w:after="0"/>
              <w:ind w:firstLine="709"/>
              <w:jc w:val="both"/>
              <w:rPr>
                <w:rFonts w:cs="Times New Roman"/>
                <w:szCs w:val="28"/>
              </w:rPr>
            </w:pPr>
            <w:r w:rsidRPr="00A364A1">
              <w:rPr>
                <w:rFonts w:cs="Times New Roman"/>
                <w:szCs w:val="28"/>
                <w:u w:val="single"/>
                <w:lang w:val="ro-RO"/>
              </w:rPr>
              <w:t>După 24 de ore de viață</w:t>
            </w:r>
            <w:r w:rsidRPr="00A364A1">
              <w:rPr>
                <w:rFonts w:cs="Times New Roman"/>
                <w:szCs w:val="28"/>
                <w:lang w:val="ro-RO"/>
              </w:rPr>
              <w:t>:</w:t>
            </w:r>
          </w:p>
          <w:p w14:paraId="35ED539E" w14:textId="77777777" w:rsidR="00A364A1" w:rsidRPr="00A364A1" w:rsidRDefault="00A364A1" w:rsidP="00A364A1">
            <w:pPr>
              <w:spacing w:after="0"/>
              <w:ind w:firstLine="709"/>
              <w:jc w:val="both"/>
              <w:rPr>
                <w:rFonts w:cs="Times New Roman"/>
                <w:szCs w:val="28"/>
              </w:rPr>
            </w:pPr>
            <w:r w:rsidRPr="00A364A1">
              <w:rPr>
                <w:rFonts w:cs="Times New Roman"/>
                <w:szCs w:val="28"/>
                <w:lang w:val="ro-RO"/>
              </w:rPr>
              <w:t>Incompatibilitate după Rh</w:t>
            </w:r>
          </w:p>
          <w:p w14:paraId="6CADAB63" w14:textId="77777777" w:rsidR="00A364A1" w:rsidRPr="00A364A1" w:rsidRDefault="00A364A1" w:rsidP="00A364A1">
            <w:pPr>
              <w:spacing w:after="0"/>
              <w:ind w:firstLine="709"/>
              <w:jc w:val="both"/>
              <w:rPr>
                <w:rFonts w:cs="Times New Roman"/>
                <w:szCs w:val="28"/>
              </w:rPr>
            </w:pPr>
            <w:r w:rsidRPr="00A364A1">
              <w:rPr>
                <w:rFonts w:cs="Times New Roman"/>
                <w:szCs w:val="28"/>
                <w:lang w:val="ro-RO"/>
              </w:rPr>
              <w:t>Incompatibilitate după ABO</w:t>
            </w:r>
          </w:p>
          <w:p w14:paraId="5D94F0BF" w14:textId="77777777" w:rsidR="00A364A1" w:rsidRPr="00A364A1" w:rsidRDefault="00A364A1" w:rsidP="00A364A1">
            <w:pPr>
              <w:spacing w:after="0"/>
              <w:ind w:firstLine="709"/>
              <w:jc w:val="both"/>
              <w:rPr>
                <w:rFonts w:cs="Times New Roman"/>
                <w:szCs w:val="28"/>
              </w:rPr>
            </w:pPr>
            <w:r w:rsidRPr="00A364A1">
              <w:rPr>
                <w:rFonts w:cs="Times New Roman"/>
                <w:szCs w:val="28"/>
                <w:lang w:val="ro-RO"/>
              </w:rPr>
              <w:t>Sepsis</w:t>
            </w:r>
          </w:p>
          <w:p w14:paraId="35E4ABED" w14:textId="77777777" w:rsidR="00A364A1" w:rsidRPr="00A364A1" w:rsidRDefault="00A364A1" w:rsidP="00A364A1">
            <w:pPr>
              <w:spacing w:after="0"/>
              <w:ind w:firstLine="709"/>
              <w:jc w:val="both"/>
              <w:rPr>
                <w:rFonts w:cs="Times New Roman"/>
                <w:szCs w:val="28"/>
              </w:rPr>
            </w:pPr>
            <w:r w:rsidRPr="00A364A1">
              <w:rPr>
                <w:rFonts w:cs="Times New Roman"/>
                <w:szCs w:val="28"/>
                <w:lang w:val="ro-RO"/>
              </w:rPr>
              <w:t>Infecții TORCH</w:t>
            </w:r>
          </w:p>
          <w:p w14:paraId="20A46317" w14:textId="77777777" w:rsidR="00A364A1" w:rsidRPr="00A364A1" w:rsidRDefault="00A364A1" w:rsidP="00A364A1">
            <w:pPr>
              <w:spacing w:after="0"/>
              <w:ind w:firstLine="709"/>
              <w:jc w:val="both"/>
              <w:rPr>
                <w:rFonts w:cs="Times New Roman"/>
                <w:szCs w:val="28"/>
              </w:rPr>
            </w:pPr>
            <w:r w:rsidRPr="00A364A1">
              <w:rPr>
                <w:rFonts w:cs="Times New Roman"/>
                <w:szCs w:val="28"/>
                <w:lang w:val="ro-RO"/>
              </w:rPr>
              <w:t>Icter neonatal fiziologic</w:t>
            </w:r>
          </w:p>
          <w:p w14:paraId="5D7A217A" w14:textId="77777777" w:rsidR="00A364A1" w:rsidRPr="00A364A1" w:rsidRDefault="00A364A1" w:rsidP="00A364A1">
            <w:pPr>
              <w:spacing w:after="0"/>
              <w:ind w:firstLine="709"/>
              <w:jc w:val="both"/>
              <w:rPr>
                <w:rFonts w:cs="Times New Roman"/>
                <w:szCs w:val="28"/>
              </w:rPr>
            </w:pPr>
            <w:r w:rsidRPr="00A364A1">
              <w:rPr>
                <w:rFonts w:cs="Times New Roman"/>
                <w:szCs w:val="28"/>
                <w:lang w:val="ro-RO"/>
              </w:rPr>
              <w:t>Icterul asociat prematurității</w:t>
            </w:r>
          </w:p>
          <w:p w14:paraId="31632109" w14:textId="77777777" w:rsidR="00A364A1" w:rsidRPr="00A364A1" w:rsidRDefault="00A364A1" w:rsidP="00A364A1">
            <w:pPr>
              <w:spacing w:after="0"/>
              <w:ind w:firstLine="709"/>
              <w:jc w:val="both"/>
              <w:rPr>
                <w:rFonts w:cs="Times New Roman"/>
                <w:szCs w:val="28"/>
              </w:rPr>
            </w:pPr>
            <w:r w:rsidRPr="00A364A1">
              <w:rPr>
                <w:rFonts w:cs="Times New Roman"/>
                <w:szCs w:val="28"/>
                <w:lang w:val="ro-RO"/>
              </w:rPr>
              <w:t>Icter de resorbție</w:t>
            </w:r>
          </w:p>
        </w:tc>
      </w:tr>
      <w:tr w:rsidR="00A364A1" w:rsidRPr="00A364A1" w14:paraId="4B1F4665" w14:textId="77777777" w:rsidTr="004419DA">
        <w:trPr>
          <w:trHeight w:val="955"/>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20A056" w14:textId="77777777" w:rsidR="00A364A1" w:rsidRPr="00A364A1" w:rsidRDefault="00A364A1" w:rsidP="00A364A1">
            <w:pPr>
              <w:spacing w:after="0"/>
              <w:ind w:firstLine="709"/>
              <w:jc w:val="both"/>
              <w:rPr>
                <w:rFonts w:cs="Times New Roman"/>
                <w:szCs w:val="28"/>
              </w:rPr>
            </w:pPr>
            <w:r w:rsidRPr="00A364A1">
              <w:rPr>
                <w:rFonts w:cs="Times New Roman"/>
                <w:b/>
                <w:bCs/>
                <w:szCs w:val="28"/>
                <w:lang w:val="ro-RO"/>
              </w:rPr>
              <w:t>Paloare</w:t>
            </w:r>
          </w:p>
        </w:tc>
        <w:tc>
          <w:tcPr>
            <w:tcW w:w="77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B3B479" w14:textId="60916152" w:rsidR="00A364A1" w:rsidRPr="00A364A1" w:rsidRDefault="00A364A1" w:rsidP="004419DA">
            <w:pPr>
              <w:spacing w:after="0"/>
              <w:ind w:firstLine="709"/>
              <w:rPr>
                <w:rFonts w:cs="Times New Roman"/>
                <w:szCs w:val="28"/>
              </w:rPr>
            </w:pPr>
            <w:r w:rsidRPr="00A364A1">
              <w:rPr>
                <w:rFonts w:cs="Times New Roman"/>
                <w:szCs w:val="28"/>
                <w:lang w:val="ro-RO"/>
              </w:rPr>
              <w:t>Anemie</w:t>
            </w:r>
            <w:r w:rsidRPr="00A364A1">
              <w:rPr>
                <w:rFonts w:cs="Times New Roman"/>
                <w:szCs w:val="28"/>
              </w:rPr>
              <w:t>,</w:t>
            </w:r>
            <w:r w:rsidR="004419DA">
              <w:rPr>
                <w:rFonts w:cs="Times New Roman"/>
                <w:szCs w:val="28"/>
              </w:rPr>
              <w:t xml:space="preserve"> </w:t>
            </w:r>
            <w:r w:rsidRPr="00A364A1">
              <w:rPr>
                <w:rFonts w:cs="Times New Roman"/>
                <w:szCs w:val="28"/>
                <w:lang w:val="ro-RO"/>
              </w:rPr>
              <w:t>Postmaturitate</w:t>
            </w:r>
            <w:r w:rsidRPr="00A364A1">
              <w:rPr>
                <w:rFonts w:cs="Times New Roman"/>
                <w:szCs w:val="28"/>
              </w:rPr>
              <w:t>,</w:t>
            </w:r>
            <w:r w:rsidR="004419DA">
              <w:rPr>
                <w:rFonts w:cs="Times New Roman"/>
                <w:szCs w:val="28"/>
              </w:rPr>
              <w:t xml:space="preserve"> </w:t>
            </w:r>
            <w:r w:rsidRPr="00A364A1">
              <w:rPr>
                <w:rFonts w:cs="Times New Roman"/>
                <w:szCs w:val="28"/>
                <w:lang w:val="ro-RO"/>
              </w:rPr>
              <w:t>Asfixie la naștere</w:t>
            </w:r>
            <w:r w:rsidRPr="00A364A1">
              <w:rPr>
                <w:rFonts w:cs="Times New Roman"/>
                <w:szCs w:val="28"/>
              </w:rPr>
              <w:t>,</w:t>
            </w:r>
            <w:r w:rsidR="004419DA">
              <w:rPr>
                <w:rFonts w:cs="Times New Roman"/>
                <w:szCs w:val="28"/>
              </w:rPr>
              <w:t xml:space="preserve"> </w:t>
            </w:r>
            <w:r w:rsidRPr="00A364A1">
              <w:rPr>
                <w:rFonts w:cs="Times New Roman"/>
                <w:szCs w:val="28"/>
                <w:lang w:val="ro-RO"/>
              </w:rPr>
              <w:t>Șoc de etiologie diversă</w:t>
            </w:r>
            <w:r w:rsidRPr="00A364A1">
              <w:rPr>
                <w:rFonts w:cs="Times New Roman"/>
                <w:szCs w:val="28"/>
              </w:rPr>
              <w:t>,</w:t>
            </w:r>
            <w:r w:rsidR="004419DA">
              <w:rPr>
                <w:rFonts w:cs="Times New Roman"/>
                <w:szCs w:val="28"/>
              </w:rPr>
              <w:t xml:space="preserve"> </w:t>
            </w:r>
            <w:r w:rsidRPr="00A364A1">
              <w:rPr>
                <w:rFonts w:cs="Times New Roman"/>
                <w:szCs w:val="28"/>
                <w:lang w:val="ro-RO"/>
              </w:rPr>
              <w:t>Canal arterial patent</w:t>
            </w:r>
            <w:r w:rsidRPr="00A364A1">
              <w:rPr>
                <w:rFonts w:cs="Times New Roman"/>
                <w:szCs w:val="28"/>
              </w:rPr>
              <w:t>,</w:t>
            </w:r>
            <w:r w:rsidR="004419DA">
              <w:rPr>
                <w:rFonts w:cs="Times New Roman"/>
                <w:szCs w:val="28"/>
              </w:rPr>
              <w:t xml:space="preserve"> </w:t>
            </w:r>
            <w:r w:rsidRPr="00A364A1">
              <w:rPr>
                <w:rFonts w:cs="Times New Roman"/>
                <w:szCs w:val="28"/>
                <w:lang w:val="ro-RO"/>
              </w:rPr>
              <w:t>Eritroblastoză fetală</w:t>
            </w:r>
            <w:r w:rsidRPr="00A364A1">
              <w:rPr>
                <w:rFonts w:cs="Times New Roman"/>
                <w:szCs w:val="28"/>
              </w:rPr>
              <w:t>,</w:t>
            </w:r>
            <w:r w:rsidR="004419DA">
              <w:rPr>
                <w:rFonts w:cs="Times New Roman"/>
                <w:szCs w:val="28"/>
              </w:rPr>
              <w:t xml:space="preserve"> </w:t>
            </w:r>
            <w:r w:rsidRPr="00A364A1">
              <w:rPr>
                <w:rFonts w:cs="Times New Roman"/>
                <w:szCs w:val="28"/>
                <w:lang w:val="ro-RO"/>
              </w:rPr>
              <w:t>Hematom hepatic subcapsular</w:t>
            </w:r>
            <w:r w:rsidRPr="00A364A1">
              <w:rPr>
                <w:rFonts w:cs="Times New Roman"/>
                <w:szCs w:val="28"/>
              </w:rPr>
              <w:t>,</w:t>
            </w:r>
            <w:r w:rsidR="004419DA">
              <w:rPr>
                <w:rFonts w:cs="Times New Roman"/>
                <w:szCs w:val="28"/>
              </w:rPr>
              <w:t xml:space="preserve"> </w:t>
            </w:r>
            <w:r w:rsidRPr="00A364A1">
              <w:rPr>
                <w:rFonts w:cs="Times New Roman"/>
                <w:szCs w:val="28"/>
                <w:lang w:val="ro-RO"/>
              </w:rPr>
              <w:t>Hemoragie subdurală</w:t>
            </w:r>
            <w:r w:rsidRPr="00A364A1">
              <w:rPr>
                <w:rFonts w:cs="Times New Roman"/>
                <w:szCs w:val="28"/>
              </w:rPr>
              <w:t>,</w:t>
            </w:r>
            <w:r w:rsidR="004419DA">
              <w:rPr>
                <w:rFonts w:cs="Times New Roman"/>
                <w:szCs w:val="28"/>
              </w:rPr>
              <w:t xml:space="preserve"> </w:t>
            </w:r>
            <w:r w:rsidRPr="00A364A1">
              <w:rPr>
                <w:rFonts w:cs="Times New Roman"/>
                <w:szCs w:val="28"/>
                <w:lang w:val="ro-RO"/>
              </w:rPr>
              <w:t>Transfuzie materno-fetală, feto-fetală</w:t>
            </w:r>
          </w:p>
        </w:tc>
      </w:tr>
      <w:tr w:rsidR="00A364A1" w:rsidRPr="00A364A1" w14:paraId="583AAECE" w14:textId="77777777" w:rsidTr="004419DA">
        <w:trPr>
          <w:trHeight w:val="1910"/>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DC72A0" w14:textId="77777777" w:rsidR="00A364A1" w:rsidRPr="00A364A1" w:rsidRDefault="00A364A1" w:rsidP="00A364A1">
            <w:pPr>
              <w:spacing w:after="0"/>
              <w:ind w:firstLine="709"/>
              <w:jc w:val="both"/>
              <w:rPr>
                <w:rFonts w:cs="Times New Roman"/>
                <w:szCs w:val="28"/>
              </w:rPr>
            </w:pPr>
            <w:r w:rsidRPr="00A364A1">
              <w:rPr>
                <w:rFonts w:cs="Times New Roman"/>
                <w:b/>
                <w:bCs/>
                <w:szCs w:val="28"/>
                <w:lang w:val="ro-RO"/>
              </w:rPr>
              <w:t>Cianoză</w:t>
            </w:r>
          </w:p>
        </w:tc>
        <w:tc>
          <w:tcPr>
            <w:tcW w:w="77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26271C" w14:textId="77777777" w:rsidR="00A364A1" w:rsidRPr="00A364A1" w:rsidRDefault="00A364A1" w:rsidP="00A364A1">
            <w:pPr>
              <w:numPr>
                <w:ilvl w:val="0"/>
                <w:numId w:val="8"/>
              </w:numPr>
              <w:spacing w:after="0"/>
              <w:jc w:val="both"/>
              <w:rPr>
                <w:rFonts w:cs="Times New Roman"/>
                <w:szCs w:val="28"/>
              </w:rPr>
            </w:pPr>
            <w:r w:rsidRPr="00A364A1">
              <w:rPr>
                <w:rFonts w:cs="Times New Roman"/>
                <w:b/>
                <w:bCs/>
                <w:szCs w:val="28"/>
                <w:lang w:val="ro-RO"/>
              </w:rPr>
              <w:t xml:space="preserve">Acrocianoza – </w:t>
            </w:r>
            <w:r w:rsidRPr="00A364A1">
              <w:rPr>
                <w:rFonts w:cs="Times New Roman"/>
                <w:szCs w:val="28"/>
                <w:lang w:val="ro-RO"/>
              </w:rPr>
              <w:t>poate fi normală la un nou-născut sănătos în primele ore de viață</w:t>
            </w:r>
          </w:p>
          <w:p w14:paraId="77B745D8" w14:textId="77777777" w:rsidR="00A364A1" w:rsidRPr="00A364A1" w:rsidRDefault="00A364A1" w:rsidP="00A364A1">
            <w:pPr>
              <w:numPr>
                <w:ilvl w:val="0"/>
                <w:numId w:val="9"/>
              </w:numPr>
              <w:spacing w:after="0"/>
              <w:jc w:val="both"/>
              <w:rPr>
                <w:rFonts w:cs="Times New Roman"/>
                <w:szCs w:val="28"/>
              </w:rPr>
            </w:pPr>
            <w:r w:rsidRPr="00A364A1">
              <w:rPr>
                <w:rFonts w:cs="Times New Roman"/>
                <w:szCs w:val="28"/>
                <w:lang w:val="ro-RO"/>
              </w:rPr>
              <w:t>Hipovolemie</w:t>
            </w:r>
          </w:p>
          <w:p w14:paraId="4CFF6628" w14:textId="77777777" w:rsidR="00A364A1" w:rsidRPr="00A364A1" w:rsidRDefault="00A364A1" w:rsidP="00A364A1">
            <w:pPr>
              <w:numPr>
                <w:ilvl w:val="0"/>
                <w:numId w:val="10"/>
              </w:numPr>
              <w:spacing w:after="0"/>
              <w:jc w:val="both"/>
              <w:rPr>
                <w:rFonts w:cs="Times New Roman"/>
                <w:szCs w:val="28"/>
              </w:rPr>
            </w:pPr>
            <w:r w:rsidRPr="00A364A1">
              <w:rPr>
                <w:rFonts w:cs="Times New Roman"/>
                <w:b/>
                <w:bCs/>
                <w:szCs w:val="28"/>
                <w:lang w:val="ro-RO"/>
              </w:rPr>
              <w:t>Centrală</w:t>
            </w:r>
            <w:r w:rsidRPr="00A364A1">
              <w:rPr>
                <w:rFonts w:cs="Times New Roman"/>
                <w:szCs w:val="28"/>
                <w:lang w:val="ro-RO"/>
              </w:rPr>
              <w:t xml:space="preserve"> – cardiopatii congenitale sau afecțiuni respiratorii</w:t>
            </w:r>
          </w:p>
          <w:p w14:paraId="7CFEDB94" w14:textId="77777777" w:rsidR="00A364A1" w:rsidRPr="00A364A1" w:rsidRDefault="00A364A1" w:rsidP="00A364A1">
            <w:pPr>
              <w:numPr>
                <w:ilvl w:val="0"/>
                <w:numId w:val="10"/>
              </w:numPr>
              <w:spacing w:after="0"/>
              <w:jc w:val="both"/>
              <w:rPr>
                <w:rFonts w:cs="Times New Roman"/>
                <w:szCs w:val="28"/>
              </w:rPr>
            </w:pPr>
            <w:r w:rsidRPr="00A364A1">
              <w:rPr>
                <w:rFonts w:cs="Times New Roman"/>
                <w:b/>
                <w:bCs/>
                <w:szCs w:val="28"/>
                <w:lang w:val="ro-RO"/>
              </w:rPr>
              <w:t>Periferică</w:t>
            </w:r>
            <w:r w:rsidRPr="00A364A1">
              <w:rPr>
                <w:rFonts w:cs="Times New Roman"/>
                <w:szCs w:val="28"/>
                <w:lang w:val="ro-RO"/>
              </w:rPr>
              <w:t xml:space="preserve">  - methemoglobinemie</w:t>
            </w:r>
          </w:p>
        </w:tc>
      </w:tr>
      <w:tr w:rsidR="00A364A1" w:rsidRPr="00A364A1" w14:paraId="409249E7" w14:textId="77777777" w:rsidTr="004419DA">
        <w:trPr>
          <w:trHeight w:val="722"/>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51005B" w14:textId="77777777" w:rsidR="00A364A1" w:rsidRPr="00A364A1" w:rsidRDefault="00A364A1" w:rsidP="00A364A1">
            <w:pPr>
              <w:spacing w:after="0"/>
              <w:ind w:firstLine="709"/>
              <w:jc w:val="both"/>
              <w:rPr>
                <w:rFonts w:cs="Times New Roman"/>
                <w:szCs w:val="28"/>
              </w:rPr>
            </w:pPr>
            <w:r w:rsidRPr="00A364A1">
              <w:rPr>
                <w:rFonts w:cs="Times New Roman"/>
                <w:b/>
                <w:bCs/>
                <w:szCs w:val="28"/>
                <w:lang w:val="ro-RO"/>
              </w:rPr>
              <w:t>Echimoze</w:t>
            </w:r>
          </w:p>
        </w:tc>
        <w:tc>
          <w:tcPr>
            <w:tcW w:w="77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8795FF" w14:textId="77777777" w:rsidR="00A364A1" w:rsidRPr="00A364A1" w:rsidRDefault="00A364A1" w:rsidP="00A364A1">
            <w:pPr>
              <w:spacing w:after="0"/>
              <w:ind w:firstLine="709"/>
              <w:jc w:val="both"/>
              <w:rPr>
                <w:rFonts w:cs="Times New Roman"/>
                <w:szCs w:val="28"/>
              </w:rPr>
            </w:pPr>
            <w:r w:rsidRPr="00A364A1">
              <w:rPr>
                <w:rFonts w:cs="Times New Roman"/>
                <w:szCs w:val="28"/>
                <w:lang w:val="ro-RO"/>
              </w:rPr>
              <w:t>Naștere prelungită și/sau asociată cu traumatisme</w:t>
            </w:r>
          </w:p>
        </w:tc>
      </w:tr>
      <w:tr w:rsidR="00A364A1" w:rsidRPr="00A364A1" w14:paraId="76A90B97" w14:textId="77777777" w:rsidTr="004419DA">
        <w:trPr>
          <w:trHeight w:val="955"/>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29FCD5" w14:textId="77777777" w:rsidR="00A364A1" w:rsidRPr="00A364A1" w:rsidRDefault="00A364A1" w:rsidP="00A364A1">
            <w:pPr>
              <w:spacing w:after="0"/>
              <w:ind w:firstLine="709"/>
              <w:jc w:val="both"/>
              <w:rPr>
                <w:rFonts w:cs="Times New Roman"/>
                <w:szCs w:val="28"/>
              </w:rPr>
            </w:pPr>
            <w:r w:rsidRPr="00A364A1">
              <w:rPr>
                <w:rFonts w:cs="Times New Roman"/>
                <w:b/>
                <w:bCs/>
                <w:szCs w:val="28"/>
                <w:lang w:val="ro-RO"/>
              </w:rPr>
              <w:t>Colorația de tip arlechin</w:t>
            </w:r>
          </w:p>
        </w:tc>
        <w:tc>
          <w:tcPr>
            <w:tcW w:w="77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D55005" w14:textId="77777777" w:rsidR="00A364A1" w:rsidRPr="00A364A1" w:rsidRDefault="00A364A1" w:rsidP="00A364A1">
            <w:pPr>
              <w:spacing w:after="0"/>
              <w:ind w:firstLine="709"/>
              <w:jc w:val="both"/>
              <w:rPr>
                <w:rFonts w:cs="Times New Roman"/>
                <w:szCs w:val="28"/>
              </w:rPr>
            </w:pPr>
            <w:r w:rsidRPr="00A364A1">
              <w:rPr>
                <w:rFonts w:cs="Times New Roman"/>
                <w:szCs w:val="28"/>
                <w:lang w:val="ro-RO"/>
              </w:rPr>
              <w:t>Hipertensiune pulmonară</w:t>
            </w:r>
          </w:p>
          <w:p w14:paraId="026BA517" w14:textId="77777777" w:rsidR="00A364A1" w:rsidRPr="00A364A1" w:rsidRDefault="00A364A1" w:rsidP="00A364A1">
            <w:pPr>
              <w:spacing w:after="0"/>
              <w:ind w:firstLine="709"/>
              <w:jc w:val="both"/>
              <w:rPr>
                <w:rFonts w:cs="Times New Roman"/>
                <w:szCs w:val="28"/>
              </w:rPr>
            </w:pPr>
            <w:r w:rsidRPr="00A364A1">
              <w:rPr>
                <w:rFonts w:cs="Times New Roman"/>
                <w:szCs w:val="28"/>
                <w:lang w:val="ro-RO"/>
              </w:rPr>
              <w:t>Coarctație de aortă</w:t>
            </w:r>
          </w:p>
        </w:tc>
      </w:tr>
      <w:tr w:rsidR="00A364A1" w:rsidRPr="00A364A1" w14:paraId="239E6F84" w14:textId="77777777" w:rsidTr="004419DA">
        <w:trPr>
          <w:trHeight w:val="722"/>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2E8E74" w14:textId="77777777" w:rsidR="00A364A1" w:rsidRPr="00A364A1" w:rsidRDefault="00A364A1" w:rsidP="00A364A1">
            <w:pPr>
              <w:spacing w:after="0"/>
              <w:ind w:firstLine="709"/>
              <w:jc w:val="both"/>
              <w:rPr>
                <w:rFonts w:cs="Times New Roman"/>
                <w:szCs w:val="28"/>
              </w:rPr>
            </w:pPr>
            <w:r w:rsidRPr="00A364A1">
              <w:rPr>
                <w:rFonts w:cs="Times New Roman"/>
                <w:b/>
                <w:bCs/>
                <w:szCs w:val="28"/>
                <w:lang w:val="ro-RO"/>
              </w:rPr>
              <w:t>Marmorare</w:t>
            </w:r>
          </w:p>
        </w:tc>
        <w:tc>
          <w:tcPr>
            <w:tcW w:w="77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1BC697" w14:textId="7337F975" w:rsidR="00A364A1" w:rsidRPr="00A364A1" w:rsidRDefault="00A364A1" w:rsidP="004419DA">
            <w:pPr>
              <w:spacing w:after="0"/>
              <w:ind w:firstLine="709"/>
              <w:rPr>
                <w:rFonts w:cs="Times New Roman"/>
                <w:szCs w:val="28"/>
              </w:rPr>
            </w:pPr>
            <w:r w:rsidRPr="00A364A1">
              <w:rPr>
                <w:rFonts w:cs="Times New Roman"/>
                <w:szCs w:val="28"/>
                <w:lang w:val="ro-RO"/>
              </w:rPr>
              <w:t>Hipotermie</w:t>
            </w:r>
            <w:r w:rsidRPr="00A364A1">
              <w:rPr>
                <w:rFonts w:cs="Times New Roman"/>
                <w:szCs w:val="28"/>
              </w:rPr>
              <w:t>,</w:t>
            </w:r>
            <w:r w:rsidR="004419DA">
              <w:rPr>
                <w:rFonts w:cs="Times New Roman"/>
                <w:szCs w:val="28"/>
              </w:rPr>
              <w:t xml:space="preserve"> </w:t>
            </w:r>
            <w:r w:rsidRPr="00A364A1">
              <w:rPr>
                <w:rFonts w:cs="Times New Roman"/>
                <w:szCs w:val="28"/>
                <w:lang w:val="ro-RO"/>
              </w:rPr>
              <w:t>Hipovolemie</w:t>
            </w:r>
            <w:r w:rsidRPr="00A364A1">
              <w:rPr>
                <w:rFonts w:cs="Times New Roman"/>
                <w:szCs w:val="28"/>
              </w:rPr>
              <w:t>,</w:t>
            </w:r>
            <w:r w:rsidR="004419DA">
              <w:rPr>
                <w:rFonts w:cs="Times New Roman"/>
                <w:szCs w:val="28"/>
              </w:rPr>
              <w:t xml:space="preserve"> </w:t>
            </w:r>
            <w:r w:rsidRPr="00A364A1">
              <w:rPr>
                <w:rFonts w:cs="Times New Roman"/>
                <w:szCs w:val="28"/>
                <w:lang w:val="ro-RO"/>
              </w:rPr>
              <w:t>Sepsis</w:t>
            </w:r>
            <w:r w:rsidRPr="00A364A1">
              <w:rPr>
                <w:rFonts w:cs="Times New Roman"/>
                <w:szCs w:val="28"/>
              </w:rPr>
              <w:t>,</w:t>
            </w:r>
            <w:r w:rsidR="004419DA">
              <w:rPr>
                <w:rFonts w:cs="Times New Roman"/>
                <w:szCs w:val="28"/>
              </w:rPr>
              <w:t xml:space="preserve"> </w:t>
            </w:r>
            <w:r w:rsidRPr="00A364A1">
              <w:rPr>
                <w:rFonts w:cs="Times New Roman"/>
                <w:szCs w:val="28"/>
                <w:lang w:val="ro-RO"/>
              </w:rPr>
              <w:t>Sindrom Down, Trisomie 13 și 18</w:t>
            </w:r>
          </w:p>
        </w:tc>
      </w:tr>
    </w:tbl>
    <w:p w14:paraId="2752A1C7" w14:textId="77777777" w:rsidR="00A364A1" w:rsidRDefault="00A364A1">
      <w:pPr>
        <w:spacing w:after="0"/>
        <w:ind w:firstLine="709"/>
        <w:jc w:val="both"/>
        <w:rPr>
          <w:rFonts w:cs="Times New Roman"/>
          <w:szCs w:val="28"/>
        </w:rPr>
      </w:pPr>
    </w:p>
    <w:p w14:paraId="0A17FECE" w14:textId="77777777" w:rsidR="00A364A1" w:rsidRDefault="00A364A1">
      <w:pPr>
        <w:spacing w:after="0"/>
        <w:ind w:firstLine="709"/>
        <w:jc w:val="both"/>
        <w:rPr>
          <w:rFonts w:cs="Times New Roman"/>
          <w:szCs w:val="28"/>
        </w:rPr>
      </w:pPr>
    </w:p>
    <w:p w14:paraId="1690AB43" w14:textId="6FDBED24" w:rsidR="00A364A1" w:rsidRDefault="005A36A1">
      <w:pPr>
        <w:spacing w:after="0"/>
        <w:ind w:firstLine="709"/>
        <w:jc w:val="both"/>
        <w:rPr>
          <w:rFonts w:cs="Times New Roman"/>
          <w:b/>
          <w:bCs/>
          <w:szCs w:val="28"/>
          <w:lang w:val="ro-RO"/>
        </w:rPr>
      </w:pPr>
      <w:r w:rsidRPr="005A36A1">
        <w:rPr>
          <w:rFonts w:cs="Times New Roman"/>
          <w:b/>
          <w:bCs/>
          <w:szCs w:val="28"/>
          <w:lang w:val="ro-RO"/>
        </w:rPr>
        <w:t>Examinarea craniului</w:t>
      </w:r>
    </w:p>
    <w:p w14:paraId="6CE62B69" w14:textId="77777777" w:rsidR="005A36A1" w:rsidRPr="005A36A1" w:rsidRDefault="005A36A1" w:rsidP="005A36A1">
      <w:pPr>
        <w:numPr>
          <w:ilvl w:val="0"/>
          <w:numId w:val="11"/>
        </w:numPr>
        <w:spacing w:after="0"/>
        <w:jc w:val="both"/>
        <w:rPr>
          <w:rFonts w:cs="Times New Roman"/>
          <w:szCs w:val="28"/>
        </w:rPr>
      </w:pPr>
      <w:r w:rsidRPr="005A36A1">
        <w:rPr>
          <w:rFonts w:cs="Times New Roman"/>
          <w:szCs w:val="28"/>
          <w:lang w:val="ro-RO"/>
        </w:rPr>
        <w:t xml:space="preserve">Un </w:t>
      </w:r>
      <w:r w:rsidRPr="005A36A1">
        <w:rPr>
          <w:rFonts w:cs="Times New Roman"/>
          <w:b/>
          <w:bCs/>
          <w:szCs w:val="28"/>
          <w:lang w:val="ro-RO"/>
        </w:rPr>
        <w:t>cefalohematom</w:t>
      </w:r>
      <w:r w:rsidRPr="005A36A1">
        <w:rPr>
          <w:rFonts w:cs="Times New Roman"/>
          <w:szCs w:val="28"/>
          <w:lang w:val="ro-RO"/>
        </w:rPr>
        <w:t xml:space="preserve"> se prezintă ca o masă bine circumscrisă, plină de fluid, care nu traversează liniile de sutură. Cefalohematomul apare</w:t>
      </w:r>
      <w:r w:rsidRPr="005A36A1">
        <w:rPr>
          <w:rFonts w:cs="Times New Roman"/>
          <w:szCs w:val="28"/>
          <w:lang w:val="ru-RU"/>
        </w:rPr>
        <w:t xml:space="preserve"> </w:t>
      </w:r>
      <w:proofErr w:type="spellStart"/>
      <w:r w:rsidRPr="005A36A1">
        <w:rPr>
          <w:rFonts w:cs="Times New Roman"/>
          <w:szCs w:val="28"/>
          <w:lang w:val="ru-RU"/>
        </w:rPr>
        <w:t>in</w:t>
      </w:r>
      <w:proofErr w:type="spellEnd"/>
      <w:r w:rsidRPr="005A36A1">
        <w:rPr>
          <w:rFonts w:cs="Times New Roman"/>
          <w:szCs w:val="28"/>
          <w:lang w:val="ru-RU"/>
        </w:rPr>
        <w:t xml:space="preserve"> </w:t>
      </w:r>
      <w:proofErr w:type="spellStart"/>
      <w:r w:rsidRPr="005A36A1">
        <w:rPr>
          <w:rFonts w:cs="Times New Roman"/>
          <w:szCs w:val="28"/>
          <w:lang w:val="ru-RU"/>
        </w:rPr>
        <w:t>primele</w:t>
      </w:r>
      <w:proofErr w:type="spellEnd"/>
      <w:r w:rsidRPr="005A36A1">
        <w:rPr>
          <w:rFonts w:cs="Times New Roman"/>
          <w:szCs w:val="28"/>
          <w:lang w:val="ru-RU"/>
        </w:rPr>
        <w:t xml:space="preserve"> 1-</w:t>
      </w:r>
      <w:r w:rsidRPr="005A36A1">
        <w:rPr>
          <w:rFonts w:cs="Times New Roman"/>
          <w:szCs w:val="28"/>
          <w:lang w:val="ro-RO"/>
        </w:rPr>
        <w:t xml:space="preserve"> 2-3 zile de viață.</w:t>
      </w:r>
    </w:p>
    <w:p w14:paraId="551C44DE" w14:textId="77777777" w:rsidR="005A36A1" w:rsidRPr="005A36A1" w:rsidRDefault="005A36A1" w:rsidP="005A36A1">
      <w:pPr>
        <w:numPr>
          <w:ilvl w:val="0"/>
          <w:numId w:val="11"/>
        </w:numPr>
        <w:spacing w:after="0"/>
        <w:jc w:val="both"/>
        <w:rPr>
          <w:rFonts w:cs="Times New Roman"/>
          <w:szCs w:val="28"/>
        </w:rPr>
      </w:pPr>
      <w:r w:rsidRPr="005A36A1">
        <w:rPr>
          <w:rFonts w:cs="Times New Roman"/>
          <w:szCs w:val="28"/>
          <w:lang w:val="ro-RO"/>
        </w:rPr>
        <w:t>Circumferința capului are valoare clinică pentru a depista dimensiuni craniene mici (microcefalie) sau craniul cu dimensiuni mai mari decât norma (macrocefalie).</w:t>
      </w:r>
    </w:p>
    <w:p w14:paraId="388ADDE1" w14:textId="77777777" w:rsidR="005A36A1" w:rsidRPr="005A36A1" w:rsidRDefault="005A36A1" w:rsidP="005A36A1">
      <w:pPr>
        <w:numPr>
          <w:ilvl w:val="0"/>
          <w:numId w:val="11"/>
        </w:numPr>
        <w:spacing w:after="0"/>
        <w:jc w:val="both"/>
        <w:rPr>
          <w:rFonts w:cs="Times New Roman"/>
          <w:szCs w:val="28"/>
        </w:rPr>
      </w:pPr>
      <w:r w:rsidRPr="005A36A1">
        <w:rPr>
          <w:rFonts w:cs="Times New Roman"/>
          <w:szCs w:val="28"/>
          <w:lang w:val="ro-RO"/>
        </w:rPr>
        <w:t xml:space="preserve">Persistența fontanelei anterioare excesiv de mari (în normă: 20 ± 10 mm) și fontanelei posterioare </w:t>
      </w:r>
      <w:r w:rsidRPr="005A36A1">
        <w:rPr>
          <w:rFonts w:cs="Times New Roman"/>
          <w:szCs w:val="28"/>
        </w:rPr>
        <w:t>po</w:t>
      </w:r>
      <w:r w:rsidRPr="005A36A1">
        <w:rPr>
          <w:rFonts w:cs="Times New Roman"/>
          <w:szCs w:val="28"/>
          <w:lang w:val="ro-RO"/>
        </w:rPr>
        <w:t xml:space="preserve">t asociate cu </w:t>
      </w:r>
      <w:proofErr w:type="spellStart"/>
      <w:r w:rsidRPr="005A36A1">
        <w:rPr>
          <w:rFonts w:cs="Times New Roman"/>
          <w:szCs w:val="28"/>
        </w:rPr>
        <w:t>hidrocefalie</w:t>
      </w:r>
      <w:proofErr w:type="spellEnd"/>
      <w:r w:rsidRPr="005A36A1">
        <w:rPr>
          <w:rFonts w:cs="Times New Roman"/>
          <w:szCs w:val="28"/>
        </w:rPr>
        <w:t xml:space="preserve"> </w:t>
      </w:r>
      <w:proofErr w:type="spellStart"/>
      <w:r w:rsidRPr="005A36A1">
        <w:rPr>
          <w:rFonts w:cs="Times New Roman"/>
          <w:szCs w:val="28"/>
        </w:rPr>
        <w:t>etc</w:t>
      </w:r>
      <w:proofErr w:type="spellEnd"/>
      <w:r w:rsidRPr="005A36A1">
        <w:rPr>
          <w:rFonts w:cs="Times New Roman"/>
          <w:szCs w:val="28"/>
          <w:lang w:val="ro-RO"/>
        </w:rPr>
        <w:t xml:space="preserve">. </w:t>
      </w:r>
    </w:p>
    <w:p w14:paraId="426EC36D" w14:textId="77777777" w:rsidR="005A36A1" w:rsidRPr="005A36A1" w:rsidRDefault="005A36A1" w:rsidP="005A36A1">
      <w:pPr>
        <w:numPr>
          <w:ilvl w:val="0"/>
          <w:numId w:val="11"/>
        </w:numPr>
        <w:spacing w:after="0"/>
        <w:jc w:val="both"/>
        <w:rPr>
          <w:rFonts w:cs="Times New Roman"/>
          <w:szCs w:val="28"/>
        </w:rPr>
      </w:pPr>
      <w:r w:rsidRPr="005A36A1">
        <w:rPr>
          <w:rFonts w:cs="Times New Roman"/>
          <w:szCs w:val="28"/>
          <w:lang w:val="ro-RO"/>
        </w:rPr>
        <w:t>Fontanelele persistente mici sugerează: microcefalie,</w:t>
      </w:r>
      <w:r w:rsidRPr="005A36A1">
        <w:rPr>
          <w:rFonts w:cs="Times New Roman"/>
          <w:szCs w:val="28"/>
        </w:rPr>
        <w:t xml:space="preserve"> </w:t>
      </w:r>
      <w:r w:rsidRPr="005A36A1">
        <w:rPr>
          <w:rFonts w:cs="Times New Roman"/>
          <w:szCs w:val="28"/>
          <w:lang w:val="ro-RO"/>
        </w:rPr>
        <w:t xml:space="preserve">craniosinostoză sau hipertiroidism congenital; </w:t>
      </w:r>
    </w:p>
    <w:p w14:paraId="2E4BF967" w14:textId="77777777" w:rsidR="005A36A1" w:rsidRPr="005A36A1" w:rsidRDefault="005A36A1" w:rsidP="005A36A1">
      <w:pPr>
        <w:numPr>
          <w:ilvl w:val="0"/>
          <w:numId w:val="11"/>
        </w:numPr>
        <w:spacing w:after="0"/>
        <w:jc w:val="both"/>
        <w:rPr>
          <w:rFonts w:cs="Times New Roman"/>
          <w:szCs w:val="28"/>
        </w:rPr>
      </w:pPr>
      <w:r w:rsidRPr="005A36A1">
        <w:rPr>
          <w:rFonts w:cs="Times New Roman"/>
          <w:szCs w:val="28"/>
          <w:lang w:val="ro-RO"/>
        </w:rPr>
        <w:t>prezența a 3 fontanele sugerează trisomia 21, dar se observă și la prematuri. Zonele moi (</w:t>
      </w:r>
      <w:r w:rsidRPr="005A36A1">
        <w:rPr>
          <w:rFonts w:cs="Times New Roman"/>
          <w:b/>
          <w:bCs/>
          <w:szCs w:val="28"/>
          <w:lang w:val="ro-RO"/>
        </w:rPr>
        <w:t>craniotabes</w:t>
      </w:r>
      <w:r w:rsidRPr="005A36A1">
        <w:rPr>
          <w:rFonts w:cs="Times New Roman"/>
          <w:szCs w:val="28"/>
          <w:lang w:val="ro-RO"/>
        </w:rPr>
        <w:t xml:space="preserve">) se găsesc ocazional la nivelul oaselor parietale la vertexul de lângă sutura sagitală; ele sunt mai frecvente la prematuri și la nou-născuții care au fost </w:t>
      </w:r>
      <w:r w:rsidRPr="005A36A1">
        <w:rPr>
          <w:rFonts w:cs="Times New Roman"/>
          <w:szCs w:val="28"/>
          <w:lang w:val="ro-RO"/>
        </w:rPr>
        <w:lastRenderedPageBreak/>
        <w:t xml:space="preserve">expuși compresiei uterine. Deși astfel de zone moi sunt de obicei nesemnificative, eventuala lor cauză patologică ar trebui investigată dacă acestea persistă. </w:t>
      </w:r>
    </w:p>
    <w:p w14:paraId="43732423" w14:textId="77777777" w:rsidR="005A36A1" w:rsidRDefault="005A36A1">
      <w:pPr>
        <w:spacing w:after="0"/>
        <w:ind w:firstLine="709"/>
        <w:jc w:val="both"/>
        <w:rPr>
          <w:rFonts w:cs="Times New Roman"/>
          <w:szCs w:val="28"/>
        </w:rPr>
      </w:pPr>
    </w:p>
    <w:p w14:paraId="74E2DC7A" w14:textId="4569FD08" w:rsidR="005A36A1" w:rsidRDefault="005A36A1">
      <w:pPr>
        <w:spacing w:after="0"/>
        <w:ind w:firstLine="709"/>
        <w:jc w:val="both"/>
        <w:rPr>
          <w:rFonts w:cs="Times New Roman"/>
          <w:b/>
          <w:bCs/>
          <w:szCs w:val="28"/>
          <w:lang w:val="ro-MD"/>
        </w:rPr>
      </w:pPr>
      <w:r w:rsidRPr="005A36A1">
        <w:rPr>
          <w:rFonts w:cs="Times New Roman"/>
          <w:b/>
          <w:bCs/>
          <w:szCs w:val="28"/>
          <w:lang w:val="ro-RO"/>
        </w:rPr>
        <w:t>Examinarea fețe</w:t>
      </w:r>
      <w:r w:rsidRPr="005A36A1">
        <w:rPr>
          <w:rFonts w:cs="Times New Roman"/>
          <w:b/>
          <w:bCs/>
          <w:szCs w:val="28"/>
          <w:lang w:val="ru-RU"/>
        </w:rPr>
        <w:t>i</w:t>
      </w:r>
    </w:p>
    <w:p w14:paraId="0850C314" w14:textId="77777777" w:rsidR="005A36A1" w:rsidRPr="005A36A1" w:rsidRDefault="005A36A1" w:rsidP="005A36A1">
      <w:pPr>
        <w:numPr>
          <w:ilvl w:val="0"/>
          <w:numId w:val="12"/>
        </w:numPr>
        <w:spacing w:after="0"/>
        <w:jc w:val="both"/>
        <w:rPr>
          <w:rFonts w:cs="Times New Roman"/>
          <w:szCs w:val="28"/>
        </w:rPr>
      </w:pPr>
      <w:r w:rsidRPr="005A36A1">
        <w:rPr>
          <w:rFonts w:cs="Times New Roman"/>
          <w:szCs w:val="28"/>
          <w:lang w:val="ro-RO"/>
        </w:rPr>
        <w:t>Examenul general al feței se face pentru a exclude dismorfii precum:</w:t>
      </w:r>
    </w:p>
    <w:p w14:paraId="1D589BCD" w14:textId="77777777" w:rsidR="005A36A1" w:rsidRPr="005A36A1" w:rsidRDefault="005A36A1" w:rsidP="005A36A1">
      <w:pPr>
        <w:spacing w:after="0"/>
        <w:ind w:firstLine="709"/>
        <w:jc w:val="both"/>
        <w:rPr>
          <w:rFonts w:cs="Times New Roman"/>
          <w:szCs w:val="28"/>
        </w:rPr>
      </w:pPr>
      <w:r w:rsidRPr="005A36A1">
        <w:rPr>
          <w:rFonts w:cs="Times New Roman"/>
          <w:szCs w:val="28"/>
        </w:rPr>
        <w:t>-</w:t>
      </w:r>
      <w:r w:rsidRPr="005A36A1">
        <w:rPr>
          <w:rFonts w:cs="Times New Roman"/>
          <w:szCs w:val="28"/>
          <w:lang w:val="ro-RO"/>
        </w:rPr>
        <w:t>distanța mare sau mică dintre ochi</w:t>
      </w:r>
    </w:p>
    <w:p w14:paraId="6B5DD087" w14:textId="77777777" w:rsidR="005A36A1" w:rsidRPr="005A36A1" w:rsidRDefault="005A36A1" w:rsidP="005A36A1">
      <w:pPr>
        <w:spacing w:after="0"/>
        <w:ind w:firstLine="709"/>
        <w:jc w:val="both"/>
        <w:rPr>
          <w:rFonts w:cs="Times New Roman"/>
          <w:szCs w:val="28"/>
        </w:rPr>
      </w:pPr>
      <w:r w:rsidRPr="005A36A1">
        <w:rPr>
          <w:rFonts w:cs="Times New Roman"/>
          <w:szCs w:val="28"/>
        </w:rPr>
        <w:t>-</w:t>
      </w:r>
      <w:r w:rsidRPr="005A36A1">
        <w:rPr>
          <w:rFonts w:cs="Times New Roman"/>
          <w:szCs w:val="28"/>
          <w:lang w:val="ro-RO"/>
        </w:rPr>
        <w:t>microftalmia</w:t>
      </w:r>
    </w:p>
    <w:p w14:paraId="0915A8B5" w14:textId="77777777" w:rsidR="005A36A1" w:rsidRPr="005A36A1" w:rsidRDefault="005A36A1" w:rsidP="005A36A1">
      <w:pPr>
        <w:spacing w:after="0"/>
        <w:ind w:firstLine="709"/>
        <w:jc w:val="both"/>
        <w:rPr>
          <w:rFonts w:cs="Times New Roman"/>
          <w:szCs w:val="28"/>
        </w:rPr>
      </w:pPr>
      <w:r w:rsidRPr="005A36A1">
        <w:rPr>
          <w:rFonts w:cs="Times New Roman"/>
          <w:szCs w:val="28"/>
        </w:rPr>
        <w:t>-</w:t>
      </w:r>
      <w:r w:rsidRPr="005A36A1">
        <w:rPr>
          <w:rFonts w:cs="Times New Roman"/>
          <w:szCs w:val="28"/>
          <w:lang w:val="ro-RO"/>
        </w:rPr>
        <w:t xml:space="preserve">asimetria facială </w:t>
      </w:r>
    </w:p>
    <w:p w14:paraId="1EF5DD54" w14:textId="77777777" w:rsidR="005A36A1" w:rsidRPr="005A36A1" w:rsidRDefault="005A36A1" w:rsidP="005A36A1">
      <w:pPr>
        <w:spacing w:after="0"/>
        <w:ind w:firstLine="709"/>
        <w:jc w:val="both"/>
        <w:rPr>
          <w:rFonts w:cs="Times New Roman"/>
          <w:szCs w:val="28"/>
        </w:rPr>
      </w:pPr>
      <w:r w:rsidRPr="005A36A1">
        <w:rPr>
          <w:rFonts w:cs="Times New Roman"/>
          <w:szCs w:val="28"/>
        </w:rPr>
        <w:t>-</w:t>
      </w:r>
      <w:r w:rsidRPr="005A36A1">
        <w:rPr>
          <w:rFonts w:cs="Times New Roman"/>
          <w:szCs w:val="28"/>
          <w:lang w:val="ro-RO"/>
        </w:rPr>
        <w:t xml:space="preserve">urechile plasate </w:t>
      </w:r>
      <w:proofErr w:type="gramStart"/>
      <w:r w:rsidRPr="005A36A1">
        <w:rPr>
          <w:rFonts w:cs="Times New Roman"/>
          <w:szCs w:val="28"/>
          <w:lang w:val="ro-RO"/>
        </w:rPr>
        <w:t>jos,  deseori</w:t>
      </w:r>
      <w:proofErr w:type="gramEnd"/>
      <w:r w:rsidRPr="005A36A1">
        <w:rPr>
          <w:rFonts w:cs="Times New Roman"/>
          <w:szCs w:val="28"/>
          <w:lang w:val="ro-RO"/>
        </w:rPr>
        <w:t xml:space="preserve"> însoțesc patologii</w:t>
      </w:r>
      <w:r w:rsidRPr="005A36A1">
        <w:rPr>
          <w:rFonts w:cs="Times New Roman"/>
          <w:szCs w:val="28"/>
        </w:rPr>
        <w:t xml:space="preserve"> </w:t>
      </w:r>
      <w:r w:rsidRPr="005A36A1">
        <w:rPr>
          <w:rFonts w:cs="Times New Roman"/>
          <w:szCs w:val="28"/>
          <w:lang w:val="ro-RO"/>
        </w:rPr>
        <w:t>congenitale</w:t>
      </w:r>
    </w:p>
    <w:p w14:paraId="5938B47C" w14:textId="77777777" w:rsidR="005A36A1" w:rsidRPr="005A36A1" w:rsidRDefault="005A36A1" w:rsidP="005A36A1">
      <w:pPr>
        <w:numPr>
          <w:ilvl w:val="0"/>
          <w:numId w:val="13"/>
        </w:numPr>
        <w:spacing w:after="0"/>
        <w:jc w:val="both"/>
        <w:rPr>
          <w:rFonts w:cs="Times New Roman"/>
          <w:szCs w:val="28"/>
        </w:rPr>
      </w:pPr>
      <w:r w:rsidRPr="005A36A1">
        <w:rPr>
          <w:rFonts w:cs="Times New Roman"/>
          <w:szCs w:val="28"/>
          <w:lang w:val="ro-RO"/>
        </w:rPr>
        <w:t>Asimetria feței poate fi cauzată de displazia nervului facia</w:t>
      </w:r>
      <w:r w:rsidRPr="005A36A1">
        <w:rPr>
          <w:rFonts w:cs="Times New Roman"/>
          <w:szCs w:val="28"/>
        </w:rPr>
        <w:t>l</w:t>
      </w:r>
      <w:r w:rsidRPr="005A36A1">
        <w:rPr>
          <w:rFonts w:cs="Times New Roman"/>
          <w:szCs w:val="28"/>
          <w:lang w:val="ro-RO"/>
        </w:rPr>
        <w:t xml:space="preserve">, sau de afecțiunile mușchilor faciali, sau dacă maxilarul a fost apăsat de umăr în timpul perioadei intrauterine, cu devierea mandibulei de la axa mediană a feței. </w:t>
      </w:r>
    </w:p>
    <w:p w14:paraId="7842B5C1" w14:textId="77777777" w:rsidR="005A36A1" w:rsidRDefault="005A36A1">
      <w:pPr>
        <w:spacing w:after="0"/>
        <w:ind w:firstLine="709"/>
        <w:jc w:val="both"/>
        <w:rPr>
          <w:rFonts w:cs="Times New Roman"/>
          <w:szCs w:val="28"/>
        </w:rPr>
      </w:pPr>
    </w:p>
    <w:p w14:paraId="4A70F535" w14:textId="4141F82B" w:rsidR="005A36A1" w:rsidRDefault="005A36A1">
      <w:pPr>
        <w:spacing w:after="0"/>
        <w:ind w:firstLine="709"/>
        <w:jc w:val="both"/>
        <w:rPr>
          <w:rFonts w:cs="Times New Roman"/>
          <w:b/>
          <w:bCs/>
          <w:szCs w:val="28"/>
          <w:lang w:val="ro-RO"/>
        </w:rPr>
      </w:pPr>
      <w:r w:rsidRPr="005A36A1">
        <w:rPr>
          <w:rFonts w:cs="Times New Roman"/>
          <w:b/>
          <w:bCs/>
          <w:szCs w:val="28"/>
          <w:lang w:val="ro-RO"/>
        </w:rPr>
        <w:t>Examinarea ochilor</w:t>
      </w:r>
    </w:p>
    <w:p w14:paraId="2AAA6C73" w14:textId="77777777" w:rsidR="005A36A1" w:rsidRPr="005A36A1" w:rsidRDefault="005A36A1" w:rsidP="005A36A1">
      <w:pPr>
        <w:numPr>
          <w:ilvl w:val="0"/>
          <w:numId w:val="14"/>
        </w:numPr>
        <w:spacing w:after="0"/>
        <w:jc w:val="both"/>
        <w:rPr>
          <w:rFonts w:cs="Times New Roman"/>
          <w:szCs w:val="28"/>
        </w:rPr>
      </w:pPr>
      <w:r w:rsidRPr="005A36A1">
        <w:rPr>
          <w:rFonts w:cs="Times New Roman"/>
          <w:szCs w:val="28"/>
          <w:lang w:val="ro-RO"/>
        </w:rPr>
        <w:t xml:space="preserve">Ochii deseori se deschid în mod spontan, dacă nou-născutul este </w:t>
      </w:r>
      <w:r w:rsidRPr="005A36A1">
        <w:rPr>
          <w:rFonts w:cs="Times New Roman"/>
          <w:szCs w:val="28"/>
        </w:rPr>
        <w:t xml:space="preserve">in </w:t>
      </w:r>
      <w:proofErr w:type="spellStart"/>
      <w:r w:rsidRPr="005A36A1">
        <w:rPr>
          <w:rFonts w:cs="Times New Roman"/>
          <w:szCs w:val="28"/>
        </w:rPr>
        <w:t>pozitie</w:t>
      </w:r>
      <w:proofErr w:type="spellEnd"/>
      <w:r w:rsidRPr="005A36A1">
        <w:rPr>
          <w:rFonts w:cs="Times New Roman"/>
          <w:szCs w:val="28"/>
        </w:rPr>
        <w:t xml:space="preserve"> </w:t>
      </w:r>
      <w:proofErr w:type="spellStart"/>
      <w:r w:rsidRPr="005A36A1">
        <w:rPr>
          <w:rFonts w:cs="Times New Roman"/>
          <w:szCs w:val="28"/>
        </w:rPr>
        <w:t>semiverticala</w:t>
      </w:r>
      <w:proofErr w:type="spellEnd"/>
      <w:r w:rsidRPr="005A36A1">
        <w:rPr>
          <w:rFonts w:cs="Times New Roman"/>
          <w:szCs w:val="28"/>
          <w:lang w:val="ro-RO"/>
        </w:rPr>
        <w:t xml:space="preserve"> și legănat</w:t>
      </w:r>
      <w:r w:rsidRPr="005A36A1">
        <w:rPr>
          <w:rFonts w:cs="Times New Roman"/>
          <w:szCs w:val="28"/>
        </w:rPr>
        <w:t xml:space="preserve">. </w:t>
      </w:r>
      <w:r w:rsidRPr="005A36A1">
        <w:rPr>
          <w:rFonts w:cs="Times New Roman"/>
          <w:szCs w:val="28"/>
          <w:lang w:val="ro-RO"/>
        </w:rPr>
        <w:t>Această manevră rezultă ca reflex al labirintului și vestibular, fiind mai adecvată decât deschiderea forțată a pleoapelor. Hemoragiile conjunctivei și retinei au etiologie benignă.</w:t>
      </w:r>
    </w:p>
    <w:p w14:paraId="670F4134" w14:textId="77777777" w:rsidR="005A36A1" w:rsidRPr="005A36A1" w:rsidRDefault="005A36A1" w:rsidP="005A36A1">
      <w:pPr>
        <w:numPr>
          <w:ilvl w:val="0"/>
          <w:numId w:val="14"/>
        </w:numPr>
        <w:spacing w:after="0"/>
        <w:jc w:val="both"/>
        <w:rPr>
          <w:rFonts w:cs="Times New Roman"/>
          <w:szCs w:val="28"/>
        </w:rPr>
      </w:pPr>
      <w:r w:rsidRPr="005A36A1">
        <w:rPr>
          <w:rFonts w:cs="Times New Roman"/>
          <w:szCs w:val="28"/>
          <w:lang w:val="ro-RO"/>
        </w:rPr>
        <w:t>Petele în perie – pete la nivelul irisului, frecvent observate în sindromul Down;</w:t>
      </w:r>
    </w:p>
    <w:p w14:paraId="4F456864" w14:textId="77777777" w:rsidR="005A36A1" w:rsidRPr="005A36A1" w:rsidRDefault="005A36A1" w:rsidP="005A36A1">
      <w:pPr>
        <w:numPr>
          <w:ilvl w:val="0"/>
          <w:numId w:val="14"/>
        </w:numPr>
        <w:spacing w:after="0"/>
        <w:jc w:val="both"/>
        <w:rPr>
          <w:rFonts w:cs="Times New Roman"/>
          <w:szCs w:val="28"/>
        </w:rPr>
      </w:pPr>
      <w:r w:rsidRPr="005A36A1">
        <w:rPr>
          <w:rFonts w:cs="Times New Roman"/>
          <w:szCs w:val="28"/>
          <w:lang w:val="ro-RO"/>
        </w:rPr>
        <w:t>Hemoragiile subconjunctivale</w:t>
      </w:r>
      <w:r w:rsidRPr="005A36A1">
        <w:rPr>
          <w:rFonts w:cs="Times New Roman"/>
          <w:b/>
          <w:bCs/>
          <w:szCs w:val="28"/>
          <w:lang w:val="ro-RO"/>
        </w:rPr>
        <w:t xml:space="preserve"> -  </w:t>
      </w:r>
      <w:r w:rsidRPr="005A36A1">
        <w:rPr>
          <w:rFonts w:cs="Times New Roman"/>
          <w:szCs w:val="28"/>
          <w:lang w:val="ro-RO"/>
        </w:rPr>
        <w:t xml:space="preserve">rezultă mai frecvent din aplicarea forcepsului sau după vacuum-extracție. De obicei sunt bilaterale, intraretinale și localizate spre polul interior al ochiului. </w:t>
      </w:r>
    </w:p>
    <w:p w14:paraId="34C2B1E0" w14:textId="77777777" w:rsidR="005A36A1" w:rsidRPr="005A36A1" w:rsidRDefault="005A36A1" w:rsidP="005A36A1">
      <w:pPr>
        <w:numPr>
          <w:ilvl w:val="0"/>
          <w:numId w:val="14"/>
        </w:numPr>
        <w:spacing w:after="0"/>
        <w:jc w:val="both"/>
        <w:rPr>
          <w:rFonts w:cs="Times New Roman"/>
          <w:szCs w:val="28"/>
        </w:rPr>
      </w:pPr>
      <w:r w:rsidRPr="005A36A1">
        <w:rPr>
          <w:rFonts w:cs="Times New Roman"/>
          <w:szCs w:val="28"/>
          <w:lang w:val="ro-RO"/>
        </w:rPr>
        <w:t>Conjunctivitele – este necesară stabilirea etiologiei și inițierea tratamentului adecvat;</w:t>
      </w:r>
    </w:p>
    <w:p w14:paraId="2C2EA748" w14:textId="77777777" w:rsidR="005A36A1" w:rsidRPr="005A36A1" w:rsidRDefault="005A36A1" w:rsidP="005A36A1">
      <w:pPr>
        <w:numPr>
          <w:ilvl w:val="0"/>
          <w:numId w:val="14"/>
        </w:numPr>
        <w:spacing w:after="0"/>
        <w:jc w:val="both"/>
        <w:rPr>
          <w:rFonts w:cs="Times New Roman"/>
          <w:szCs w:val="28"/>
        </w:rPr>
      </w:pPr>
      <w:r w:rsidRPr="005A36A1">
        <w:rPr>
          <w:rFonts w:cs="Times New Roman"/>
          <w:szCs w:val="28"/>
          <w:lang w:val="ro-RO"/>
        </w:rPr>
        <w:t>Reflexele pupilare se întîlnesc începând cu 28-30 săptămâni de gestație.</w:t>
      </w:r>
    </w:p>
    <w:p w14:paraId="14D444E2" w14:textId="77777777" w:rsidR="005A36A1" w:rsidRPr="005A36A1" w:rsidRDefault="005A36A1" w:rsidP="005A36A1">
      <w:pPr>
        <w:numPr>
          <w:ilvl w:val="0"/>
          <w:numId w:val="14"/>
        </w:numPr>
        <w:spacing w:after="0"/>
        <w:jc w:val="both"/>
        <w:rPr>
          <w:rFonts w:cs="Times New Roman"/>
          <w:szCs w:val="28"/>
        </w:rPr>
      </w:pPr>
      <w:r w:rsidRPr="005A36A1">
        <w:rPr>
          <w:rFonts w:cs="Times New Roman"/>
          <w:szCs w:val="28"/>
          <w:lang w:val="ro-RO"/>
        </w:rPr>
        <w:t>Irisul necesită a fi inspectat pentru a depista coloboma și heterocromia.</w:t>
      </w:r>
    </w:p>
    <w:p w14:paraId="2E634FC5" w14:textId="77777777" w:rsidR="005A36A1" w:rsidRPr="005A36A1" w:rsidRDefault="005A36A1" w:rsidP="005A36A1">
      <w:pPr>
        <w:numPr>
          <w:ilvl w:val="0"/>
          <w:numId w:val="14"/>
        </w:numPr>
        <w:spacing w:after="0"/>
        <w:jc w:val="both"/>
        <w:rPr>
          <w:rFonts w:cs="Times New Roman"/>
          <w:szCs w:val="28"/>
        </w:rPr>
      </w:pPr>
      <w:r w:rsidRPr="005A36A1">
        <w:rPr>
          <w:rFonts w:cs="Times New Roman"/>
          <w:szCs w:val="28"/>
          <w:lang w:val="ro-RO"/>
        </w:rPr>
        <w:t xml:space="preserve">Corneea &gt;1 cm în diametru la un nou-născut la termen (cu fotofobie) </w:t>
      </w:r>
    </w:p>
    <w:p w14:paraId="32F7FEDA" w14:textId="77777777" w:rsidR="005A36A1" w:rsidRPr="005A36A1" w:rsidRDefault="005A36A1" w:rsidP="005A36A1">
      <w:pPr>
        <w:numPr>
          <w:ilvl w:val="0"/>
          <w:numId w:val="14"/>
        </w:numPr>
        <w:spacing w:after="0"/>
        <w:jc w:val="both"/>
        <w:rPr>
          <w:rFonts w:cs="Times New Roman"/>
          <w:szCs w:val="28"/>
        </w:rPr>
      </w:pPr>
      <w:r w:rsidRPr="005A36A1">
        <w:rPr>
          <w:rFonts w:cs="Times New Roman"/>
          <w:szCs w:val="28"/>
          <w:lang w:val="ro-RO"/>
        </w:rPr>
        <w:t xml:space="preserve"> opacifierea corneei sunt semne ale glaucomului congenital..</w:t>
      </w:r>
    </w:p>
    <w:p w14:paraId="6EF8B334" w14:textId="77777777" w:rsidR="005A36A1" w:rsidRPr="005A36A1" w:rsidRDefault="005A36A1" w:rsidP="005A36A1">
      <w:pPr>
        <w:numPr>
          <w:ilvl w:val="0"/>
          <w:numId w:val="14"/>
        </w:numPr>
        <w:spacing w:after="0"/>
        <w:jc w:val="both"/>
        <w:rPr>
          <w:rFonts w:cs="Times New Roman"/>
          <w:szCs w:val="28"/>
        </w:rPr>
      </w:pPr>
      <w:r w:rsidRPr="005A36A1">
        <w:rPr>
          <w:rFonts w:cs="Times New Roman"/>
          <w:szCs w:val="28"/>
          <w:lang w:val="ro-RO"/>
        </w:rPr>
        <w:t>Leucoreea (reflexul pupilar alb) indică prezența unei:</w:t>
      </w:r>
      <w:r w:rsidRPr="005A36A1">
        <w:rPr>
          <w:rFonts w:cs="Times New Roman"/>
          <w:szCs w:val="28"/>
        </w:rPr>
        <w:t xml:space="preserve"> </w:t>
      </w:r>
      <w:r w:rsidRPr="005A36A1">
        <w:rPr>
          <w:rFonts w:cs="Times New Roman"/>
          <w:szCs w:val="28"/>
          <w:lang w:val="ro-RO"/>
        </w:rPr>
        <w:t xml:space="preserve">cataracte, tumori, corioretinite, retinopatia de prematuritate sau hiperplazie primară  persistentă </w:t>
      </w:r>
      <w:r w:rsidRPr="005A36A1">
        <w:rPr>
          <w:rFonts w:cs="Times New Roman"/>
          <w:szCs w:val="28"/>
        </w:rPr>
        <w:t>-</w:t>
      </w:r>
      <w:r w:rsidRPr="005A36A1">
        <w:rPr>
          <w:rFonts w:cs="Times New Roman"/>
          <w:szCs w:val="28"/>
          <w:lang w:val="ro-RO"/>
        </w:rPr>
        <w:t xml:space="preserve"> necesită o consultație oftalmologică imediată. </w:t>
      </w:r>
    </w:p>
    <w:p w14:paraId="4E77B4A9" w14:textId="77777777" w:rsidR="00A21FFB" w:rsidRDefault="00A21FFB" w:rsidP="004419DA">
      <w:pPr>
        <w:spacing w:after="0"/>
        <w:jc w:val="both"/>
        <w:rPr>
          <w:rFonts w:cs="Times New Roman"/>
          <w:szCs w:val="28"/>
        </w:rPr>
      </w:pPr>
    </w:p>
    <w:p w14:paraId="7909AB26" w14:textId="77777777" w:rsidR="00A21FFB" w:rsidRPr="00A21FFB" w:rsidRDefault="00A21FFB" w:rsidP="00A21FFB">
      <w:pPr>
        <w:spacing w:after="0"/>
        <w:ind w:firstLine="709"/>
        <w:jc w:val="both"/>
        <w:rPr>
          <w:rFonts w:cs="Times New Roman"/>
          <w:szCs w:val="28"/>
        </w:rPr>
      </w:pPr>
      <w:r w:rsidRPr="00A21FFB">
        <w:rPr>
          <w:rFonts w:cs="Times New Roman"/>
          <w:b/>
          <w:bCs/>
          <w:szCs w:val="28"/>
          <w:lang w:val="ro-RO"/>
        </w:rPr>
        <w:t>Examinarea urechilor</w:t>
      </w:r>
    </w:p>
    <w:p w14:paraId="02F7CE50" w14:textId="77777777" w:rsidR="00A21FFB" w:rsidRPr="00A21FFB" w:rsidRDefault="00A21FFB" w:rsidP="00A21FFB">
      <w:pPr>
        <w:numPr>
          <w:ilvl w:val="0"/>
          <w:numId w:val="15"/>
        </w:numPr>
        <w:spacing w:after="0"/>
        <w:jc w:val="both"/>
        <w:rPr>
          <w:rFonts w:cs="Times New Roman"/>
          <w:szCs w:val="28"/>
        </w:rPr>
      </w:pPr>
      <w:r w:rsidRPr="00A21FFB">
        <w:rPr>
          <w:rFonts w:cs="Times New Roman"/>
          <w:szCs w:val="28"/>
          <w:lang w:val="ro-RO"/>
        </w:rPr>
        <w:t xml:space="preserve">Foarte rar se determină malformații ale urechilor, unilaterale sau bilaterale. Pliurile pielii preauriculare apar frecvent; </w:t>
      </w:r>
    </w:p>
    <w:p w14:paraId="77B29020" w14:textId="08F267B7" w:rsidR="00A21FFB" w:rsidRPr="004419DA" w:rsidRDefault="00A21FFB" w:rsidP="00A21FFB">
      <w:pPr>
        <w:numPr>
          <w:ilvl w:val="0"/>
          <w:numId w:val="15"/>
        </w:numPr>
        <w:spacing w:after="0"/>
        <w:jc w:val="both"/>
        <w:rPr>
          <w:rFonts w:cs="Times New Roman"/>
          <w:szCs w:val="28"/>
        </w:rPr>
      </w:pPr>
      <w:r w:rsidRPr="00A21FFB">
        <w:rPr>
          <w:rFonts w:cs="Times New Roman"/>
          <w:szCs w:val="28"/>
          <w:lang w:val="ro-RO"/>
        </w:rPr>
        <w:t>Membrana timpanică, ușor vizualizată otoscopic prin traiectul scurt și drept al canalul auditiv și în mod normal este de culoare gri-surie.</w:t>
      </w:r>
    </w:p>
    <w:p w14:paraId="4501508D" w14:textId="77777777" w:rsidR="00A21FFB" w:rsidRPr="00A21FFB" w:rsidRDefault="00A21FFB" w:rsidP="004419DA">
      <w:pPr>
        <w:spacing w:after="0"/>
        <w:ind w:left="720"/>
        <w:jc w:val="both"/>
        <w:rPr>
          <w:rFonts w:cs="Times New Roman"/>
          <w:szCs w:val="28"/>
        </w:rPr>
      </w:pPr>
    </w:p>
    <w:p w14:paraId="18501D42" w14:textId="77777777" w:rsidR="00A21FFB" w:rsidRPr="00A21FFB" w:rsidRDefault="00A21FFB" w:rsidP="00A21FFB">
      <w:pPr>
        <w:spacing w:after="0"/>
        <w:ind w:firstLine="709"/>
        <w:jc w:val="both"/>
        <w:rPr>
          <w:rFonts w:cs="Times New Roman"/>
          <w:szCs w:val="28"/>
        </w:rPr>
      </w:pPr>
      <w:r w:rsidRPr="00A21FFB">
        <w:rPr>
          <w:rFonts w:cs="Times New Roman"/>
          <w:b/>
          <w:bCs/>
          <w:szCs w:val="28"/>
          <w:lang w:val="ro-RO"/>
        </w:rPr>
        <w:t>Examinarea nasului</w:t>
      </w:r>
    </w:p>
    <w:p w14:paraId="547F1A4F" w14:textId="77777777" w:rsidR="00A21FFB" w:rsidRPr="00A21FFB" w:rsidRDefault="00A21FFB" w:rsidP="00A21FFB">
      <w:pPr>
        <w:numPr>
          <w:ilvl w:val="0"/>
          <w:numId w:val="16"/>
        </w:numPr>
        <w:spacing w:after="0"/>
        <w:jc w:val="both"/>
        <w:rPr>
          <w:rFonts w:cs="Times New Roman"/>
          <w:szCs w:val="28"/>
        </w:rPr>
      </w:pPr>
      <w:r w:rsidRPr="00A21FFB">
        <w:rPr>
          <w:rFonts w:cs="Times New Roman"/>
          <w:szCs w:val="28"/>
          <w:lang w:val="ro-RO"/>
        </w:rPr>
        <w:t xml:space="preserve">Nasul poate fi ușor obstruat de mucusul acumulat în canalul îngust al nărilor. </w:t>
      </w:r>
    </w:p>
    <w:p w14:paraId="2B211E6B" w14:textId="77777777" w:rsidR="00A21FFB" w:rsidRPr="00A21FFB" w:rsidRDefault="00A21FFB" w:rsidP="00A21FFB">
      <w:pPr>
        <w:numPr>
          <w:ilvl w:val="0"/>
          <w:numId w:val="16"/>
        </w:numPr>
        <w:spacing w:after="0"/>
        <w:jc w:val="both"/>
        <w:rPr>
          <w:rFonts w:cs="Times New Roman"/>
          <w:szCs w:val="28"/>
        </w:rPr>
      </w:pPr>
      <w:r w:rsidRPr="00A21FFB">
        <w:rPr>
          <w:rFonts w:cs="Times New Roman"/>
          <w:szCs w:val="28"/>
          <w:lang w:val="ro-RO"/>
        </w:rPr>
        <w:t xml:space="preserve">Permeabilitatea foselor nazale se va verifica cu o sondă nasogastrică dacă este suspectată o atrezie a choanelor nazale. Anatomic obstrucția pasajelor nazale secundară unei atrezii de coane unilaterale sau bilaterale are drept efect stresul respirator sau dificultăți de respirație. </w:t>
      </w:r>
    </w:p>
    <w:p w14:paraId="3098C0EB" w14:textId="77777777" w:rsidR="00A21FFB" w:rsidRPr="00A21FFB" w:rsidRDefault="00A21FFB" w:rsidP="00A21FFB">
      <w:pPr>
        <w:numPr>
          <w:ilvl w:val="0"/>
          <w:numId w:val="16"/>
        </w:numPr>
        <w:spacing w:after="0"/>
        <w:jc w:val="both"/>
        <w:rPr>
          <w:rFonts w:cs="Times New Roman"/>
          <w:szCs w:val="28"/>
        </w:rPr>
      </w:pPr>
      <w:r w:rsidRPr="00A21FFB">
        <w:rPr>
          <w:rFonts w:cs="Times New Roman"/>
          <w:szCs w:val="28"/>
          <w:lang w:val="ro-RO"/>
        </w:rPr>
        <w:t xml:space="preserve">Narinele nazale trebuie să fie simetrice. Dislocarea nazală a cartilajului are ca rezultat narine asimetrice. </w:t>
      </w:r>
    </w:p>
    <w:p w14:paraId="6F2DCD3D" w14:textId="77777777" w:rsidR="00A21FFB" w:rsidRPr="00A21FFB" w:rsidRDefault="00A21FFB" w:rsidP="00A21FFB">
      <w:pPr>
        <w:numPr>
          <w:ilvl w:val="0"/>
          <w:numId w:val="16"/>
        </w:numPr>
        <w:spacing w:after="0"/>
        <w:jc w:val="both"/>
        <w:rPr>
          <w:rFonts w:cs="Times New Roman"/>
          <w:szCs w:val="28"/>
        </w:rPr>
      </w:pPr>
      <w:r w:rsidRPr="00A21FFB">
        <w:rPr>
          <w:rFonts w:cs="Times New Roman"/>
          <w:szCs w:val="28"/>
          <w:lang w:val="ro-RO"/>
        </w:rPr>
        <w:lastRenderedPageBreak/>
        <w:t xml:space="preserve">Rinoreea mucoasă sau sanguinolentă poate fi semnul unui sifilis confenital. </w:t>
      </w:r>
    </w:p>
    <w:p w14:paraId="4B277D25" w14:textId="77777777" w:rsidR="00A21FFB" w:rsidRPr="00A21FFB" w:rsidRDefault="00A21FFB" w:rsidP="00A21FFB">
      <w:pPr>
        <w:numPr>
          <w:ilvl w:val="0"/>
          <w:numId w:val="16"/>
        </w:numPr>
        <w:spacing w:after="0"/>
        <w:jc w:val="both"/>
        <w:rPr>
          <w:rFonts w:cs="Times New Roman"/>
          <w:szCs w:val="28"/>
        </w:rPr>
      </w:pPr>
      <w:r w:rsidRPr="00A21FFB">
        <w:rPr>
          <w:rFonts w:cs="Times New Roman"/>
          <w:szCs w:val="28"/>
          <w:lang w:val="ro-RO"/>
        </w:rPr>
        <w:t xml:space="preserve">Aplatizarea filtrumului (porțiunii tegumentare dintre nas și buza superioară) sugerează sindromul </w:t>
      </w:r>
      <w:proofErr w:type="spellStart"/>
      <w:r w:rsidRPr="00A21FFB">
        <w:rPr>
          <w:rFonts w:cs="Times New Roman"/>
          <w:szCs w:val="28"/>
        </w:rPr>
        <w:t>fetopatiei</w:t>
      </w:r>
      <w:proofErr w:type="spellEnd"/>
      <w:r w:rsidRPr="00A21FFB">
        <w:rPr>
          <w:rFonts w:cs="Times New Roman"/>
          <w:szCs w:val="28"/>
        </w:rPr>
        <w:t xml:space="preserve"> </w:t>
      </w:r>
      <w:proofErr w:type="spellStart"/>
      <w:r w:rsidRPr="00A21FFB">
        <w:rPr>
          <w:rFonts w:cs="Times New Roman"/>
          <w:szCs w:val="28"/>
        </w:rPr>
        <w:t>alcoolice</w:t>
      </w:r>
      <w:proofErr w:type="spellEnd"/>
      <w:r w:rsidRPr="00A21FFB">
        <w:rPr>
          <w:rFonts w:cs="Times New Roman"/>
          <w:szCs w:val="28"/>
          <w:lang w:val="ro-RO"/>
        </w:rPr>
        <w:t xml:space="preserve">. </w:t>
      </w:r>
    </w:p>
    <w:p w14:paraId="6A689DA1" w14:textId="77777777" w:rsidR="00A21FFB" w:rsidRDefault="00A21FFB">
      <w:pPr>
        <w:spacing w:after="0"/>
        <w:ind w:firstLine="709"/>
        <w:jc w:val="both"/>
        <w:rPr>
          <w:rFonts w:cs="Times New Roman"/>
          <w:szCs w:val="28"/>
        </w:rPr>
      </w:pPr>
    </w:p>
    <w:p w14:paraId="34808EFA" w14:textId="563C33D1" w:rsidR="008E6F1A" w:rsidRPr="008E6F1A" w:rsidRDefault="008E6F1A" w:rsidP="004419DA">
      <w:pPr>
        <w:spacing w:after="0"/>
        <w:ind w:firstLine="709"/>
        <w:jc w:val="both"/>
        <w:rPr>
          <w:rFonts w:cs="Times New Roman"/>
          <w:szCs w:val="28"/>
        </w:rPr>
      </w:pPr>
      <w:r w:rsidRPr="008E6F1A">
        <w:rPr>
          <w:rFonts w:cs="Times New Roman"/>
          <w:b/>
          <w:bCs/>
          <w:szCs w:val="28"/>
          <w:lang w:val="ro-RO"/>
        </w:rPr>
        <w:t xml:space="preserve">Examinarea </w:t>
      </w:r>
      <w:r w:rsidRPr="008E6F1A">
        <w:rPr>
          <w:rFonts w:cs="Times New Roman"/>
          <w:b/>
          <w:bCs/>
          <w:szCs w:val="28"/>
        </w:rPr>
        <w:t xml:space="preserve"> </w:t>
      </w:r>
      <w:r w:rsidRPr="008E6F1A">
        <w:rPr>
          <w:rFonts w:cs="Times New Roman"/>
          <w:b/>
          <w:bCs/>
          <w:szCs w:val="28"/>
          <w:lang w:val="ro-RO"/>
        </w:rPr>
        <w:t>gurii</w:t>
      </w:r>
      <w:r w:rsidRPr="008E6F1A">
        <w:rPr>
          <w:rFonts w:cs="Times New Roman"/>
          <w:b/>
          <w:bCs/>
          <w:szCs w:val="28"/>
        </w:rPr>
        <w:t xml:space="preserve">                                              </w:t>
      </w:r>
    </w:p>
    <w:p w14:paraId="42F9EA68" w14:textId="77777777" w:rsidR="008E6F1A" w:rsidRPr="008E6F1A" w:rsidRDefault="008E6F1A" w:rsidP="008E6F1A">
      <w:pPr>
        <w:numPr>
          <w:ilvl w:val="0"/>
          <w:numId w:val="17"/>
        </w:numPr>
        <w:spacing w:after="0"/>
        <w:jc w:val="both"/>
        <w:rPr>
          <w:rFonts w:cs="Times New Roman"/>
          <w:szCs w:val="28"/>
        </w:rPr>
      </w:pPr>
      <w:r w:rsidRPr="008E6F1A">
        <w:rPr>
          <w:rFonts w:cs="Times New Roman"/>
          <w:szCs w:val="28"/>
          <w:lang w:val="ro-RO"/>
        </w:rPr>
        <w:t xml:space="preserve">Gura în cele mai multe cazuri nu dispune de dentiție precoce, dar rareori pot fi prezente erupții la naștere sau erupții neonatale (după naștere) ale dinților incisivi de jos sau a celor plasați medial, aceștia apar primii și înaintea erupției celor deciduali. Se întâlnește în cazul sindromului llis–van Creveld, Hallermann-Streiff ș.a. Extracția lor nu este indicată. </w:t>
      </w:r>
    </w:p>
    <w:p w14:paraId="08A26C9B" w14:textId="77777777" w:rsidR="008E6F1A" w:rsidRPr="008E6F1A" w:rsidRDefault="008E6F1A" w:rsidP="008E6F1A">
      <w:pPr>
        <w:numPr>
          <w:ilvl w:val="0"/>
          <w:numId w:val="17"/>
        </w:numPr>
        <w:spacing w:after="0"/>
        <w:jc w:val="both"/>
        <w:rPr>
          <w:rFonts w:cs="Times New Roman"/>
          <w:szCs w:val="28"/>
        </w:rPr>
      </w:pPr>
      <w:r w:rsidRPr="008E6F1A">
        <w:rPr>
          <w:rFonts w:cs="Times New Roman"/>
          <w:szCs w:val="28"/>
          <w:lang w:val="ro-RO"/>
        </w:rPr>
        <w:t xml:space="preserve">Imediat după naștere trebuie palpat palatul moale și dur, pentru determinarea prealabilă a unei </w:t>
      </w:r>
      <w:r w:rsidRPr="008E6F1A">
        <w:rPr>
          <w:rFonts w:cs="Times New Roman"/>
          <w:b/>
          <w:bCs/>
          <w:szCs w:val="28"/>
          <w:lang w:val="ro-RO"/>
        </w:rPr>
        <w:t>fisuri labiale sau palatine</w:t>
      </w:r>
      <w:r w:rsidRPr="008E6F1A">
        <w:rPr>
          <w:rFonts w:cs="Times New Roman"/>
          <w:szCs w:val="28"/>
          <w:lang w:val="ro-RO"/>
        </w:rPr>
        <w:t xml:space="preserve">.  </w:t>
      </w:r>
    </w:p>
    <w:p w14:paraId="5A2D1B19" w14:textId="77777777" w:rsidR="008E6F1A" w:rsidRPr="008E6F1A" w:rsidRDefault="008E6F1A" w:rsidP="008E6F1A">
      <w:pPr>
        <w:numPr>
          <w:ilvl w:val="0"/>
          <w:numId w:val="17"/>
        </w:numPr>
        <w:spacing w:after="0"/>
        <w:jc w:val="both"/>
        <w:rPr>
          <w:rFonts w:cs="Times New Roman"/>
          <w:szCs w:val="28"/>
        </w:rPr>
      </w:pPr>
      <w:r w:rsidRPr="008E6F1A">
        <w:rPr>
          <w:rFonts w:cs="Times New Roman"/>
          <w:szCs w:val="28"/>
          <w:lang w:val="ro-RO"/>
        </w:rPr>
        <w:t xml:space="preserve">Uneori pot exista acumulări temporare de celule epiteliale pe palatul dur, numite </w:t>
      </w:r>
      <w:r w:rsidRPr="008E6F1A">
        <w:rPr>
          <w:rFonts w:cs="Times New Roman"/>
          <w:b/>
          <w:bCs/>
          <w:szCs w:val="28"/>
          <w:lang w:val="ro-RO"/>
        </w:rPr>
        <w:t>perle (chisturi) Epstein</w:t>
      </w:r>
      <w:r w:rsidRPr="008E6F1A">
        <w:rPr>
          <w:rFonts w:cs="Times New Roman"/>
          <w:szCs w:val="28"/>
          <w:lang w:val="ro-RO"/>
        </w:rPr>
        <w:t>. Chisturi de retenție cu aspect similar se pot vedea și pe gingii. Ambele tipuri dispar spontan, de obicei în câteva săptămâni de la naștere. Grupuri de foliculi mici, albi sau galbeni sau ulcere pe baze eritematoase pot fi găsite pe stâlpii amigdalelor anterioare, majoritatea se depistează în a doua sau a treia zi de viață. De etiologie necunoscută, acestea dispar fără tratament în 2-4 zile.</w:t>
      </w:r>
    </w:p>
    <w:p w14:paraId="26CDEF43" w14:textId="77777777" w:rsidR="00A21FFB" w:rsidRDefault="00A21FFB">
      <w:pPr>
        <w:spacing w:after="0"/>
        <w:ind w:firstLine="709"/>
        <w:jc w:val="both"/>
        <w:rPr>
          <w:rFonts w:cs="Times New Roman"/>
          <w:szCs w:val="28"/>
        </w:rPr>
      </w:pPr>
    </w:p>
    <w:p w14:paraId="78DBB752" w14:textId="77777777" w:rsidR="000256F6" w:rsidRPr="000256F6" w:rsidRDefault="000256F6" w:rsidP="000256F6">
      <w:pPr>
        <w:spacing w:after="0"/>
        <w:ind w:firstLine="709"/>
        <w:jc w:val="both"/>
        <w:rPr>
          <w:rFonts w:cs="Times New Roman"/>
          <w:szCs w:val="28"/>
        </w:rPr>
      </w:pPr>
      <w:r w:rsidRPr="000256F6">
        <w:rPr>
          <w:rFonts w:cs="Times New Roman"/>
          <w:b/>
          <w:bCs/>
          <w:szCs w:val="28"/>
          <w:lang w:val="ro-RO"/>
        </w:rPr>
        <w:t>Examinarea gâtului</w:t>
      </w:r>
    </w:p>
    <w:p w14:paraId="2014B57C" w14:textId="77777777" w:rsidR="000256F6" w:rsidRPr="000256F6" w:rsidRDefault="000256F6" w:rsidP="000256F6">
      <w:pPr>
        <w:spacing w:after="0"/>
        <w:ind w:firstLine="709"/>
        <w:jc w:val="both"/>
        <w:rPr>
          <w:rFonts w:cs="Times New Roman"/>
          <w:szCs w:val="28"/>
        </w:rPr>
      </w:pPr>
      <w:r w:rsidRPr="000256F6">
        <w:rPr>
          <w:rFonts w:cs="Times New Roman"/>
          <w:b/>
          <w:bCs/>
          <w:szCs w:val="28"/>
        </w:rPr>
        <w:t>-</w:t>
      </w:r>
      <w:r w:rsidRPr="000256F6">
        <w:rPr>
          <w:rFonts w:cs="Times New Roman"/>
          <w:szCs w:val="28"/>
          <w:lang w:val="ro-RO"/>
        </w:rPr>
        <w:t>poziţia capului şi palparea muşchi</w:t>
      </w:r>
      <w:r w:rsidRPr="000256F6">
        <w:rPr>
          <w:rFonts w:cs="Times New Roman"/>
          <w:szCs w:val="28"/>
        </w:rPr>
        <w:t>u</w:t>
      </w:r>
      <w:r w:rsidRPr="000256F6">
        <w:rPr>
          <w:rFonts w:cs="Times New Roman"/>
          <w:szCs w:val="28"/>
          <w:lang w:val="ro-RO"/>
        </w:rPr>
        <w:t>lui sterno-cleido-mastoidian (excluderea torticolisului)</w:t>
      </w:r>
    </w:p>
    <w:p w14:paraId="558310B7" w14:textId="77777777" w:rsidR="000256F6" w:rsidRPr="000256F6" w:rsidRDefault="000256F6" w:rsidP="000256F6">
      <w:pPr>
        <w:spacing w:after="0"/>
        <w:ind w:firstLine="709"/>
        <w:jc w:val="both"/>
        <w:rPr>
          <w:rFonts w:cs="Times New Roman"/>
          <w:szCs w:val="28"/>
        </w:rPr>
      </w:pPr>
      <w:r w:rsidRPr="000256F6">
        <w:rPr>
          <w:rFonts w:cs="Times New Roman"/>
          <w:szCs w:val="28"/>
        </w:rPr>
        <w:t>-</w:t>
      </w:r>
      <w:r w:rsidRPr="000256F6">
        <w:rPr>
          <w:rFonts w:cs="Times New Roman"/>
          <w:szCs w:val="28"/>
          <w:lang w:val="ro-RO"/>
        </w:rPr>
        <w:t>determinarea integrităţii claviculelor</w:t>
      </w:r>
    </w:p>
    <w:p w14:paraId="20251EF0" w14:textId="77777777" w:rsidR="000256F6" w:rsidRPr="000256F6" w:rsidRDefault="000256F6" w:rsidP="000256F6">
      <w:pPr>
        <w:spacing w:after="0"/>
        <w:ind w:firstLine="709"/>
        <w:jc w:val="both"/>
        <w:rPr>
          <w:rFonts w:cs="Times New Roman"/>
          <w:szCs w:val="28"/>
        </w:rPr>
      </w:pPr>
      <w:r w:rsidRPr="000256F6">
        <w:rPr>
          <w:rFonts w:cs="Times New Roman"/>
          <w:szCs w:val="28"/>
        </w:rPr>
        <w:t>-</w:t>
      </w:r>
      <w:r w:rsidRPr="000256F6">
        <w:rPr>
          <w:rFonts w:cs="Times New Roman"/>
          <w:szCs w:val="28"/>
          <w:lang w:val="ro-RO"/>
        </w:rPr>
        <w:t>prezenţa chisturilor şi fistulelor</w:t>
      </w:r>
    </w:p>
    <w:p w14:paraId="4B20AA97" w14:textId="77777777" w:rsidR="000256F6" w:rsidRPr="000256F6" w:rsidRDefault="000256F6" w:rsidP="000256F6">
      <w:pPr>
        <w:spacing w:after="0"/>
        <w:ind w:firstLine="709"/>
        <w:jc w:val="both"/>
        <w:rPr>
          <w:rFonts w:cs="Times New Roman"/>
          <w:szCs w:val="28"/>
        </w:rPr>
      </w:pPr>
      <w:proofErr w:type="gramStart"/>
      <w:r w:rsidRPr="000256F6">
        <w:rPr>
          <w:rFonts w:cs="Times New Roman"/>
          <w:szCs w:val="28"/>
        </w:rPr>
        <w:t>-</w:t>
      </w:r>
      <w:r w:rsidRPr="000256F6">
        <w:rPr>
          <w:rFonts w:cs="Times New Roman"/>
          <w:szCs w:val="28"/>
          <w:lang w:val="ro-RO"/>
        </w:rPr>
        <w:t>“</w:t>
      </w:r>
      <w:proofErr w:type="gramEnd"/>
      <w:r w:rsidRPr="000256F6">
        <w:rPr>
          <w:rFonts w:cs="Times New Roman"/>
          <w:szCs w:val="28"/>
          <w:lang w:val="ro-RO"/>
        </w:rPr>
        <w:t>gât pterigoidian” în sindromul Shershevski-Turner</w:t>
      </w:r>
    </w:p>
    <w:p w14:paraId="3F3D2EAF" w14:textId="77777777" w:rsidR="000256F6" w:rsidRPr="000256F6" w:rsidRDefault="000256F6" w:rsidP="000256F6">
      <w:pPr>
        <w:spacing w:after="0"/>
        <w:ind w:firstLine="709"/>
        <w:jc w:val="both"/>
        <w:rPr>
          <w:rFonts w:cs="Times New Roman"/>
          <w:szCs w:val="28"/>
        </w:rPr>
      </w:pPr>
      <w:r w:rsidRPr="000256F6">
        <w:rPr>
          <w:rFonts w:cs="Times New Roman"/>
          <w:b/>
          <w:bCs/>
          <w:szCs w:val="28"/>
          <w:lang w:val="ro-RO"/>
        </w:rPr>
        <w:t xml:space="preserve">Examinarea cutiei toracice </w:t>
      </w:r>
    </w:p>
    <w:p w14:paraId="2934C286" w14:textId="77777777" w:rsidR="000256F6" w:rsidRPr="000256F6" w:rsidRDefault="000256F6" w:rsidP="000256F6">
      <w:pPr>
        <w:spacing w:after="0"/>
        <w:ind w:firstLine="709"/>
        <w:jc w:val="both"/>
        <w:rPr>
          <w:rFonts w:cs="Times New Roman"/>
          <w:szCs w:val="28"/>
        </w:rPr>
      </w:pPr>
      <w:proofErr w:type="spellStart"/>
      <w:r w:rsidRPr="000256F6">
        <w:rPr>
          <w:rFonts w:cs="Times New Roman"/>
          <w:szCs w:val="28"/>
        </w:rPr>
        <w:t>Palparea</w:t>
      </w:r>
      <w:proofErr w:type="spellEnd"/>
      <w:r w:rsidRPr="000256F6">
        <w:rPr>
          <w:rFonts w:cs="Times New Roman"/>
          <w:szCs w:val="28"/>
        </w:rPr>
        <w:t xml:space="preserve"> </w:t>
      </w:r>
      <w:proofErr w:type="spellStart"/>
      <w:proofErr w:type="gramStart"/>
      <w:r w:rsidRPr="000256F6">
        <w:rPr>
          <w:rFonts w:cs="Times New Roman"/>
          <w:szCs w:val="28"/>
        </w:rPr>
        <w:t>cutiei</w:t>
      </w:r>
      <w:proofErr w:type="spellEnd"/>
      <w:r w:rsidRPr="000256F6">
        <w:rPr>
          <w:rFonts w:cs="Times New Roman"/>
          <w:szCs w:val="28"/>
        </w:rPr>
        <w:t xml:space="preserve">  </w:t>
      </w:r>
      <w:proofErr w:type="spellStart"/>
      <w:r w:rsidRPr="000256F6">
        <w:rPr>
          <w:rFonts w:cs="Times New Roman"/>
          <w:szCs w:val="28"/>
        </w:rPr>
        <w:t>toracice</w:t>
      </w:r>
      <w:proofErr w:type="spellEnd"/>
      <w:proofErr w:type="gramEnd"/>
      <w:r w:rsidRPr="000256F6">
        <w:rPr>
          <w:rFonts w:cs="Times New Roman"/>
          <w:szCs w:val="28"/>
        </w:rPr>
        <w:t xml:space="preserve"> – </w:t>
      </w:r>
      <w:proofErr w:type="spellStart"/>
      <w:r w:rsidRPr="000256F6">
        <w:rPr>
          <w:rFonts w:cs="Times New Roman"/>
          <w:szCs w:val="28"/>
        </w:rPr>
        <w:t>excluderea</w:t>
      </w:r>
      <w:proofErr w:type="spellEnd"/>
      <w:r w:rsidRPr="000256F6">
        <w:rPr>
          <w:rFonts w:cs="Times New Roman"/>
          <w:szCs w:val="28"/>
        </w:rPr>
        <w:t xml:space="preserve"> </w:t>
      </w:r>
      <w:proofErr w:type="spellStart"/>
      <w:r w:rsidRPr="000256F6">
        <w:rPr>
          <w:rFonts w:cs="Times New Roman"/>
          <w:szCs w:val="28"/>
        </w:rPr>
        <w:t>traumatismelor</w:t>
      </w:r>
      <w:proofErr w:type="spellEnd"/>
    </w:p>
    <w:p w14:paraId="68174513" w14:textId="77777777" w:rsidR="000256F6" w:rsidRPr="000256F6" w:rsidRDefault="000256F6" w:rsidP="000256F6">
      <w:pPr>
        <w:spacing w:after="0"/>
        <w:ind w:firstLine="709"/>
        <w:jc w:val="both"/>
        <w:rPr>
          <w:rFonts w:cs="Times New Roman"/>
          <w:szCs w:val="28"/>
        </w:rPr>
      </w:pPr>
      <w:r w:rsidRPr="000256F6">
        <w:rPr>
          <w:rFonts w:cs="Times New Roman"/>
          <w:szCs w:val="28"/>
          <w:lang w:val="ro-RO"/>
        </w:rPr>
        <w:t xml:space="preserve">Este destul de frecvent întâlnită hipertrofia sânilor, iar uneori pot fi prezente secrețiile de lapte. </w:t>
      </w:r>
    </w:p>
    <w:p w14:paraId="5FC1E528" w14:textId="77777777" w:rsidR="000256F6" w:rsidRPr="000256F6" w:rsidRDefault="000256F6" w:rsidP="000256F6">
      <w:pPr>
        <w:spacing w:after="0"/>
        <w:ind w:firstLine="709"/>
        <w:jc w:val="both"/>
        <w:rPr>
          <w:rFonts w:cs="Times New Roman"/>
          <w:szCs w:val="28"/>
        </w:rPr>
      </w:pPr>
      <w:r w:rsidRPr="000256F6">
        <w:rPr>
          <w:rFonts w:cs="Times New Roman"/>
          <w:szCs w:val="28"/>
          <w:lang w:val="ro-RO"/>
        </w:rPr>
        <w:t xml:space="preserve">Asimetria, eritemul, indurația și sensibilitatea sugerează mastită sau prezența unui abces al sânului. </w:t>
      </w:r>
    </w:p>
    <w:p w14:paraId="2C812804" w14:textId="77777777" w:rsidR="000256F6" w:rsidRPr="000256F6" w:rsidRDefault="000256F6" w:rsidP="000256F6">
      <w:pPr>
        <w:spacing w:after="0"/>
        <w:ind w:firstLine="709"/>
        <w:jc w:val="both"/>
        <w:rPr>
          <w:rFonts w:cs="Times New Roman"/>
          <w:szCs w:val="28"/>
        </w:rPr>
      </w:pPr>
      <w:r w:rsidRPr="000256F6">
        <w:rPr>
          <w:rFonts w:cs="Times New Roman"/>
          <w:szCs w:val="28"/>
          <w:lang w:val="ro-RO"/>
        </w:rPr>
        <w:t>Destul de frecvent pot fi întâlnite și mameloanele supranumerare, mameloanele inversate sau distanțate.</w:t>
      </w:r>
    </w:p>
    <w:p w14:paraId="240AC018" w14:textId="77777777" w:rsidR="000256F6" w:rsidRDefault="000256F6" w:rsidP="000256F6">
      <w:pPr>
        <w:spacing w:after="0"/>
        <w:ind w:firstLine="709"/>
        <w:jc w:val="both"/>
        <w:rPr>
          <w:rFonts w:cs="Times New Roman"/>
          <w:b/>
          <w:bCs/>
          <w:szCs w:val="28"/>
          <w:lang w:val="ro-RO"/>
        </w:rPr>
      </w:pPr>
    </w:p>
    <w:p w14:paraId="79D32C32" w14:textId="61981FD9" w:rsidR="000256F6" w:rsidRPr="000256F6" w:rsidRDefault="000256F6" w:rsidP="000256F6">
      <w:pPr>
        <w:spacing w:after="0"/>
        <w:ind w:firstLine="709"/>
        <w:jc w:val="both"/>
        <w:rPr>
          <w:rFonts w:cs="Times New Roman"/>
          <w:szCs w:val="28"/>
        </w:rPr>
      </w:pPr>
      <w:r w:rsidRPr="000256F6">
        <w:rPr>
          <w:rFonts w:cs="Times New Roman"/>
          <w:b/>
          <w:bCs/>
          <w:szCs w:val="28"/>
          <w:lang w:val="ro-RO"/>
        </w:rPr>
        <w:t>Sistemul respirator</w:t>
      </w:r>
    </w:p>
    <w:p w14:paraId="4CBEB11E" w14:textId="77777777" w:rsidR="000256F6" w:rsidRPr="000256F6" w:rsidRDefault="000256F6" w:rsidP="000256F6">
      <w:pPr>
        <w:numPr>
          <w:ilvl w:val="0"/>
          <w:numId w:val="18"/>
        </w:numPr>
        <w:spacing w:after="0"/>
        <w:jc w:val="both"/>
        <w:rPr>
          <w:rFonts w:cs="Times New Roman"/>
          <w:szCs w:val="28"/>
        </w:rPr>
      </w:pPr>
      <w:r w:rsidRPr="000256F6">
        <w:rPr>
          <w:rFonts w:cs="Times New Roman"/>
          <w:szCs w:val="28"/>
          <w:lang w:val="ro-RO"/>
        </w:rPr>
        <w:t>Frecvența respiratorie și tipul de respirație diferă în funcție de copil.</w:t>
      </w:r>
      <w:r w:rsidRPr="000256F6">
        <w:rPr>
          <w:rFonts w:cs="Times New Roman"/>
          <w:szCs w:val="28"/>
        </w:rPr>
        <w:t>-</w:t>
      </w:r>
      <w:r w:rsidRPr="000256F6">
        <w:rPr>
          <w:rFonts w:cs="Times New Roman"/>
          <w:szCs w:val="28"/>
          <w:lang w:val="ro-RO"/>
        </w:rPr>
        <w:t>trebuie calculată timp de un minut cu copilul aflat în stare de repaus</w:t>
      </w:r>
      <w:r w:rsidRPr="000256F6">
        <w:rPr>
          <w:rFonts w:cs="Times New Roman"/>
          <w:szCs w:val="28"/>
        </w:rPr>
        <w:t xml:space="preserve"> -</w:t>
      </w:r>
      <w:r w:rsidRPr="000256F6">
        <w:rPr>
          <w:rFonts w:cs="Times New Roman"/>
          <w:szCs w:val="28"/>
          <w:lang w:val="ro-RO"/>
        </w:rPr>
        <w:t xml:space="preserve"> pentru nou-născuții la termen este de </w:t>
      </w:r>
      <w:r w:rsidRPr="000256F6">
        <w:rPr>
          <w:rFonts w:cs="Times New Roman"/>
          <w:szCs w:val="28"/>
          <w:u w:val="single"/>
          <w:lang w:val="ro-RO"/>
        </w:rPr>
        <w:t>30-60 respirații/minut</w:t>
      </w:r>
      <w:r w:rsidRPr="000256F6">
        <w:rPr>
          <w:rFonts w:cs="Times New Roman"/>
          <w:szCs w:val="28"/>
          <w:lang w:val="ro-RO"/>
        </w:rPr>
        <w:t xml:space="preserve">; la prematuri frecvența este mai mare . </w:t>
      </w:r>
    </w:p>
    <w:p w14:paraId="4A9DA164" w14:textId="77777777" w:rsidR="000256F6" w:rsidRPr="000256F6" w:rsidRDefault="000256F6" w:rsidP="000256F6">
      <w:pPr>
        <w:numPr>
          <w:ilvl w:val="0"/>
          <w:numId w:val="18"/>
        </w:numPr>
        <w:spacing w:after="0"/>
        <w:jc w:val="both"/>
        <w:rPr>
          <w:rFonts w:cs="Times New Roman"/>
          <w:szCs w:val="28"/>
        </w:rPr>
      </w:pPr>
      <w:r w:rsidRPr="000256F6">
        <w:rPr>
          <w:rFonts w:cs="Times New Roman"/>
          <w:szCs w:val="28"/>
          <w:lang w:val="ro-RO"/>
        </w:rPr>
        <w:t xml:space="preserve">O frecvență respiratorie în mod constant &gt;60 respirații/minut care persistă timp de&gt;1 oră după naștere este o indicație pentru a exclude maladii pulmonare, cardiace sau metabolice (acidoză). </w:t>
      </w:r>
    </w:p>
    <w:p w14:paraId="1C455CD6" w14:textId="77777777" w:rsidR="000256F6" w:rsidRPr="000256F6" w:rsidRDefault="000256F6" w:rsidP="000256F6">
      <w:pPr>
        <w:numPr>
          <w:ilvl w:val="0"/>
          <w:numId w:val="18"/>
        </w:numPr>
        <w:spacing w:after="0"/>
        <w:jc w:val="both"/>
        <w:rPr>
          <w:rFonts w:cs="Times New Roman"/>
          <w:szCs w:val="28"/>
        </w:rPr>
      </w:pPr>
      <w:r w:rsidRPr="000256F6">
        <w:rPr>
          <w:rFonts w:cs="Times New Roman"/>
          <w:szCs w:val="28"/>
          <w:lang w:val="ro-RO"/>
        </w:rPr>
        <w:t>Prematurii pot respira într-un ritm de tip Cheyne-Stokes, cunoscut sub denumirea de respirație cu neregularitate periodică sau completă.</w:t>
      </w:r>
    </w:p>
    <w:p w14:paraId="2C07399D" w14:textId="77777777" w:rsidR="000256F6" w:rsidRPr="000256F6" w:rsidRDefault="000256F6" w:rsidP="000256F6">
      <w:pPr>
        <w:numPr>
          <w:ilvl w:val="0"/>
          <w:numId w:val="18"/>
        </w:numPr>
        <w:spacing w:after="0"/>
        <w:jc w:val="both"/>
        <w:rPr>
          <w:rFonts w:cs="Times New Roman"/>
          <w:szCs w:val="28"/>
        </w:rPr>
      </w:pPr>
      <w:r w:rsidRPr="000256F6">
        <w:rPr>
          <w:rFonts w:cs="Times New Roman"/>
          <w:szCs w:val="28"/>
          <w:lang w:val="ro-RO"/>
        </w:rPr>
        <w:t>Respirația nou-născutului este aproape în totalitate de tip diafragma</w:t>
      </w:r>
      <w:r w:rsidRPr="000256F6">
        <w:rPr>
          <w:rFonts w:cs="Times New Roman"/>
          <w:szCs w:val="28"/>
        </w:rPr>
        <w:t>l</w:t>
      </w:r>
    </w:p>
    <w:p w14:paraId="2C39F488" w14:textId="77777777" w:rsidR="000256F6" w:rsidRPr="000256F6" w:rsidRDefault="000256F6" w:rsidP="000256F6">
      <w:pPr>
        <w:numPr>
          <w:ilvl w:val="0"/>
          <w:numId w:val="18"/>
        </w:numPr>
        <w:spacing w:after="0"/>
        <w:jc w:val="both"/>
        <w:rPr>
          <w:rFonts w:cs="Times New Roman"/>
          <w:szCs w:val="28"/>
        </w:rPr>
      </w:pPr>
      <w:r w:rsidRPr="000256F6">
        <w:rPr>
          <w:rFonts w:cs="Times New Roman"/>
          <w:szCs w:val="28"/>
        </w:rPr>
        <w:lastRenderedPageBreak/>
        <w:t>R</w:t>
      </w:r>
      <w:r w:rsidRPr="000256F6">
        <w:rPr>
          <w:rFonts w:cs="Times New Roman"/>
          <w:szCs w:val="28"/>
          <w:lang w:val="ro-RO"/>
        </w:rPr>
        <w:t xml:space="preserve">espirația diminuată cu retracții toracice este o dovadă importantă a sindromului de detresă respiratorie, pneumonie, anomalii sau tulburări mecanice ale plămânilor. </w:t>
      </w:r>
    </w:p>
    <w:p w14:paraId="4666DD99" w14:textId="77777777" w:rsidR="000256F6" w:rsidRPr="000256F6" w:rsidRDefault="000256F6" w:rsidP="000256F6">
      <w:pPr>
        <w:numPr>
          <w:ilvl w:val="0"/>
          <w:numId w:val="18"/>
        </w:numPr>
        <w:spacing w:after="0"/>
        <w:jc w:val="both"/>
        <w:rPr>
          <w:rFonts w:cs="Times New Roman"/>
          <w:szCs w:val="28"/>
        </w:rPr>
      </w:pPr>
      <w:r w:rsidRPr="000256F6">
        <w:rPr>
          <w:rFonts w:cs="Times New Roman"/>
          <w:szCs w:val="28"/>
          <w:lang w:val="ro-RO"/>
        </w:rPr>
        <w:t xml:space="preserve">Un geamăt slab, persistent sau intermitent, plâns cu strigăt in timpul expirației indică prezența unei patologii cardiopulmonare sau a sepsisului. Când este benign, geamătul dispare la 30-60 de minute după naștere. Participarea aripilor nazale și retracția mușchii intercostali sau a sternului sunt semne frecvente ale patologiei pulmonare. </w:t>
      </w:r>
    </w:p>
    <w:p w14:paraId="73500867" w14:textId="77777777" w:rsidR="000256F6" w:rsidRPr="000256F6" w:rsidRDefault="000256F6" w:rsidP="000256F6">
      <w:pPr>
        <w:numPr>
          <w:ilvl w:val="0"/>
          <w:numId w:val="18"/>
        </w:numPr>
        <w:spacing w:after="0"/>
        <w:jc w:val="both"/>
        <w:rPr>
          <w:rFonts w:cs="Times New Roman"/>
          <w:szCs w:val="28"/>
        </w:rPr>
      </w:pPr>
      <w:r w:rsidRPr="000256F6">
        <w:rPr>
          <w:rFonts w:cs="Times New Roman"/>
          <w:szCs w:val="28"/>
          <w:lang w:val="ro-RO"/>
        </w:rPr>
        <w:t>În mod normal, auscultativ, zgomotele respiratorii sunt bronhoveziculare. Suspiciunea de patologie pulmonară din cauza zgomotelor respiratorii diminuate la auscultație, retracțiilor sau cianozei trebuie verificată întotdeauna cu o radiografie toracică.</w:t>
      </w:r>
    </w:p>
    <w:p w14:paraId="004C8F50" w14:textId="77777777" w:rsidR="000256F6" w:rsidRDefault="000256F6" w:rsidP="004419DA">
      <w:pPr>
        <w:spacing w:after="0"/>
        <w:jc w:val="both"/>
        <w:rPr>
          <w:rFonts w:cs="Times New Roman"/>
          <w:szCs w:val="28"/>
        </w:rPr>
      </w:pPr>
    </w:p>
    <w:p w14:paraId="7D186715" w14:textId="77777777" w:rsidR="000256F6" w:rsidRPr="000256F6" w:rsidRDefault="000256F6" w:rsidP="000256F6">
      <w:pPr>
        <w:spacing w:after="0"/>
        <w:ind w:firstLine="709"/>
        <w:jc w:val="both"/>
        <w:rPr>
          <w:rFonts w:cs="Times New Roman"/>
          <w:szCs w:val="28"/>
        </w:rPr>
      </w:pPr>
      <w:r w:rsidRPr="000256F6">
        <w:rPr>
          <w:rFonts w:cs="Times New Roman"/>
          <w:b/>
          <w:bCs/>
          <w:szCs w:val="28"/>
          <w:lang w:val="ro-RO"/>
        </w:rPr>
        <w:t>Sistemul cardiovascular</w:t>
      </w:r>
    </w:p>
    <w:p w14:paraId="1098BEB5" w14:textId="77777777" w:rsidR="000256F6" w:rsidRPr="000256F6" w:rsidRDefault="000256F6" w:rsidP="000256F6">
      <w:pPr>
        <w:numPr>
          <w:ilvl w:val="0"/>
          <w:numId w:val="19"/>
        </w:numPr>
        <w:spacing w:after="0"/>
        <w:jc w:val="both"/>
        <w:rPr>
          <w:rFonts w:cs="Times New Roman"/>
          <w:szCs w:val="28"/>
        </w:rPr>
      </w:pPr>
      <w:r w:rsidRPr="000256F6">
        <w:rPr>
          <w:rFonts w:cs="Times New Roman"/>
          <w:szCs w:val="28"/>
          <w:lang w:val="ro-RO"/>
        </w:rPr>
        <w:t>Variația normală a dimensiunilor și formei toracelui face dificilă estimarea</w:t>
      </w:r>
      <w:r w:rsidRPr="000256F6">
        <w:rPr>
          <w:rFonts w:cs="Times New Roman"/>
          <w:szCs w:val="28"/>
        </w:rPr>
        <w:t xml:space="preserve"> </w:t>
      </w:r>
      <w:r w:rsidRPr="000256F6">
        <w:rPr>
          <w:rFonts w:cs="Times New Roman"/>
          <w:szCs w:val="28"/>
          <w:lang w:val="ro-RO"/>
        </w:rPr>
        <w:t xml:space="preserve">dimensiunilor inimii. Locația inimii trebuie să fie determinată pentru a depista o eventuală dextrocardie. </w:t>
      </w:r>
    </w:p>
    <w:p w14:paraId="4ED8D58F" w14:textId="77777777" w:rsidR="000256F6" w:rsidRPr="000256F6" w:rsidRDefault="000256F6" w:rsidP="000256F6">
      <w:pPr>
        <w:numPr>
          <w:ilvl w:val="0"/>
          <w:numId w:val="19"/>
        </w:numPr>
        <w:spacing w:after="0"/>
        <w:jc w:val="both"/>
        <w:rPr>
          <w:rFonts w:cs="Times New Roman"/>
          <w:szCs w:val="28"/>
        </w:rPr>
      </w:pPr>
      <w:r w:rsidRPr="000256F6">
        <w:rPr>
          <w:rFonts w:cs="Times New Roman"/>
          <w:szCs w:val="28"/>
          <w:lang w:val="ro-RO"/>
        </w:rPr>
        <w:t xml:space="preserve">Frecvența cardiacă este de obicei </w:t>
      </w:r>
      <w:r w:rsidRPr="000256F6">
        <w:rPr>
          <w:rFonts w:cs="Times New Roman"/>
          <w:szCs w:val="28"/>
          <w:u w:val="single"/>
          <w:lang w:val="ro-RO"/>
        </w:rPr>
        <w:t>110-140 bătăi/minut</w:t>
      </w:r>
      <w:r w:rsidRPr="000256F6">
        <w:rPr>
          <w:rFonts w:cs="Times New Roman"/>
          <w:szCs w:val="28"/>
          <w:lang w:val="ro-RO"/>
        </w:rPr>
        <w:t xml:space="preserve"> în repaus, dar poate varia în mod normal de la 90 bătăi/minut în timpul somnului relaxat la 180 de bătăi/min în timpul activității.</w:t>
      </w:r>
    </w:p>
    <w:p w14:paraId="6F85A471" w14:textId="77777777" w:rsidR="000256F6" w:rsidRPr="000256F6" w:rsidRDefault="000256F6" w:rsidP="000256F6">
      <w:pPr>
        <w:numPr>
          <w:ilvl w:val="0"/>
          <w:numId w:val="19"/>
        </w:numPr>
        <w:spacing w:after="0"/>
        <w:jc w:val="both"/>
        <w:rPr>
          <w:rFonts w:cs="Times New Roman"/>
          <w:szCs w:val="28"/>
        </w:rPr>
      </w:pPr>
      <w:r w:rsidRPr="000256F6">
        <w:rPr>
          <w:rFonts w:cs="Times New Roman"/>
          <w:szCs w:val="28"/>
          <w:lang w:val="ro-RO"/>
        </w:rPr>
        <w:t>Fecvența cardiacă mai mare</w:t>
      </w:r>
      <w:r w:rsidRPr="000256F6">
        <w:rPr>
          <w:rFonts w:cs="Times New Roman"/>
          <w:szCs w:val="28"/>
        </w:rPr>
        <w:t>:</w:t>
      </w:r>
      <w:r w:rsidRPr="000256F6">
        <w:rPr>
          <w:rFonts w:cs="Times New Roman"/>
          <w:szCs w:val="28"/>
          <w:lang w:val="ro-RO"/>
        </w:rPr>
        <w:t xml:space="preserve"> tahicardie supraventriculară (&gt; 220 bătăi/min) poate fi determinată mai bine cu un monitor cardiac sau la electrocardiogramă (ECG) decât la auscultatie. </w:t>
      </w:r>
    </w:p>
    <w:p w14:paraId="7502668D" w14:textId="77777777" w:rsidR="000256F6" w:rsidRPr="000256F6" w:rsidRDefault="000256F6" w:rsidP="000256F6">
      <w:pPr>
        <w:numPr>
          <w:ilvl w:val="0"/>
          <w:numId w:val="19"/>
        </w:numPr>
        <w:spacing w:after="0"/>
        <w:jc w:val="both"/>
        <w:rPr>
          <w:rFonts w:cs="Times New Roman"/>
          <w:szCs w:val="28"/>
        </w:rPr>
      </w:pPr>
      <w:r w:rsidRPr="000256F6">
        <w:rPr>
          <w:rFonts w:cs="Times New Roman"/>
          <w:szCs w:val="28"/>
          <w:lang w:val="ro-RO"/>
        </w:rPr>
        <w:t xml:space="preserve">Screening-ul de rutină pentru MCC critice folosind pulsoximetria se realizează între </w:t>
      </w:r>
      <w:r w:rsidRPr="000256F6">
        <w:rPr>
          <w:rFonts w:cs="Times New Roman"/>
          <w:szCs w:val="28"/>
        </w:rPr>
        <w:t xml:space="preserve">6 </w:t>
      </w:r>
      <w:r w:rsidRPr="000256F6">
        <w:rPr>
          <w:rFonts w:cs="Times New Roman"/>
          <w:szCs w:val="28"/>
          <w:lang w:val="ro-RO"/>
        </w:rPr>
        <w:t xml:space="preserve">și </w:t>
      </w:r>
      <w:r w:rsidRPr="000256F6">
        <w:rPr>
          <w:rFonts w:cs="Times New Roman"/>
          <w:szCs w:val="28"/>
        </w:rPr>
        <w:t>2</w:t>
      </w:r>
      <w:r w:rsidRPr="000256F6">
        <w:rPr>
          <w:rFonts w:cs="Times New Roman"/>
          <w:szCs w:val="28"/>
          <w:lang w:val="ro-RO"/>
        </w:rPr>
        <w:t>8 de ore de viață. Pulsoximetria cu SO</w:t>
      </w:r>
      <w:r w:rsidRPr="000256F6">
        <w:rPr>
          <w:rFonts w:cs="Times New Roman"/>
          <w:szCs w:val="28"/>
          <w:vertAlign w:val="subscript"/>
          <w:lang w:val="ro-RO"/>
        </w:rPr>
        <w:t>2</w:t>
      </w:r>
      <w:r w:rsidRPr="000256F6">
        <w:rPr>
          <w:rFonts w:cs="Times New Roman"/>
          <w:szCs w:val="28"/>
          <w:lang w:val="ro-RO"/>
        </w:rPr>
        <w:t xml:space="preserve"> de ≥95% la mâna dreaptă sau la fiecare picior și &lt;3% diferență dintre mâna dreaptă și picior este considerată un test de screening normal. Cei cu SO</w:t>
      </w:r>
      <w:r w:rsidRPr="000256F6">
        <w:rPr>
          <w:rFonts w:cs="Times New Roman"/>
          <w:szCs w:val="28"/>
          <w:vertAlign w:val="subscript"/>
          <w:lang w:val="ro-RO"/>
        </w:rPr>
        <w:t>2</w:t>
      </w:r>
      <w:r w:rsidRPr="000256F6">
        <w:rPr>
          <w:rFonts w:cs="Times New Roman"/>
          <w:szCs w:val="28"/>
          <w:lang w:val="ro-RO"/>
        </w:rPr>
        <w:t xml:space="preserve"> &lt;95% ar trebui să fie referiți pentru evaluare și posibil pentru ecocardiogramă. </w:t>
      </w:r>
    </w:p>
    <w:p w14:paraId="0EE32294" w14:textId="77777777" w:rsidR="000256F6" w:rsidRDefault="000256F6">
      <w:pPr>
        <w:spacing w:after="0"/>
        <w:ind w:firstLine="709"/>
        <w:jc w:val="both"/>
        <w:rPr>
          <w:rFonts w:cs="Times New Roman"/>
          <w:szCs w:val="28"/>
        </w:rPr>
      </w:pPr>
    </w:p>
    <w:tbl>
      <w:tblPr>
        <w:tblW w:w="9913" w:type="dxa"/>
        <w:tblCellMar>
          <w:left w:w="0" w:type="dxa"/>
          <w:right w:w="0" w:type="dxa"/>
        </w:tblCellMar>
        <w:tblLook w:val="0600" w:firstRow="0" w:lastRow="0" w:firstColumn="0" w:lastColumn="0" w:noHBand="1" w:noVBand="1"/>
      </w:tblPr>
      <w:tblGrid>
        <w:gridCol w:w="1833"/>
        <w:gridCol w:w="4111"/>
        <w:gridCol w:w="3969"/>
      </w:tblGrid>
      <w:tr w:rsidR="000256F6" w:rsidRPr="000256F6" w14:paraId="706D473D" w14:textId="77777777" w:rsidTr="004419DA">
        <w:trPr>
          <w:trHeight w:val="960"/>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AC63C5" w14:textId="77777777" w:rsidR="000256F6" w:rsidRPr="000256F6" w:rsidRDefault="000256F6" w:rsidP="000256F6">
            <w:pPr>
              <w:spacing w:after="0"/>
              <w:ind w:firstLine="709"/>
              <w:jc w:val="both"/>
              <w:rPr>
                <w:rFonts w:cs="Times New Roman"/>
                <w:szCs w:val="28"/>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7C665D" w14:textId="77777777" w:rsidR="000256F6" w:rsidRPr="000256F6" w:rsidRDefault="000256F6" w:rsidP="000256F6">
            <w:pPr>
              <w:spacing w:after="0"/>
              <w:ind w:firstLine="709"/>
              <w:jc w:val="both"/>
              <w:rPr>
                <w:rFonts w:cs="Times New Roman"/>
                <w:szCs w:val="28"/>
              </w:rPr>
            </w:pPr>
            <w:r w:rsidRPr="000256F6">
              <w:rPr>
                <w:rFonts w:cs="Times New Roman"/>
                <w:b/>
                <w:bCs/>
                <w:szCs w:val="28"/>
              </w:rPr>
              <w:t xml:space="preserve">Non-ductal </w:t>
            </w:r>
            <w:proofErr w:type="spellStart"/>
            <w:r w:rsidRPr="000256F6">
              <w:rPr>
                <w:rFonts w:cs="Times New Roman"/>
                <w:b/>
                <w:bCs/>
                <w:szCs w:val="28"/>
              </w:rPr>
              <w:t>dependente</w:t>
            </w:r>
            <w:proofErr w:type="spellEnd"/>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6FE9E8" w14:textId="77777777" w:rsidR="000256F6" w:rsidRPr="000256F6" w:rsidRDefault="000256F6" w:rsidP="000256F6">
            <w:pPr>
              <w:spacing w:after="0"/>
              <w:ind w:firstLine="709"/>
              <w:jc w:val="both"/>
              <w:rPr>
                <w:rFonts w:cs="Times New Roman"/>
                <w:szCs w:val="28"/>
              </w:rPr>
            </w:pPr>
            <w:r w:rsidRPr="000256F6">
              <w:rPr>
                <w:rFonts w:cs="Times New Roman"/>
                <w:b/>
                <w:bCs/>
                <w:szCs w:val="28"/>
              </w:rPr>
              <w:t xml:space="preserve">Ductal </w:t>
            </w:r>
            <w:proofErr w:type="spellStart"/>
            <w:r w:rsidRPr="000256F6">
              <w:rPr>
                <w:rFonts w:cs="Times New Roman"/>
                <w:b/>
                <w:bCs/>
                <w:szCs w:val="28"/>
              </w:rPr>
              <w:t>dependente</w:t>
            </w:r>
            <w:proofErr w:type="spellEnd"/>
          </w:p>
        </w:tc>
      </w:tr>
      <w:tr w:rsidR="000256F6" w:rsidRPr="000256F6" w14:paraId="10487273" w14:textId="77777777" w:rsidTr="004419DA">
        <w:trPr>
          <w:trHeight w:val="3100"/>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52E6D2" w14:textId="77777777" w:rsidR="000256F6" w:rsidRPr="000256F6" w:rsidRDefault="000256F6" w:rsidP="004419DA">
            <w:pPr>
              <w:spacing w:after="0"/>
              <w:ind w:firstLine="709"/>
              <w:rPr>
                <w:rFonts w:cs="Times New Roman"/>
                <w:szCs w:val="28"/>
              </w:rPr>
            </w:pPr>
            <w:r w:rsidRPr="000256F6">
              <w:rPr>
                <w:rFonts w:cs="Times New Roman"/>
                <w:b/>
                <w:bCs/>
                <w:szCs w:val="28"/>
              </w:rPr>
              <w:t>MCC</w:t>
            </w:r>
          </w:p>
          <w:p w14:paraId="266DE347" w14:textId="77777777" w:rsidR="000256F6" w:rsidRPr="000256F6" w:rsidRDefault="000256F6" w:rsidP="004419DA">
            <w:pPr>
              <w:spacing w:after="0"/>
              <w:ind w:firstLine="709"/>
              <w:rPr>
                <w:rFonts w:cs="Times New Roman"/>
                <w:szCs w:val="28"/>
              </w:rPr>
            </w:pPr>
            <w:r w:rsidRPr="000256F6">
              <w:rPr>
                <w:rFonts w:cs="Times New Roman"/>
                <w:b/>
                <w:bCs/>
                <w:szCs w:val="28"/>
              </w:rPr>
              <w:t xml:space="preserve">cu </w:t>
            </w:r>
          </w:p>
          <w:p w14:paraId="60B4DE3A" w14:textId="77777777" w:rsidR="000256F6" w:rsidRPr="000256F6" w:rsidRDefault="000256F6" w:rsidP="004419DA">
            <w:pPr>
              <w:spacing w:after="0"/>
              <w:ind w:firstLine="709"/>
              <w:rPr>
                <w:rFonts w:cs="Times New Roman"/>
                <w:szCs w:val="28"/>
              </w:rPr>
            </w:pPr>
            <w:proofErr w:type="spellStart"/>
            <w:r w:rsidRPr="000256F6">
              <w:rPr>
                <w:rFonts w:cs="Times New Roman"/>
                <w:b/>
                <w:bCs/>
                <w:szCs w:val="28"/>
              </w:rPr>
              <w:t>cianoză</w:t>
            </w:r>
            <w:proofErr w:type="spellEnd"/>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BE4332" w14:textId="77777777" w:rsidR="000256F6" w:rsidRPr="000256F6" w:rsidRDefault="000256F6" w:rsidP="004419DA">
            <w:pPr>
              <w:numPr>
                <w:ilvl w:val="0"/>
                <w:numId w:val="20"/>
              </w:numPr>
              <w:tabs>
                <w:tab w:val="clear" w:pos="720"/>
                <w:tab w:val="left" w:pos="735"/>
              </w:tabs>
              <w:spacing w:after="0"/>
              <w:rPr>
                <w:rFonts w:cs="Times New Roman"/>
                <w:szCs w:val="28"/>
              </w:rPr>
            </w:pPr>
            <w:proofErr w:type="spellStart"/>
            <w:r w:rsidRPr="000256F6">
              <w:rPr>
                <w:rFonts w:cs="Times New Roman"/>
                <w:szCs w:val="28"/>
              </w:rPr>
              <w:t>Tetrada</w:t>
            </w:r>
            <w:proofErr w:type="spellEnd"/>
            <w:r w:rsidRPr="000256F6">
              <w:rPr>
                <w:rFonts w:cs="Times New Roman"/>
                <w:szCs w:val="28"/>
              </w:rPr>
              <w:t xml:space="preserve"> Fallot</w:t>
            </w:r>
          </w:p>
          <w:p w14:paraId="3F248CC3" w14:textId="77777777" w:rsidR="000256F6" w:rsidRPr="000256F6" w:rsidRDefault="000256F6" w:rsidP="004419DA">
            <w:pPr>
              <w:numPr>
                <w:ilvl w:val="0"/>
                <w:numId w:val="20"/>
              </w:numPr>
              <w:tabs>
                <w:tab w:val="clear" w:pos="720"/>
                <w:tab w:val="left" w:pos="735"/>
              </w:tabs>
              <w:spacing w:after="0"/>
              <w:rPr>
                <w:rFonts w:cs="Times New Roman"/>
                <w:szCs w:val="28"/>
              </w:rPr>
            </w:pPr>
            <w:proofErr w:type="spellStart"/>
            <w:r w:rsidRPr="000256F6">
              <w:rPr>
                <w:rFonts w:cs="Times New Roman"/>
                <w:szCs w:val="28"/>
              </w:rPr>
              <w:t>Trunchi</w:t>
            </w:r>
            <w:proofErr w:type="spellEnd"/>
            <w:r w:rsidRPr="000256F6">
              <w:rPr>
                <w:rFonts w:cs="Times New Roman"/>
                <w:szCs w:val="28"/>
              </w:rPr>
              <w:t xml:space="preserve"> arterial </w:t>
            </w:r>
            <w:proofErr w:type="spellStart"/>
            <w:r w:rsidRPr="000256F6">
              <w:rPr>
                <w:rFonts w:cs="Times New Roman"/>
                <w:szCs w:val="28"/>
              </w:rPr>
              <w:t>comun</w:t>
            </w:r>
            <w:proofErr w:type="spellEnd"/>
          </w:p>
          <w:p w14:paraId="7838E622" w14:textId="77777777" w:rsidR="000256F6" w:rsidRPr="000256F6" w:rsidRDefault="000256F6" w:rsidP="004419DA">
            <w:pPr>
              <w:numPr>
                <w:ilvl w:val="0"/>
                <w:numId w:val="20"/>
              </w:numPr>
              <w:tabs>
                <w:tab w:val="clear" w:pos="720"/>
                <w:tab w:val="left" w:pos="735"/>
              </w:tabs>
              <w:spacing w:after="0"/>
              <w:rPr>
                <w:rFonts w:cs="Times New Roman"/>
                <w:szCs w:val="28"/>
              </w:rPr>
            </w:pPr>
            <w:r w:rsidRPr="000256F6">
              <w:rPr>
                <w:rFonts w:cs="Times New Roman"/>
                <w:szCs w:val="28"/>
                <w:lang w:val="pt-BR"/>
              </w:rPr>
              <w:t>Drenaj anormal total al venelor pulmonare</w:t>
            </w:r>
          </w:p>
          <w:p w14:paraId="39E1A9A0" w14:textId="77777777" w:rsidR="000256F6" w:rsidRPr="000256F6" w:rsidRDefault="000256F6" w:rsidP="004419DA">
            <w:pPr>
              <w:numPr>
                <w:ilvl w:val="0"/>
                <w:numId w:val="20"/>
              </w:numPr>
              <w:tabs>
                <w:tab w:val="clear" w:pos="720"/>
                <w:tab w:val="left" w:pos="735"/>
              </w:tabs>
              <w:spacing w:after="0"/>
              <w:rPr>
                <w:rFonts w:cs="Times New Roman"/>
                <w:szCs w:val="28"/>
              </w:rPr>
            </w:pPr>
            <w:proofErr w:type="spellStart"/>
            <w:r w:rsidRPr="000256F6">
              <w:rPr>
                <w:rFonts w:cs="Times New Roman"/>
                <w:szCs w:val="28"/>
              </w:rPr>
              <w:t>Boala</w:t>
            </w:r>
            <w:proofErr w:type="spellEnd"/>
            <w:r w:rsidRPr="000256F6">
              <w:rPr>
                <w:rFonts w:cs="Times New Roman"/>
                <w:szCs w:val="28"/>
              </w:rPr>
              <w:t xml:space="preserve"> </w:t>
            </w:r>
            <w:proofErr w:type="spellStart"/>
            <w:r w:rsidRPr="000256F6">
              <w:rPr>
                <w:rFonts w:cs="Times New Roman"/>
                <w:szCs w:val="28"/>
              </w:rPr>
              <w:t>Ebştein</w:t>
            </w:r>
            <w:proofErr w:type="spellEnd"/>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3541F5" w14:textId="77777777" w:rsidR="000256F6" w:rsidRPr="000256F6" w:rsidRDefault="000256F6" w:rsidP="004419DA">
            <w:pPr>
              <w:numPr>
                <w:ilvl w:val="0"/>
                <w:numId w:val="20"/>
              </w:numPr>
              <w:tabs>
                <w:tab w:val="clear" w:pos="720"/>
                <w:tab w:val="left" w:pos="735"/>
              </w:tabs>
              <w:spacing w:after="0"/>
              <w:rPr>
                <w:rFonts w:cs="Times New Roman"/>
                <w:szCs w:val="28"/>
              </w:rPr>
            </w:pPr>
            <w:proofErr w:type="spellStart"/>
            <w:r w:rsidRPr="000256F6">
              <w:rPr>
                <w:rFonts w:cs="Times New Roman"/>
                <w:szCs w:val="28"/>
              </w:rPr>
              <w:t>Transpoziţia</w:t>
            </w:r>
            <w:proofErr w:type="spellEnd"/>
            <w:r w:rsidRPr="000256F6">
              <w:rPr>
                <w:rFonts w:cs="Times New Roman"/>
                <w:szCs w:val="28"/>
              </w:rPr>
              <w:t xml:space="preserve"> </w:t>
            </w:r>
            <w:proofErr w:type="spellStart"/>
            <w:r w:rsidRPr="000256F6">
              <w:rPr>
                <w:rFonts w:cs="Times New Roman"/>
                <w:szCs w:val="28"/>
              </w:rPr>
              <w:t>vaselor</w:t>
            </w:r>
            <w:proofErr w:type="spellEnd"/>
            <w:r w:rsidRPr="000256F6">
              <w:rPr>
                <w:rFonts w:cs="Times New Roman"/>
                <w:szCs w:val="28"/>
              </w:rPr>
              <w:t xml:space="preserve"> </w:t>
            </w:r>
            <w:proofErr w:type="spellStart"/>
            <w:r w:rsidRPr="000256F6">
              <w:rPr>
                <w:rFonts w:cs="Times New Roman"/>
                <w:szCs w:val="28"/>
              </w:rPr>
              <w:t>magistrale</w:t>
            </w:r>
            <w:proofErr w:type="spellEnd"/>
          </w:p>
          <w:p w14:paraId="13301DE3" w14:textId="77777777" w:rsidR="000256F6" w:rsidRPr="000256F6" w:rsidRDefault="000256F6" w:rsidP="004419DA">
            <w:pPr>
              <w:numPr>
                <w:ilvl w:val="0"/>
                <w:numId w:val="20"/>
              </w:numPr>
              <w:tabs>
                <w:tab w:val="clear" w:pos="720"/>
                <w:tab w:val="left" w:pos="735"/>
              </w:tabs>
              <w:spacing w:after="0"/>
              <w:rPr>
                <w:rFonts w:cs="Times New Roman"/>
                <w:szCs w:val="28"/>
              </w:rPr>
            </w:pPr>
            <w:proofErr w:type="spellStart"/>
            <w:r w:rsidRPr="000256F6">
              <w:rPr>
                <w:rFonts w:cs="Times New Roman"/>
                <w:szCs w:val="28"/>
              </w:rPr>
              <w:t>Atrezia</w:t>
            </w:r>
            <w:proofErr w:type="spellEnd"/>
            <w:r w:rsidRPr="000256F6">
              <w:rPr>
                <w:rFonts w:cs="Times New Roman"/>
                <w:szCs w:val="28"/>
              </w:rPr>
              <w:t xml:space="preserve"> </w:t>
            </w:r>
            <w:proofErr w:type="spellStart"/>
            <w:r w:rsidRPr="000256F6">
              <w:rPr>
                <w:rFonts w:cs="Times New Roman"/>
                <w:szCs w:val="28"/>
              </w:rPr>
              <w:t>valvei</w:t>
            </w:r>
            <w:proofErr w:type="spellEnd"/>
            <w:r w:rsidRPr="000256F6">
              <w:rPr>
                <w:rFonts w:cs="Times New Roman"/>
                <w:szCs w:val="28"/>
              </w:rPr>
              <w:t xml:space="preserve"> </w:t>
            </w:r>
            <w:proofErr w:type="spellStart"/>
            <w:r w:rsidRPr="000256F6">
              <w:rPr>
                <w:rFonts w:cs="Times New Roman"/>
                <w:szCs w:val="28"/>
              </w:rPr>
              <w:t>tricuspidale</w:t>
            </w:r>
            <w:proofErr w:type="spellEnd"/>
          </w:p>
          <w:p w14:paraId="37F744B0" w14:textId="77777777" w:rsidR="000256F6" w:rsidRPr="000256F6" w:rsidRDefault="000256F6" w:rsidP="004419DA">
            <w:pPr>
              <w:numPr>
                <w:ilvl w:val="0"/>
                <w:numId w:val="20"/>
              </w:numPr>
              <w:tabs>
                <w:tab w:val="clear" w:pos="720"/>
                <w:tab w:val="left" w:pos="735"/>
              </w:tabs>
              <w:spacing w:after="0"/>
              <w:rPr>
                <w:rFonts w:cs="Times New Roman"/>
                <w:szCs w:val="28"/>
              </w:rPr>
            </w:pPr>
            <w:proofErr w:type="spellStart"/>
            <w:r w:rsidRPr="000256F6">
              <w:rPr>
                <w:rFonts w:cs="Times New Roman"/>
                <w:szCs w:val="28"/>
              </w:rPr>
              <w:t>Atrezia</w:t>
            </w:r>
            <w:proofErr w:type="spellEnd"/>
            <w:r w:rsidRPr="000256F6">
              <w:rPr>
                <w:rFonts w:cs="Times New Roman"/>
                <w:szCs w:val="28"/>
              </w:rPr>
              <w:t xml:space="preserve"> </w:t>
            </w:r>
            <w:proofErr w:type="spellStart"/>
            <w:r w:rsidRPr="000256F6">
              <w:rPr>
                <w:rFonts w:cs="Times New Roman"/>
                <w:szCs w:val="28"/>
              </w:rPr>
              <w:t>valvei</w:t>
            </w:r>
            <w:proofErr w:type="spellEnd"/>
            <w:r w:rsidRPr="000256F6">
              <w:rPr>
                <w:rFonts w:cs="Times New Roman"/>
                <w:szCs w:val="28"/>
              </w:rPr>
              <w:t xml:space="preserve"> </w:t>
            </w:r>
            <w:proofErr w:type="spellStart"/>
            <w:r w:rsidRPr="000256F6">
              <w:rPr>
                <w:rFonts w:cs="Times New Roman"/>
                <w:szCs w:val="28"/>
              </w:rPr>
              <w:t>pulmonare</w:t>
            </w:r>
            <w:proofErr w:type="spellEnd"/>
          </w:p>
          <w:p w14:paraId="2412E8C2" w14:textId="77777777" w:rsidR="000256F6" w:rsidRPr="000256F6" w:rsidRDefault="000256F6" w:rsidP="004419DA">
            <w:pPr>
              <w:numPr>
                <w:ilvl w:val="0"/>
                <w:numId w:val="20"/>
              </w:numPr>
              <w:tabs>
                <w:tab w:val="clear" w:pos="720"/>
                <w:tab w:val="left" w:pos="735"/>
              </w:tabs>
              <w:spacing w:after="0"/>
              <w:rPr>
                <w:rFonts w:cs="Times New Roman"/>
                <w:szCs w:val="28"/>
              </w:rPr>
            </w:pPr>
            <w:proofErr w:type="spellStart"/>
            <w:r w:rsidRPr="000256F6">
              <w:rPr>
                <w:rFonts w:cs="Times New Roman"/>
                <w:szCs w:val="28"/>
              </w:rPr>
              <w:t>Tetrada</w:t>
            </w:r>
            <w:proofErr w:type="spellEnd"/>
            <w:r w:rsidRPr="000256F6">
              <w:rPr>
                <w:rFonts w:cs="Times New Roman"/>
                <w:szCs w:val="28"/>
              </w:rPr>
              <w:t xml:space="preserve"> Fallot cu </w:t>
            </w:r>
            <w:proofErr w:type="spellStart"/>
            <w:r w:rsidRPr="000256F6">
              <w:rPr>
                <w:rFonts w:cs="Times New Roman"/>
                <w:szCs w:val="28"/>
              </w:rPr>
              <w:t>atrezia</w:t>
            </w:r>
            <w:proofErr w:type="spellEnd"/>
            <w:r w:rsidRPr="000256F6">
              <w:rPr>
                <w:rFonts w:cs="Times New Roman"/>
                <w:szCs w:val="28"/>
              </w:rPr>
              <w:t xml:space="preserve"> </w:t>
            </w:r>
            <w:proofErr w:type="spellStart"/>
            <w:r w:rsidRPr="000256F6">
              <w:rPr>
                <w:rFonts w:cs="Times New Roman"/>
                <w:szCs w:val="28"/>
              </w:rPr>
              <w:t>arterei</w:t>
            </w:r>
            <w:proofErr w:type="spellEnd"/>
            <w:r w:rsidRPr="000256F6">
              <w:rPr>
                <w:rFonts w:cs="Times New Roman"/>
                <w:szCs w:val="28"/>
              </w:rPr>
              <w:t xml:space="preserve"> </w:t>
            </w:r>
            <w:proofErr w:type="spellStart"/>
            <w:r w:rsidRPr="000256F6">
              <w:rPr>
                <w:rFonts w:cs="Times New Roman"/>
                <w:szCs w:val="28"/>
              </w:rPr>
              <w:t>pulmonare</w:t>
            </w:r>
            <w:proofErr w:type="spellEnd"/>
          </w:p>
          <w:p w14:paraId="047825A2" w14:textId="77777777" w:rsidR="000256F6" w:rsidRPr="000256F6" w:rsidRDefault="000256F6" w:rsidP="004419DA">
            <w:pPr>
              <w:numPr>
                <w:ilvl w:val="0"/>
                <w:numId w:val="20"/>
              </w:numPr>
              <w:tabs>
                <w:tab w:val="clear" w:pos="720"/>
                <w:tab w:val="left" w:pos="735"/>
              </w:tabs>
              <w:spacing w:after="0"/>
              <w:rPr>
                <w:rFonts w:cs="Times New Roman"/>
                <w:szCs w:val="28"/>
              </w:rPr>
            </w:pPr>
            <w:proofErr w:type="spellStart"/>
            <w:r w:rsidRPr="000256F6">
              <w:rPr>
                <w:rFonts w:cs="Times New Roman"/>
                <w:szCs w:val="28"/>
              </w:rPr>
              <w:t>Boala</w:t>
            </w:r>
            <w:proofErr w:type="spellEnd"/>
            <w:r w:rsidRPr="000256F6">
              <w:rPr>
                <w:rFonts w:cs="Times New Roman"/>
                <w:szCs w:val="28"/>
              </w:rPr>
              <w:t xml:space="preserve"> </w:t>
            </w:r>
            <w:proofErr w:type="spellStart"/>
            <w:r w:rsidRPr="000256F6">
              <w:rPr>
                <w:rFonts w:cs="Times New Roman"/>
                <w:szCs w:val="28"/>
              </w:rPr>
              <w:t>Ebştein</w:t>
            </w:r>
            <w:proofErr w:type="spellEnd"/>
            <w:r w:rsidRPr="000256F6">
              <w:rPr>
                <w:rFonts w:cs="Times New Roman"/>
                <w:szCs w:val="28"/>
              </w:rPr>
              <w:t xml:space="preserve"> </w:t>
            </w:r>
            <w:proofErr w:type="spellStart"/>
            <w:r w:rsidRPr="000256F6">
              <w:rPr>
                <w:rFonts w:cs="Times New Roman"/>
                <w:szCs w:val="28"/>
              </w:rPr>
              <w:t>severă</w:t>
            </w:r>
            <w:proofErr w:type="spellEnd"/>
          </w:p>
        </w:tc>
      </w:tr>
      <w:tr w:rsidR="000256F6" w:rsidRPr="000256F6" w14:paraId="596AFB58" w14:textId="77777777" w:rsidTr="004419DA">
        <w:trPr>
          <w:trHeight w:val="3100"/>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5B5AE7" w14:textId="77777777" w:rsidR="000256F6" w:rsidRPr="000256F6" w:rsidRDefault="000256F6" w:rsidP="004419DA">
            <w:pPr>
              <w:spacing w:after="0"/>
              <w:ind w:firstLine="709"/>
              <w:rPr>
                <w:rFonts w:cs="Times New Roman"/>
                <w:szCs w:val="28"/>
              </w:rPr>
            </w:pPr>
            <w:r w:rsidRPr="000256F6">
              <w:rPr>
                <w:rFonts w:cs="Times New Roman"/>
                <w:b/>
                <w:bCs/>
                <w:szCs w:val="28"/>
              </w:rPr>
              <w:lastRenderedPageBreak/>
              <w:t>MCC</w:t>
            </w:r>
          </w:p>
          <w:p w14:paraId="39BB2171" w14:textId="77777777" w:rsidR="000256F6" w:rsidRPr="000256F6" w:rsidRDefault="000256F6" w:rsidP="004419DA">
            <w:pPr>
              <w:spacing w:after="0"/>
              <w:ind w:firstLine="709"/>
              <w:rPr>
                <w:rFonts w:cs="Times New Roman"/>
                <w:szCs w:val="28"/>
              </w:rPr>
            </w:pPr>
            <w:proofErr w:type="spellStart"/>
            <w:r w:rsidRPr="000256F6">
              <w:rPr>
                <w:rFonts w:cs="Times New Roman"/>
                <w:b/>
                <w:bCs/>
                <w:szCs w:val="28"/>
              </w:rPr>
              <w:t>fără</w:t>
            </w:r>
            <w:proofErr w:type="spellEnd"/>
            <w:r w:rsidRPr="000256F6">
              <w:rPr>
                <w:rFonts w:cs="Times New Roman"/>
                <w:b/>
                <w:bCs/>
                <w:szCs w:val="28"/>
              </w:rPr>
              <w:t xml:space="preserve"> </w:t>
            </w:r>
          </w:p>
          <w:p w14:paraId="5AFEB781" w14:textId="77777777" w:rsidR="000256F6" w:rsidRPr="000256F6" w:rsidRDefault="000256F6" w:rsidP="004419DA">
            <w:pPr>
              <w:spacing w:after="0"/>
              <w:ind w:firstLine="709"/>
              <w:rPr>
                <w:rFonts w:cs="Times New Roman"/>
                <w:szCs w:val="28"/>
              </w:rPr>
            </w:pPr>
            <w:proofErr w:type="spellStart"/>
            <w:r w:rsidRPr="000256F6">
              <w:rPr>
                <w:rFonts w:cs="Times New Roman"/>
                <w:b/>
                <w:bCs/>
                <w:szCs w:val="28"/>
              </w:rPr>
              <w:t>cianoză</w:t>
            </w:r>
            <w:proofErr w:type="spellEnd"/>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D2A654" w14:textId="77777777" w:rsidR="000256F6" w:rsidRPr="000256F6" w:rsidRDefault="000256F6" w:rsidP="004419DA">
            <w:pPr>
              <w:numPr>
                <w:ilvl w:val="0"/>
                <w:numId w:val="21"/>
              </w:numPr>
              <w:tabs>
                <w:tab w:val="clear" w:pos="720"/>
                <w:tab w:val="left" w:pos="735"/>
              </w:tabs>
              <w:spacing w:after="0"/>
              <w:rPr>
                <w:rFonts w:cs="Times New Roman"/>
                <w:szCs w:val="28"/>
              </w:rPr>
            </w:pPr>
            <w:proofErr w:type="spellStart"/>
            <w:r w:rsidRPr="000256F6">
              <w:rPr>
                <w:rFonts w:cs="Times New Roman"/>
                <w:szCs w:val="28"/>
              </w:rPr>
              <w:t>Defectul</w:t>
            </w:r>
            <w:proofErr w:type="spellEnd"/>
            <w:r w:rsidRPr="000256F6">
              <w:rPr>
                <w:rFonts w:cs="Times New Roman"/>
                <w:szCs w:val="28"/>
              </w:rPr>
              <w:t xml:space="preserve"> </w:t>
            </w:r>
            <w:proofErr w:type="spellStart"/>
            <w:r w:rsidRPr="000256F6">
              <w:rPr>
                <w:rFonts w:cs="Times New Roman"/>
                <w:szCs w:val="28"/>
              </w:rPr>
              <w:t>septului</w:t>
            </w:r>
            <w:proofErr w:type="spellEnd"/>
            <w:r w:rsidRPr="000256F6">
              <w:rPr>
                <w:rFonts w:cs="Times New Roman"/>
                <w:szCs w:val="28"/>
              </w:rPr>
              <w:t xml:space="preserve"> ventricular</w:t>
            </w:r>
          </w:p>
          <w:p w14:paraId="4443D5E2" w14:textId="77777777" w:rsidR="000256F6" w:rsidRPr="000256F6" w:rsidRDefault="000256F6" w:rsidP="004419DA">
            <w:pPr>
              <w:numPr>
                <w:ilvl w:val="0"/>
                <w:numId w:val="21"/>
              </w:numPr>
              <w:tabs>
                <w:tab w:val="clear" w:pos="720"/>
                <w:tab w:val="left" w:pos="735"/>
              </w:tabs>
              <w:spacing w:after="0"/>
              <w:rPr>
                <w:rFonts w:cs="Times New Roman"/>
                <w:szCs w:val="28"/>
              </w:rPr>
            </w:pPr>
            <w:proofErr w:type="spellStart"/>
            <w:r w:rsidRPr="000256F6">
              <w:rPr>
                <w:rFonts w:cs="Times New Roman"/>
                <w:szCs w:val="28"/>
              </w:rPr>
              <w:t>Defectul</w:t>
            </w:r>
            <w:proofErr w:type="spellEnd"/>
            <w:r w:rsidRPr="000256F6">
              <w:rPr>
                <w:rFonts w:cs="Times New Roman"/>
                <w:szCs w:val="28"/>
              </w:rPr>
              <w:t xml:space="preserve"> </w:t>
            </w:r>
            <w:proofErr w:type="spellStart"/>
            <w:r w:rsidRPr="000256F6">
              <w:rPr>
                <w:rFonts w:cs="Times New Roman"/>
                <w:szCs w:val="28"/>
              </w:rPr>
              <w:t>septului</w:t>
            </w:r>
            <w:proofErr w:type="spellEnd"/>
            <w:r w:rsidRPr="000256F6">
              <w:rPr>
                <w:rFonts w:cs="Times New Roman"/>
                <w:szCs w:val="28"/>
              </w:rPr>
              <w:t xml:space="preserve"> atrial</w:t>
            </w:r>
          </w:p>
          <w:p w14:paraId="79711232" w14:textId="77777777" w:rsidR="000256F6" w:rsidRPr="000256F6" w:rsidRDefault="000256F6" w:rsidP="004419DA">
            <w:pPr>
              <w:numPr>
                <w:ilvl w:val="0"/>
                <w:numId w:val="21"/>
              </w:numPr>
              <w:tabs>
                <w:tab w:val="clear" w:pos="720"/>
                <w:tab w:val="left" w:pos="735"/>
              </w:tabs>
              <w:spacing w:after="0"/>
              <w:rPr>
                <w:rFonts w:cs="Times New Roman"/>
                <w:szCs w:val="28"/>
              </w:rPr>
            </w:pPr>
            <w:proofErr w:type="spellStart"/>
            <w:r w:rsidRPr="000256F6">
              <w:rPr>
                <w:rFonts w:cs="Times New Roman"/>
                <w:szCs w:val="28"/>
              </w:rPr>
              <w:t>Persistenţa</w:t>
            </w:r>
            <w:proofErr w:type="spellEnd"/>
            <w:r w:rsidRPr="000256F6">
              <w:rPr>
                <w:rFonts w:cs="Times New Roman"/>
                <w:szCs w:val="28"/>
              </w:rPr>
              <w:t xml:space="preserve"> </w:t>
            </w:r>
            <w:proofErr w:type="spellStart"/>
            <w:r w:rsidRPr="000256F6">
              <w:rPr>
                <w:rFonts w:cs="Times New Roman"/>
                <w:szCs w:val="28"/>
              </w:rPr>
              <w:t>canalului</w:t>
            </w:r>
            <w:proofErr w:type="spellEnd"/>
            <w:r w:rsidRPr="000256F6">
              <w:rPr>
                <w:rFonts w:cs="Times New Roman"/>
                <w:szCs w:val="28"/>
              </w:rPr>
              <w:t xml:space="preserve"> </w:t>
            </w:r>
            <w:proofErr w:type="spellStart"/>
            <w:r w:rsidRPr="000256F6">
              <w:rPr>
                <w:rFonts w:cs="Times New Roman"/>
                <w:szCs w:val="28"/>
              </w:rPr>
              <w:t>Botallo</w:t>
            </w:r>
            <w:proofErr w:type="spellEnd"/>
          </w:p>
          <w:p w14:paraId="01D3F2DE" w14:textId="77777777" w:rsidR="000256F6" w:rsidRPr="000256F6" w:rsidRDefault="000256F6" w:rsidP="004419DA">
            <w:pPr>
              <w:numPr>
                <w:ilvl w:val="0"/>
                <w:numId w:val="21"/>
              </w:numPr>
              <w:tabs>
                <w:tab w:val="clear" w:pos="720"/>
                <w:tab w:val="left" w:pos="735"/>
              </w:tabs>
              <w:spacing w:after="0"/>
              <w:rPr>
                <w:rFonts w:cs="Times New Roman"/>
                <w:szCs w:val="28"/>
              </w:rPr>
            </w:pPr>
            <w:proofErr w:type="spellStart"/>
            <w:r w:rsidRPr="000256F6">
              <w:rPr>
                <w:rFonts w:cs="Times New Roman"/>
                <w:szCs w:val="28"/>
              </w:rPr>
              <w:t>Comunicarea</w:t>
            </w:r>
            <w:proofErr w:type="spellEnd"/>
            <w:r w:rsidRPr="000256F6">
              <w:rPr>
                <w:rFonts w:cs="Times New Roman"/>
                <w:szCs w:val="28"/>
              </w:rPr>
              <w:t xml:space="preserve"> atrio-</w:t>
            </w:r>
            <w:proofErr w:type="spellStart"/>
            <w:r w:rsidRPr="000256F6">
              <w:rPr>
                <w:rFonts w:cs="Times New Roman"/>
                <w:szCs w:val="28"/>
              </w:rPr>
              <w:t>ventriculară</w:t>
            </w:r>
            <w:proofErr w:type="spellEnd"/>
          </w:p>
          <w:p w14:paraId="3B18D4F0" w14:textId="77777777" w:rsidR="000256F6" w:rsidRPr="000256F6" w:rsidRDefault="000256F6" w:rsidP="004419DA">
            <w:pPr>
              <w:numPr>
                <w:ilvl w:val="0"/>
                <w:numId w:val="21"/>
              </w:numPr>
              <w:tabs>
                <w:tab w:val="clear" w:pos="720"/>
                <w:tab w:val="left" w:pos="735"/>
              </w:tabs>
              <w:spacing w:after="0"/>
              <w:rPr>
                <w:rFonts w:cs="Times New Roman"/>
                <w:szCs w:val="28"/>
              </w:rPr>
            </w:pPr>
            <w:proofErr w:type="spellStart"/>
            <w:r w:rsidRPr="000256F6">
              <w:rPr>
                <w:rFonts w:cs="Times New Roman"/>
                <w:szCs w:val="28"/>
              </w:rPr>
              <w:t>Comunicarea</w:t>
            </w:r>
            <w:proofErr w:type="spellEnd"/>
            <w:r w:rsidRPr="000256F6">
              <w:rPr>
                <w:rFonts w:cs="Times New Roman"/>
                <w:szCs w:val="28"/>
              </w:rPr>
              <w:t xml:space="preserve"> aorto-</w:t>
            </w:r>
            <w:proofErr w:type="spellStart"/>
            <w:r w:rsidRPr="000256F6">
              <w:rPr>
                <w:rFonts w:cs="Times New Roman"/>
                <w:szCs w:val="28"/>
              </w:rPr>
              <w:t>pulmonară</w:t>
            </w:r>
            <w:proofErr w:type="spellEnd"/>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ADCE10" w14:textId="77777777" w:rsidR="000256F6" w:rsidRPr="000256F6" w:rsidRDefault="000256F6" w:rsidP="004419DA">
            <w:pPr>
              <w:numPr>
                <w:ilvl w:val="0"/>
                <w:numId w:val="21"/>
              </w:numPr>
              <w:tabs>
                <w:tab w:val="clear" w:pos="720"/>
                <w:tab w:val="left" w:pos="735"/>
              </w:tabs>
              <w:spacing w:after="0"/>
              <w:rPr>
                <w:rFonts w:cs="Times New Roman"/>
                <w:szCs w:val="28"/>
              </w:rPr>
            </w:pPr>
            <w:proofErr w:type="spellStart"/>
            <w:r w:rsidRPr="000256F6">
              <w:rPr>
                <w:rFonts w:cs="Times New Roman"/>
                <w:szCs w:val="28"/>
              </w:rPr>
              <w:t>Coarctaţia</w:t>
            </w:r>
            <w:proofErr w:type="spellEnd"/>
            <w:r w:rsidRPr="000256F6">
              <w:rPr>
                <w:rFonts w:cs="Times New Roman"/>
                <w:szCs w:val="28"/>
              </w:rPr>
              <w:t xml:space="preserve"> </w:t>
            </w:r>
            <w:proofErr w:type="spellStart"/>
            <w:r w:rsidRPr="000256F6">
              <w:rPr>
                <w:rFonts w:cs="Times New Roman"/>
                <w:szCs w:val="28"/>
              </w:rPr>
              <w:t>aortei</w:t>
            </w:r>
            <w:proofErr w:type="spellEnd"/>
          </w:p>
          <w:p w14:paraId="20C7023F" w14:textId="77777777" w:rsidR="000256F6" w:rsidRPr="000256F6" w:rsidRDefault="000256F6" w:rsidP="004419DA">
            <w:pPr>
              <w:numPr>
                <w:ilvl w:val="0"/>
                <w:numId w:val="21"/>
              </w:numPr>
              <w:tabs>
                <w:tab w:val="clear" w:pos="720"/>
                <w:tab w:val="left" w:pos="735"/>
              </w:tabs>
              <w:spacing w:after="0"/>
              <w:rPr>
                <w:rFonts w:cs="Times New Roman"/>
                <w:szCs w:val="28"/>
              </w:rPr>
            </w:pPr>
            <w:proofErr w:type="spellStart"/>
            <w:r w:rsidRPr="000256F6">
              <w:rPr>
                <w:rFonts w:cs="Times New Roman"/>
                <w:szCs w:val="28"/>
              </w:rPr>
              <w:t>Stenoza</w:t>
            </w:r>
            <w:proofErr w:type="spellEnd"/>
            <w:r w:rsidRPr="000256F6">
              <w:rPr>
                <w:rFonts w:cs="Times New Roman"/>
                <w:szCs w:val="28"/>
              </w:rPr>
              <w:t xml:space="preserve"> </w:t>
            </w:r>
            <w:proofErr w:type="spellStart"/>
            <w:r w:rsidRPr="000256F6">
              <w:rPr>
                <w:rFonts w:cs="Times New Roman"/>
                <w:szCs w:val="28"/>
              </w:rPr>
              <w:t>aortei</w:t>
            </w:r>
            <w:proofErr w:type="spellEnd"/>
          </w:p>
          <w:p w14:paraId="0DADFAD7" w14:textId="77777777" w:rsidR="000256F6" w:rsidRPr="000256F6" w:rsidRDefault="000256F6" w:rsidP="004419DA">
            <w:pPr>
              <w:numPr>
                <w:ilvl w:val="0"/>
                <w:numId w:val="21"/>
              </w:numPr>
              <w:tabs>
                <w:tab w:val="clear" w:pos="720"/>
                <w:tab w:val="left" w:pos="735"/>
              </w:tabs>
              <w:spacing w:after="0"/>
              <w:rPr>
                <w:rFonts w:cs="Times New Roman"/>
                <w:szCs w:val="28"/>
              </w:rPr>
            </w:pPr>
            <w:proofErr w:type="spellStart"/>
            <w:r w:rsidRPr="000256F6">
              <w:rPr>
                <w:rFonts w:cs="Times New Roman"/>
                <w:szCs w:val="28"/>
              </w:rPr>
              <w:t>Întreruperea</w:t>
            </w:r>
            <w:proofErr w:type="spellEnd"/>
            <w:r w:rsidRPr="000256F6">
              <w:rPr>
                <w:rFonts w:cs="Times New Roman"/>
                <w:szCs w:val="28"/>
              </w:rPr>
              <w:t xml:space="preserve"> </w:t>
            </w:r>
            <w:proofErr w:type="spellStart"/>
            <w:r w:rsidRPr="000256F6">
              <w:rPr>
                <w:rFonts w:cs="Times New Roman"/>
                <w:szCs w:val="28"/>
              </w:rPr>
              <w:t>arcului</w:t>
            </w:r>
            <w:proofErr w:type="spellEnd"/>
            <w:r w:rsidRPr="000256F6">
              <w:rPr>
                <w:rFonts w:cs="Times New Roman"/>
                <w:szCs w:val="28"/>
              </w:rPr>
              <w:t xml:space="preserve"> aortic</w:t>
            </w:r>
          </w:p>
          <w:p w14:paraId="667CB650" w14:textId="77777777" w:rsidR="000256F6" w:rsidRPr="000256F6" w:rsidRDefault="000256F6" w:rsidP="004419DA">
            <w:pPr>
              <w:numPr>
                <w:ilvl w:val="0"/>
                <w:numId w:val="21"/>
              </w:numPr>
              <w:tabs>
                <w:tab w:val="clear" w:pos="720"/>
                <w:tab w:val="left" w:pos="735"/>
              </w:tabs>
              <w:spacing w:after="0"/>
              <w:rPr>
                <w:rFonts w:cs="Times New Roman"/>
                <w:szCs w:val="28"/>
              </w:rPr>
            </w:pPr>
            <w:proofErr w:type="spellStart"/>
            <w:r w:rsidRPr="000256F6">
              <w:rPr>
                <w:rFonts w:cs="Times New Roman"/>
                <w:szCs w:val="28"/>
              </w:rPr>
              <w:t>Hipoplazia</w:t>
            </w:r>
            <w:proofErr w:type="spellEnd"/>
            <w:r w:rsidRPr="000256F6">
              <w:rPr>
                <w:rFonts w:cs="Times New Roman"/>
                <w:szCs w:val="28"/>
              </w:rPr>
              <w:t xml:space="preserve"> </w:t>
            </w:r>
            <w:proofErr w:type="spellStart"/>
            <w:r w:rsidRPr="000256F6">
              <w:rPr>
                <w:rFonts w:cs="Times New Roman"/>
                <w:szCs w:val="28"/>
              </w:rPr>
              <w:t>inimii</w:t>
            </w:r>
            <w:proofErr w:type="spellEnd"/>
            <w:r w:rsidRPr="000256F6">
              <w:rPr>
                <w:rFonts w:cs="Times New Roman"/>
                <w:szCs w:val="28"/>
              </w:rPr>
              <w:t xml:space="preserve"> </w:t>
            </w:r>
            <w:proofErr w:type="spellStart"/>
            <w:r w:rsidRPr="000256F6">
              <w:rPr>
                <w:rFonts w:cs="Times New Roman"/>
                <w:szCs w:val="28"/>
              </w:rPr>
              <w:t>stîngi</w:t>
            </w:r>
            <w:proofErr w:type="spellEnd"/>
          </w:p>
        </w:tc>
      </w:tr>
    </w:tbl>
    <w:p w14:paraId="6872A87D" w14:textId="77777777" w:rsidR="000256F6" w:rsidRDefault="000256F6">
      <w:pPr>
        <w:spacing w:after="0"/>
        <w:ind w:firstLine="709"/>
        <w:jc w:val="both"/>
        <w:rPr>
          <w:rFonts w:cs="Times New Roman"/>
          <w:szCs w:val="28"/>
        </w:rPr>
      </w:pPr>
    </w:p>
    <w:p w14:paraId="54EF693A" w14:textId="4833DEAC" w:rsidR="000256F6" w:rsidRDefault="000256F6">
      <w:pPr>
        <w:spacing w:after="0"/>
        <w:ind w:firstLine="709"/>
        <w:jc w:val="both"/>
        <w:rPr>
          <w:rFonts w:cs="Times New Roman"/>
          <w:b/>
          <w:bCs/>
          <w:szCs w:val="28"/>
          <w:lang w:val="ro-RO"/>
        </w:rPr>
      </w:pPr>
      <w:r w:rsidRPr="000256F6">
        <w:rPr>
          <w:rFonts w:cs="Times New Roman"/>
          <w:b/>
          <w:bCs/>
          <w:szCs w:val="28"/>
          <w:lang w:val="ro-RO"/>
        </w:rPr>
        <w:t>Examinarea</w:t>
      </w:r>
      <w:r w:rsidRPr="000256F6">
        <w:rPr>
          <w:rFonts w:cs="Times New Roman"/>
          <w:b/>
          <w:bCs/>
          <w:szCs w:val="28"/>
          <w:lang w:val="ru-RU"/>
        </w:rPr>
        <w:t xml:space="preserve"> </w:t>
      </w:r>
      <w:r w:rsidRPr="000256F6">
        <w:rPr>
          <w:rFonts w:cs="Times New Roman"/>
          <w:b/>
          <w:bCs/>
          <w:szCs w:val="28"/>
          <w:lang w:val="ro-RO"/>
        </w:rPr>
        <w:t>abdomenului</w:t>
      </w:r>
    </w:p>
    <w:p w14:paraId="38A653F8" w14:textId="77777777" w:rsidR="000256F6" w:rsidRPr="000256F6" w:rsidRDefault="000256F6" w:rsidP="000256F6">
      <w:pPr>
        <w:numPr>
          <w:ilvl w:val="0"/>
          <w:numId w:val="22"/>
        </w:numPr>
        <w:spacing w:after="0"/>
        <w:jc w:val="both"/>
        <w:rPr>
          <w:rFonts w:cs="Times New Roman"/>
          <w:szCs w:val="28"/>
        </w:rPr>
      </w:pPr>
      <w:r w:rsidRPr="000256F6">
        <w:rPr>
          <w:rFonts w:cs="Times New Roman"/>
          <w:szCs w:val="28"/>
          <w:lang w:val="ro-RO"/>
        </w:rPr>
        <w:t>Peretele abdominal este în mod normal slab (mai ales la prematuri), herniile ombilicale sunt frecvente</w:t>
      </w:r>
      <w:r w:rsidRPr="000256F6">
        <w:rPr>
          <w:rFonts w:cs="Times New Roman"/>
          <w:szCs w:val="28"/>
        </w:rPr>
        <w:t>.</w:t>
      </w:r>
    </w:p>
    <w:p w14:paraId="5FF02683" w14:textId="77777777" w:rsidR="000256F6" w:rsidRPr="000256F6" w:rsidRDefault="000256F6" w:rsidP="000256F6">
      <w:pPr>
        <w:numPr>
          <w:ilvl w:val="0"/>
          <w:numId w:val="22"/>
        </w:numPr>
        <w:spacing w:after="0"/>
        <w:jc w:val="both"/>
        <w:rPr>
          <w:rFonts w:cs="Times New Roman"/>
          <w:szCs w:val="28"/>
        </w:rPr>
      </w:pPr>
      <w:r w:rsidRPr="000256F6">
        <w:rPr>
          <w:rFonts w:cs="Times New Roman"/>
          <w:szCs w:val="28"/>
          <w:lang w:val="ro-RO"/>
        </w:rPr>
        <w:t xml:space="preserve">Ficatul este de obicei palpabil, uneori până la 2 cm sub marginea rebordului costal. Mai rar poate fi palpat vârful splinei. </w:t>
      </w:r>
    </w:p>
    <w:p w14:paraId="1B024C21" w14:textId="77777777" w:rsidR="000256F6" w:rsidRPr="000256F6" w:rsidRDefault="000256F6" w:rsidP="000256F6">
      <w:pPr>
        <w:numPr>
          <w:ilvl w:val="0"/>
          <w:numId w:val="22"/>
        </w:numPr>
        <w:spacing w:after="0"/>
        <w:jc w:val="both"/>
        <w:rPr>
          <w:rFonts w:cs="Times New Roman"/>
          <w:szCs w:val="28"/>
        </w:rPr>
      </w:pPr>
      <w:r w:rsidRPr="000256F6">
        <w:rPr>
          <w:rFonts w:cs="Times New Roman"/>
          <w:szCs w:val="28"/>
          <w:lang w:val="ro-RO"/>
        </w:rPr>
        <w:t xml:space="preserve">Mărimea și locația aproximativă a fiecărui  rinichi poate fi de obicei determinată la palparea profundă. </w:t>
      </w:r>
    </w:p>
    <w:p w14:paraId="422F4DFA" w14:textId="77777777" w:rsidR="000256F6" w:rsidRPr="000256F6" w:rsidRDefault="000256F6" w:rsidP="000256F6">
      <w:pPr>
        <w:numPr>
          <w:ilvl w:val="0"/>
          <w:numId w:val="22"/>
        </w:numPr>
        <w:spacing w:after="0"/>
        <w:jc w:val="both"/>
        <w:rPr>
          <w:rFonts w:cs="Times New Roman"/>
          <w:szCs w:val="28"/>
        </w:rPr>
      </w:pPr>
      <w:r w:rsidRPr="000256F6">
        <w:rPr>
          <w:rFonts w:cs="Times New Roman"/>
          <w:szCs w:val="28"/>
          <w:lang w:val="ro-RO"/>
        </w:rPr>
        <w:t>Tractul intestinal este lipsit de gaze la naștere. Aerul este înghițit curând după naștere</w:t>
      </w:r>
    </w:p>
    <w:p w14:paraId="2BCF4E4E" w14:textId="77777777" w:rsidR="000256F6" w:rsidRPr="000256F6" w:rsidRDefault="000256F6" w:rsidP="000256F6">
      <w:pPr>
        <w:numPr>
          <w:ilvl w:val="0"/>
          <w:numId w:val="22"/>
        </w:numPr>
        <w:spacing w:after="0"/>
        <w:jc w:val="both"/>
        <w:rPr>
          <w:rFonts w:cs="Times New Roman"/>
          <w:szCs w:val="28"/>
        </w:rPr>
      </w:pPr>
      <w:r w:rsidRPr="000256F6">
        <w:rPr>
          <w:rFonts w:cs="Times New Roman"/>
          <w:szCs w:val="28"/>
          <w:lang w:val="ro-RO"/>
        </w:rPr>
        <w:t xml:space="preserve">Malformațiile vizibile trebuie investigate imediat prin ultrasonografie transabdominală. </w:t>
      </w:r>
    </w:p>
    <w:p w14:paraId="1F2E4ACE" w14:textId="77777777" w:rsidR="000256F6" w:rsidRDefault="000256F6">
      <w:pPr>
        <w:spacing w:after="0"/>
        <w:ind w:firstLine="709"/>
        <w:jc w:val="both"/>
        <w:rPr>
          <w:rFonts w:cs="Times New Roman"/>
          <w:szCs w:val="28"/>
        </w:rPr>
      </w:pPr>
    </w:p>
    <w:p w14:paraId="4CACC518" w14:textId="1E79CF34" w:rsidR="000256F6" w:rsidRDefault="000256F6">
      <w:pPr>
        <w:spacing w:after="0"/>
        <w:ind w:firstLine="709"/>
        <w:jc w:val="both"/>
        <w:rPr>
          <w:rFonts w:cs="Times New Roman"/>
          <w:b/>
          <w:bCs/>
          <w:szCs w:val="28"/>
        </w:rPr>
      </w:pPr>
      <w:proofErr w:type="spellStart"/>
      <w:r w:rsidRPr="000256F6">
        <w:rPr>
          <w:rFonts w:cs="Times New Roman"/>
          <w:b/>
          <w:bCs/>
          <w:szCs w:val="28"/>
          <w:lang w:val="ru-RU"/>
        </w:rPr>
        <w:t>Sistemul</w:t>
      </w:r>
      <w:proofErr w:type="spellEnd"/>
      <w:r w:rsidRPr="000256F6">
        <w:rPr>
          <w:rFonts w:cs="Times New Roman"/>
          <w:b/>
          <w:bCs/>
          <w:szCs w:val="28"/>
          <w:lang w:val="ru-RU"/>
        </w:rPr>
        <w:t xml:space="preserve"> </w:t>
      </w:r>
      <w:proofErr w:type="spellStart"/>
      <w:r w:rsidRPr="000256F6">
        <w:rPr>
          <w:rFonts w:cs="Times New Roman"/>
          <w:b/>
          <w:bCs/>
          <w:szCs w:val="28"/>
          <w:lang w:val="ru-RU"/>
        </w:rPr>
        <w:t>uro-genital</w:t>
      </w:r>
      <w:proofErr w:type="spellEnd"/>
    </w:p>
    <w:p w14:paraId="220C48EC" w14:textId="77777777" w:rsidR="000256F6" w:rsidRPr="000256F6" w:rsidRDefault="000256F6" w:rsidP="000256F6">
      <w:pPr>
        <w:numPr>
          <w:ilvl w:val="0"/>
          <w:numId w:val="23"/>
        </w:numPr>
        <w:spacing w:after="0"/>
        <w:jc w:val="both"/>
        <w:rPr>
          <w:rFonts w:cs="Times New Roman"/>
          <w:szCs w:val="28"/>
        </w:rPr>
      </w:pPr>
      <w:proofErr w:type="spellStart"/>
      <w:r w:rsidRPr="000256F6">
        <w:rPr>
          <w:rFonts w:cs="Times New Roman"/>
          <w:szCs w:val="28"/>
          <w:lang w:val="ru-RU"/>
        </w:rPr>
        <w:t>Rinichii</w:t>
      </w:r>
      <w:proofErr w:type="spellEnd"/>
      <w:r w:rsidRPr="000256F6">
        <w:rPr>
          <w:rFonts w:cs="Times New Roman"/>
          <w:szCs w:val="28"/>
          <w:lang w:val="ru-RU"/>
        </w:rPr>
        <w:t xml:space="preserve"> – </w:t>
      </w:r>
      <w:proofErr w:type="spellStart"/>
      <w:r w:rsidRPr="000256F6">
        <w:rPr>
          <w:rFonts w:cs="Times New Roman"/>
          <w:szCs w:val="28"/>
          <w:lang w:val="ru-RU"/>
        </w:rPr>
        <w:t>normal</w:t>
      </w:r>
      <w:proofErr w:type="spellEnd"/>
      <w:r w:rsidRPr="000256F6">
        <w:rPr>
          <w:rFonts w:cs="Times New Roman"/>
          <w:szCs w:val="28"/>
          <w:lang w:val="ru-RU"/>
        </w:rPr>
        <w:t xml:space="preserve"> </w:t>
      </w:r>
      <w:proofErr w:type="spellStart"/>
      <w:r w:rsidRPr="000256F6">
        <w:rPr>
          <w:rFonts w:cs="Times New Roman"/>
          <w:szCs w:val="28"/>
          <w:lang w:val="ru-RU"/>
        </w:rPr>
        <w:t>se</w:t>
      </w:r>
      <w:proofErr w:type="spellEnd"/>
      <w:r w:rsidRPr="000256F6">
        <w:rPr>
          <w:rFonts w:cs="Times New Roman"/>
          <w:szCs w:val="28"/>
          <w:lang w:val="ru-RU"/>
        </w:rPr>
        <w:t xml:space="preserve"> </w:t>
      </w:r>
      <w:proofErr w:type="spellStart"/>
      <w:proofErr w:type="gramStart"/>
      <w:r w:rsidRPr="000256F6">
        <w:rPr>
          <w:rFonts w:cs="Times New Roman"/>
          <w:szCs w:val="28"/>
          <w:lang w:val="ru-RU"/>
        </w:rPr>
        <w:t>palpează</w:t>
      </w:r>
      <w:proofErr w:type="spellEnd"/>
      <w:r w:rsidRPr="000256F6">
        <w:rPr>
          <w:rFonts w:cs="Times New Roman"/>
          <w:szCs w:val="28"/>
          <w:lang w:val="ru-RU"/>
        </w:rPr>
        <w:t xml:space="preserve"> .</w:t>
      </w:r>
      <w:proofErr w:type="gramEnd"/>
      <w:r w:rsidRPr="000256F6">
        <w:rPr>
          <w:rFonts w:cs="Times New Roman"/>
          <w:szCs w:val="28"/>
          <w:lang w:val="ru-RU"/>
        </w:rPr>
        <w:t xml:space="preserve"> </w:t>
      </w:r>
    </w:p>
    <w:p w14:paraId="4C5646FF" w14:textId="77777777" w:rsidR="000256F6" w:rsidRPr="000256F6" w:rsidRDefault="000256F6" w:rsidP="000256F6">
      <w:pPr>
        <w:numPr>
          <w:ilvl w:val="0"/>
          <w:numId w:val="23"/>
        </w:numPr>
        <w:spacing w:after="0"/>
        <w:jc w:val="both"/>
        <w:rPr>
          <w:rFonts w:cs="Times New Roman"/>
          <w:szCs w:val="28"/>
        </w:rPr>
      </w:pPr>
      <w:r w:rsidRPr="000256F6">
        <w:rPr>
          <w:rFonts w:cs="Times New Roman"/>
          <w:szCs w:val="28"/>
          <w:lang w:val="ro-RO"/>
        </w:rPr>
        <w:t>Examinarea organelor genitale externe.</w:t>
      </w:r>
    </w:p>
    <w:p w14:paraId="24EE867F" w14:textId="77777777" w:rsidR="000256F6" w:rsidRPr="000256F6" w:rsidRDefault="000256F6" w:rsidP="000256F6">
      <w:pPr>
        <w:numPr>
          <w:ilvl w:val="0"/>
          <w:numId w:val="23"/>
        </w:numPr>
        <w:spacing w:after="0"/>
        <w:jc w:val="both"/>
        <w:rPr>
          <w:rFonts w:cs="Times New Roman"/>
          <w:szCs w:val="28"/>
        </w:rPr>
      </w:pPr>
      <w:r w:rsidRPr="000256F6">
        <w:rPr>
          <w:rFonts w:cs="Times New Roman"/>
          <w:szCs w:val="28"/>
          <w:lang w:val="ru-RU"/>
        </w:rPr>
        <w:t xml:space="preserve">La </w:t>
      </w:r>
      <w:proofErr w:type="spellStart"/>
      <w:r w:rsidRPr="000256F6">
        <w:rPr>
          <w:rFonts w:cs="Times New Roman"/>
          <w:szCs w:val="28"/>
          <w:lang w:val="ru-RU"/>
        </w:rPr>
        <w:t>fetiţe</w:t>
      </w:r>
      <w:proofErr w:type="spellEnd"/>
      <w:r w:rsidRPr="000256F6">
        <w:rPr>
          <w:rFonts w:cs="Times New Roman"/>
          <w:szCs w:val="28"/>
          <w:lang w:val="ru-RU"/>
        </w:rPr>
        <w:t xml:space="preserve"> – </w:t>
      </w:r>
      <w:proofErr w:type="spellStart"/>
      <w:r w:rsidRPr="000256F6">
        <w:rPr>
          <w:rFonts w:cs="Times New Roman"/>
          <w:szCs w:val="28"/>
          <w:lang w:val="ru-RU"/>
        </w:rPr>
        <w:t>cercetarea</w:t>
      </w:r>
      <w:proofErr w:type="spellEnd"/>
      <w:r w:rsidRPr="000256F6">
        <w:rPr>
          <w:rFonts w:cs="Times New Roman"/>
          <w:szCs w:val="28"/>
          <w:lang w:val="ru-RU"/>
        </w:rPr>
        <w:t xml:space="preserve"> </w:t>
      </w:r>
      <w:proofErr w:type="spellStart"/>
      <w:r w:rsidRPr="000256F6">
        <w:rPr>
          <w:rFonts w:cs="Times New Roman"/>
          <w:szCs w:val="28"/>
          <w:lang w:val="ru-RU"/>
        </w:rPr>
        <w:t>fantei</w:t>
      </w:r>
      <w:proofErr w:type="spellEnd"/>
      <w:r w:rsidRPr="000256F6">
        <w:rPr>
          <w:rFonts w:cs="Times New Roman"/>
          <w:szCs w:val="28"/>
          <w:lang w:val="ru-RU"/>
        </w:rPr>
        <w:t xml:space="preserve"> </w:t>
      </w:r>
      <w:proofErr w:type="spellStart"/>
      <w:r w:rsidRPr="000256F6">
        <w:rPr>
          <w:rFonts w:cs="Times New Roman"/>
          <w:szCs w:val="28"/>
          <w:lang w:val="ru-RU"/>
        </w:rPr>
        <w:t>vaginale</w:t>
      </w:r>
      <w:proofErr w:type="spellEnd"/>
      <w:r w:rsidRPr="000256F6">
        <w:rPr>
          <w:rFonts w:cs="Times New Roman"/>
          <w:szCs w:val="28"/>
          <w:lang w:val="ru-RU"/>
        </w:rPr>
        <w:t xml:space="preserve"> </w:t>
      </w:r>
    </w:p>
    <w:p w14:paraId="6DAA7227" w14:textId="77777777" w:rsidR="000256F6" w:rsidRPr="000256F6" w:rsidRDefault="000256F6" w:rsidP="000256F6">
      <w:pPr>
        <w:numPr>
          <w:ilvl w:val="0"/>
          <w:numId w:val="23"/>
        </w:numPr>
        <w:spacing w:after="0"/>
        <w:jc w:val="both"/>
        <w:rPr>
          <w:rFonts w:cs="Times New Roman"/>
          <w:szCs w:val="28"/>
        </w:rPr>
      </w:pPr>
      <w:r w:rsidRPr="000256F6">
        <w:rPr>
          <w:rFonts w:cs="Times New Roman"/>
          <w:szCs w:val="28"/>
        </w:rPr>
        <w:t xml:space="preserve">La </w:t>
      </w:r>
      <w:proofErr w:type="spellStart"/>
      <w:r w:rsidRPr="000256F6">
        <w:rPr>
          <w:rFonts w:cs="Times New Roman"/>
          <w:szCs w:val="28"/>
        </w:rPr>
        <w:t>baetei</w:t>
      </w:r>
      <w:proofErr w:type="spellEnd"/>
      <w:r w:rsidRPr="000256F6">
        <w:rPr>
          <w:rFonts w:cs="Times New Roman"/>
          <w:szCs w:val="28"/>
        </w:rPr>
        <w:t xml:space="preserve"> </w:t>
      </w:r>
      <w:proofErr w:type="spellStart"/>
      <w:r w:rsidRPr="000256F6">
        <w:rPr>
          <w:rFonts w:cs="Times New Roman"/>
          <w:szCs w:val="28"/>
        </w:rPr>
        <w:t>este</w:t>
      </w:r>
      <w:proofErr w:type="spellEnd"/>
      <w:r w:rsidRPr="000256F6">
        <w:rPr>
          <w:rFonts w:cs="Times New Roman"/>
          <w:szCs w:val="28"/>
        </w:rPr>
        <w:t xml:space="preserve"> </w:t>
      </w:r>
      <w:proofErr w:type="spellStart"/>
      <w:r w:rsidRPr="000256F6">
        <w:rPr>
          <w:rFonts w:cs="Times New Roman"/>
          <w:szCs w:val="28"/>
        </w:rPr>
        <w:t>necesar</w:t>
      </w:r>
      <w:proofErr w:type="spellEnd"/>
      <w:r w:rsidRPr="000256F6">
        <w:rPr>
          <w:rFonts w:cs="Times New Roman"/>
          <w:szCs w:val="28"/>
        </w:rPr>
        <w:t xml:space="preserve"> de </w:t>
      </w:r>
      <w:proofErr w:type="spellStart"/>
      <w:r w:rsidRPr="000256F6">
        <w:rPr>
          <w:rFonts w:cs="Times New Roman"/>
          <w:szCs w:val="28"/>
        </w:rPr>
        <w:t>examinat</w:t>
      </w:r>
      <w:proofErr w:type="spellEnd"/>
      <w:r w:rsidRPr="000256F6">
        <w:rPr>
          <w:rFonts w:cs="Times New Roman"/>
          <w:szCs w:val="28"/>
        </w:rPr>
        <w:t xml:space="preserve">: </w:t>
      </w:r>
      <w:proofErr w:type="spellStart"/>
      <w:r w:rsidRPr="000256F6">
        <w:rPr>
          <w:rFonts w:cs="Times New Roman"/>
          <w:szCs w:val="28"/>
        </w:rPr>
        <w:t>hipo</w:t>
      </w:r>
      <w:proofErr w:type="spellEnd"/>
      <w:r w:rsidRPr="000256F6">
        <w:rPr>
          <w:rFonts w:cs="Times New Roman"/>
          <w:szCs w:val="28"/>
        </w:rPr>
        <w:t>-</w:t>
      </w:r>
      <w:proofErr w:type="gramStart"/>
      <w:r w:rsidRPr="000256F6">
        <w:rPr>
          <w:rFonts w:cs="Times New Roman"/>
          <w:szCs w:val="28"/>
        </w:rPr>
        <w:t xml:space="preserve">,  </w:t>
      </w:r>
      <w:proofErr w:type="spellStart"/>
      <w:r w:rsidRPr="000256F6">
        <w:rPr>
          <w:rFonts w:cs="Times New Roman"/>
          <w:szCs w:val="28"/>
        </w:rPr>
        <w:t>epispadie</w:t>
      </w:r>
      <w:proofErr w:type="spellEnd"/>
      <w:proofErr w:type="gramEnd"/>
      <w:r w:rsidRPr="000256F6">
        <w:rPr>
          <w:rFonts w:cs="Times New Roman"/>
          <w:szCs w:val="28"/>
        </w:rPr>
        <w:t xml:space="preserve">, </w:t>
      </w:r>
      <w:proofErr w:type="spellStart"/>
      <w:r w:rsidRPr="000256F6">
        <w:rPr>
          <w:rFonts w:cs="Times New Roman"/>
          <w:szCs w:val="28"/>
        </w:rPr>
        <w:t>deformarea</w:t>
      </w:r>
      <w:proofErr w:type="spellEnd"/>
      <w:r w:rsidRPr="000256F6">
        <w:rPr>
          <w:rFonts w:cs="Times New Roman"/>
          <w:szCs w:val="28"/>
        </w:rPr>
        <w:t xml:space="preserve"> </w:t>
      </w:r>
      <w:proofErr w:type="spellStart"/>
      <w:r w:rsidRPr="000256F6">
        <w:rPr>
          <w:rFonts w:cs="Times New Roman"/>
          <w:szCs w:val="28"/>
        </w:rPr>
        <w:t>penisului</w:t>
      </w:r>
      <w:proofErr w:type="spellEnd"/>
      <w:r w:rsidRPr="000256F6">
        <w:rPr>
          <w:rFonts w:cs="Times New Roman"/>
          <w:szCs w:val="28"/>
        </w:rPr>
        <w:t xml:space="preserve">, </w:t>
      </w:r>
      <w:proofErr w:type="spellStart"/>
      <w:r w:rsidRPr="000256F6">
        <w:rPr>
          <w:rFonts w:cs="Times New Roman"/>
          <w:szCs w:val="28"/>
        </w:rPr>
        <w:t>hernie</w:t>
      </w:r>
      <w:proofErr w:type="spellEnd"/>
      <w:r w:rsidRPr="000256F6">
        <w:rPr>
          <w:rFonts w:cs="Times New Roman"/>
          <w:szCs w:val="28"/>
        </w:rPr>
        <w:t xml:space="preserve"> </w:t>
      </w:r>
      <w:proofErr w:type="spellStart"/>
      <w:r w:rsidRPr="000256F6">
        <w:rPr>
          <w:rFonts w:cs="Times New Roman"/>
          <w:szCs w:val="28"/>
        </w:rPr>
        <w:t>inghinală</w:t>
      </w:r>
      <w:proofErr w:type="spellEnd"/>
      <w:r w:rsidRPr="000256F6">
        <w:rPr>
          <w:rFonts w:cs="Times New Roman"/>
          <w:szCs w:val="28"/>
        </w:rPr>
        <w:t xml:space="preserve">, </w:t>
      </w:r>
      <w:proofErr w:type="spellStart"/>
      <w:r w:rsidRPr="000256F6">
        <w:rPr>
          <w:rFonts w:cs="Times New Roman"/>
          <w:szCs w:val="28"/>
        </w:rPr>
        <w:t>criptorhism</w:t>
      </w:r>
      <w:proofErr w:type="spellEnd"/>
      <w:r w:rsidRPr="000256F6">
        <w:rPr>
          <w:rFonts w:cs="Times New Roman"/>
          <w:szCs w:val="28"/>
        </w:rPr>
        <w:t xml:space="preserve">, </w:t>
      </w:r>
      <w:proofErr w:type="spellStart"/>
      <w:r w:rsidRPr="000256F6">
        <w:rPr>
          <w:rFonts w:cs="Times New Roman"/>
          <w:szCs w:val="28"/>
        </w:rPr>
        <w:t>hidrocele</w:t>
      </w:r>
      <w:proofErr w:type="spellEnd"/>
      <w:r w:rsidRPr="000256F6">
        <w:rPr>
          <w:rFonts w:cs="Times New Roman"/>
          <w:szCs w:val="28"/>
        </w:rPr>
        <w:t xml:space="preserve">. </w:t>
      </w:r>
    </w:p>
    <w:p w14:paraId="40110052" w14:textId="77777777" w:rsidR="000256F6" w:rsidRDefault="000256F6">
      <w:pPr>
        <w:spacing w:after="0"/>
        <w:ind w:firstLine="709"/>
        <w:jc w:val="both"/>
        <w:rPr>
          <w:rFonts w:cs="Times New Roman"/>
          <w:szCs w:val="28"/>
        </w:rPr>
      </w:pPr>
    </w:p>
    <w:p w14:paraId="68CA5BDE" w14:textId="679BA5FA" w:rsidR="000256F6" w:rsidRDefault="000256F6">
      <w:pPr>
        <w:spacing w:after="0"/>
        <w:ind w:firstLine="709"/>
        <w:jc w:val="both"/>
        <w:rPr>
          <w:rFonts w:cs="Times New Roman"/>
          <w:b/>
          <w:bCs/>
          <w:szCs w:val="28"/>
        </w:rPr>
      </w:pPr>
      <w:r w:rsidRPr="000256F6">
        <w:rPr>
          <w:rFonts w:cs="Times New Roman"/>
          <w:b/>
          <w:bCs/>
          <w:szCs w:val="28"/>
        </w:rPr>
        <w:t xml:space="preserve">         </w:t>
      </w:r>
      <w:proofErr w:type="spellStart"/>
      <w:r w:rsidRPr="000256F6">
        <w:rPr>
          <w:rFonts w:cs="Times New Roman"/>
          <w:b/>
          <w:bCs/>
          <w:szCs w:val="28"/>
        </w:rPr>
        <w:t>Examinarea</w:t>
      </w:r>
      <w:proofErr w:type="spellEnd"/>
      <w:r w:rsidRPr="000256F6">
        <w:rPr>
          <w:rFonts w:cs="Times New Roman"/>
          <w:b/>
          <w:bCs/>
          <w:szCs w:val="28"/>
        </w:rPr>
        <w:t xml:space="preserve"> </w:t>
      </w:r>
      <w:proofErr w:type="spellStart"/>
      <w:r w:rsidRPr="000256F6">
        <w:rPr>
          <w:rFonts w:cs="Times New Roman"/>
          <w:b/>
          <w:bCs/>
          <w:szCs w:val="28"/>
        </w:rPr>
        <w:t>regiunii</w:t>
      </w:r>
      <w:proofErr w:type="spellEnd"/>
      <w:r w:rsidRPr="000256F6">
        <w:rPr>
          <w:rFonts w:cs="Times New Roman"/>
          <w:b/>
          <w:bCs/>
          <w:szCs w:val="28"/>
        </w:rPr>
        <w:t xml:space="preserve"> </w:t>
      </w:r>
      <w:proofErr w:type="spellStart"/>
      <w:r w:rsidRPr="000256F6">
        <w:rPr>
          <w:rFonts w:cs="Times New Roman"/>
          <w:b/>
          <w:bCs/>
          <w:szCs w:val="28"/>
        </w:rPr>
        <w:t>lombare</w:t>
      </w:r>
      <w:proofErr w:type="spellEnd"/>
      <w:r w:rsidRPr="000256F6">
        <w:rPr>
          <w:rFonts w:cs="Times New Roman"/>
          <w:b/>
          <w:bCs/>
          <w:szCs w:val="28"/>
        </w:rPr>
        <w:t xml:space="preserve"> </w:t>
      </w:r>
      <w:proofErr w:type="spellStart"/>
      <w:r w:rsidRPr="000256F6">
        <w:rPr>
          <w:rFonts w:cs="Times New Roman"/>
          <w:b/>
          <w:bCs/>
          <w:szCs w:val="28"/>
        </w:rPr>
        <w:t>şi</w:t>
      </w:r>
      <w:proofErr w:type="spellEnd"/>
      <w:r w:rsidRPr="000256F6">
        <w:rPr>
          <w:rFonts w:cs="Times New Roman"/>
          <w:b/>
          <w:bCs/>
          <w:szCs w:val="28"/>
        </w:rPr>
        <w:t xml:space="preserve"> </w:t>
      </w:r>
      <w:proofErr w:type="spellStart"/>
      <w:r w:rsidRPr="000256F6">
        <w:rPr>
          <w:rFonts w:cs="Times New Roman"/>
          <w:b/>
          <w:bCs/>
          <w:szCs w:val="28"/>
        </w:rPr>
        <w:t>feselor</w:t>
      </w:r>
      <w:proofErr w:type="spellEnd"/>
      <w:r w:rsidRPr="000256F6">
        <w:rPr>
          <w:rFonts w:cs="Times New Roman"/>
          <w:b/>
          <w:bCs/>
          <w:szCs w:val="28"/>
        </w:rPr>
        <w:t>:</w:t>
      </w:r>
    </w:p>
    <w:p w14:paraId="5E0EB490" w14:textId="77777777" w:rsidR="000256F6" w:rsidRPr="000256F6" w:rsidRDefault="000256F6" w:rsidP="000256F6">
      <w:pPr>
        <w:numPr>
          <w:ilvl w:val="1"/>
          <w:numId w:val="24"/>
        </w:numPr>
        <w:spacing w:after="0"/>
        <w:jc w:val="both"/>
        <w:rPr>
          <w:rFonts w:cs="Times New Roman"/>
          <w:szCs w:val="28"/>
        </w:rPr>
      </w:pPr>
      <w:r w:rsidRPr="000256F6">
        <w:rPr>
          <w:rFonts w:cs="Times New Roman"/>
          <w:szCs w:val="28"/>
          <w:lang w:val="ro-RO"/>
        </w:rPr>
        <w:t xml:space="preserve">asimetrie </w:t>
      </w:r>
      <w:r w:rsidRPr="000256F6">
        <w:rPr>
          <w:rFonts w:cs="Times New Roman"/>
          <w:szCs w:val="28"/>
          <w:lang w:val="ru-RU"/>
        </w:rPr>
        <w:t>i</w:t>
      </w:r>
      <w:r w:rsidRPr="000256F6">
        <w:rPr>
          <w:rFonts w:cs="Times New Roman"/>
          <w:szCs w:val="28"/>
          <w:lang w:val="ro-RO"/>
        </w:rPr>
        <w:t>n cazul hemoragiei suprarenalelor</w:t>
      </w:r>
    </w:p>
    <w:p w14:paraId="7531D8D1" w14:textId="77777777" w:rsidR="000256F6" w:rsidRPr="000256F6" w:rsidRDefault="000256F6" w:rsidP="000256F6">
      <w:pPr>
        <w:numPr>
          <w:ilvl w:val="1"/>
          <w:numId w:val="24"/>
        </w:numPr>
        <w:spacing w:after="0"/>
        <w:jc w:val="both"/>
        <w:rPr>
          <w:rFonts w:cs="Times New Roman"/>
          <w:szCs w:val="28"/>
        </w:rPr>
      </w:pPr>
      <w:r w:rsidRPr="000256F6">
        <w:rPr>
          <w:rFonts w:cs="Times New Roman"/>
          <w:szCs w:val="28"/>
          <w:lang w:val="ro-RO"/>
        </w:rPr>
        <w:t>simptomul “mingii perforate” la afectarea regiunii lombare a măduvei spinării.</w:t>
      </w:r>
    </w:p>
    <w:p w14:paraId="1457C855" w14:textId="77777777" w:rsidR="000256F6" w:rsidRPr="000256F6" w:rsidRDefault="000256F6" w:rsidP="000256F6">
      <w:pPr>
        <w:numPr>
          <w:ilvl w:val="1"/>
          <w:numId w:val="24"/>
        </w:numPr>
        <w:spacing w:after="0"/>
        <w:jc w:val="both"/>
        <w:rPr>
          <w:rFonts w:cs="Times New Roman"/>
          <w:szCs w:val="28"/>
        </w:rPr>
      </w:pPr>
      <w:r w:rsidRPr="000256F6">
        <w:rPr>
          <w:rFonts w:cs="Times New Roman"/>
          <w:szCs w:val="28"/>
          <w:lang w:val="ro-RO"/>
        </w:rPr>
        <w:t>vicii de dezvoltare grave (lipsa membrelor, degetelor, etc.)</w:t>
      </w:r>
    </w:p>
    <w:p w14:paraId="06AD28D8" w14:textId="77777777" w:rsidR="000256F6" w:rsidRPr="000256F6" w:rsidRDefault="000256F6" w:rsidP="000256F6">
      <w:pPr>
        <w:numPr>
          <w:ilvl w:val="1"/>
          <w:numId w:val="24"/>
        </w:numPr>
        <w:spacing w:after="0"/>
        <w:jc w:val="both"/>
        <w:rPr>
          <w:rFonts w:cs="Times New Roman"/>
          <w:szCs w:val="28"/>
        </w:rPr>
      </w:pPr>
      <w:r w:rsidRPr="000256F6">
        <w:rPr>
          <w:rFonts w:cs="Times New Roman"/>
          <w:szCs w:val="28"/>
          <w:lang w:val="ro-RO"/>
        </w:rPr>
        <w:t>articulaţiile coxo-femurale – normal abducţia nu e limitată şi marginea laterală a genunchilor nu atinge măsuţa de examinare</w:t>
      </w:r>
    </w:p>
    <w:p w14:paraId="3C049048" w14:textId="77777777" w:rsidR="000256F6" w:rsidRPr="000256F6" w:rsidRDefault="000256F6" w:rsidP="000256F6">
      <w:pPr>
        <w:numPr>
          <w:ilvl w:val="1"/>
          <w:numId w:val="24"/>
        </w:numPr>
        <w:spacing w:after="0"/>
        <w:jc w:val="both"/>
        <w:rPr>
          <w:rFonts w:cs="Times New Roman"/>
          <w:szCs w:val="28"/>
        </w:rPr>
      </w:pPr>
      <w:r w:rsidRPr="000256F6">
        <w:rPr>
          <w:rFonts w:cs="Times New Roman"/>
          <w:szCs w:val="28"/>
          <w:lang w:val="ro-RO"/>
        </w:rPr>
        <w:t xml:space="preserve">Limitarea abducţiei </w:t>
      </w:r>
    </w:p>
    <w:p w14:paraId="161FDB46" w14:textId="77777777" w:rsidR="000256F6" w:rsidRPr="000256F6" w:rsidRDefault="000256F6" w:rsidP="000256F6">
      <w:pPr>
        <w:numPr>
          <w:ilvl w:val="1"/>
          <w:numId w:val="24"/>
        </w:numPr>
        <w:spacing w:after="0"/>
        <w:jc w:val="both"/>
        <w:rPr>
          <w:rFonts w:cs="Times New Roman"/>
          <w:szCs w:val="28"/>
        </w:rPr>
      </w:pPr>
      <w:r w:rsidRPr="000256F6">
        <w:rPr>
          <w:rFonts w:cs="Times New Roman"/>
          <w:szCs w:val="28"/>
          <w:lang w:val="ro-RO"/>
        </w:rPr>
        <w:t>Motilitatea patologică</w:t>
      </w:r>
      <w:r w:rsidRPr="000256F6">
        <w:rPr>
          <w:rFonts w:cs="Times New Roman"/>
          <w:b/>
          <w:bCs/>
          <w:i/>
          <w:iCs/>
          <w:szCs w:val="28"/>
          <w:lang w:val="ro-RO"/>
        </w:rPr>
        <w:t xml:space="preserve"> </w:t>
      </w:r>
    </w:p>
    <w:p w14:paraId="058CA436" w14:textId="77777777" w:rsidR="000256F6" w:rsidRDefault="000256F6">
      <w:pPr>
        <w:spacing w:after="0"/>
        <w:ind w:firstLine="709"/>
        <w:jc w:val="both"/>
        <w:rPr>
          <w:rFonts w:cs="Times New Roman"/>
          <w:szCs w:val="28"/>
        </w:rPr>
      </w:pPr>
    </w:p>
    <w:p w14:paraId="5F43FABC" w14:textId="76546CB6" w:rsidR="000256F6" w:rsidRDefault="000256F6">
      <w:pPr>
        <w:spacing w:after="0"/>
        <w:ind w:firstLine="709"/>
        <w:jc w:val="both"/>
        <w:rPr>
          <w:rFonts w:cs="Times New Roman"/>
          <w:b/>
          <w:bCs/>
          <w:szCs w:val="28"/>
        </w:rPr>
      </w:pPr>
      <w:r w:rsidRPr="000256F6">
        <w:rPr>
          <w:rFonts w:cs="Times New Roman"/>
          <w:b/>
          <w:bCs/>
          <w:szCs w:val="28"/>
        </w:rPr>
        <w:t xml:space="preserve">         </w:t>
      </w:r>
      <w:r w:rsidRPr="000256F6">
        <w:rPr>
          <w:rFonts w:cs="Times New Roman"/>
          <w:b/>
          <w:bCs/>
          <w:szCs w:val="28"/>
          <w:lang w:val="ro-RO"/>
        </w:rPr>
        <w:t xml:space="preserve">Aprecierea simptomaticii </w:t>
      </w:r>
      <w:proofErr w:type="spellStart"/>
      <w:r w:rsidRPr="000256F6">
        <w:rPr>
          <w:rFonts w:cs="Times New Roman"/>
          <w:b/>
          <w:bCs/>
          <w:szCs w:val="28"/>
        </w:rPr>
        <w:t>neurologice</w:t>
      </w:r>
      <w:proofErr w:type="spellEnd"/>
    </w:p>
    <w:p w14:paraId="0A4E4083" w14:textId="77777777" w:rsidR="000256F6" w:rsidRDefault="000256F6">
      <w:pPr>
        <w:spacing w:after="0"/>
        <w:ind w:firstLine="709"/>
        <w:jc w:val="both"/>
        <w:rPr>
          <w:rFonts w:cs="Times New Roman"/>
          <w:b/>
          <w:bCs/>
          <w:szCs w:val="28"/>
        </w:rPr>
      </w:pPr>
    </w:p>
    <w:p w14:paraId="3D4D6DE7" w14:textId="77777777" w:rsidR="000256F6" w:rsidRPr="000256F6" w:rsidRDefault="000256F6" w:rsidP="000256F6">
      <w:pPr>
        <w:numPr>
          <w:ilvl w:val="0"/>
          <w:numId w:val="25"/>
        </w:numPr>
        <w:spacing w:after="0"/>
        <w:jc w:val="both"/>
        <w:rPr>
          <w:rFonts w:cs="Times New Roman"/>
          <w:szCs w:val="28"/>
        </w:rPr>
      </w:pPr>
      <w:proofErr w:type="spellStart"/>
      <w:r w:rsidRPr="000256F6">
        <w:rPr>
          <w:rFonts w:cs="Times New Roman"/>
          <w:szCs w:val="28"/>
        </w:rPr>
        <w:t>Deregl</w:t>
      </w:r>
      <w:proofErr w:type="spellEnd"/>
      <w:r w:rsidRPr="000256F6">
        <w:rPr>
          <w:rFonts w:cs="Times New Roman"/>
          <w:szCs w:val="28"/>
          <w:lang w:val="ro-RO"/>
        </w:rPr>
        <w:t>ări vegetative</w:t>
      </w:r>
    </w:p>
    <w:p w14:paraId="5E7E1626" w14:textId="77777777" w:rsidR="000256F6" w:rsidRPr="000256F6" w:rsidRDefault="000256F6" w:rsidP="000256F6">
      <w:pPr>
        <w:numPr>
          <w:ilvl w:val="0"/>
          <w:numId w:val="25"/>
        </w:numPr>
        <w:spacing w:after="0"/>
        <w:jc w:val="both"/>
        <w:rPr>
          <w:rFonts w:cs="Times New Roman"/>
          <w:szCs w:val="28"/>
        </w:rPr>
      </w:pPr>
      <w:r w:rsidRPr="000256F6">
        <w:rPr>
          <w:rFonts w:cs="Times New Roman"/>
          <w:szCs w:val="28"/>
          <w:lang w:val="ro-RO"/>
        </w:rPr>
        <w:t>Aprecierea simptomaticii patologice oculare</w:t>
      </w:r>
    </w:p>
    <w:p w14:paraId="2624AAD7" w14:textId="77777777" w:rsidR="000256F6" w:rsidRPr="000256F6" w:rsidRDefault="000256F6" w:rsidP="000256F6">
      <w:pPr>
        <w:numPr>
          <w:ilvl w:val="0"/>
          <w:numId w:val="25"/>
        </w:numPr>
        <w:spacing w:after="0"/>
        <w:jc w:val="both"/>
        <w:rPr>
          <w:rFonts w:cs="Times New Roman"/>
          <w:szCs w:val="28"/>
        </w:rPr>
      </w:pPr>
      <w:r w:rsidRPr="000256F6">
        <w:rPr>
          <w:rFonts w:cs="Times New Roman"/>
          <w:szCs w:val="28"/>
          <w:lang w:val="ro-RO"/>
        </w:rPr>
        <w:t>Aprecierea simptomaticii pl</w:t>
      </w:r>
      <w:r w:rsidRPr="000256F6">
        <w:rPr>
          <w:rFonts w:cs="Times New Roman"/>
          <w:szCs w:val="28"/>
          <w:lang w:val="ru-RU"/>
        </w:rPr>
        <w:t>i</w:t>
      </w:r>
      <w:r w:rsidRPr="000256F6">
        <w:rPr>
          <w:rFonts w:cs="Times New Roman"/>
          <w:szCs w:val="28"/>
          <w:lang w:val="ro-RO"/>
        </w:rPr>
        <w:t>cii nazo-labiale</w:t>
      </w:r>
    </w:p>
    <w:p w14:paraId="67BAB752" w14:textId="77777777" w:rsidR="000256F6" w:rsidRPr="000256F6" w:rsidRDefault="000256F6" w:rsidP="000256F6">
      <w:pPr>
        <w:numPr>
          <w:ilvl w:val="0"/>
          <w:numId w:val="25"/>
        </w:numPr>
        <w:spacing w:after="0"/>
        <w:jc w:val="both"/>
        <w:rPr>
          <w:rFonts w:cs="Times New Roman"/>
          <w:szCs w:val="28"/>
        </w:rPr>
      </w:pPr>
      <w:r w:rsidRPr="000256F6">
        <w:rPr>
          <w:rFonts w:cs="Times New Roman"/>
          <w:szCs w:val="28"/>
          <w:lang w:val="ro-RO"/>
        </w:rPr>
        <w:t>Lipsa reacţiei la sunet</w:t>
      </w:r>
    </w:p>
    <w:p w14:paraId="0117ADFE" w14:textId="77777777" w:rsidR="000256F6" w:rsidRPr="000256F6" w:rsidRDefault="000256F6" w:rsidP="000256F6">
      <w:pPr>
        <w:numPr>
          <w:ilvl w:val="0"/>
          <w:numId w:val="25"/>
        </w:numPr>
        <w:spacing w:after="0"/>
        <w:jc w:val="both"/>
        <w:rPr>
          <w:rFonts w:cs="Times New Roman"/>
          <w:szCs w:val="28"/>
        </w:rPr>
      </w:pPr>
      <w:r w:rsidRPr="000256F6">
        <w:rPr>
          <w:rFonts w:cs="Times New Roman"/>
          <w:szCs w:val="28"/>
          <w:lang w:val="ro-RO"/>
        </w:rPr>
        <w:t>Lipsa suptului</w:t>
      </w:r>
    </w:p>
    <w:p w14:paraId="047A9DA7" w14:textId="77777777" w:rsidR="000256F6" w:rsidRPr="000256F6" w:rsidRDefault="000256F6" w:rsidP="000256F6">
      <w:pPr>
        <w:numPr>
          <w:ilvl w:val="0"/>
          <w:numId w:val="25"/>
        </w:numPr>
        <w:spacing w:after="0"/>
        <w:jc w:val="both"/>
        <w:rPr>
          <w:rFonts w:cs="Times New Roman"/>
          <w:szCs w:val="28"/>
        </w:rPr>
      </w:pPr>
      <w:r w:rsidRPr="000256F6">
        <w:rPr>
          <w:rFonts w:cs="Times New Roman"/>
          <w:szCs w:val="28"/>
          <w:lang w:val="ro-RO"/>
        </w:rPr>
        <w:lastRenderedPageBreak/>
        <w:t>Diagnosticul parezelor</w:t>
      </w:r>
    </w:p>
    <w:p w14:paraId="5DCC44F9" w14:textId="77777777" w:rsidR="000256F6" w:rsidRDefault="000256F6">
      <w:pPr>
        <w:spacing w:after="0"/>
        <w:ind w:firstLine="709"/>
        <w:jc w:val="both"/>
        <w:rPr>
          <w:rFonts w:cs="Times New Roman"/>
          <w:szCs w:val="28"/>
        </w:rPr>
      </w:pPr>
    </w:p>
    <w:p w14:paraId="74E06665" w14:textId="77777777" w:rsidR="000256F6" w:rsidRPr="000256F6" w:rsidRDefault="000256F6" w:rsidP="000256F6">
      <w:pPr>
        <w:numPr>
          <w:ilvl w:val="0"/>
          <w:numId w:val="26"/>
        </w:numPr>
        <w:spacing w:after="0"/>
        <w:jc w:val="both"/>
        <w:rPr>
          <w:rFonts w:cs="Times New Roman"/>
          <w:szCs w:val="28"/>
        </w:rPr>
      </w:pPr>
      <w:r w:rsidRPr="000256F6">
        <w:rPr>
          <w:rFonts w:cs="Times New Roman"/>
          <w:b/>
          <w:bCs/>
          <w:szCs w:val="28"/>
          <w:lang w:val="ro-RO"/>
        </w:rPr>
        <w:t>Postura nou-născutului</w:t>
      </w:r>
      <w:r w:rsidRPr="000256F6">
        <w:rPr>
          <w:rFonts w:cs="Times New Roman"/>
          <w:szCs w:val="28"/>
          <w:lang w:val="ro-RO"/>
        </w:rPr>
        <w:t xml:space="preserve"> se evaluează prin inspecția în decubit dorsal: </w:t>
      </w:r>
    </w:p>
    <w:p w14:paraId="5FC531CB" w14:textId="77777777" w:rsidR="000256F6" w:rsidRPr="000256F6" w:rsidRDefault="000256F6" w:rsidP="000256F6">
      <w:pPr>
        <w:numPr>
          <w:ilvl w:val="0"/>
          <w:numId w:val="26"/>
        </w:numPr>
        <w:spacing w:after="0"/>
        <w:jc w:val="both"/>
        <w:rPr>
          <w:rFonts w:cs="Times New Roman"/>
          <w:szCs w:val="28"/>
        </w:rPr>
      </w:pPr>
      <w:r w:rsidRPr="000256F6">
        <w:rPr>
          <w:rFonts w:cs="Times New Roman"/>
          <w:szCs w:val="28"/>
          <w:lang w:val="ro-RO"/>
        </w:rPr>
        <w:t xml:space="preserve">la termenul de 28 săptămâni de gestație copilul este complet hipoton, </w:t>
      </w:r>
    </w:p>
    <w:p w14:paraId="2B141163" w14:textId="77777777" w:rsidR="000256F6" w:rsidRPr="000256F6" w:rsidRDefault="000256F6" w:rsidP="000256F6">
      <w:pPr>
        <w:numPr>
          <w:ilvl w:val="0"/>
          <w:numId w:val="26"/>
        </w:numPr>
        <w:spacing w:after="0"/>
        <w:jc w:val="both"/>
        <w:rPr>
          <w:rFonts w:cs="Times New Roman"/>
          <w:szCs w:val="28"/>
        </w:rPr>
      </w:pPr>
      <w:r w:rsidRPr="000256F6">
        <w:rPr>
          <w:rFonts w:cs="Times New Roman"/>
          <w:szCs w:val="28"/>
          <w:lang w:val="ro-RO"/>
        </w:rPr>
        <w:t xml:space="preserve">la 32 – toate cele 4 membre sunt în extensie, </w:t>
      </w:r>
    </w:p>
    <w:p w14:paraId="3BEBD83C" w14:textId="77777777" w:rsidR="000256F6" w:rsidRPr="000256F6" w:rsidRDefault="000256F6" w:rsidP="000256F6">
      <w:pPr>
        <w:numPr>
          <w:ilvl w:val="0"/>
          <w:numId w:val="26"/>
        </w:numPr>
        <w:spacing w:after="0"/>
        <w:jc w:val="both"/>
        <w:rPr>
          <w:rFonts w:cs="Times New Roman"/>
          <w:szCs w:val="28"/>
        </w:rPr>
      </w:pPr>
      <w:r w:rsidRPr="000256F6">
        <w:rPr>
          <w:rFonts w:cs="Times New Roman"/>
          <w:szCs w:val="28"/>
          <w:lang w:val="ro-RO"/>
        </w:rPr>
        <w:t xml:space="preserve">la 34 de săptămâni este prezentă poziția de broscuță, tonusul muscular se dezvoltă în membrele inferioare, bine flectate, înaintea membrelor superioare, care pot fi mai puțin active, </w:t>
      </w:r>
    </w:p>
    <w:p w14:paraId="61D34465" w14:textId="77777777" w:rsidR="000256F6" w:rsidRPr="000256F6" w:rsidRDefault="000256F6" w:rsidP="000256F6">
      <w:pPr>
        <w:numPr>
          <w:ilvl w:val="0"/>
          <w:numId w:val="26"/>
        </w:numPr>
        <w:spacing w:after="0"/>
        <w:jc w:val="both"/>
        <w:rPr>
          <w:rFonts w:cs="Times New Roman"/>
          <w:szCs w:val="28"/>
        </w:rPr>
      </w:pPr>
      <w:r w:rsidRPr="000256F6">
        <w:rPr>
          <w:rFonts w:cs="Times New Roman"/>
          <w:szCs w:val="28"/>
          <w:lang w:val="ro-RO"/>
        </w:rPr>
        <w:t>la 40 de săptămâni de gestație cele 4 membre sunt în flexie datorită hipertonusului</w:t>
      </w:r>
      <w:r w:rsidRPr="000256F6">
        <w:rPr>
          <w:rFonts w:cs="Times New Roman"/>
          <w:szCs w:val="28"/>
        </w:rPr>
        <w:t xml:space="preserve"> </w:t>
      </w:r>
      <w:proofErr w:type="spellStart"/>
      <w:r w:rsidRPr="000256F6">
        <w:rPr>
          <w:rFonts w:cs="Times New Roman"/>
          <w:szCs w:val="28"/>
        </w:rPr>
        <w:t>fiziologic</w:t>
      </w:r>
      <w:proofErr w:type="spellEnd"/>
      <w:r w:rsidRPr="000256F6">
        <w:rPr>
          <w:rFonts w:cs="Times New Roman"/>
          <w:szCs w:val="28"/>
          <w:lang w:val="ro-RO"/>
        </w:rPr>
        <w:t xml:space="preserve"> mușchilor flexori. </w:t>
      </w:r>
    </w:p>
    <w:p w14:paraId="1B600917" w14:textId="77777777" w:rsidR="000256F6" w:rsidRDefault="000256F6">
      <w:pPr>
        <w:spacing w:after="0"/>
        <w:ind w:firstLine="709"/>
        <w:jc w:val="both"/>
        <w:rPr>
          <w:rFonts w:cs="Times New Roman"/>
          <w:szCs w:val="28"/>
        </w:rPr>
      </w:pPr>
    </w:p>
    <w:p w14:paraId="6B40B77E" w14:textId="259A073E" w:rsidR="000256F6" w:rsidRDefault="000256F6">
      <w:pPr>
        <w:spacing w:after="0"/>
        <w:ind w:firstLine="709"/>
        <w:jc w:val="both"/>
        <w:rPr>
          <w:rFonts w:cs="Times New Roman"/>
          <w:b/>
          <w:bCs/>
          <w:szCs w:val="28"/>
          <w:lang w:val="ro-RO"/>
        </w:rPr>
      </w:pPr>
      <w:r w:rsidRPr="000256F6">
        <w:rPr>
          <w:rFonts w:cs="Times New Roman"/>
          <w:b/>
          <w:bCs/>
          <w:szCs w:val="28"/>
          <w:lang w:val="ro-RO"/>
        </w:rPr>
        <w:t>Îngrijirea nou-născutului în maternitate</w:t>
      </w:r>
    </w:p>
    <w:p w14:paraId="66D9E6C2" w14:textId="77777777" w:rsidR="000256F6" w:rsidRPr="000256F6" w:rsidRDefault="000256F6" w:rsidP="000256F6">
      <w:pPr>
        <w:numPr>
          <w:ilvl w:val="0"/>
          <w:numId w:val="27"/>
        </w:numPr>
        <w:spacing w:after="0"/>
        <w:jc w:val="both"/>
        <w:rPr>
          <w:rFonts w:cs="Times New Roman"/>
          <w:szCs w:val="28"/>
        </w:rPr>
      </w:pPr>
      <w:r w:rsidRPr="000256F6">
        <w:rPr>
          <w:rFonts w:cs="Times New Roman"/>
          <w:szCs w:val="28"/>
          <w:lang w:val="ro-RO"/>
        </w:rPr>
        <w:t xml:space="preserve">Etapele inițiale de ingrijire a nou-născuților după naștere trebuie să asigure căldură, uscare și stimulare tactilă, evaluând simultan efortul respirator, ritmul cardiac și culoarea tegumentelor. </w:t>
      </w:r>
    </w:p>
    <w:p w14:paraId="50768960" w14:textId="77777777" w:rsidR="000256F6" w:rsidRPr="000256F6" w:rsidRDefault="000256F6" w:rsidP="000256F6">
      <w:pPr>
        <w:numPr>
          <w:ilvl w:val="0"/>
          <w:numId w:val="27"/>
        </w:numPr>
        <w:spacing w:after="0"/>
        <w:jc w:val="both"/>
        <w:rPr>
          <w:rFonts w:cs="Times New Roman"/>
          <w:szCs w:val="28"/>
        </w:rPr>
      </w:pPr>
      <w:r w:rsidRPr="000256F6">
        <w:rPr>
          <w:rFonts w:cs="Times New Roman"/>
          <w:szCs w:val="28"/>
          <w:lang w:val="ro-RO"/>
        </w:rPr>
        <w:t xml:space="preserve">Imediat dupa naștere, nou-născuții trebuie sa fie așezați pe </w:t>
      </w:r>
      <w:proofErr w:type="spellStart"/>
      <w:r w:rsidRPr="000256F6">
        <w:rPr>
          <w:rFonts w:cs="Times New Roman"/>
          <w:szCs w:val="28"/>
        </w:rPr>
        <w:t>pieptul</w:t>
      </w:r>
      <w:proofErr w:type="spellEnd"/>
      <w:r w:rsidRPr="000256F6">
        <w:rPr>
          <w:rFonts w:cs="Times New Roman"/>
          <w:szCs w:val="28"/>
          <w:lang w:val="ro-RO"/>
        </w:rPr>
        <w:t xml:space="preserve"> mamei, iar clamparea cordonului ombilical se recomandă după 30-60 de secunde</w:t>
      </w:r>
      <w:r w:rsidRPr="000256F6">
        <w:rPr>
          <w:rFonts w:cs="Times New Roman"/>
          <w:szCs w:val="28"/>
        </w:rPr>
        <w:t>.</w:t>
      </w:r>
    </w:p>
    <w:p w14:paraId="6E810D1A" w14:textId="77777777" w:rsidR="000256F6" w:rsidRPr="000256F6" w:rsidRDefault="000256F6" w:rsidP="000256F6">
      <w:pPr>
        <w:numPr>
          <w:ilvl w:val="0"/>
          <w:numId w:val="27"/>
        </w:numPr>
        <w:spacing w:after="0"/>
        <w:jc w:val="both"/>
        <w:rPr>
          <w:rFonts w:cs="Times New Roman"/>
          <w:szCs w:val="28"/>
        </w:rPr>
      </w:pPr>
      <w:r w:rsidRPr="000256F6">
        <w:rPr>
          <w:rFonts w:cs="Times New Roman"/>
          <w:szCs w:val="28"/>
          <w:lang w:val="ro-RO"/>
        </w:rPr>
        <w:t>Aspirarea din cavitatea bucală a secrețiilor cu o pară de aspirație</w:t>
      </w:r>
      <w:r w:rsidRPr="000256F6">
        <w:rPr>
          <w:rFonts w:cs="Times New Roman"/>
          <w:szCs w:val="28"/>
        </w:rPr>
        <w:t xml:space="preserve"> </w:t>
      </w:r>
      <w:r w:rsidRPr="000256F6">
        <w:rPr>
          <w:rFonts w:cs="Times New Roman"/>
          <w:szCs w:val="28"/>
          <w:lang w:val="ro-RO"/>
        </w:rPr>
        <w:t xml:space="preserve">este indicată doar dacă există o cantitate excesivă de secreții în gură. </w:t>
      </w:r>
    </w:p>
    <w:p w14:paraId="24CAFD74" w14:textId="77777777" w:rsidR="000256F6" w:rsidRDefault="000256F6">
      <w:pPr>
        <w:spacing w:after="0"/>
        <w:ind w:firstLine="709"/>
        <w:jc w:val="both"/>
        <w:rPr>
          <w:rFonts w:cs="Times New Roman"/>
          <w:szCs w:val="28"/>
        </w:rPr>
      </w:pPr>
    </w:p>
    <w:p w14:paraId="7132C0F6" w14:textId="77777777" w:rsidR="000256F6" w:rsidRDefault="000256F6">
      <w:pPr>
        <w:spacing w:after="0"/>
        <w:ind w:firstLine="709"/>
        <w:jc w:val="both"/>
        <w:rPr>
          <w:rFonts w:cs="Times New Roman"/>
          <w:szCs w:val="28"/>
        </w:rPr>
      </w:pPr>
    </w:p>
    <w:p w14:paraId="7FE4EE1E" w14:textId="77777777" w:rsidR="000256F6" w:rsidRPr="000256F6" w:rsidRDefault="000256F6" w:rsidP="000256F6">
      <w:pPr>
        <w:spacing w:after="0"/>
        <w:ind w:firstLine="709"/>
        <w:jc w:val="both"/>
        <w:rPr>
          <w:rFonts w:cs="Times New Roman"/>
          <w:szCs w:val="28"/>
        </w:rPr>
      </w:pPr>
      <w:r w:rsidRPr="000256F6">
        <w:rPr>
          <w:rFonts w:cs="Times New Roman"/>
          <w:szCs w:val="28"/>
          <w:lang w:val="ro-RO"/>
        </w:rPr>
        <w:t xml:space="preserve">Îngrijirea bontului uscat este recomandată fără aplicarea substanțelor topice precum alcoolul sau clorhexidina. Îngrijirea bontului ombilical presupune </w:t>
      </w:r>
      <w:r w:rsidRPr="000256F6">
        <w:rPr>
          <w:rFonts w:cs="Times New Roman"/>
          <w:szCs w:val="28"/>
        </w:rPr>
        <w:t xml:space="preserve"> </w:t>
      </w:r>
      <w:proofErr w:type="spellStart"/>
      <w:r w:rsidRPr="000256F6">
        <w:rPr>
          <w:rFonts w:cs="Times New Roman"/>
          <w:szCs w:val="28"/>
        </w:rPr>
        <w:t>metoda</w:t>
      </w:r>
      <w:proofErr w:type="spellEnd"/>
      <w:r w:rsidRPr="000256F6">
        <w:rPr>
          <w:rFonts w:cs="Times New Roman"/>
          <w:szCs w:val="28"/>
        </w:rPr>
        <w:t xml:space="preserve"> </w:t>
      </w:r>
      <w:proofErr w:type="spellStart"/>
      <w:r w:rsidRPr="000256F6">
        <w:rPr>
          <w:rFonts w:cs="Times New Roman"/>
          <w:szCs w:val="28"/>
        </w:rPr>
        <w:t>deschisa</w:t>
      </w:r>
      <w:proofErr w:type="spellEnd"/>
      <w:r w:rsidRPr="000256F6">
        <w:rPr>
          <w:rFonts w:cs="Times New Roman"/>
          <w:szCs w:val="28"/>
          <w:lang w:val="ro-RO"/>
        </w:rPr>
        <w:t xml:space="preserve">, curățându-l cu apă </w:t>
      </w:r>
      <w:proofErr w:type="spellStart"/>
      <w:r w:rsidRPr="000256F6">
        <w:rPr>
          <w:rFonts w:cs="Times New Roman"/>
          <w:szCs w:val="28"/>
        </w:rPr>
        <w:t>sterila</w:t>
      </w:r>
      <w:proofErr w:type="spellEnd"/>
      <w:r w:rsidRPr="000256F6">
        <w:rPr>
          <w:rFonts w:cs="Times New Roman"/>
          <w:szCs w:val="28"/>
        </w:rPr>
        <w:t xml:space="preserve"> </w:t>
      </w:r>
      <w:r w:rsidRPr="000256F6">
        <w:rPr>
          <w:rFonts w:cs="Times New Roman"/>
          <w:szCs w:val="28"/>
          <w:lang w:val="ro-RO"/>
        </w:rPr>
        <w:t>dacă devine murdar.</w:t>
      </w:r>
    </w:p>
    <w:p w14:paraId="780C055F" w14:textId="07A4BFDD" w:rsidR="000256F6" w:rsidRDefault="000256F6">
      <w:pPr>
        <w:spacing w:after="0"/>
        <w:ind w:firstLine="709"/>
        <w:jc w:val="both"/>
        <w:rPr>
          <w:rFonts w:cs="Times New Roman"/>
          <w:szCs w:val="28"/>
          <w:lang w:val="ro-RO"/>
        </w:rPr>
      </w:pPr>
      <w:r w:rsidRPr="000256F6">
        <w:rPr>
          <w:rFonts w:cs="Times New Roman"/>
          <w:szCs w:val="28"/>
          <w:lang w:val="ro-RO"/>
        </w:rPr>
        <w:t>Vernix cazeosa se curăță în mod spontan în 2-3 zile, o mare parte aderând la îmbrăcăminte, care ar trebui complet schimbată zilnic. Zona perineală poate fi curățată cu șervețele pentru copii sau cu săpun și apă caldă. Meconiul sau materiile fecale trebuie curățate de pe fese cu bumbac steril umezit cu apă sterilă. Prepuțul unui băiețel nu trebuie niciodată retras.</w:t>
      </w:r>
    </w:p>
    <w:p w14:paraId="77F5B8CE" w14:textId="77777777" w:rsidR="000256F6" w:rsidRDefault="000256F6">
      <w:pPr>
        <w:spacing w:after="0"/>
        <w:ind w:firstLine="709"/>
        <w:jc w:val="both"/>
        <w:rPr>
          <w:rFonts w:cs="Times New Roman"/>
          <w:szCs w:val="28"/>
          <w:lang w:val="ro-RO"/>
        </w:rPr>
      </w:pPr>
    </w:p>
    <w:p w14:paraId="5C70BCBA" w14:textId="45B27717" w:rsidR="000256F6" w:rsidRDefault="000256F6">
      <w:pPr>
        <w:spacing w:after="0"/>
        <w:ind w:firstLine="709"/>
        <w:jc w:val="both"/>
        <w:rPr>
          <w:rFonts w:cs="Times New Roman"/>
          <w:b/>
          <w:bCs/>
          <w:szCs w:val="28"/>
          <w:lang w:val="ro-RO"/>
        </w:rPr>
      </w:pPr>
      <w:r w:rsidRPr="000256F6">
        <w:rPr>
          <w:rFonts w:cs="Times New Roman"/>
          <w:b/>
          <w:bCs/>
          <w:szCs w:val="28"/>
          <w:lang w:val="ro-RO"/>
        </w:rPr>
        <w:t>Măsurile de profilaxie și screening neonatal</w:t>
      </w:r>
    </w:p>
    <w:p w14:paraId="0A85A216" w14:textId="77777777" w:rsidR="00ED3690" w:rsidRPr="00ED3690" w:rsidRDefault="00ED3690" w:rsidP="00ED3690">
      <w:pPr>
        <w:numPr>
          <w:ilvl w:val="0"/>
          <w:numId w:val="28"/>
        </w:numPr>
        <w:spacing w:after="0"/>
        <w:jc w:val="both"/>
        <w:rPr>
          <w:rFonts w:cs="Times New Roman"/>
          <w:szCs w:val="28"/>
        </w:rPr>
      </w:pPr>
      <w:r w:rsidRPr="00ED3690">
        <w:rPr>
          <w:rFonts w:cs="Times New Roman"/>
          <w:szCs w:val="28"/>
          <w:lang w:val="ro-RO"/>
        </w:rPr>
        <w:t>Temperatura nou-născutului trebuie să fie măsurată axilar (36,5-37,4°C.)</w:t>
      </w:r>
    </w:p>
    <w:p w14:paraId="43A7EB27" w14:textId="77777777" w:rsidR="00ED3690" w:rsidRPr="00ED3690" w:rsidRDefault="00ED3690" w:rsidP="00ED3690">
      <w:pPr>
        <w:numPr>
          <w:ilvl w:val="0"/>
          <w:numId w:val="28"/>
        </w:numPr>
        <w:spacing w:after="0"/>
        <w:jc w:val="both"/>
        <w:rPr>
          <w:rFonts w:cs="Times New Roman"/>
          <w:szCs w:val="28"/>
        </w:rPr>
      </w:pPr>
      <w:r w:rsidRPr="00ED3690">
        <w:rPr>
          <w:rFonts w:cs="Times New Roman"/>
          <w:szCs w:val="28"/>
          <w:lang w:val="ro-RO"/>
        </w:rPr>
        <w:t xml:space="preserve">Copilul se cântărește imediat după naștere și zilnic. </w:t>
      </w:r>
    </w:p>
    <w:p w14:paraId="1BF503BF" w14:textId="77777777" w:rsidR="00ED3690" w:rsidRPr="00ED3690" w:rsidRDefault="00ED3690" w:rsidP="00ED3690">
      <w:pPr>
        <w:numPr>
          <w:ilvl w:val="0"/>
          <w:numId w:val="28"/>
        </w:numPr>
        <w:spacing w:after="0"/>
        <w:jc w:val="both"/>
        <w:rPr>
          <w:rFonts w:cs="Times New Roman"/>
          <w:szCs w:val="28"/>
        </w:rPr>
      </w:pPr>
      <w:r w:rsidRPr="00ED3690">
        <w:rPr>
          <w:rFonts w:cs="Times New Roman"/>
          <w:szCs w:val="28"/>
          <w:lang w:val="ro-RO"/>
        </w:rPr>
        <w:t>Ochii tuturor nou-născuților trebuie protejați împotriva unei oftalmii neonatale gonococice prin aplicarea de unguent cu eritromicină (0,5%) sau tetraciclină (1,0%) oftalmic steril în fiecare sac conjunctival inferior</w:t>
      </w:r>
    </w:p>
    <w:p w14:paraId="219D824B" w14:textId="77777777" w:rsidR="00ED3690" w:rsidRPr="00ED3690" w:rsidRDefault="00ED3690" w:rsidP="00ED3690">
      <w:pPr>
        <w:numPr>
          <w:ilvl w:val="0"/>
          <w:numId w:val="28"/>
        </w:numPr>
        <w:spacing w:after="0"/>
        <w:jc w:val="both"/>
        <w:rPr>
          <w:rFonts w:cs="Times New Roman"/>
          <w:szCs w:val="28"/>
        </w:rPr>
      </w:pPr>
      <w:r w:rsidRPr="00ED3690">
        <w:rPr>
          <w:rFonts w:cs="Times New Roman"/>
          <w:szCs w:val="28"/>
          <w:lang w:val="ro-RO"/>
        </w:rPr>
        <w:t>Deși hemoragia la nou-născuți poate fi un rezultat al altor factori decât deficiență de vitamina K, tuturor nou-născuților li se recomandă o injecție intramusculară de 1 mg de vitamina K</w:t>
      </w:r>
      <w:r w:rsidRPr="00ED3690">
        <w:rPr>
          <w:rFonts w:cs="Times New Roman"/>
          <w:szCs w:val="28"/>
          <w:vertAlign w:val="subscript"/>
          <w:lang w:val="ro-RO"/>
        </w:rPr>
        <w:t>1</w:t>
      </w:r>
      <w:r w:rsidRPr="00ED3690">
        <w:rPr>
          <w:rFonts w:cs="Times New Roman"/>
          <w:szCs w:val="28"/>
          <w:lang w:val="ro-RO"/>
        </w:rPr>
        <w:t xml:space="preserve"> (fitomenadionă), pentru a preveni boala hemoragică a nou-născutului.</w:t>
      </w:r>
    </w:p>
    <w:p w14:paraId="329C2ACC" w14:textId="77777777" w:rsidR="00ED3690" w:rsidRPr="00ED3690" w:rsidRDefault="00ED3690" w:rsidP="00ED3690">
      <w:pPr>
        <w:numPr>
          <w:ilvl w:val="0"/>
          <w:numId w:val="28"/>
        </w:numPr>
        <w:spacing w:after="0"/>
        <w:jc w:val="both"/>
        <w:rPr>
          <w:rFonts w:cs="Times New Roman"/>
          <w:szCs w:val="28"/>
        </w:rPr>
      </w:pPr>
      <w:r w:rsidRPr="00ED3690">
        <w:rPr>
          <w:rFonts w:cs="Times New Roman"/>
          <w:szCs w:val="28"/>
          <w:lang w:val="ro-RO"/>
        </w:rPr>
        <w:t xml:space="preserve">Este recomandată imunizarea împotriva hepatitei B înainte de externarea din maternitate pentru toți nou-născuții, indiferent de prezența hepatitei la mamă. </w:t>
      </w:r>
    </w:p>
    <w:p w14:paraId="2C22ACC0" w14:textId="77777777" w:rsidR="00ED3690" w:rsidRPr="00ED3690" w:rsidRDefault="00ED3690" w:rsidP="00ED3690">
      <w:pPr>
        <w:numPr>
          <w:ilvl w:val="0"/>
          <w:numId w:val="28"/>
        </w:numPr>
        <w:spacing w:after="0"/>
        <w:jc w:val="both"/>
        <w:rPr>
          <w:rFonts w:cs="Times New Roman"/>
          <w:szCs w:val="28"/>
        </w:rPr>
      </w:pPr>
      <w:r w:rsidRPr="00ED3690">
        <w:rPr>
          <w:rFonts w:cs="Times New Roman"/>
          <w:szCs w:val="28"/>
          <w:lang w:val="ro-RO"/>
        </w:rPr>
        <w:t>În diferite regiuni ale lumii, inclusiv în Republica Moldova, în primele zile de viață – din a 2-a până în a 5-a – se administrează și vaccinul BCG</w:t>
      </w:r>
      <w:r w:rsidRPr="00ED3690">
        <w:rPr>
          <w:rFonts w:cs="Times New Roman"/>
          <w:szCs w:val="28"/>
        </w:rPr>
        <w:t xml:space="preserve"> – </w:t>
      </w:r>
      <w:proofErr w:type="spellStart"/>
      <w:r w:rsidRPr="00ED3690">
        <w:rPr>
          <w:rFonts w:cs="Times New Roman"/>
          <w:szCs w:val="28"/>
        </w:rPr>
        <w:t>profilaxia</w:t>
      </w:r>
      <w:proofErr w:type="spellEnd"/>
      <w:r w:rsidRPr="00ED3690">
        <w:rPr>
          <w:rFonts w:cs="Times New Roman"/>
          <w:szCs w:val="28"/>
        </w:rPr>
        <w:t xml:space="preserve"> </w:t>
      </w:r>
      <w:r w:rsidRPr="00ED3690">
        <w:rPr>
          <w:rFonts w:cs="Times New Roman"/>
          <w:szCs w:val="28"/>
          <w:lang w:val="ro-RO"/>
        </w:rPr>
        <w:t xml:space="preserve"> tuberculoz</w:t>
      </w:r>
      <w:proofErr w:type="spellStart"/>
      <w:r w:rsidRPr="00ED3690">
        <w:rPr>
          <w:rFonts w:cs="Times New Roman"/>
          <w:szCs w:val="28"/>
        </w:rPr>
        <w:t>ei</w:t>
      </w:r>
      <w:proofErr w:type="spellEnd"/>
      <w:r w:rsidRPr="00ED3690">
        <w:rPr>
          <w:rFonts w:cs="Times New Roman"/>
          <w:szCs w:val="28"/>
          <w:lang w:val="ro-RO"/>
        </w:rPr>
        <w:t>.</w:t>
      </w:r>
    </w:p>
    <w:p w14:paraId="22A5BA5B" w14:textId="77777777" w:rsidR="00ED3690" w:rsidRDefault="00ED3690">
      <w:pPr>
        <w:spacing w:after="0"/>
        <w:ind w:firstLine="709"/>
        <w:jc w:val="both"/>
        <w:rPr>
          <w:rFonts w:cs="Times New Roman"/>
          <w:szCs w:val="28"/>
        </w:rPr>
      </w:pPr>
    </w:p>
    <w:p w14:paraId="50CA7C52" w14:textId="34B7CD7C" w:rsidR="00ED3690" w:rsidRDefault="00ED3690">
      <w:pPr>
        <w:spacing w:after="0"/>
        <w:ind w:firstLine="709"/>
        <w:jc w:val="both"/>
        <w:rPr>
          <w:rFonts w:cs="Times New Roman"/>
          <w:b/>
          <w:bCs/>
          <w:i/>
          <w:iCs/>
          <w:szCs w:val="28"/>
          <w:lang w:val="ro-RO"/>
        </w:rPr>
      </w:pPr>
      <w:r w:rsidRPr="00ED3690">
        <w:rPr>
          <w:rFonts w:cs="Times New Roman"/>
          <w:b/>
          <w:bCs/>
          <w:i/>
          <w:iCs/>
          <w:szCs w:val="28"/>
          <w:lang w:val="ro-RO"/>
        </w:rPr>
        <w:lastRenderedPageBreak/>
        <w:t>Criterii pentru externarea la domiciliu a unui nou-născut sănătos la termen (copii născuți la termenul de 37 – 42 săptămâni de gestație, din sarcină, travaliu și naștere fără complicații).</w:t>
      </w:r>
    </w:p>
    <w:p w14:paraId="06AFD6B0" w14:textId="77777777" w:rsidR="00ED3690" w:rsidRPr="00ED3690" w:rsidRDefault="00ED3690" w:rsidP="00ED3690">
      <w:pPr>
        <w:spacing w:after="0"/>
        <w:ind w:firstLine="709"/>
        <w:jc w:val="both"/>
        <w:rPr>
          <w:rFonts w:cs="Times New Roman"/>
          <w:szCs w:val="28"/>
        </w:rPr>
      </w:pPr>
      <w:r w:rsidRPr="00ED3690">
        <w:rPr>
          <w:rFonts w:cs="Times New Roman"/>
          <w:b/>
          <w:bCs/>
          <w:szCs w:val="28"/>
          <w:lang w:val="ro-RO"/>
        </w:rPr>
        <w:t>Criterii generale:</w:t>
      </w:r>
    </w:p>
    <w:p w14:paraId="22CBE3D9" w14:textId="77777777" w:rsidR="00ED3690" w:rsidRPr="00ED3690" w:rsidRDefault="00ED3690" w:rsidP="00ED3690">
      <w:pPr>
        <w:spacing w:after="0"/>
        <w:ind w:firstLine="709"/>
        <w:jc w:val="both"/>
        <w:rPr>
          <w:rFonts w:cs="Times New Roman"/>
          <w:szCs w:val="28"/>
        </w:rPr>
      </w:pPr>
      <w:r w:rsidRPr="00ED3690">
        <w:rPr>
          <w:rFonts w:cs="Times New Roman"/>
          <w:szCs w:val="28"/>
          <w:lang w:val="ro-RO"/>
        </w:rPr>
        <w:t>Semne vitale normale, incluzând frecvența respiratorie&lt;60 respirații/min; Temperatura axilară între 36,5°C-37,4°C Examenul fizic nu relevă anomalii care necesită spitalizare continuă</w:t>
      </w:r>
    </w:p>
    <w:p w14:paraId="02F0C15F" w14:textId="77777777" w:rsidR="00ED3690" w:rsidRPr="00ED3690" w:rsidRDefault="00ED3690" w:rsidP="00ED3690">
      <w:pPr>
        <w:spacing w:after="0"/>
        <w:ind w:firstLine="709"/>
        <w:jc w:val="both"/>
        <w:rPr>
          <w:rFonts w:cs="Times New Roman"/>
          <w:szCs w:val="28"/>
        </w:rPr>
      </w:pPr>
      <w:r w:rsidRPr="00ED3690">
        <w:rPr>
          <w:rFonts w:cs="Times New Roman"/>
          <w:szCs w:val="28"/>
          <w:lang w:val="ro-RO"/>
        </w:rPr>
        <w:t>Micțiuni regulate, cel puțin 1 scaun prezent de la naștere</w:t>
      </w:r>
    </w:p>
    <w:p w14:paraId="6936FC34" w14:textId="77777777" w:rsidR="00ED3690" w:rsidRPr="00ED3690" w:rsidRDefault="00ED3690" w:rsidP="00ED3690">
      <w:pPr>
        <w:spacing w:after="0"/>
        <w:ind w:firstLine="709"/>
        <w:jc w:val="both"/>
        <w:rPr>
          <w:rFonts w:cs="Times New Roman"/>
          <w:szCs w:val="28"/>
        </w:rPr>
      </w:pPr>
      <w:r w:rsidRPr="00ED3690">
        <w:rPr>
          <w:rFonts w:cs="Times New Roman"/>
          <w:szCs w:val="28"/>
          <w:lang w:val="ro-RO"/>
        </w:rPr>
        <w:t>Cel puțin 2 alimentări cu succes</w:t>
      </w:r>
      <w:r w:rsidRPr="00ED3690">
        <w:rPr>
          <w:rFonts w:cs="Times New Roman"/>
          <w:szCs w:val="28"/>
        </w:rPr>
        <w:t>.</w:t>
      </w:r>
    </w:p>
    <w:p w14:paraId="7D76348D" w14:textId="77777777" w:rsidR="00ED3690" w:rsidRPr="00ED3690" w:rsidRDefault="00ED3690" w:rsidP="00ED3690">
      <w:pPr>
        <w:spacing w:after="0"/>
        <w:ind w:firstLine="709"/>
        <w:jc w:val="both"/>
        <w:rPr>
          <w:rFonts w:cs="Times New Roman"/>
          <w:szCs w:val="28"/>
        </w:rPr>
      </w:pPr>
      <w:r w:rsidRPr="00ED3690">
        <w:rPr>
          <w:rFonts w:cs="Times New Roman"/>
          <w:szCs w:val="28"/>
          <w:lang w:val="ro-RO"/>
        </w:rPr>
        <w:t>Fără sângerare excesivă la 2 ore după proceduri invazive</w:t>
      </w:r>
      <w:r w:rsidRPr="00ED3690">
        <w:rPr>
          <w:rFonts w:cs="Times New Roman"/>
          <w:szCs w:val="28"/>
        </w:rPr>
        <w:t xml:space="preserve"> </w:t>
      </w:r>
    </w:p>
    <w:p w14:paraId="2E7299D2" w14:textId="77777777" w:rsidR="00ED3690" w:rsidRDefault="00ED3690">
      <w:pPr>
        <w:spacing w:after="0"/>
        <w:ind w:firstLine="709"/>
        <w:jc w:val="both"/>
        <w:rPr>
          <w:rFonts w:cs="Times New Roman"/>
          <w:szCs w:val="28"/>
        </w:rPr>
      </w:pPr>
    </w:p>
    <w:p w14:paraId="3B53ECC4" w14:textId="77777777" w:rsidR="00ED3690" w:rsidRPr="00ED3690" w:rsidRDefault="00ED3690" w:rsidP="00ED3690">
      <w:pPr>
        <w:spacing w:after="0"/>
        <w:ind w:firstLine="709"/>
        <w:jc w:val="both"/>
        <w:rPr>
          <w:rFonts w:cs="Times New Roman"/>
          <w:szCs w:val="28"/>
        </w:rPr>
      </w:pPr>
      <w:r w:rsidRPr="00ED3690">
        <w:rPr>
          <w:rFonts w:cs="Times New Roman"/>
          <w:b/>
          <w:bCs/>
          <w:szCs w:val="28"/>
          <w:lang w:val="ro-RO"/>
        </w:rPr>
        <w:t>Criterii de laborator și alte teste:</w:t>
      </w:r>
    </w:p>
    <w:p w14:paraId="64CCC301" w14:textId="77777777" w:rsidR="00ED3690" w:rsidRPr="00ED3690" w:rsidRDefault="00ED3690" w:rsidP="00ED3690">
      <w:pPr>
        <w:spacing w:after="0"/>
        <w:ind w:firstLine="709"/>
        <w:jc w:val="both"/>
        <w:rPr>
          <w:rFonts w:cs="Times New Roman"/>
          <w:szCs w:val="28"/>
        </w:rPr>
      </w:pPr>
      <w:r w:rsidRPr="00ED3690">
        <w:rPr>
          <w:rFonts w:cs="Times New Roman"/>
          <w:szCs w:val="28"/>
          <w:lang w:val="ro-RO"/>
        </w:rPr>
        <w:t xml:space="preserve">Testarea mamei pentru sifilis, antigenul de suprafață al hepatitei B și statutul HIV, </w:t>
      </w:r>
    </w:p>
    <w:p w14:paraId="1E61FC98" w14:textId="77777777" w:rsidR="00ED3690" w:rsidRPr="00ED3690" w:rsidRDefault="00ED3690" w:rsidP="00ED3690">
      <w:pPr>
        <w:spacing w:after="0"/>
        <w:ind w:firstLine="709"/>
        <w:jc w:val="both"/>
        <w:rPr>
          <w:rFonts w:cs="Times New Roman"/>
          <w:szCs w:val="28"/>
        </w:rPr>
      </w:pPr>
      <w:r w:rsidRPr="00ED3690">
        <w:rPr>
          <w:rFonts w:cs="Times New Roman"/>
          <w:szCs w:val="28"/>
          <w:lang w:val="ro-RO"/>
        </w:rPr>
        <w:t xml:space="preserve">Vaccinul împotriva hepatitei B și tuberculozei </w:t>
      </w:r>
    </w:p>
    <w:p w14:paraId="30241708" w14:textId="77777777" w:rsidR="00ED3690" w:rsidRPr="00ED3690" w:rsidRDefault="00ED3690" w:rsidP="00ED3690">
      <w:pPr>
        <w:spacing w:after="0"/>
        <w:ind w:firstLine="709"/>
        <w:jc w:val="both"/>
        <w:rPr>
          <w:rFonts w:cs="Times New Roman"/>
          <w:szCs w:val="28"/>
        </w:rPr>
      </w:pPr>
      <w:r w:rsidRPr="00ED3690">
        <w:rPr>
          <w:rFonts w:cs="Times New Roman"/>
          <w:szCs w:val="28"/>
          <w:lang w:val="ro-RO"/>
        </w:rPr>
        <w:t>Vaccinarea mamei contra tetanosului și difteriei</w:t>
      </w:r>
    </w:p>
    <w:p w14:paraId="73945024" w14:textId="77777777" w:rsidR="00ED3690" w:rsidRPr="00ED3690" w:rsidRDefault="00ED3690" w:rsidP="00ED3690">
      <w:pPr>
        <w:spacing w:after="0"/>
        <w:ind w:firstLine="709"/>
        <w:jc w:val="both"/>
        <w:rPr>
          <w:rFonts w:cs="Times New Roman"/>
          <w:szCs w:val="28"/>
        </w:rPr>
      </w:pPr>
      <w:r w:rsidRPr="00ED3690">
        <w:rPr>
          <w:rFonts w:cs="Times New Roman"/>
          <w:szCs w:val="28"/>
          <w:lang w:val="ro-RO"/>
        </w:rPr>
        <w:t>Efectuarea profilaxiei bolii hemoragice neonatale cu vitamina K</w:t>
      </w:r>
      <w:r w:rsidRPr="00ED3690">
        <w:rPr>
          <w:rFonts w:cs="Times New Roman"/>
          <w:szCs w:val="28"/>
          <w:vertAlign w:val="subscript"/>
          <w:lang w:val="ro-RO"/>
        </w:rPr>
        <w:t>1</w:t>
      </w:r>
    </w:p>
    <w:p w14:paraId="1BD364CC" w14:textId="77777777" w:rsidR="00ED3690" w:rsidRPr="00ED3690" w:rsidRDefault="00ED3690" w:rsidP="00ED3690">
      <w:pPr>
        <w:spacing w:after="0"/>
        <w:ind w:firstLine="709"/>
        <w:jc w:val="both"/>
        <w:rPr>
          <w:rFonts w:cs="Times New Roman"/>
          <w:szCs w:val="28"/>
        </w:rPr>
      </w:pPr>
      <w:r w:rsidRPr="00ED3690">
        <w:rPr>
          <w:rFonts w:cs="Times New Roman"/>
          <w:szCs w:val="28"/>
          <w:lang w:val="ro-RO"/>
        </w:rPr>
        <w:t xml:space="preserve">Profilaxia gonoblenoreei </w:t>
      </w:r>
    </w:p>
    <w:p w14:paraId="17CEB95C" w14:textId="77777777" w:rsidR="00ED3690" w:rsidRPr="00ED3690" w:rsidRDefault="00ED3690" w:rsidP="00ED3690">
      <w:pPr>
        <w:spacing w:after="0"/>
        <w:ind w:firstLine="709"/>
        <w:jc w:val="both"/>
        <w:rPr>
          <w:rFonts w:cs="Times New Roman"/>
          <w:szCs w:val="28"/>
        </w:rPr>
      </w:pPr>
      <w:r w:rsidRPr="00ED3690">
        <w:rPr>
          <w:rFonts w:cs="Times New Roman"/>
          <w:szCs w:val="28"/>
          <w:lang w:val="ro-RO"/>
        </w:rPr>
        <w:t>Evaluarea și monitorizarea sepsisului în baza factorilor de risc matern, inclusiv a colonizării cu SGB</w:t>
      </w:r>
    </w:p>
    <w:p w14:paraId="70A9AA54" w14:textId="77777777" w:rsidR="00ED3690" w:rsidRPr="00ED3690" w:rsidRDefault="00ED3690" w:rsidP="00ED3690">
      <w:pPr>
        <w:spacing w:after="0"/>
        <w:ind w:firstLine="709"/>
        <w:jc w:val="both"/>
        <w:rPr>
          <w:rFonts w:cs="Times New Roman"/>
          <w:szCs w:val="28"/>
        </w:rPr>
      </w:pPr>
      <w:r w:rsidRPr="00ED3690">
        <w:rPr>
          <w:rFonts w:cs="Times New Roman"/>
          <w:szCs w:val="28"/>
          <w:lang w:val="ro-RO"/>
        </w:rPr>
        <w:t>Testul Coombs și grupa de sânge, dacă sunt indicate clinic</w:t>
      </w:r>
    </w:p>
    <w:p w14:paraId="37F8434A" w14:textId="77777777" w:rsidR="00ED3690" w:rsidRPr="00ED3690" w:rsidRDefault="00ED3690" w:rsidP="00ED3690">
      <w:pPr>
        <w:spacing w:after="0"/>
        <w:ind w:firstLine="709"/>
        <w:jc w:val="both"/>
        <w:rPr>
          <w:rFonts w:cs="Times New Roman"/>
          <w:szCs w:val="28"/>
        </w:rPr>
      </w:pPr>
      <w:r w:rsidRPr="00ED3690">
        <w:rPr>
          <w:rFonts w:cs="Times New Roman"/>
          <w:szCs w:val="28"/>
          <w:lang w:val="ro-RO"/>
        </w:rPr>
        <w:t>Screening metabolic al nou-născutului</w:t>
      </w:r>
    </w:p>
    <w:p w14:paraId="4A3A4194" w14:textId="77777777" w:rsidR="00ED3690" w:rsidRPr="00ED3690" w:rsidRDefault="00ED3690" w:rsidP="00ED3690">
      <w:pPr>
        <w:spacing w:after="0"/>
        <w:ind w:firstLine="709"/>
        <w:jc w:val="both"/>
        <w:rPr>
          <w:rFonts w:cs="Times New Roman"/>
          <w:szCs w:val="28"/>
        </w:rPr>
      </w:pPr>
      <w:r w:rsidRPr="00ED3690">
        <w:rPr>
          <w:rFonts w:cs="Times New Roman"/>
          <w:szCs w:val="28"/>
          <w:lang w:val="ro-RO"/>
        </w:rPr>
        <w:t>Screening audiologic</w:t>
      </w:r>
    </w:p>
    <w:p w14:paraId="37F2A07C" w14:textId="77777777" w:rsidR="00ED3690" w:rsidRPr="00ED3690" w:rsidRDefault="00ED3690" w:rsidP="00ED3690">
      <w:pPr>
        <w:spacing w:after="0"/>
        <w:ind w:firstLine="709"/>
        <w:jc w:val="both"/>
        <w:rPr>
          <w:rFonts w:cs="Times New Roman"/>
          <w:szCs w:val="28"/>
        </w:rPr>
      </w:pPr>
      <w:r w:rsidRPr="00ED3690">
        <w:rPr>
          <w:rFonts w:cs="Times New Roman"/>
          <w:szCs w:val="28"/>
          <w:lang w:val="ro-RO"/>
        </w:rPr>
        <w:t xml:space="preserve">Screening pentru hipoglicemie în baza factorilor de risc pentru nou-născuți </w:t>
      </w:r>
    </w:p>
    <w:p w14:paraId="72038717" w14:textId="77777777" w:rsidR="00ED3690" w:rsidRPr="00ED3690" w:rsidRDefault="00ED3690" w:rsidP="00ED3690">
      <w:pPr>
        <w:spacing w:after="0"/>
        <w:ind w:firstLine="709"/>
        <w:jc w:val="both"/>
        <w:rPr>
          <w:rFonts w:cs="Times New Roman"/>
          <w:szCs w:val="28"/>
        </w:rPr>
      </w:pPr>
      <w:r w:rsidRPr="00ED3690">
        <w:rPr>
          <w:rFonts w:cs="Times New Roman"/>
          <w:szCs w:val="28"/>
          <w:lang w:val="ro-RO"/>
        </w:rPr>
        <w:t>Screening prin pulsoximetrie</w:t>
      </w:r>
    </w:p>
    <w:p w14:paraId="0C627997" w14:textId="77777777" w:rsidR="00ED3690" w:rsidRPr="00ED3690" w:rsidRDefault="00ED3690" w:rsidP="00ED3690">
      <w:pPr>
        <w:spacing w:after="0"/>
        <w:ind w:firstLine="709"/>
        <w:jc w:val="both"/>
        <w:rPr>
          <w:rFonts w:cs="Times New Roman"/>
          <w:szCs w:val="28"/>
        </w:rPr>
      </w:pPr>
      <w:r w:rsidRPr="00ED3690">
        <w:rPr>
          <w:rFonts w:cs="Times New Roman"/>
          <w:szCs w:val="28"/>
          <w:lang w:val="ro-RO"/>
        </w:rPr>
        <w:t>Screening pentru hiperbilirubinemie, cu tratament și supraveghere, după cum este recomandat în baza severității icterului</w:t>
      </w:r>
    </w:p>
    <w:p w14:paraId="6DFCDEE5" w14:textId="77777777" w:rsidR="00ED3690" w:rsidRDefault="00ED3690">
      <w:pPr>
        <w:spacing w:after="0"/>
        <w:ind w:firstLine="709"/>
        <w:jc w:val="both"/>
        <w:rPr>
          <w:rFonts w:cs="Times New Roman"/>
          <w:szCs w:val="28"/>
        </w:rPr>
      </w:pPr>
    </w:p>
    <w:p w14:paraId="5D9C068A" w14:textId="77777777" w:rsidR="00ED3690" w:rsidRPr="00ED3690" w:rsidRDefault="00ED3690" w:rsidP="00ED3690">
      <w:pPr>
        <w:spacing w:after="0"/>
        <w:ind w:firstLine="709"/>
        <w:jc w:val="both"/>
        <w:rPr>
          <w:rFonts w:cs="Times New Roman"/>
          <w:szCs w:val="28"/>
        </w:rPr>
      </w:pPr>
      <w:r w:rsidRPr="00ED3690">
        <w:rPr>
          <w:rFonts w:cs="Times New Roman"/>
          <w:b/>
          <w:bCs/>
          <w:szCs w:val="28"/>
          <w:lang w:val="ro-RO"/>
        </w:rPr>
        <w:t>Criterii sociale</w:t>
      </w:r>
      <w:r w:rsidRPr="00ED3690">
        <w:rPr>
          <w:rFonts w:cs="Times New Roman"/>
          <w:szCs w:val="28"/>
          <w:lang w:val="ro-RO"/>
        </w:rPr>
        <w:t>:</w:t>
      </w:r>
    </w:p>
    <w:p w14:paraId="08927BA4" w14:textId="77777777" w:rsidR="00ED3690" w:rsidRPr="00ED3690" w:rsidRDefault="00ED3690" w:rsidP="00ED3690">
      <w:pPr>
        <w:spacing w:after="0"/>
        <w:ind w:firstLine="709"/>
        <w:jc w:val="both"/>
        <w:rPr>
          <w:rFonts w:cs="Times New Roman"/>
          <w:szCs w:val="28"/>
        </w:rPr>
      </w:pPr>
      <w:r w:rsidRPr="00ED3690">
        <w:rPr>
          <w:rFonts w:cs="Times New Roman"/>
          <w:szCs w:val="28"/>
          <w:lang w:val="ro-RO"/>
        </w:rPr>
        <w:t xml:space="preserve">Dovada cunoștințelor, abilităților și încrederii părinților în îngrijirea copilului la domiciliu, </w:t>
      </w:r>
    </w:p>
    <w:p w14:paraId="769DFC45" w14:textId="77777777" w:rsidR="00ED3690" w:rsidRPr="00ED3690" w:rsidRDefault="00ED3690" w:rsidP="00ED3690">
      <w:pPr>
        <w:spacing w:after="0"/>
        <w:ind w:firstLine="709"/>
        <w:jc w:val="both"/>
        <w:rPr>
          <w:rFonts w:cs="Times New Roman"/>
          <w:szCs w:val="28"/>
        </w:rPr>
      </w:pPr>
      <w:r w:rsidRPr="00ED3690">
        <w:rPr>
          <w:rFonts w:cs="Times New Roman"/>
          <w:szCs w:val="28"/>
          <w:lang w:val="ro-RO"/>
        </w:rPr>
        <w:t xml:space="preserve">Siguranța nou-născutului </w:t>
      </w:r>
    </w:p>
    <w:p w14:paraId="25E3DE07" w14:textId="77777777" w:rsidR="00ED3690" w:rsidRPr="00ED3690" w:rsidRDefault="00ED3690" w:rsidP="00ED3690">
      <w:pPr>
        <w:spacing w:after="0"/>
        <w:ind w:firstLine="709"/>
        <w:jc w:val="both"/>
        <w:rPr>
          <w:rFonts w:cs="Times New Roman"/>
          <w:szCs w:val="28"/>
        </w:rPr>
      </w:pPr>
      <w:r w:rsidRPr="00ED3690">
        <w:rPr>
          <w:rFonts w:cs="Times New Roman"/>
          <w:szCs w:val="28"/>
          <w:lang w:val="ro-RO"/>
        </w:rPr>
        <w:t>Disponibilitatea asistentei medicale și a medicului de familiei (supravegherea medicului)</w:t>
      </w:r>
    </w:p>
    <w:p w14:paraId="31C968DE" w14:textId="77777777" w:rsidR="00ED3690" w:rsidRPr="00ED3690" w:rsidRDefault="00ED3690" w:rsidP="00ED3690">
      <w:pPr>
        <w:spacing w:after="0"/>
        <w:ind w:firstLine="709"/>
        <w:jc w:val="both"/>
        <w:rPr>
          <w:rFonts w:cs="Times New Roman"/>
          <w:szCs w:val="28"/>
        </w:rPr>
      </w:pPr>
      <w:r w:rsidRPr="00ED3690">
        <w:rPr>
          <w:rFonts w:cs="Times New Roman"/>
          <w:szCs w:val="28"/>
          <w:lang w:val="ro-RO"/>
        </w:rPr>
        <w:t>Evaluarea factorilor de risc familial, de mediu și social:</w:t>
      </w:r>
    </w:p>
    <w:p w14:paraId="16C8DA94" w14:textId="77777777" w:rsidR="00ED3690" w:rsidRPr="00ED3690" w:rsidRDefault="00ED3690" w:rsidP="00ED3690">
      <w:pPr>
        <w:spacing w:after="0"/>
        <w:ind w:firstLine="709"/>
        <w:jc w:val="both"/>
        <w:rPr>
          <w:rFonts w:cs="Times New Roman"/>
          <w:szCs w:val="28"/>
        </w:rPr>
      </w:pPr>
      <w:r w:rsidRPr="00ED3690">
        <w:rPr>
          <w:rFonts w:cs="Times New Roman"/>
          <w:szCs w:val="28"/>
          <w:lang w:val="ro-RO"/>
        </w:rPr>
        <w:t>Abuz de substanțe</w:t>
      </w:r>
    </w:p>
    <w:p w14:paraId="32760FA5" w14:textId="77777777" w:rsidR="00ED3690" w:rsidRPr="00ED3690" w:rsidRDefault="00ED3690" w:rsidP="00ED3690">
      <w:pPr>
        <w:spacing w:after="0"/>
        <w:ind w:firstLine="709"/>
        <w:jc w:val="both"/>
        <w:rPr>
          <w:rFonts w:cs="Times New Roman"/>
          <w:szCs w:val="28"/>
        </w:rPr>
      </w:pPr>
      <w:r w:rsidRPr="00ED3690">
        <w:rPr>
          <w:rFonts w:cs="Times New Roman"/>
          <w:szCs w:val="28"/>
          <w:lang w:val="ro-RO"/>
        </w:rPr>
        <w:t>Istoric de abuzuri asupra copiilor</w:t>
      </w:r>
    </w:p>
    <w:p w14:paraId="76430966" w14:textId="77777777" w:rsidR="00ED3690" w:rsidRPr="00ED3690" w:rsidRDefault="00ED3690" w:rsidP="00ED3690">
      <w:pPr>
        <w:spacing w:after="0"/>
        <w:ind w:firstLine="709"/>
        <w:jc w:val="both"/>
        <w:rPr>
          <w:rFonts w:cs="Times New Roman"/>
          <w:szCs w:val="28"/>
        </w:rPr>
      </w:pPr>
      <w:r w:rsidRPr="00ED3690">
        <w:rPr>
          <w:rFonts w:cs="Times New Roman"/>
          <w:szCs w:val="28"/>
          <w:lang w:val="ro-RO"/>
        </w:rPr>
        <w:t>Afecțiuni neurologice și psihiatrice</w:t>
      </w:r>
    </w:p>
    <w:p w14:paraId="04CC93CE" w14:textId="77777777" w:rsidR="00ED3690" w:rsidRPr="00ED3690" w:rsidRDefault="00ED3690" w:rsidP="00ED3690">
      <w:pPr>
        <w:spacing w:after="0"/>
        <w:ind w:firstLine="709"/>
        <w:jc w:val="both"/>
        <w:rPr>
          <w:rFonts w:cs="Times New Roman"/>
          <w:szCs w:val="28"/>
        </w:rPr>
      </w:pPr>
      <w:r w:rsidRPr="00ED3690">
        <w:rPr>
          <w:rFonts w:cs="Times New Roman"/>
          <w:szCs w:val="28"/>
          <w:lang w:val="ro-RO"/>
        </w:rPr>
        <w:t>Mama adolescentă</w:t>
      </w:r>
    </w:p>
    <w:p w14:paraId="374F0227" w14:textId="77777777" w:rsidR="00ED3690" w:rsidRPr="00ED3690" w:rsidRDefault="00ED3690" w:rsidP="00ED3690">
      <w:pPr>
        <w:spacing w:after="0"/>
        <w:ind w:firstLine="709"/>
        <w:jc w:val="both"/>
        <w:rPr>
          <w:rFonts w:cs="Times New Roman"/>
          <w:szCs w:val="28"/>
        </w:rPr>
      </w:pPr>
      <w:r w:rsidRPr="00ED3690">
        <w:rPr>
          <w:rFonts w:cs="Times New Roman"/>
          <w:szCs w:val="28"/>
          <w:lang w:val="ro-RO"/>
        </w:rPr>
        <w:t>Lipsa de adăpost</w:t>
      </w:r>
    </w:p>
    <w:p w14:paraId="6D127479" w14:textId="77777777" w:rsidR="00ED3690" w:rsidRPr="00ED3690" w:rsidRDefault="00ED3690" w:rsidP="00ED3690">
      <w:pPr>
        <w:spacing w:after="0"/>
        <w:ind w:firstLine="709"/>
        <w:jc w:val="both"/>
        <w:rPr>
          <w:rFonts w:cs="Times New Roman"/>
          <w:szCs w:val="28"/>
        </w:rPr>
      </w:pPr>
      <w:r w:rsidRPr="00ED3690">
        <w:rPr>
          <w:rFonts w:cs="Times New Roman"/>
          <w:szCs w:val="28"/>
          <w:lang w:val="ro-RO"/>
        </w:rPr>
        <w:t>Bariere pentru monitorizarea și asistența medicală ulterioară</w:t>
      </w:r>
    </w:p>
    <w:p w14:paraId="00B216DB" w14:textId="77777777" w:rsidR="00ED3690" w:rsidRDefault="00ED3690">
      <w:pPr>
        <w:spacing w:after="0"/>
        <w:ind w:firstLine="709"/>
        <w:jc w:val="both"/>
        <w:rPr>
          <w:rFonts w:cs="Times New Roman"/>
          <w:szCs w:val="28"/>
        </w:rPr>
      </w:pPr>
    </w:p>
    <w:p w14:paraId="1F9820BE" w14:textId="77777777" w:rsidR="00ED3690" w:rsidRPr="00ED3690" w:rsidRDefault="00ED3690" w:rsidP="00ED3690">
      <w:pPr>
        <w:spacing w:after="0"/>
        <w:ind w:firstLine="709"/>
        <w:jc w:val="both"/>
        <w:rPr>
          <w:rFonts w:cs="Times New Roman"/>
          <w:szCs w:val="28"/>
        </w:rPr>
      </w:pPr>
      <w:proofErr w:type="spellStart"/>
      <w:r w:rsidRPr="00ED3690">
        <w:rPr>
          <w:rFonts w:cs="Times New Roman"/>
          <w:b/>
          <w:bCs/>
          <w:szCs w:val="28"/>
        </w:rPr>
        <w:t>Monitorizarea</w:t>
      </w:r>
      <w:proofErr w:type="spellEnd"/>
      <w:r w:rsidRPr="00ED3690">
        <w:rPr>
          <w:rFonts w:cs="Times New Roman"/>
          <w:b/>
          <w:bCs/>
          <w:szCs w:val="28"/>
        </w:rPr>
        <w:t xml:space="preserve"> </w:t>
      </w:r>
      <w:proofErr w:type="spellStart"/>
      <w:r w:rsidRPr="00ED3690">
        <w:rPr>
          <w:rFonts w:cs="Times New Roman"/>
          <w:b/>
          <w:bCs/>
          <w:szCs w:val="28"/>
        </w:rPr>
        <w:t>nou</w:t>
      </w:r>
      <w:proofErr w:type="spellEnd"/>
      <w:r w:rsidRPr="00ED3690">
        <w:rPr>
          <w:rFonts w:cs="Times New Roman"/>
          <w:b/>
          <w:bCs/>
          <w:szCs w:val="28"/>
        </w:rPr>
        <w:t xml:space="preserve"> </w:t>
      </w:r>
      <w:proofErr w:type="spellStart"/>
      <w:r w:rsidRPr="00ED3690">
        <w:rPr>
          <w:rFonts w:cs="Times New Roman"/>
          <w:b/>
          <w:bCs/>
          <w:szCs w:val="28"/>
        </w:rPr>
        <w:t>nascutului</w:t>
      </w:r>
      <w:proofErr w:type="spellEnd"/>
      <w:r w:rsidRPr="00ED3690">
        <w:rPr>
          <w:rFonts w:cs="Times New Roman"/>
          <w:b/>
          <w:bCs/>
          <w:szCs w:val="28"/>
        </w:rPr>
        <w:t xml:space="preserve"> in prima luna de </w:t>
      </w:r>
      <w:proofErr w:type="spellStart"/>
      <w:r w:rsidRPr="00ED3690">
        <w:rPr>
          <w:rFonts w:cs="Times New Roman"/>
          <w:b/>
          <w:bCs/>
          <w:szCs w:val="28"/>
        </w:rPr>
        <w:t>viata</w:t>
      </w:r>
      <w:proofErr w:type="spellEnd"/>
      <w:r w:rsidRPr="00ED3690">
        <w:rPr>
          <w:rFonts w:cs="Times New Roman"/>
          <w:b/>
          <w:bCs/>
          <w:szCs w:val="28"/>
        </w:rPr>
        <w:t xml:space="preserve"> la </w:t>
      </w:r>
      <w:proofErr w:type="spellStart"/>
      <w:r w:rsidRPr="00ED3690">
        <w:rPr>
          <w:rFonts w:cs="Times New Roman"/>
          <w:b/>
          <w:bCs/>
          <w:szCs w:val="28"/>
        </w:rPr>
        <w:t>domiciliu</w:t>
      </w:r>
      <w:proofErr w:type="spellEnd"/>
    </w:p>
    <w:p w14:paraId="6B5E588A" w14:textId="77777777" w:rsidR="00ED3690" w:rsidRPr="00ED3690" w:rsidRDefault="00ED3690" w:rsidP="00ED3690">
      <w:pPr>
        <w:numPr>
          <w:ilvl w:val="0"/>
          <w:numId w:val="29"/>
        </w:numPr>
        <w:spacing w:after="0"/>
        <w:jc w:val="both"/>
        <w:rPr>
          <w:rFonts w:cs="Times New Roman"/>
          <w:szCs w:val="28"/>
        </w:rPr>
      </w:pPr>
      <w:r w:rsidRPr="00ED3690">
        <w:rPr>
          <w:rFonts w:cs="Times New Roman"/>
          <w:szCs w:val="28"/>
          <w:lang w:val="ro-RO"/>
        </w:rPr>
        <w:t>De regulă, medicul de familie sau asistenta medicului de familie trebuie să viziteze nou-născutul la domiciliu după externare, conform schemei:</w:t>
      </w:r>
    </w:p>
    <w:p w14:paraId="1D779F12" w14:textId="77777777" w:rsidR="00ED3690" w:rsidRPr="00ED3690" w:rsidRDefault="00ED3690" w:rsidP="00ED3690">
      <w:pPr>
        <w:spacing w:after="0"/>
        <w:ind w:firstLine="709"/>
        <w:jc w:val="both"/>
        <w:rPr>
          <w:rFonts w:cs="Times New Roman"/>
          <w:szCs w:val="28"/>
        </w:rPr>
      </w:pPr>
      <w:r w:rsidRPr="00ED3690">
        <w:rPr>
          <w:rFonts w:cs="Times New Roman"/>
          <w:szCs w:val="28"/>
          <w:lang w:val="ro-RO"/>
        </w:rPr>
        <w:t>-în primele trei zile după externarea din maternitate,</w:t>
      </w:r>
    </w:p>
    <w:p w14:paraId="111E2F9D" w14:textId="77777777" w:rsidR="00ED3690" w:rsidRPr="00ED3690" w:rsidRDefault="00ED3690" w:rsidP="00ED3690">
      <w:pPr>
        <w:spacing w:after="0"/>
        <w:ind w:firstLine="709"/>
        <w:jc w:val="both"/>
        <w:rPr>
          <w:rFonts w:cs="Times New Roman"/>
          <w:szCs w:val="28"/>
        </w:rPr>
      </w:pPr>
      <w:r w:rsidRPr="00ED3690">
        <w:rPr>
          <w:rFonts w:cs="Times New Roman"/>
          <w:szCs w:val="28"/>
          <w:lang w:val="ro-RO"/>
        </w:rPr>
        <w:lastRenderedPageBreak/>
        <w:t xml:space="preserve">-în ziua a 14-a de viață, </w:t>
      </w:r>
    </w:p>
    <w:p w14:paraId="4E1544BE" w14:textId="77777777" w:rsidR="00ED3690" w:rsidRPr="00ED3690" w:rsidRDefault="00ED3690" w:rsidP="00ED3690">
      <w:pPr>
        <w:spacing w:after="0"/>
        <w:ind w:firstLine="709"/>
        <w:jc w:val="both"/>
        <w:rPr>
          <w:rFonts w:cs="Times New Roman"/>
          <w:szCs w:val="28"/>
        </w:rPr>
      </w:pPr>
      <w:r w:rsidRPr="00ED3690">
        <w:rPr>
          <w:rFonts w:cs="Times New Roman"/>
          <w:szCs w:val="28"/>
          <w:lang w:val="ro-RO"/>
        </w:rPr>
        <w:t>-la 1 lună de viață.</w:t>
      </w:r>
    </w:p>
    <w:p w14:paraId="20FB1B65" w14:textId="77777777" w:rsidR="00ED3690" w:rsidRPr="00ED3690" w:rsidRDefault="00ED3690" w:rsidP="00ED3690">
      <w:pPr>
        <w:numPr>
          <w:ilvl w:val="0"/>
          <w:numId w:val="30"/>
        </w:numPr>
        <w:spacing w:after="0"/>
        <w:jc w:val="both"/>
        <w:rPr>
          <w:rFonts w:cs="Times New Roman"/>
          <w:szCs w:val="28"/>
        </w:rPr>
      </w:pPr>
      <w:r w:rsidRPr="00ED3690">
        <w:rPr>
          <w:rFonts w:cs="Times New Roman"/>
          <w:szCs w:val="28"/>
          <w:lang w:val="ro-RO"/>
        </w:rPr>
        <w:t xml:space="preserve">De asemenea, asistenta medicală a medicului de familie trebuie să viziteze copilaşul în fiecare săptămână pe parcursul primei luni de viaţă. </w:t>
      </w:r>
    </w:p>
    <w:p w14:paraId="1FD81DE3" w14:textId="77777777" w:rsidR="00ED3690" w:rsidRDefault="00ED3690">
      <w:pPr>
        <w:spacing w:after="0"/>
        <w:ind w:firstLine="709"/>
        <w:jc w:val="both"/>
        <w:rPr>
          <w:rFonts w:cs="Times New Roman"/>
          <w:szCs w:val="28"/>
        </w:rPr>
      </w:pPr>
    </w:p>
    <w:p w14:paraId="6D7CE4CF" w14:textId="77777777" w:rsidR="00CE3805" w:rsidRPr="00CE3805" w:rsidRDefault="00CE3805" w:rsidP="00CE3805">
      <w:pPr>
        <w:spacing w:after="0"/>
        <w:ind w:firstLine="709"/>
        <w:jc w:val="both"/>
        <w:rPr>
          <w:rFonts w:cs="Times New Roman"/>
          <w:szCs w:val="28"/>
        </w:rPr>
      </w:pPr>
      <w:r w:rsidRPr="00CE3805">
        <w:rPr>
          <w:rFonts w:cs="Times New Roman"/>
          <w:szCs w:val="28"/>
          <w:lang w:val="ro-RO"/>
        </w:rPr>
        <w:t>Ulterior, mama împreună cu nou-născutul vor vizita medicul de familie la instituţia medicală pentru a monitoriza dezvoltarea lui fizică (prin antropometrie), dezvoltarea psiho-motorie, se va efectua depistarea precoce a unor devieri morfofuncționale, maladii şi sindroame și vor fi administrate vaccinurile conform Calendarului Național de Vaccinare.</w:t>
      </w:r>
    </w:p>
    <w:p w14:paraId="05E625E2" w14:textId="77777777" w:rsidR="00CE3805" w:rsidRPr="000256F6" w:rsidRDefault="00CE3805">
      <w:pPr>
        <w:spacing w:after="0"/>
        <w:ind w:firstLine="709"/>
        <w:jc w:val="both"/>
        <w:rPr>
          <w:rFonts w:cs="Times New Roman"/>
          <w:szCs w:val="28"/>
        </w:rPr>
      </w:pPr>
    </w:p>
    <w:sectPr w:rsidR="00CE3805" w:rsidRPr="000256F6" w:rsidSect="004419DA">
      <w:pgSz w:w="11906" w:h="16838" w:code="9"/>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1ACB"/>
    <w:multiLevelType w:val="hybridMultilevel"/>
    <w:tmpl w:val="2886EF64"/>
    <w:lvl w:ilvl="0" w:tplc="94F88714">
      <w:start w:val="1"/>
      <w:numFmt w:val="bullet"/>
      <w:lvlText w:val="-"/>
      <w:lvlJc w:val="left"/>
      <w:pPr>
        <w:tabs>
          <w:tab w:val="num" w:pos="720"/>
        </w:tabs>
        <w:ind w:left="720" w:hanging="360"/>
      </w:pPr>
      <w:rPr>
        <w:rFonts w:ascii="Times New Roman" w:hAnsi="Times New Roman" w:hint="default"/>
      </w:rPr>
    </w:lvl>
    <w:lvl w:ilvl="1" w:tplc="7DE42E20" w:tentative="1">
      <w:start w:val="1"/>
      <w:numFmt w:val="bullet"/>
      <w:lvlText w:val="-"/>
      <w:lvlJc w:val="left"/>
      <w:pPr>
        <w:tabs>
          <w:tab w:val="num" w:pos="1440"/>
        </w:tabs>
        <w:ind w:left="1440" w:hanging="360"/>
      </w:pPr>
      <w:rPr>
        <w:rFonts w:ascii="Times New Roman" w:hAnsi="Times New Roman" w:hint="default"/>
      </w:rPr>
    </w:lvl>
    <w:lvl w:ilvl="2" w:tplc="F2DA22F8" w:tentative="1">
      <w:start w:val="1"/>
      <w:numFmt w:val="bullet"/>
      <w:lvlText w:val="-"/>
      <w:lvlJc w:val="left"/>
      <w:pPr>
        <w:tabs>
          <w:tab w:val="num" w:pos="2160"/>
        </w:tabs>
        <w:ind w:left="2160" w:hanging="360"/>
      </w:pPr>
      <w:rPr>
        <w:rFonts w:ascii="Times New Roman" w:hAnsi="Times New Roman" w:hint="default"/>
      </w:rPr>
    </w:lvl>
    <w:lvl w:ilvl="3" w:tplc="EE96B1D6" w:tentative="1">
      <w:start w:val="1"/>
      <w:numFmt w:val="bullet"/>
      <w:lvlText w:val="-"/>
      <w:lvlJc w:val="left"/>
      <w:pPr>
        <w:tabs>
          <w:tab w:val="num" w:pos="2880"/>
        </w:tabs>
        <w:ind w:left="2880" w:hanging="360"/>
      </w:pPr>
      <w:rPr>
        <w:rFonts w:ascii="Times New Roman" w:hAnsi="Times New Roman" w:hint="default"/>
      </w:rPr>
    </w:lvl>
    <w:lvl w:ilvl="4" w:tplc="DE2CCE2C" w:tentative="1">
      <w:start w:val="1"/>
      <w:numFmt w:val="bullet"/>
      <w:lvlText w:val="-"/>
      <w:lvlJc w:val="left"/>
      <w:pPr>
        <w:tabs>
          <w:tab w:val="num" w:pos="3600"/>
        </w:tabs>
        <w:ind w:left="3600" w:hanging="360"/>
      </w:pPr>
      <w:rPr>
        <w:rFonts w:ascii="Times New Roman" w:hAnsi="Times New Roman" w:hint="default"/>
      </w:rPr>
    </w:lvl>
    <w:lvl w:ilvl="5" w:tplc="E8AE170E" w:tentative="1">
      <w:start w:val="1"/>
      <w:numFmt w:val="bullet"/>
      <w:lvlText w:val="-"/>
      <w:lvlJc w:val="left"/>
      <w:pPr>
        <w:tabs>
          <w:tab w:val="num" w:pos="4320"/>
        </w:tabs>
        <w:ind w:left="4320" w:hanging="360"/>
      </w:pPr>
      <w:rPr>
        <w:rFonts w:ascii="Times New Roman" w:hAnsi="Times New Roman" w:hint="default"/>
      </w:rPr>
    </w:lvl>
    <w:lvl w:ilvl="6" w:tplc="C6369F00" w:tentative="1">
      <w:start w:val="1"/>
      <w:numFmt w:val="bullet"/>
      <w:lvlText w:val="-"/>
      <w:lvlJc w:val="left"/>
      <w:pPr>
        <w:tabs>
          <w:tab w:val="num" w:pos="5040"/>
        </w:tabs>
        <w:ind w:left="5040" w:hanging="360"/>
      </w:pPr>
      <w:rPr>
        <w:rFonts w:ascii="Times New Roman" w:hAnsi="Times New Roman" w:hint="default"/>
      </w:rPr>
    </w:lvl>
    <w:lvl w:ilvl="7" w:tplc="316EA71E" w:tentative="1">
      <w:start w:val="1"/>
      <w:numFmt w:val="bullet"/>
      <w:lvlText w:val="-"/>
      <w:lvlJc w:val="left"/>
      <w:pPr>
        <w:tabs>
          <w:tab w:val="num" w:pos="5760"/>
        </w:tabs>
        <w:ind w:left="5760" w:hanging="360"/>
      </w:pPr>
      <w:rPr>
        <w:rFonts w:ascii="Times New Roman" w:hAnsi="Times New Roman" w:hint="default"/>
      </w:rPr>
    </w:lvl>
    <w:lvl w:ilvl="8" w:tplc="D5CA5BD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296904"/>
    <w:multiLevelType w:val="hybridMultilevel"/>
    <w:tmpl w:val="F8CC2C44"/>
    <w:lvl w:ilvl="0" w:tplc="72F8384A">
      <w:start w:val="1"/>
      <w:numFmt w:val="bullet"/>
      <w:lvlText w:val="•"/>
      <w:lvlJc w:val="left"/>
      <w:pPr>
        <w:tabs>
          <w:tab w:val="num" w:pos="720"/>
        </w:tabs>
        <w:ind w:left="720" w:hanging="360"/>
      </w:pPr>
      <w:rPr>
        <w:rFonts w:ascii="Arial" w:hAnsi="Arial" w:hint="default"/>
      </w:rPr>
    </w:lvl>
    <w:lvl w:ilvl="1" w:tplc="BC244660" w:tentative="1">
      <w:start w:val="1"/>
      <w:numFmt w:val="bullet"/>
      <w:lvlText w:val="•"/>
      <w:lvlJc w:val="left"/>
      <w:pPr>
        <w:tabs>
          <w:tab w:val="num" w:pos="1440"/>
        </w:tabs>
        <w:ind w:left="1440" w:hanging="360"/>
      </w:pPr>
      <w:rPr>
        <w:rFonts w:ascii="Arial" w:hAnsi="Arial" w:hint="default"/>
      </w:rPr>
    </w:lvl>
    <w:lvl w:ilvl="2" w:tplc="36A260FA" w:tentative="1">
      <w:start w:val="1"/>
      <w:numFmt w:val="bullet"/>
      <w:lvlText w:val="•"/>
      <w:lvlJc w:val="left"/>
      <w:pPr>
        <w:tabs>
          <w:tab w:val="num" w:pos="2160"/>
        </w:tabs>
        <w:ind w:left="2160" w:hanging="360"/>
      </w:pPr>
      <w:rPr>
        <w:rFonts w:ascii="Arial" w:hAnsi="Arial" w:hint="default"/>
      </w:rPr>
    </w:lvl>
    <w:lvl w:ilvl="3" w:tplc="EA36D948" w:tentative="1">
      <w:start w:val="1"/>
      <w:numFmt w:val="bullet"/>
      <w:lvlText w:val="•"/>
      <w:lvlJc w:val="left"/>
      <w:pPr>
        <w:tabs>
          <w:tab w:val="num" w:pos="2880"/>
        </w:tabs>
        <w:ind w:left="2880" w:hanging="360"/>
      </w:pPr>
      <w:rPr>
        <w:rFonts w:ascii="Arial" w:hAnsi="Arial" w:hint="default"/>
      </w:rPr>
    </w:lvl>
    <w:lvl w:ilvl="4" w:tplc="1AEE936E" w:tentative="1">
      <w:start w:val="1"/>
      <w:numFmt w:val="bullet"/>
      <w:lvlText w:val="•"/>
      <w:lvlJc w:val="left"/>
      <w:pPr>
        <w:tabs>
          <w:tab w:val="num" w:pos="3600"/>
        </w:tabs>
        <w:ind w:left="3600" w:hanging="360"/>
      </w:pPr>
      <w:rPr>
        <w:rFonts w:ascii="Arial" w:hAnsi="Arial" w:hint="default"/>
      </w:rPr>
    </w:lvl>
    <w:lvl w:ilvl="5" w:tplc="50E26AA0" w:tentative="1">
      <w:start w:val="1"/>
      <w:numFmt w:val="bullet"/>
      <w:lvlText w:val="•"/>
      <w:lvlJc w:val="left"/>
      <w:pPr>
        <w:tabs>
          <w:tab w:val="num" w:pos="4320"/>
        </w:tabs>
        <w:ind w:left="4320" w:hanging="360"/>
      </w:pPr>
      <w:rPr>
        <w:rFonts w:ascii="Arial" w:hAnsi="Arial" w:hint="default"/>
      </w:rPr>
    </w:lvl>
    <w:lvl w:ilvl="6" w:tplc="F894D4BC" w:tentative="1">
      <w:start w:val="1"/>
      <w:numFmt w:val="bullet"/>
      <w:lvlText w:val="•"/>
      <w:lvlJc w:val="left"/>
      <w:pPr>
        <w:tabs>
          <w:tab w:val="num" w:pos="5040"/>
        </w:tabs>
        <w:ind w:left="5040" w:hanging="360"/>
      </w:pPr>
      <w:rPr>
        <w:rFonts w:ascii="Arial" w:hAnsi="Arial" w:hint="default"/>
      </w:rPr>
    </w:lvl>
    <w:lvl w:ilvl="7" w:tplc="AB821270" w:tentative="1">
      <w:start w:val="1"/>
      <w:numFmt w:val="bullet"/>
      <w:lvlText w:val="•"/>
      <w:lvlJc w:val="left"/>
      <w:pPr>
        <w:tabs>
          <w:tab w:val="num" w:pos="5760"/>
        </w:tabs>
        <w:ind w:left="5760" w:hanging="360"/>
      </w:pPr>
      <w:rPr>
        <w:rFonts w:ascii="Arial" w:hAnsi="Arial" w:hint="default"/>
      </w:rPr>
    </w:lvl>
    <w:lvl w:ilvl="8" w:tplc="ACEC86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F739DF"/>
    <w:multiLevelType w:val="hybridMultilevel"/>
    <w:tmpl w:val="C80A99CC"/>
    <w:lvl w:ilvl="0" w:tplc="C2EA1742">
      <w:start w:val="1"/>
      <w:numFmt w:val="bullet"/>
      <w:lvlText w:val="•"/>
      <w:lvlJc w:val="left"/>
      <w:pPr>
        <w:tabs>
          <w:tab w:val="num" w:pos="720"/>
        </w:tabs>
        <w:ind w:left="720" w:hanging="360"/>
      </w:pPr>
      <w:rPr>
        <w:rFonts w:ascii="Arial" w:hAnsi="Arial" w:hint="default"/>
      </w:rPr>
    </w:lvl>
    <w:lvl w:ilvl="1" w:tplc="9EB8854E" w:tentative="1">
      <w:start w:val="1"/>
      <w:numFmt w:val="bullet"/>
      <w:lvlText w:val="•"/>
      <w:lvlJc w:val="left"/>
      <w:pPr>
        <w:tabs>
          <w:tab w:val="num" w:pos="1440"/>
        </w:tabs>
        <w:ind w:left="1440" w:hanging="360"/>
      </w:pPr>
      <w:rPr>
        <w:rFonts w:ascii="Arial" w:hAnsi="Arial" w:hint="default"/>
      </w:rPr>
    </w:lvl>
    <w:lvl w:ilvl="2" w:tplc="70364554" w:tentative="1">
      <w:start w:val="1"/>
      <w:numFmt w:val="bullet"/>
      <w:lvlText w:val="•"/>
      <w:lvlJc w:val="left"/>
      <w:pPr>
        <w:tabs>
          <w:tab w:val="num" w:pos="2160"/>
        </w:tabs>
        <w:ind w:left="2160" w:hanging="360"/>
      </w:pPr>
      <w:rPr>
        <w:rFonts w:ascii="Arial" w:hAnsi="Arial" w:hint="default"/>
      </w:rPr>
    </w:lvl>
    <w:lvl w:ilvl="3" w:tplc="0944DE44" w:tentative="1">
      <w:start w:val="1"/>
      <w:numFmt w:val="bullet"/>
      <w:lvlText w:val="•"/>
      <w:lvlJc w:val="left"/>
      <w:pPr>
        <w:tabs>
          <w:tab w:val="num" w:pos="2880"/>
        </w:tabs>
        <w:ind w:left="2880" w:hanging="360"/>
      </w:pPr>
      <w:rPr>
        <w:rFonts w:ascii="Arial" w:hAnsi="Arial" w:hint="default"/>
      </w:rPr>
    </w:lvl>
    <w:lvl w:ilvl="4" w:tplc="7D548C22" w:tentative="1">
      <w:start w:val="1"/>
      <w:numFmt w:val="bullet"/>
      <w:lvlText w:val="•"/>
      <w:lvlJc w:val="left"/>
      <w:pPr>
        <w:tabs>
          <w:tab w:val="num" w:pos="3600"/>
        </w:tabs>
        <w:ind w:left="3600" w:hanging="360"/>
      </w:pPr>
      <w:rPr>
        <w:rFonts w:ascii="Arial" w:hAnsi="Arial" w:hint="default"/>
      </w:rPr>
    </w:lvl>
    <w:lvl w:ilvl="5" w:tplc="798C7F0E" w:tentative="1">
      <w:start w:val="1"/>
      <w:numFmt w:val="bullet"/>
      <w:lvlText w:val="•"/>
      <w:lvlJc w:val="left"/>
      <w:pPr>
        <w:tabs>
          <w:tab w:val="num" w:pos="4320"/>
        </w:tabs>
        <w:ind w:left="4320" w:hanging="360"/>
      </w:pPr>
      <w:rPr>
        <w:rFonts w:ascii="Arial" w:hAnsi="Arial" w:hint="default"/>
      </w:rPr>
    </w:lvl>
    <w:lvl w:ilvl="6" w:tplc="D29E75D6" w:tentative="1">
      <w:start w:val="1"/>
      <w:numFmt w:val="bullet"/>
      <w:lvlText w:val="•"/>
      <w:lvlJc w:val="left"/>
      <w:pPr>
        <w:tabs>
          <w:tab w:val="num" w:pos="5040"/>
        </w:tabs>
        <w:ind w:left="5040" w:hanging="360"/>
      </w:pPr>
      <w:rPr>
        <w:rFonts w:ascii="Arial" w:hAnsi="Arial" w:hint="default"/>
      </w:rPr>
    </w:lvl>
    <w:lvl w:ilvl="7" w:tplc="3446CDA6" w:tentative="1">
      <w:start w:val="1"/>
      <w:numFmt w:val="bullet"/>
      <w:lvlText w:val="•"/>
      <w:lvlJc w:val="left"/>
      <w:pPr>
        <w:tabs>
          <w:tab w:val="num" w:pos="5760"/>
        </w:tabs>
        <w:ind w:left="5760" w:hanging="360"/>
      </w:pPr>
      <w:rPr>
        <w:rFonts w:ascii="Arial" w:hAnsi="Arial" w:hint="default"/>
      </w:rPr>
    </w:lvl>
    <w:lvl w:ilvl="8" w:tplc="F7A4FB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1F2AC1"/>
    <w:multiLevelType w:val="hybridMultilevel"/>
    <w:tmpl w:val="DB8AD1B2"/>
    <w:lvl w:ilvl="0" w:tplc="3DE87028">
      <w:start w:val="1"/>
      <w:numFmt w:val="bullet"/>
      <w:lvlText w:val="•"/>
      <w:lvlJc w:val="left"/>
      <w:pPr>
        <w:tabs>
          <w:tab w:val="num" w:pos="720"/>
        </w:tabs>
        <w:ind w:left="720" w:hanging="360"/>
      </w:pPr>
      <w:rPr>
        <w:rFonts w:ascii="Arial" w:hAnsi="Arial" w:hint="default"/>
      </w:rPr>
    </w:lvl>
    <w:lvl w:ilvl="1" w:tplc="224C19AA" w:tentative="1">
      <w:start w:val="1"/>
      <w:numFmt w:val="bullet"/>
      <w:lvlText w:val="•"/>
      <w:lvlJc w:val="left"/>
      <w:pPr>
        <w:tabs>
          <w:tab w:val="num" w:pos="1440"/>
        </w:tabs>
        <w:ind w:left="1440" w:hanging="360"/>
      </w:pPr>
      <w:rPr>
        <w:rFonts w:ascii="Arial" w:hAnsi="Arial" w:hint="default"/>
      </w:rPr>
    </w:lvl>
    <w:lvl w:ilvl="2" w:tplc="D658A730" w:tentative="1">
      <w:start w:val="1"/>
      <w:numFmt w:val="bullet"/>
      <w:lvlText w:val="•"/>
      <w:lvlJc w:val="left"/>
      <w:pPr>
        <w:tabs>
          <w:tab w:val="num" w:pos="2160"/>
        </w:tabs>
        <w:ind w:left="2160" w:hanging="360"/>
      </w:pPr>
      <w:rPr>
        <w:rFonts w:ascii="Arial" w:hAnsi="Arial" w:hint="default"/>
      </w:rPr>
    </w:lvl>
    <w:lvl w:ilvl="3" w:tplc="7CD8EACC" w:tentative="1">
      <w:start w:val="1"/>
      <w:numFmt w:val="bullet"/>
      <w:lvlText w:val="•"/>
      <w:lvlJc w:val="left"/>
      <w:pPr>
        <w:tabs>
          <w:tab w:val="num" w:pos="2880"/>
        </w:tabs>
        <w:ind w:left="2880" w:hanging="360"/>
      </w:pPr>
      <w:rPr>
        <w:rFonts w:ascii="Arial" w:hAnsi="Arial" w:hint="default"/>
      </w:rPr>
    </w:lvl>
    <w:lvl w:ilvl="4" w:tplc="2FD8BC48" w:tentative="1">
      <w:start w:val="1"/>
      <w:numFmt w:val="bullet"/>
      <w:lvlText w:val="•"/>
      <w:lvlJc w:val="left"/>
      <w:pPr>
        <w:tabs>
          <w:tab w:val="num" w:pos="3600"/>
        </w:tabs>
        <w:ind w:left="3600" w:hanging="360"/>
      </w:pPr>
      <w:rPr>
        <w:rFonts w:ascii="Arial" w:hAnsi="Arial" w:hint="default"/>
      </w:rPr>
    </w:lvl>
    <w:lvl w:ilvl="5" w:tplc="B982230E" w:tentative="1">
      <w:start w:val="1"/>
      <w:numFmt w:val="bullet"/>
      <w:lvlText w:val="•"/>
      <w:lvlJc w:val="left"/>
      <w:pPr>
        <w:tabs>
          <w:tab w:val="num" w:pos="4320"/>
        </w:tabs>
        <w:ind w:left="4320" w:hanging="360"/>
      </w:pPr>
      <w:rPr>
        <w:rFonts w:ascii="Arial" w:hAnsi="Arial" w:hint="default"/>
      </w:rPr>
    </w:lvl>
    <w:lvl w:ilvl="6" w:tplc="43CEBDA4" w:tentative="1">
      <w:start w:val="1"/>
      <w:numFmt w:val="bullet"/>
      <w:lvlText w:val="•"/>
      <w:lvlJc w:val="left"/>
      <w:pPr>
        <w:tabs>
          <w:tab w:val="num" w:pos="5040"/>
        </w:tabs>
        <w:ind w:left="5040" w:hanging="360"/>
      </w:pPr>
      <w:rPr>
        <w:rFonts w:ascii="Arial" w:hAnsi="Arial" w:hint="default"/>
      </w:rPr>
    </w:lvl>
    <w:lvl w:ilvl="7" w:tplc="E3D040E8" w:tentative="1">
      <w:start w:val="1"/>
      <w:numFmt w:val="bullet"/>
      <w:lvlText w:val="•"/>
      <w:lvlJc w:val="left"/>
      <w:pPr>
        <w:tabs>
          <w:tab w:val="num" w:pos="5760"/>
        </w:tabs>
        <w:ind w:left="5760" w:hanging="360"/>
      </w:pPr>
      <w:rPr>
        <w:rFonts w:ascii="Arial" w:hAnsi="Arial" w:hint="default"/>
      </w:rPr>
    </w:lvl>
    <w:lvl w:ilvl="8" w:tplc="61186E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894CCF"/>
    <w:multiLevelType w:val="hybridMultilevel"/>
    <w:tmpl w:val="E716FB30"/>
    <w:lvl w:ilvl="0" w:tplc="E93420CA">
      <w:start w:val="1"/>
      <w:numFmt w:val="bullet"/>
      <w:lvlText w:val="•"/>
      <w:lvlJc w:val="left"/>
      <w:pPr>
        <w:tabs>
          <w:tab w:val="num" w:pos="720"/>
        </w:tabs>
        <w:ind w:left="720" w:hanging="360"/>
      </w:pPr>
      <w:rPr>
        <w:rFonts w:ascii="Arial" w:hAnsi="Arial" w:hint="default"/>
      </w:rPr>
    </w:lvl>
    <w:lvl w:ilvl="1" w:tplc="5C409650" w:tentative="1">
      <w:start w:val="1"/>
      <w:numFmt w:val="bullet"/>
      <w:lvlText w:val="•"/>
      <w:lvlJc w:val="left"/>
      <w:pPr>
        <w:tabs>
          <w:tab w:val="num" w:pos="1440"/>
        </w:tabs>
        <w:ind w:left="1440" w:hanging="360"/>
      </w:pPr>
      <w:rPr>
        <w:rFonts w:ascii="Arial" w:hAnsi="Arial" w:hint="default"/>
      </w:rPr>
    </w:lvl>
    <w:lvl w:ilvl="2" w:tplc="EC447296" w:tentative="1">
      <w:start w:val="1"/>
      <w:numFmt w:val="bullet"/>
      <w:lvlText w:val="•"/>
      <w:lvlJc w:val="left"/>
      <w:pPr>
        <w:tabs>
          <w:tab w:val="num" w:pos="2160"/>
        </w:tabs>
        <w:ind w:left="2160" w:hanging="360"/>
      </w:pPr>
      <w:rPr>
        <w:rFonts w:ascii="Arial" w:hAnsi="Arial" w:hint="default"/>
      </w:rPr>
    </w:lvl>
    <w:lvl w:ilvl="3" w:tplc="73DAEAC0" w:tentative="1">
      <w:start w:val="1"/>
      <w:numFmt w:val="bullet"/>
      <w:lvlText w:val="•"/>
      <w:lvlJc w:val="left"/>
      <w:pPr>
        <w:tabs>
          <w:tab w:val="num" w:pos="2880"/>
        </w:tabs>
        <w:ind w:left="2880" w:hanging="360"/>
      </w:pPr>
      <w:rPr>
        <w:rFonts w:ascii="Arial" w:hAnsi="Arial" w:hint="default"/>
      </w:rPr>
    </w:lvl>
    <w:lvl w:ilvl="4" w:tplc="7A3CDC16" w:tentative="1">
      <w:start w:val="1"/>
      <w:numFmt w:val="bullet"/>
      <w:lvlText w:val="•"/>
      <w:lvlJc w:val="left"/>
      <w:pPr>
        <w:tabs>
          <w:tab w:val="num" w:pos="3600"/>
        </w:tabs>
        <w:ind w:left="3600" w:hanging="360"/>
      </w:pPr>
      <w:rPr>
        <w:rFonts w:ascii="Arial" w:hAnsi="Arial" w:hint="default"/>
      </w:rPr>
    </w:lvl>
    <w:lvl w:ilvl="5" w:tplc="FC3AE518" w:tentative="1">
      <w:start w:val="1"/>
      <w:numFmt w:val="bullet"/>
      <w:lvlText w:val="•"/>
      <w:lvlJc w:val="left"/>
      <w:pPr>
        <w:tabs>
          <w:tab w:val="num" w:pos="4320"/>
        </w:tabs>
        <w:ind w:left="4320" w:hanging="360"/>
      </w:pPr>
      <w:rPr>
        <w:rFonts w:ascii="Arial" w:hAnsi="Arial" w:hint="default"/>
      </w:rPr>
    </w:lvl>
    <w:lvl w:ilvl="6" w:tplc="90FC8D74" w:tentative="1">
      <w:start w:val="1"/>
      <w:numFmt w:val="bullet"/>
      <w:lvlText w:val="•"/>
      <w:lvlJc w:val="left"/>
      <w:pPr>
        <w:tabs>
          <w:tab w:val="num" w:pos="5040"/>
        </w:tabs>
        <w:ind w:left="5040" w:hanging="360"/>
      </w:pPr>
      <w:rPr>
        <w:rFonts w:ascii="Arial" w:hAnsi="Arial" w:hint="default"/>
      </w:rPr>
    </w:lvl>
    <w:lvl w:ilvl="7" w:tplc="13E6A400" w:tentative="1">
      <w:start w:val="1"/>
      <w:numFmt w:val="bullet"/>
      <w:lvlText w:val="•"/>
      <w:lvlJc w:val="left"/>
      <w:pPr>
        <w:tabs>
          <w:tab w:val="num" w:pos="5760"/>
        </w:tabs>
        <w:ind w:left="5760" w:hanging="360"/>
      </w:pPr>
      <w:rPr>
        <w:rFonts w:ascii="Arial" w:hAnsi="Arial" w:hint="default"/>
      </w:rPr>
    </w:lvl>
    <w:lvl w:ilvl="8" w:tplc="FFD89B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8F6F02"/>
    <w:multiLevelType w:val="hybridMultilevel"/>
    <w:tmpl w:val="E5D6E960"/>
    <w:lvl w:ilvl="0" w:tplc="AD565B8E">
      <w:start w:val="1"/>
      <w:numFmt w:val="bullet"/>
      <w:lvlText w:val="•"/>
      <w:lvlJc w:val="left"/>
      <w:pPr>
        <w:tabs>
          <w:tab w:val="num" w:pos="720"/>
        </w:tabs>
        <w:ind w:left="720" w:hanging="360"/>
      </w:pPr>
      <w:rPr>
        <w:rFonts w:ascii="Arial" w:hAnsi="Arial" w:hint="default"/>
      </w:rPr>
    </w:lvl>
    <w:lvl w:ilvl="1" w:tplc="D26C2768" w:tentative="1">
      <w:start w:val="1"/>
      <w:numFmt w:val="bullet"/>
      <w:lvlText w:val="•"/>
      <w:lvlJc w:val="left"/>
      <w:pPr>
        <w:tabs>
          <w:tab w:val="num" w:pos="1440"/>
        </w:tabs>
        <w:ind w:left="1440" w:hanging="360"/>
      </w:pPr>
      <w:rPr>
        <w:rFonts w:ascii="Arial" w:hAnsi="Arial" w:hint="default"/>
      </w:rPr>
    </w:lvl>
    <w:lvl w:ilvl="2" w:tplc="3474AE8C" w:tentative="1">
      <w:start w:val="1"/>
      <w:numFmt w:val="bullet"/>
      <w:lvlText w:val="•"/>
      <w:lvlJc w:val="left"/>
      <w:pPr>
        <w:tabs>
          <w:tab w:val="num" w:pos="2160"/>
        </w:tabs>
        <w:ind w:left="2160" w:hanging="360"/>
      </w:pPr>
      <w:rPr>
        <w:rFonts w:ascii="Arial" w:hAnsi="Arial" w:hint="default"/>
      </w:rPr>
    </w:lvl>
    <w:lvl w:ilvl="3" w:tplc="A356C8D8" w:tentative="1">
      <w:start w:val="1"/>
      <w:numFmt w:val="bullet"/>
      <w:lvlText w:val="•"/>
      <w:lvlJc w:val="left"/>
      <w:pPr>
        <w:tabs>
          <w:tab w:val="num" w:pos="2880"/>
        </w:tabs>
        <w:ind w:left="2880" w:hanging="360"/>
      </w:pPr>
      <w:rPr>
        <w:rFonts w:ascii="Arial" w:hAnsi="Arial" w:hint="default"/>
      </w:rPr>
    </w:lvl>
    <w:lvl w:ilvl="4" w:tplc="8BFE04A0" w:tentative="1">
      <w:start w:val="1"/>
      <w:numFmt w:val="bullet"/>
      <w:lvlText w:val="•"/>
      <w:lvlJc w:val="left"/>
      <w:pPr>
        <w:tabs>
          <w:tab w:val="num" w:pos="3600"/>
        </w:tabs>
        <w:ind w:left="3600" w:hanging="360"/>
      </w:pPr>
      <w:rPr>
        <w:rFonts w:ascii="Arial" w:hAnsi="Arial" w:hint="default"/>
      </w:rPr>
    </w:lvl>
    <w:lvl w:ilvl="5" w:tplc="ABA2FEC4" w:tentative="1">
      <w:start w:val="1"/>
      <w:numFmt w:val="bullet"/>
      <w:lvlText w:val="•"/>
      <w:lvlJc w:val="left"/>
      <w:pPr>
        <w:tabs>
          <w:tab w:val="num" w:pos="4320"/>
        </w:tabs>
        <w:ind w:left="4320" w:hanging="360"/>
      </w:pPr>
      <w:rPr>
        <w:rFonts w:ascii="Arial" w:hAnsi="Arial" w:hint="default"/>
      </w:rPr>
    </w:lvl>
    <w:lvl w:ilvl="6" w:tplc="3CD87CEE" w:tentative="1">
      <w:start w:val="1"/>
      <w:numFmt w:val="bullet"/>
      <w:lvlText w:val="•"/>
      <w:lvlJc w:val="left"/>
      <w:pPr>
        <w:tabs>
          <w:tab w:val="num" w:pos="5040"/>
        </w:tabs>
        <w:ind w:left="5040" w:hanging="360"/>
      </w:pPr>
      <w:rPr>
        <w:rFonts w:ascii="Arial" w:hAnsi="Arial" w:hint="default"/>
      </w:rPr>
    </w:lvl>
    <w:lvl w:ilvl="7" w:tplc="59C673DE" w:tentative="1">
      <w:start w:val="1"/>
      <w:numFmt w:val="bullet"/>
      <w:lvlText w:val="•"/>
      <w:lvlJc w:val="left"/>
      <w:pPr>
        <w:tabs>
          <w:tab w:val="num" w:pos="5760"/>
        </w:tabs>
        <w:ind w:left="5760" w:hanging="360"/>
      </w:pPr>
      <w:rPr>
        <w:rFonts w:ascii="Arial" w:hAnsi="Arial" w:hint="default"/>
      </w:rPr>
    </w:lvl>
    <w:lvl w:ilvl="8" w:tplc="9C54C5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531401"/>
    <w:multiLevelType w:val="hybridMultilevel"/>
    <w:tmpl w:val="1D5CC7B8"/>
    <w:lvl w:ilvl="0" w:tplc="91029744">
      <w:start w:val="1"/>
      <w:numFmt w:val="bullet"/>
      <w:lvlText w:val="•"/>
      <w:lvlJc w:val="left"/>
      <w:pPr>
        <w:tabs>
          <w:tab w:val="num" w:pos="720"/>
        </w:tabs>
        <w:ind w:left="720" w:hanging="360"/>
      </w:pPr>
      <w:rPr>
        <w:rFonts w:ascii="Arial" w:hAnsi="Arial" w:hint="default"/>
      </w:rPr>
    </w:lvl>
    <w:lvl w:ilvl="1" w:tplc="7F66E90E" w:tentative="1">
      <w:start w:val="1"/>
      <w:numFmt w:val="bullet"/>
      <w:lvlText w:val="•"/>
      <w:lvlJc w:val="left"/>
      <w:pPr>
        <w:tabs>
          <w:tab w:val="num" w:pos="1440"/>
        </w:tabs>
        <w:ind w:left="1440" w:hanging="360"/>
      </w:pPr>
      <w:rPr>
        <w:rFonts w:ascii="Arial" w:hAnsi="Arial" w:hint="default"/>
      </w:rPr>
    </w:lvl>
    <w:lvl w:ilvl="2" w:tplc="55AE5B32" w:tentative="1">
      <w:start w:val="1"/>
      <w:numFmt w:val="bullet"/>
      <w:lvlText w:val="•"/>
      <w:lvlJc w:val="left"/>
      <w:pPr>
        <w:tabs>
          <w:tab w:val="num" w:pos="2160"/>
        </w:tabs>
        <w:ind w:left="2160" w:hanging="360"/>
      </w:pPr>
      <w:rPr>
        <w:rFonts w:ascii="Arial" w:hAnsi="Arial" w:hint="default"/>
      </w:rPr>
    </w:lvl>
    <w:lvl w:ilvl="3" w:tplc="EED4D728" w:tentative="1">
      <w:start w:val="1"/>
      <w:numFmt w:val="bullet"/>
      <w:lvlText w:val="•"/>
      <w:lvlJc w:val="left"/>
      <w:pPr>
        <w:tabs>
          <w:tab w:val="num" w:pos="2880"/>
        </w:tabs>
        <w:ind w:left="2880" w:hanging="360"/>
      </w:pPr>
      <w:rPr>
        <w:rFonts w:ascii="Arial" w:hAnsi="Arial" w:hint="default"/>
      </w:rPr>
    </w:lvl>
    <w:lvl w:ilvl="4" w:tplc="9F9A86F8" w:tentative="1">
      <w:start w:val="1"/>
      <w:numFmt w:val="bullet"/>
      <w:lvlText w:val="•"/>
      <w:lvlJc w:val="left"/>
      <w:pPr>
        <w:tabs>
          <w:tab w:val="num" w:pos="3600"/>
        </w:tabs>
        <w:ind w:left="3600" w:hanging="360"/>
      </w:pPr>
      <w:rPr>
        <w:rFonts w:ascii="Arial" w:hAnsi="Arial" w:hint="default"/>
      </w:rPr>
    </w:lvl>
    <w:lvl w:ilvl="5" w:tplc="613A664E" w:tentative="1">
      <w:start w:val="1"/>
      <w:numFmt w:val="bullet"/>
      <w:lvlText w:val="•"/>
      <w:lvlJc w:val="left"/>
      <w:pPr>
        <w:tabs>
          <w:tab w:val="num" w:pos="4320"/>
        </w:tabs>
        <w:ind w:left="4320" w:hanging="360"/>
      </w:pPr>
      <w:rPr>
        <w:rFonts w:ascii="Arial" w:hAnsi="Arial" w:hint="default"/>
      </w:rPr>
    </w:lvl>
    <w:lvl w:ilvl="6" w:tplc="3754DF38" w:tentative="1">
      <w:start w:val="1"/>
      <w:numFmt w:val="bullet"/>
      <w:lvlText w:val="•"/>
      <w:lvlJc w:val="left"/>
      <w:pPr>
        <w:tabs>
          <w:tab w:val="num" w:pos="5040"/>
        </w:tabs>
        <w:ind w:left="5040" w:hanging="360"/>
      </w:pPr>
      <w:rPr>
        <w:rFonts w:ascii="Arial" w:hAnsi="Arial" w:hint="default"/>
      </w:rPr>
    </w:lvl>
    <w:lvl w:ilvl="7" w:tplc="0F5ED7A8" w:tentative="1">
      <w:start w:val="1"/>
      <w:numFmt w:val="bullet"/>
      <w:lvlText w:val="•"/>
      <w:lvlJc w:val="left"/>
      <w:pPr>
        <w:tabs>
          <w:tab w:val="num" w:pos="5760"/>
        </w:tabs>
        <w:ind w:left="5760" w:hanging="360"/>
      </w:pPr>
      <w:rPr>
        <w:rFonts w:ascii="Arial" w:hAnsi="Arial" w:hint="default"/>
      </w:rPr>
    </w:lvl>
    <w:lvl w:ilvl="8" w:tplc="0284E8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E74564"/>
    <w:multiLevelType w:val="hybridMultilevel"/>
    <w:tmpl w:val="92C62FC6"/>
    <w:lvl w:ilvl="0" w:tplc="1F7E986A">
      <w:start w:val="1"/>
      <w:numFmt w:val="bullet"/>
      <w:lvlText w:val="•"/>
      <w:lvlJc w:val="left"/>
      <w:pPr>
        <w:tabs>
          <w:tab w:val="num" w:pos="720"/>
        </w:tabs>
        <w:ind w:left="720" w:hanging="360"/>
      </w:pPr>
      <w:rPr>
        <w:rFonts w:ascii="Arial" w:hAnsi="Arial" w:hint="default"/>
      </w:rPr>
    </w:lvl>
    <w:lvl w:ilvl="1" w:tplc="B5C87002" w:tentative="1">
      <w:start w:val="1"/>
      <w:numFmt w:val="bullet"/>
      <w:lvlText w:val="•"/>
      <w:lvlJc w:val="left"/>
      <w:pPr>
        <w:tabs>
          <w:tab w:val="num" w:pos="1440"/>
        </w:tabs>
        <w:ind w:left="1440" w:hanging="360"/>
      </w:pPr>
      <w:rPr>
        <w:rFonts w:ascii="Arial" w:hAnsi="Arial" w:hint="default"/>
      </w:rPr>
    </w:lvl>
    <w:lvl w:ilvl="2" w:tplc="698EFE2C" w:tentative="1">
      <w:start w:val="1"/>
      <w:numFmt w:val="bullet"/>
      <w:lvlText w:val="•"/>
      <w:lvlJc w:val="left"/>
      <w:pPr>
        <w:tabs>
          <w:tab w:val="num" w:pos="2160"/>
        </w:tabs>
        <w:ind w:left="2160" w:hanging="360"/>
      </w:pPr>
      <w:rPr>
        <w:rFonts w:ascii="Arial" w:hAnsi="Arial" w:hint="default"/>
      </w:rPr>
    </w:lvl>
    <w:lvl w:ilvl="3" w:tplc="7A50F12C" w:tentative="1">
      <w:start w:val="1"/>
      <w:numFmt w:val="bullet"/>
      <w:lvlText w:val="•"/>
      <w:lvlJc w:val="left"/>
      <w:pPr>
        <w:tabs>
          <w:tab w:val="num" w:pos="2880"/>
        </w:tabs>
        <w:ind w:left="2880" w:hanging="360"/>
      </w:pPr>
      <w:rPr>
        <w:rFonts w:ascii="Arial" w:hAnsi="Arial" w:hint="default"/>
      </w:rPr>
    </w:lvl>
    <w:lvl w:ilvl="4" w:tplc="DA6E2642" w:tentative="1">
      <w:start w:val="1"/>
      <w:numFmt w:val="bullet"/>
      <w:lvlText w:val="•"/>
      <w:lvlJc w:val="left"/>
      <w:pPr>
        <w:tabs>
          <w:tab w:val="num" w:pos="3600"/>
        </w:tabs>
        <w:ind w:left="3600" w:hanging="360"/>
      </w:pPr>
      <w:rPr>
        <w:rFonts w:ascii="Arial" w:hAnsi="Arial" w:hint="default"/>
      </w:rPr>
    </w:lvl>
    <w:lvl w:ilvl="5" w:tplc="36C23222" w:tentative="1">
      <w:start w:val="1"/>
      <w:numFmt w:val="bullet"/>
      <w:lvlText w:val="•"/>
      <w:lvlJc w:val="left"/>
      <w:pPr>
        <w:tabs>
          <w:tab w:val="num" w:pos="4320"/>
        </w:tabs>
        <w:ind w:left="4320" w:hanging="360"/>
      </w:pPr>
      <w:rPr>
        <w:rFonts w:ascii="Arial" w:hAnsi="Arial" w:hint="default"/>
      </w:rPr>
    </w:lvl>
    <w:lvl w:ilvl="6" w:tplc="983CD8FE" w:tentative="1">
      <w:start w:val="1"/>
      <w:numFmt w:val="bullet"/>
      <w:lvlText w:val="•"/>
      <w:lvlJc w:val="left"/>
      <w:pPr>
        <w:tabs>
          <w:tab w:val="num" w:pos="5040"/>
        </w:tabs>
        <w:ind w:left="5040" w:hanging="360"/>
      </w:pPr>
      <w:rPr>
        <w:rFonts w:ascii="Arial" w:hAnsi="Arial" w:hint="default"/>
      </w:rPr>
    </w:lvl>
    <w:lvl w:ilvl="7" w:tplc="36082D2C" w:tentative="1">
      <w:start w:val="1"/>
      <w:numFmt w:val="bullet"/>
      <w:lvlText w:val="•"/>
      <w:lvlJc w:val="left"/>
      <w:pPr>
        <w:tabs>
          <w:tab w:val="num" w:pos="5760"/>
        </w:tabs>
        <w:ind w:left="5760" w:hanging="360"/>
      </w:pPr>
      <w:rPr>
        <w:rFonts w:ascii="Arial" w:hAnsi="Arial" w:hint="default"/>
      </w:rPr>
    </w:lvl>
    <w:lvl w:ilvl="8" w:tplc="6CECFA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CB270D"/>
    <w:multiLevelType w:val="hybridMultilevel"/>
    <w:tmpl w:val="D2129054"/>
    <w:lvl w:ilvl="0" w:tplc="8C7A90F0">
      <w:start w:val="1"/>
      <w:numFmt w:val="bullet"/>
      <w:lvlText w:val=""/>
      <w:lvlJc w:val="left"/>
      <w:pPr>
        <w:tabs>
          <w:tab w:val="num" w:pos="720"/>
        </w:tabs>
        <w:ind w:left="720" w:hanging="360"/>
      </w:pPr>
      <w:rPr>
        <w:rFonts w:ascii="Wingdings" w:hAnsi="Wingdings" w:hint="default"/>
      </w:rPr>
    </w:lvl>
    <w:lvl w:ilvl="1" w:tplc="C6F8BE32" w:tentative="1">
      <w:start w:val="1"/>
      <w:numFmt w:val="bullet"/>
      <w:lvlText w:val=""/>
      <w:lvlJc w:val="left"/>
      <w:pPr>
        <w:tabs>
          <w:tab w:val="num" w:pos="1440"/>
        </w:tabs>
        <w:ind w:left="1440" w:hanging="360"/>
      </w:pPr>
      <w:rPr>
        <w:rFonts w:ascii="Wingdings" w:hAnsi="Wingdings" w:hint="default"/>
      </w:rPr>
    </w:lvl>
    <w:lvl w:ilvl="2" w:tplc="225458B6" w:tentative="1">
      <w:start w:val="1"/>
      <w:numFmt w:val="bullet"/>
      <w:lvlText w:val=""/>
      <w:lvlJc w:val="left"/>
      <w:pPr>
        <w:tabs>
          <w:tab w:val="num" w:pos="2160"/>
        </w:tabs>
        <w:ind w:left="2160" w:hanging="360"/>
      </w:pPr>
      <w:rPr>
        <w:rFonts w:ascii="Wingdings" w:hAnsi="Wingdings" w:hint="default"/>
      </w:rPr>
    </w:lvl>
    <w:lvl w:ilvl="3" w:tplc="C8DA061C" w:tentative="1">
      <w:start w:val="1"/>
      <w:numFmt w:val="bullet"/>
      <w:lvlText w:val=""/>
      <w:lvlJc w:val="left"/>
      <w:pPr>
        <w:tabs>
          <w:tab w:val="num" w:pos="2880"/>
        </w:tabs>
        <w:ind w:left="2880" w:hanging="360"/>
      </w:pPr>
      <w:rPr>
        <w:rFonts w:ascii="Wingdings" w:hAnsi="Wingdings" w:hint="default"/>
      </w:rPr>
    </w:lvl>
    <w:lvl w:ilvl="4" w:tplc="CDB8BDCA" w:tentative="1">
      <w:start w:val="1"/>
      <w:numFmt w:val="bullet"/>
      <w:lvlText w:val=""/>
      <w:lvlJc w:val="left"/>
      <w:pPr>
        <w:tabs>
          <w:tab w:val="num" w:pos="3600"/>
        </w:tabs>
        <w:ind w:left="3600" w:hanging="360"/>
      </w:pPr>
      <w:rPr>
        <w:rFonts w:ascii="Wingdings" w:hAnsi="Wingdings" w:hint="default"/>
      </w:rPr>
    </w:lvl>
    <w:lvl w:ilvl="5" w:tplc="62DC2D6C" w:tentative="1">
      <w:start w:val="1"/>
      <w:numFmt w:val="bullet"/>
      <w:lvlText w:val=""/>
      <w:lvlJc w:val="left"/>
      <w:pPr>
        <w:tabs>
          <w:tab w:val="num" w:pos="4320"/>
        </w:tabs>
        <w:ind w:left="4320" w:hanging="360"/>
      </w:pPr>
      <w:rPr>
        <w:rFonts w:ascii="Wingdings" w:hAnsi="Wingdings" w:hint="default"/>
      </w:rPr>
    </w:lvl>
    <w:lvl w:ilvl="6" w:tplc="F6BC0F1A" w:tentative="1">
      <w:start w:val="1"/>
      <w:numFmt w:val="bullet"/>
      <w:lvlText w:val=""/>
      <w:lvlJc w:val="left"/>
      <w:pPr>
        <w:tabs>
          <w:tab w:val="num" w:pos="5040"/>
        </w:tabs>
        <w:ind w:left="5040" w:hanging="360"/>
      </w:pPr>
      <w:rPr>
        <w:rFonts w:ascii="Wingdings" w:hAnsi="Wingdings" w:hint="default"/>
      </w:rPr>
    </w:lvl>
    <w:lvl w:ilvl="7" w:tplc="ABDCB896" w:tentative="1">
      <w:start w:val="1"/>
      <w:numFmt w:val="bullet"/>
      <w:lvlText w:val=""/>
      <w:lvlJc w:val="left"/>
      <w:pPr>
        <w:tabs>
          <w:tab w:val="num" w:pos="5760"/>
        </w:tabs>
        <w:ind w:left="5760" w:hanging="360"/>
      </w:pPr>
      <w:rPr>
        <w:rFonts w:ascii="Wingdings" w:hAnsi="Wingdings" w:hint="default"/>
      </w:rPr>
    </w:lvl>
    <w:lvl w:ilvl="8" w:tplc="E92604C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6D4D60"/>
    <w:multiLevelType w:val="hybridMultilevel"/>
    <w:tmpl w:val="66CAC268"/>
    <w:lvl w:ilvl="0" w:tplc="C65C6046">
      <w:start w:val="1"/>
      <w:numFmt w:val="bullet"/>
      <w:lvlText w:val="•"/>
      <w:lvlJc w:val="left"/>
      <w:pPr>
        <w:tabs>
          <w:tab w:val="num" w:pos="720"/>
        </w:tabs>
        <w:ind w:left="720" w:hanging="360"/>
      </w:pPr>
      <w:rPr>
        <w:rFonts w:ascii="Arial" w:hAnsi="Arial" w:hint="default"/>
      </w:rPr>
    </w:lvl>
    <w:lvl w:ilvl="1" w:tplc="BCD6FE6E" w:tentative="1">
      <w:start w:val="1"/>
      <w:numFmt w:val="bullet"/>
      <w:lvlText w:val="•"/>
      <w:lvlJc w:val="left"/>
      <w:pPr>
        <w:tabs>
          <w:tab w:val="num" w:pos="1440"/>
        </w:tabs>
        <w:ind w:left="1440" w:hanging="360"/>
      </w:pPr>
      <w:rPr>
        <w:rFonts w:ascii="Arial" w:hAnsi="Arial" w:hint="default"/>
      </w:rPr>
    </w:lvl>
    <w:lvl w:ilvl="2" w:tplc="4E9642FE" w:tentative="1">
      <w:start w:val="1"/>
      <w:numFmt w:val="bullet"/>
      <w:lvlText w:val="•"/>
      <w:lvlJc w:val="left"/>
      <w:pPr>
        <w:tabs>
          <w:tab w:val="num" w:pos="2160"/>
        </w:tabs>
        <w:ind w:left="2160" w:hanging="360"/>
      </w:pPr>
      <w:rPr>
        <w:rFonts w:ascii="Arial" w:hAnsi="Arial" w:hint="default"/>
      </w:rPr>
    </w:lvl>
    <w:lvl w:ilvl="3" w:tplc="82101FF8" w:tentative="1">
      <w:start w:val="1"/>
      <w:numFmt w:val="bullet"/>
      <w:lvlText w:val="•"/>
      <w:lvlJc w:val="left"/>
      <w:pPr>
        <w:tabs>
          <w:tab w:val="num" w:pos="2880"/>
        </w:tabs>
        <w:ind w:left="2880" w:hanging="360"/>
      </w:pPr>
      <w:rPr>
        <w:rFonts w:ascii="Arial" w:hAnsi="Arial" w:hint="default"/>
      </w:rPr>
    </w:lvl>
    <w:lvl w:ilvl="4" w:tplc="E87C8D78" w:tentative="1">
      <w:start w:val="1"/>
      <w:numFmt w:val="bullet"/>
      <w:lvlText w:val="•"/>
      <w:lvlJc w:val="left"/>
      <w:pPr>
        <w:tabs>
          <w:tab w:val="num" w:pos="3600"/>
        </w:tabs>
        <w:ind w:left="3600" w:hanging="360"/>
      </w:pPr>
      <w:rPr>
        <w:rFonts w:ascii="Arial" w:hAnsi="Arial" w:hint="default"/>
      </w:rPr>
    </w:lvl>
    <w:lvl w:ilvl="5" w:tplc="AE7C5BA2" w:tentative="1">
      <w:start w:val="1"/>
      <w:numFmt w:val="bullet"/>
      <w:lvlText w:val="•"/>
      <w:lvlJc w:val="left"/>
      <w:pPr>
        <w:tabs>
          <w:tab w:val="num" w:pos="4320"/>
        </w:tabs>
        <w:ind w:left="4320" w:hanging="360"/>
      </w:pPr>
      <w:rPr>
        <w:rFonts w:ascii="Arial" w:hAnsi="Arial" w:hint="default"/>
      </w:rPr>
    </w:lvl>
    <w:lvl w:ilvl="6" w:tplc="BB344BD4" w:tentative="1">
      <w:start w:val="1"/>
      <w:numFmt w:val="bullet"/>
      <w:lvlText w:val="•"/>
      <w:lvlJc w:val="left"/>
      <w:pPr>
        <w:tabs>
          <w:tab w:val="num" w:pos="5040"/>
        </w:tabs>
        <w:ind w:left="5040" w:hanging="360"/>
      </w:pPr>
      <w:rPr>
        <w:rFonts w:ascii="Arial" w:hAnsi="Arial" w:hint="default"/>
      </w:rPr>
    </w:lvl>
    <w:lvl w:ilvl="7" w:tplc="85160AD2" w:tentative="1">
      <w:start w:val="1"/>
      <w:numFmt w:val="bullet"/>
      <w:lvlText w:val="•"/>
      <w:lvlJc w:val="left"/>
      <w:pPr>
        <w:tabs>
          <w:tab w:val="num" w:pos="5760"/>
        </w:tabs>
        <w:ind w:left="5760" w:hanging="360"/>
      </w:pPr>
      <w:rPr>
        <w:rFonts w:ascii="Arial" w:hAnsi="Arial" w:hint="default"/>
      </w:rPr>
    </w:lvl>
    <w:lvl w:ilvl="8" w:tplc="86B69C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8C680B"/>
    <w:multiLevelType w:val="hybridMultilevel"/>
    <w:tmpl w:val="6838BF42"/>
    <w:lvl w:ilvl="0" w:tplc="F24282D8">
      <w:start w:val="1"/>
      <w:numFmt w:val="bullet"/>
      <w:lvlText w:val="•"/>
      <w:lvlJc w:val="left"/>
      <w:pPr>
        <w:tabs>
          <w:tab w:val="num" w:pos="720"/>
        </w:tabs>
        <w:ind w:left="720" w:hanging="360"/>
      </w:pPr>
      <w:rPr>
        <w:rFonts w:ascii="Arial" w:hAnsi="Arial" w:hint="default"/>
      </w:rPr>
    </w:lvl>
    <w:lvl w:ilvl="1" w:tplc="02EC826A" w:tentative="1">
      <w:start w:val="1"/>
      <w:numFmt w:val="bullet"/>
      <w:lvlText w:val="•"/>
      <w:lvlJc w:val="left"/>
      <w:pPr>
        <w:tabs>
          <w:tab w:val="num" w:pos="1440"/>
        </w:tabs>
        <w:ind w:left="1440" w:hanging="360"/>
      </w:pPr>
      <w:rPr>
        <w:rFonts w:ascii="Arial" w:hAnsi="Arial" w:hint="default"/>
      </w:rPr>
    </w:lvl>
    <w:lvl w:ilvl="2" w:tplc="B5389A6E" w:tentative="1">
      <w:start w:val="1"/>
      <w:numFmt w:val="bullet"/>
      <w:lvlText w:val="•"/>
      <w:lvlJc w:val="left"/>
      <w:pPr>
        <w:tabs>
          <w:tab w:val="num" w:pos="2160"/>
        </w:tabs>
        <w:ind w:left="2160" w:hanging="360"/>
      </w:pPr>
      <w:rPr>
        <w:rFonts w:ascii="Arial" w:hAnsi="Arial" w:hint="default"/>
      </w:rPr>
    </w:lvl>
    <w:lvl w:ilvl="3" w:tplc="0242FBF0" w:tentative="1">
      <w:start w:val="1"/>
      <w:numFmt w:val="bullet"/>
      <w:lvlText w:val="•"/>
      <w:lvlJc w:val="left"/>
      <w:pPr>
        <w:tabs>
          <w:tab w:val="num" w:pos="2880"/>
        </w:tabs>
        <w:ind w:left="2880" w:hanging="360"/>
      </w:pPr>
      <w:rPr>
        <w:rFonts w:ascii="Arial" w:hAnsi="Arial" w:hint="default"/>
      </w:rPr>
    </w:lvl>
    <w:lvl w:ilvl="4" w:tplc="AA32EFA2" w:tentative="1">
      <w:start w:val="1"/>
      <w:numFmt w:val="bullet"/>
      <w:lvlText w:val="•"/>
      <w:lvlJc w:val="left"/>
      <w:pPr>
        <w:tabs>
          <w:tab w:val="num" w:pos="3600"/>
        </w:tabs>
        <w:ind w:left="3600" w:hanging="360"/>
      </w:pPr>
      <w:rPr>
        <w:rFonts w:ascii="Arial" w:hAnsi="Arial" w:hint="default"/>
      </w:rPr>
    </w:lvl>
    <w:lvl w:ilvl="5" w:tplc="D0A03D5A" w:tentative="1">
      <w:start w:val="1"/>
      <w:numFmt w:val="bullet"/>
      <w:lvlText w:val="•"/>
      <w:lvlJc w:val="left"/>
      <w:pPr>
        <w:tabs>
          <w:tab w:val="num" w:pos="4320"/>
        </w:tabs>
        <w:ind w:left="4320" w:hanging="360"/>
      </w:pPr>
      <w:rPr>
        <w:rFonts w:ascii="Arial" w:hAnsi="Arial" w:hint="default"/>
      </w:rPr>
    </w:lvl>
    <w:lvl w:ilvl="6" w:tplc="047AFE70" w:tentative="1">
      <w:start w:val="1"/>
      <w:numFmt w:val="bullet"/>
      <w:lvlText w:val="•"/>
      <w:lvlJc w:val="left"/>
      <w:pPr>
        <w:tabs>
          <w:tab w:val="num" w:pos="5040"/>
        </w:tabs>
        <w:ind w:left="5040" w:hanging="360"/>
      </w:pPr>
      <w:rPr>
        <w:rFonts w:ascii="Arial" w:hAnsi="Arial" w:hint="default"/>
      </w:rPr>
    </w:lvl>
    <w:lvl w:ilvl="7" w:tplc="C7F69E3C" w:tentative="1">
      <w:start w:val="1"/>
      <w:numFmt w:val="bullet"/>
      <w:lvlText w:val="•"/>
      <w:lvlJc w:val="left"/>
      <w:pPr>
        <w:tabs>
          <w:tab w:val="num" w:pos="5760"/>
        </w:tabs>
        <w:ind w:left="5760" w:hanging="360"/>
      </w:pPr>
      <w:rPr>
        <w:rFonts w:ascii="Arial" w:hAnsi="Arial" w:hint="default"/>
      </w:rPr>
    </w:lvl>
    <w:lvl w:ilvl="8" w:tplc="F496A1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CE66E7"/>
    <w:multiLevelType w:val="hybridMultilevel"/>
    <w:tmpl w:val="EF2E7978"/>
    <w:lvl w:ilvl="0" w:tplc="6A641056">
      <w:start w:val="1"/>
      <w:numFmt w:val="bullet"/>
      <w:lvlText w:val=""/>
      <w:lvlJc w:val="left"/>
      <w:pPr>
        <w:tabs>
          <w:tab w:val="num" w:pos="720"/>
        </w:tabs>
        <w:ind w:left="720" w:hanging="360"/>
      </w:pPr>
      <w:rPr>
        <w:rFonts w:ascii="Symbol" w:hAnsi="Symbol" w:hint="default"/>
      </w:rPr>
    </w:lvl>
    <w:lvl w:ilvl="1" w:tplc="000C31E2" w:tentative="1">
      <w:start w:val="1"/>
      <w:numFmt w:val="bullet"/>
      <w:lvlText w:val=""/>
      <w:lvlJc w:val="left"/>
      <w:pPr>
        <w:tabs>
          <w:tab w:val="num" w:pos="1440"/>
        </w:tabs>
        <w:ind w:left="1440" w:hanging="360"/>
      </w:pPr>
      <w:rPr>
        <w:rFonts w:ascii="Symbol" w:hAnsi="Symbol" w:hint="default"/>
      </w:rPr>
    </w:lvl>
    <w:lvl w:ilvl="2" w:tplc="3208D65C">
      <w:start w:val="1"/>
      <w:numFmt w:val="bullet"/>
      <w:lvlText w:val=""/>
      <w:lvlJc w:val="left"/>
      <w:pPr>
        <w:tabs>
          <w:tab w:val="num" w:pos="2160"/>
        </w:tabs>
        <w:ind w:left="2160" w:hanging="360"/>
      </w:pPr>
      <w:rPr>
        <w:rFonts w:ascii="Symbol" w:hAnsi="Symbol" w:hint="default"/>
      </w:rPr>
    </w:lvl>
    <w:lvl w:ilvl="3" w:tplc="0A8286A8" w:tentative="1">
      <w:start w:val="1"/>
      <w:numFmt w:val="bullet"/>
      <w:lvlText w:val=""/>
      <w:lvlJc w:val="left"/>
      <w:pPr>
        <w:tabs>
          <w:tab w:val="num" w:pos="2880"/>
        </w:tabs>
        <w:ind w:left="2880" w:hanging="360"/>
      </w:pPr>
      <w:rPr>
        <w:rFonts w:ascii="Symbol" w:hAnsi="Symbol" w:hint="default"/>
      </w:rPr>
    </w:lvl>
    <w:lvl w:ilvl="4" w:tplc="7842EBE6" w:tentative="1">
      <w:start w:val="1"/>
      <w:numFmt w:val="bullet"/>
      <w:lvlText w:val=""/>
      <w:lvlJc w:val="left"/>
      <w:pPr>
        <w:tabs>
          <w:tab w:val="num" w:pos="3600"/>
        </w:tabs>
        <w:ind w:left="3600" w:hanging="360"/>
      </w:pPr>
      <w:rPr>
        <w:rFonts w:ascii="Symbol" w:hAnsi="Symbol" w:hint="default"/>
      </w:rPr>
    </w:lvl>
    <w:lvl w:ilvl="5" w:tplc="5D20014C" w:tentative="1">
      <w:start w:val="1"/>
      <w:numFmt w:val="bullet"/>
      <w:lvlText w:val=""/>
      <w:lvlJc w:val="left"/>
      <w:pPr>
        <w:tabs>
          <w:tab w:val="num" w:pos="4320"/>
        </w:tabs>
        <w:ind w:left="4320" w:hanging="360"/>
      </w:pPr>
      <w:rPr>
        <w:rFonts w:ascii="Symbol" w:hAnsi="Symbol" w:hint="default"/>
      </w:rPr>
    </w:lvl>
    <w:lvl w:ilvl="6" w:tplc="0A967FBC" w:tentative="1">
      <w:start w:val="1"/>
      <w:numFmt w:val="bullet"/>
      <w:lvlText w:val=""/>
      <w:lvlJc w:val="left"/>
      <w:pPr>
        <w:tabs>
          <w:tab w:val="num" w:pos="5040"/>
        </w:tabs>
        <w:ind w:left="5040" w:hanging="360"/>
      </w:pPr>
      <w:rPr>
        <w:rFonts w:ascii="Symbol" w:hAnsi="Symbol" w:hint="default"/>
      </w:rPr>
    </w:lvl>
    <w:lvl w:ilvl="7" w:tplc="C204CF46" w:tentative="1">
      <w:start w:val="1"/>
      <w:numFmt w:val="bullet"/>
      <w:lvlText w:val=""/>
      <w:lvlJc w:val="left"/>
      <w:pPr>
        <w:tabs>
          <w:tab w:val="num" w:pos="5760"/>
        </w:tabs>
        <w:ind w:left="5760" w:hanging="360"/>
      </w:pPr>
      <w:rPr>
        <w:rFonts w:ascii="Symbol" w:hAnsi="Symbol" w:hint="default"/>
      </w:rPr>
    </w:lvl>
    <w:lvl w:ilvl="8" w:tplc="626C477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E4F0B49"/>
    <w:multiLevelType w:val="hybridMultilevel"/>
    <w:tmpl w:val="1EA4EEB2"/>
    <w:lvl w:ilvl="0" w:tplc="D62E6200">
      <w:start w:val="1"/>
      <w:numFmt w:val="bullet"/>
      <w:lvlText w:val="•"/>
      <w:lvlJc w:val="left"/>
      <w:pPr>
        <w:tabs>
          <w:tab w:val="num" w:pos="720"/>
        </w:tabs>
        <w:ind w:left="720" w:hanging="360"/>
      </w:pPr>
      <w:rPr>
        <w:rFonts w:ascii="Arial" w:hAnsi="Arial" w:hint="default"/>
      </w:rPr>
    </w:lvl>
    <w:lvl w:ilvl="1" w:tplc="26586968" w:tentative="1">
      <w:start w:val="1"/>
      <w:numFmt w:val="bullet"/>
      <w:lvlText w:val="•"/>
      <w:lvlJc w:val="left"/>
      <w:pPr>
        <w:tabs>
          <w:tab w:val="num" w:pos="1440"/>
        </w:tabs>
        <w:ind w:left="1440" w:hanging="360"/>
      </w:pPr>
      <w:rPr>
        <w:rFonts w:ascii="Arial" w:hAnsi="Arial" w:hint="default"/>
      </w:rPr>
    </w:lvl>
    <w:lvl w:ilvl="2" w:tplc="4928FD4A" w:tentative="1">
      <w:start w:val="1"/>
      <w:numFmt w:val="bullet"/>
      <w:lvlText w:val="•"/>
      <w:lvlJc w:val="left"/>
      <w:pPr>
        <w:tabs>
          <w:tab w:val="num" w:pos="2160"/>
        </w:tabs>
        <w:ind w:left="2160" w:hanging="360"/>
      </w:pPr>
      <w:rPr>
        <w:rFonts w:ascii="Arial" w:hAnsi="Arial" w:hint="default"/>
      </w:rPr>
    </w:lvl>
    <w:lvl w:ilvl="3" w:tplc="C1940572" w:tentative="1">
      <w:start w:val="1"/>
      <w:numFmt w:val="bullet"/>
      <w:lvlText w:val="•"/>
      <w:lvlJc w:val="left"/>
      <w:pPr>
        <w:tabs>
          <w:tab w:val="num" w:pos="2880"/>
        </w:tabs>
        <w:ind w:left="2880" w:hanging="360"/>
      </w:pPr>
      <w:rPr>
        <w:rFonts w:ascii="Arial" w:hAnsi="Arial" w:hint="default"/>
      </w:rPr>
    </w:lvl>
    <w:lvl w:ilvl="4" w:tplc="2014F372" w:tentative="1">
      <w:start w:val="1"/>
      <w:numFmt w:val="bullet"/>
      <w:lvlText w:val="•"/>
      <w:lvlJc w:val="left"/>
      <w:pPr>
        <w:tabs>
          <w:tab w:val="num" w:pos="3600"/>
        </w:tabs>
        <w:ind w:left="3600" w:hanging="360"/>
      </w:pPr>
      <w:rPr>
        <w:rFonts w:ascii="Arial" w:hAnsi="Arial" w:hint="default"/>
      </w:rPr>
    </w:lvl>
    <w:lvl w:ilvl="5" w:tplc="062650F0" w:tentative="1">
      <w:start w:val="1"/>
      <w:numFmt w:val="bullet"/>
      <w:lvlText w:val="•"/>
      <w:lvlJc w:val="left"/>
      <w:pPr>
        <w:tabs>
          <w:tab w:val="num" w:pos="4320"/>
        </w:tabs>
        <w:ind w:left="4320" w:hanging="360"/>
      </w:pPr>
      <w:rPr>
        <w:rFonts w:ascii="Arial" w:hAnsi="Arial" w:hint="default"/>
      </w:rPr>
    </w:lvl>
    <w:lvl w:ilvl="6" w:tplc="7CD8F214" w:tentative="1">
      <w:start w:val="1"/>
      <w:numFmt w:val="bullet"/>
      <w:lvlText w:val="•"/>
      <w:lvlJc w:val="left"/>
      <w:pPr>
        <w:tabs>
          <w:tab w:val="num" w:pos="5040"/>
        </w:tabs>
        <w:ind w:left="5040" w:hanging="360"/>
      </w:pPr>
      <w:rPr>
        <w:rFonts w:ascii="Arial" w:hAnsi="Arial" w:hint="default"/>
      </w:rPr>
    </w:lvl>
    <w:lvl w:ilvl="7" w:tplc="6DC8344A" w:tentative="1">
      <w:start w:val="1"/>
      <w:numFmt w:val="bullet"/>
      <w:lvlText w:val="•"/>
      <w:lvlJc w:val="left"/>
      <w:pPr>
        <w:tabs>
          <w:tab w:val="num" w:pos="5760"/>
        </w:tabs>
        <w:ind w:left="5760" w:hanging="360"/>
      </w:pPr>
      <w:rPr>
        <w:rFonts w:ascii="Arial" w:hAnsi="Arial" w:hint="default"/>
      </w:rPr>
    </w:lvl>
    <w:lvl w:ilvl="8" w:tplc="4C584C8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F597AE7"/>
    <w:multiLevelType w:val="hybridMultilevel"/>
    <w:tmpl w:val="88A80416"/>
    <w:lvl w:ilvl="0" w:tplc="04C8B7F8">
      <w:start w:val="1"/>
      <w:numFmt w:val="bullet"/>
      <w:lvlText w:val="•"/>
      <w:lvlJc w:val="left"/>
      <w:pPr>
        <w:tabs>
          <w:tab w:val="num" w:pos="720"/>
        </w:tabs>
        <w:ind w:left="720" w:hanging="360"/>
      </w:pPr>
      <w:rPr>
        <w:rFonts w:ascii="Arial" w:hAnsi="Arial" w:hint="default"/>
      </w:rPr>
    </w:lvl>
    <w:lvl w:ilvl="1" w:tplc="45CAB11C" w:tentative="1">
      <w:start w:val="1"/>
      <w:numFmt w:val="bullet"/>
      <w:lvlText w:val="•"/>
      <w:lvlJc w:val="left"/>
      <w:pPr>
        <w:tabs>
          <w:tab w:val="num" w:pos="1440"/>
        </w:tabs>
        <w:ind w:left="1440" w:hanging="360"/>
      </w:pPr>
      <w:rPr>
        <w:rFonts w:ascii="Arial" w:hAnsi="Arial" w:hint="default"/>
      </w:rPr>
    </w:lvl>
    <w:lvl w:ilvl="2" w:tplc="3240077E" w:tentative="1">
      <w:start w:val="1"/>
      <w:numFmt w:val="bullet"/>
      <w:lvlText w:val="•"/>
      <w:lvlJc w:val="left"/>
      <w:pPr>
        <w:tabs>
          <w:tab w:val="num" w:pos="2160"/>
        </w:tabs>
        <w:ind w:left="2160" w:hanging="360"/>
      </w:pPr>
      <w:rPr>
        <w:rFonts w:ascii="Arial" w:hAnsi="Arial" w:hint="default"/>
      </w:rPr>
    </w:lvl>
    <w:lvl w:ilvl="3" w:tplc="C96E2762" w:tentative="1">
      <w:start w:val="1"/>
      <w:numFmt w:val="bullet"/>
      <w:lvlText w:val="•"/>
      <w:lvlJc w:val="left"/>
      <w:pPr>
        <w:tabs>
          <w:tab w:val="num" w:pos="2880"/>
        </w:tabs>
        <w:ind w:left="2880" w:hanging="360"/>
      </w:pPr>
      <w:rPr>
        <w:rFonts w:ascii="Arial" w:hAnsi="Arial" w:hint="default"/>
      </w:rPr>
    </w:lvl>
    <w:lvl w:ilvl="4" w:tplc="61321AE2" w:tentative="1">
      <w:start w:val="1"/>
      <w:numFmt w:val="bullet"/>
      <w:lvlText w:val="•"/>
      <w:lvlJc w:val="left"/>
      <w:pPr>
        <w:tabs>
          <w:tab w:val="num" w:pos="3600"/>
        </w:tabs>
        <w:ind w:left="3600" w:hanging="360"/>
      </w:pPr>
      <w:rPr>
        <w:rFonts w:ascii="Arial" w:hAnsi="Arial" w:hint="default"/>
      </w:rPr>
    </w:lvl>
    <w:lvl w:ilvl="5" w:tplc="992477E2" w:tentative="1">
      <w:start w:val="1"/>
      <w:numFmt w:val="bullet"/>
      <w:lvlText w:val="•"/>
      <w:lvlJc w:val="left"/>
      <w:pPr>
        <w:tabs>
          <w:tab w:val="num" w:pos="4320"/>
        </w:tabs>
        <w:ind w:left="4320" w:hanging="360"/>
      </w:pPr>
      <w:rPr>
        <w:rFonts w:ascii="Arial" w:hAnsi="Arial" w:hint="default"/>
      </w:rPr>
    </w:lvl>
    <w:lvl w:ilvl="6" w:tplc="BD74805A" w:tentative="1">
      <w:start w:val="1"/>
      <w:numFmt w:val="bullet"/>
      <w:lvlText w:val="•"/>
      <w:lvlJc w:val="left"/>
      <w:pPr>
        <w:tabs>
          <w:tab w:val="num" w:pos="5040"/>
        </w:tabs>
        <w:ind w:left="5040" w:hanging="360"/>
      </w:pPr>
      <w:rPr>
        <w:rFonts w:ascii="Arial" w:hAnsi="Arial" w:hint="default"/>
      </w:rPr>
    </w:lvl>
    <w:lvl w:ilvl="7" w:tplc="7B76E1AE" w:tentative="1">
      <w:start w:val="1"/>
      <w:numFmt w:val="bullet"/>
      <w:lvlText w:val="•"/>
      <w:lvlJc w:val="left"/>
      <w:pPr>
        <w:tabs>
          <w:tab w:val="num" w:pos="5760"/>
        </w:tabs>
        <w:ind w:left="5760" w:hanging="360"/>
      </w:pPr>
      <w:rPr>
        <w:rFonts w:ascii="Arial" w:hAnsi="Arial" w:hint="default"/>
      </w:rPr>
    </w:lvl>
    <w:lvl w:ilvl="8" w:tplc="5D2CC1E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D222D4"/>
    <w:multiLevelType w:val="hybridMultilevel"/>
    <w:tmpl w:val="9AB0F246"/>
    <w:lvl w:ilvl="0" w:tplc="EEEEC598">
      <w:start w:val="1"/>
      <w:numFmt w:val="bullet"/>
      <w:lvlText w:val="•"/>
      <w:lvlJc w:val="left"/>
      <w:pPr>
        <w:tabs>
          <w:tab w:val="num" w:pos="720"/>
        </w:tabs>
        <w:ind w:left="720" w:hanging="360"/>
      </w:pPr>
      <w:rPr>
        <w:rFonts w:ascii="Arial" w:hAnsi="Arial" w:hint="default"/>
      </w:rPr>
    </w:lvl>
    <w:lvl w:ilvl="1" w:tplc="F57C6182" w:tentative="1">
      <w:start w:val="1"/>
      <w:numFmt w:val="bullet"/>
      <w:lvlText w:val="•"/>
      <w:lvlJc w:val="left"/>
      <w:pPr>
        <w:tabs>
          <w:tab w:val="num" w:pos="1440"/>
        </w:tabs>
        <w:ind w:left="1440" w:hanging="360"/>
      </w:pPr>
      <w:rPr>
        <w:rFonts w:ascii="Arial" w:hAnsi="Arial" w:hint="default"/>
      </w:rPr>
    </w:lvl>
    <w:lvl w:ilvl="2" w:tplc="13842438" w:tentative="1">
      <w:start w:val="1"/>
      <w:numFmt w:val="bullet"/>
      <w:lvlText w:val="•"/>
      <w:lvlJc w:val="left"/>
      <w:pPr>
        <w:tabs>
          <w:tab w:val="num" w:pos="2160"/>
        </w:tabs>
        <w:ind w:left="2160" w:hanging="360"/>
      </w:pPr>
      <w:rPr>
        <w:rFonts w:ascii="Arial" w:hAnsi="Arial" w:hint="default"/>
      </w:rPr>
    </w:lvl>
    <w:lvl w:ilvl="3" w:tplc="F7A4F18A" w:tentative="1">
      <w:start w:val="1"/>
      <w:numFmt w:val="bullet"/>
      <w:lvlText w:val="•"/>
      <w:lvlJc w:val="left"/>
      <w:pPr>
        <w:tabs>
          <w:tab w:val="num" w:pos="2880"/>
        </w:tabs>
        <w:ind w:left="2880" w:hanging="360"/>
      </w:pPr>
      <w:rPr>
        <w:rFonts w:ascii="Arial" w:hAnsi="Arial" w:hint="default"/>
      </w:rPr>
    </w:lvl>
    <w:lvl w:ilvl="4" w:tplc="E932E116" w:tentative="1">
      <w:start w:val="1"/>
      <w:numFmt w:val="bullet"/>
      <w:lvlText w:val="•"/>
      <w:lvlJc w:val="left"/>
      <w:pPr>
        <w:tabs>
          <w:tab w:val="num" w:pos="3600"/>
        </w:tabs>
        <w:ind w:left="3600" w:hanging="360"/>
      </w:pPr>
      <w:rPr>
        <w:rFonts w:ascii="Arial" w:hAnsi="Arial" w:hint="default"/>
      </w:rPr>
    </w:lvl>
    <w:lvl w:ilvl="5" w:tplc="841CB31C" w:tentative="1">
      <w:start w:val="1"/>
      <w:numFmt w:val="bullet"/>
      <w:lvlText w:val="•"/>
      <w:lvlJc w:val="left"/>
      <w:pPr>
        <w:tabs>
          <w:tab w:val="num" w:pos="4320"/>
        </w:tabs>
        <w:ind w:left="4320" w:hanging="360"/>
      </w:pPr>
      <w:rPr>
        <w:rFonts w:ascii="Arial" w:hAnsi="Arial" w:hint="default"/>
      </w:rPr>
    </w:lvl>
    <w:lvl w:ilvl="6" w:tplc="CCA211C2" w:tentative="1">
      <w:start w:val="1"/>
      <w:numFmt w:val="bullet"/>
      <w:lvlText w:val="•"/>
      <w:lvlJc w:val="left"/>
      <w:pPr>
        <w:tabs>
          <w:tab w:val="num" w:pos="5040"/>
        </w:tabs>
        <w:ind w:left="5040" w:hanging="360"/>
      </w:pPr>
      <w:rPr>
        <w:rFonts w:ascii="Arial" w:hAnsi="Arial" w:hint="default"/>
      </w:rPr>
    </w:lvl>
    <w:lvl w:ilvl="7" w:tplc="927060DC" w:tentative="1">
      <w:start w:val="1"/>
      <w:numFmt w:val="bullet"/>
      <w:lvlText w:val="•"/>
      <w:lvlJc w:val="left"/>
      <w:pPr>
        <w:tabs>
          <w:tab w:val="num" w:pos="5760"/>
        </w:tabs>
        <w:ind w:left="5760" w:hanging="360"/>
      </w:pPr>
      <w:rPr>
        <w:rFonts w:ascii="Arial" w:hAnsi="Arial" w:hint="default"/>
      </w:rPr>
    </w:lvl>
    <w:lvl w:ilvl="8" w:tplc="423078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88022FA"/>
    <w:multiLevelType w:val="hybridMultilevel"/>
    <w:tmpl w:val="F49E1CAC"/>
    <w:lvl w:ilvl="0" w:tplc="56E05F04">
      <w:start w:val="1"/>
      <w:numFmt w:val="bullet"/>
      <w:lvlText w:val="•"/>
      <w:lvlJc w:val="left"/>
      <w:pPr>
        <w:tabs>
          <w:tab w:val="num" w:pos="720"/>
        </w:tabs>
        <w:ind w:left="720" w:hanging="360"/>
      </w:pPr>
      <w:rPr>
        <w:rFonts w:ascii="Arial" w:hAnsi="Arial" w:hint="default"/>
      </w:rPr>
    </w:lvl>
    <w:lvl w:ilvl="1" w:tplc="B84CE9E6" w:tentative="1">
      <w:start w:val="1"/>
      <w:numFmt w:val="bullet"/>
      <w:lvlText w:val="•"/>
      <w:lvlJc w:val="left"/>
      <w:pPr>
        <w:tabs>
          <w:tab w:val="num" w:pos="1440"/>
        </w:tabs>
        <w:ind w:left="1440" w:hanging="360"/>
      </w:pPr>
      <w:rPr>
        <w:rFonts w:ascii="Arial" w:hAnsi="Arial" w:hint="default"/>
      </w:rPr>
    </w:lvl>
    <w:lvl w:ilvl="2" w:tplc="B43E4AB4" w:tentative="1">
      <w:start w:val="1"/>
      <w:numFmt w:val="bullet"/>
      <w:lvlText w:val="•"/>
      <w:lvlJc w:val="left"/>
      <w:pPr>
        <w:tabs>
          <w:tab w:val="num" w:pos="2160"/>
        </w:tabs>
        <w:ind w:left="2160" w:hanging="360"/>
      </w:pPr>
      <w:rPr>
        <w:rFonts w:ascii="Arial" w:hAnsi="Arial" w:hint="default"/>
      </w:rPr>
    </w:lvl>
    <w:lvl w:ilvl="3" w:tplc="4412DF66" w:tentative="1">
      <w:start w:val="1"/>
      <w:numFmt w:val="bullet"/>
      <w:lvlText w:val="•"/>
      <w:lvlJc w:val="left"/>
      <w:pPr>
        <w:tabs>
          <w:tab w:val="num" w:pos="2880"/>
        </w:tabs>
        <w:ind w:left="2880" w:hanging="360"/>
      </w:pPr>
      <w:rPr>
        <w:rFonts w:ascii="Arial" w:hAnsi="Arial" w:hint="default"/>
      </w:rPr>
    </w:lvl>
    <w:lvl w:ilvl="4" w:tplc="C69CF376" w:tentative="1">
      <w:start w:val="1"/>
      <w:numFmt w:val="bullet"/>
      <w:lvlText w:val="•"/>
      <w:lvlJc w:val="left"/>
      <w:pPr>
        <w:tabs>
          <w:tab w:val="num" w:pos="3600"/>
        </w:tabs>
        <w:ind w:left="3600" w:hanging="360"/>
      </w:pPr>
      <w:rPr>
        <w:rFonts w:ascii="Arial" w:hAnsi="Arial" w:hint="default"/>
      </w:rPr>
    </w:lvl>
    <w:lvl w:ilvl="5" w:tplc="A4FAB326" w:tentative="1">
      <w:start w:val="1"/>
      <w:numFmt w:val="bullet"/>
      <w:lvlText w:val="•"/>
      <w:lvlJc w:val="left"/>
      <w:pPr>
        <w:tabs>
          <w:tab w:val="num" w:pos="4320"/>
        </w:tabs>
        <w:ind w:left="4320" w:hanging="360"/>
      </w:pPr>
      <w:rPr>
        <w:rFonts w:ascii="Arial" w:hAnsi="Arial" w:hint="default"/>
      </w:rPr>
    </w:lvl>
    <w:lvl w:ilvl="6" w:tplc="4D10CBEE" w:tentative="1">
      <w:start w:val="1"/>
      <w:numFmt w:val="bullet"/>
      <w:lvlText w:val="•"/>
      <w:lvlJc w:val="left"/>
      <w:pPr>
        <w:tabs>
          <w:tab w:val="num" w:pos="5040"/>
        </w:tabs>
        <w:ind w:left="5040" w:hanging="360"/>
      </w:pPr>
      <w:rPr>
        <w:rFonts w:ascii="Arial" w:hAnsi="Arial" w:hint="default"/>
      </w:rPr>
    </w:lvl>
    <w:lvl w:ilvl="7" w:tplc="03A65F72" w:tentative="1">
      <w:start w:val="1"/>
      <w:numFmt w:val="bullet"/>
      <w:lvlText w:val="•"/>
      <w:lvlJc w:val="left"/>
      <w:pPr>
        <w:tabs>
          <w:tab w:val="num" w:pos="5760"/>
        </w:tabs>
        <w:ind w:left="5760" w:hanging="360"/>
      </w:pPr>
      <w:rPr>
        <w:rFonts w:ascii="Arial" w:hAnsi="Arial" w:hint="default"/>
      </w:rPr>
    </w:lvl>
    <w:lvl w:ilvl="8" w:tplc="25AEC5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15093E"/>
    <w:multiLevelType w:val="hybridMultilevel"/>
    <w:tmpl w:val="9CB65FB6"/>
    <w:lvl w:ilvl="0" w:tplc="5EE88738">
      <w:start w:val="1"/>
      <w:numFmt w:val="bullet"/>
      <w:lvlText w:val="•"/>
      <w:lvlJc w:val="left"/>
      <w:pPr>
        <w:tabs>
          <w:tab w:val="num" w:pos="720"/>
        </w:tabs>
        <w:ind w:left="720" w:hanging="360"/>
      </w:pPr>
      <w:rPr>
        <w:rFonts w:ascii="Arial" w:hAnsi="Arial" w:hint="default"/>
      </w:rPr>
    </w:lvl>
    <w:lvl w:ilvl="1" w:tplc="F6AA9E6A" w:tentative="1">
      <w:start w:val="1"/>
      <w:numFmt w:val="bullet"/>
      <w:lvlText w:val="•"/>
      <w:lvlJc w:val="left"/>
      <w:pPr>
        <w:tabs>
          <w:tab w:val="num" w:pos="1440"/>
        </w:tabs>
        <w:ind w:left="1440" w:hanging="360"/>
      </w:pPr>
      <w:rPr>
        <w:rFonts w:ascii="Arial" w:hAnsi="Arial" w:hint="default"/>
      </w:rPr>
    </w:lvl>
    <w:lvl w:ilvl="2" w:tplc="EB0E0AD2" w:tentative="1">
      <w:start w:val="1"/>
      <w:numFmt w:val="bullet"/>
      <w:lvlText w:val="•"/>
      <w:lvlJc w:val="left"/>
      <w:pPr>
        <w:tabs>
          <w:tab w:val="num" w:pos="2160"/>
        </w:tabs>
        <w:ind w:left="2160" w:hanging="360"/>
      </w:pPr>
      <w:rPr>
        <w:rFonts w:ascii="Arial" w:hAnsi="Arial" w:hint="default"/>
      </w:rPr>
    </w:lvl>
    <w:lvl w:ilvl="3" w:tplc="9C2E32C0" w:tentative="1">
      <w:start w:val="1"/>
      <w:numFmt w:val="bullet"/>
      <w:lvlText w:val="•"/>
      <w:lvlJc w:val="left"/>
      <w:pPr>
        <w:tabs>
          <w:tab w:val="num" w:pos="2880"/>
        </w:tabs>
        <w:ind w:left="2880" w:hanging="360"/>
      </w:pPr>
      <w:rPr>
        <w:rFonts w:ascii="Arial" w:hAnsi="Arial" w:hint="default"/>
      </w:rPr>
    </w:lvl>
    <w:lvl w:ilvl="4" w:tplc="638A27DC" w:tentative="1">
      <w:start w:val="1"/>
      <w:numFmt w:val="bullet"/>
      <w:lvlText w:val="•"/>
      <w:lvlJc w:val="left"/>
      <w:pPr>
        <w:tabs>
          <w:tab w:val="num" w:pos="3600"/>
        </w:tabs>
        <w:ind w:left="3600" w:hanging="360"/>
      </w:pPr>
      <w:rPr>
        <w:rFonts w:ascii="Arial" w:hAnsi="Arial" w:hint="default"/>
      </w:rPr>
    </w:lvl>
    <w:lvl w:ilvl="5" w:tplc="8D3226F6" w:tentative="1">
      <w:start w:val="1"/>
      <w:numFmt w:val="bullet"/>
      <w:lvlText w:val="•"/>
      <w:lvlJc w:val="left"/>
      <w:pPr>
        <w:tabs>
          <w:tab w:val="num" w:pos="4320"/>
        </w:tabs>
        <w:ind w:left="4320" w:hanging="360"/>
      </w:pPr>
      <w:rPr>
        <w:rFonts w:ascii="Arial" w:hAnsi="Arial" w:hint="default"/>
      </w:rPr>
    </w:lvl>
    <w:lvl w:ilvl="6" w:tplc="3740083C" w:tentative="1">
      <w:start w:val="1"/>
      <w:numFmt w:val="bullet"/>
      <w:lvlText w:val="•"/>
      <w:lvlJc w:val="left"/>
      <w:pPr>
        <w:tabs>
          <w:tab w:val="num" w:pos="5040"/>
        </w:tabs>
        <w:ind w:left="5040" w:hanging="360"/>
      </w:pPr>
      <w:rPr>
        <w:rFonts w:ascii="Arial" w:hAnsi="Arial" w:hint="default"/>
      </w:rPr>
    </w:lvl>
    <w:lvl w:ilvl="7" w:tplc="420AE2D4" w:tentative="1">
      <w:start w:val="1"/>
      <w:numFmt w:val="bullet"/>
      <w:lvlText w:val="•"/>
      <w:lvlJc w:val="left"/>
      <w:pPr>
        <w:tabs>
          <w:tab w:val="num" w:pos="5760"/>
        </w:tabs>
        <w:ind w:left="5760" w:hanging="360"/>
      </w:pPr>
      <w:rPr>
        <w:rFonts w:ascii="Arial" w:hAnsi="Arial" w:hint="default"/>
      </w:rPr>
    </w:lvl>
    <w:lvl w:ilvl="8" w:tplc="9406234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9B79B8"/>
    <w:multiLevelType w:val="hybridMultilevel"/>
    <w:tmpl w:val="CB76084C"/>
    <w:lvl w:ilvl="0" w:tplc="A44EF562">
      <w:start w:val="1"/>
      <w:numFmt w:val="bullet"/>
      <w:lvlText w:val="•"/>
      <w:lvlJc w:val="left"/>
      <w:pPr>
        <w:tabs>
          <w:tab w:val="num" w:pos="720"/>
        </w:tabs>
        <w:ind w:left="720" w:hanging="360"/>
      </w:pPr>
      <w:rPr>
        <w:rFonts w:ascii="Arial" w:hAnsi="Arial" w:hint="default"/>
      </w:rPr>
    </w:lvl>
    <w:lvl w:ilvl="1" w:tplc="6E16DE0C" w:tentative="1">
      <w:start w:val="1"/>
      <w:numFmt w:val="bullet"/>
      <w:lvlText w:val="•"/>
      <w:lvlJc w:val="left"/>
      <w:pPr>
        <w:tabs>
          <w:tab w:val="num" w:pos="1440"/>
        </w:tabs>
        <w:ind w:left="1440" w:hanging="360"/>
      </w:pPr>
      <w:rPr>
        <w:rFonts w:ascii="Arial" w:hAnsi="Arial" w:hint="default"/>
      </w:rPr>
    </w:lvl>
    <w:lvl w:ilvl="2" w:tplc="EF261D64" w:tentative="1">
      <w:start w:val="1"/>
      <w:numFmt w:val="bullet"/>
      <w:lvlText w:val="•"/>
      <w:lvlJc w:val="left"/>
      <w:pPr>
        <w:tabs>
          <w:tab w:val="num" w:pos="2160"/>
        </w:tabs>
        <w:ind w:left="2160" w:hanging="360"/>
      </w:pPr>
      <w:rPr>
        <w:rFonts w:ascii="Arial" w:hAnsi="Arial" w:hint="default"/>
      </w:rPr>
    </w:lvl>
    <w:lvl w:ilvl="3" w:tplc="F274F3A6" w:tentative="1">
      <w:start w:val="1"/>
      <w:numFmt w:val="bullet"/>
      <w:lvlText w:val="•"/>
      <w:lvlJc w:val="left"/>
      <w:pPr>
        <w:tabs>
          <w:tab w:val="num" w:pos="2880"/>
        </w:tabs>
        <w:ind w:left="2880" w:hanging="360"/>
      </w:pPr>
      <w:rPr>
        <w:rFonts w:ascii="Arial" w:hAnsi="Arial" w:hint="default"/>
      </w:rPr>
    </w:lvl>
    <w:lvl w:ilvl="4" w:tplc="C704590C" w:tentative="1">
      <w:start w:val="1"/>
      <w:numFmt w:val="bullet"/>
      <w:lvlText w:val="•"/>
      <w:lvlJc w:val="left"/>
      <w:pPr>
        <w:tabs>
          <w:tab w:val="num" w:pos="3600"/>
        </w:tabs>
        <w:ind w:left="3600" w:hanging="360"/>
      </w:pPr>
      <w:rPr>
        <w:rFonts w:ascii="Arial" w:hAnsi="Arial" w:hint="default"/>
      </w:rPr>
    </w:lvl>
    <w:lvl w:ilvl="5" w:tplc="B3B80D64" w:tentative="1">
      <w:start w:val="1"/>
      <w:numFmt w:val="bullet"/>
      <w:lvlText w:val="•"/>
      <w:lvlJc w:val="left"/>
      <w:pPr>
        <w:tabs>
          <w:tab w:val="num" w:pos="4320"/>
        </w:tabs>
        <w:ind w:left="4320" w:hanging="360"/>
      </w:pPr>
      <w:rPr>
        <w:rFonts w:ascii="Arial" w:hAnsi="Arial" w:hint="default"/>
      </w:rPr>
    </w:lvl>
    <w:lvl w:ilvl="6" w:tplc="F1529538" w:tentative="1">
      <w:start w:val="1"/>
      <w:numFmt w:val="bullet"/>
      <w:lvlText w:val="•"/>
      <w:lvlJc w:val="left"/>
      <w:pPr>
        <w:tabs>
          <w:tab w:val="num" w:pos="5040"/>
        </w:tabs>
        <w:ind w:left="5040" w:hanging="360"/>
      </w:pPr>
      <w:rPr>
        <w:rFonts w:ascii="Arial" w:hAnsi="Arial" w:hint="default"/>
      </w:rPr>
    </w:lvl>
    <w:lvl w:ilvl="7" w:tplc="09BE060A" w:tentative="1">
      <w:start w:val="1"/>
      <w:numFmt w:val="bullet"/>
      <w:lvlText w:val="•"/>
      <w:lvlJc w:val="left"/>
      <w:pPr>
        <w:tabs>
          <w:tab w:val="num" w:pos="5760"/>
        </w:tabs>
        <w:ind w:left="5760" w:hanging="360"/>
      </w:pPr>
      <w:rPr>
        <w:rFonts w:ascii="Arial" w:hAnsi="Arial" w:hint="default"/>
      </w:rPr>
    </w:lvl>
    <w:lvl w:ilvl="8" w:tplc="1FF0A42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25B3E41"/>
    <w:multiLevelType w:val="hybridMultilevel"/>
    <w:tmpl w:val="F372F93E"/>
    <w:lvl w:ilvl="0" w:tplc="8BC8F0B6">
      <w:start w:val="1"/>
      <w:numFmt w:val="bullet"/>
      <w:lvlText w:val="•"/>
      <w:lvlJc w:val="left"/>
      <w:pPr>
        <w:tabs>
          <w:tab w:val="num" w:pos="720"/>
        </w:tabs>
        <w:ind w:left="720" w:hanging="360"/>
      </w:pPr>
      <w:rPr>
        <w:rFonts w:ascii="Arial" w:hAnsi="Arial" w:hint="default"/>
      </w:rPr>
    </w:lvl>
    <w:lvl w:ilvl="1" w:tplc="30B4CDB8" w:tentative="1">
      <w:start w:val="1"/>
      <w:numFmt w:val="bullet"/>
      <w:lvlText w:val="•"/>
      <w:lvlJc w:val="left"/>
      <w:pPr>
        <w:tabs>
          <w:tab w:val="num" w:pos="1440"/>
        </w:tabs>
        <w:ind w:left="1440" w:hanging="360"/>
      </w:pPr>
      <w:rPr>
        <w:rFonts w:ascii="Arial" w:hAnsi="Arial" w:hint="default"/>
      </w:rPr>
    </w:lvl>
    <w:lvl w:ilvl="2" w:tplc="B680BE2C" w:tentative="1">
      <w:start w:val="1"/>
      <w:numFmt w:val="bullet"/>
      <w:lvlText w:val="•"/>
      <w:lvlJc w:val="left"/>
      <w:pPr>
        <w:tabs>
          <w:tab w:val="num" w:pos="2160"/>
        </w:tabs>
        <w:ind w:left="2160" w:hanging="360"/>
      </w:pPr>
      <w:rPr>
        <w:rFonts w:ascii="Arial" w:hAnsi="Arial" w:hint="default"/>
      </w:rPr>
    </w:lvl>
    <w:lvl w:ilvl="3" w:tplc="35CA056A" w:tentative="1">
      <w:start w:val="1"/>
      <w:numFmt w:val="bullet"/>
      <w:lvlText w:val="•"/>
      <w:lvlJc w:val="left"/>
      <w:pPr>
        <w:tabs>
          <w:tab w:val="num" w:pos="2880"/>
        </w:tabs>
        <w:ind w:left="2880" w:hanging="360"/>
      </w:pPr>
      <w:rPr>
        <w:rFonts w:ascii="Arial" w:hAnsi="Arial" w:hint="default"/>
      </w:rPr>
    </w:lvl>
    <w:lvl w:ilvl="4" w:tplc="13CA88AA" w:tentative="1">
      <w:start w:val="1"/>
      <w:numFmt w:val="bullet"/>
      <w:lvlText w:val="•"/>
      <w:lvlJc w:val="left"/>
      <w:pPr>
        <w:tabs>
          <w:tab w:val="num" w:pos="3600"/>
        </w:tabs>
        <w:ind w:left="3600" w:hanging="360"/>
      </w:pPr>
      <w:rPr>
        <w:rFonts w:ascii="Arial" w:hAnsi="Arial" w:hint="default"/>
      </w:rPr>
    </w:lvl>
    <w:lvl w:ilvl="5" w:tplc="4FE0DAA0" w:tentative="1">
      <w:start w:val="1"/>
      <w:numFmt w:val="bullet"/>
      <w:lvlText w:val="•"/>
      <w:lvlJc w:val="left"/>
      <w:pPr>
        <w:tabs>
          <w:tab w:val="num" w:pos="4320"/>
        </w:tabs>
        <w:ind w:left="4320" w:hanging="360"/>
      </w:pPr>
      <w:rPr>
        <w:rFonts w:ascii="Arial" w:hAnsi="Arial" w:hint="default"/>
      </w:rPr>
    </w:lvl>
    <w:lvl w:ilvl="6" w:tplc="E4F298A6" w:tentative="1">
      <w:start w:val="1"/>
      <w:numFmt w:val="bullet"/>
      <w:lvlText w:val="•"/>
      <w:lvlJc w:val="left"/>
      <w:pPr>
        <w:tabs>
          <w:tab w:val="num" w:pos="5040"/>
        </w:tabs>
        <w:ind w:left="5040" w:hanging="360"/>
      </w:pPr>
      <w:rPr>
        <w:rFonts w:ascii="Arial" w:hAnsi="Arial" w:hint="default"/>
      </w:rPr>
    </w:lvl>
    <w:lvl w:ilvl="7" w:tplc="8E1EBDD0" w:tentative="1">
      <w:start w:val="1"/>
      <w:numFmt w:val="bullet"/>
      <w:lvlText w:val="•"/>
      <w:lvlJc w:val="left"/>
      <w:pPr>
        <w:tabs>
          <w:tab w:val="num" w:pos="5760"/>
        </w:tabs>
        <w:ind w:left="5760" w:hanging="360"/>
      </w:pPr>
      <w:rPr>
        <w:rFonts w:ascii="Arial" w:hAnsi="Arial" w:hint="default"/>
      </w:rPr>
    </w:lvl>
    <w:lvl w:ilvl="8" w:tplc="47225E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3540760"/>
    <w:multiLevelType w:val="hybridMultilevel"/>
    <w:tmpl w:val="1838783E"/>
    <w:lvl w:ilvl="0" w:tplc="58042358">
      <w:start w:val="1"/>
      <w:numFmt w:val="bullet"/>
      <w:lvlText w:val="-"/>
      <w:lvlJc w:val="left"/>
      <w:pPr>
        <w:tabs>
          <w:tab w:val="num" w:pos="720"/>
        </w:tabs>
        <w:ind w:left="720" w:hanging="360"/>
      </w:pPr>
      <w:rPr>
        <w:rFonts w:ascii="Times New Roman" w:hAnsi="Times New Roman" w:hint="default"/>
      </w:rPr>
    </w:lvl>
    <w:lvl w:ilvl="1" w:tplc="35C64690" w:tentative="1">
      <w:start w:val="1"/>
      <w:numFmt w:val="bullet"/>
      <w:lvlText w:val="-"/>
      <w:lvlJc w:val="left"/>
      <w:pPr>
        <w:tabs>
          <w:tab w:val="num" w:pos="1440"/>
        </w:tabs>
        <w:ind w:left="1440" w:hanging="360"/>
      </w:pPr>
      <w:rPr>
        <w:rFonts w:ascii="Times New Roman" w:hAnsi="Times New Roman" w:hint="default"/>
      </w:rPr>
    </w:lvl>
    <w:lvl w:ilvl="2" w:tplc="5C30153C" w:tentative="1">
      <w:start w:val="1"/>
      <w:numFmt w:val="bullet"/>
      <w:lvlText w:val="-"/>
      <w:lvlJc w:val="left"/>
      <w:pPr>
        <w:tabs>
          <w:tab w:val="num" w:pos="2160"/>
        </w:tabs>
        <w:ind w:left="2160" w:hanging="360"/>
      </w:pPr>
      <w:rPr>
        <w:rFonts w:ascii="Times New Roman" w:hAnsi="Times New Roman" w:hint="default"/>
      </w:rPr>
    </w:lvl>
    <w:lvl w:ilvl="3" w:tplc="12746BC6" w:tentative="1">
      <w:start w:val="1"/>
      <w:numFmt w:val="bullet"/>
      <w:lvlText w:val="-"/>
      <w:lvlJc w:val="left"/>
      <w:pPr>
        <w:tabs>
          <w:tab w:val="num" w:pos="2880"/>
        </w:tabs>
        <w:ind w:left="2880" w:hanging="360"/>
      </w:pPr>
      <w:rPr>
        <w:rFonts w:ascii="Times New Roman" w:hAnsi="Times New Roman" w:hint="default"/>
      </w:rPr>
    </w:lvl>
    <w:lvl w:ilvl="4" w:tplc="EE68D392" w:tentative="1">
      <w:start w:val="1"/>
      <w:numFmt w:val="bullet"/>
      <w:lvlText w:val="-"/>
      <w:lvlJc w:val="left"/>
      <w:pPr>
        <w:tabs>
          <w:tab w:val="num" w:pos="3600"/>
        </w:tabs>
        <w:ind w:left="3600" w:hanging="360"/>
      </w:pPr>
      <w:rPr>
        <w:rFonts w:ascii="Times New Roman" w:hAnsi="Times New Roman" w:hint="default"/>
      </w:rPr>
    </w:lvl>
    <w:lvl w:ilvl="5" w:tplc="1E667572" w:tentative="1">
      <w:start w:val="1"/>
      <w:numFmt w:val="bullet"/>
      <w:lvlText w:val="-"/>
      <w:lvlJc w:val="left"/>
      <w:pPr>
        <w:tabs>
          <w:tab w:val="num" w:pos="4320"/>
        </w:tabs>
        <w:ind w:left="4320" w:hanging="360"/>
      </w:pPr>
      <w:rPr>
        <w:rFonts w:ascii="Times New Roman" w:hAnsi="Times New Roman" w:hint="default"/>
      </w:rPr>
    </w:lvl>
    <w:lvl w:ilvl="6" w:tplc="2D08DE1C" w:tentative="1">
      <w:start w:val="1"/>
      <w:numFmt w:val="bullet"/>
      <w:lvlText w:val="-"/>
      <w:lvlJc w:val="left"/>
      <w:pPr>
        <w:tabs>
          <w:tab w:val="num" w:pos="5040"/>
        </w:tabs>
        <w:ind w:left="5040" w:hanging="360"/>
      </w:pPr>
      <w:rPr>
        <w:rFonts w:ascii="Times New Roman" w:hAnsi="Times New Roman" w:hint="default"/>
      </w:rPr>
    </w:lvl>
    <w:lvl w:ilvl="7" w:tplc="972ACFAC" w:tentative="1">
      <w:start w:val="1"/>
      <w:numFmt w:val="bullet"/>
      <w:lvlText w:val="-"/>
      <w:lvlJc w:val="left"/>
      <w:pPr>
        <w:tabs>
          <w:tab w:val="num" w:pos="5760"/>
        </w:tabs>
        <w:ind w:left="5760" w:hanging="360"/>
      </w:pPr>
      <w:rPr>
        <w:rFonts w:ascii="Times New Roman" w:hAnsi="Times New Roman" w:hint="default"/>
      </w:rPr>
    </w:lvl>
    <w:lvl w:ilvl="8" w:tplc="AC909B9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9124F55"/>
    <w:multiLevelType w:val="hybridMultilevel"/>
    <w:tmpl w:val="8390989E"/>
    <w:lvl w:ilvl="0" w:tplc="7728994A">
      <w:start w:val="1"/>
      <w:numFmt w:val="bullet"/>
      <w:lvlText w:val="•"/>
      <w:lvlJc w:val="left"/>
      <w:pPr>
        <w:tabs>
          <w:tab w:val="num" w:pos="720"/>
        </w:tabs>
        <w:ind w:left="720" w:hanging="360"/>
      </w:pPr>
      <w:rPr>
        <w:rFonts w:ascii="Arial" w:hAnsi="Arial" w:hint="default"/>
      </w:rPr>
    </w:lvl>
    <w:lvl w:ilvl="1" w:tplc="459CF3B0" w:tentative="1">
      <w:start w:val="1"/>
      <w:numFmt w:val="bullet"/>
      <w:lvlText w:val="•"/>
      <w:lvlJc w:val="left"/>
      <w:pPr>
        <w:tabs>
          <w:tab w:val="num" w:pos="1440"/>
        </w:tabs>
        <w:ind w:left="1440" w:hanging="360"/>
      </w:pPr>
      <w:rPr>
        <w:rFonts w:ascii="Arial" w:hAnsi="Arial" w:hint="default"/>
      </w:rPr>
    </w:lvl>
    <w:lvl w:ilvl="2" w:tplc="644629FE" w:tentative="1">
      <w:start w:val="1"/>
      <w:numFmt w:val="bullet"/>
      <w:lvlText w:val="•"/>
      <w:lvlJc w:val="left"/>
      <w:pPr>
        <w:tabs>
          <w:tab w:val="num" w:pos="2160"/>
        </w:tabs>
        <w:ind w:left="2160" w:hanging="360"/>
      </w:pPr>
      <w:rPr>
        <w:rFonts w:ascii="Arial" w:hAnsi="Arial" w:hint="default"/>
      </w:rPr>
    </w:lvl>
    <w:lvl w:ilvl="3" w:tplc="46EAE548" w:tentative="1">
      <w:start w:val="1"/>
      <w:numFmt w:val="bullet"/>
      <w:lvlText w:val="•"/>
      <w:lvlJc w:val="left"/>
      <w:pPr>
        <w:tabs>
          <w:tab w:val="num" w:pos="2880"/>
        </w:tabs>
        <w:ind w:left="2880" w:hanging="360"/>
      </w:pPr>
      <w:rPr>
        <w:rFonts w:ascii="Arial" w:hAnsi="Arial" w:hint="default"/>
      </w:rPr>
    </w:lvl>
    <w:lvl w:ilvl="4" w:tplc="7F8EF62C" w:tentative="1">
      <w:start w:val="1"/>
      <w:numFmt w:val="bullet"/>
      <w:lvlText w:val="•"/>
      <w:lvlJc w:val="left"/>
      <w:pPr>
        <w:tabs>
          <w:tab w:val="num" w:pos="3600"/>
        </w:tabs>
        <w:ind w:left="3600" w:hanging="360"/>
      </w:pPr>
      <w:rPr>
        <w:rFonts w:ascii="Arial" w:hAnsi="Arial" w:hint="default"/>
      </w:rPr>
    </w:lvl>
    <w:lvl w:ilvl="5" w:tplc="8384F92E" w:tentative="1">
      <w:start w:val="1"/>
      <w:numFmt w:val="bullet"/>
      <w:lvlText w:val="•"/>
      <w:lvlJc w:val="left"/>
      <w:pPr>
        <w:tabs>
          <w:tab w:val="num" w:pos="4320"/>
        </w:tabs>
        <w:ind w:left="4320" w:hanging="360"/>
      </w:pPr>
      <w:rPr>
        <w:rFonts w:ascii="Arial" w:hAnsi="Arial" w:hint="default"/>
      </w:rPr>
    </w:lvl>
    <w:lvl w:ilvl="6" w:tplc="1F7429EC" w:tentative="1">
      <w:start w:val="1"/>
      <w:numFmt w:val="bullet"/>
      <w:lvlText w:val="•"/>
      <w:lvlJc w:val="left"/>
      <w:pPr>
        <w:tabs>
          <w:tab w:val="num" w:pos="5040"/>
        </w:tabs>
        <w:ind w:left="5040" w:hanging="360"/>
      </w:pPr>
      <w:rPr>
        <w:rFonts w:ascii="Arial" w:hAnsi="Arial" w:hint="default"/>
      </w:rPr>
    </w:lvl>
    <w:lvl w:ilvl="7" w:tplc="9146B22C" w:tentative="1">
      <w:start w:val="1"/>
      <w:numFmt w:val="bullet"/>
      <w:lvlText w:val="•"/>
      <w:lvlJc w:val="left"/>
      <w:pPr>
        <w:tabs>
          <w:tab w:val="num" w:pos="5760"/>
        </w:tabs>
        <w:ind w:left="5760" w:hanging="360"/>
      </w:pPr>
      <w:rPr>
        <w:rFonts w:ascii="Arial" w:hAnsi="Arial" w:hint="default"/>
      </w:rPr>
    </w:lvl>
    <w:lvl w:ilvl="8" w:tplc="C3DEC55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BCE41A2"/>
    <w:multiLevelType w:val="hybridMultilevel"/>
    <w:tmpl w:val="51628380"/>
    <w:lvl w:ilvl="0" w:tplc="30B4E0D0">
      <w:start w:val="1"/>
      <w:numFmt w:val="bullet"/>
      <w:lvlText w:val="•"/>
      <w:lvlJc w:val="left"/>
      <w:pPr>
        <w:tabs>
          <w:tab w:val="num" w:pos="720"/>
        </w:tabs>
        <w:ind w:left="720" w:hanging="360"/>
      </w:pPr>
      <w:rPr>
        <w:rFonts w:ascii="Arial" w:hAnsi="Arial" w:hint="default"/>
      </w:rPr>
    </w:lvl>
    <w:lvl w:ilvl="1" w:tplc="1C0E90DE" w:tentative="1">
      <w:start w:val="1"/>
      <w:numFmt w:val="bullet"/>
      <w:lvlText w:val="•"/>
      <w:lvlJc w:val="left"/>
      <w:pPr>
        <w:tabs>
          <w:tab w:val="num" w:pos="1440"/>
        </w:tabs>
        <w:ind w:left="1440" w:hanging="360"/>
      </w:pPr>
      <w:rPr>
        <w:rFonts w:ascii="Arial" w:hAnsi="Arial" w:hint="default"/>
      </w:rPr>
    </w:lvl>
    <w:lvl w:ilvl="2" w:tplc="0316A916" w:tentative="1">
      <w:start w:val="1"/>
      <w:numFmt w:val="bullet"/>
      <w:lvlText w:val="•"/>
      <w:lvlJc w:val="left"/>
      <w:pPr>
        <w:tabs>
          <w:tab w:val="num" w:pos="2160"/>
        </w:tabs>
        <w:ind w:left="2160" w:hanging="360"/>
      </w:pPr>
      <w:rPr>
        <w:rFonts w:ascii="Arial" w:hAnsi="Arial" w:hint="default"/>
      </w:rPr>
    </w:lvl>
    <w:lvl w:ilvl="3" w:tplc="4522902A" w:tentative="1">
      <w:start w:val="1"/>
      <w:numFmt w:val="bullet"/>
      <w:lvlText w:val="•"/>
      <w:lvlJc w:val="left"/>
      <w:pPr>
        <w:tabs>
          <w:tab w:val="num" w:pos="2880"/>
        </w:tabs>
        <w:ind w:left="2880" w:hanging="360"/>
      </w:pPr>
      <w:rPr>
        <w:rFonts w:ascii="Arial" w:hAnsi="Arial" w:hint="default"/>
      </w:rPr>
    </w:lvl>
    <w:lvl w:ilvl="4" w:tplc="01C8CA7C" w:tentative="1">
      <w:start w:val="1"/>
      <w:numFmt w:val="bullet"/>
      <w:lvlText w:val="•"/>
      <w:lvlJc w:val="left"/>
      <w:pPr>
        <w:tabs>
          <w:tab w:val="num" w:pos="3600"/>
        </w:tabs>
        <w:ind w:left="3600" w:hanging="360"/>
      </w:pPr>
      <w:rPr>
        <w:rFonts w:ascii="Arial" w:hAnsi="Arial" w:hint="default"/>
      </w:rPr>
    </w:lvl>
    <w:lvl w:ilvl="5" w:tplc="9EE6467C" w:tentative="1">
      <w:start w:val="1"/>
      <w:numFmt w:val="bullet"/>
      <w:lvlText w:val="•"/>
      <w:lvlJc w:val="left"/>
      <w:pPr>
        <w:tabs>
          <w:tab w:val="num" w:pos="4320"/>
        </w:tabs>
        <w:ind w:left="4320" w:hanging="360"/>
      </w:pPr>
      <w:rPr>
        <w:rFonts w:ascii="Arial" w:hAnsi="Arial" w:hint="default"/>
      </w:rPr>
    </w:lvl>
    <w:lvl w:ilvl="6" w:tplc="7466FF8C" w:tentative="1">
      <w:start w:val="1"/>
      <w:numFmt w:val="bullet"/>
      <w:lvlText w:val="•"/>
      <w:lvlJc w:val="left"/>
      <w:pPr>
        <w:tabs>
          <w:tab w:val="num" w:pos="5040"/>
        </w:tabs>
        <w:ind w:left="5040" w:hanging="360"/>
      </w:pPr>
      <w:rPr>
        <w:rFonts w:ascii="Arial" w:hAnsi="Arial" w:hint="default"/>
      </w:rPr>
    </w:lvl>
    <w:lvl w:ilvl="7" w:tplc="440A8DDC" w:tentative="1">
      <w:start w:val="1"/>
      <w:numFmt w:val="bullet"/>
      <w:lvlText w:val="•"/>
      <w:lvlJc w:val="left"/>
      <w:pPr>
        <w:tabs>
          <w:tab w:val="num" w:pos="5760"/>
        </w:tabs>
        <w:ind w:left="5760" w:hanging="360"/>
      </w:pPr>
      <w:rPr>
        <w:rFonts w:ascii="Arial" w:hAnsi="Arial" w:hint="default"/>
      </w:rPr>
    </w:lvl>
    <w:lvl w:ilvl="8" w:tplc="CA84A2F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D8044F2"/>
    <w:multiLevelType w:val="hybridMultilevel"/>
    <w:tmpl w:val="69043104"/>
    <w:lvl w:ilvl="0" w:tplc="C35C5DB4">
      <w:start w:val="1"/>
      <w:numFmt w:val="bullet"/>
      <w:lvlText w:val="-"/>
      <w:lvlJc w:val="left"/>
      <w:pPr>
        <w:tabs>
          <w:tab w:val="num" w:pos="720"/>
        </w:tabs>
        <w:ind w:left="720" w:hanging="360"/>
      </w:pPr>
      <w:rPr>
        <w:rFonts w:ascii="Times New Roman" w:hAnsi="Times New Roman" w:hint="default"/>
      </w:rPr>
    </w:lvl>
    <w:lvl w:ilvl="1" w:tplc="2C843716" w:tentative="1">
      <w:start w:val="1"/>
      <w:numFmt w:val="bullet"/>
      <w:lvlText w:val="-"/>
      <w:lvlJc w:val="left"/>
      <w:pPr>
        <w:tabs>
          <w:tab w:val="num" w:pos="1440"/>
        </w:tabs>
        <w:ind w:left="1440" w:hanging="360"/>
      </w:pPr>
      <w:rPr>
        <w:rFonts w:ascii="Times New Roman" w:hAnsi="Times New Roman" w:hint="default"/>
      </w:rPr>
    </w:lvl>
    <w:lvl w:ilvl="2" w:tplc="B3B815A6" w:tentative="1">
      <w:start w:val="1"/>
      <w:numFmt w:val="bullet"/>
      <w:lvlText w:val="-"/>
      <w:lvlJc w:val="left"/>
      <w:pPr>
        <w:tabs>
          <w:tab w:val="num" w:pos="2160"/>
        </w:tabs>
        <w:ind w:left="2160" w:hanging="360"/>
      </w:pPr>
      <w:rPr>
        <w:rFonts w:ascii="Times New Roman" w:hAnsi="Times New Roman" w:hint="default"/>
      </w:rPr>
    </w:lvl>
    <w:lvl w:ilvl="3" w:tplc="DE92157C" w:tentative="1">
      <w:start w:val="1"/>
      <w:numFmt w:val="bullet"/>
      <w:lvlText w:val="-"/>
      <w:lvlJc w:val="left"/>
      <w:pPr>
        <w:tabs>
          <w:tab w:val="num" w:pos="2880"/>
        </w:tabs>
        <w:ind w:left="2880" w:hanging="360"/>
      </w:pPr>
      <w:rPr>
        <w:rFonts w:ascii="Times New Roman" w:hAnsi="Times New Roman" w:hint="default"/>
      </w:rPr>
    </w:lvl>
    <w:lvl w:ilvl="4" w:tplc="9918DA7E" w:tentative="1">
      <w:start w:val="1"/>
      <w:numFmt w:val="bullet"/>
      <w:lvlText w:val="-"/>
      <w:lvlJc w:val="left"/>
      <w:pPr>
        <w:tabs>
          <w:tab w:val="num" w:pos="3600"/>
        </w:tabs>
        <w:ind w:left="3600" w:hanging="360"/>
      </w:pPr>
      <w:rPr>
        <w:rFonts w:ascii="Times New Roman" w:hAnsi="Times New Roman" w:hint="default"/>
      </w:rPr>
    </w:lvl>
    <w:lvl w:ilvl="5" w:tplc="AD00667C" w:tentative="1">
      <w:start w:val="1"/>
      <w:numFmt w:val="bullet"/>
      <w:lvlText w:val="-"/>
      <w:lvlJc w:val="left"/>
      <w:pPr>
        <w:tabs>
          <w:tab w:val="num" w:pos="4320"/>
        </w:tabs>
        <w:ind w:left="4320" w:hanging="360"/>
      </w:pPr>
      <w:rPr>
        <w:rFonts w:ascii="Times New Roman" w:hAnsi="Times New Roman" w:hint="default"/>
      </w:rPr>
    </w:lvl>
    <w:lvl w:ilvl="6" w:tplc="2378304C" w:tentative="1">
      <w:start w:val="1"/>
      <w:numFmt w:val="bullet"/>
      <w:lvlText w:val="-"/>
      <w:lvlJc w:val="left"/>
      <w:pPr>
        <w:tabs>
          <w:tab w:val="num" w:pos="5040"/>
        </w:tabs>
        <w:ind w:left="5040" w:hanging="360"/>
      </w:pPr>
      <w:rPr>
        <w:rFonts w:ascii="Times New Roman" w:hAnsi="Times New Roman" w:hint="default"/>
      </w:rPr>
    </w:lvl>
    <w:lvl w:ilvl="7" w:tplc="2ED066C4" w:tentative="1">
      <w:start w:val="1"/>
      <w:numFmt w:val="bullet"/>
      <w:lvlText w:val="-"/>
      <w:lvlJc w:val="left"/>
      <w:pPr>
        <w:tabs>
          <w:tab w:val="num" w:pos="5760"/>
        </w:tabs>
        <w:ind w:left="5760" w:hanging="360"/>
      </w:pPr>
      <w:rPr>
        <w:rFonts w:ascii="Times New Roman" w:hAnsi="Times New Roman" w:hint="default"/>
      </w:rPr>
    </w:lvl>
    <w:lvl w:ilvl="8" w:tplc="D982F4D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FCA0298"/>
    <w:multiLevelType w:val="hybridMultilevel"/>
    <w:tmpl w:val="7E4CBF20"/>
    <w:lvl w:ilvl="0" w:tplc="BF30311A">
      <w:start w:val="1"/>
      <w:numFmt w:val="bullet"/>
      <w:lvlText w:val="•"/>
      <w:lvlJc w:val="left"/>
      <w:pPr>
        <w:tabs>
          <w:tab w:val="num" w:pos="720"/>
        </w:tabs>
        <w:ind w:left="720" w:hanging="360"/>
      </w:pPr>
      <w:rPr>
        <w:rFonts w:ascii="Arial" w:hAnsi="Arial" w:hint="default"/>
      </w:rPr>
    </w:lvl>
    <w:lvl w:ilvl="1" w:tplc="0F5A7262" w:tentative="1">
      <w:start w:val="1"/>
      <w:numFmt w:val="bullet"/>
      <w:lvlText w:val="•"/>
      <w:lvlJc w:val="left"/>
      <w:pPr>
        <w:tabs>
          <w:tab w:val="num" w:pos="1440"/>
        </w:tabs>
        <w:ind w:left="1440" w:hanging="360"/>
      </w:pPr>
      <w:rPr>
        <w:rFonts w:ascii="Arial" w:hAnsi="Arial" w:hint="default"/>
      </w:rPr>
    </w:lvl>
    <w:lvl w:ilvl="2" w:tplc="A5B6E990" w:tentative="1">
      <w:start w:val="1"/>
      <w:numFmt w:val="bullet"/>
      <w:lvlText w:val="•"/>
      <w:lvlJc w:val="left"/>
      <w:pPr>
        <w:tabs>
          <w:tab w:val="num" w:pos="2160"/>
        </w:tabs>
        <w:ind w:left="2160" w:hanging="360"/>
      </w:pPr>
      <w:rPr>
        <w:rFonts w:ascii="Arial" w:hAnsi="Arial" w:hint="default"/>
      </w:rPr>
    </w:lvl>
    <w:lvl w:ilvl="3" w:tplc="D5B0436C" w:tentative="1">
      <w:start w:val="1"/>
      <w:numFmt w:val="bullet"/>
      <w:lvlText w:val="•"/>
      <w:lvlJc w:val="left"/>
      <w:pPr>
        <w:tabs>
          <w:tab w:val="num" w:pos="2880"/>
        </w:tabs>
        <w:ind w:left="2880" w:hanging="360"/>
      </w:pPr>
      <w:rPr>
        <w:rFonts w:ascii="Arial" w:hAnsi="Arial" w:hint="default"/>
      </w:rPr>
    </w:lvl>
    <w:lvl w:ilvl="4" w:tplc="ED709A60" w:tentative="1">
      <w:start w:val="1"/>
      <w:numFmt w:val="bullet"/>
      <w:lvlText w:val="•"/>
      <w:lvlJc w:val="left"/>
      <w:pPr>
        <w:tabs>
          <w:tab w:val="num" w:pos="3600"/>
        </w:tabs>
        <w:ind w:left="3600" w:hanging="360"/>
      </w:pPr>
      <w:rPr>
        <w:rFonts w:ascii="Arial" w:hAnsi="Arial" w:hint="default"/>
      </w:rPr>
    </w:lvl>
    <w:lvl w:ilvl="5" w:tplc="017AF33A" w:tentative="1">
      <w:start w:val="1"/>
      <w:numFmt w:val="bullet"/>
      <w:lvlText w:val="•"/>
      <w:lvlJc w:val="left"/>
      <w:pPr>
        <w:tabs>
          <w:tab w:val="num" w:pos="4320"/>
        </w:tabs>
        <w:ind w:left="4320" w:hanging="360"/>
      </w:pPr>
      <w:rPr>
        <w:rFonts w:ascii="Arial" w:hAnsi="Arial" w:hint="default"/>
      </w:rPr>
    </w:lvl>
    <w:lvl w:ilvl="6" w:tplc="AF140064" w:tentative="1">
      <w:start w:val="1"/>
      <w:numFmt w:val="bullet"/>
      <w:lvlText w:val="•"/>
      <w:lvlJc w:val="left"/>
      <w:pPr>
        <w:tabs>
          <w:tab w:val="num" w:pos="5040"/>
        </w:tabs>
        <w:ind w:left="5040" w:hanging="360"/>
      </w:pPr>
      <w:rPr>
        <w:rFonts w:ascii="Arial" w:hAnsi="Arial" w:hint="default"/>
      </w:rPr>
    </w:lvl>
    <w:lvl w:ilvl="7" w:tplc="6A10575E" w:tentative="1">
      <w:start w:val="1"/>
      <w:numFmt w:val="bullet"/>
      <w:lvlText w:val="•"/>
      <w:lvlJc w:val="left"/>
      <w:pPr>
        <w:tabs>
          <w:tab w:val="num" w:pos="5760"/>
        </w:tabs>
        <w:ind w:left="5760" w:hanging="360"/>
      </w:pPr>
      <w:rPr>
        <w:rFonts w:ascii="Arial" w:hAnsi="Arial" w:hint="default"/>
      </w:rPr>
    </w:lvl>
    <w:lvl w:ilvl="8" w:tplc="17CA184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47B02A4"/>
    <w:multiLevelType w:val="hybridMultilevel"/>
    <w:tmpl w:val="D6062AFA"/>
    <w:lvl w:ilvl="0" w:tplc="071E816A">
      <w:start w:val="1"/>
      <w:numFmt w:val="bullet"/>
      <w:lvlText w:val="•"/>
      <w:lvlJc w:val="left"/>
      <w:pPr>
        <w:tabs>
          <w:tab w:val="num" w:pos="720"/>
        </w:tabs>
        <w:ind w:left="720" w:hanging="360"/>
      </w:pPr>
      <w:rPr>
        <w:rFonts w:ascii="Arial" w:hAnsi="Arial" w:hint="default"/>
      </w:rPr>
    </w:lvl>
    <w:lvl w:ilvl="1" w:tplc="67709D10" w:tentative="1">
      <w:start w:val="1"/>
      <w:numFmt w:val="bullet"/>
      <w:lvlText w:val="•"/>
      <w:lvlJc w:val="left"/>
      <w:pPr>
        <w:tabs>
          <w:tab w:val="num" w:pos="1440"/>
        </w:tabs>
        <w:ind w:left="1440" w:hanging="360"/>
      </w:pPr>
      <w:rPr>
        <w:rFonts w:ascii="Arial" w:hAnsi="Arial" w:hint="default"/>
      </w:rPr>
    </w:lvl>
    <w:lvl w:ilvl="2" w:tplc="018E234E" w:tentative="1">
      <w:start w:val="1"/>
      <w:numFmt w:val="bullet"/>
      <w:lvlText w:val="•"/>
      <w:lvlJc w:val="left"/>
      <w:pPr>
        <w:tabs>
          <w:tab w:val="num" w:pos="2160"/>
        </w:tabs>
        <w:ind w:left="2160" w:hanging="360"/>
      </w:pPr>
      <w:rPr>
        <w:rFonts w:ascii="Arial" w:hAnsi="Arial" w:hint="default"/>
      </w:rPr>
    </w:lvl>
    <w:lvl w:ilvl="3" w:tplc="BA562EA0" w:tentative="1">
      <w:start w:val="1"/>
      <w:numFmt w:val="bullet"/>
      <w:lvlText w:val="•"/>
      <w:lvlJc w:val="left"/>
      <w:pPr>
        <w:tabs>
          <w:tab w:val="num" w:pos="2880"/>
        </w:tabs>
        <w:ind w:left="2880" w:hanging="360"/>
      </w:pPr>
      <w:rPr>
        <w:rFonts w:ascii="Arial" w:hAnsi="Arial" w:hint="default"/>
      </w:rPr>
    </w:lvl>
    <w:lvl w:ilvl="4" w:tplc="F93C1BC2" w:tentative="1">
      <w:start w:val="1"/>
      <w:numFmt w:val="bullet"/>
      <w:lvlText w:val="•"/>
      <w:lvlJc w:val="left"/>
      <w:pPr>
        <w:tabs>
          <w:tab w:val="num" w:pos="3600"/>
        </w:tabs>
        <w:ind w:left="3600" w:hanging="360"/>
      </w:pPr>
      <w:rPr>
        <w:rFonts w:ascii="Arial" w:hAnsi="Arial" w:hint="default"/>
      </w:rPr>
    </w:lvl>
    <w:lvl w:ilvl="5" w:tplc="68B2E0DC" w:tentative="1">
      <w:start w:val="1"/>
      <w:numFmt w:val="bullet"/>
      <w:lvlText w:val="•"/>
      <w:lvlJc w:val="left"/>
      <w:pPr>
        <w:tabs>
          <w:tab w:val="num" w:pos="4320"/>
        </w:tabs>
        <w:ind w:left="4320" w:hanging="360"/>
      </w:pPr>
      <w:rPr>
        <w:rFonts w:ascii="Arial" w:hAnsi="Arial" w:hint="default"/>
      </w:rPr>
    </w:lvl>
    <w:lvl w:ilvl="6" w:tplc="F8649B3E" w:tentative="1">
      <w:start w:val="1"/>
      <w:numFmt w:val="bullet"/>
      <w:lvlText w:val="•"/>
      <w:lvlJc w:val="left"/>
      <w:pPr>
        <w:tabs>
          <w:tab w:val="num" w:pos="5040"/>
        </w:tabs>
        <w:ind w:left="5040" w:hanging="360"/>
      </w:pPr>
      <w:rPr>
        <w:rFonts w:ascii="Arial" w:hAnsi="Arial" w:hint="default"/>
      </w:rPr>
    </w:lvl>
    <w:lvl w:ilvl="7" w:tplc="2578B4D6" w:tentative="1">
      <w:start w:val="1"/>
      <w:numFmt w:val="bullet"/>
      <w:lvlText w:val="•"/>
      <w:lvlJc w:val="left"/>
      <w:pPr>
        <w:tabs>
          <w:tab w:val="num" w:pos="5760"/>
        </w:tabs>
        <w:ind w:left="5760" w:hanging="360"/>
      </w:pPr>
      <w:rPr>
        <w:rFonts w:ascii="Arial" w:hAnsi="Arial" w:hint="default"/>
      </w:rPr>
    </w:lvl>
    <w:lvl w:ilvl="8" w:tplc="E2F0930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7A3903"/>
    <w:multiLevelType w:val="hybridMultilevel"/>
    <w:tmpl w:val="DA547B8A"/>
    <w:lvl w:ilvl="0" w:tplc="ECFC3674">
      <w:start w:val="1"/>
      <w:numFmt w:val="lowerLetter"/>
      <w:lvlText w:val="%1."/>
      <w:lvlJc w:val="left"/>
      <w:pPr>
        <w:tabs>
          <w:tab w:val="num" w:pos="720"/>
        </w:tabs>
        <w:ind w:left="720" w:hanging="360"/>
      </w:pPr>
    </w:lvl>
    <w:lvl w:ilvl="1" w:tplc="6E54FB7C" w:tentative="1">
      <w:start w:val="1"/>
      <w:numFmt w:val="lowerLetter"/>
      <w:lvlText w:val="%2."/>
      <w:lvlJc w:val="left"/>
      <w:pPr>
        <w:tabs>
          <w:tab w:val="num" w:pos="1440"/>
        </w:tabs>
        <w:ind w:left="1440" w:hanging="360"/>
      </w:pPr>
    </w:lvl>
    <w:lvl w:ilvl="2" w:tplc="668EEDD2" w:tentative="1">
      <w:start w:val="1"/>
      <w:numFmt w:val="lowerLetter"/>
      <w:lvlText w:val="%3."/>
      <w:lvlJc w:val="left"/>
      <w:pPr>
        <w:tabs>
          <w:tab w:val="num" w:pos="2160"/>
        </w:tabs>
        <w:ind w:left="2160" w:hanging="360"/>
      </w:pPr>
    </w:lvl>
    <w:lvl w:ilvl="3" w:tplc="26DE6E2C" w:tentative="1">
      <w:start w:val="1"/>
      <w:numFmt w:val="lowerLetter"/>
      <w:lvlText w:val="%4."/>
      <w:lvlJc w:val="left"/>
      <w:pPr>
        <w:tabs>
          <w:tab w:val="num" w:pos="2880"/>
        </w:tabs>
        <w:ind w:left="2880" w:hanging="360"/>
      </w:pPr>
    </w:lvl>
    <w:lvl w:ilvl="4" w:tplc="2488F284" w:tentative="1">
      <w:start w:val="1"/>
      <w:numFmt w:val="lowerLetter"/>
      <w:lvlText w:val="%5."/>
      <w:lvlJc w:val="left"/>
      <w:pPr>
        <w:tabs>
          <w:tab w:val="num" w:pos="3600"/>
        </w:tabs>
        <w:ind w:left="3600" w:hanging="360"/>
      </w:pPr>
    </w:lvl>
    <w:lvl w:ilvl="5" w:tplc="4648A1C8" w:tentative="1">
      <w:start w:val="1"/>
      <w:numFmt w:val="lowerLetter"/>
      <w:lvlText w:val="%6."/>
      <w:lvlJc w:val="left"/>
      <w:pPr>
        <w:tabs>
          <w:tab w:val="num" w:pos="4320"/>
        </w:tabs>
        <w:ind w:left="4320" w:hanging="360"/>
      </w:pPr>
    </w:lvl>
    <w:lvl w:ilvl="6" w:tplc="26723942" w:tentative="1">
      <w:start w:val="1"/>
      <w:numFmt w:val="lowerLetter"/>
      <w:lvlText w:val="%7."/>
      <w:lvlJc w:val="left"/>
      <w:pPr>
        <w:tabs>
          <w:tab w:val="num" w:pos="5040"/>
        </w:tabs>
        <w:ind w:left="5040" w:hanging="360"/>
      </w:pPr>
    </w:lvl>
    <w:lvl w:ilvl="7" w:tplc="1B48F036" w:tentative="1">
      <w:start w:val="1"/>
      <w:numFmt w:val="lowerLetter"/>
      <w:lvlText w:val="%8."/>
      <w:lvlJc w:val="left"/>
      <w:pPr>
        <w:tabs>
          <w:tab w:val="num" w:pos="5760"/>
        </w:tabs>
        <w:ind w:left="5760" w:hanging="360"/>
      </w:pPr>
    </w:lvl>
    <w:lvl w:ilvl="8" w:tplc="E836E00C" w:tentative="1">
      <w:start w:val="1"/>
      <w:numFmt w:val="lowerLetter"/>
      <w:lvlText w:val="%9."/>
      <w:lvlJc w:val="left"/>
      <w:pPr>
        <w:tabs>
          <w:tab w:val="num" w:pos="6480"/>
        </w:tabs>
        <w:ind w:left="6480" w:hanging="360"/>
      </w:pPr>
    </w:lvl>
  </w:abstractNum>
  <w:abstractNum w:abstractNumId="26" w15:restartNumberingAfterBreak="0">
    <w:nsid w:val="79FF0194"/>
    <w:multiLevelType w:val="hybridMultilevel"/>
    <w:tmpl w:val="8C02935E"/>
    <w:lvl w:ilvl="0" w:tplc="EB36092E">
      <w:start w:val="1"/>
      <w:numFmt w:val="bullet"/>
      <w:lvlText w:val="•"/>
      <w:lvlJc w:val="left"/>
      <w:pPr>
        <w:tabs>
          <w:tab w:val="num" w:pos="720"/>
        </w:tabs>
        <w:ind w:left="720" w:hanging="360"/>
      </w:pPr>
      <w:rPr>
        <w:rFonts w:ascii="Arial" w:hAnsi="Arial" w:hint="default"/>
      </w:rPr>
    </w:lvl>
    <w:lvl w:ilvl="1" w:tplc="7AEC3A20" w:tentative="1">
      <w:start w:val="1"/>
      <w:numFmt w:val="bullet"/>
      <w:lvlText w:val="•"/>
      <w:lvlJc w:val="left"/>
      <w:pPr>
        <w:tabs>
          <w:tab w:val="num" w:pos="1440"/>
        </w:tabs>
        <w:ind w:left="1440" w:hanging="360"/>
      </w:pPr>
      <w:rPr>
        <w:rFonts w:ascii="Arial" w:hAnsi="Arial" w:hint="default"/>
      </w:rPr>
    </w:lvl>
    <w:lvl w:ilvl="2" w:tplc="27E613C6" w:tentative="1">
      <w:start w:val="1"/>
      <w:numFmt w:val="bullet"/>
      <w:lvlText w:val="•"/>
      <w:lvlJc w:val="left"/>
      <w:pPr>
        <w:tabs>
          <w:tab w:val="num" w:pos="2160"/>
        </w:tabs>
        <w:ind w:left="2160" w:hanging="360"/>
      </w:pPr>
      <w:rPr>
        <w:rFonts w:ascii="Arial" w:hAnsi="Arial" w:hint="default"/>
      </w:rPr>
    </w:lvl>
    <w:lvl w:ilvl="3" w:tplc="DD34CAAC" w:tentative="1">
      <w:start w:val="1"/>
      <w:numFmt w:val="bullet"/>
      <w:lvlText w:val="•"/>
      <w:lvlJc w:val="left"/>
      <w:pPr>
        <w:tabs>
          <w:tab w:val="num" w:pos="2880"/>
        </w:tabs>
        <w:ind w:left="2880" w:hanging="360"/>
      </w:pPr>
      <w:rPr>
        <w:rFonts w:ascii="Arial" w:hAnsi="Arial" w:hint="default"/>
      </w:rPr>
    </w:lvl>
    <w:lvl w:ilvl="4" w:tplc="CDAE1838" w:tentative="1">
      <w:start w:val="1"/>
      <w:numFmt w:val="bullet"/>
      <w:lvlText w:val="•"/>
      <w:lvlJc w:val="left"/>
      <w:pPr>
        <w:tabs>
          <w:tab w:val="num" w:pos="3600"/>
        </w:tabs>
        <w:ind w:left="3600" w:hanging="360"/>
      </w:pPr>
      <w:rPr>
        <w:rFonts w:ascii="Arial" w:hAnsi="Arial" w:hint="default"/>
      </w:rPr>
    </w:lvl>
    <w:lvl w:ilvl="5" w:tplc="A138847A" w:tentative="1">
      <w:start w:val="1"/>
      <w:numFmt w:val="bullet"/>
      <w:lvlText w:val="•"/>
      <w:lvlJc w:val="left"/>
      <w:pPr>
        <w:tabs>
          <w:tab w:val="num" w:pos="4320"/>
        </w:tabs>
        <w:ind w:left="4320" w:hanging="360"/>
      </w:pPr>
      <w:rPr>
        <w:rFonts w:ascii="Arial" w:hAnsi="Arial" w:hint="default"/>
      </w:rPr>
    </w:lvl>
    <w:lvl w:ilvl="6" w:tplc="A8122D46" w:tentative="1">
      <w:start w:val="1"/>
      <w:numFmt w:val="bullet"/>
      <w:lvlText w:val="•"/>
      <w:lvlJc w:val="left"/>
      <w:pPr>
        <w:tabs>
          <w:tab w:val="num" w:pos="5040"/>
        </w:tabs>
        <w:ind w:left="5040" w:hanging="360"/>
      </w:pPr>
      <w:rPr>
        <w:rFonts w:ascii="Arial" w:hAnsi="Arial" w:hint="default"/>
      </w:rPr>
    </w:lvl>
    <w:lvl w:ilvl="7" w:tplc="268AE82A" w:tentative="1">
      <w:start w:val="1"/>
      <w:numFmt w:val="bullet"/>
      <w:lvlText w:val="•"/>
      <w:lvlJc w:val="left"/>
      <w:pPr>
        <w:tabs>
          <w:tab w:val="num" w:pos="5760"/>
        </w:tabs>
        <w:ind w:left="5760" w:hanging="360"/>
      </w:pPr>
      <w:rPr>
        <w:rFonts w:ascii="Arial" w:hAnsi="Arial" w:hint="default"/>
      </w:rPr>
    </w:lvl>
    <w:lvl w:ilvl="8" w:tplc="544EA91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AD50306"/>
    <w:multiLevelType w:val="hybridMultilevel"/>
    <w:tmpl w:val="3676C436"/>
    <w:lvl w:ilvl="0" w:tplc="D4A08E6C">
      <w:start w:val="1"/>
      <w:numFmt w:val="bullet"/>
      <w:lvlText w:val=""/>
      <w:lvlJc w:val="left"/>
      <w:pPr>
        <w:tabs>
          <w:tab w:val="num" w:pos="720"/>
        </w:tabs>
        <w:ind w:left="720" w:hanging="360"/>
      </w:pPr>
      <w:rPr>
        <w:rFonts w:ascii="Symbol" w:hAnsi="Symbol" w:hint="default"/>
      </w:rPr>
    </w:lvl>
    <w:lvl w:ilvl="1" w:tplc="5720E43A">
      <w:start w:val="1"/>
      <w:numFmt w:val="bullet"/>
      <w:lvlText w:val=""/>
      <w:lvlJc w:val="left"/>
      <w:pPr>
        <w:tabs>
          <w:tab w:val="num" w:pos="1440"/>
        </w:tabs>
        <w:ind w:left="1440" w:hanging="360"/>
      </w:pPr>
      <w:rPr>
        <w:rFonts w:ascii="Symbol" w:hAnsi="Symbol" w:hint="default"/>
      </w:rPr>
    </w:lvl>
    <w:lvl w:ilvl="2" w:tplc="01045192" w:tentative="1">
      <w:start w:val="1"/>
      <w:numFmt w:val="bullet"/>
      <w:lvlText w:val=""/>
      <w:lvlJc w:val="left"/>
      <w:pPr>
        <w:tabs>
          <w:tab w:val="num" w:pos="2160"/>
        </w:tabs>
        <w:ind w:left="2160" w:hanging="360"/>
      </w:pPr>
      <w:rPr>
        <w:rFonts w:ascii="Symbol" w:hAnsi="Symbol" w:hint="default"/>
      </w:rPr>
    </w:lvl>
    <w:lvl w:ilvl="3" w:tplc="BE36A38E" w:tentative="1">
      <w:start w:val="1"/>
      <w:numFmt w:val="bullet"/>
      <w:lvlText w:val=""/>
      <w:lvlJc w:val="left"/>
      <w:pPr>
        <w:tabs>
          <w:tab w:val="num" w:pos="2880"/>
        </w:tabs>
        <w:ind w:left="2880" w:hanging="360"/>
      </w:pPr>
      <w:rPr>
        <w:rFonts w:ascii="Symbol" w:hAnsi="Symbol" w:hint="default"/>
      </w:rPr>
    </w:lvl>
    <w:lvl w:ilvl="4" w:tplc="E7983B7E" w:tentative="1">
      <w:start w:val="1"/>
      <w:numFmt w:val="bullet"/>
      <w:lvlText w:val=""/>
      <w:lvlJc w:val="left"/>
      <w:pPr>
        <w:tabs>
          <w:tab w:val="num" w:pos="3600"/>
        </w:tabs>
        <w:ind w:left="3600" w:hanging="360"/>
      </w:pPr>
      <w:rPr>
        <w:rFonts w:ascii="Symbol" w:hAnsi="Symbol" w:hint="default"/>
      </w:rPr>
    </w:lvl>
    <w:lvl w:ilvl="5" w:tplc="AFA26FDA" w:tentative="1">
      <w:start w:val="1"/>
      <w:numFmt w:val="bullet"/>
      <w:lvlText w:val=""/>
      <w:lvlJc w:val="left"/>
      <w:pPr>
        <w:tabs>
          <w:tab w:val="num" w:pos="4320"/>
        </w:tabs>
        <w:ind w:left="4320" w:hanging="360"/>
      </w:pPr>
      <w:rPr>
        <w:rFonts w:ascii="Symbol" w:hAnsi="Symbol" w:hint="default"/>
      </w:rPr>
    </w:lvl>
    <w:lvl w:ilvl="6" w:tplc="7C40281E" w:tentative="1">
      <w:start w:val="1"/>
      <w:numFmt w:val="bullet"/>
      <w:lvlText w:val=""/>
      <w:lvlJc w:val="left"/>
      <w:pPr>
        <w:tabs>
          <w:tab w:val="num" w:pos="5040"/>
        </w:tabs>
        <w:ind w:left="5040" w:hanging="360"/>
      </w:pPr>
      <w:rPr>
        <w:rFonts w:ascii="Symbol" w:hAnsi="Symbol" w:hint="default"/>
      </w:rPr>
    </w:lvl>
    <w:lvl w:ilvl="7" w:tplc="4A5AF10E" w:tentative="1">
      <w:start w:val="1"/>
      <w:numFmt w:val="bullet"/>
      <w:lvlText w:val=""/>
      <w:lvlJc w:val="left"/>
      <w:pPr>
        <w:tabs>
          <w:tab w:val="num" w:pos="5760"/>
        </w:tabs>
        <w:ind w:left="5760" w:hanging="360"/>
      </w:pPr>
      <w:rPr>
        <w:rFonts w:ascii="Symbol" w:hAnsi="Symbol" w:hint="default"/>
      </w:rPr>
    </w:lvl>
    <w:lvl w:ilvl="8" w:tplc="40CA173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BD021FE"/>
    <w:multiLevelType w:val="hybridMultilevel"/>
    <w:tmpl w:val="66C4D99E"/>
    <w:lvl w:ilvl="0" w:tplc="331C3144">
      <w:start w:val="1"/>
      <w:numFmt w:val="lowerLetter"/>
      <w:lvlText w:val="%1."/>
      <w:lvlJc w:val="left"/>
      <w:pPr>
        <w:tabs>
          <w:tab w:val="num" w:pos="720"/>
        </w:tabs>
        <w:ind w:left="720" w:hanging="360"/>
      </w:pPr>
    </w:lvl>
    <w:lvl w:ilvl="1" w:tplc="627471FE" w:tentative="1">
      <w:start w:val="1"/>
      <w:numFmt w:val="lowerLetter"/>
      <w:lvlText w:val="%2."/>
      <w:lvlJc w:val="left"/>
      <w:pPr>
        <w:tabs>
          <w:tab w:val="num" w:pos="1440"/>
        </w:tabs>
        <w:ind w:left="1440" w:hanging="360"/>
      </w:pPr>
    </w:lvl>
    <w:lvl w:ilvl="2" w:tplc="8424D3C2" w:tentative="1">
      <w:start w:val="1"/>
      <w:numFmt w:val="lowerLetter"/>
      <w:lvlText w:val="%3."/>
      <w:lvlJc w:val="left"/>
      <w:pPr>
        <w:tabs>
          <w:tab w:val="num" w:pos="2160"/>
        </w:tabs>
        <w:ind w:left="2160" w:hanging="360"/>
      </w:pPr>
    </w:lvl>
    <w:lvl w:ilvl="3" w:tplc="6522208E" w:tentative="1">
      <w:start w:val="1"/>
      <w:numFmt w:val="lowerLetter"/>
      <w:lvlText w:val="%4."/>
      <w:lvlJc w:val="left"/>
      <w:pPr>
        <w:tabs>
          <w:tab w:val="num" w:pos="2880"/>
        </w:tabs>
        <w:ind w:left="2880" w:hanging="360"/>
      </w:pPr>
    </w:lvl>
    <w:lvl w:ilvl="4" w:tplc="52C0E2C4" w:tentative="1">
      <w:start w:val="1"/>
      <w:numFmt w:val="lowerLetter"/>
      <w:lvlText w:val="%5."/>
      <w:lvlJc w:val="left"/>
      <w:pPr>
        <w:tabs>
          <w:tab w:val="num" w:pos="3600"/>
        </w:tabs>
        <w:ind w:left="3600" w:hanging="360"/>
      </w:pPr>
    </w:lvl>
    <w:lvl w:ilvl="5" w:tplc="2C227C04" w:tentative="1">
      <w:start w:val="1"/>
      <w:numFmt w:val="lowerLetter"/>
      <w:lvlText w:val="%6."/>
      <w:lvlJc w:val="left"/>
      <w:pPr>
        <w:tabs>
          <w:tab w:val="num" w:pos="4320"/>
        </w:tabs>
        <w:ind w:left="4320" w:hanging="360"/>
      </w:pPr>
    </w:lvl>
    <w:lvl w:ilvl="6" w:tplc="221C0084" w:tentative="1">
      <w:start w:val="1"/>
      <w:numFmt w:val="lowerLetter"/>
      <w:lvlText w:val="%7."/>
      <w:lvlJc w:val="left"/>
      <w:pPr>
        <w:tabs>
          <w:tab w:val="num" w:pos="5040"/>
        </w:tabs>
        <w:ind w:left="5040" w:hanging="360"/>
      </w:pPr>
    </w:lvl>
    <w:lvl w:ilvl="7" w:tplc="411AD362" w:tentative="1">
      <w:start w:val="1"/>
      <w:numFmt w:val="lowerLetter"/>
      <w:lvlText w:val="%8."/>
      <w:lvlJc w:val="left"/>
      <w:pPr>
        <w:tabs>
          <w:tab w:val="num" w:pos="5760"/>
        </w:tabs>
        <w:ind w:left="5760" w:hanging="360"/>
      </w:pPr>
    </w:lvl>
    <w:lvl w:ilvl="8" w:tplc="F782DD48" w:tentative="1">
      <w:start w:val="1"/>
      <w:numFmt w:val="lowerLetter"/>
      <w:lvlText w:val="%9."/>
      <w:lvlJc w:val="left"/>
      <w:pPr>
        <w:tabs>
          <w:tab w:val="num" w:pos="6480"/>
        </w:tabs>
        <w:ind w:left="6480" w:hanging="360"/>
      </w:pPr>
    </w:lvl>
  </w:abstractNum>
  <w:abstractNum w:abstractNumId="29" w15:restartNumberingAfterBreak="0">
    <w:nsid w:val="7D8C2931"/>
    <w:multiLevelType w:val="hybridMultilevel"/>
    <w:tmpl w:val="EF146958"/>
    <w:lvl w:ilvl="0" w:tplc="D0AABDDA">
      <w:start w:val="1"/>
      <w:numFmt w:val="bullet"/>
      <w:lvlText w:val="•"/>
      <w:lvlJc w:val="left"/>
      <w:pPr>
        <w:tabs>
          <w:tab w:val="num" w:pos="720"/>
        </w:tabs>
        <w:ind w:left="720" w:hanging="360"/>
      </w:pPr>
      <w:rPr>
        <w:rFonts w:ascii="Arial" w:hAnsi="Arial" w:hint="default"/>
      </w:rPr>
    </w:lvl>
    <w:lvl w:ilvl="1" w:tplc="DF9E684C" w:tentative="1">
      <w:start w:val="1"/>
      <w:numFmt w:val="bullet"/>
      <w:lvlText w:val="•"/>
      <w:lvlJc w:val="left"/>
      <w:pPr>
        <w:tabs>
          <w:tab w:val="num" w:pos="1440"/>
        </w:tabs>
        <w:ind w:left="1440" w:hanging="360"/>
      </w:pPr>
      <w:rPr>
        <w:rFonts w:ascii="Arial" w:hAnsi="Arial" w:hint="default"/>
      </w:rPr>
    </w:lvl>
    <w:lvl w:ilvl="2" w:tplc="C92077E6" w:tentative="1">
      <w:start w:val="1"/>
      <w:numFmt w:val="bullet"/>
      <w:lvlText w:val="•"/>
      <w:lvlJc w:val="left"/>
      <w:pPr>
        <w:tabs>
          <w:tab w:val="num" w:pos="2160"/>
        </w:tabs>
        <w:ind w:left="2160" w:hanging="360"/>
      </w:pPr>
      <w:rPr>
        <w:rFonts w:ascii="Arial" w:hAnsi="Arial" w:hint="default"/>
      </w:rPr>
    </w:lvl>
    <w:lvl w:ilvl="3" w:tplc="3A82F388" w:tentative="1">
      <w:start w:val="1"/>
      <w:numFmt w:val="bullet"/>
      <w:lvlText w:val="•"/>
      <w:lvlJc w:val="left"/>
      <w:pPr>
        <w:tabs>
          <w:tab w:val="num" w:pos="2880"/>
        </w:tabs>
        <w:ind w:left="2880" w:hanging="360"/>
      </w:pPr>
      <w:rPr>
        <w:rFonts w:ascii="Arial" w:hAnsi="Arial" w:hint="default"/>
      </w:rPr>
    </w:lvl>
    <w:lvl w:ilvl="4" w:tplc="2D2EB340" w:tentative="1">
      <w:start w:val="1"/>
      <w:numFmt w:val="bullet"/>
      <w:lvlText w:val="•"/>
      <w:lvlJc w:val="left"/>
      <w:pPr>
        <w:tabs>
          <w:tab w:val="num" w:pos="3600"/>
        </w:tabs>
        <w:ind w:left="3600" w:hanging="360"/>
      </w:pPr>
      <w:rPr>
        <w:rFonts w:ascii="Arial" w:hAnsi="Arial" w:hint="default"/>
      </w:rPr>
    </w:lvl>
    <w:lvl w:ilvl="5" w:tplc="1A688724" w:tentative="1">
      <w:start w:val="1"/>
      <w:numFmt w:val="bullet"/>
      <w:lvlText w:val="•"/>
      <w:lvlJc w:val="left"/>
      <w:pPr>
        <w:tabs>
          <w:tab w:val="num" w:pos="4320"/>
        </w:tabs>
        <w:ind w:left="4320" w:hanging="360"/>
      </w:pPr>
      <w:rPr>
        <w:rFonts w:ascii="Arial" w:hAnsi="Arial" w:hint="default"/>
      </w:rPr>
    </w:lvl>
    <w:lvl w:ilvl="6" w:tplc="D36C8DC0" w:tentative="1">
      <w:start w:val="1"/>
      <w:numFmt w:val="bullet"/>
      <w:lvlText w:val="•"/>
      <w:lvlJc w:val="left"/>
      <w:pPr>
        <w:tabs>
          <w:tab w:val="num" w:pos="5040"/>
        </w:tabs>
        <w:ind w:left="5040" w:hanging="360"/>
      </w:pPr>
      <w:rPr>
        <w:rFonts w:ascii="Arial" w:hAnsi="Arial" w:hint="default"/>
      </w:rPr>
    </w:lvl>
    <w:lvl w:ilvl="7" w:tplc="751E608E" w:tentative="1">
      <w:start w:val="1"/>
      <w:numFmt w:val="bullet"/>
      <w:lvlText w:val="•"/>
      <w:lvlJc w:val="left"/>
      <w:pPr>
        <w:tabs>
          <w:tab w:val="num" w:pos="5760"/>
        </w:tabs>
        <w:ind w:left="5760" w:hanging="360"/>
      </w:pPr>
      <w:rPr>
        <w:rFonts w:ascii="Arial" w:hAnsi="Arial" w:hint="default"/>
      </w:rPr>
    </w:lvl>
    <w:lvl w:ilvl="8" w:tplc="96B06734" w:tentative="1">
      <w:start w:val="1"/>
      <w:numFmt w:val="bullet"/>
      <w:lvlText w:val="•"/>
      <w:lvlJc w:val="left"/>
      <w:pPr>
        <w:tabs>
          <w:tab w:val="num" w:pos="6480"/>
        </w:tabs>
        <w:ind w:left="6480" w:hanging="360"/>
      </w:pPr>
      <w:rPr>
        <w:rFonts w:ascii="Arial" w:hAnsi="Arial" w:hint="default"/>
      </w:rPr>
    </w:lvl>
  </w:abstractNum>
  <w:num w:numId="1" w16cid:durableId="428699798">
    <w:abstractNumId w:val="7"/>
  </w:num>
  <w:num w:numId="2" w16cid:durableId="852959102">
    <w:abstractNumId w:val="11"/>
  </w:num>
  <w:num w:numId="3" w16cid:durableId="1640186928">
    <w:abstractNumId w:val="8"/>
  </w:num>
  <w:num w:numId="4" w16cid:durableId="628516890">
    <w:abstractNumId w:val="1"/>
  </w:num>
  <w:num w:numId="5" w16cid:durableId="1537697695">
    <w:abstractNumId w:val="26"/>
  </w:num>
  <w:num w:numId="6" w16cid:durableId="1683775875">
    <w:abstractNumId w:val="20"/>
  </w:num>
  <w:num w:numId="7" w16cid:durableId="1158769350">
    <w:abstractNumId w:val="23"/>
  </w:num>
  <w:num w:numId="8" w16cid:durableId="1653752234">
    <w:abstractNumId w:val="28"/>
  </w:num>
  <w:num w:numId="9" w16cid:durableId="1318341917">
    <w:abstractNumId w:val="0"/>
  </w:num>
  <w:num w:numId="10" w16cid:durableId="1806775462">
    <w:abstractNumId w:val="25"/>
  </w:num>
  <w:num w:numId="11" w16cid:durableId="169221321">
    <w:abstractNumId w:val="14"/>
  </w:num>
  <w:num w:numId="12" w16cid:durableId="935942426">
    <w:abstractNumId w:val="17"/>
  </w:num>
  <w:num w:numId="13" w16cid:durableId="1885558591">
    <w:abstractNumId w:val="3"/>
  </w:num>
  <w:num w:numId="14" w16cid:durableId="1696082096">
    <w:abstractNumId w:val="12"/>
  </w:num>
  <w:num w:numId="15" w16cid:durableId="1586957070">
    <w:abstractNumId w:val="10"/>
  </w:num>
  <w:num w:numId="16" w16cid:durableId="1811171438">
    <w:abstractNumId w:val="9"/>
  </w:num>
  <w:num w:numId="17" w16cid:durableId="1496456621">
    <w:abstractNumId w:val="18"/>
  </w:num>
  <w:num w:numId="18" w16cid:durableId="41514979">
    <w:abstractNumId w:val="24"/>
  </w:num>
  <w:num w:numId="19" w16cid:durableId="1692410523">
    <w:abstractNumId w:val="5"/>
  </w:num>
  <w:num w:numId="20" w16cid:durableId="149562145">
    <w:abstractNumId w:val="19"/>
  </w:num>
  <w:num w:numId="21" w16cid:durableId="609093680">
    <w:abstractNumId w:val="22"/>
  </w:num>
  <w:num w:numId="22" w16cid:durableId="322853218">
    <w:abstractNumId w:val="13"/>
  </w:num>
  <w:num w:numId="23" w16cid:durableId="89356625">
    <w:abstractNumId w:val="6"/>
  </w:num>
  <w:num w:numId="24" w16cid:durableId="1943564666">
    <w:abstractNumId w:val="27"/>
  </w:num>
  <w:num w:numId="25" w16cid:durableId="1570723553">
    <w:abstractNumId w:val="21"/>
  </w:num>
  <w:num w:numId="26" w16cid:durableId="856120869">
    <w:abstractNumId w:val="4"/>
  </w:num>
  <w:num w:numId="27" w16cid:durableId="1188327013">
    <w:abstractNumId w:val="2"/>
  </w:num>
  <w:num w:numId="28" w16cid:durableId="1505633445">
    <w:abstractNumId w:val="16"/>
  </w:num>
  <w:num w:numId="29" w16cid:durableId="928461329">
    <w:abstractNumId w:val="15"/>
  </w:num>
  <w:num w:numId="30" w16cid:durableId="139188126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833"/>
    <w:rsid w:val="0002244B"/>
    <w:rsid w:val="000256F6"/>
    <w:rsid w:val="002171D3"/>
    <w:rsid w:val="004419DA"/>
    <w:rsid w:val="005A0833"/>
    <w:rsid w:val="005A36A1"/>
    <w:rsid w:val="006C0B77"/>
    <w:rsid w:val="008242FF"/>
    <w:rsid w:val="00870751"/>
    <w:rsid w:val="0088734B"/>
    <w:rsid w:val="008E6F1A"/>
    <w:rsid w:val="00922C48"/>
    <w:rsid w:val="00A21FFB"/>
    <w:rsid w:val="00A364A1"/>
    <w:rsid w:val="00B915B7"/>
    <w:rsid w:val="00C810B7"/>
    <w:rsid w:val="00CE3805"/>
    <w:rsid w:val="00D644A6"/>
    <w:rsid w:val="00EA59DF"/>
    <w:rsid w:val="00ED3690"/>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48D30"/>
  <w15:chartTrackingRefBased/>
  <w15:docId w15:val="{85CBC168-0CB4-4152-932A-6001E0AB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524">
      <w:bodyDiv w:val="1"/>
      <w:marLeft w:val="0"/>
      <w:marRight w:val="0"/>
      <w:marTop w:val="0"/>
      <w:marBottom w:val="0"/>
      <w:divBdr>
        <w:top w:val="none" w:sz="0" w:space="0" w:color="auto"/>
        <w:left w:val="none" w:sz="0" w:space="0" w:color="auto"/>
        <w:bottom w:val="none" w:sz="0" w:space="0" w:color="auto"/>
        <w:right w:val="none" w:sz="0" w:space="0" w:color="auto"/>
      </w:divBdr>
      <w:divsChild>
        <w:div w:id="1329599127">
          <w:marLeft w:val="547"/>
          <w:marRight w:val="0"/>
          <w:marTop w:val="96"/>
          <w:marBottom w:val="0"/>
          <w:divBdr>
            <w:top w:val="none" w:sz="0" w:space="0" w:color="auto"/>
            <w:left w:val="none" w:sz="0" w:space="0" w:color="auto"/>
            <w:bottom w:val="none" w:sz="0" w:space="0" w:color="auto"/>
            <w:right w:val="none" w:sz="0" w:space="0" w:color="auto"/>
          </w:divBdr>
        </w:div>
        <w:div w:id="1722174487">
          <w:marLeft w:val="547"/>
          <w:marRight w:val="0"/>
          <w:marTop w:val="96"/>
          <w:marBottom w:val="0"/>
          <w:divBdr>
            <w:top w:val="none" w:sz="0" w:space="0" w:color="auto"/>
            <w:left w:val="none" w:sz="0" w:space="0" w:color="auto"/>
            <w:bottom w:val="none" w:sz="0" w:space="0" w:color="auto"/>
            <w:right w:val="none" w:sz="0" w:space="0" w:color="auto"/>
          </w:divBdr>
        </w:div>
        <w:div w:id="1829636230">
          <w:marLeft w:val="547"/>
          <w:marRight w:val="0"/>
          <w:marTop w:val="96"/>
          <w:marBottom w:val="0"/>
          <w:divBdr>
            <w:top w:val="none" w:sz="0" w:space="0" w:color="auto"/>
            <w:left w:val="none" w:sz="0" w:space="0" w:color="auto"/>
            <w:bottom w:val="none" w:sz="0" w:space="0" w:color="auto"/>
            <w:right w:val="none" w:sz="0" w:space="0" w:color="auto"/>
          </w:divBdr>
        </w:div>
        <w:div w:id="639120194">
          <w:marLeft w:val="547"/>
          <w:marRight w:val="0"/>
          <w:marTop w:val="96"/>
          <w:marBottom w:val="0"/>
          <w:divBdr>
            <w:top w:val="none" w:sz="0" w:space="0" w:color="auto"/>
            <w:left w:val="none" w:sz="0" w:space="0" w:color="auto"/>
            <w:bottom w:val="none" w:sz="0" w:space="0" w:color="auto"/>
            <w:right w:val="none" w:sz="0" w:space="0" w:color="auto"/>
          </w:divBdr>
        </w:div>
      </w:divsChild>
    </w:div>
    <w:div w:id="52126109">
      <w:bodyDiv w:val="1"/>
      <w:marLeft w:val="0"/>
      <w:marRight w:val="0"/>
      <w:marTop w:val="0"/>
      <w:marBottom w:val="0"/>
      <w:divBdr>
        <w:top w:val="none" w:sz="0" w:space="0" w:color="auto"/>
        <w:left w:val="none" w:sz="0" w:space="0" w:color="auto"/>
        <w:bottom w:val="none" w:sz="0" w:space="0" w:color="auto"/>
        <w:right w:val="none" w:sz="0" w:space="0" w:color="auto"/>
      </w:divBdr>
      <w:divsChild>
        <w:div w:id="1094285704">
          <w:marLeft w:val="547"/>
          <w:marRight w:val="0"/>
          <w:marTop w:val="96"/>
          <w:marBottom w:val="0"/>
          <w:divBdr>
            <w:top w:val="none" w:sz="0" w:space="0" w:color="auto"/>
            <w:left w:val="none" w:sz="0" w:space="0" w:color="auto"/>
            <w:bottom w:val="none" w:sz="0" w:space="0" w:color="auto"/>
            <w:right w:val="none" w:sz="0" w:space="0" w:color="auto"/>
          </w:divBdr>
        </w:div>
        <w:div w:id="1780757290">
          <w:marLeft w:val="547"/>
          <w:marRight w:val="0"/>
          <w:marTop w:val="96"/>
          <w:marBottom w:val="0"/>
          <w:divBdr>
            <w:top w:val="none" w:sz="0" w:space="0" w:color="auto"/>
            <w:left w:val="none" w:sz="0" w:space="0" w:color="auto"/>
            <w:bottom w:val="none" w:sz="0" w:space="0" w:color="auto"/>
            <w:right w:val="none" w:sz="0" w:space="0" w:color="auto"/>
          </w:divBdr>
        </w:div>
        <w:div w:id="943878774">
          <w:marLeft w:val="547"/>
          <w:marRight w:val="0"/>
          <w:marTop w:val="96"/>
          <w:marBottom w:val="0"/>
          <w:divBdr>
            <w:top w:val="none" w:sz="0" w:space="0" w:color="auto"/>
            <w:left w:val="none" w:sz="0" w:space="0" w:color="auto"/>
            <w:bottom w:val="none" w:sz="0" w:space="0" w:color="auto"/>
            <w:right w:val="none" w:sz="0" w:space="0" w:color="auto"/>
          </w:divBdr>
        </w:div>
        <w:div w:id="1299267155">
          <w:marLeft w:val="547"/>
          <w:marRight w:val="0"/>
          <w:marTop w:val="96"/>
          <w:marBottom w:val="0"/>
          <w:divBdr>
            <w:top w:val="none" w:sz="0" w:space="0" w:color="auto"/>
            <w:left w:val="none" w:sz="0" w:space="0" w:color="auto"/>
            <w:bottom w:val="none" w:sz="0" w:space="0" w:color="auto"/>
            <w:right w:val="none" w:sz="0" w:space="0" w:color="auto"/>
          </w:divBdr>
        </w:div>
      </w:divsChild>
    </w:div>
    <w:div w:id="98641824">
      <w:bodyDiv w:val="1"/>
      <w:marLeft w:val="0"/>
      <w:marRight w:val="0"/>
      <w:marTop w:val="0"/>
      <w:marBottom w:val="0"/>
      <w:divBdr>
        <w:top w:val="none" w:sz="0" w:space="0" w:color="auto"/>
        <w:left w:val="none" w:sz="0" w:space="0" w:color="auto"/>
        <w:bottom w:val="none" w:sz="0" w:space="0" w:color="auto"/>
        <w:right w:val="none" w:sz="0" w:space="0" w:color="auto"/>
      </w:divBdr>
      <w:divsChild>
        <w:div w:id="839195823">
          <w:marLeft w:val="547"/>
          <w:marRight w:val="0"/>
          <w:marTop w:val="86"/>
          <w:marBottom w:val="0"/>
          <w:divBdr>
            <w:top w:val="none" w:sz="0" w:space="0" w:color="auto"/>
            <w:left w:val="none" w:sz="0" w:space="0" w:color="auto"/>
            <w:bottom w:val="none" w:sz="0" w:space="0" w:color="auto"/>
            <w:right w:val="none" w:sz="0" w:space="0" w:color="auto"/>
          </w:divBdr>
        </w:div>
        <w:div w:id="1622494468">
          <w:marLeft w:val="547"/>
          <w:marRight w:val="0"/>
          <w:marTop w:val="86"/>
          <w:marBottom w:val="0"/>
          <w:divBdr>
            <w:top w:val="none" w:sz="0" w:space="0" w:color="auto"/>
            <w:left w:val="none" w:sz="0" w:space="0" w:color="auto"/>
            <w:bottom w:val="none" w:sz="0" w:space="0" w:color="auto"/>
            <w:right w:val="none" w:sz="0" w:space="0" w:color="auto"/>
          </w:divBdr>
        </w:div>
        <w:div w:id="855971210">
          <w:marLeft w:val="547"/>
          <w:marRight w:val="0"/>
          <w:marTop w:val="86"/>
          <w:marBottom w:val="0"/>
          <w:divBdr>
            <w:top w:val="none" w:sz="0" w:space="0" w:color="auto"/>
            <w:left w:val="none" w:sz="0" w:space="0" w:color="auto"/>
            <w:bottom w:val="none" w:sz="0" w:space="0" w:color="auto"/>
            <w:right w:val="none" w:sz="0" w:space="0" w:color="auto"/>
          </w:divBdr>
        </w:div>
        <w:div w:id="1121877470">
          <w:marLeft w:val="547"/>
          <w:marRight w:val="0"/>
          <w:marTop w:val="86"/>
          <w:marBottom w:val="0"/>
          <w:divBdr>
            <w:top w:val="none" w:sz="0" w:space="0" w:color="auto"/>
            <w:left w:val="none" w:sz="0" w:space="0" w:color="auto"/>
            <w:bottom w:val="none" w:sz="0" w:space="0" w:color="auto"/>
            <w:right w:val="none" w:sz="0" w:space="0" w:color="auto"/>
          </w:divBdr>
        </w:div>
        <w:div w:id="180321284">
          <w:marLeft w:val="547"/>
          <w:marRight w:val="0"/>
          <w:marTop w:val="86"/>
          <w:marBottom w:val="0"/>
          <w:divBdr>
            <w:top w:val="none" w:sz="0" w:space="0" w:color="auto"/>
            <w:left w:val="none" w:sz="0" w:space="0" w:color="auto"/>
            <w:bottom w:val="none" w:sz="0" w:space="0" w:color="auto"/>
            <w:right w:val="none" w:sz="0" w:space="0" w:color="auto"/>
          </w:divBdr>
        </w:div>
        <w:div w:id="1502237512">
          <w:marLeft w:val="547"/>
          <w:marRight w:val="0"/>
          <w:marTop w:val="86"/>
          <w:marBottom w:val="0"/>
          <w:divBdr>
            <w:top w:val="none" w:sz="0" w:space="0" w:color="auto"/>
            <w:left w:val="none" w:sz="0" w:space="0" w:color="auto"/>
            <w:bottom w:val="none" w:sz="0" w:space="0" w:color="auto"/>
            <w:right w:val="none" w:sz="0" w:space="0" w:color="auto"/>
          </w:divBdr>
        </w:div>
        <w:div w:id="1884563372">
          <w:marLeft w:val="547"/>
          <w:marRight w:val="0"/>
          <w:marTop w:val="86"/>
          <w:marBottom w:val="0"/>
          <w:divBdr>
            <w:top w:val="none" w:sz="0" w:space="0" w:color="auto"/>
            <w:left w:val="none" w:sz="0" w:space="0" w:color="auto"/>
            <w:bottom w:val="none" w:sz="0" w:space="0" w:color="auto"/>
            <w:right w:val="none" w:sz="0" w:space="0" w:color="auto"/>
          </w:divBdr>
        </w:div>
      </w:divsChild>
    </w:div>
    <w:div w:id="108399519">
      <w:bodyDiv w:val="1"/>
      <w:marLeft w:val="0"/>
      <w:marRight w:val="0"/>
      <w:marTop w:val="0"/>
      <w:marBottom w:val="0"/>
      <w:divBdr>
        <w:top w:val="none" w:sz="0" w:space="0" w:color="auto"/>
        <w:left w:val="none" w:sz="0" w:space="0" w:color="auto"/>
        <w:bottom w:val="none" w:sz="0" w:space="0" w:color="auto"/>
        <w:right w:val="none" w:sz="0" w:space="0" w:color="auto"/>
      </w:divBdr>
      <w:divsChild>
        <w:div w:id="859660077">
          <w:marLeft w:val="547"/>
          <w:marRight w:val="0"/>
          <w:marTop w:val="86"/>
          <w:marBottom w:val="0"/>
          <w:divBdr>
            <w:top w:val="none" w:sz="0" w:space="0" w:color="auto"/>
            <w:left w:val="none" w:sz="0" w:space="0" w:color="auto"/>
            <w:bottom w:val="none" w:sz="0" w:space="0" w:color="auto"/>
            <w:right w:val="none" w:sz="0" w:space="0" w:color="auto"/>
          </w:divBdr>
        </w:div>
        <w:div w:id="1026297392">
          <w:marLeft w:val="547"/>
          <w:marRight w:val="0"/>
          <w:marTop w:val="86"/>
          <w:marBottom w:val="0"/>
          <w:divBdr>
            <w:top w:val="none" w:sz="0" w:space="0" w:color="auto"/>
            <w:left w:val="none" w:sz="0" w:space="0" w:color="auto"/>
            <w:bottom w:val="none" w:sz="0" w:space="0" w:color="auto"/>
            <w:right w:val="none" w:sz="0" w:space="0" w:color="auto"/>
          </w:divBdr>
        </w:div>
        <w:div w:id="2093041603">
          <w:marLeft w:val="547"/>
          <w:marRight w:val="0"/>
          <w:marTop w:val="86"/>
          <w:marBottom w:val="0"/>
          <w:divBdr>
            <w:top w:val="none" w:sz="0" w:space="0" w:color="auto"/>
            <w:left w:val="none" w:sz="0" w:space="0" w:color="auto"/>
            <w:bottom w:val="none" w:sz="0" w:space="0" w:color="auto"/>
            <w:right w:val="none" w:sz="0" w:space="0" w:color="auto"/>
          </w:divBdr>
        </w:div>
        <w:div w:id="12537709">
          <w:marLeft w:val="547"/>
          <w:marRight w:val="0"/>
          <w:marTop w:val="86"/>
          <w:marBottom w:val="0"/>
          <w:divBdr>
            <w:top w:val="none" w:sz="0" w:space="0" w:color="auto"/>
            <w:left w:val="none" w:sz="0" w:space="0" w:color="auto"/>
            <w:bottom w:val="none" w:sz="0" w:space="0" w:color="auto"/>
            <w:right w:val="none" w:sz="0" w:space="0" w:color="auto"/>
          </w:divBdr>
        </w:div>
        <w:div w:id="1622418878">
          <w:marLeft w:val="547"/>
          <w:marRight w:val="0"/>
          <w:marTop w:val="86"/>
          <w:marBottom w:val="0"/>
          <w:divBdr>
            <w:top w:val="none" w:sz="0" w:space="0" w:color="auto"/>
            <w:left w:val="none" w:sz="0" w:space="0" w:color="auto"/>
            <w:bottom w:val="none" w:sz="0" w:space="0" w:color="auto"/>
            <w:right w:val="none" w:sz="0" w:space="0" w:color="auto"/>
          </w:divBdr>
        </w:div>
      </w:divsChild>
    </w:div>
    <w:div w:id="131675442">
      <w:bodyDiv w:val="1"/>
      <w:marLeft w:val="0"/>
      <w:marRight w:val="0"/>
      <w:marTop w:val="0"/>
      <w:marBottom w:val="0"/>
      <w:divBdr>
        <w:top w:val="none" w:sz="0" w:space="0" w:color="auto"/>
        <w:left w:val="none" w:sz="0" w:space="0" w:color="auto"/>
        <w:bottom w:val="none" w:sz="0" w:space="0" w:color="auto"/>
        <w:right w:val="none" w:sz="0" w:space="0" w:color="auto"/>
      </w:divBdr>
      <w:divsChild>
        <w:div w:id="2061243616">
          <w:marLeft w:val="605"/>
          <w:marRight w:val="0"/>
          <w:marTop w:val="115"/>
          <w:marBottom w:val="0"/>
          <w:divBdr>
            <w:top w:val="none" w:sz="0" w:space="0" w:color="auto"/>
            <w:left w:val="none" w:sz="0" w:space="0" w:color="auto"/>
            <w:bottom w:val="none" w:sz="0" w:space="0" w:color="auto"/>
            <w:right w:val="none" w:sz="0" w:space="0" w:color="auto"/>
          </w:divBdr>
        </w:div>
        <w:div w:id="502937746">
          <w:marLeft w:val="605"/>
          <w:marRight w:val="0"/>
          <w:marTop w:val="115"/>
          <w:marBottom w:val="0"/>
          <w:divBdr>
            <w:top w:val="none" w:sz="0" w:space="0" w:color="auto"/>
            <w:left w:val="none" w:sz="0" w:space="0" w:color="auto"/>
            <w:bottom w:val="none" w:sz="0" w:space="0" w:color="auto"/>
            <w:right w:val="none" w:sz="0" w:space="0" w:color="auto"/>
          </w:divBdr>
        </w:div>
        <w:div w:id="1459451325">
          <w:marLeft w:val="605"/>
          <w:marRight w:val="0"/>
          <w:marTop w:val="115"/>
          <w:marBottom w:val="0"/>
          <w:divBdr>
            <w:top w:val="none" w:sz="0" w:space="0" w:color="auto"/>
            <w:left w:val="none" w:sz="0" w:space="0" w:color="auto"/>
            <w:bottom w:val="none" w:sz="0" w:space="0" w:color="auto"/>
            <w:right w:val="none" w:sz="0" w:space="0" w:color="auto"/>
          </w:divBdr>
        </w:div>
      </w:divsChild>
    </w:div>
    <w:div w:id="141167419">
      <w:bodyDiv w:val="1"/>
      <w:marLeft w:val="0"/>
      <w:marRight w:val="0"/>
      <w:marTop w:val="0"/>
      <w:marBottom w:val="0"/>
      <w:divBdr>
        <w:top w:val="none" w:sz="0" w:space="0" w:color="auto"/>
        <w:left w:val="none" w:sz="0" w:space="0" w:color="auto"/>
        <w:bottom w:val="none" w:sz="0" w:space="0" w:color="auto"/>
        <w:right w:val="none" w:sz="0" w:space="0" w:color="auto"/>
      </w:divBdr>
    </w:div>
    <w:div w:id="190537021">
      <w:bodyDiv w:val="1"/>
      <w:marLeft w:val="0"/>
      <w:marRight w:val="0"/>
      <w:marTop w:val="0"/>
      <w:marBottom w:val="0"/>
      <w:divBdr>
        <w:top w:val="none" w:sz="0" w:space="0" w:color="auto"/>
        <w:left w:val="none" w:sz="0" w:space="0" w:color="auto"/>
        <w:bottom w:val="none" w:sz="0" w:space="0" w:color="auto"/>
        <w:right w:val="none" w:sz="0" w:space="0" w:color="auto"/>
      </w:divBdr>
      <w:divsChild>
        <w:div w:id="881480382">
          <w:marLeft w:val="547"/>
          <w:marRight w:val="0"/>
          <w:marTop w:val="96"/>
          <w:marBottom w:val="0"/>
          <w:divBdr>
            <w:top w:val="none" w:sz="0" w:space="0" w:color="auto"/>
            <w:left w:val="none" w:sz="0" w:space="0" w:color="auto"/>
            <w:bottom w:val="none" w:sz="0" w:space="0" w:color="auto"/>
            <w:right w:val="none" w:sz="0" w:space="0" w:color="auto"/>
          </w:divBdr>
        </w:div>
        <w:div w:id="1115102220">
          <w:marLeft w:val="547"/>
          <w:marRight w:val="0"/>
          <w:marTop w:val="96"/>
          <w:marBottom w:val="0"/>
          <w:divBdr>
            <w:top w:val="none" w:sz="0" w:space="0" w:color="auto"/>
            <w:left w:val="none" w:sz="0" w:space="0" w:color="auto"/>
            <w:bottom w:val="none" w:sz="0" w:space="0" w:color="auto"/>
            <w:right w:val="none" w:sz="0" w:space="0" w:color="auto"/>
          </w:divBdr>
        </w:div>
        <w:div w:id="1419248877">
          <w:marLeft w:val="547"/>
          <w:marRight w:val="0"/>
          <w:marTop w:val="96"/>
          <w:marBottom w:val="0"/>
          <w:divBdr>
            <w:top w:val="none" w:sz="0" w:space="0" w:color="auto"/>
            <w:left w:val="none" w:sz="0" w:space="0" w:color="auto"/>
            <w:bottom w:val="none" w:sz="0" w:space="0" w:color="auto"/>
            <w:right w:val="none" w:sz="0" w:space="0" w:color="auto"/>
          </w:divBdr>
        </w:div>
        <w:div w:id="1432625184">
          <w:marLeft w:val="547"/>
          <w:marRight w:val="0"/>
          <w:marTop w:val="96"/>
          <w:marBottom w:val="0"/>
          <w:divBdr>
            <w:top w:val="none" w:sz="0" w:space="0" w:color="auto"/>
            <w:left w:val="none" w:sz="0" w:space="0" w:color="auto"/>
            <w:bottom w:val="none" w:sz="0" w:space="0" w:color="auto"/>
            <w:right w:val="none" w:sz="0" w:space="0" w:color="auto"/>
          </w:divBdr>
        </w:div>
        <w:div w:id="1966309128">
          <w:marLeft w:val="547"/>
          <w:marRight w:val="0"/>
          <w:marTop w:val="96"/>
          <w:marBottom w:val="0"/>
          <w:divBdr>
            <w:top w:val="none" w:sz="0" w:space="0" w:color="auto"/>
            <w:left w:val="none" w:sz="0" w:space="0" w:color="auto"/>
            <w:bottom w:val="none" w:sz="0" w:space="0" w:color="auto"/>
            <w:right w:val="none" w:sz="0" w:space="0" w:color="auto"/>
          </w:divBdr>
        </w:div>
      </w:divsChild>
    </w:div>
    <w:div w:id="264650918">
      <w:bodyDiv w:val="1"/>
      <w:marLeft w:val="0"/>
      <w:marRight w:val="0"/>
      <w:marTop w:val="0"/>
      <w:marBottom w:val="0"/>
      <w:divBdr>
        <w:top w:val="none" w:sz="0" w:space="0" w:color="auto"/>
        <w:left w:val="none" w:sz="0" w:space="0" w:color="auto"/>
        <w:bottom w:val="none" w:sz="0" w:space="0" w:color="auto"/>
        <w:right w:val="none" w:sz="0" w:space="0" w:color="auto"/>
      </w:divBdr>
    </w:div>
    <w:div w:id="306058169">
      <w:bodyDiv w:val="1"/>
      <w:marLeft w:val="0"/>
      <w:marRight w:val="0"/>
      <w:marTop w:val="0"/>
      <w:marBottom w:val="0"/>
      <w:divBdr>
        <w:top w:val="none" w:sz="0" w:space="0" w:color="auto"/>
        <w:left w:val="none" w:sz="0" w:space="0" w:color="auto"/>
        <w:bottom w:val="none" w:sz="0" w:space="0" w:color="auto"/>
        <w:right w:val="none" w:sz="0" w:space="0" w:color="auto"/>
      </w:divBdr>
      <w:divsChild>
        <w:div w:id="1356232979">
          <w:marLeft w:val="547"/>
          <w:marRight w:val="0"/>
          <w:marTop w:val="96"/>
          <w:marBottom w:val="0"/>
          <w:divBdr>
            <w:top w:val="none" w:sz="0" w:space="0" w:color="auto"/>
            <w:left w:val="none" w:sz="0" w:space="0" w:color="auto"/>
            <w:bottom w:val="none" w:sz="0" w:space="0" w:color="auto"/>
            <w:right w:val="none" w:sz="0" w:space="0" w:color="auto"/>
          </w:divBdr>
        </w:div>
        <w:div w:id="351148149">
          <w:marLeft w:val="547"/>
          <w:marRight w:val="0"/>
          <w:marTop w:val="96"/>
          <w:marBottom w:val="0"/>
          <w:divBdr>
            <w:top w:val="none" w:sz="0" w:space="0" w:color="auto"/>
            <w:left w:val="none" w:sz="0" w:space="0" w:color="auto"/>
            <w:bottom w:val="none" w:sz="0" w:space="0" w:color="auto"/>
            <w:right w:val="none" w:sz="0" w:space="0" w:color="auto"/>
          </w:divBdr>
        </w:div>
        <w:div w:id="1186211305">
          <w:marLeft w:val="547"/>
          <w:marRight w:val="0"/>
          <w:marTop w:val="96"/>
          <w:marBottom w:val="0"/>
          <w:divBdr>
            <w:top w:val="none" w:sz="0" w:space="0" w:color="auto"/>
            <w:left w:val="none" w:sz="0" w:space="0" w:color="auto"/>
            <w:bottom w:val="none" w:sz="0" w:space="0" w:color="auto"/>
            <w:right w:val="none" w:sz="0" w:space="0" w:color="auto"/>
          </w:divBdr>
        </w:div>
        <w:div w:id="997080543">
          <w:marLeft w:val="547"/>
          <w:marRight w:val="0"/>
          <w:marTop w:val="96"/>
          <w:marBottom w:val="0"/>
          <w:divBdr>
            <w:top w:val="none" w:sz="0" w:space="0" w:color="auto"/>
            <w:left w:val="none" w:sz="0" w:space="0" w:color="auto"/>
            <w:bottom w:val="none" w:sz="0" w:space="0" w:color="auto"/>
            <w:right w:val="none" w:sz="0" w:space="0" w:color="auto"/>
          </w:divBdr>
        </w:div>
        <w:div w:id="17512970">
          <w:marLeft w:val="547"/>
          <w:marRight w:val="0"/>
          <w:marTop w:val="96"/>
          <w:marBottom w:val="0"/>
          <w:divBdr>
            <w:top w:val="none" w:sz="0" w:space="0" w:color="auto"/>
            <w:left w:val="none" w:sz="0" w:space="0" w:color="auto"/>
            <w:bottom w:val="none" w:sz="0" w:space="0" w:color="auto"/>
            <w:right w:val="none" w:sz="0" w:space="0" w:color="auto"/>
          </w:divBdr>
        </w:div>
        <w:div w:id="1322929211">
          <w:marLeft w:val="547"/>
          <w:marRight w:val="0"/>
          <w:marTop w:val="96"/>
          <w:marBottom w:val="0"/>
          <w:divBdr>
            <w:top w:val="none" w:sz="0" w:space="0" w:color="auto"/>
            <w:left w:val="none" w:sz="0" w:space="0" w:color="auto"/>
            <w:bottom w:val="none" w:sz="0" w:space="0" w:color="auto"/>
            <w:right w:val="none" w:sz="0" w:space="0" w:color="auto"/>
          </w:divBdr>
        </w:div>
      </w:divsChild>
    </w:div>
    <w:div w:id="315426712">
      <w:bodyDiv w:val="1"/>
      <w:marLeft w:val="0"/>
      <w:marRight w:val="0"/>
      <w:marTop w:val="0"/>
      <w:marBottom w:val="0"/>
      <w:divBdr>
        <w:top w:val="none" w:sz="0" w:space="0" w:color="auto"/>
        <w:left w:val="none" w:sz="0" w:space="0" w:color="auto"/>
        <w:bottom w:val="none" w:sz="0" w:space="0" w:color="auto"/>
        <w:right w:val="none" w:sz="0" w:space="0" w:color="auto"/>
      </w:divBdr>
    </w:div>
    <w:div w:id="393772416">
      <w:bodyDiv w:val="1"/>
      <w:marLeft w:val="0"/>
      <w:marRight w:val="0"/>
      <w:marTop w:val="0"/>
      <w:marBottom w:val="0"/>
      <w:divBdr>
        <w:top w:val="none" w:sz="0" w:space="0" w:color="auto"/>
        <w:left w:val="none" w:sz="0" w:space="0" w:color="auto"/>
        <w:bottom w:val="none" w:sz="0" w:space="0" w:color="auto"/>
        <w:right w:val="none" w:sz="0" w:space="0" w:color="auto"/>
      </w:divBdr>
    </w:div>
    <w:div w:id="409470985">
      <w:bodyDiv w:val="1"/>
      <w:marLeft w:val="0"/>
      <w:marRight w:val="0"/>
      <w:marTop w:val="0"/>
      <w:marBottom w:val="0"/>
      <w:divBdr>
        <w:top w:val="none" w:sz="0" w:space="0" w:color="auto"/>
        <w:left w:val="none" w:sz="0" w:space="0" w:color="auto"/>
        <w:bottom w:val="none" w:sz="0" w:space="0" w:color="auto"/>
        <w:right w:val="none" w:sz="0" w:space="0" w:color="auto"/>
      </w:divBdr>
    </w:div>
    <w:div w:id="420100511">
      <w:bodyDiv w:val="1"/>
      <w:marLeft w:val="0"/>
      <w:marRight w:val="0"/>
      <w:marTop w:val="0"/>
      <w:marBottom w:val="0"/>
      <w:divBdr>
        <w:top w:val="none" w:sz="0" w:space="0" w:color="auto"/>
        <w:left w:val="none" w:sz="0" w:space="0" w:color="auto"/>
        <w:bottom w:val="none" w:sz="0" w:space="0" w:color="auto"/>
        <w:right w:val="none" w:sz="0" w:space="0" w:color="auto"/>
      </w:divBdr>
      <w:divsChild>
        <w:div w:id="10181328">
          <w:marLeft w:val="547"/>
          <w:marRight w:val="0"/>
          <w:marTop w:val="96"/>
          <w:marBottom w:val="0"/>
          <w:divBdr>
            <w:top w:val="none" w:sz="0" w:space="0" w:color="auto"/>
            <w:left w:val="none" w:sz="0" w:space="0" w:color="auto"/>
            <w:bottom w:val="none" w:sz="0" w:space="0" w:color="auto"/>
            <w:right w:val="none" w:sz="0" w:space="0" w:color="auto"/>
          </w:divBdr>
        </w:div>
        <w:div w:id="1453935125">
          <w:marLeft w:val="547"/>
          <w:marRight w:val="0"/>
          <w:marTop w:val="96"/>
          <w:marBottom w:val="0"/>
          <w:divBdr>
            <w:top w:val="none" w:sz="0" w:space="0" w:color="auto"/>
            <w:left w:val="none" w:sz="0" w:space="0" w:color="auto"/>
            <w:bottom w:val="none" w:sz="0" w:space="0" w:color="auto"/>
            <w:right w:val="none" w:sz="0" w:space="0" w:color="auto"/>
          </w:divBdr>
        </w:div>
        <w:div w:id="1425614131">
          <w:marLeft w:val="547"/>
          <w:marRight w:val="0"/>
          <w:marTop w:val="96"/>
          <w:marBottom w:val="0"/>
          <w:divBdr>
            <w:top w:val="none" w:sz="0" w:space="0" w:color="auto"/>
            <w:left w:val="none" w:sz="0" w:space="0" w:color="auto"/>
            <w:bottom w:val="none" w:sz="0" w:space="0" w:color="auto"/>
            <w:right w:val="none" w:sz="0" w:space="0" w:color="auto"/>
          </w:divBdr>
        </w:div>
        <w:div w:id="1749645284">
          <w:marLeft w:val="547"/>
          <w:marRight w:val="0"/>
          <w:marTop w:val="96"/>
          <w:marBottom w:val="0"/>
          <w:divBdr>
            <w:top w:val="none" w:sz="0" w:space="0" w:color="auto"/>
            <w:left w:val="none" w:sz="0" w:space="0" w:color="auto"/>
            <w:bottom w:val="none" w:sz="0" w:space="0" w:color="auto"/>
            <w:right w:val="none" w:sz="0" w:space="0" w:color="auto"/>
          </w:divBdr>
        </w:div>
        <w:div w:id="1130631042">
          <w:marLeft w:val="547"/>
          <w:marRight w:val="0"/>
          <w:marTop w:val="96"/>
          <w:marBottom w:val="0"/>
          <w:divBdr>
            <w:top w:val="none" w:sz="0" w:space="0" w:color="auto"/>
            <w:left w:val="none" w:sz="0" w:space="0" w:color="auto"/>
            <w:bottom w:val="none" w:sz="0" w:space="0" w:color="auto"/>
            <w:right w:val="none" w:sz="0" w:space="0" w:color="auto"/>
          </w:divBdr>
        </w:div>
        <w:div w:id="984552285">
          <w:marLeft w:val="547"/>
          <w:marRight w:val="0"/>
          <w:marTop w:val="96"/>
          <w:marBottom w:val="0"/>
          <w:divBdr>
            <w:top w:val="none" w:sz="0" w:space="0" w:color="auto"/>
            <w:left w:val="none" w:sz="0" w:space="0" w:color="auto"/>
            <w:bottom w:val="none" w:sz="0" w:space="0" w:color="auto"/>
            <w:right w:val="none" w:sz="0" w:space="0" w:color="auto"/>
          </w:divBdr>
        </w:div>
        <w:div w:id="134681683">
          <w:marLeft w:val="547"/>
          <w:marRight w:val="0"/>
          <w:marTop w:val="96"/>
          <w:marBottom w:val="0"/>
          <w:divBdr>
            <w:top w:val="none" w:sz="0" w:space="0" w:color="auto"/>
            <w:left w:val="none" w:sz="0" w:space="0" w:color="auto"/>
            <w:bottom w:val="none" w:sz="0" w:space="0" w:color="auto"/>
            <w:right w:val="none" w:sz="0" w:space="0" w:color="auto"/>
          </w:divBdr>
        </w:div>
        <w:div w:id="1768187238">
          <w:marLeft w:val="547"/>
          <w:marRight w:val="0"/>
          <w:marTop w:val="96"/>
          <w:marBottom w:val="0"/>
          <w:divBdr>
            <w:top w:val="none" w:sz="0" w:space="0" w:color="auto"/>
            <w:left w:val="none" w:sz="0" w:space="0" w:color="auto"/>
            <w:bottom w:val="none" w:sz="0" w:space="0" w:color="auto"/>
            <w:right w:val="none" w:sz="0" w:space="0" w:color="auto"/>
          </w:divBdr>
        </w:div>
      </w:divsChild>
    </w:div>
    <w:div w:id="488713208">
      <w:bodyDiv w:val="1"/>
      <w:marLeft w:val="0"/>
      <w:marRight w:val="0"/>
      <w:marTop w:val="0"/>
      <w:marBottom w:val="0"/>
      <w:divBdr>
        <w:top w:val="none" w:sz="0" w:space="0" w:color="auto"/>
        <w:left w:val="none" w:sz="0" w:space="0" w:color="auto"/>
        <w:bottom w:val="none" w:sz="0" w:space="0" w:color="auto"/>
        <w:right w:val="none" w:sz="0" w:space="0" w:color="auto"/>
      </w:divBdr>
      <w:divsChild>
        <w:div w:id="834105453">
          <w:marLeft w:val="1166"/>
          <w:marRight w:val="0"/>
          <w:marTop w:val="115"/>
          <w:marBottom w:val="0"/>
          <w:divBdr>
            <w:top w:val="none" w:sz="0" w:space="0" w:color="auto"/>
            <w:left w:val="none" w:sz="0" w:space="0" w:color="auto"/>
            <w:bottom w:val="none" w:sz="0" w:space="0" w:color="auto"/>
            <w:right w:val="none" w:sz="0" w:space="0" w:color="auto"/>
          </w:divBdr>
        </w:div>
        <w:div w:id="897321701">
          <w:marLeft w:val="1166"/>
          <w:marRight w:val="0"/>
          <w:marTop w:val="115"/>
          <w:marBottom w:val="0"/>
          <w:divBdr>
            <w:top w:val="none" w:sz="0" w:space="0" w:color="auto"/>
            <w:left w:val="none" w:sz="0" w:space="0" w:color="auto"/>
            <w:bottom w:val="none" w:sz="0" w:space="0" w:color="auto"/>
            <w:right w:val="none" w:sz="0" w:space="0" w:color="auto"/>
          </w:divBdr>
        </w:div>
        <w:div w:id="1131628568">
          <w:marLeft w:val="1166"/>
          <w:marRight w:val="0"/>
          <w:marTop w:val="115"/>
          <w:marBottom w:val="0"/>
          <w:divBdr>
            <w:top w:val="none" w:sz="0" w:space="0" w:color="auto"/>
            <w:left w:val="none" w:sz="0" w:space="0" w:color="auto"/>
            <w:bottom w:val="none" w:sz="0" w:space="0" w:color="auto"/>
            <w:right w:val="none" w:sz="0" w:space="0" w:color="auto"/>
          </w:divBdr>
        </w:div>
        <w:div w:id="157814027">
          <w:marLeft w:val="1166"/>
          <w:marRight w:val="0"/>
          <w:marTop w:val="115"/>
          <w:marBottom w:val="0"/>
          <w:divBdr>
            <w:top w:val="none" w:sz="0" w:space="0" w:color="auto"/>
            <w:left w:val="none" w:sz="0" w:space="0" w:color="auto"/>
            <w:bottom w:val="none" w:sz="0" w:space="0" w:color="auto"/>
            <w:right w:val="none" w:sz="0" w:space="0" w:color="auto"/>
          </w:divBdr>
        </w:div>
        <w:div w:id="921840645">
          <w:marLeft w:val="1166"/>
          <w:marRight w:val="0"/>
          <w:marTop w:val="115"/>
          <w:marBottom w:val="0"/>
          <w:divBdr>
            <w:top w:val="none" w:sz="0" w:space="0" w:color="auto"/>
            <w:left w:val="none" w:sz="0" w:space="0" w:color="auto"/>
            <w:bottom w:val="none" w:sz="0" w:space="0" w:color="auto"/>
            <w:right w:val="none" w:sz="0" w:space="0" w:color="auto"/>
          </w:divBdr>
        </w:div>
        <w:div w:id="1336691257">
          <w:marLeft w:val="1166"/>
          <w:marRight w:val="0"/>
          <w:marTop w:val="115"/>
          <w:marBottom w:val="0"/>
          <w:divBdr>
            <w:top w:val="none" w:sz="0" w:space="0" w:color="auto"/>
            <w:left w:val="none" w:sz="0" w:space="0" w:color="auto"/>
            <w:bottom w:val="none" w:sz="0" w:space="0" w:color="auto"/>
            <w:right w:val="none" w:sz="0" w:space="0" w:color="auto"/>
          </w:divBdr>
        </w:div>
      </w:divsChild>
    </w:div>
    <w:div w:id="531571316">
      <w:bodyDiv w:val="1"/>
      <w:marLeft w:val="0"/>
      <w:marRight w:val="0"/>
      <w:marTop w:val="0"/>
      <w:marBottom w:val="0"/>
      <w:divBdr>
        <w:top w:val="none" w:sz="0" w:space="0" w:color="auto"/>
        <w:left w:val="none" w:sz="0" w:space="0" w:color="auto"/>
        <w:bottom w:val="none" w:sz="0" w:space="0" w:color="auto"/>
        <w:right w:val="none" w:sz="0" w:space="0" w:color="auto"/>
      </w:divBdr>
      <w:divsChild>
        <w:div w:id="951981535">
          <w:marLeft w:val="547"/>
          <w:marRight w:val="0"/>
          <w:marTop w:val="0"/>
          <w:marBottom w:val="0"/>
          <w:divBdr>
            <w:top w:val="none" w:sz="0" w:space="0" w:color="auto"/>
            <w:left w:val="none" w:sz="0" w:space="0" w:color="auto"/>
            <w:bottom w:val="none" w:sz="0" w:space="0" w:color="auto"/>
            <w:right w:val="none" w:sz="0" w:space="0" w:color="auto"/>
          </w:divBdr>
        </w:div>
        <w:div w:id="965620977">
          <w:marLeft w:val="547"/>
          <w:marRight w:val="0"/>
          <w:marTop w:val="0"/>
          <w:marBottom w:val="0"/>
          <w:divBdr>
            <w:top w:val="none" w:sz="0" w:space="0" w:color="auto"/>
            <w:left w:val="none" w:sz="0" w:space="0" w:color="auto"/>
            <w:bottom w:val="none" w:sz="0" w:space="0" w:color="auto"/>
            <w:right w:val="none" w:sz="0" w:space="0" w:color="auto"/>
          </w:divBdr>
        </w:div>
        <w:div w:id="344795635">
          <w:marLeft w:val="547"/>
          <w:marRight w:val="0"/>
          <w:marTop w:val="0"/>
          <w:marBottom w:val="0"/>
          <w:divBdr>
            <w:top w:val="none" w:sz="0" w:space="0" w:color="auto"/>
            <w:left w:val="none" w:sz="0" w:space="0" w:color="auto"/>
            <w:bottom w:val="none" w:sz="0" w:space="0" w:color="auto"/>
            <w:right w:val="none" w:sz="0" w:space="0" w:color="auto"/>
          </w:divBdr>
        </w:div>
        <w:div w:id="1497762253">
          <w:marLeft w:val="547"/>
          <w:marRight w:val="0"/>
          <w:marTop w:val="0"/>
          <w:marBottom w:val="0"/>
          <w:divBdr>
            <w:top w:val="none" w:sz="0" w:space="0" w:color="auto"/>
            <w:left w:val="none" w:sz="0" w:space="0" w:color="auto"/>
            <w:bottom w:val="none" w:sz="0" w:space="0" w:color="auto"/>
            <w:right w:val="none" w:sz="0" w:space="0" w:color="auto"/>
          </w:divBdr>
        </w:div>
        <w:div w:id="554396807">
          <w:marLeft w:val="547"/>
          <w:marRight w:val="0"/>
          <w:marTop w:val="0"/>
          <w:marBottom w:val="0"/>
          <w:divBdr>
            <w:top w:val="none" w:sz="0" w:space="0" w:color="auto"/>
            <w:left w:val="none" w:sz="0" w:space="0" w:color="auto"/>
            <w:bottom w:val="none" w:sz="0" w:space="0" w:color="auto"/>
            <w:right w:val="none" w:sz="0" w:space="0" w:color="auto"/>
          </w:divBdr>
        </w:div>
        <w:div w:id="932666086">
          <w:marLeft w:val="547"/>
          <w:marRight w:val="0"/>
          <w:marTop w:val="0"/>
          <w:marBottom w:val="0"/>
          <w:divBdr>
            <w:top w:val="none" w:sz="0" w:space="0" w:color="auto"/>
            <w:left w:val="none" w:sz="0" w:space="0" w:color="auto"/>
            <w:bottom w:val="none" w:sz="0" w:space="0" w:color="auto"/>
            <w:right w:val="none" w:sz="0" w:space="0" w:color="auto"/>
          </w:divBdr>
        </w:div>
        <w:div w:id="895429929">
          <w:marLeft w:val="547"/>
          <w:marRight w:val="0"/>
          <w:marTop w:val="0"/>
          <w:marBottom w:val="0"/>
          <w:divBdr>
            <w:top w:val="none" w:sz="0" w:space="0" w:color="auto"/>
            <w:left w:val="none" w:sz="0" w:space="0" w:color="auto"/>
            <w:bottom w:val="none" w:sz="0" w:space="0" w:color="auto"/>
            <w:right w:val="none" w:sz="0" w:space="0" w:color="auto"/>
          </w:divBdr>
        </w:div>
        <w:div w:id="1467893752">
          <w:marLeft w:val="547"/>
          <w:marRight w:val="0"/>
          <w:marTop w:val="0"/>
          <w:marBottom w:val="0"/>
          <w:divBdr>
            <w:top w:val="none" w:sz="0" w:space="0" w:color="auto"/>
            <w:left w:val="none" w:sz="0" w:space="0" w:color="auto"/>
            <w:bottom w:val="none" w:sz="0" w:space="0" w:color="auto"/>
            <w:right w:val="none" w:sz="0" w:space="0" w:color="auto"/>
          </w:divBdr>
        </w:div>
        <w:div w:id="92826464">
          <w:marLeft w:val="547"/>
          <w:marRight w:val="0"/>
          <w:marTop w:val="0"/>
          <w:marBottom w:val="0"/>
          <w:divBdr>
            <w:top w:val="none" w:sz="0" w:space="0" w:color="auto"/>
            <w:left w:val="none" w:sz="0" w:space="0" w:color="auto"/>
            <w:bottom w:val="none" w:sz="0" w:space="0" w:color="auto"/>
            <w:right w:val="none" w:sz="0" w:space="0" w:color="auto"/>
          </w:divBdr>
        </w:div>
        <w:div w:id="404378756">
          <w:marLeft w:val="547"/>
          <w:marRight w:val="0"/>
          <w:marTop w:val="0"/>
          <w:marBottom w:val="0"/>
          <w:divBdr>
            <w:top w:val="none" w:sz="0" w:space="0" w:color="auto"/>
            <w:left w:val="none" w:sz="0" w:space="0" w:color="auto"/>
            <w:bottom w:val="none" w:sz="0" w:space="0" w:color="auto"/>
            <w:right w:val="none" w:sz="0" w:space="0" w:color="auto"/>
          </w:divBdr>
        </w:div>
        <w:div w:id="2023193183">
          <w:marLeft w:val="547"/>
          <w:marRight w:val="0"/>
          <w:marTop w:val="0"/>
          <w:marBottom w:val="0"/>
          <w:divBdr>
            <w:top w:val="none" w:sz="0" w:space="0" w:color="auto"/>
            <w:left w:val="none" w:sz="0" w:space="0" w:color="auto"/>
            <w:bottom w:val="none" w:sz="0" w:space="0" w:color="auto"/>
            <w:right w:val="none" w:sz="0" w:space="0" w:color="auto"/>
          </w:divBdr>
        </w:div>
        <w:div w:id="603390337">
          <w:marLeft w:val="547"/>
          <w:marRight w:val="0"/>
          <w:marTop w:val="0"/>
          <w:marBottom w:val="0"/>
          <w:divBdr>
            <w:top w:val="none" w:sz="0" w:space="0" w:color="auto"/>
            <w:left w:val="none" w:sz="0" w:space="0" w:color="auto"/>
            <w:bottom w:val="none" w:sz="0" w:space="0" w:color="auto"/>
            <w:right w:val="none" w:sz="0" w:space="0" w:color="auto"/>
          </w:divBdr>
        </w:div>
        <w:div w:id="1927884431">
          <w:marLeft w:val="547"/>
          <w:marRight w:val="0"/>
          <w:marTop w:val="0"/>
          <w:marBottom w:val="0"/>
          <w:divBdr>
            <w:top w:val="none" w:sz="0" w:space="0" w:color="auto"/>
            <w:left w:val="none" w:sz="0" w:space="0" w:color="auto"/>
            <w:bottom w:val="none" w:sz="0" w:space="0" w:color="auto"/>
            <w:right w:val="none" w:sz="0" w:space="0" w:color="auto"/>
          </w:divBdr>
        </w:div>
        <w:div w:id="1936742253">
          <w:marLeft w:val="547"/>
          <w:marRight w:val="0"/>
          <w:marTop w:val="0"/>
          <w:marBottom w:val="0"/>
          <w:divBdr>
            <w:top w:val="none" w:sz="0" w:space="0" w:color="auto"/>
            <w:left w:val="none" w:sz="0" w:space="0" w:color="auto"/>
            <w:bottom w:val="none" w:sz="0" w:space="0" w:color="auto"/>
            <w:right w:val="none" w:sz="0" w:space="0" w:color="auto"/>
          </w:divBdr>
        </w:div>
        <w:div w:id="1796949977">
          <w:marLeft w:val="547"/>
          <w:marRight w:val="0"/>
          <w:marTop w:val="0"/>
          <w:marBottom w:val="0"/>
          <w:divBdr>
            <w:top w:val="none" w:sz="0" w:space="0" w:color="auto"/>
            <w:left w:val="none" w:sz="0" w:space="0" w:color="auto"/>
            <w:bottom w:val="none" w:sz="0" w:space="0" w:color="auto"/>
            <w:right w:val="none" w:sz="0" w:space="0" w:color="auto"/>
          </w:divBdr>
        </w:div>
        <w:div w:id="521169052">
          <w:marLeft w:val="547"/>
          <w:marRight w:val="0"/>
          <w:marTop w:val="0"/>
          <w:marBottom w:val="0"/>
          <w:divBdr>
            <w:top w:val="none" w:sz="0" w:space="0" w:color="auto"/>
            <w:left w:val="none" w:sz="0" w:space="0" w:color="auto"/>
            <w:bottom w:val="none" w:sz="0" w:space="0" w:color="auto"/>
            <w:right w:val="none" w:sz="0" w:space="0" w:color="auto"/>
          </w:divBdr>
        </w:div>
        <w:div w:id="2079357526">
          <w:marLeft w:val="547"/>
          <w:marRight w:val="0"/>
          <w:marTop w:val="0"/>
          <w:marBottom w:val="0"/>
          <w:divBdr>
            <w:top w:val="none" w:sz="0" w:space="0" w:color="auto"/>
            <w:left w:val="none" w:sz="0" w:space="0" w:color="auto"/>
            <w:bottom w:val="none" w:sz="0" w:space="0" w:color="auto"/>
            <w:right w:val="none" w:sz="0" w:space="0" w:color="auto"/>
          </w:divBdr>
        </w:div>
        <w:div w:id="674847720">
          <w:marLeft w:val="547"/>
          <w:marRight w:val="0"/>
          <w:marTop w:val="0"/>
          <w:marBottom w:val="0"/>
          <w:divBdr>
            <w:top w:val="none" w:sz="0" w:space="0" w:color="auto"/>
            <w:left w:val="none" w:sz="0" w:space="0" w:color="auto"/>
            <w:bottom w:val="none" w:sz="0" w:space="0" w:color="auto"/>
            <w:right w:val="none" w:sz="0" w:space="0" w:color="auto"/>
          </w:divBdr>
        </w:div>
      </w:divsChild>
    </w:div>
    <w:div w:id="637802399">
      <w:bodyDiv w:val="1"/>
      <w:marLeft w:val="0"/>
      <w:marRight w:val="0"/>
      <w:marTop w:val="0"/>
      <w:marBottom w:val="0"/>
      <w:divBdr>
        <w:top w:val="none" w:sz="0" w:space="0" w:color="auto"/>
        <w:left w:val="none" w:sz="0" w:space="0" w:color="auto"/>
        <w:bottom w:val="none" w:sz="0" w:space="0" w:color="auto"/>
        <w:right w:val="none" w:sz="0" w:space="0" w:color="auto"/>
      </w:divBdr>
      <w:divsChild>
        <w:div w:id="2057001644">
          <w:marLeft w:val="547"/>
          <w:marRight w:val="0"/>
          <w:marTop w:val="96"/>
          <w:marBottom w:val="0"/>
          <w:divBdr>
            <w:top w:val="none" w:sz="0" w:space="0" w:color="auto"/>
            <w:left w:val="none" w:sz="0" w:space="0" w:color="auto"/>
            <w:bottom w:val="none" w:sz="0" w:space="0" w:color="auto"/>
            <w:right w:val="none" w:sz="0" w:space="0" w:color="auto"/>
          </w:divBdr>
        </w:div>
        <w:div w:id="178197726">
          <w:marLeft w:val="547"/>
          <w:marRight w:val="0"/>
          <w:marTop w:val="96"/>
          <w:marBottom w:val="0"/>
          <w:divBdr>
            <w:top w:val="none" w:sz="0" w:space="0" w:color="auto"/>
            <w:left w:val="none" w:sz="0" w:space="0" w:color="auto"/>
            <w:bottom w:val="none" w:sz="0" w:space="0" w:color="auto"/>
            <w:right w:val="none" w:sz="0" w:space="0" w:color="auto"/>
          </w:divBdr>
        </w:div>
      </w:divsChild>
    </w:div>
    <w:div w:id="669064587">
      <w:bodyDiv w:val="1"/>
      <w:marLeft w:val="0"/>
      <w:marRight w:val="0"/>
      <w:marTop w:val="0"/>
      <w:marBottom w:val="0"/>
      <w:divBdr>
        <w:top w:val="none" w:sz="0" w:space="0" w:color="auto"/>
        <w:left w:val="none" w:sz="0" w:space="0" w:color="auto"/>
        <w:bottom w:val="none" w:sz="0" w:space="0" w:color="auto"/>
        <w:right w:val="none" w:sz="0" w:space="0" w:color="auto"/>
      </w:divBdr>
    </w:div>
    <w:div w:id="736898916">
      <w:bodyDiv w:val="1"/>
      <w:marLeft w:val="0"/>
      <w:marRight w:val="0"/>
      <w:marTop w:val="0"/>
      <w:marBottom w:val="0"/>
      <w:divBdr>
        <w:top w:val="none" w:sz="0" w:space="0" w:color="auto"/>
        <w:left w:val="none" w:sz="0" w:space="0" w:color="auto"/>
        <w:bottom w:val="none" w:sz="0" w:space="0" w:color="auto"/>
        <w:right w:val="none" w:sz="0" w:space="0" w:color="auto"/>
      </w:divBdr>
    </w:div>
    <w:div w:id="785581958">
      <w:bodyDiv w:val="1"/>
      <w:marLeft w:val="0"/>
      <w:marRight w:val="0"/>
      <w:marTop w:val="0"/>
      <w:marBottom w:val="0"/>
      <w:divBdr>
        <w:top w:val="none" w:sz="0" w:space="0" w:color="auto"/>
        <w:left w:val="none" w:sz="0" w:space="0" w:color="auto"/>
        <w:bottom w:val="none" w:sz="0" w:space="0" w:color="auto"/>
        <w:right w:val="none" w:sz="0" w:space="0" w:color="auto"/>
      </w:divBdr>
      <w:divsChild>
        <w:div w:id="1608122901">
          <w:marLeft w:val="547"/>
          <w:marRight w:val="0"/>
          <w:marTop w:val="134"/>
          <w:marBottom w:val="0"/>
          <w:divBdr>
            <w:top w:val="none" w:sz="0" w:space="0" w:color="auto"/>
            <w:left w:val="none" w:sz="0" w:space="0" w:color="auto"/>
            <w:bottom w:val="none" w:sz="0" w:space="0" w:color="auto"/>
            <w:right w:val="none" w:sz="0" w:space="0" w:color="auto"/>
          </w:divBdr>
        </w:div>
        <w:div w:id="1481580990">
          <w:marLeft w:val="547"/>
          <w:marRight w:val="0"/>
          <w:marTop w:val="134"/>
          <w:marBottom w:val="0"/>
          <w:divBdr>
            <w:top w:val="none" w:sz="0" w:space="0" w:color="auto"/>
            <w:left w:val="none" w:sz="0" w:space="0" w:color="auto"/>
            <w:bottom w:val="none" w:sz="0" w:space="0" w:color="auto"/>
            <w:right w:val="none" w:sz="0" w:space="0" w:color="auto"/>
          </w:divBdr>
        </w:div>
        <w:div w:id="1294864573">
          <w:marLeft w:val="547"/>
          <w:marRight w:val="0"/>
          <w:marTop w:val="134"/>
          <w:marBottom w:val="0"/>
          <w:divBdr>
            <w:top w:val="none" w:sz="0" w:space="0" w:color="auto"/>
            <w:left w:val="none" w:sz="0" w:space="0" w:color="auto"/>
            <w:bottom w:val="none" w:sz="0" w:space="0" w:color="auto"/>
            <w:right w:val="none" w:sz="0" w:space="0" w:color="auto"/>
          </w:divBdr>
        </w:div>
        <w:div w:id="1831435050">
          <w:marLeft w:val="547"/>
          <w:marRight w:val="0"/>
          <w:marTop w:val="134"/>
          <w:marBottom w:val="0"/>
          <w:divBdr>
            <w:top w:val="none" w:sz="0" w:space="0" w:color="auto"/>
            <w:left w:val="none" w:sz="0" w:space="0" w:color="auto"/>
            <w:bottom w:val="none" w:sz="0" w:space="0" w:color="auto"/>
            <w:right w:val="none" w:sz="0" w:space="0" w:color="auto"/>
          </w:divBdr>
        </w:div>
      </w:divsChild>
    </w:div>
    <w:div w:id="826290611">
      <w:bodyDiv w:val="1"/>
      <w:marLeft w:val="0"/>
      <w:marRight w:val="0"/>
      <w:marTop w:val="0"/>
      <w:marBottom w:val="0"/>
      <w:divBdr>
        <w:top w:val="none" w:sz="0" w:space="0" w:color="auto"/>
        <w:left w:val="none" w:sz="0" w:space="0" w:color="auto"/>
        <w:bottom w:val="none" w:sz="0" w:space="0" w:color="auto"/>
        <w:right w:val="none" w:sz="0" w:space="0" w:color="auto"/>
      </w:divBdr>
    </w:div>
    <w:div w:id="898325262">
      <w:bodyDiv w:val="1"/>
      <w:marLeft w:val="0"/>
      <w:marRight w:val="0"/>
      <w:marTop w:val="0"/>
      <w:marBottom w:val="0"/>
      <w:divBdr>
        <w:top w:val="none" w:sz="0" w:space="0" w:color="auto"/>
        <w:left w:val="none" w:sz="0" w:space="0" w:color="auto"/>
        <w:bottom w:val="none" w:sz="0" w:space="0" w:color="auto"/>
        <w:right w:val="none" w:sz="0" w:space="0" w:color="auto"/>
      </w:divBdr>
      <w:divsChild>
        <w:div w:id="1028749814">
          <w:marLeft w:val="547"/>
          <w:marRight w:val="0"/>
          <w:marTop w:val="115"/>
          <w:marBottom w:val="0"/>
          <w:divBdr>
            <w:top w:val="none" w:sz="0" w:space="0" w:color="auto"/>
            <w:left w:val="none" w:sz="0" w:space="0" w:color="auto"/>
            <w:bottom w:val="none" w:sz="0" w:space="0" w:color="auto"/>
            <w:right w:val="none" w:sz="0" w:space="0" w:color="auto"/>
          </w:divBdr>
        </w:div>
        <w:div w:id="742408411">
          <w:marLeft w:val="547"/>
          <w:marRight w:val="0"/>
          <w:marTop w:val="115"/>
          <w:marBottom w:val="0"/>
          <w:divBdr>
            <w:top w:val="none" w:sz="0" w:space="0" w:color="auto"/>
            <w:left w:val="none" w:sz="0" w:space="0" w:color="auto"/>
            <w:bottom w:val="none" w:sz="0" w:space="0" w:color="auto"/>
            <w:right w:val="none" w:sz="0" w:space="0" w:color="auto"/>
          </w:divBdr>
        </w:div>
      </w:divsChild>
    </w:div>
    <w:div w:id="946042767">
      <w:bodyDiv w:val="1"/>
      <w:marLeft w:val="0"/>
      <w:marRight w:val="0"/>
      <w:marTop w:val="0"/>
      <w:marBottom w:val="0"/>
      <w:divBdr>
        <w:top w:val="none" w:sz="0" w:space="0" w:color="auto"/>
        <w:left w:val="none" w:sz="0" w:space="0" w:color="auto"/>
        <w:bottom w:val="none" w:sz="0" w:space="0" w:color="auto"/>
        <w:right w:val="none" w:sz="0" w:space="0" w:color="auto"/>
      </w:divBdr>
      <w:divsChild>
        <w:div w:id="1567297721">
          <w:marLeft w:val="547"/>
          <w:marRight w:val="0"/>
          <w:marTop w:val="96"/>
          <w:marBottom w:val="0"/>
          <w:divBdr>
            <w:top w:val="none" w:sz="0" w:space="0" w:color="auto"/>
            <w:left w:val="none" w:sz="0" w:space="0" w:color="auto"/>
            <w:bottom w:val="none" w:sz="0" w:space="0" w:color="auto"/>
            <w:right w:val="none" w:sz="0" w:space="0" w:color="auto"/>
          </w:divBdr>
        </w:div>
        <w:div w:id="1247228908">
          <w:marLeft w:val="547"/>
          <w:marRight w:val="0"/>
          <w:marTop w:val="96"/>
          <w:marBottom w:val="0"/>
          <w:divBdr>
            <w:top w:val="none" w:sz="0" w:space="0" w:color="auto"/>
            <w:left w:val="none" w:sz="0" w:space="0" w:color="auto"/>
            <w:bottom w:val="none" w:sz="0" w:space="0" w:color="auto"/>
            <w:right w:val="none" w:sz="0" w:space="0" w:color="auto"/>
          </w:divBdr>
        </w:div>
        <w:div w:id="1997756421">
          <w:marLeft w:val="547"/>
          <w:marRight w:val="0"/>
          <w:marTop w:val="96"/>
          <w:marBottom w:val="0"/>
          <w:divBdr>
            <w:top w:val="none" w:sz="0" w:space="0" w:color="auto"/>
            <w:left w:val="none" w:sz="0" w:space="0" w:color="auto"/>
            <w:bottom w:val="none" w:sz="0" w:space="0" w:color="auto"/>
            <w:right w:val="none" w:sz="0" w:space="0" w:color="auto"/>
          </w:divBdr>
        </w:div>
        <w:div w:id="1377775815">
          <w:marLeft w:val="547"/>
          <w:marRight w:val="0"/>
          <w:marTop w:val="96"/>
          <w:marBottom w:val="0"/>
          <w:divBdr>
            <w:top w:val="none" w:sz="0" w:space="0" w:color="auto"/>
            <w:left w:val="none" w:sz="0" w:space="0" w:color="auto"/>
            <w:bottom w:val="none" w:sz="0" w:space="0" w:color="auto"/>
            <w:right w:val="none" w:sz="0" w:space="0" w:color="auto"/>
          </w:divBdr>
        </w:div>
        <w:div w:id="317541500">
          <w:marLeft w:val="547"/>
          <w:marRight w:val="0"/>
          <w:marTop w:val="96"/>
          <w:marBottom w:val="0"/>
          <w:divBdr>
            <w:top w:val="none" w:sz="0" w:space="0" w:color="auto"/>
            <w:left w:val="none" w:sz="0" w:space="0" w:color="auto"/>
            <w:bottom w:val="none" w:sz="0" w:space="0" w:color="auto"/>
            <w:right w:val="none" w:sz="0" w:space="0" w:color="auto"/>
          </w:divBdr>
        </w:div>
        <w:div w:id="1704552874">
          <w:marLeft w:val="547"/>
          <w:marRight w:val="0"/>
          <w:marTop w:val="96"/>
          <w:marBottom w:val="0"/>
          <w:divBdr>
            <w:top w:val="none" w:sz="0" w:space="0" w:color="auto"/>
            <w:left w:val="none" w:sz="0" w:space="0" w:color="auto"/>
            <w:bottom w:val="none" w:sz="0" w:space="0" w:color="auto"/>
            <w:right w:val="none" w:sz="0" w:space="0" w:color="auto"/>
          </w:divBdr>
        </w:div>
      </w:divsChild>
    </w:div>
    <w:div w:id="1012687907">
      <w:bodyDiv w:val="1"/>
      <w:marLeft w:val="0"/>
      <w:marRight w:val="0"/>
      <w:marTop w:val="0"/>
      <w:marBottom w:val="0"/>
      <w:divBdr>
        <w:top w:val="none" w:sz="0" w:space="0" w:color="auto"/>
        <w:left w:val="none" w:sz="0" w:space="0" w:color="auto"/>
        <w:bottom w:val="none" w:sz="0" w:space="0" w:color="auto"/>
        <w:right w:val="none" w:sz="0" w:space="0" w:color="auto"/>
      </w:divBdr>
    </w:div>
    <w:div w:id="1124929681">
      <w:bodyDiv w:val="1"/>
      <w:marLeft w:val="0"/>
      <w:marRight w:val="0"/>
      <w:marTop w:val="0"/>
      <w:marBottom w:val="0"/>
      <w:divBdr>
        <w:top w:val="none" w:sz="0" w:space="0" w:color="auto"/>
        <w:left w:val="none" w:sz="0" w:space="0" w:color="auto"/>
        <w:bottom w:val="none" w:sz="0" w:space="0" w:color="auto"/>
        <w:right w:val="none" w:sz="0" w:space="0" w:color="auto"/>
      </w:divBdr>
    </w:div>
    <w:div w:id="1132015739">
      <w:bodyDiv w:val="1"/>
      <w:marLeft w:val="0"/>
      <w:marRight w:val="0"/>
      <w:marTop w:val="0"/>
      <w:marBottom w:val="0"/>
      <w:divBdr>
        <w:top w:val="none" w:sz="0" w:space="0" w:color="auto"/>
        <w:left w:val="none" w:sz="0" w:space="0" w:color="auto"/>
        <w:bottom w:val="none" w:sz="0" w:space="0" w:color="auto"/>
        <w:right w:val="none" w:sz="0" w:space="0" w:color="auto"/>
      </w:divBdr>
      <w:divsChild>
        <w:div w:id="1893299319">
          <w:marLeft w:val="547"/>
          <w:marRight w:val="0"/>
          <w:marTop w:val="115"/>
          <w:marBottom w:val="0"/>
          <w:divBdr>
            <w:top w:val="none" w:sz="0" w:space="0" w:color="auto"/>
            <w:left w:val="none" w:sz="0" w:space="0" w:color="auto"/>
            <w:bottom w:val="none" w:sz="0" w:space="0" w:color="auto"/>
            <w:right w:val="none" w:sz="0" w:space="0" w:color="auto"/>
          </w:divBdr>
        </w:div>
        <w:div w:id="338846735">
          <w:marLeft w:val="547"/>
          <w:marRight w:val="0"/>
          <w:marTop w:val="115"/>
          <w:marBottom w:val="0"/>
          <w:divBdr>
            <w:top w:val="none" w:sz="0" w:space="0" w:color="auto"/>
            <w:left w:val="none" w:sz="0" w:space="0" w:color="auto"/>
            <w:bottom w:val="none" w:sz="0" w:space="0" w:color="auto"/>
            <w:right w:val="none" w:sz="0" w:space="0" w:color="auto"/>
          </w:divBdr>
        </w:div>
        <w:div w:id="302543359">
          <w:marLeft w:val="547"/>
          <w:marRight w:val="0"/>
          <w:marTop w:val="115"/>
          <w:marBottom w:val="0"/>
          <w:divBdr>
            <w:top w:val="none" w:sz="0" w:space="0" w:color="auto"/>
            <w:left w:val="none" w:sz="0" w:space="0" w:color="auto"/>
            <w:bottom w:val="none" w:sz="0" w:space="0" w:color="auto"/>
            <w:right w:val="none" w:sz="0" w:space="0" w:color="auto"/>
          </w:divBdr>
        </w:div>
        <w:div w:id="1060637882">
          <w:marLeft w:val="547"/>
          <w:marRight w:val="0"/>
          <w:marTop w:val="115"/>
          <w:marBottom w:val="0"/>
          <w:divBdr>
            <w:top w:val="none" w:sz="0" w:space="0" w:color="auto"/>
            <w:left w:val="none" w:sz="0" w:space="0" w:color="auto"/>
            <w:bottom w:val="none" w:sz="0" w:space="0" w:color="auto"/>
            <w:right w:val="none" w:sz="0" w:space="0" w:color="auto"/>
          </w:divBdr>
        </w:div>
        <w:div w:id="1832283963">
          <w:marLeft w:val="547"/>
          <w:marRight w:val="0"/>
          <w:marTop w:val="115"/>
          <w:marBottom w:val="0"/>
          <w:divBdr>
            <w:top w:val="none" w:sz="0" w:space="0" w:color="auto"/>
            <w:left w:val="none" w:sz="0" w:space="0" w:color="auto"/>
            <w:bottom w:val="none" w:sz="0" w:space="0" w:color="auto"/>
            <w:right w:val="none" w:sz="0" w:space="0" w:color="auto"/>
          </w:divBdr>
        </w:div>
      </w:divsChild>
    </w:div>
    <w:div w:id="1155537677">
      <w:bodyDiv w:val="1"/>
      <w:marLeft w:val="0"/>
      <w:marRight w:val="0"/>
      <w:marTop w:val="0"/>
      <w:marBottom w:val="0"/>
      <w:divBdr>
        <w:top w:val="none" w:sz="0" w:space="0" w:color="auto"/>
        <w:left w:val="none" w:sz="0" w:space="0" w:color="auto"/>
        <w:bottom w:val="none" w:sz="0" w:space="0" w:color="auto"/>
        <w:right w:val="none" w:sz="0" w:space="0" w:color="auto"/>
      </w:divBdr>
      <w:divsChild>
        <w:div w:id="1032611220">
          <w:marLeft w:val="547"/>
          <w:marRight w:val="0"/>
          <w:marTop w:val="0"/>
          <w:marBottom w:val="0"/>
          <w:divBdr>
            <w:top w:val="none" w:sz="0" w:space="0" w:color="auto"/>
            <w:left w:val="none" w:sz="0" w:space="0" w:color="auto"/>
            <w:bottom w:val="none" w:sz="0" w:space="0" w:color="auto"/>
            <w:right w:val="none" w:sz="0" w:space="0" w:color="auto"/>
          </w:divBdr>
        </w:div>
        <w:div w:id="1716616343">
          <w:marLeft w:val="547"/>
          <w:marRight w:val="0"/>
          <w:marTop w:val="0"/>
          <w:marBottom w:val="0"/>
          <w:divBdr>
            <w:top w:val="none" w:sz="0" w:space="0" w:color="auto"/>
            <w:left w:val="none" w:sz="0" w:space="0" w:color="auto"/>
            <w:bottom w:val="none" w:sz="0" w:space="0" w:color="auto"/>
            <w:right w:val="none" w:sz="0" w:space="0" w:color="auto"/>
          </w:divBdr>
        </w:div>
        <w:div w:id="722797956">
          <w:marLeft w:val="547"/>
          <w:marRight w:val="0"/>
          <w:marTop w:val="0"/>
          <w:marBottom w:val="0"/>
          <w:divBdr>
            <w:top w:val="none" w:sz="0" w:space="0" w:color="auto"/>
            <w:left w:val="none" w:sz="0" w:space="0" w:color="auto"/>
            <w:bottom w:val="none" w:sz="0" w:space="0" w:color="auto"/>
            <w:right w:val="none" w:sz="0" w:space="0" w:color="auto"/>
          </w:divBdr>
        </w:div>
        <w:div w:id="243733624">
          <w:marLeft w:val="547"/>
          <w:marRight w:val="0"/>
          <w:marTop w:val="0"/>
          <w:marBottom w:val="0"/>
          <w:divBdr>
            <w:top w:val="none" w:sz="0" w:space="0" w:color="auto"/>
            <w:left w:val="none" w:sz="0" w:space="0" w:color="auto"/>
            <w:bottom w:val="none" w:sz="0" w:space="0" w:color="auto"/>
            <w:right w:val="none" w:sz="0" w:space="0" w:color="auto"/>
          </w:divBdr>
        </w:div>
      </w:divsChild>
    </w:div>
    <w:div w:id="1231188370">
      <w:bodyDiv w:val="1"/>
      <w:marLeft w:val="0"/>
      <w:marRight w:val="0"/>
      <w:marTop w:val="0"/>
      <w:marBottom w:val="0"/>
      <w:divBdr>
        <w:top w:val="none" w:sz="0" w:space="0" w:color="auto"/>
        <w:left w:val="none" w:sz="0" w:space="0" w:color="auto"/>
        <w:bottom w:val="none" w:sz="0" w:space="0" w:color="auto"/>
        <w:right w:val="none" w:sz="0" w:space="0" w:color="auto"/>
      </w:divBdr>
      <w:divsChild>
        <w:div w:id="939677078">
          <w:marLeft w:val="547"/>
          <w:marRight w:val="0"/>
          <w:marTop w:val="67"/>
          <w:marBottom w:val="0"/>
          <w:divBdr>
            <w:top w:val="none" w:sz="0" w:space="0" w:color="auto"/>
            <w:left w:val="none" w:sz="0" w:space="0" w:color="auto"/>
            <w:bottom w:val="none" w:sz="0" w:space="0" w:color="auto"/>
            <w:right w:val="none" w:sz="0" w:space="0" w:color="auto"/>
          </w:divBdr>
        </w:div>
        <w:div w:id="1115636171">
          <w:marLeft w:val="547"/>
          <w:marRight w:val="0"/>
          <w:marTop w:val="67"/>
          <w:marBottom w:val="0"/>
          <w:divBdr>
            <w:top w:val="none" w:sz="0" w:space="0" w:color="auto"/>
            <w:left w:val="none" w:sz="0" w:space="0" w:color="auto"/>
            <w:bottom w:val="none" w:sz="0" w:space="0" w:color="auto"/>
            <w:right w:val="none" w:sz="0" w:space="0" w:color="auto"/>
          </w:divBdr>
        </w:div>
        <w:div w:id="803734430">
          <w:marLeft w:val="547"/>
          <w:marRight w:val="0"/>
          <w:marTop w:val="67"/>
          <w:marBottom w:val="0"/>
          <w:divBdr>
            <w:top w:val="none" w:sz="0" w:space="0" w:color="auto"/>
            <w:left w:val="none" w:sz="0" w:space="0" w:color="auto"/>
            <w:bottom w:val="none" w:sz="0" w:space="0" w:color="auto"/>
            <w:right w:val="none" w:sz="0" w:space="0" w:color="auto"/>
          </w:divBdr>
        </w:div>
        <w:div w:id="1862474547">
          <w:marLeft w:val="547"/>
          <w:marRight w:val="0"/>
          <w:marTop w:val="67"/>
          <w:marBottom w:val="0"/>
          <w:divBdr>
            <w:top w:val="none" w:sz="0" w:space="0" w:color="auto"/>
            <w:left w:val="none" w:sz="0" w:space="0" w:color="auto"/>
            <w:bottom w:val="none" w:sz="0" w:space="0" w:color="auto"/>
            <w:right w:val="none" w:sz="0" w:space="0" w:color="auto"/>
          </w:divBdr>
        </w:div>
        <w:div w:id="90862292">
          <w:marLeft w:val="547"/>
          <w:marRight w:val="0"/>
          <w:marTop w:val="67"/>
          <w:marBottom w:val="0"/>
          <w:divBdr>
            <w:top w:val="none" w:sz="0" w:space="0" w:color="auto"/>
            <w:left w:val="none" w:sz="0" w:space="0" w:color="auto"/>
            <w:bottom w:val="none" w:sz="0" w:space="0" w:color="auto"/>
            <w:right w:val="none" w:sz="0" w:space="0" w:color="auto"/>
          </w:divBdr>
        </w:div>
        <w:div w:id="586428189">
          <w:marLeft w:val="547"/>
          <w:marRight w:val="0"/>
          <w:marTop w:val="67"/>
          <w:marBottom w:val="0"/>
          <w:divBdr>
            <w:top w:val="none" w:sz="0" w:space="0" w:color="auto"/>
            <w:left w:val="none" w:sz="0" w:space="0" w:color="auto"/>
            <w:bottom w:val="none" w:sz="0" w:space="0" w:color="auto"/>
            <w:right w:val="none" w:sz="0" w:space="0" w:color="auto"/>
          </w:divBdr>
        </w:div>
        <w:div w:id="2137403764">
          <w:marLeft w:val="547"/>
          <w:marRight w:val="0"/>
          <w:marTop w:val="67"/>
          <w:marBottom w:val="0"/>
          <w:divBdr>
            <w:top w:val="none" w:sz="0" w:space="0" w:color="auto"/>
            <w:left w:val="none" w:sz="0" w:space="0" w:color="auto"/>
            <w:bottom w:val="none" w:sz="0" w:space="0" w:color="auto"/>
            <w:right w:val="none" w:sz="0" w:space="0" w:color="auto"/>
          </w:divBdr>
        </w:div>
      </w:divsChild>
    </w:div>
    <w:div w:id="1330214114">
      <w:bodyDiv w:val="1"/>
      <w:marLeft w:val="0"/>
      <w:marRight w:val="0"/>
      <w:marTop w:val="0"/>
      <w:marBottom w:val="0"/>
      <w:divBdr>
        <w:top w:val="none" w:sz="0" w:space="0" w:color="auto"/>
        <w:left w:val="none" w:sz="0" w:space="0" w:color="auto"/>
        <w:bottom w:val="none" w:sz="0" w:space="0" w:color="auto"/>
        <w:right w:val="none" w:sz="0" w:space="0" w:color="auto"/>
      </w:divBdr>
      <w:divsChild>
        <w:div w:id="379286748">
          <w:marLeft w:val="547"/>
          <w:marRight w:val="0"/>
          <w:marTop w:val="154"/>
          <w:marBottom w:val="0"/>
          <w:divBdr>
            <w:top w:val="none" w:sz="0" w:space="0" w:color="auto"/>
            <w:left w:val="none" w:sz="0" w:space="0" w:color="auto"/>
            <w:bottom w:val="none" w:sz="0" w:space="0" w:color="auto"/>
            <w:right w:val="none" w:sz="0" w:space="0" w:color="auto"/>
          </w:divBdr>
        </w:div>
        <w:div w:id="1492406786">
          <w:marLeft w:val="547"/>
          <w:marRight w:val="0"/>
          <w:marTop w:val="154"/>
          <w:marBottom w:val="0"/>
          <w:divBdr>
            <w:top w:val="none" w:sz="0" w:space="0" w:color="auto"/>
            <w:left w:val="none" w:sz="0" w:space="0" w:color="auto"/>
            <w:bottom w:val="none" w:sz="0" w:space="0" w:color="auto"/>
            <w:right w:val="none" w:sz="0" w:space="0" w:color="auto"/>
          </w:divBdr>
        </w:div>
        <w:div w:id="399333082">
          <w:marLeft w:val="547"/>
          <w:marRight w:val="0"/>
          <w:marTop w:val="154"/>
          <w:marBottom w:val="0"/>
          <w:divBdr>
            <w:top w:val="none" w:sz="0" w:space="0" w:color="auto"/>
            <w:left w:val="none" w:sz="0" w:space="0" w:color="auto"/>
            <w:bottom w:val="none" w:sz="0" w:space="0" w:color="auto"/>
            <w:right w:val="none" w:sz="0" w:space="0" w:color="auto"/>
          </w:divBdr>
        </w:div>
        <w:div w:id="1316565758">
          <w:marLeft w:val="547"/>
          <w:marRight w:val="0"/>
          <w:marTop w:val="154"/>
          <w:marBottom w:val="0"/>
          <w:divBdr>
            <w:top w:val="none" w:sz="0" w:space="0" w:color="auto"/>
            <w:left w:val="none" w:sz="0" w:space="0" w:color="auto"/>
            <w:bottom w:val="none" w:sz="0" w:space="0" w:color="auto"/>
            <w:right w:val="none" w:sz="0" w:space="0" w:color="auto"/>
          </w:divBdr>
        </w:div>
        <w:div w:id="1055271921">
          <w:marLeft w:val="547"/>
          <w:marRight w:val="0"/>
          <w:marTop w:val="154"/>
          <w:marBottom w:val="0"/>
          <w:divBdr>
            <w:top w:val="none" w:sz="0" w:space="0" w:color="auto"/>
            <w:left w:val="none" w:sz="0" w:space="0" w:color="auto"/>
            <w:bottom w:val="none" w:sz="0" w:space="0" w:color="auto"/>
            <w:right w:val="none" w:sz="0" w:space="0" w:color="auto"/>
          </w:divBdr>
        </w:div>
        <w:div w:id="415789116">
          <w:marLeft w:val="547"/>
          <w:marRight w:val="0"/>
          <w:marTop w:val="154"/>
          <w:marBottom w:val="0"/>
          <w:divBdr>
            <w:top w:val="none" w:sz="0" w:space="0" w:color="auto"/>
            <w:left w:val="none" w:sz="0" w:space="0" w:color="auto"/>
            <w:bottom w:val="none" w:sz="0" w:space="0" w:color="auto"/>
            <w:right w:val="none" w:sz="0" w:space="0" w:color="auto"/>
          </w:divBdr>
        </w:div>
      </w:divsChild>
    </w:div>
    <w:div w:id="1352415831">
      <w:bodyDiv w:val="1"/>
      <w:marLeft w:val="0"/>
      <w:marRight w:val="0"/>
      <w:marTop w:val="0"/>
      <w:marBottom w:val="0"/>
      <w:divBdr>
        <w:top w:val="none" w:sz="0" w:space="0" w:color="auto"/>
        <w:left w:val="none" w:sz="0" w:space="0" w:color="auto"/>
        <w:bottom w:val="none" w:sz="0" w:space="0" w:color="auto"/>
        <w:right w:val="none" w:sz="0" w:space="0" w:color="auto"/>
      </w:divBdr>
    </w:div>
    <w:div w:id="1465581571">
      <w:bodyDiv w:val="1"/>
      <w:marLeft w:val="0"/>
      <w:marRight w:val="0"/>
      <w:marTop w:val="0"/>
      <w:marBottom w:val="0"/>
      <w:divBdr>
        <w:top w:val="none" w:sz="0" w:space="0" w:color="auto"/>
        <w:left w:val="none" w:sz="0" w:space="0" w:color="auto"/>
        <w:bottom w:val="none" w:sz="0" w:space="0" w:color="auto"/>
        <w:right w:val="none" w:sz="0" w:space="0" w:color="auto"/>
      </w:divBdr>
    </w:div>
    <w:div w:id="1605763366">
      <w:bodyDiv w:val="1"/>
      <w:marLeft w:val="0"/>
      <w:marRight w:val="0"/>
      <w:marTop w:val="0"/>
      <w:marBottom w:val="0"/>
      <w:divBdr>
        <w:top w:val="none" w:sz="0" w:space="0" w:color="auto"/>
        <w:left w:val="none" w:sz="0" w:space="0" w:color="auto"/>
        <w:bottom w:val="none" w:sz="0" w:space="0" w:color="auto"/>
        <w:right w:val="none" w:sz="0" w:space="0" w:color="auto"/>
      </w:divBdr>
      <w:divsChild>
        <w:div w:id="1255554244">
          <w:marLeft w:val="547"/>
          <w:marRight w:val="0"/>
          <w:marTop w:val="106"/>
          <w:marBottom w:val="0"/>
          <w:divBdr>
            <w:top w:val="none" w:sz="0" w:space="0" w:color="auto"/>
            <w:left w:val="none" w:sz="0" w:space="0" w:color="auto"/>
            <w:bottom w:val="none" w:sz="0" w:space="0" w:color="auto"/>
            <w:right w:val="none" w:sz="0" w:space="0" w:color="auto"/>
          </w:divBdr>
        </w:div>
        <w:div w:id="445933480">
          <w:marLeft w:val="547"/>
          <w:marRight w:val="0"/>
          <w:marTop w:val="106"/>
          <w:marBottom w:val="0"/>
          <w:divBdr>
            <w:top w:val="none" w:sz="0" w:space="0" w:color="auto"/>
            <w:left w:val="none" w:sz="0" w:space="0" w:color="auto"/>
            <w:bottom w:val="none" w:sz="0" w:space="0" w:color="auto"/>
            <w:right w:val="none" w:sz="0" w:space="0" w:color="auto"/>
          </w:divBdr>
        </w:div>
        <w:div w:id="676348079">
          <w:marLeft w:val="547"/>
          <w:marRight w:val="0"/>
          <w:marTop w:val="106"/>
          <w:marBottom w:val="0"/>
          <w:divBdr>
            <w:top w:val="none" w:sz="0" w:space="0" w:color="auto"/>
            <w:left w:val="none" w:sz="0" w:space="0" w:color="auto"/>
            <w:bottom w:val="none" w:sz="0" w:space="0" w:color="auto"/>
            <w:right w:val="none" w:sz="0" w:space="0" w:color="auto"/>
          </w:divBdr>
        </w:div>
        <w:div w:id="1685016390">
          <w:marLeft w:val="547"/>
          <w:marRight w:val="0"/>
          <w:marTop w:val="106"/>
          <w:marBottom w:val="0"/>
          <w:divBdr>
            <w:top w:val="none" w:sz="0" w:space="0" w:color="auto"/>
            <w:left w:val="none" w:sz="0" w:space="0" w:color="auto"/>
            <w:bottom w:val="none" w:sz="0" w:space="0" w:color="auto"/>
            <w:right w:val="none" w:sz="0" w:space="0" w:color="auto"/>
          </w:divBdr>
        </w:div>
        <w:div w:id="1577477777">
          <w:marLeft w:val="547"/>
          <w:marRight w:val="0"/>
          <w:marTop w:val="106"/>
          <w:marBottom w:val="0"/>
          <w:divBdr>
            <w:top w:val="none" w:sz="0" w:space="0" w:color="auto"/>
            <w:left w:val="none" w:sz="0" w:space="0" w:color="auto"/>
            <w:bottom w:val="none" w:sz="0" w:space="0" w:color="auto"/>
            <w:right w:val="none" w:sz="0" w:space="0" w:color="auto"/>
          </w:divBdr>
        </w:div>
      </w:divsChild>
    </w:div>
    <w:div w:id="1689796451">
      <w:bodyDiv w:val="1"/>
      <w:marLeft w:val="0"/>
      <w:marRight w:val="0"/>
      <w:marTop w:val="0"/>
      <w:marBottom w:val="0"/>
      <w:divBdr>
        <w:top w:val="none" w:sz="0" w:space="0" w:color="auto"/>
        <w:left w:val="none" w:sz="0" w:space="0" w:color="auto"/>
        <w:bottom w:val="none" w:sz="0" w:space="0" w:color="auto"/>
        <w:right w:val="none" w:sz="0" w:space="0" w:color="auto"/>
      </w:divBdr>
    </w:div>
    <w:div w:id="1753813826">
      <w:bodyDiv w:val="1"/>
      <w:marLeft w:val="0"/>
      <w:marRight w:val="0"/>
      <w:marTop w:val="0"/>
      <w:marBottom w:val="0"/>
      <w:divBdr>
        <w:top w:val="none" w:sz="0" w:space="0" w:color="auto"/>
        <w:left w:val="none" w:sz="0" w:space="0" w:color="auto"/>
        <w:bottom w:val="none" w:sz="0" w:space="0" w:color="auto"/>
        <w:right w:val="none" w:sz="0" w:space="0" w:color="auto"/>
      </w:divBdr>
      <w:divsChild>
        <w:div w:id="442773797">
          <w:marLeft w:val="547"/>
          <w:marRight w:val="0"/>
          <w:marTop w:val="82"/>
          <w:marBottom w:val="0"/>
          <w:divBdr>
            <w:top w:val="none" w:sz="0" w:space="0" w:color="auto"/>
            <w:left w:val="none" w:sz="0" w:space="0" w:color="auto"/>
            <w:bottom w:val="none" w:sz="0" w:space="0" w:color="auto"/>
            <w:right w:val="none" w:sz="0" w:space="0" w:color="auto"/>
          </w:divBdr>
        </w:div>
        <w:div w:id="627973780">
          <w:marLeft w:val="547"/>
          <w:marRight w:val="0"/>
          <w:marTop w:val="82"/>
          <w:marBottom w:val="0"/>
          <w:divBdr>
            <w:top w:val="none" w:sz="0" w:space="0" w:color="auto"/>
            <w:left w:val="none" w:sz="0" w:space="0" w:color="auto"/>
            <w:bottom w:val="none" w:sz="0" w:space="0" w:color="auto"/>
            <w:right w:val="none" w:sz="0" w:space="0" w:color="auto"/>
          </w:divBdr>
        </w:div>
        <w:div w:id="186603153">
          <w:marLeft w:val="547"/>
          <w:marRight w:val="0"/>
          <w:marTop w:val="82"/>
          <w:marBottom w:val="0"/>
          <w:divBdr>
            <w:top w:val="none" w:sz="0" w:space="0" w:color="auto"/>
            <w:left w:val="none" w:sz="0" w:space="0" w:color="auto"/>
            <w:bottom w:val="none" w:sz="0" w:space="0" w:color="auto"/>
            <w:right w:val="none" w:sz="0" w:space="0" w:color="auto"/>
          </w:divBdr>
        </w:div>
        <w:div w:id="277757932">
          <w:marLeft w:val="547"/>
          <w:marRight w:val="0"/>
          <w:marTop w:val="82"/>
          <w:marBottom w:val="0"/>
          <w:divBdr>
            <w:top w:val="none" w:sz="0" w:space="0" w:color="auto"/>
            <w:left w:val="none" w:sz="0" w:space="0" w:color="auto"/>
            <w:bottom w:val="none" w:sz="0" w:space="0" w:color="auto"/>
            <w:right w:val="none" w:sz="0" w:space="0" w:color="auto"/>
          </w:divBdr>
        </w:div>
      </w:divsChild>
    </w:div>
    <w:div w:id="1786923775">
      <w:bodyDiv w:val="1"/>
      <w:marLeft w:val="0"/>
      <w:marRight w:val="0"/>
      <w:marTop w:val="0"/>
      <w:marBottom w:val="0"/>
      <w:divBdr>
        <w:top w:val="none" w:sz="0" w:space="0" w:color="auto"/>
        <w:left w:val="none" w:sz="0" w:space="0" w:color="auto"/>
        <w:bottom w:val="none" w:sz="0" w:space="0" w:color="auto"/>
        <w:right w:val="none" w:sz="0" w:space="0" w:color="auto"/>
      </w:divBdr>
      <w:divsChild>
        <w:div w:id="759522233">
          <w:marLeft w:val="547"/>
          <w:marRight w:val="0"/>
          <w:marTop w:val="115"/>
          <w:marBottom w:val="0"/>
          <w:divBdr>
            <w:top w:val="none" w:sz="0" w:space="0" w:color="auto"/>
            <w:left w:val="none" w:sz="0" w:space="0" w:color="auto"/>
            <w:bottom w:val="none" w:sz="0" w:space="0" w:color="auto"/>
            <w:right w:val="none" w:sz="0" w:space="0" w:color="auto"/>
          </w:divBdr>
        </w:div>
        <w:div w:id="1916434410">
          <w:marLeft w:val="547"/>
          <w:marRight w:val="0"/>
          <w:marTop w:val="115"/>
          <w:marBottom w:val="0"/>
          <w:divBdr>
            <w:top w:val="none" w:sz="0" w:space="0" w:color="auto"/>
            <w:left w:val="none" w:sz="0" w:space="0" w:color="auto"/>
            <w:bottom w:val="none" w:sz="0" w:space="0" w:color="auto"/>
            <w:right w:val="none" w:sz="0" w:space="0" w:color="auto"/>
          </w:divBdr>
        </w:div>
        <w:div w:id="1255170765">
          <w:marLeft w:val="547"/>
          <w:marRight w:val="0"/>
          <w:marTop w:val="115"/>
          <w:marBottom w:val="0"/>
          <w:divBdr>
            <w:top w:val="none" w:sz="0" w:space="0" w:color="auto"/>
            <w:left w:val="none" w:sz="0" w:space="0" w:color="auto"/>
            <w:bottom w:val="none" w:sz="0" w:space="0" w:color="auto"/>
            <w:right w:val="none" w:sz="0" w:space="0" w:color="auto"/>
          </w:divBdr>
        </w:div>
      </w:divsChild>
    </w:div>
    <w:div w:id="1862015689">
      <w:bodyDiv w:val="1"/>
      <w:marLeft w:val="0"/>
      <w:marRight w:val="0"/>
      <w:marTop w:val="0"/>
      <w:marBottom w:val="0"/>
      <w:divBdr>
        <w:top w:val="none" w:sz="0" w:space="0" w:color="auto"/>
        <w:left w:val="none" w:sz="0" w:space="0" w:color="auto"/>
        <w:bottom w:val="none" w:sz="0" w:space="0" w:color="auto"/>
        <w:right w:val="none" w:sz="0" w:space="0" w:color="auto"/>
      </w:divBdr>
      <w:divsChild>
        <w:div w:id="793792693">
          <w:marLeft w:val="547"/>
          <w:marRight w:val="0"/>
          <w:marTop w:val="86"/>
          <w:marBottom w:val="0"/>
          <w:divBdr>
            <w:top w:val="none" w:sz="0" w:space="0" w:color="auto"/>
            <w:left w:val="none" w:sz="0" w:space="0" w:color="auto"/>
            <w:bottom w:val="none" w:sz="0" w:space="0" w:color="auto"/>
            <w:right w:val="none" w:sz="0" w:space="0" w:color="auto"/>
          </w:divBdr>
        </w:div>
        <w:div w:id="2083019484">
          <w:marLeft w:val="547"/>
          <w:marRight w:val="0"/>
          <w:marTop w:val="86"/>
          <w:marBottom w:val="0"/>
          <w:divBdr>
            <w:top w:val="none" w:sz="0" w:space="0" w:color="auto"/>
            <w:left w:val="none" w:sz="0" w:space="0" w:color="auto"/>
            <w:bottom w:val="none" w:sz="0" w:space="0" w:color="auto"/>
            <w:right w:val="none" w:sz="0" w:space="0" w:color="auto"/>
          </w:divBdr>
        </w:div>
        <w:div w:id="46610128">
          <w:marLeft w:val="547"/>
          <w:marRight w:val="0"/>
          <w:marTop w:val="86"/>
          <w:marBottom w:val="0"/>
          <w:divBdr>
            <w:top w:val="none" w:sz="0" w:space="0" w:color="auto"/>
            <w:left w:val="none" w:sz="0" w:space="0" w:color="auto"/>
            <w:bottom w:val="none" w:sz="0" w:space="0" w:color="auto"/>
            <w:right w:val="none" w:sz="0" w:space="0" w:color="auto"/>
          </w:divBdr>
        </w:div>
      </w:divsChild>
    </w:div>
    <w:div w:id="1968196660">
      <w:bodyDiv w:val="1"/>
      <w:marLeft w:val="0"/>
      <w:marRight w:val="0"/>
      <w:marTop w:val="0"/>
      <w:marBottom w:val="0"/>
      <w:divBdr>
        <w:top w:val="none" w:sz="0" w:space="0" w:color="auto"/>
        <w:left w:val="none" w:sz="0" w:space="0" w:color="auto"/>
        <w:bottom w:val="none" w:sz="0" w:space="0" w:color="auto"/>
        <w:right w:val="none" w:sz="0" w:space="0" w:color="auto"/>
      </w:divBdr>
    </w:div>
    <w:div w:id="2038770369">
      <w:bodyDiv w:val="1"/>
      <w:marLeft w:val="0"/>
      <w:marRight w:val="0"/>
      <w:marTop w:val="0"/>
      <w:marBottom w:val="0"/>
      <w:divBdr>
        <w:top w:val="none" w:sz="0" w:space="0" w:color="auto"/>
        <w:left w:val="none" w:sz="0" w:space="0" w:color="auto"/>
        <w:bottom w:val="none" w:sz="0" w:space="0" w:color="auto"/>
        <w:right w:val="none" w:sz="0" w:space="0" w:color="auto"/>
      </w:divBdr>
      <w:divsChild>
        <w:div w:id="630407259">
          <w:marLeft w:val="547"/>
          <w:marRight w:val="0"/>
          <w:marTop w:val="115"/>
          <w:marBottom w:val="0"/>
          <w:divBdr>
            <w:top w:val="none" w:sz="0" w:space="0" w:color="auto"/>
            <w:left w:val="none" w:sz="0" w:space="0" w:color="auto"/>
            <w:bottom w:val="none" w:sz="0" w:space="0" w:color="auto"/>
            <w:right w:val="none" w:sz="0" w:space="0" w:color="auto"/>
          </w:divBdr>
        </w:div>
        <w:div w:id="1208843">
          <w:marLeft w:val="547"/>
          <w:marRight w:val="0"/>
          <w:marTop w:val="115"/>
          <w:marBottom w:val="0"/>
          <w:divBdr>
            <w:top w:val="none" w:sz="0" w:space="0" w:color="auto"/>
            <w:left w:val="none" w:sz="0" w:space="0" w:color="auto"/>
            <w:bottom w:val="none" w:sz="0" w:space="0" w:color="auto"/>
            <w:right w:val="none" w:sz="0" w:space="0" w:color="auto"/>
          </w:divBdr>
        </w:div>
        <w:div w:id="1062754370">
          <w:marLeft w:val="547"/>
          <w:marRight w:val="0"/>
          <w:marTop w:val="115"/>
          <w:marBottom w:val="0"/>
          <w:divBdr>
            <w:top w:val="none" w:sz="0" w:space="0" w:color="auto"/>
            <w:left w:val="none" w:sz="0" w:space="0" w:color="auto"/>
            <w:bottom w:val="none" w:sz="0" w:space="0" w:color="auto"/>
            <w:right w:val="none" w:sz="0" w:space="0" w:color="auto"/>
          </w:divBdr>
        </w:div>
        <w:div w:id="1403019880">
          <w:marLeft w:val="547"/>
          <w:marRight w:val="0"/>
          <w:marTop w:val="115"/>
          <w:marBottom w:val="0"/>
          <w:divBdr>
            <w:top w:val="none" w:sz="0" w:space="0" w:color="auto"/>
            <w:left w:val="none" w:sz="0" w:space="0" w:color="auto"/>
            <w:bottom w:val="none" w:sz="0" w:space="0" w:color="auto"/>
            <w:right w:val="none" w:sz="0" w:space="0" w:color="auto"/>
          </w:divBdr>
        </w:div>
        <w:div w:id="1110474707">
          <w:marLeft w:val="547"/>
          <w:marRight w:val="0"/>
          <w:marTop w:val="115"/>
          <w:marBottom w:val="0"/>
          <w:divBdr>
            <w:top w:val="none" w:sz="0" w:space="0" w:color="auto"/>
            <w:left w:val="none" w:sz="0" w:space="0" w:color="auto"/>
            <w:bottom w:val="none" w:sz="0" w:space="0" w:color="auto"/>
            <w:right w:val="none" w:sz="0" w:space="0" w:color="auto"/>
          </w:divBdr>
        </w:div>
      </w:divsChild>
    </w:div>
    <w:div w:id="2039549174">
      <w:bodyDiv w:val="1"/>
      <w:marLeft w:val="0"/>
      <w:marRight w:val="0"/>
      <w:marTop w:val="0"/>
      <w:marBottom w:val="0"/>
      <w:divBdr>
        <w:top w:val="none" w:sz="0" w:space="0" w:color="auto"/>
        <w:left w:val="none" w:sz="0" w:space="0" w:color="auto"/>
        <w:bottom w:val="none" w:sz="0" w:space="0" w:color="auto"/>
        <w:right w:val="none" w:sz="0" w:space="0" w:color="auto"/>
      </w:divBdr>
    </w:div>
    <w:div w:id="2089183259">
      <w:bodyDiv w:val="1"/>
      <w:marLeft w:val="0"/>
      <w:marRight w:val="0"/>
      <w:marTop w:val="0"/>
      <w:marBottom w:val="0"/>
      <w:divBdr>
        <w:top w:val="none" w:sz="0" w:space="0" w:color="auto"/>
        <w:left w:val="none" w:sz="0" w:space="0" w:color="auto"/>
        <w:bottom w:val="none" w:sz="0" w:space="0" w:color="auto"/>
        <w:right w:val="none" w:sz="0" w:space="0" w:color="auto"/>
      </w:divBdr>
      <w:divsChild>
        <w:div w:id="1355421691">
          <w:marLeft w:val="0"/>
          <w:marRight w:val="0"/>
          <w:marTop w:val="77"/>
          <w:marBottom w:val="0"/>
          <w:divBdr>
            <w:top w:val="none" w:sz="0" w:space="0" w:color="auto"/>
            <w:left w:val="none" w:sz="0" w:space="0" w:color="auto"/>
            <w:bottom w:val="none" w:sz="0" w:space="0" w:color="auto"/>
            <w:right w:val="none" w:sz="0" w:space="0" w:color="auto"/>
          </w:divBdr>
        </w:div>
        <w:div w:id="1475222254">
          <w:marLeft w:val="0"/>
          <w:marRight w:val="0"/>
          <w:marTop w:val="77"/>
          <w:marBottom w:val="0"/>
          <w:divBdr>
            <w:top w:val="none" w:sz="0" w:space="0" w:color="auto"/>
            <w:left w:val="none" w:sz="0" w:space="0" w:color="auto"/>
            <w:bottom w:val="none" w:sz="0" w:space="0" w:color="auto"/>
            <w:right w:val="none" w:sz="0" w:space="0" w:color="auto"/>
          </w:divBdr>
        </w:div>
        <w:div w:id="176427117">
          <w:marLeft w:val="0"/>
          <w:marRight w:val="0"/>
          <w:marTop w:val="77"/>
          <w:marBottom w:val="0"/>
          <w:divBdr>
            <w:top w:val="none" w:sz="0" w:space="0" w:color="auto"/>
            <w:left w:val="none" w:sz="0" w:space="0" w:color="auto"/>
            <w:bottom w:val="none" w:sz="0" w:space="0" w:color="auto"/>
            <w:right w:val="none" w:sz="0" w:space="0" w:color="auto"/>
          </w:divBdr>
        </w:div>
        <w:div w:id="1282111187">
          <w:marLeft w:val="0"/>
          <w:marRight w:val="0"/>
          <w:marTop w:val="77"/>
          <w:marBottom w:val="0"/>
          <w:divBdr>
            <w:top w:val="none" w:sz="0" w:space="0" w:color="auto"/>
            <w:left w:val="none" w:sz="0" w:space="0" w:color="auto"/>
            <w:bottom w:val="none" w:sz="0" w:space="0" w:color="auto"/>
            <w:right w:val="none" w:sz="0" w:space="0" w:color="auto"/>
          </w:divBdr>
        </w:div>
        <w:div w:id="1250313585">
          <w:marLeft w:val="0"/>
          <w:marRight w:val="0"/>
          <w:marTop w:val="77"/>
          <w:marBottom w:val="0"/>
          <w:divBdr>
            <w:top w:val="none" w:sz="0" w:space="0" w:color="auto"/>
            <w:left w:val="none" w:sz="0" w:space="0" w:color="auto"/>
            <w:bottom w:val="none" w:sz="0" w:space="0" w:color="auto"/>
            <w:right w:val="none" w:sz="0" w:space="0" w:color="auto"/>
          </w:divBdr>
        </w:div>
        <w:div w:id="1768118453">
          <w:marLeft w:val="0"/>
          <w:marRight w:val="0"/>
          <w:marTop w:val="77"/>
          <w:marBottom w:val="0"/>
          <w:divBdr>
            <w:top w:val="none" w:sz="0" w:space="0" w:color="auto"/>
            <w:left w:val="none" w:sz="0" w:space="0" w:color="auto"/>
            <w:bottom w:val="none" w:sz="0" w:space="0" w:color="auto"/>
            <w:right w:val="none" w:sz="0" w:space="0" w:color="auto"/>
          </w:divBdr>
        </w:div>
        <w:div w:id="644437655">
          <w:marLeft w:val="0"/>
          <w:marRight w:val="0"/>
          <w:marTop w:val="77"/>
          <w:marBottom w:val="0"/>
          <w:divBdr>
            <w:top w:val="none" w:sz="0" w:space="0" w:color="auto"/>
            <w:left w:val="none" w:sz="0" w:space="0" w:color="auto"/>
            <w:bottom w:val="none" w:sz="0" w:space="0" w:color="auto"/>
            <w:right w:val="none" w:sz="0" w:space="0" w:color="auto"/>
          </w:divBdr>
        </w:div>
        <w:div w:id="6641447">
          <w:marLeft w:val="0"/>
          <w:marRight w:val="0"/>
          <w:marTop w:val="77"/>
          <w:marBottom w:val="0"/>
          <w:divBdr>
            <w:top w:val="none" w:sz="0" w:space="0" w:color="auto"/>
            <w:left w:val="none" w:sz="0" w:space="0" w:color="auto"/>
            <w:bottom w:val="none" w:sz="0" w:space="0" w:color="auto"/>
            <w:right w:val="none" w:sz="0" w:space="0" w:color="auto"/>
          </w:divBdr>
        </w:div>
        <w:div w:id="2114477159">
          <w:marLeft w:val="0"/>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3151</Words>
  <Characters>17961</Characters>
  <Application>Microsoft Office Word</Application>
  <DocSecurity>0</DocSecurity>
  <Lines>149</Lines>
  <Paragraphs>42</Paragraphs>
  <ScaleCrop>false</ScaleCrop>
  <Company/>
  <LinksUpToDate>false</LinksUpToDate>
  <CharactersWithSpaces>21070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2025-03-14T07:06:00Z</dcterms:created>
  <dcterms:modified xsi:type="dcterms:W3CDTF">2025-03-14T10:28:00Z</dcterms:modified>
</cp:coreProperties>
</file>