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9E" w:rsidRDefault="00986C9E" w:rsidP="00986C9E">
      <w:pPr>
        <w:pStyle w:val="12"/>
        <w:shd w:val="clear" w:color="auto" w:fill="auto"/>
        <w:ind w:left="1380" w:firstLine="0"/>
        <w:rPr>
          <w:color w:val="000000"/>
          <w:sz w:val="24"/>
          <w:szCs w:val="24"/>
          <w:lang w:val="ro-RO" w:eastAsia="ro-RO" w:bidi="ro-RO"/>
        </w:rPr>
      </w:pPr>
      <w:bookmarkStart w:id="0" w:name="bookmark0"/>
      <w:r>
        <w:rPr>
          <w:color w:val="000000"/>
          <w:sz w:val="24"/>
          <w:szCs w:val="24"/>
          <w:lang w:val="ro-RO" w:eastAsia="ro-RO" w:bidi="ro-RO"/>
        </w:rPr>
        <w:t>Teste pentru studenţi la tema „Hepatitele cronice şi ciroza hepatică la copii”</w:t>
      </w:r>
      <w:bookmarkEnd w:id="0"/>
    </w:p>
    <w:p w:rsidR="00986C9E" w:rsidRPr="005B2430" w:rsidRDefault="00986C9E" w:rsidP="005B2430">
      <w:pPr>
        <w:pStyle w:val="20"/>
        <w:shd w:val="clear" w:color="auto" w:fill="auto"/>
        <w:rPr>
          <w:b/>
          <w:i/>
        </w:rPr>
      </w:pPr>
      <w:r w:rsidRPr="005B2430">
        <w:rPr>
          <w:b/>
          <w:i/>
          <w:color w:val="000000"/>
          <w:sz w:val="24"/>
          <w:szCs w:val="24"/>
          <w:lang w:val="ro-RO" w:eastAsia="ro-RO" w:bidi="ro-RO"/>
        </w:rPr>
        <w:t>Complement simplu.</w:t>
      </w:r>
    </w:p>
    <w:p w:rsidR="00986C9E" w:rsidRPr="00986C9E" w:rsidRDefault="00986C9E" w:rsidP="00986C9E">
      <w:pPr>
        <w:pStyle w:val="12"/>
        <w:numPr>
          <w:ilvl w:val="0"/>
          <w:numId w:val="1"/>
        </w:numPr>
        <w:shd w:val="clear" w:color="auto" w:fill="auto"/>
        <w:tabs>
          <w:tab w:val="left" w:pos="458"/>
        </w:tabs>
        <w:ind w:firstLine="0"/>
        <w:jc w:val="both"/>
        <w:rPr>
          <w:lang w:val="en-US"/>
        </w:rPr>
      </w:pPr>
      <w:bookmarkStart w:id="1" w:name="bookmark1"/>
      <w:r>
        <w:rPr>
          <w:color w:val="000000"/>
          <w:sz w:val="24"/>
          <w:szCs w:val="24"/>
          <w:lang w:val="ro-RO" w:eastAsia="ro-RO" w:bidi="ro-RO"/>
        </w:rPr>
        <w:t>CS. Indicaţi care este complicaţiia hepatitei autoimune la copii, cu exepţia:</w:t>
      </w:r>
      <w:bookmarkEnd w:id="1"/>
    </w:p>
    <w:p w:rsidR="00986C9E" w:rsidRDefault="00986C9E" w:rsidP="00986C9E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Insuficienţa hepatica acută</w:t>
      </w:r>
    </w:p>
    <w:p w:rsidR="00986C9E" w:rsidRDefault="00986C9E" w:rsidP="00986C9E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Ascita</w:t>
      </w:r>
    </w:p>
    <w:p w:rsidR="00986C9E" w:rsidRDefault="00986C9E" w:rsidP="00986C9E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Hemoragia digestivă</w:t>
      </w:r>
    </w:p>
    <w:p w:rsidR="00986C9E" w:rsidRDefault="00986C9E" w:rsidP="00986C9E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Cancerul intestinal</w:t>
      </w:r>
    </w:p>
    <w:p w:rsidR="00986C9E" w:rsidRPr="00874059" w:rsidRDefault="00986C9E" w:rsidP="00986C9E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Insuficienţa respiratorie cronică</w:t>
      </w:r>
    </w:p>
    <w:p w:rsidR="00874059" w:rsidRDefault="00874059" w:rsidP="00874059">
      <w:pPr>
        <w:pStyle w:val="20"/>
        <w:shd w:val="clear" w:color="auto" w:fill="auto"/>
        <w:tabs>
          <w:tab w:val="left" w:pos="923"/>
        </w:tabs>
        <w:ind w:left="480"/>
      </w:pPr>
    </w:p>
    <w:p w:rsidR="00986C9E" w:rsidRPr="00986C9E" w:rsidRDefault="00986C9E" w:rsidP="00986C9E">
      <w:pPr>
        <w:pStyle w:val="12"/>
        <w:numPr>
          <w:ilvl w:val="0"/>
          <w:numId w:val="1"/>
        </w:numPr>
        <w:shd w:val="clear" w:color="auto" w:fill="auto"/>
        <w:tabs>
          <w:tab w:val="left" w:pos="458"/>
        </w:tabs>
        <w:ind w:firstLine="0"/>
        <w:jc w:val="both"/>
        <w:rPr>
          <w:lang w:val="en-US"/>
        </w:rPr>
      </w:pPr>
      <w:bookmarkStart w:id="2" w:name="bookmark2"/>
      <w:r>
        <w:rPr>
          <w:color w:val="000000"/>
          <w:sz w:val="24"/>
          <w:szCs w:val="24"/>
          <w:lang w:val="ro-RO" w:eastAsia="ro-RO" w:bidi="ro-RO"/>
        </w:rPr>
        <w:t>CS. Selectaţi remediul recomandat în tratamentul conservativ al echinococozei:</w:t>
      </w:r>
      <w:bookmarkEnd w:id="2"/>
    </w:p>
    <w:p w:rsidR="00986C9E" w:rsidRDefault="00986C9E" w:rsidP="00986C9E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Mebendazol</w:t>
      </w:r>
    </w:p>
    <w:p w:rsidR="00986C9E" w:rsidRDefault="00986C9E" w:rsidP="00986C9E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Albendazol</w:t>
      </w:r>
    </w:p>
    <w:p w:rsidR="00986C9E" w:rsidRDefault="00986C9E" w:rsidP="00986C9E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Paraziquantel</w:t>
      </w:r>
    </w:p>
    <w:p w:rsidR="00986C9E" w:rsidRDefault="00986C9E" w:rsidP="00986C9E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Omeprazol</w:t>
      </w:r>
    </w:p>
    <w:p w:rsidR="00986C9E" w:rsidRPr="00874059" w:rsidRDefault="00986C9E" w:rsidP="00986C9E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Famotidină</w:t>
      </w:r>
    </w:p>
    <w:p w:rsidR="00874059" w:rsidRDefault="00874059" w:rsidP="00874059">
      <w:pPr>
        <w:pStyle w:val="20"/>
        <w:shd w:val="clear" w:color="auto" w:fill="auto"/>
        <w:tabs>
          <w:tab w:val="left" w:pos="923"/>
        </w:tabs>
        <w:ind w:left="480"/>
      </w:pPr>
    </w:p>
    <w:p w:rsidR="00986C9E" w:rsidRPr="00986C9E" w:rsidRDefault="00986C9E" w:rsidP="00986C9E">
      <w:pPr>
        <w:pStyle w:val="12"/>
        <w:numPr>
          <w:ilvl w:val="0"/>
          <w:numId w:val="1"/>
        </w:numPr>
        <w:shd w:val="clear" w:color="auto" w:fill="auto"/>
        <w:tabs>
          <w:tab w:val="left" w:pos="458"/>
        </w:tabs>
        <w:ind w:left="480" w:hanging="480"/>
        <w:rPr>
          <w:lang w:val="en-US"/>
        </w:rPr>
      </w:pPr>
      <w:bookmarkStart w:id="3" w:name="bookmark3"/>
      <w:r>
        <w:rPr>
          <w:color w:val="000000"/>
          <w:sz w:val="24"/>
          <w:szCs w:val="24"/>
          <w:lang w:val="ro-RO" w:eastAsia="ro-RO" w:bidi="ro-RO"/>
        </w:rPr>
        <w:t>CS. Indicaţi care este efectul aşteptat al propranololului în ciroza hepatică la copii, cu exepţia:</w:t>
      </w:r>
      <w:bookmarkEnd w:id="3"/>
    </w:p>
    <w:p w:rsidR="00986C9E" w:rsidRDefault="00986C9E" w:rsidP="00986C9E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ind w:left="620"/>
      </w:pPr>
      <w:r>
        <w:rPr>
          <w:color w:val="000000"/>
          <w:sz w:val="24"/>
          <w:szCs w:val="24"/>
          <w:lang w:val="ro-RO" w:eastAsia="ro-RO" w:bidi="ro-RO"/>
        </w:rPr>
        <w:t>Reduce hipertensiunea portală</w:t>
      </w:r>
    </w:p>
    <w:p w:rsidR="00986C9E" w:rsidRPr="00986C9E" w:rsidRDefault="00986C9E" w:rsidP="00986C9E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ind w:left="62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Are efecte vasodilatatoare asupra patului arterial splanhnic</w:t>
      </w:r>
    </w:p>
    <w:p w:rsidR="00986C9E" w:rsidRPr="00986C9E" w:rsidRDefault="00986C9E" w:rsidP="00986C9E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ind w:left="62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Are efecte vasoconstrictoare asupra sistemului venos portal</w:t>
      </w:r>
    </w:p>
    <w:p w:rsidR="00986C9E" w:rsidRDefault="00986C9E" w:rsidP="00986C9E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ind w:left="620"/>
      </w:pPr>
      <w:r>
        <w:rPr>
          <w:color w:val="000000"/>
          <w:sz w:val="24"/>
          <w:szCs w:val="24"/>
          <w:lang w:val="ro-RO" w:eastAsia="ro-RO" w:bidi="ro-RO"/>
        </w:rPr>
        <w:t>Acţionează asupra hemodinamicii portale</w:t>
      </w:r>
    </w:p>
    <w:p w:rsidR="00986C9E" w:rsidRPr="00874059" w:rsidRDefault="00986C9E" w:rsidP="00986C9E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ind w:left="620"/>
      </w:pPr>
      <w:r>
        <w:rPr>
          <w:color w:val="000000"/>
          <w:sz w:val="24"/>
          <w:szCs w:val="24"/>
          <w:lang w:val="ro-RO" w:eastAsia="ro-RO" w:bidi="ro-RO"/>
        </w:rPr>
        <w:t>Creşte debitul cardiac</w:t>
      </w:r>
    </w:p>
    <w:p w:rsidR="00874059" w:rsidRDefault="00874059" w:rsidP="00874059">
      <w:pPr>
        <w:pStyle w:val="20"/>
        <w:shd w:val="clear" w:color="auto" w:fill="auto"/>
        <w:tabs>
          <w:tab w:val="left" w:pos="1031"/>
        </w:tabs>
        <w:ind w:left="620"/>
      </w:pPr>
    </w:p>
    <w:p w:rsidR="00986C9E" w:rsidRPr="00986C9E" w:rsidRDefault="00986C9E" w:rsidP="00986C9E">
      <w:pPr>
        <w:pStyle w:val="12"/>
        <w:numPr>
          <w:ilvl w:val="0"/>
          <w:numId w:val="1"/>
        </w:numPr>
        <w:shd w:val="clear" w:color="auto" w:fill="auto"/>
        <w:tabs>
          <w:tab w:val="left" w:pos="458"/>
        </w:tabs>
        <w:ind w:left="480" w:hanging="480"/>
        <w:rPr>
          <w:lang w:val="en-US"/>
        </w:rPr>
      </w:pPr>
      <w:bookmarkStart w:id="4" w:name="bookmark4"/>
      <w:r>
        <w:rPr>
          <w:color w:val="000000"/>
          <w:sz w:val="24"/>
          <w:szCs w:val="24"/>
          <w:lang w:val="ro-RO" w:eastAsia="ro-RO" w:bidi="ro-RO"/>
        </w:rPr>
        <w:t>CS. Selectaţi marcherul imunologic ce confirmă starea de imunitate protectivă postvaccinală anti-HVB:</w:t>
      </w:r>
      <w:bookmarkEnd w:id="4"/>
    </w:p>
    <w:p w:rsidR="00986C9E" w:rsidRDefault="00986C9E" w:rsidP="00887D48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Anti-HBcor sumar +</w:t>
      </w:r>
    </w:p>
    <w:p w:rsidR="00986C9E" w:rsidRPr="00986C9E" w:rsidRDefault="00986C9E" w:rsidP="00887D48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ind w:left="980" w:hanging="413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Anti-HBs în titru mai mare de 10 ui/1</w:t>
      </w:r>
    </w:p>
    <w:p w:rsidR="00986C9E" w:rsidRDefault="00986C9E" w:rsidP="00887D48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AgHBs</w:t>
      </w:r>
    </w:p>
    <w:p w:rsidR="00986C9E" w:rsidRDefault="00986C9E" w:rsidP="00887D48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Anti-HBcor IgM +</w:t>
      </w:r>
    </w:p>
    <w:p w:rsidR="00986C9E" w:rsidRPr="00986C9E" w:rsidRDefault="00986C9E" w:rsidP="00887D48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after="240"/>
        <w:ind w:left="980" w:hanging="413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Anti-HBs + şi anti-HBcor sumar +</w:t>
      </w:r>
    </w:p>
    <w:p w:rsidR="00986C9E" w:rsidRPr="00986C9E" w:rsidRDefault="00986C9E" w:rsidP="00986C9E">
      <w:pPr>
        <w:pStyle w:val="12"/>
        <w:numPr>
          <w:ilvl w:val="0"/>
          <w:numId w:val="1"/>
        </w:numPr>
        <w:shd w:val="clear" w:color="auto" w:fill="auto"/>
        <w:tabs>
          <w:tab w:val="left" w:pos="458"/>
        </w:tabs>
        <w:ind w:left="480" w:hanging="480"/>
        <w:rPr>
          <w:lang w:val="en-US"/>
        </w:rPr>
      </w:pPr>
      <w:bookmarkStart w:id="5" w:name="bookmark5"/>
      <w:r>
        <w:rPr>
          <w:color w:val="000000"/>
          <w:sz w:val="24"/>
          <w:szCs w:val="24"/>
          <w:lang w:val="ro-RO" w:eastAsia="ro-RO" w:bidi="ro-RO"/>
        </w:rPr>
        <w:t>CS. Selectaţi marcherii specifici pentru statutul de copil vindecat după suportarea HVB formă acută:</w:t>
      </w:r>
      <w:bookmarkEnd w:id="5"/>
    </w:p>
    <w:p w:rsidR="00986C9E" w:rsidRPr="00986C9E" w:rsidRDefault="00986C9E" w:rsidP="00986C9E">
      <w:pPr>
        <w:pStyle w:val="20"/>
        <w:numPr>
          <w:ilvl w:val="0"/>
          <w:numId w:val="6"/>
        </w:numPr>
        <w:shd w:val="clear" w:color="auto" w:fill="auto"/>
        <w:tabs>
          <w:tab w:val="left" w:pos="923"/>
        </w:tabs>
        <w:ind w:left="48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Anti-HBcor sumar + şi anti-HBs +</w:t>
      </w:r>
    </w:p>
    <w:p w:rsidR="00986C9E" w:rsidRPr="00986C9E" w:rsidRDefault="00986C9E" w:rsidP="00986C9E">
      <w:pPr>
        <w:pStyle w:val="20"/>
        <w:numPr>
          <w:ilvl w:val="0"/>
          <w:numId w:val="6"/>
        </w:numPr>
        <w:shd w:val="clear" w:color="auto" w:fill="auto"/>
        <w:tabs>
          <w:tab w:val="left" w:pos="923"/>
        </w:tabs>
        <w:ind w:left="48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Anti-HBcor sumar + şi anti-HBs -</w:t>
      </w:r>
    </w:p>
    <w:p w:rsidR="00986C9E" w:rsidRDefault="00986C9E" w:rsidP="00986C9E">
      <w:pPr>
        <w:pStyle w:val="20"/>
        <w:numPr>
          <w:ilvl w:val="0"/>
          <w:numId w:val="6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AgHBs negativ</w:t>
      </w:r>
    </w:p>
    <w:p w:rsidR="00986C9E" w:rsidRDefault="00986C9E" w:rsidP="00986C9E">
      <w:pPr>
        <w:pStyle w:val="20"/>
        <w:numPr>
          <w:ilvl w:val="0"/>
          <w:numId w:val="6"/>
        </w:numPr>
        <w:shd w:val="clear" w:color="auto" w:fill="auto"/>
        <w:tabs>
          <w:tab w:val="left" w:pos="923"/>
        </w:tabs>
        <w:ind w:left="480"/>
      </w:pPr>
      <w:r>
        <w:rPr>
          <w:color w:val="000000"/>
          <w:sz w:val="24"/>
          <w:szCs w:val="24"/>
          <w:lang w:val="ro-RO" w:eastAsia="ro-RO" w:bidi="ro-RO"/>
        </w:rPr>
        <w:t>AgHBe negativ</w:t>
      </w:r>
    </w:p>
    <w:p w:rsidR="00986C9E" w:rsidRPr="005B2430" w:rsidRDefault="00986C9E" w:rsidP="00986C9E">
      <w:pPr>
        <w:pStyle w:val="20"/>
        <w:numPr>
          <w:ilvl w:val="0"/>
          <w:numId w:val="6"/>
        </w:numPr>
        <w:shd w:val="clear" w:color="auto" w:fill="auto"/>
        <w:tabs>
          <w:tab w:val="left" w:pos="923"/>
        </w:tabs>
        <w:spacing w:after="236"/>
        <w:ind w:left="480"/>
      </w:pPr>
      <w:r>
        <w:rPr>
          <w:color w:val="000000"/>
          <w:sz w:val="24"/>
          <w:szCs w:val="24"/>
          <w:lang w:val="ro-RO" w:eastAsia="ro-RO" w:bidi="ro-RO"/>
        </w:rPr>
        <w:t>ADN VHB negativ</w:t>
      </w: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458"/>
        </w:tabs>
        <w:spacing w:after="244" w:line="283" w:lineRule="exact"/>
        <w:ind w:left="480" w:hanging="480"/>
        <w:rPr>
          <w:lang w:val="en-US"/>
        </w:rPr>
      </w:pPr>
      <w:bookmarkStart w:id="6" w:name="bookmark6"/>
      <w:r>
        <w:rPr>
          <w:color w:val="000000"/>
          <w:sz w:val="24"/>
          <w:szCs w:val="24"/>
          <w:lang w:val="ro-RO" w:eastAsia="ro-RO" w:bidi="ro-RO"/>
        </w:rPr>
        <w:t>CS. Indicaţi criteriul paraclinic ce permite aprecierea gradului de activitate a procesului inflamator în HVBC:</w:t>
      </w:r>
      <w:bookmarkEnd w:id="6"/>
    </w:p>
    <w:p w:rsidR="005B2430" w:rsidRDefault="00887D48" w:rsidP="00887D48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39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</w:t>
      </w:r>
      <w:r w:rsidR="005B2430">
        <w:rPr>
          <w:color w:val="000000"/>
          <w:sz w:val="24"/>
          <w:szCs w:val="24"/>
          <w:lang w:val="ro-RO" w:eastAsia="ro-RO" w:bidi="ro-RO"/>
        </w:rPr>
        <w:t>ALT majorat cu 1 N</w:t>
      </w:r>
      <w:r w:rsidR="007C5A44">
        <w:rPr>
          <w:color w:val="000000"/>
          <w:sz w:val="24"/>
          <w:szCs w:val="24"/>
          <w:lang w:val="ro-RO" w:eastAsia="ro-RO" w:bidi="ro-RO"/>
        </w:rPr>
        <w:t>ormă</w:t>
      </w:r>
    </w:p>
    <w:p w:rsidR="005B2430" w:rsidRDefault="00887D48" w:rsidP="00887D48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39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</w:t>
      </w:r>
      <w:r w:rsidR="005B2430">
        <w:rPr>
          <w:color w:val="000000"/>
          <w:sz w:val="24"/>
          <w:szCs w:val="24"/>
          <w:lang w:val="ro-RO" w:eastAsia="ro-RO" w:bidi="ro-RO"/>
        </w:rPr>
        <w:t>ALT majorat cu 2 N</w:t>
      </w:r>
      <w:r w:rsidR="007C5A44">
        <w:rPr>
          <w:color w:val="000000"/>
          <w:sz w:val="24"/>
          <w:szCs w:val="24"/>
          <w:lang w:val="ro-RO" w:eastAsia="ro-RO" w:bidi="ro-RO"/>
        </w:rPr>
        <w:t>ormă</w:t>
      </w:r>
    </w:p>
    <w:p w:rsidR="005B2430" w:rsidRDefault="00887D48" w:rsidP="00887D48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39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</w:t>
      </w:r>
      <w:r w:rsidR="005B2430">
        <w:rPr>
          <w:color w:val="000000"/>
          <w:sz w:val="24"/>
          <w:szCs w:val="24"/>
          <w:lang w:val="ro-RO" w:eastAsia="ro-RO" w:bidi="ro-RO"/>
        </w:rPr>
        <w:t>Gama-glutamiltranspeptidază majorată</w:t>
      </w:r>
    </w:p>
    <w:p w:rsidR="005B2430" w:rsidRPr="005B2430" w:rsidRDefault="00887D48" w:rsidP="00887D48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391"/>
        </w:tabs>
        <w:ind w:left="567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 xml:space="preserve"> </w:t>
      </w:r>
      <w:r w:rsidR="005B2430">
        <w:rPr>
          <w:color w:val="000000"/>
          <w:sz w:val="24"/>
          <w:szCs w:val="24"/>
          <w:lang w:val="ro-RO" w:eastAsia="ro-RO" w:bidi="ro-RO"/>
        </w:rPr>
        <w:t>Nivelul albuminei serice în limita normei</w:t>
      </w:r>
    </w:p>
    <w:p w:rsidR="005B2430" w:rsidRPr="005B2430" w:rsidRDefault="00887D48" w:rsidP="00887D48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391"/>
        </w:tabs>
        <w:spacing w:after="244"/>
        <w:ind w:left="567"/>
        <w:rPr>
          <w:lang w:val="en-US"/>
        </w:rPr>
      </w:pPr>
      <w:r>
        <w:rPr>
          <w:color w:val="000000"/>
          <w:sz w:val="24"/>
          <w:szCs w:val="24"/>
          <w:lang w:val="en-US" w:eastAsia="ro-RO" w:bidi="ro-RO"/>
        </w:rPr>
        <w:t xml:space="preserve"> </w:t>
      </w:r>
      <w:r w:rsidR="005B2430">
        <w:rPr>
          <w:color w:val="000000"/>
          <w:sz w:val="24"/>
          <w:szCs w:val="24"/>
          <w:lang w:val="ro-RO" w:eastAsia="ro-RO" w:bidi="ro-RO"/>
        </w:rPr>
        <w:t>Nivelul viremiei ADN VHB peste 200 ui/ml</w:t>
      </w: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458"/>
        </w:tabs>
        <w:spacing w:line="274" w:lineRule="exact"/>
        <w:ind w:firstLine="0"/>
        <w:jc w:val="both"/>
        <w:rPr>
          <w:lang w:val="en-US"/>
        </w:rPr>
      </w:pPr>
      <w:bookmarkStart w:id="7" w:name="bookmark7"/>
      <w:r>
        <w:rPr>
          <w:color w:val="000000"/>
          <w:sz w:val="24"/>
          <w:szCs w:val="24"/>
          <w:lang w:val="ro-RO" w:eastAsia="ro-RO" w:bidi="ro-RO"/>
        </w:rPr>
        <w:t xml:space="preserve">CS. Selectaţi marcherul imunologic </w:t>
      </w:r>
      <w:r w:rsidR="00874059">
        <w:rPr>
          <w:color w:val="000000"/>
          <w:sz w:val="24"/>
          <w:szCs w:val="24"/>
          <w:lang w:val="ro-RO" w:eastAsia="ro-RO" w:bidi="ro-RO"/>
        </w:rPr>
        <w:t>c</w:t>
      </w:r>
      <w:r>
        <w:rPr>
          <w:color w:val="000000"/>
          <w:sz w:val="24"/>
          <w:szCs w:val="24"/>
          <w:lang w:val="ro-RO" w:eastAsia="ro-RO" w:bidi="ro-RO"/>
        </w:rPr>
        <w:t>aracteristic hepatitei autoimune la copii:</w:t>
      </w:r>
      <w:bookmarkEnd w:id="7"/>
    </w:p>
    <w:p w:rsidR="005B2430" w:rsidRDefault="005B2430" w:rsidP="00874059">
      <w:pPr>
        <w:pStyle w:val="20"/>
        <w:numPr>
          <w:ilvl w:val="0"/>
          <w:numId w:val="8"/>
        </w:numPr>
        <w:shd w:val="clear" w:color="auto" w:fill="auto"/>
        <w:tabs>
          <w:tab w:val="left" w:pos="1391"/>
        </w:tabs>
        <w:spacing w:line="274" w:lineRule="exact"/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Autoanticorpi anti-LKM</w:t>
      </w:r>
    </w:p>
    <w:p w:rsidR="005B2430" w:rsidRDefault="005B2430" w:rsidP="00874059">
      <w:pPr>
        <w:pStyle w:val="20"/>
        <w:numPr>
          <w:ilvl w:val="0"/>
          <w:numId w:val="8"/>
        </w:numPr>
        <w:shd w:val="clear" w:color="auto" w:fill="auto"/>
        <w:tabs>
          <w:tab w:val="left" w:pos="1391"/>
        </w:tabs>
        <w:spacing w:line="274" w:lineRule="exact"/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Anti-HBs</w:t>
      </w:r>
    </w:p>
    <w:p w:rsidR="005B2430" w:rsidRDefault="005B2430" w:rsidP="00874059">
      <w:pPr>
        <w:pStyle w:val="20"/>
        <w:numPr>
          <w:ilvl w:val="0"/>
          <w:numId w:val="8"/>
        </w:numPr>
        <w:shd w:val="clear" w:color="auto" w:fill="auto"/>
        <w:tabs>
          <w:tab w:val="left" w:pos="1391"/>
        </w:tabs>
        <w:spacing w:line="274" w:lineRule="exact"/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Anti-HAV IgM</w:t>
      </w:r>
    </w:p>
    <w:p w:rsidR="005B2430" w:rsidRDefault="005B2430" w:rsidP="00874059">
      <w:pPr>
        <w:pStyle w:val="20"/>
        <w:numPr>
          <w:ilvl w:val="0"/>
          <w:numId w:val="8"/>
        </w:numPr>
        <w:shd w:val="clear" w:color="auto" w:fill="auto"/>
        <w:tabs>
          <w:tab w:val="left" w:pos="1391"/>
        </w:tabs>
        <w:spacing w:line="274" w:lineRule="exact"/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Anti-ANCA</w:t>
      </w:r>
    </w:p>
    <w:p w:rsidR="005B2430" w:rsidRPr="00874059" w:rsidRDefault="005B2430" w:rsidP="00874059">
      <w:pPr>
        <w:pStyle w:val="20"/>
        <w:numPr>
          <w:ilvl w:val="0"/>
          <w:numId w:val="8"/>
        </w:numPr>
        <w:shd w:val="clear" w:color="auto" w:fill="auto"/>
        <w:tabs>
          <w:tab w:val="left" w:pos="1391"/>
        </w:tabs>
        <w:spacing w:line="274" w:lineRule="exact"/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Anti-HCV</w:t>
      </w:r>
    </w:p>
    <w:p w:rsidR="00874059" w:rsidRDefault="00874059" w:rsidP="00874059">
      <w:pPr>
        <w:pStyle w:val="20"/>
        <w:shd w:val="clear" w:color="auto" w:fill="auto"/>
        <w:tabs>
          <w:tab w:val="left" w:pos="1391"/>
        </w:tabs>
        <w:spacing w:line="274" w:lineRule="exact"/>
        <w:ind w:left="980"/>
      </w:pPr>
    </w:p>
    <w:p w:rsidR="005B2430" w:rsidRPr="00874059" w:rsidRDefault="005B2430" w:rsidP="00874059">
      <w:pPr>
        <w:pStyle w:val="12"/>
        <w:numPr>
          <w:ilvl w:val="0"/>
          <w:numId w:val="1"/>
        </w:numPr>
        <w:shd w:val="clear" w:color="auto" w:fill="auto"/>
        <w:tabs>
          <w:tab w:val="left" w:pos="458"/>
        </w:tabs>
        <w:spacing w:line="274" w:lineRule="exact"/>
        <w:ind w:firstLine="0"/>
        <w:jc w:val="both"/>
        <w:rPr>
          <w:lang w:val="en-US"/>
        </w:rPr>
      </w:pPr>
      <w:bookmarkStart w:id="8" w:name="bookmark8"/>
      <w:r>
        <w:rPr>
          <w:color w:val="000000"/>
          <w:sz w:val="24"/>
          <w:szCs w:val="24"/>
          <w:lang w:val="ro-RO" w:eastAsia="ro-RO" w:bidi="ro-RO"/>
        </w:rPr>
        <w:t xml:space="preserve">CS. Selectaţi marcherul imunologic de fază acută ce caracterizează hepatita virală </w:t>
      </w:r>
      <w:r>
        <w:rPr>
          <w:color w:val="000000"/>
          <w:sz w:val="24"/>
          <w:szCs w:val="24"/>
          <w:lang w:val="ro-RO" w:eastAsia="ro-RO" w:bidi="ro-RO"/>
        </w:rPr>
        <w:lastRenderedPageBreak/>
        <w:t>acută</w:t>
      </w:r>
      <w:bookmarkEnd w:id="8"/>
      <w:r w:rsidR="00874059">
        <w:rPr>
          <w:color w:val="000000"/>
          <w:sz w:val="24"/>
          <w:szCs w:val="24"/>
          <w:lang w:val="ro-RO" w:eastAsia="ro-RO" w:bidi="ro-RO"/>
        </w:rPr>
        <w:t xml:space="preserve"> </w:t>
      </w:r>
      <w:r w:rsidRPr="00874059">
        <w:rPr>
          <w:color w:val="000000"/>
          <w:sz w:val="24"/>
          <w:szCs w:val="24"/>
          <w:lang w:val="ro-RO" w:eastAsia="ro-RO" w:bidi="ro-RO"/>
        </w:rPr>
        <w:t>A:</w:t>
      </w:r>
    </w:p>
    <w:p w:rsidR="005B2430" w:rsidRDefault="005B2430" w:rsidP="00874059">
      <w:pPr>
        <w:pStyle w:val="20"/>
        <w:numPr>
          <w:ilvl w:val="0"/>
          <w:numId w:val="9"/>
        </w:numPr>
        <w:shd w:val="clear" w:color="auto" w:fill="auto"/>
        <w:tabs>
          <w:tab w:val="left" w:pos="1330"/>
        </w:tabs>
        <w:spacing w:line="274" w:lineRule="exact"/>
        <w:ind w:left="880" w:hanging="313"/>
      </w:pPr>
      <w:r>
        <w:rPr>
          <w:color w:val="000000"/>
          <w:sz w:val="24"/>
          <w:szCs w:val="24"/>
          <w:lang w:val="ro-RO" w:eastAsia="ro-RO" w:bidi="ro-RO"/>
        </w:rPr>
        <w:t>Anti-HBcor IgM</w:t>
      </w:r>
    </w:p>
    <w:p w:rsidR="005B2430" w:rsidRDefault="005B2430" w:rsidP="00874059">
      <w:pPr>
        <w:pStyle w:val="20"/>
        <w:numPr>
          <w:ilvl w:val="0"/>
          <w:numId w:val="9"/>
        </w:numPr>
        <w:shd w:val="clear" w:color="auto" w:fill="auto"/>
        <w:tabs>
          <w:tab w:val="left" w:pos="1330"/>
        </w:tabs>
        <w:spacing w:line="274" w:lineRule="exact"/>
        <w:ind w:left="880" w:hanging="313"/>
      </w:pPr>
      <w:r>
        <w:rPr>
          <w:color w:val="000000"/>
          <w:sz w:val="24"/>
          <w:szCs w:val="24"/>
          <w:lang w:val="ro-RO" w:eastAsia="ro-RO" w:bidi="ro-RO"/>
        </w:rPr>
        <w:t>Anti-HCV IgM</w:t>
      </w:r>
    </w:p>
    <w:p w:rsidR="005B2430" w:rsidRDefault="005B2430" w:rsidP="00874059">
      <w:pPr>
        <w:pStyle w:val="20"/>
        <w:numPr>
          <w:ilvl w:val="0"/>
          <w:numId w:val="9"/>
        </w:numPr>
        <w:shd w:val="clear" w:color="auto" w:fill="auto"/>
        <w:tabs>
          <w:tab w:val="left" w:pos="1312"/>
        </w:tabs>
        <w:ind w:left="920" w:hanging="313"/>
      </w:pPr>
      <w:r>
        <w:rPr>
          <w:color w:val="000000"/>
          <w:sz w:val="24"/>
          <w:szCs w:val="24"/>
          <w:lang w:val="ro-RO" w:eastAsia="ro-RO" w:bidi="ro-RO"/>
        </w:rPr>
        <w:t>Anti-HAV IgM</w:t>
      </w:r>
    </w:p>
    <w:p w:rsidR="005B2430" w:rsidRDefault="005B2430" w:rsidP="00874059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ind w:left="920" w:hanging="313"/>
      </w:pPr>
      <w:r>
        <w:rPr>
          <w:color w:val="000000"/>
          <w:sz w:val="24"/>
          <w:szCs w:val="24"/>
          <w:lang w:val="ro-RO" w:eastAsia="ro-RO" w:bidi="ro-RO"/>
        </w:rPr>
        <w:t>Anti-HAV IgG</w:t>
      </w:r>
    </w:p>
    <w:p w:rsidR="005B2430" w:rsidRPr="00874059" w:rsidRDefault="005B2430" w:rsidP="00874059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ind w:left="920" w:hanging="313"/>
      </w:pPr>
      <w:r>
        <w:rPr>
          <w:color w:val="000000"/>
          <w:sz w:val="24"/>
          <w:szCs w:val="24"/>
          <w:lang w:val="ro-RO" w:eastAsia="ro-RO" w:bidi="ro-RO"/>
        </w:rPr>
        <w:t>ARN</w:t>
      </w:r>
      <w:r w:rsidR="00874059">
        <w:rPr>
          <w:color w:val="000000"/>
          <w:sz w:val="24"/>
          <w:szCs w:val="24"/>
          <w:lang w:val="ro-RO" w:eastAsia="ro-RO" w:bidi="ro-RO"/>
        </w:rPr>
        <w:t xml:space="preserve"> </w:t>
      </w:r>
      <w:r>
        <w:rPr>
          <w:color w:val="000000"/>
          <w:sz w:val="24"/>
          <w:szCs w:val="24"/>
          <w:lang w:val="ro-RO" w:eastAsia="ro-RO" w:bidi="ro-RO"/>
        </w:rPr>
        <w:t>VHG</w:t>
      </w:r>
    </w:p>
    <w:p w:rsidR="00874059" w:rsidRDefault="00874059" w:rsidP="00874059">
      <w:pPr>
        <w:pStyle w:val="20"/>
        <w:shd w:val="clear" w:color="auto" w:fill="auto"/>
        <w:tabs>
          <w:tab w:val="left" w:pos="1322"/>
        </w:tabs>
        <w:ind w:left="920"/>
      </w:pPr>
    </w:p>
    <w:p w:rsidR="005B2430" w:rsidRPr="005B2430" w:rsidRDefault="005B2430" w:rsidP="00874059">
      <w:pPr>
        <w:pStyle w:val="12"/>
        <w:numPr>
          <w:ilvl w:val="0"/>
          <w:numId w:val="1"/>
        </w:numPr>
        <w:shd w:val="clear" w:color="auto" w:fill="auto"/>
        <w:tabs>
          <w:tab w:val="left" w:pos="426"/>
          <w:tab w:val="left" w:pos="677"/>
        </w:tabs>
        <w:ind w:firstLine="0"/>
        <w:jc w:val="both"/>
        <w:rPr>
          <w:lang w:val="en-US"/>
        </w:rPr>
      </w:pPr>
      <w:bookmarkStart w:id="9" w:name="bookmark9"/>
      <w:r>
        <w:rPr>
          <w:color w:val="000000"/>
          <w:sz w:val="24"/>
          <w:szCs w:val="24"/>
          <w:lang w:val="ro-RO" w:eastAsia="ro-RO" w:bidi="ro-RO"/>
        </w:rPr>
        <w:t>CS. Indicaţi marcherul biochimic caracteristic pentru sindromul de colestază:</w:t>
      </w:r>
      <w:bookmarkEnd w:id="9"/>
    </w:p>
    <w:p w:rsidR="005B2430" w:rsidRDefault="005B2430" w:rsidP="00874059">
      <w:pPr>
        <w:pStyle w:val="20"/>
        <w:numPr>
          <w:ilvl w:val="0"/>
          <w:numId w:val="10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Hemoglobina serică</w:t>
      </w:r>
    </w:p>
    <w:p w:rsidR="005B2430" w:rsidRDefault="005B2430" w:rsidP="00874059">
      <w:pPr>
        <w:pStyle w:val="20"/>
        <w:numPr>
          <w:ilvl w:val="0"/>
          <w:numId w:val="10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Ureea serică</w:t>
      </w:r>
    </w:p>
    <w:p w:rsidR="005B2430" w:rsidRDefault="005B2430" w:rsidP="00874059">
      <w:pPr>
        <w:pStyle w:val="20"/>
        <w:numPr>
          <w:ilvl w:val="0"/>
          <w:numId w:val="10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Fosfataza alcalină</w:t>
      </w:r>
    </w:p>
    <w:p w:rsidR="005B2430" w:rsidRDefault="005B2430" w:rsidP="00874059">
      <w:pPr>
        <w:pStyle w:val="20"/>
        <w:numPr>
          <w:ilvl w:val="0"/>
          <w:numId w:val="10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Amilaza serică</w:t>
      </w:r>
    </w:p>
    <w:p w:rsidR="005B2430" w:rsidRPr="00874059" w:rsidRDefault="005B2430" w:rsidP="00874059">
      <w:pPr>
        <w:pStyle w:val="20"/>
        <w:numPr>
          <w:ilvl w:val="0"/>
          <w:numId w:val="10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Creatinina serică</w:t>
      </w:r>
    </w:p>
    <w:p w:rsidR="00874059" w:rsidRDefault="00874059" w:rsidP="00874059">
      <w:pPr>
        <w:pStyle w:val="20"/>
        <w:shd w:val="clear" w:color="auto" w:fill="auto"/>
        <w:tabs>
          <w:tab w:val="left" w:pos="1331"/>
        </w:tabs>
        <w:ind w:left="920"/>
      </w:pPr>
    </w:p>
    <w:p w:rsidR="005B2430" w:rsidRPr="005B2430" w:rsidRDefault="005B2430" w:rsidP="00874059">
      <w:pPr>
        <w:pStyle w:val="12"/>
        <w:numPr>
          <w:ilvl w:val="0"/>
          <w:numId w:val="1"/>
        </w:numPr>
        <w:shd w:val="clear" w:color="auto" w:fill="auto"/>
        <w:tabs>
          <w:tab w:val="left" w:pos="426"/>
          <w:tab w:val="left" w:pos="677"/>
        </w:tabs>
        <w:ind w:firstLine="0"/>
        <w:jc w:val="both"/>
        <w:rPr>
          <w:lang w:val="en-US"/>
        </w:rPr>
      </w:pPr>
      <w:bookmarkStart w:id="10" w:name="bookmark10"/>
      <w:r>
        <w:rPr>
          <w:color w:val="000000"/>
          <w:sz w:val="24"/>
          <w:szCs w:val="24"/>
          <w:lang w:val="ro-RO" w:eastAsia="ro-RO" w:bidi="ro-RO"/>
        </w:rPr>
        <w:t>CS. Selectaţi marcherul de fază acută pentru HVC acută la copii:</w:t>
      </w:r>
      <w:bookmarkEnd w:id="10"/>
    </w:p>
    <w:p w:rsidR="005B2430" w:rsidRDefault="005B2430" w:rsidP="00874059">
      <w:pPr>
        <w:pStyle w:val="20"/>
        <w:numPr>
          <w:ilvl w:val="0"/>
          <w:numId w:val="11"/>
        </w:numPr>
        <w:shd w:val="clear" w:color="auto" w:fill="auto"/>
        <w:tabs>
          <w:tab w:val="left" w:pos="1326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Anti-HCV IgM</w:t>
      </w:r>
    </w:p>
    <w:p w:rsidR="005B2430" w:rsidRDefault="005B2430" w:rsidP="00874059">
      <w:pPr>
        <w:pStyle w:val="20"/>
        <w:numPr>
          <w:ilvl w:val="0"/>
          <w:numId w:val="11"/>
        </w:numPr>
        <w:shd w:val="clear" w:color="auto" w:fill="auto"/>
        <w:tabs>
          <w:tab w:val="left" w:pos="1326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Anti-HCV IgG</w:t>
      </w:r>
    </w:p>
    <w:p w:rsidR="005B2430" w:rsidRDefault="005B2430" w:rsidP="00874059">
      <w:pPr>
        <w:pStyle w:val="20"/>
        <w:numPr>
          <w:ilvl w:val="0"/>
          <w:numId w:val="11"/>
        </w:numPr>
        <w:shd w:val="clear" w:color="auto" w:fill="auto"/>
        <w:tabs>
          <w:tab w:val="left" w:pos="1326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ARNVHC</w:t>
      </w:r>
    </w:p>
    <w:p w:rsidR="005B2430" w:rsidRDefault="005B2430" w:rsidP="00874059">
      <w:pPr>
        <w:pStyle w:val="20"/>
        <w:numPr>
          <w:ilvl w:val="0"/>
          <w:numId w:val="11"/>
        </w:numPr>
        <w:shd w:val="clear" w:color="auto" w:fill="auto"/>
        <w:tabs>
          <w:tab w:val="left" w:pos="1326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Genotipul VHC</w:t>
      </w:r>
    </w:p>
    <w:p w:rsidR="005B2430" w:rsidRPr="00874059" w:rsidRDefault="005B2430" w:rsidP="00874059">
      <w:pPr>
        <w:pStyle w:val="20"/>
        <w:numPr>
          <w:ilvl w:val="0"/>
          <w:numId w:val="11"/>
        </w:numPr>
        <w:shd w:val="clear" w:color="auto" w:fill="auto"/>
        <w:tabs>
          <w:tab w:val="left" w:pos="1326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ALT majorat</w:t>
      </w:r>
    </w:p>
    <w:p w:rsidR="00874059" w:rsidRDefault="00874059" w:rsidP="00874059">
      <w:pPr>
        <w:pStyle w:val="20"/>
        <w:shd w:val="clear" w:color="auto" w:fill="auto"/>
        <w:tabs>
          <w:tab w:val="left" w:pos="1326"/>
        </w:tabs>
        <w:ind w:left="920"/>
      </w:pPr>
    </w:p>
    <w:p w:rsidR="005B2430" w:rsidRPr="005B2430" w:rsidRDefault="005B2430" w:rsidP="00874059">
      <w:pPr>
        <w:pStyle w:val="1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77"/>
        </w:tabs>
        <w:ind w:firstLine="0"/>
        <w:jc w:val="both"/>
        <w:rPr>
          <w:lang w:val="en-US"/>
        </w:rPr>
      </w:pPr>
      <w:bookmarkStart w:id="11" w:name="bookmark11"/>
      <w:r>
        <w:rPr>
          <w:color w:val="000000"/>
          <w:sz w:val="24"/>
          <w:szCs w:val="24"/>
          <w:lang w:val="ro-RO" w:eastAsia="ro-RO" w:bidi="ro-RO"/>
        </w:rPr>
        <w:t>CS. Indicaţi criteriul de fază acută pentru confirmarea HVD acute coinfecţie la copii:</w:t>
      </w:r>
      <w:bookmarkEnd w:id="11"/>
    </w:p>
    <w:p w:rsidR="005B2430" w:rsidRDefault="005B2430" w:rsidP="00874059">
      <w:pPr>
        <w:pStyle w:val="20"/>
        <w:numPr>
          <w:ilvl w:val="0"/>
          <w:numId w:val="12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AgHBs negativ</w:t>
      </w:r>
    </w:p>
    <w:p w:rsidR="005B2430" w:rsidRDefault="005B2430" w:rsidP="00874059">
      <w:pPr>
        <w:pStyle w:val="20"/>
        <w:numPr>
          <w:ilvl w:val="0"/>
          <w:numId w:val="12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AgHBs pozitiv + anti-HVD IgM</w:t>
      </w:r>
    </w:p>
    <w:p w:rsidR="005B2430" w:rsidRDefault="005B2430" w:rsidP="00874059">
      <w:pPr>
        <w:pStyle w:val="20"/>
        <w:numPr>
          <w:ilvl w:val="0"/>
          <w:numId w:val="12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Anti-HVD IgG +</w:t>
      </w:r>
    </w:p>
    <w:p w:rsidR="005B2430" w:rsidRDefault="005B2430" w:rsidP="00874059">
      <w:pPr>
        <w:pStyle w:val="20"/>
        <w:numPr>
          <w:ilvl w:val="0"/>
          <w:numId w:val="12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ADN VHB pozitiv</w:t>
      </w:r>
    </w:p>
    <w:p w:rsidR="005B2430" w:rsidRPr="00874059" w:rsidRDefault="005B2430" w:rsidP="00874059">
      <w:pPr>
        <w:pStyle w:val="20"/>
        <w:numPr>
          <w:ilvl w:val="0"/>
          <w:numId w:val="12"/>
        </w:numPr>
        <w:shd w:val="clear" w:color="auto" w:fill="auto"/>
        <w:tabs>
          <w:tab w:val="left" w:pos="1331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ADN VHB negativ</w:t>
      </w:r>
    </w:p>
    <w:p w:rsidR="00874059" w:rsidRDefault="00874059" w:rsidP="00874059">
      <w:pPr>
        <w:pStyle w:val="20"/>
        <w:shd w:val="clear" w:color="auto" w:fill="auto"/>
        <w:tabs>
          <w:tab w:val="left" w:pos="1331"/>
        </w:tabs>
        <w:ind w:left="920"/>
      </w:pP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677"/>
        </w:tabs>
        <w:ind w:firstLine="0"/>
        <w:jc w:val="both"/>
        <w:rPr>
          <w:lang w:val="en-US"/>
        </w:rPr>
      </w:pPr>
      <w:bookmarkStart w:id="12" w:name="bookmark12"/>
      <w:r>
        <w:rPr>
          <w:color w:val="000000"/>
          <w:sz w:val="24"/>
          <w:szCs w:val="24"/>
          <w:lang w:val="ro-RO" w:eastAsia="ro-RO" w:bidi="ro-RO"/>
        </w:rPr>
        <w:t>CS. Selectaţi criteriul biochimic caracteristic hemocromatozei idiopatice la copii:</w:t>
      </w:r>
      <w:bookmarkEnd w:id="12"/>
    </w:p>
    <w:p w:rsidR="005B2430" w:rsidRDefault="005B2430" w:rsidP="00874059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11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Hiperbilirubinemie indirectă</w:t>
      </w:r>
    </w:p>
    <w:p w:rsidR="005B2430" w:rsidRDefault="005B2430" w:rsidP="00874059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11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Majorarea gamaglutamiltranspeptidazei</w:t>
      </w:r>
    </w:p>
    <w:p w:rsidR="005B2430" w:rsidRDefault="005B2430" w:rsidP="00874059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11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Majorarea feritinei serice</w:t>
      </w:r>
    </w:p>
    <w:p w:rsidR="005B2430" w:rsidRDefault="005B2430" w:rsidP="00874059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11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Fe seric diminuat</w:t>
      </w:r>
    </w:p>
    <w:p w:rsidR="005B2430" w:rsidRPr="00874059" w:rsidRDefault="005B2430" w:rsidP="00874059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1131"/>
        </w:tabs>
        <w:ind w:left="567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Indice de capacitate de legare a Fe seric diminuat</w:t>
      </w:r>
    </w:p>
    <w:p w:rsidR="00874059" w:rsidRPr="005B2430" w:rsidRDefault="00874059" w:rsidP="00874059">
      <w:pPr>
        <w:pStyle w:val="20"/>
        <w:shd w:val="clear" w:color="auto" w:fill="auto"/>
        <w:tabs>
          <w:tab w:val="left" w:pos="709"/>
          <w:tab w:val="left" w:pos="851"/>
          <w:tab w:val="left" w:pos="1131"/>
        </w:tabs>
        <w:ind w:left="567"/>
        <w:rPr>
          <w:lang w:val="en-US"/>
        </w:rPr>
      </w:pP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677"/>
        </w:tabs>
        <w:ind w:left="580" w:hanging="420"/>
        <w:rPr>
          <w:lang w:val="en-US"/>
        </w:rPr>
      </w:pPr>
      <w:bookmarkStart w:id="13" w:name="bookmark13"/>
      <w:r>
        <w:rPr>
          <w:color w:val="000000"/>
          <w:sz w:val="24"/>
          <w:szCs w:val="24"/>
          <w:lang w:val="ro-RO" w:eastAsia="ro-RO" w:bidi="ro-RO"/>
        </w:rPr>
        <w:t>CS. Selectaţi criteriile de laborator ce confirmă tulburarea de metabolism al Cu</w:t>
      </w:r>
      <w:r w:rsidR="007C5A44">
        <w:rPr>
          <w:color w:val="000000"/>
          <w:sz w:val="24"/>
          <w:szCs w:val="24"/>
          <w:lang w:val="ro-RO" w:eastAsia="ro-RO" w:bidi="ro-RO"/>
        </w:rPr>
        <w:t>prului</w:t>
      </w:r>
      <w:r>
        <w:rPr>
          <w:color w:val="000000"/>
          <w:sz w:val="24"/>
          <w:szCs w:val="24"/>
          <w:lang w:val="ro-RO" w:eastAsia="ro-RO" w:bidi="ro-RO"/>
        </w:rPr>
        <w:t>, cu excepţia:</w:t>
      </w:r>
      <w:bookmarkEnd w:id="13"/>
    </w:p>
    <w:p w:rsidR="005B2430" w:rsidRDefault="005B2430" w:rsidP="00874059">
      <w:pPr>
        <w:pStyle w:val="20"/>
        <w:numPr>
          <w:ilvl w:val="0"/>
          <w:numId w:val="14"/>
        </w:numPr>
        <w:shd w:val="clear" w:color="auto" w:fill="auto"/>
        <w:tabs>
          <w:tab w:val="left" w:pos="1326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Cupremie</w:t>
      </w:r>
    </w:p>
    <w:p w:rsidR="005B2430" w:rsidRPr="005B2430" w:rsidRDefault="005B2430" w:rsidP="00874059">
      <w:pPr>
        <w:pStyle w:val="20"/>
        <w:numPr>
          <w:ilvl w:val="0"/>
          <w:numId w:val="14"/>
        </w:numPr>
        <w:shd w:val="clear" w:color="auto" w:fill="auto"/>
        <w:tabs>
          <w:tab w:val="left" w:pos="1326"/>
        </w:tabs>
        <w:ind w:left="920" w:hanging="353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Excreţie urinară de Cu majorată în 24 de ore</w:t>
      </w:r>
    </w:p>
    <w:p w:rsidR="005B2430" w:rsidRDefault="005B2430" w:rsidP="00874059">
      <w:pPr>
        <w:pStyle w:val="20"/>
        <w:numPr>
          <w:ilvl w:val="0"/>
          <w:numId w:val="14"/>
        </w:numPr>
        <w:shd w:val="clear" w:color="auto" w:fill="auto"/>
        <w:tabs>
          <w:tab w:val="left" w:pos="1326"/>
        </w:tabs>
        <w:ind w:left="920" w:hanging="353"/>
      </w:pPr>
      <w:r>
        <w:rPr>
          <w:color w:val="000000"/>
          <w:sz w:val="24"/>
          <w:szCs w:val="24"/>
          <w:lang w:val="ro-RO" w:eastAsia="ro-RO" w:bidi="ro-RO"/>
        </w:rPr>
        <w:t>Ceruloplasmină serică crescută</w:t>
      </w:r>
    </w:p>
    <w:p w:rsidR="005B2430" w:rsidRPr="005B2430" w:rsidRDefault="005B2430" w:rsidP="00874059">
      <w:pPr>
        <w:pStyle w:val="20"/>
        <w:numPr>
          <w:ilvl w:val="0"/>
          <w:numId w:val="14"/>
        </w:numPr>
        <w:shd w:val="clear" w:color="auto" w:fill="auto"/>
        <w:tabs>
          <w:tab w:val="left" w:pos="1326"/>
        </w:tabs>
        <w:ind w:left="920" w:hanging="353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Nivel de cupru seric cu nivel normal</w:t>
      </w:r>
    </w:p>
    <w:p w:rsidR="005B2430" w:rsidRPr="00874059" w:rsidRDefault="005B2430" w:rsidP="00874059">
      <w:pPr>
        <w:pStyle w:val="20"/>
        <w:numPr>
          <w:ilvl w:val="0"/>
          <w:numId w:val="14"/>
        </w:numPr>
        <w:shd w:val="clear" w:color="auto" w:fill="auto"/>
        <w:tabs>
          <w:tab w:val="left" w:pos="1326"/>
        </w:tabs>
        <w:ind w:left="920" w:hanging="353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Valori ale cuprului majorat în ţesutul hepatic</w:t>
      </w:r>
    </w:p>
    <w:p w:rsidR="00874059" w:rsidRPr="005B2430" w:rsidRDefault="00874059" w:rsidP="00874059">
      <w:pPr>
        <w:pStyle w:val="20"/>
        <w:shd w:val="clear" w:color="auto" w:fill="auto"/>
        <w:tabs>
          <w:tab w:val="left" w:pos="1326"/>
        </w:tabs>
        <w:ind w:left="920"/>
        <w:rPr>
          <w:lang w:val="en-US"/>
        </w:rPr>
      </w:pP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677"/>
        </w:tabs>
        <w:ind w:left="160" w:firstLine="0"/>
        <w:jc w:val="both"/>
        <w:rPr>
          <w:lang w:val="en-US"/>
        </w:rPr>
      </w:pPr>
      <w:bookmarkStart w:id="14" w:name="bookmark14"/>
      <w:r>
        <w:rPr>
          <w:color w:val="000000"/>
          <w:sz w:val="24"/>
          <w:szCs w:val="24"/>
          <w:lang w:val="ro-RO" w:eastAsia="ro-RO" w:bidi="ro-RO"/>
        </w:rPr>
        <w:t>CS. Indicaţi antidotul în hepatita toxică paracetamolică la copii:</w:t>
      </w:r>
      <w:bookmarkEnd w:id="14"/>
    </w:p>
    <w:p w:rsidR="005B2430" w:rsidRDefault="005B2430" w:rsidP="00874059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686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N-acetilcisteina</w:t>
      </w:r>
    </w:p>
    <w:p w:rsidR="005B2430" w:rsidRDefault="005B2430" w:rsidP="00874059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686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Ademetionina</w:t>
      </w:r>
    </w:p>
    <w:p w:rsidR="005B2430" w:rsidRDefault="005B2430" w:rsidP="00874059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686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Unitiolul</w:t>
      </w:r>
    </w:p>
    <w:p w:rsidR="005B2430" w:rsidRDefault="005B2430" w:rsidP="00874059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686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Adrenalina</w:t>
      </w:r>
    </w:p>
    <w:p w:rsidR="005B2430" w:rsidRPr="00874059" w:rsidRDefault="005B2430" w:rsidP="00874059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686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Prednisolona</w:t>
      </w:r>
    </w:p>
    <w:p w:rsidR="00874059" w:rsidRDefault="00874059" w:rsidP="00874059">
      <w:pPr>
        <w:pStyle w:val="20"/>
        <w:shd w:val="clear" w:color="auto" w:fill="auto"/>
        <w:tabs>
          <w:tab w:val="left" w:pos="851"/>
          <w:tab w:val="left" w:pos="1686"/>
        </w:tabs>
        <w:ind w:left="567"/>
      </w:pP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677"/>
        </w:tabs>
        <w:ind w:left="160" w:firstLine="0"/>
        <w:jc w:val="both"/>
        <w:rPr>
          <w:lang w:val="en-US"/>
        </w:rPr>
      </w:pPr>
      <w:bookmarkStart w:id="15" w:name="bookmark15"/>
      <w:r>
        <w:rPr>
          <w:color w:val="000000"/>
          <w:sz w:val="24"/>
          <w:szCs w:val="24"/>
          <w:lang w:val="ro-RO" w:eastAsia="ro-RO" w:bidi="ro-RO"/>
        </w:rPr>
        <w:t>CS. Selectaţi care din parazitozele menţionate afectează ficatul, cu exepţia:</w:t>
      </w:r>
      <w:bookmarkEnd w:id="15"/>
    </w:p>
    <w:p w:rsidR="005B2430" w:rsidRDefault="005B2430" w:rsidP="00874059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3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Larva migrans viscerală (toxocaroza)</w:t>
      </w:r>
    </w:p>
    <w:p w:rsidR="005B2430" w:rsidRDefault="005B2430" w:rsidP="00874059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3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Fascioloza</w:t>
      </w:r>
    </w:p>
    <w:p w:rsidR="005B2430" w:rsidRDefault="005B2430" w:rsidP="00874059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3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Alveococoza</w:t>
      </w:r>
    </w:p>
    <w:p w:rsidR="005B2430" w:rsidRDefault="005B2430" w:rsidP="00874059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3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Echinococoza</w:t>
      </w:r>
    </w:p>
    <w:p w:rsidR="005B2430" w:rsidRPr="00874059" w:rsidRDefault="005B2430" w:rsidP="00874059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3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Oxiuroza</w:t>
      </w:r>
    </w:p>
    <w:p w:rsidR="00874059" w:rsidRDefault="00874059" w:rsidP="00874059">
      <w:pPr>
        <w:pStyle w:val="20"/>
        <w:shd w:val="clear" w:color="auto" w:fill="auto"/>
        <w:tabs>
          <w:tab w:val="left" w:pos="851"/>
          <w:tab w:val="left" w:pos="1331"/>
        </w:tabs>
        <w:ind w:left="567"/>
      </w:pP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677"/>
        </w:tabs>
        <w:ind w:left="720" w:hanging="560"/>
        <w:rPr>
          <w:lang w:val="en-US"/>
        </w:rPr>
      </w:pPr>
      <w:bookmarkStart w:id="16" w:name="bookmark16"/>
      <w:r>
        <w:rPr>
          <w:color w:val="000000"/>
          <w:sz w:val="24"/>
          <w:szCs w:val="24"/>
          <w:lang w:val="ro-RO" w:eastAsia="ro-RO" w:bidi="ro-RO"/>
        </w:rPr>
        <w:t>CS. Care din remediile menţionate sunt indicate pentru tratamentul hepatitei în toxocaroza formă viscerală Ia copil:</w:t>
      </w:r>
      <w:bookmarkEnd w:id="16"/>
    </w:p>
    <w:p w:rsidR="005B2430" w:rsidRDefault="005B2430" w:rsidP="00874059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1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Pirantel pomoat</w:t>
      </w:r>
    </w:p>
    <w:p w:rsidR="005B2430" w:rsidRDefault="005B2430" w:rsidP="00874059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1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Albendazol</w:t>
      </w:r>
    </w:p>
    <w:p w:rsidR="005B2430" w:rsidRDefault="005B2430" w:rsidP="00874059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1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Vermox</w:t>
      </w:r>
    </w:p>
    <w:p w:rsidR="005B2430" w:rsidRDefault="005B2430" w:rsidP="00874059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1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Decaris</w:t>
      </w:r>
    </w:p>
    <w:p w:rsidR="005B2430" w:rsidRPr="00874059" w:rsidRDefault="005B2430" w:rsidP="00874059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13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>Metronidazol</w:t>
      </w:r>
    </w:p>
    <w:p w:rsidR="00874059" w:rsidRDefault="00874059" w:rsidP="00874059">
      <w:pPr>
        <w:pStyle w:val="20"/>
        <w:shd w:val="clear" w:color="auto" w:fill="auto"/>
        <w:tabs>
          <w:tab w:val="left" w:pos="851"/>
          <w:tab w:val="left" w:pos="1131"/>
        </w:tabs>
        <w:ind w:left="567"/>
      </w:pP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677"/>
        </w:tabs>
        <w:ind w:left="720" w:hanging="560"/>
        <w:rPr>
          <w:lang w:val="en-US"/>
        </w:rPr>
      </w:pPr>
      <w:bookmarkStart w:id="17" w:name="bookmark17"/>
      <w:r>
        <w:rPr>
          <w:color w:val="000000"/>
          <w:sz w:val="24"/>
          <w:szCs w:val="24"/>
          <w:lang w:val="ro-RO" w:eastAsia="ro-RO" w:bidi="ro-RO"/>
        </w:rPr>
        <w:t>CS. Selectaţi criteriul diagnostic pozitiv pentru toxocaroză în formă viscerală cu afectare hepatică la copii:</w:t>
      </w:r>
      <w:bookmarkEnd w:id="17"/>
    </w:p>
    <w:p w:rsidR="005B2430" w:rsidRPr="005B2430" w:rsidRDefault="00874059" w:rsidP="00874059">
      <w:pPr>
        <w:pStyle w:val="2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1131"/>
        </w:tabs>
        <w:ind w:left="567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 xml:space="preserve"> </w:t>
      </w:r>
      <w:r w:rsidR="005B2430">
        <w:rPr>
          <w:color w:val="000000"/>
          <w:sz w:val="24"/>
          <w:szCs w:val="24"/>
          <w:lang w:val="ro-RO" w:eastAsia="ro-RO" w:bidi="ro-RO"/>
        </w:rPr>
        <w:t>Anti-Toxocara Caniş et Cathis IgG în titru 1 : 800</w:t>
      </w:r>
    </w:p>
    <w:p w:rsidR="005B2430" w:rsidRPr="005B2430" w:rsidRDefault="00874059" w:rsidP="00874059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ind w:left="600"/>
        <w:rPr>
          <w:lang w:val="en-US"/>
        </w:rPr>
      </w:pPr>
      <w:r>
        <w:rPr>
          <w:color w:val="000000"/>
          <w:sz w:val="24"/>
          <w:szCs w:val="24"/>
          <w:lang w:val="en-US" w:eastAsia="ro-RO" w:bidi="ro-RO"/>
        </w:rPr>
        <w:t xml:space="preserve"> </w:t>
      </w:r>
      <w:r w:rsidR="005B2430">
        <w:rPr>
          <w:color w:val="000000"/>
          <w:sz w:val="24"/>
          <w:szCs w:val="24"/>
          <w:lang w:val="ro-RO" w:eastAsia="ro-RO" w:bidi="ro-RO"/>
        </w:rPr>
        <w:t>Anti-Toxocara Caniş et Chatis în titru 1 : 200</w:t>
      </w:r>
    </w:p>
    <w:p w:rsidR="005B2430" w:rsidRPr="005B2430" w:rsidRDefault="005B2430" w:rsidP="00874059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ind w:left="60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 xml:space="preserve"> Anti-Toxocara Caniş et Chatis în titru 1 : 50</w:t>
      </w:r>
    </w:p>
    <w:p w:rsidR="005B2430" w:rsidRDefault="005B2430" w:rsidP="005B2430">
      <w:pPr>
        <w:pStyle w:val="20"/>
        <w:numPr>
          <w:ilvl w:val="0"/>
          <w:numId w:val="18"/>
        </w:numPr>
        <w:shd w:val="clear" w:color="auto" w:fill="auto"/>
        <w:tabs>
          <w:tab w:val="left" w:pos="1006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Anti- IgE serice majorate</w:t>
      </w:r>
    </w:p>
    <w:p w:rsidR="005B2430" w:rsidRPr="00874059" w:rsidRDefault="005B2430" w:rsidP="005B2430">
      <w:pPr>
        <w:pStyle w:val="20"/>
        <w:numPr>
          <w:ilvl w:val="0"/>
          <w:numId w:val="18"/>
        </w:numPr>
        <w:shd w:val="clear" w:color="auto" w:fill="auto"/>
        <w:tabs>
          <w:tab w:val="left" w:pos="1006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Hipereozinofilie</w:t>
      </w:r>
    </w:p>
    <w:p w:rsidR="00874059" w:rsidRDefault="00874059" w:rsidP="00874059">
      <w:pPr>
        <w:pStyle w:val="20"/>
        <w:shd w:val="clear" w:color="auto" w:fill="auto"/>
        <w:tabs>
          <w:tab w:val="left" w:pos="1006"/>
        </w:tabs>
        <w:ind w:left="600"/>
      </w:pP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592"/>
        </w:tabs>
        <w:ind w:left="600"/>
        <w:rPr>
          <w:lang w:val="en-US"/>
        </w:rPr>
      </w:pPr>
      <w:bookmarkStart w:id="18" w:name="bookmark18"/>
      <w:r>
        <w:rPr>
          <w:color w:val="000000"/>
          <w:sz w:val="24"/>
          <w:szCs w:val="24"/>
          <w:lang w:val="ro-RO" w:eastAsia="ro-RO" w:bidi="ro-RO"/>
        </w:rPr>
        <w:t>CS. Selectaţi metoda de examinare paraclinică pentru diagnosticul fasciolozei hepatice la copii:</w:t>
      </w:r>
      <w:bookmarkEnd w:id="18"/>
    </w:p>
    <w:p w:rsidR="005B2430" w:rsidRPr="005B2430" w:rsidRDefault="005B2430" w:rsidP="005B2430">
      <w:pPr>
        <w:pStyle w:val="20"/>
        <w:numPr>
          <w:ilvl w:val="0"/>
          <w:numId w:val="19"/>
        </w:numPr>
        <w:shd w:val="clear" w:color="auto" w:fill="auto"/>
        <w:tabs>
          <w:tab w:val="left" w:pos="1011"/>
        </w:tabs>
        <w:ind w:left="60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Examinarea materiilor fecale la ouă ale helmintului</w:t>
      </w:r>
    </w:p>
    <w:p w:rsidR="005B2430" w:rsidRDefault="005B2430" w:rsidP="005B2430">
      <w:pPr>
        <w:pStyle w:val="20"/>
        <w:numPr>
          <w:ilvl w:val="0"/>
          <w:numId w:val="19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Determinarea majorării serice a ALT</w:t>
      </w:r>
    </w:p>
    <w:p w:rsidR="005B2430" w:rsidRPr="005B2430" w:rsidRDefault="005B2430" w:rsidP="005B2430">
      <w:pPr>
        <w:pStyle w:val="20"/>
        <w:numPr>
          <w:ilvl w:val="0"/>
          <w:numId w:val="19"/>
        </w:numPr>
        <w:shd w:val="clear" w:color="auto" w:fill="auto"/>
        <w:tabs>
          <w:tab w:val="left" w:pos="1011"/>
        </w:tabs>
        <w:ind w:left="60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Examinarea hemogramei şi a nivelului de eozinofile</w:t>
      </w:r>
    </w:p>
    <w:p w:rsidR="005B2430" w:rsidRPr="005B2430" w:rsidRDefault="005B2430" w:rsidP="005B2430">
      <w:pPr>
        <w:pStyle w:val="20"/>
        <w:numPr>
          <w:ilvl w:val="0"/>
          <w:numId w:val="19"/>
        </w:numPr>
        <w:shd w:val="clear" w:color="auto" w:fill="auto"/>
        <w:tabs>
          <w:tab w:val="left" w:pos="1011"/>
        </w:tabs>
        <w:ind w:left="60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Examinarea sonografică a ficatului şi veziculei biliare</w:t>
      </w:r>
    </w:p>
    <w:p w:rsidR="005B2430" w:rsidRPr="00874059" w:rsidRDefault="005B2430" w:rsidP="005B2430">
      <w:pPr>
        <w:pStyle w:val="20"/>
        <w:numPr>
          <w:ilvl w:val="0"/>
          <w:numId w:val="19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Efectuarea esofagoduodenoscopiei</w:t>
      </w:r>
    </w:p>
    <w:p w:rsidR="00874059" w:rsidRDefault="00874059" w:rsidP="00874059">
      <w:pPr>
        <w:pStyle w:val="20"/>
        <w:shd w:val="clear" w:color="auto" w:fill="auto"/>
        <w:tabs>
          <w:tab w:val="left" w:pos="1011"/>
        </w:tabs>
        <w:ind w:left="600"/>
      </w:pP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592"/>
        </w:tabs>
        <w:ind w:firstLine="0"/>
        <w:jc w:val="both"/>
        <w:rPr>
          <w:lang w:val="en-US"/>
        </w:rPr>
      </w:pPr>
      <w:bookmarkStart w:id="19" w:name="bookmark19"/>
      <w:r>
        <w:rPr>
          <w:color w:val="000000"/>
          <w:sz w:val="24"/>
          <w:szCs w:val="24"/>
          <w:lang w:val="ro-RO" w:eastAsia="ro-RO" w:bidi="ro-RO"/>
        </w:rPr>
        <w:t>C</w:t>
      </w:r>
      <w:r w:rsidR="00EA29CB">
        <w:rPr>
          <w:color w:val="000000"/>
          <w:sz w:val="24"/>
          <w:szCs w:val="24"/>
          <w:lang w:val="ro-RO" w:eastAsia="ro-RO" w:bidi="ro-RO"/>
        </w:rPr>
        <w:t>S. Selectaţi semnul clinic carac</w:t>
      </w:r>
      <w:r>
        <w:rPr>
          <w:color w:val="000000"/>
          <w:sz w:val="24"/>
          <w:szCs w:val="24"/>
          <w:lang w:val="ro-RO" w:eastAsia="ro-RO" w:bidi="ro-RO"/>
        </w:rPr>
        <w:t>teristic encefalopatiei hepatice în ciroza hepatică:</w:t>
      </w:r>
      <w:bookmarkEnd w:id="19"/>
    </w:p>
    <w:p w:rsidR="005B2430" w:rsidRDefault="005B2430" w:rsidP="005B2430">
      <w:pPr>
        <w:pStyle w:val="20"/>
        <w:numPr>
          <w:ilvl w:val="0"/>
          <w:numId w:val="20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Asterixisul</w:t>
      </w:r>
    </w:p>
    <w:p w:rsidR="005B2430" w:rsidRDefault="005B2430" w:rsidP="005B2430">
      <w:pPr>
        <w:pStyle w:val="20"/>
        <w:numPr>
          <w:ilvl w:val="0"/>
          <w:numId w:val="20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Malnutriţia dobândită</w:t>
      </w:r>
    </w:p>
    <w:p w:rsidR="005B2430" w:rsidRDefault="005B2430" w:rsidP="005B2430">
      <w:pPr>
        <w:pStyle w:val="20"/>
        <w:numPr>
          <w:ilvl w:val="0"/>
          <w:numId w:val="20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Constipaţia</w:t>
      </w:r>
    </w:p>
    <w:p w:rsidR="005B2430" w:rsidRDefault="005B2430" w:rsidP="005B2430">
      <w:pPr>
        <w:pStyle w:val="20"/>
        <w:numPr>
          <w:ilvl w:val="0"/>
          <w:numId w:val="20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Contracturi în articulaţiile mici</w:t>
      </w:r>
    </w:p>
    <w:p w:rsidR="005B2430" w:rsidRPr="00874059" w:rsidRDefault="005B2430" w:rsidP="005B2430">
      <w:pPr>
        <w:pStyle w:val="20"/>
        <w:numPr>
          <w:ilvl w:val="0"/>
          <w:numId w:val="20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Supraoboseală la effort fizic</w:t>
      </w:r>
    </w:p>
    <w:p w:rsidR="00874059" w:rsidRDefault="00874059" w:rsidP="00874059">
      <w:pPr>
        <w:pStyle w:val="20"/>
        <w:shd w:val="clear" w:color="auto" w:fill="auto"/>
        <w:tabs>
          <w:tab w:val="left" w:pos="1011"/>
        </w:tabs>
        <w:ind w:left="600"/>
      </w:pPr>
    </w:p>
    <w:p w:rsidR="005B2430" w:rsidRPr="005B2430" w:rsidRDefault="005B2430" w:rsidP="005B2430">
      <w:pPr>
        <w:pStyle w:val="12"/>
        <w:numPr>
          <w:ilvl w:val="0"/>
          <w:numId w:val="1"/>
        </w:numPr>
        <w:shd w:val="clear" w:color="auto" w:fill="auto"/>
        <w:tabs>
          <w:tab w:val="left" w:pos="592"/>
        </w:tabs>
        <w:ind w:left="600"/>
        <w:rPr>
          <w:lang w:val="en-US"/>
        </w:rPr>
      </w:pPr>
      <w:bookmarkStart w:id="20" w:name="bookmark20"/>
      <w:r>
        <w:rPr>
          <w:color w:val="000000"/>
          <w:sz w:val="24"/>
          <w:szCs w:val="24"/>
          <w:lang w:val="ro-RO" w:eastAsia="ro-RO" w:bidi="ro-RO"/>
        </w:rPr>
        <w:t>CS. Indicaţi care dintre probele de laborator confirmă prezenţa insuficienţei hepatice la copii:</w:t>
      </w:r>
      <w:bookmarkEnd w:id="20"/>
    </w:p>
    <w:p w:rsidR="005B2430" w:rsidRDefault="005B2430" w:rsidP="005B2430">
      <w:pPr>
        <w:pStyle w:val="20"/>
        <w:numPr>
          <w:ilvl w:val="0"/>
          <w:numId w:val="21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Indice de protrombină sub 70%</w:t>
      </w:r>
    </w:p>
    <w:p w:rsidR="005B2430" w:rsidRPr="005B2430" w:rsidRDefault="005B2430" w:rsidP="005B2430">
      <w:pPr>
        <w:pStyle w:val="20"/>
        <w:numPr>
          <w:ilvl w:val="0"/>
          <w:numId w:val="21"/>
        </w:numPr>
        <w:shd w:val="clear" w:color="auto" w:fill="auto"/>
        <w:tabs>
          <w:tab w:val="left" w:pos="1011"/>
        </w:tabs>
        <w:ind w:left="60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Indice de protrombină mai mare de 100%</w:t>
      </w:r>
    </w:p>
    <w:p w:rsidR="005B2430" w:rsidRDefault="005B2430" w:rsidP="005B2430">
      <w:pPr>
        <w:pStyle w:val="20"/>
        <w:numPr>
          <w:ilvl w:val="0"/>
          <w:numId w:val="21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Bilirubină totală majorată</w:t>
      </w:r>
    </w:p>
    <w:p w:rsidR="005B2430" w:rsidRDefault="005B2430" w:rsidP="005B2430">
      <w:pPr>
        <w:pStyle w:val="20"/>
        <w:numPr>
          <w:ilvl w:val="0"/>
          <w:numId w:val="21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Creatininemie serică</w:t>
      </w:r>
    </w:p>
    <w:p w:rsidR="005B2430" w:rsidRPr="00874059" w:rsidRDefault="005B2430" w:rsidP="005B2430">
      <w:pPr>
        <w:pStyle w:val="20"/>
        <w:numPr>
          <w:ilvl w:val="0"/>
          <w:numId w:val="21"/>
        </w:numPr>
        <w:shd w:val="clear" w:color="auto" w:fill="auto"/>
        <w:tabs>
          <w:tab w:val="left" w:pos="1011"/>
        </w:tabs>
        <w:ind w:left="600"/>
      </w:pPr>
      <w:r>
        <w:rPr>
          <w:color w:val="000000"/>
          <w:sz w:val="24"/>
          <w:szCs w:val="24"/>
          <w:lang w:val="ro-RO" w:eastAsia="ro-RO" w:bidi="ro-RO"/>
        </w:rPr>
        <w:t>Reticulocităza</w:t>
      </w:r>
    </w:p>
    <w:p w:rsidR="00874059" w:rsidRDefault="00874059" w:rsidP="00874059">
      <w:pPr>
        <w:pStyle w:val="20"/>
        <w:shd w:val="clear" w:color="auto" w:fill="auto"/>
        <w:tabs>
          <w:tab w:val="left" w:pos="1011"/>
        </w:tabs>
        <w:ind w:left="600"/>
        <w:rPr>
          <w:color w:val="000000"/>
          <w:sz w:val="24"/>
          <w:szCs w:val="24"/>
          <w:lang w:val="ro-RO" w:eastAsia="ro-RO" w:bidi="ro-RO"/>
        </w:rPr>
      </w:pPr>
    </w:p>
    <w:p w:rsidR="005B2430" w:rsidRPr="00874059" w:rsidRDefault="005B2430" w:rsidP="005B2430">
      <w:pPr>
        <w:pStyle w:val="12"/>
        <w:shd w:val="clear" w:color="auto" w:fill="auto"/>
        <w:ind w:left="440" w:firstLine="0"/>
        <w:jc w:val="both"/>
        <w:rPr>
          <w:i/>
        </w:rPr>
      </w:pPr>
      <w:bookmarkStart w:id="21" w:name="bookmark21"/>
      <w:r w:rsidRPr="00874059">
        <w:rPr>
          <w:i/>
          <w:color w:val="000000"/>
          <w:sz w:val="24"/>
          <w:szCs w:val="24"/>
          <w:lang w:val="ro-RO" w:eastAsia="ro-RO" w:bidi="ro-RO"/>
        </w:rPr>
        <w:t>Complement multiplu</w:t>
      </w:r>
      <w:bookmarkEnd w:id="21"/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649"/>
        </w:tabs>
        <w:ind w:left="300" w:firstLine="0"/>
        <w:jc w:val="both"/>
        <w:rPr>
          <w:lang w:val="en-US"/>
        </w:rPr>
      </w:pPr>
      <w:bookmarkStart w:id="22" w:name="bookmark22"/>
      <w:r>
        <w:rPr>
          <w:color w:val="000000"/>
          <w:sz w:val="24"/>
          <w:szCs w:val="24"/>
          <w:lang w:val="ro-RO" w:eastAsia="ro-RO" w:bidi="ro-RO"/>
        </w:rPr>
        <w:t>CM. Indicaţi simptomele clinice şi de laborator specifice fibrozei chistice la copii:</w:t>
      </w:r>
      <w:bookmarkEnd w:id="22"/>
    </w:p>
    <w:p w:rsidR="005B2430" w:rsidRDefault="005B2430" w:rsidP="005B2430">
      <w:pPr>
        <w:pStyle w:val="20"/>
        <w:numPr>
          <w:ilvl w:val="0"/>
          <w:numId w:val="23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Expectoraţii abudente purulente, hemoptizie</w:t>
      </w:r>
    </w:p>
    <w:p w:rsidR="005B2430" w:rsidRDefault="005B2430" w:rsidP="005B2430">
      <w:pPr>
        <w:pStyle w:val="20"/>
        <w:numPr>
          <w:ilvl w:val="0"/>
          <w:numId w:val="23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Insuficienţă respiratorie progresivă</w:t>
      </w:r>
    </w:p>
    <w:p w:rsidR="005B2430" w:rsidRDefault="005B2430" w:rsidP="005B2430">
      <w:pPr>
        <w:pStyle w:val="20"/>
        <w:numPr>
          <w:ilvl w:val="0"/>
          <w:numId w:val="23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Semne meningiene</w:t>
      </w:r>
    </w:p>
    <w:p w:rsidR="005B2430" w:rsidRDefault="005B2430" w:rsidP="005B2430">
      <w:pPr>
        <w:pStyle w:val="20"/>
        <w:numPr>
          <w:ilvl w:val="0"/>
          <w:numId w:val="23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Hepatosplenomegalie</w:t>
      </w:r>
    </w:p>
    <w:p w:rsidR="005B2430" w:rsidRPr="005B2430" w:rsidRDefault="005B2430" w:rsidP="005B2430">
      <w:pPr>
        <w:pStyle w:val="20"/>
        <w:numPr>
          <w:ilvl w:val="0"/>
          <w:numId w:val="23"/>
        </w:numPr>
        <w:shd w:val="clear" w:color="auto" w:fill="auto"/>
        <w:tabs>
          <w:tab w:val="left" w:pos="908"/>
        </w:tabs>
        <w:spacing w:after="240"/>
        <w:ind w:left="44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Elastaza 1 pancreatică în materii fecale sub 100 ug/g materii fecale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658"/>
        </w:tabs>
        <w:ind w:left="300" w:firstLine="0"/>
        <w:jc w:val="both"/>
        <w:rPr>
          <w:lang w:val="en-US"/>
        </w:rPr>
      </w:pPr>
      <w:bookmarkStart w:id="23" w:name="bookmark23"/>
      <w:r>
        <w:rPr>
          <w:color w:val="000000"/>
          <w:sz w:val="24"/>
          <w:szCs w:val="24"/>
          <w:lang w:val="ro-RO" w:eastAsia="ro-RO" w:bidi="ro-RO"/>
        </w:rPr>
        <w:t xml:space="preserve">CM. </w:t>
      </w:r>
      <w:proofErr w:type="spellStart"/>
      <w:r w:rsidR="00007304" w:rsidRPr="00007304">
        <w:rPr>
          <w:sz w:val="24"/>
          <w:szCs w:val="24"/>
          <w:lang w:val="en-US"/>
        </w:rPr>
        <w:t>Enumeraţi</w:t>
      </w:r>
      <w:proofErr w:type="spellEnd"/>
      <w:r w:rsidR="00007304">
        <w:rPr>
          <w:color w:val="000000"/>
          <w:sz w:val="24"/>
          <w:szCs w:val="24"/>
          <w:lang w:val="ro-RO" w:eastAsia="ro-RO" w:bidi="ro-RO"/>
        </w:rPr>
        <w:t xml:space="preserve"> </w:t>
      </w:r>
      <w:r>
        <w:rPr>
          <w:color w:val="000000"/>
          <w:sz w:val="24"/>
          <w:szCs w:val="24"/>
          <w:lang w:val="ro-RO" w:eastAsia="ro-RO" w:bidi="ro-RO"/>
        </w:rPr>
        <w:t>manifestări clinice specifice în ciroza hepatică</w:t>
      </w:r>
      <w:r w:rsidR="00007304">
        <w:rPr>
          <w:color w:val="000000"/>
          <w:sz w:val="24"/>
          <w:szCs w:val="24"/>
          <w:lang w:val="ro-RO" w:eastAsia="ro-RO" w:bidi="ro-RO"/>
        </w:rPr>
        <w:t xml:space="preserve"> la copii</w:t>
      </w:r>
      <w:r>
        <w:rPr>
          <w:color w:val="000000"/>
          <w:sz w:val="24"/>
          <w:szCs w:val="24"/>
          <w:lang w:val="ro-RO" w:eastAsia="ro-RO" w:bidi="ro-RO"/>
        </w:rPr>
        <w:t>:</w:t>
      </w:r>
      <w:bookmarkEnd w:id="23"/>
    </w:p>
    <w:p w:rsidR="005B2430" w:rsidRDefault="005B2430" w:rsidP="005B2430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Reţea venoasă dilatată pe abdomen</w:t>
      </w:r>
    </w:p>
    <w:p w:rsidR="005B2430" w:rsidRDefault="005B2430" w:rsidP="005B2430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Hepatosplenomegalie</w:t>
      </w:r>
    </w:p>
    <w:p w:rsidR="005B2430" w:rsidRDefault="005B2430" w:rsidP="005B2430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Icter muco-cutanat</w:t>
      </w:r>
    </w:p>
    <w:p w:rsidR="005B2430" w:rsidRDefault="005B2430" w:rsidP="005B2430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Hipertensiune portală</w:t>
      </w:r>
    </w:p>
    <w:p w:rsidR="005B2430" w:rsidRDefault="005B2430" w:rsidP="005B2430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spacing w:after="240"/>
        <w:ind w:left="440"/>
      </w:pPr>
      <w:r>
        <w:rPr>
          <w:color w:val="000000"/>
          <w:sz w:val="24"/>
          <w:szCs w:val="24"/>
          <w:lang w:val="ro-RO" w:eastAsia="ro-RO" w:bidi="ro-RO"/>
        </w:rPr>
        <w:t>Acolie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663"/>
        </w:tabs>
        <w:ind w:left="720" w:hanging="420"/>
        <w:rPr>
          <w:lang w:val="en-US"/>
        </w:rPr>
      </w:pPr>
      <w:bookmarkStart w:id="24" w:name="bookmark24"/>
      <w:r>
        <w:rPr>
          <w:color w:val="000000"/>
          <w:sz w:val="24"/>
          <w:szCs w:val="24"/>
          <w:lang w:val="ro-RO" w:eastAsia="ro-RO" w:bidi="ro-RO"/>
        </w:rPr>
        <w:t xml:space="preserve">CM. </w:t>
      </w:r>
      <w:r w:rsidR="00007304">
        <w:rPr>
          <w:color w:val="000000"/>
          <w:sz w:val="24"/>
          <w:szCs w:val="24"/>
          <w:lang w:val="ro-RO" w:eastAsia="ro-RO" w:bidi="ro-RO"/>
        </w:rPr>
        <w:t xml:space="preserve">Precizaţi </w:t>
      </w:r>
      <w:r>
        <w:rPr>
          <w:color w:val="000000"/>
          <w:sz w:val="24"/>
          <w:szCs w:val="24"/>
          <w:lang w:val="ro-RO" w:eastAsia="ro-RO" w:bidi="ro-RO"/>
        </w:rPr>
        <w:t xml:space="preserve">obiectivele tratamentului medicamentos în ciroza hepatică </w:t>
      </w:r>
      <w:r>
        <w:rPr>
          <w:color w:val="000000"/>
          <w:sz w:val="24"/>
          <w:szCs w:val="24"/>
          <w:lang w:val="ro-RO" w:eastAsia="ro-RO" w:bidi="ro-RO"/>
        </w:rPr>
        <w:lastRenderedPageBreak/>
        <w:t>decompensată</w:t>
      </w:r>
      <w:r w:rsidR="00007304" w:rsidRPr="00007304">
        <w:rPr>
          <w:color w:val="000000"/>
          <w:sz w:val="24"/>
          <w:szCs w:val="24"/>
          <w:lang w:val="ro-RO" w:eastAsia="ro-RO" w:bidi="ro-RO"/>
        </w:rPr>
        <w:t xml:space="preserve"> </w:t>
      </w:r>
      <w:r w:rsidR="00007304">
        <w:rPr>
          <w:color w:val="000000"/>
          <w:sz w:val="24"/>
          <w:szCs w:val="24"/>
          <w:lang w:val="ro-RO" w:eastAsia="ro-RO" w:bidi="ro-RO"/>
        </w:rPr>
        <w:t>la copii</w:t>
      </w:r>
      <w:r>
        <w:rPr>
          <w:color w:val="000000"/>
          <w:sz w:val="24"/>
          <w:szCs w:val="24"/>
          <w:lang w:val="ro-RO" w:eastAsia="ro-RO" w:bidi="ro-RO"/>
        </w:rPr>
        <w:t>:</w:t>
      </w:r>
      <w:bookmarkEnd w:id="24"/>
    </w:p>
    <w:p w:rsidR="005B2430" w:rsidRDefault="00EA29CB" w:rsidP="005B2430">
      <w:pPr>
        <w:pStyle w:val="20"/>
        <w:numPr>
          <w:ilvl w:val="0"/>
          <w:numId w:val="25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Î</w:t>
      </w:r>
      <w:r w:rsidR="005B2430">
        <w:rPr>
          <w:color w:val="000000"/>
          <w:sz w:val="24"/>
          <w:szCs w:val="24"/>
          <w:lang w:val="ro-RO" w:eastAsia="ro-RO" w:bidi="ro-RO"/>
        </w:rPr>
        <w:t>nsănătoşirea</w:t>
      </w:r>
    </w:p>
    <w:p w:rsidR="005B2430" w:rsidRDefault="005B2430" w:rsidP="005B2430">
      <w:pPr>
        <w:pStyle w:val="20"/>
        <w:numPr>
          <w:ilvl w:val="0"/>
          <w:numId w:val="25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Stoparea progresării hipertenziei portale</w:t>
      </w:r>
    </w:p>
    <w:p w:rsidR="005B2430" w:rsidRPr="005B2430" w:rsidRDefault="005B2430" w:rsidP="005B2430">
      <w:pPr>
        <w:pStyle w:val="20"/>
        <w:numPr>
          <w:ilvl w:val="0"/>
          <w:numId w:val="25"/>
        </w:numPr>
        <w:shd w:val="clear" w:color="auto" w:fill="auto"/>
        <w:tabs>
          <w:tab w:val="left" w:pos="908"/>
        </w:tabs>
        <w:ind w:left="44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Profilaxia hemoragiilor digestive superioare şi inferioare</w:t>
      </w:r>
    </w:p>
    <w:p w:rsidR="005B2430" w:rsidRDefault="005B2430" w:rsidP="005B2430">
      <w:pPr>
        <w:pStyle w:val="20"/>
        <w:numPr>
          <w:ilvl w:val="0"/>
          <w:numId w:val="25"/>
        </w:numPr>
        <w:shd w:val="clear" w:color="auto" w:fill="auto"/>
        <w:tabs>
          <w:tab w:val="left" w:pos="908"/>
        </w:tabs>
        <w:ind w:left="440"/>
      </w:pPr>
      <w:r>
        <w:rPr>
          <w:color w:val="000000"/>
          <w:sz w:val="24"/>
          <w:szCs w:val="24"/>
          <w:lang w:val="ro-RO" w:eastAsia="ro-RO" w:bidi="ro-RO"/>
        </w:rPr>
        <w:t>Prevenirea progresării encefalopatiei hepatice</w:t>
      </w:r>
    </w:p>
    <w:p w:rsidR="005B2430" w:rsidRDefault="005B2430" w:rsidP="005B2430">
      <w:pPr>
        <w:pStyle w:val="20"/>
        <w:numPr>
          <w:ilvl w:val="0"/>
          <w:numId w:val="25"/>
        </w:numPr>
        <w:shd w:val="clear" w:color="auto" w:fill="auto"/>
        <w:tabs>
          <w:tab w:val="left" w:pos="908"/>
        </w:tabs>
        <w:spacing w:after="240"/>
        <w:ind w:left="440"/>
      </w:pPr>
      <w:r>
        <w:rPr>
          <w:color w:val="000000"/>
          <w:sz w:val="24"/>
          <w:szCs w:val="24"/>
          <w:lang w:val="ro-RO" w:eastAsia="ro-RO" w:bidi="ro-RO"/>
        </w:rPr>
        <w:t>Diminuarea gradului de fibroză hepatica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663"/>
        </w:tabs>
        <w:ind w:left="300" w:firstLine="0"/>
        <w:jc w:val="both"/>
        <w:rPr>
          <w:lang w:val="en-US"/>
        </w:rPr>
      </w:pPr>
      <w:bookmarkStart w:id="25" w:name="bookmark25"/>
      <w:r>
        <w:rPr>
          <w:color w:val="000000"/>
          <w:sz w:val="24"/>
          <w:szCs w:val="24"/>
          <w:lang w:val="ro-RO" w:eastAsia="ro-RO" w:bidi="ro-RO"/>
        </w:rPr>
        <w:t>CM. Indicaţi care sunt manifestările digestive în fibroza chistică</w:t>
      </w:r>
      <w:r w:rsidR="00007304" w:rsidRPr="00007304">
        <w:rPr>
          <w:color w:val="000000"/>
          <w:sz w:val="24"/>
          <w:szCs w:val="24"/>
          <w:lang w:val="ro-RO" w:eastAsia="ro-RO" w:bidi="ro-RO"/>
        </w:rPr>
        <w:t xml:space="preserve"> </w:t>
      </w:r>
      <w:r w:rsidR="00007304">
        <w:rPr>
          <w:color w:val="000000"/>
          <w:sz w:val="24"/>
          <w:szCs w:val="24"/>
          <w:lang w:val="ro-RO" w:eastAsia="ro-RO" w:bidi="ro-RO"/>
        </w:rPr>
        <w:t>la copii</w:t>
      </w:r>
      <w:r>
        <w:rPr>
          <w:color w:val="000000"/>
          <w:sz w:val="24"/>
          <w:szCs w:val="24"/>
          <w:lang w:val="ro-RO" w:eastAsia="ro-RO" w:bidi="ro-RO"/>
        </w:rPr>
        <w:t>:</w:t>
      </w:r>
      <w:bookmarkEnd w:id="25"/>
    </w:p>
    <w:p w:rsidR="005B2430" w:rsidRPr="00EA29CB" w:rsidRDefault="00EA29CB" w:rsidP="00874059">
      <w:pPr>
        <w:pStyle w:val="20"/>
        <w:numPr>
          <w:ilvl w:val="0"/>
          <w:numId w:val="26"/>
        </w:numPr>
        <w:shd w:val="clear" w:color="auto" w:fill="auto"/>
        <w:tabs>
          <w:tab w:val="left" w:pos="611"/>
        </w:tabs>
        <w:ind w:left="200" w:firstLine="226"/>
        <w:rPr>
          <w:lang w:val="en-US"/>
        </w:rPr>
      </w:pPr>
      <w:r>
        <w:rPr>
          <w:color w:val="000000"/>
          <w:sz w:val="24"/>
          <w:szCs w:val="24"/>
          <w:lang w:val="fr-FR" w:eastAsia="fr-FR" w:bidi="fr-FR"/>
        </w:rPr>
        <w:t xml:space="preserve">   </w:t>
      </w:r>
      <w:r w:rsidR="005B2430">
        <w:rPr>
          <w:color w:val="000000"/>
          <w:sz w:val="24"/>
          <w:szCs w:val="24"/>
          <w:lang w:val="fr-FR" w:eastAsia="fr-FR" w:bidi="fr-FR"/>
        </w:rPr>
        <w:t xml:space="preserve">Iléus méconial </w:t>
      </w:r>
      <w:r w:rsidR="005B2430">
        <w:rPr>
          <w:color w:val="000000"/>
          <w:sz w:val="24"/>
          <w:szCs w:val="24"/>
          <w:lang w:val="ro-RO" w:eastAsia="ro-RO" w:bidi="ro-RO"/>
        </w:rPr>
        <w:t>la n/n</w:t>
      </w:r>
    </w:p>
    <w:p w:rsidR="005B2430" w:rsidRDefault="00EA29CB" w:rsidP="00874059">
      <w:pPr>
        <w:pStyle w:val="20"/>
        <w:numPr>
          <w:ilvl w:val="0"/>
          <w:numId w:val="26"/>
        </w:numPr>
        <w:shd w:val="clear" w:color="auto" w:fill="auto"/>
        <w:tabs>
          <w:tab w:val="left" w:pos="611"/>
        </w:tabs>
        <w:ind w:left="200" w:firstLine="226"/>
      </w:pPr>
      <w:r>
        <w:rPr>
          <w:color w:val="000000"/>
          <w:sz w:val="24"/>
          <w:szCs w:val="24"/>
          <w:lang w:val="en-US" w:eastAsia="ro-RO" w:bidi="ro-RO"/>
        </w:rPr>
        <w:t xml:space="preserve">   </w:t>
      </w:r>
      <w:r w:rsidR="005B2430">
        <w:rPr>
          <w:color w:val="000000"/>
          <w:sz w:val="24"/>
          <w:szCs w:val="24"/>
          <w:lang w:val="ro-RO" w:eastAsia="ro-RO" w:bidi="ro-RO"/>
        </w:rPr>
        <w:t>Insuficienţă pancreatică exocrină</w:t>
      </w:r>
    </w:p>
    <w:p w:rsidR="005B2430" w:rsidRDefault="00EA29CB" w:rsidP="00874059">
      <w:pPr>
        <w:pStyle w:val="20"/>
        <w:numPr>
          <w:ilvl w:val="0"/>
          <w:numId w:val="26"/>
        </w:numPr>
        <w:shd w:val="clear" w:color="auto" w:fill="auto"/>
        <w:tabs>
          <w:tab w:val="left" w:pos="611"/>
        </w:tabs>
        <w:ind w:left="200" w:firstLine="226"/>
      </w:pPr>
      <w:r>
        <w:rPr>
          <w:color w:val="000000"/>
          <w:sz w:val="24"/>
          <w:szCs w:val="24"/>
          <w:lang w:val="ro-RO" w:eastAsia="ro-RO" w:bidi="ro-RO"/>
        </w:rPr>
        <w:t xml:space="preserve">   </w:t>
      </w:r>
      <w:r w:rsidR="005B2430">
        <w:rPr>
          <w:color w:val="000000"/>
          <w:sz w:val="24"/>
          <w:szCs w:val="24"/>
          <w:lang w:val="ro-RO" w:eastAsia="ro-RO" w:bidi="ro-RO"/>
        </w:rPr>
        <w:t>Malabsorbţia intestinală</w:t>
      </w:r>
    </w:p>
    <w:p w:rsidR="005B2430" w:rsidRDefault="00EA29CB" w:rsidP="00874059">
      <w:pPr>
        <w:pStyle w:val="20"/>
        <w:numPr>
          <w:ilvl w:val="0"/>
          <w:numId w:val="26"/>
        </w:numPr>
        <w:shd w:val="clear" w:color="auto" w:fill="auto"/>
        <w:tabs>
          <w:tab w:val="left" w:pos="611"/>
        </w:tabs>
        <w:ind w:left="200" w:firstLine="226"/>
      </w:pPr>
      <w:r>
        <w:rPr>
          <w:color w:val="000000"/>
          <w:sz w:val="24"/>
          <w:szCs w:val="24"/>
          <w:lang w:val="ro-RO" w:eastAsia="ro-RO" w:bidi="ro-RO"/>
        </w:rPr>
        <w:t xml:space="preserve">   </w:t>
      </w:r>
      <w:r w:rsidR="005B2430">
        <w:rPr>
          <w:color w:val="000000"/>
          <w:sz w:val="24"/>
          <w:szCs w:val="24"/>
          <w:lang w:val="ro-RO" w:eastAsia="ro-RO" w:bidi="ro-RO"/>
        </w:rPr>
        <w:t>Steatoza şi fibroza hepatică</w:t>
      </w:r>
    </w:p>
    <w:p w:rsidR="005B2430" w:rsidRPr="00EA29CB" w:rsidRDefault="00EA29CB" w:rsidP="00874059">
      <w:pPr>
        <w:pStyle w:val="20"/>
        <w:numPr>
          <w:ilvl w:val="0"/>
          <w:numId w:val="26"/>
        </w:numPr>
        <w:shd w:val="clear" w:color="auto" w:fill="auto"/>
        <w:tabs>
          <w:tab w:val="left" w:pos="611"/>
        </w:tabs>
        <w:ind w:left="200" w:firstLine="226"/>
      </w:pPr>
      <w:r>
        <w:rPr>
          <w:color w:val="000000"/>
          <w:sz w:val="24"/>
          <w:szCs w:val="24"/>
          <w:lang w:val="ro-RO" w:eastAsia="ro-RO" w:bidi="ro-RO"/>
        </w:rPr>
        <w:t xml:space="preserve">   </w:t>
      </w:r>
      <w:r w:rsidR="005B2430">
        <w:rPr>
          <w:color w:val="000000"/>
          <w:sz w:val="24"/>
          <w:szCs w:val="24"/>
          <w:lang w:val="ro-RO" w:eastAsia="ro-RO" w:bidi="ro-RO"/>
        </w:rPr>
        <w:t>Fibroza pulmonară</w:t>
      </w:r>
    </w:p>
    <w:p w:rsidR="00EA29CB" w:rsidRDefault="00EA29CB" w:rsidP="00EA29CB">
      <w:pPr>
        <w:pStyle w:val="20"/>
        <w:shd w:val="clear" w:color="auto" w:fill="auto"/>
        <w:tabs>
          <w:tab w:val="left" w:pos="611"/>
        </w:tabs>
        <w:ind w:left="426"/>
      </w:pP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971"/>
        </w:tabs>
        <w:ind w:left="760" w:hanging="420"/>
        <w:rPr>
          <w:lang w:val="en-US"/>
        </w:rPr>
      </w:pPr>
      <w:bookmarkStart w:id="26" w:name="bookmark26"/>
      <w:r>
        <w:rPr>
          <w:color w:val="000000"/>
          <w:sz w:val="24"/>
          <w:szCs w:val="24"/>
          <w:lang w:val="ro-RO" w:eastAsia="ro-RO" w:bidi="ro-RO"/>
        </w:rPr>
        <w:t xml:space="preserve">CM. </w:t>
      </w:r>
      <w:proofErr w:type="spellStart"/>
      <w:r w:rsidR="00007304" w:rsidRPr="00007304">
        <w:rPr>
          <w:sz w:val="24"/>
          <w:szCs w:val="24"/>
          <w:lang w:val="en-US"/>
        </w:rPr>
        <w:t>Enumeraţi</w:t>
      </w:r>
      <w:proofErr w:type="spellEnd"/>
      <w:r w:rsidR="00007304">
        <w:rPr>
          <w:color w:val="000000"/>
          <w:sz w:val="24"/>
          <w:szCs w:val="24"/>
          <w:lang w:val="ro-RO" w:eastAsia="ro-RO" w:bidi="ro-RO"/>
        </w:rPr>
        <w:t xml:space="preserve"> </w:t>
      </w:r>
      <w:r>
        <w:rPr>
          <w:color w:val="000000"/>
          <w:sz w:val="24"/>
          <w:szCs w:val="24"/>
          <w:lang w:val="ro-RO" w:eastAsia="ro-RO" w:bidi="ro-RO"/>
        </w:rPr>
        <w:t>testele de laborator necesare pentru confirmarea diagnosticului de fibroză chistică</w:t>
      </w:r>
      <w:r w:rsidR="00007304" w:rsidRPr="00007304">
        <w:rPr>
          <w:color w:val="000000"/>
          <w:sz w:val="24"/>
          <w:szCs w:val="24"/>
          <w:lang w:val="ro-RO" w:eastAsia="ro-RO" w:bidi="ro-RO"/>
        </w:rPr>
        <w:t xml:space="preserve"> </w:t>
      </w:r>
      <w:r w:rsidR="00007304">
        <w:rPr>
          <w:color w:val="000000"/>
          <w:sz w:val="24"/>
          <w:szCs w:val="24"/>
          <w:lang w:val="ro-RO" w:eastAsia="ro-RO" w:bidi="ro-RO"/>
        </w:rPr>
        <w:t>la copii</w:t>
      </w:r>
      <w:r>
        <w:rPr>
          <w:color w:val="000000"/>
          <w:sz w:val="24"/>
          <w:szCs w:val="24"/>
          <w:lang w:val="ro-RO" w:eastAsia="ro-RO" w:bidi="ro-RO"/>
        </w:rPr>
        <w:t>:</w:t>
      </w:r>
      <w:bookmarkEnd w:id="26"/>
    </w:p>
    <w:p w:rsidR="005B2430" w:rsidRDefault="005B2430" w:rsidP="005B2430">
      <w:pPr>
        <w:pStyle w:val="20"/>
        <w:numPr>
          <w:ilvl w:val="0"/>
          <w:numId w:val="27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Testul sudorii</w:t>
      </w:r>
    </w:p>
    <w:p w:rsidR="005B2430" w:rsidRDefault="005B2430" w:rsidP="005B2430">
      <w:pPr>
        <w:pStyle w:val="20"/>
        <w:numPr>
          <w:ilvl w:val="0"/>
          <w:numId w:val="27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Radiografia pulmonară</w:t>
      </w:r>
    </w:p>
    <w:p w:rsidR="005B2430" w:rsidRDefault="005B2430" w:rsidP="005B2430">
      <w:pPr>
        <w:pStyle w:val="20"/>
        <w:numPr>
          <w:ilvl w:val="0"/>
          <w:numId w:val="27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Esofagoduodenoscopia cu biopsie jejenală</w:t>
      </w:r>
    </w:p>
    <w:p w:rsidR="005B2430" w:rsidRDefault="005B2430" w:rsidP="005B2430">
      <w:pPr>
        <w:pStyle w:val="20"/>
        <w:numPr>
          <w:ilvl w:val="0"/>
          <w:numId w:val="27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Prezenţa mutaţiei genice A 508</w:t>
      </w:r>
    </w:p>
    <w:p w:rsidR="005B2430" w:rsidRDefault="005B2430" w:rsidP="005B2430">
      <w:pPr>
        <w:pStyle w:val="20"/>
        <w:numPr>
          <w:ilvl w:val="0"/>
          <w:numId w:val="27"/>
        </w:numPr>
        <w:shd w:val="clear" w:color="auto" w:fill="auto"/>
        <w:tabs>
          <w:tab w:val="left" w:pos="971"/>
        </w:tabs>
        <w:spacing w:after="240"/>
        <w:ind w:left="460"/>
      </w:pPr>
      <w:r>
        <w:rPr>
          <w:color w:val="000000"/>
          <w:sz w:val="24"/>
          <w:szCs w:val="24"/>
          <w:lang w:val="ro-RO" w:eastAsia="ro-RO" w:bidi="ro-RO"/>
        </w:rPr>
        <w:t>Steatoree în coprocitogramă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971"/>
        </w:tabs>
        <w:ind w:left="340" w:firstLine="0"/>
        <w:jc w:val="both"/>
        <w:rPr>
          <w:lang w:val="en-US"/>
        </w:rPr>
      </w:pPr>
      <w:bookmarkStart w:id="27" w:name="bookmark27"/>
      <w:r>
        <w:rPr>
          <w:color w:val="000000"/>
          <w:sz w:val="24"/>
          <w:szCs w:val="24"/>
          <w:lang w:val="ro-RO" w:eastAsia="ro-RO" w:bidi="ro-RO"/>
        </w:rPr>
        <w:t>CM. Selectaţi medicamentele responsabile de hepatita toxică medicamentoasă</w:t>
      </w:r>
      <w:r w:rsidR="00007304" w:rsidRPr="00007304">
        <w:rPr>
          <w:color w:val="000000"/>
          <w:sz w:val="24"/>
          <w:szCs w:val="24"/>
          <w:lang w:val="ro-RO" w:eastAsia="ro-RO" w:bidi="ro-RO"/>
        </w:rPr>
        <w:t xml:space="preserve"> </w:t>
      </w:r>
      <w:r w:rsidR="00007304">
        <w:rPr>
          <w:color w:val="000000"/>
          <w:sz w:val="24"/>
          <w:szCs w:val="24"/>
          <w:lang w:val="ro-RO" w:eastAsia="ro-RO" w:bidi="ro-RO"/>
        </w:rPr>
        <w:t>la copii:</w:t>
      </w:r>
      <w:bookmarkEnd w:id="27"/>
    </w:p>
    <w:p w:rsidR="005B2430" w:rsidRDefault="005B2430" w:rsidP="005B2430">
      <w:pPr>
        <w:pStyle w:val="20"/>
        <w:numPr>
          <w:ilvl w:val="0"/>
          <w:numId w:val="28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AINS</w:t>
      </w:r>
    </w:p>
    <w:p w:rsidR="005B2430" w:rsidRDefault="005B2430" w:rsidP="005B2430">
      <w:pPr>
        <w:pStyle w:val="20"/>
        <w:numPr>
          <w:ilvl w:val="0"/>
          <w:numId w:val="28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Acetaminofenul combinat cu ibuprofen</w:t>
      </w:r>
    </w:p>
    <w:p w:rsidR="005B2430" w:rsidRDefault="005B2430" w:rsidP="005B2430">
      <w:pPr>
        <w:pStyle w:val="20"/>
        <w:numPr>
          <w:ilvl w:val="0"/>
          <w:numId w:val="28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Aspirina</w:t>
      </w:r>
    </w:p>
    <w:p w:rsidR="005B2430" w:rsidRDefault="005B2430" w:rsidP="005B2430">
      <w:pPr>
        <w:pStyle w:val="20"/>
        <w:numPr>
          <w:ilvl w:val="0"/>
          <w:numId w:val="28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Supradozarea de vitamina A</w:t>
      </w:r>
    </w:p>
    <w:p w:rsidR="005B2430" w:rsidRDefault="005B2430" w:rsidP="005B2430">
      <w:pPr>
        <w:pStyle w:val="20"/>
        <w:numPr>
          <w:ilvl w:val="0"/>
          <w:numId w:val="28"/>
        </w:numPr>
        <w:shd w:val="clear" w:color="auto" w:fill="auto"/>
        <w:tabs>
          <w:tab w:val="left" w:pos="971"/>
        </w:tabs>
        <w:spacing w:after="271"/>
        <w:ind w:left="460"/>
      </w:pPr>
      <w:r>
        <w:rPr>
          <w:color w:val="000000"/>
          <w:sz w:val="24"/>
          <w:szCs w:val="24"/>
          <w:lang w:val="ro-RO" w:eastAsia="ro-RO" w:bidi="ro-RO"/>
        </w:rPr>
        <w:t>Remediile H</w:t>
      </w:r>
      <w:r>
        <w:rPr>
          <w:rStyle w:val="2Candara105pt"/>
        </w:rPr>
        <w:t>2</w:t>
      </w:r>
      <w:r>
        <w:rPr>
          <w:color w:val="000000"/>
          <w:sz w:val="24"/>
          <w:szCs w:val="24"/>
          <w:lang w:val="ro-RO" w:eastAsia="ro-RO" w:bidi="ro-RO"/>
        </w:rPr>
        <w:t xml:space="preserve"> blocatori</w:t>
      </w:r>
    </w:p>
    <w:p w:rsidR="005B2430" w:rsidRPr="005B2430" w:rsidRDefault="005B2430" w:rsidP="00EA29CB">
      <w:pPr>
        <w:pStyle w:val="12"/>
        <w:numPr>
          <w:ilvl w:val="0"/>
          <w:numId w:val="22"/>
        </w:numPr>
        <w:shd w:val="clear" w:color="auto" w:fill="auto"/>
        <w:tabs>
          <w:tab w:val="left" w:pos="419"/>
        </w:tabs>
        <w:spacing w:after="46" w:line="240" w:lineRule="exact"/>
        <w:ind w:firstLine="284"/>
        <w:jc w:val="both"/>
        <w:rPr>
          <w:lang w:val="en-US"/>
        </w:rPr>
      </w:pPr>
      <w:bookmarkStart w:id="28" w:name="bookmark28"/>
      <w:r>
        <w:rPr>
          <w:color w:val="000000"/>
          <w:sz w:val="24"/>
          <w:szCs w:val="24"/>
          <w:lang w:val="ro-RO" w:eastAsia="ro-RO" w:bidi="ro-RO"/>
        </w:rPr>
        <w:t>CM. Selectaţi semnele clinice caracteristice hipertenziei portale în ciroza hepatică</w:t>
      </w:r>
      <w:bookmarkEnd w:id="28"/>
      <w:r w:rsidR="00007304" w:rsidRPr="00007304">
        <w:rPr>
          <w:color w:val="000000"/>
          <w:sz w:val="24"/>
          <w:szCs w:val="24"/>
          <w:lang w:val="ro-RO" w:eastAsia="ro-RO" w:bidi="ro-RO"/>
        </w:rPr>
        <w:t xml:space="preserve"> </w:t>
      </w:r>
      <w:r w:rsidR="00007304">
        <w:rPr>
          <w:color w:val="000000"/>
          <w:sz w:val="24"/>
          <w:szCs w:val="24"/>
          <w:lang w:val="ro-RO" w:eastAsia="ro-RO" w:bidi="ro-RO"/>
        </w:rPr>
        <w:t>la copii:</w:t>
      </w:r>
    </w:p>
    <w:p w:rsidR="005B2430" w:rsidRDefault="005B2430" w:rsidP="005B2430">
      <w:pPr>
        <w:pStyle w:val="20"/>
        <w:numPr>
          <w:ilvl w:val="0"/>
          <w:numId w:val="29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Ascita,</w:t>
      </w:r>
    </w:p>
    <w:p w:rsidR="005B2430" w:rsidRDefault="005B2430" w:rsidP="005B2430">
      <w:pPr>
        <w:pStyle w:val="20"/>
        <w:numPr>
          <w:ilvl w:val="0"/>
          <w:numId w:val="29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Icterul</w:t>
      </w:r>
    </w:p>
    <w:p w:rsidR="005B2430" w:rsidRDefault="005B2430" w:rsidP="005B2430">
      <w:pPr>
        <w:pStyle w:val="20"/>
        <w:numPr>
          <w:ilvl w:val="0"/>
          <w:numId w:val="29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Splenomegalia</w:t>
      </w:r>
    </w:p>
    <w:p w:rsidR="005B2430" w:rsidRPr="005B2430" w:rsidRDefault="005B2430" w:rsidP="005B2430">
      <w:pPr>
        <w:pStyle w:val="20"/>
        <w:numPr>
          <w:ilvl w:val="0"/>
          <w:numId w:val="29"/>
        </w:numPr>
        <w:shd w:val="clear" w:color="auto" w:fill="auto"/>
        <w:tabs>
          <w:tab w:val="left" w:pos="971"/>
        </w:tabs>
        <w:ind w:left="46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Circulaţie colaterale pe abdomen în formă de “cap de meduză”</w:t>
      </w:r>
    </w:p>
    <w:p w:rsidR="005B2430" w:rsidRPr="00EA29CB" w:rsidRDefault="005B2430" w:rsidP="005B2430">
      <w:pPr>
        <w:pStyle w:val="20"/>
        <w:numPr>
          <w:ilvl w:val="0"/>
          <w:numId w:val="29"/>
        </w:numPr>
        <w:shd w:val="clear" w:color="auto" w:fill="auto"/>
        <w:tabs>
          <w:tab w:val="left" w:pos="971"/>
        </w:tabs>
        <w:spacing w:after="240"/>
        <w:ind w:left="460"/>
      </w:pPr>
      <w:r>
        <w:rPr>
          <w:color w:val="000000"/>
          <w:sz w:val="24"/>
          <w:szCs w:val="24"/>
          <w:lang w:val="ro-RO" w:eastAsia="ro-RO" w:bidi="ro-RO"/>
        </w:rPr>
        <w:t>Steluţele vasculare cutanate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419"/>
        </w:tabs>
        <w:ind w:left="460" w:hanging="460"/>
        <w:rPr>
          <w:lang w:val="en-US"/>
        </w:rPr>
      </w:pPr>
      <w:bookmarkStart w:id="29" w:name="bookmark29"/>
      <w:r>
        <w:rPr>
          <w:color w:val="000000"/>
          <w:sz w:val="24"/>
          <w:szCs w:val="24"/>
          <w:lang w:val="ro-RO" w:eastAsia="ro-RO" w:bidi="ro-RO"/>
        </w:rPr>
        <w:t>CM. Selectaţi care sunt indicaţiile pentru administrarea beta-blocantelor neselective în hipertensiunea portală</w:t>
      </w:r>
      <w:r w:rsidR="00007304" w:rsidRPr="00007304">
        <w:rPr>
          <w:color w:val="000000"/>
          <w:sz w:val="24"/>
          <w:szCs w:val="24"/>
          <w:lang w:val="ro-RO" w:eastAsia="ro-RO" w:bidi="ro-RO"/>
        </w:rPr>
        <w:t xml:space="preserve"> </w:t>
      </w:r>
      <w:r w:rsidR="00007304">
        <w:rPr>
          <w:color w:val="000000"/>
          <w:sz w:val="24"/>
          <w:szCs w:val="24"/>
          <w:lang w:val="ro-RO" w:eastAsia="ro-RO" w:bidi="ro-RO"/>
        </w:rPr>
        <w:t>la copii:</w:t>
      </w:r>
      <w:r>
        <w:rPr>
          <w:color w:val="000000"/>
          <w:sz w:val="24"/>
          <w:szCs w:val="24"/>
          <w:lang w:val="ro-RO" w:eastAsia="ro-RO" w:bidi="ro-RO"/>
        </w:rPr>
        <w:t>:</w:t>
      </w:r>
      <w:bookmarkEnd w:id="29"/>
    </w:p>
    <w:p w:rsidR="005B2430" w:rsidRPr="005B2430" w:rsidRDefault="005B2430" w:rsidP="005B2430">
      <w:pPr>
        <w:pStyle w:val="20"/>
        <w:numPr>
          <w:ilvl w:val="0"/>
          <w:numId w:val="30"/>
        </w:numPr>
        <w:shd w:val="clear" w:color="auto" w:fill="auto"/>
        <w:tabs>
          <w:tab w:val="left" w:pos="971"/>
        </w:tabs>
        <w:ind w:left="46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Tratamentul sângerărilor acute de la nivelul varicelor esogastrice</w:t>
      </w:r>
    </w:p>
    <w:p w:rsidR="005B2430" w:rsidRPr="005B2430" w:rsidRDefault="005B2430" w:rsidP="005B2430">
      <w:pPr>
        <w:pStyle w:val="20"/>
        <w:numPr>
          <w:ilvl w:val="0"/>
          <w:numId w:val="30"/>
        </w:numPr>
        <w:shd w:val="clear" w:color="auto" w:fill="auto"/>
        <w:tabs>
          <w:tab w:val="left" w:pos="971"/>
        </w:tabs>
        <w:ind w:left="46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Reducerea riscului hemoragiilor digestive superioare recurente</w:t>
      </w:r>
    </w:p>
    <w:p w:rsidR="005B2430" w:rsidRPr="005B2430" w:rsidRDefault="005B2430" w:rsidP="005B2430">
      <w:pPr>
        <w:pStyle w:val="20"/>
        <w:numPr>
          <w:ilvl w:val="0"/>
          <w:numId w:val="30"/>
        </w:numPr>
        <w:shd w:val="clear" w:color="auto" w:fill="auto"/>
        <w:tabs>
          <w:tab w:val="left" w:pos="971"/>
        </w:tabs>
        <w:ind w:left="46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Profilaxia primară a hemoragiei digestive superioare la pacienţii cu varice mari</w:t>
      </w:r>
    </w:p>
    <w:p w:rsidR="005B2430" w:rsidRPr="005B2430" w:rsidRDefault="005B2430" w:rsidP="005B2430">
      <w:pPr>
        <w:pStyle w:val="20"/>
        <w:numPr>
          <w:ilvl w:val="0"/>
          <w:numId w:val="30"/>
        </w:numPr>
        <w:shd w:val="clear" w:color="auto" w:fill="auto"/>
        <w:tabs>
          <w:tab w:val="left" w:pos="971"/>
        </w:tabs>
        <w:ind w:left="46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Profilaxia sângerărilor recurente la pacienţii cu gastropatie portal hipertensivă severă</w:t>
      </w:r>
    </w:p>
    <w:p w:rsidR="005B2430" w:rsidRPr="00EA29CB" w:rsidRDefault="005B2430" w:rsidP="005B2430">
      <w:pPr>
        <w:pStyle w:val="20"/>
        <w:numPr>
          <w:ilvl w:val="0"/>
          <w:numId w:val="30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Tratamentul encefalopatiei hepatice</w:t>
      </w:r>
    </w:p>
    <w:p w:rsidR="00EA29CB" w:rsidRDefault="00EA29CB" w:rsidP="00EA29CB">
      <w:pPr>
        <w:pStyle w:val="20"/>
        <w:shd w:val="clear" w:color="auto" w:fill="auto"/>
        <w:tabs>
          <w:tab w:val="left" w:pos="971"/>
        </w:tabs>
        <w:ind w:left="460"/>
      </w:pP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419"/>
        </w:tabs>
        <w:ind w:left="460" w:hanging="460"/>
        <w:rPr>
          <w:lang w:val="en-US"/>
        </w:rPr>
      </w:pPr>
      <w:bookmarkStart w:id="30" w:name="bookmark30"/>
      <w:r>
        <w:rPr>
          <w:color w:val="000000"/>
          <w:sz w:val="24"/>
          <w:szCs w:val="24"/>
          <w:lang w:val="ro-RO" w:eastAsia="ro-RO" w:bidi="ro-RO"/>
        </w:rPr>
        <w:t>CM. Selectaţi remediile medicamentoase care reduc pruritul în colangita sclerozantă primară</w:t>
      </w:r>
      <w:r w:rsidR="00007304" w:rsidRPr="00007304">
        <w:rPr>
          <w:color w:val="000000"/>
          <w:sz w:val="24"/>
          <w:szCs w:val="24"/>
          <w:lang w:val="ro-RO" w:eastAsia="ro-RO" w:bidi="ro-RO"/>
        </w:rPr>
        <w:t xml:space="preserve"> </w:t>
      </w:r>
      <w:r w:rsidR="00007304">
        <w:rPr>
          <w:color w:val="000000"/>
          <w:sz w:val="24"/>
          <w:szCs w:val="24"/>
          <w:lang w:val="ro-RO" w:eastAsia="ro-RO" w:bidi="ro-RO"/>
        </w:rPr>
        <w:t>la copii:</w:t>
      </w:r>
      <w:r>
        <w:rPr>
          <w:color w:val="000000"/>
          <w:sz w:val="24"/>
          <w:szCs w:val="24"/>
          <w:lang w:val="ro-RO" w:eastAsia="ro-RO" w:bidi="ro-RO"/>
        </w:rPr>
        <w:t>:</w:t>
      </w:r>
      <w:bookmarkEnd w:id="30"/>
    </w:p>
    <w:p w:rsidR="005B2430" w:rsidRDefault="005B2430" w:rsidP="005B2430">
      <w:pPr>
        <w:pStyle w:val="20"/>
        <w:numPr>
          <w:ilvl w:val="0"/>
          <w:numId w:val="31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Colestiramina</w:t>
      </w:r>
    </w:p>
    <w:p w:rsidR="005B2430" w:rsidRDefault="005B2430" w:rsidP="005B2430">
      <w:pPr>
        <w:pStyle w:val="20"/>
        <w:numPr>
          <w:ilvl w:val="0"/>
          <w:numId w:val="31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Asidui ursodeoxicolic</w:t>
      </w:r>
    </w:p>
    <w:p w:rsidR="005B2430" w:rsidRDefault="005B2430" w:rsidP="005B2430">
      <w:pPr>
        <w:pStyle w:val="20"/>
        <w:numPr>
          <w:ilvl w:val="0"/>
          <w:numId w:val="31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Vitaminele liposolubile A şi K</w:t>
      </w:r>
    </w:p>
    <w:p w:rsidR="005B2430" w:rsidRDefault="005B2430" w:rsidP="005B2430">
      <w:pPr>
        <w:pStyle w:val="20"/>
        <w:numPr>
          <w:ilvl w:val="0"/>
          <w:numId w:val="31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Plasmafereza</w:t>
      </w:r>
    </w:p>
    <w:p w:rsidR="005B2430" w:rsidRPr="00EA29CB" w:rsidRDefault="005B2430" w:rsidP="005B2430">
      <w:pPr>
        <w:pStyle w:val="20"/>
        <w:numPr>
          <w:ilvl w:val="0"/>
          <w:numId w:val="31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D-penicilamina</w:t>
      </w:r>
    </w:p>
    <w:p w:rsidR="00EA29CB" w:rsidRDefault="00EA29CB" w:rsidP="00EA29CB">
      <w:pPr>
        <w:pStyle w:val="20"/>
        <w:shd w:val="clear" w:color="auto" w:fill="auto"/>
        <w:tabs>
          <w:tab w:val="left" w:pos="971"/>
        </w:tabs>
        <w:ind w:left="460"/>
      </w:pPr>
    </w:p>
    <w:p w:rsidR="005B2430" w:rsidRPr="005B2430" w:rsidRDefault="005B2430" w:rsidP="00007304">
      <w:pPr>
        <w:pStyle w:val="12"/>
        <w:numPr>
          <w:ilvl w:val="0"/>
          <w:numId w:val="22"/>
        </w:numPr>
        <w:shd w:val="clear" w:color="auto" w:fill="auto"/>
        <w:tabs>
          <w:tab w:val="left" w:pos="469"/>
          <w:tab w:val="left" w:pos="9355"/>
        </w:tabs>
        <w:ind w:left="460" w:right="-1" w:hanging="460"/>
        <w:rPr>
          <w:lang w:val="en-US"/>
        </w:rPr>
      </w:pPr>
      <w:bookmarkStart w:id="31" w:name="bookmark31"/>
      <w:r>
        <w:rPr>
          <w:color w:val="000000"/>
          <w:sz w:val="24"/>
          <w:szCs w:val="24"/>
          <w:lang w:val="ro-RO" w:eastAsia="ro-RO" w:bidi="ro-RO"/>
        </w:rPr>
        <w:t>CM. Selectaţi sindroamele clinice caracteristice steatohepatitei non-lcoolice la adolescent:</w:t>
      </w:r>
      <w:bookmarkEnd w:id="31"/>
    </w:p>
    <w:p w:rsidR="005B2430" w:rsidRDefault="005B2430" w:rsidP="005B2430">
      <w:pPr>
        <w:pStyle w:val="20"/>
        <w:numPr>
          <w:ilvl w:val="0"/>
          <w:numId w:val="32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Sindromul icteric muco-cutanat</w:t>
      </w:r>
    </w:p>
    <w:p w:rsidR="005B2430" w:rsidRDefault="005B2430" w:rsidP="005B2430">
      <w:pPr>
        <w:pStyle w:val="20"/>
        <w:numPr>
          <w:ilvl w:val="0"/>
          <w:numId w:val="32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lastRenderedPageBreak/>
        <w:t>Sindromul de prurită persistentă</w:t>
      </w:r>
    </w:p>
    <w:p w:rsidR="005B2430" w:rsidRDefault="005B2430" w:rsidP="005B2430">
      <w:pPr>
        <w:pStyle w:val="20"/>
        <w:numPr>
          <w:ilvl w:val="0"/>
          <w:numId w:val="32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Xantelasmele</w:t>
      </w:r>
    </w:p>
    <w:p w:rsidR="005B2430" w:rsidRDefault="005B2430" w:rsidP="005B2430">
      <w:pPr>
        <w:pStyle w:val="20"/>
        <w:numPr>
          <w:ilvl w:val="0"/>
          <w:numId w:val="32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Hiperpigmentare cutanată difuză</w:t>
      </w:r>
    </w:p>
    <w:p w:rsidR="005B2430" w:rsidRPr="00EA29CB" w:rsidRDefault="005B2430" w:rsidP="005B2430">
      <w:pPr>
        <w:pStyle w:val="20"/>
        <w:numPr>
          <w:ilvl w:val="0"/>
          <w:numId w:val="32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Sindromul scaunului acolic</w:t>
      </w:r>
    </w:p>
    <w:p w:rsidR="00EA29CB" w:rsidRDefault="00EA29CB" w:rsidP="00EA29CB">
      <w:pPr>
        <w:pStyle w:val="20"/>
        <w:shd w:val="clear" w:color="auto" w:fill="auto"/>
        <w:tabs>
          <w:tab w:val="left" w:pos="971"/>
        </w:tabs>
        <w:ind w:left="460"/>
      </w:pP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474"/>
        </w:tabs>
        <w:ind w:firstLine="0"/>
        <w:jc w:val="both"/>
        <w:rPr>
          <w:lang w:val="en-US"/>
        </w:rPr>
      </w:pPr>
      <w:bookmarkStart w:id="32" w:name="bookmark32"/>
      <w:r>
        <w:rPr>
          <w:color w:val="000000"/>
          <w:sz w:val="24"/>
          <w:szCs w:val="24"/>
          <w:lang w:val="ro-RO" w:eastAsia="ro-RO" w:bidi="ro-RO"/>
        </w:rPr>
        <w:t>CM. Selectaţi marcherii caracteristici fazei replicative VHB în HVBC:</w:t>
      </w:r>
      <w:bookmarkEnd w:id="32"/>
    </w:p>
    <w:p w:rsidR="005B2430" w:rsidRDefault="005B2430" w:rsidP="005B2430">
      <w:pPr>
        <w:pStyle w:val="20"/>
        <w:numPr>
          <w:ilvl w:val="0"/>
          <w:numId w:val="33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Ag HBe în ser</w:t>
      </w:r>
    </w:p>
    <w:p w:rsidR="005B2430" w:rsidRPr="005B2430" w:rsidRDefault="005B2430" w:rsidP="005B2430">
      <w:pPr>
        <w:pStyle w:val="20"/>
        <w:numPr>
          <w:ilvl w:val="0"/>
          <w:numId w:val="33"/>
        </w:numPr>
        <w:shd w:val="clear" w:color="auto" w:fill="auto"/>
        <w:tabs>
          <w:tab w:val="left" w:pos="971"/>
        </w:tabs>
        <w:ind w:left="46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ADN VHB &gt; 2000 ui/ml în ser</w:t>
      </w:r>
    </w:p>
    <w:p w:rsidR="005B2430" w:rsidRDefault="005B2430" w:rsidP="005B2430">
      <w:pPr>
        <w:pStyle w:val="20"/>
        <w:numPr>
          <w:ilvl w:val="0"/>
          <w:numId w:val="33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Anti-HB cor IgG pozitiv</w:t>
      </w:r>
    </w:p>
    <w:p w:rsidR="005B2430" w:rsidRDefault="005B2430" w:rsidP="005B2430">
      <w:pPr>
        <w:pStyle w:val="20"/>
        <w:numPr>
          <w:ilvl w:val="0"/>
          <w:numId w:val="33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Anti-HBe pozitiv în ser</w:t>
      </w:r>
    </w:p>
    <w:p w:rsidR="005B2430" w:rsidRPr="005B2430" w:rsidRDefault="005B2430" w:rsidP="005B2430">
      <w:pPr>
        <w:pStyle w:val="20"/>
        <w:numPr>
          <w:ilvl w:val="0"/>
          <w:numId w:val="33"/>
        </w:numPr>
        <w:shd w:val="clear" w:color="auto" w:fill="auto"/>
        <w:tabs>
          <w:tab w:val="left" w:pos="971"/>
        </w:tabs>
        <w:spacing w:after="240"/>
        <w:ind w:left="460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ADN-VHB sub 50 ui/ml în ser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474"/>
        </w:tabs>
        <w:ind w:firstLine="0"/>
        <w:jc w:val="both"/>
        <w:rPr>
          <w:lang w:val="en-US"/>
        </w:rPr>
      </w:pPr>
      <w:bookmarkStart w:id="33" w:name="bookmark33"/>
      <w:r>
        <w:rPr>
          <w:color w:val="000000"/>
          <w:sz w:val="24"/>
          <w:szCs w:val="24"/>
          <w:lang w:val="ro-RO" w:eastAsia="ro-RO" w:bidi="ro-RO"/>
        </w:rPr>
        <w:t>CM. Selectaţi remediile antivirale aprobate pentru tratamentul HVBC la copii:</w:t>
      </w:r>
      <w:bookmarkEnd w:id="33"/>
    </w:p>
    <w:p w:rsidR="005B2430" w:rsidRDefault="005B2430" w:rsidP="005B2430">
      <w:pPr>
        <w:pStyle w:val="20"/>
        <w:numPr>
          <w:ilvl w:val="0"/>
          <w:numId w:val="34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Lamivudină</w:t>
      </w:r>
    </w:p>
    <w:p w:rsidR="005B2430" w:rsidRDefault="005B2430" w:rsidP="005B2430">
      <w:pPr>
        <w:pStyle w:val="20"/>
        <w:numPr>
          <w:ilvl w:val="0"/>
          <w:numId w:val="34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Aciclovir</w:t>
      </w:r>
    </w:p>
    <w:p w:rsidR="005B2430" w:rsidRDefault="005B2430" w:rsidP="005B2430">
      <w:pPr>
        <w:pStyle w:val="20"/>
        <w:numPr>
          <w:ilvl w:val="0"/>
          <w:numId w:val="34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Interferon alfa 2b pegilat</w:t>
      </w:r>
    </w:p>
    <w:p w:rsidR="005B2430" w:rsidRPr="00EA29CB" w:rsidRDefault="005B2430" w:rsidP="005B2430">
      <w:pPr>
        <w:pStyle w:val="20"/>
        <w:numPr>
          <w:ilvl w:val="0"/>
          <w:numId w:val="34"/>
        </w:numPr>
        <w:shd w:val="clear" w:color="auto" w:fill="auto"/>
        <w:tabs>
          <w:tab w:val="left" w:pos="971"/>
        </w:tabs>
        <w:ind w:left="460"/>
      </w:pPr>
      <w:r>
        <w:rPr>
          <w:color w:val="000000"/>
          <w:sz w:val="24"/>
          <w:szCs w:val="24"/>
          <w:lang w:val="ro-RO" w:eastAsia="ro-RO" w:bidi="ro-RO"/>
        </w:rPr>
        <w:t>Entecavir</w:t>
      </w:r>
    </w:p>
    <w:p w:rsidR="005B2430" w:rsidRPr="00EA29CB" w:rsidRDefault="005B2430" w:rsidP="00EA29CB">
      <w:pPr>
        <w:pStyle w:val="20"/>
        <w:numPr>
          <w:ilvl w:val="0"/>
          <w:numId w:val="34"/>
        </w:numPr>
        <w:shd w:val="clear" w:color="auto" w:fill="auto"/>
        <w:tabs>
          <w:tab w:val="left" w:pos="971"/>
        </w:tabs>
        <w:ind w:left="460"/>
      </w:pPr>
      <w:r w:rsidRPr="00EA29CB">
        <w:rPr>
          <w:color w:val="000000"/>
          <w:sz w:val="24"/>
          <w:szCs w:val="24"/>
          <w:lang w:val="ro-RO" w:eastAsia="ro-RO" w:bidi="ro-RO"/>
        </w:rPr>
        <w:t>Adefovir</w:t>
      </w:r>
    </w:p>
    <w:p w:rsidR="00EA29CB" w:rsidRDefault="00EA29CB" w:rsidP="00EA29CB">
      <w:pPr>
        <w:pStyle w:val="20"/>
        <w:shd w:val="clear" w:color="auto" w:fill="auto"/>
        <w:tabs>
          <w:tab w:val="left" w:pos="942"/>
        </w:tabs>
        <w:spacing w:line="240" w:lineRule="exact"/>
        <w:ind w:left="560"/>
      </w:pP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614"/>
        </w:tabs>
        <w:spacing w:line="298" w:lineRule="exact"/>
        <w:ind w:left="560" w:hanging="400"/>
        <w:rPr>
          <w:lang w:val="en-US"/>
        </w:rPr>
      </w:pPr>
      <w:bookmarkStart w:id="34" w:name="bookmark34"/>
      <w:r>
        <w:rPr>
          <w:rStyle w:val="13"/>
          <w:b/>
          <w:bCs/>
        </w:rPr>
        <w:t xml:space="preserve">CM. </w:t>
      </w:r>
      <w:r>
        <w:rPr>
          <w:color w:val="000000"/>
          <w:sz w:val="24"/>
          <w:szCs w:val="24"/>
          <w:lang w:val="ro-RO" w:eastAsia="ro-RO" w:bidi="ro-RO"/>
        </w:rPr>
        <w:t>Indicaţi care sunt remediile antivirale aprobate în tratamentul HCVC la adolescenţi:</w:t>
      </w:r>
      <w:bookmarkEnd w:id="34"/>
    </w:p>
    <w:p w:rsidR="005B2430" w:rsidRDefault="005B2430" w:rsidP="007D292A">
      <w:pPr>
        <w:pStyle w:val="20"/>
        <w:numPr>
          <w:ilvl w:val="0"/>
          <w:numId w:val="35"/>
        </w:numPr>
        <w:shd w:val="clear" w:color="auto" w:fill="auto"/>
        <w:tabs>
          <w:tab w:val="left" w:pos="976"/>
        </w:tabs>
        <w:ind w:left="560"/>
      </w:pPr>
      <w:r>
        <w:rPr>
          <w:color w:val="000000"/>
          <w:sz w:val="24"/>
          <w:szCs w:val="24"/>
          <w:lang w:val="ro-RO" w:eastAsia="ro-RO" w:bidi="ro-RO"/>
        </w:rPr>
        <w:t>Silimarina</w:t>
      </w:r>
    </w:p>
    <w:p w:rsidR="005B2430" w:rsidRDefault="005B2430" w:rsidP="007D292A">
      <w:pPr>
        <w:pStyle w:val="20"/>
        <w:numPr>
          <w:ilvl w:val="0"/>
          <w:numId w:val="35"/>
        </w:numPr>
        <w:shd w:val="clear" w:color="auto" w:fill="auto"/>
        <w:tabs>
          <w:tab w:val="left" w:pos="976"/>
        </w:tabs>
        <w:ind w:left="560"/>
      </w:pPr>
      <w:r>
        <w:rPr>
          <w:color w:val="000000"/>
          <w:sz w:val="24"/>
          <w:szCs w:val="24"/>
          <w:lang w:val="ro-RO" w:eastAsia="ro-RO" w:bidi="ro-RO"/>
        </w:rPr>
        <w:t>Sofosburir/Ledipasvir</w:t>
      </w:r>
    </w:p>
    <w:p w:rsidR="005B2430" w:rsidRDefault="005B2430" w:rsidP="007D292A">
      <w:pPr>
        <w:pStyle w:val="20"/>
        <w:numPr>
          <w:ilvl w:val="0"/>
          <w:numId w:val="35"/>
        </w:numPr>
        <w:shd w:val="clear" w:color="auto" w:fill="auto"/>
        <w:tabs>
          <w:tab w:val="left" w:pos="957"/>
        </w:tabs>
        <w:ind w:left="560"/>
      </w:pPr>
      <w:r>
        <w:rPr>
          <w:color w:val="000000"/>
          <w:sz w:val="24"/>
          <w:szCs w:val="24"/>
          <w:lang w:val="ro-RO" w:eastAsia="ro-RO" w:bidi="ro-RO"/>
        </w:rPr>
        <w:t>INF alfa 2b pegilat+Ribavirină</w:t>
      </w:r>
    </w:p>
    <w:p w:rsidR="005B2430" w:rsidRDefault="005B2430" w:rsidP="007D292A">
      <w:pPr>
        <w:pStyle w:val="20"/>
        <w:numPr>
          <w:ilvl w:val="0"/>
          <w:numId w:val="35"/>
        </w:numPr>
        <w:shd w:val="clear" w:color="auto" w:fill="auto"/>
        <w:tabs>
          <w:tab w:val="left" w:pos="971"/>
        </w:tabs>
        <w:ind w:left="560"/>
      </w:pPr>
      <w:r>
        <w:rPr>
          <w:color w:val="000000"/>
          <w:sz w:val="24"/>
          <w:szCs w:val="24"/>
          <w:lang w:val="ro-RO" w:eastAsia="ro-RO" w:bidi="ro-RO"/>
        </w:rPr>
        <w:t>Daclatasvir</w:t>
      </w:r>
    </w:p>
    <w:p w:rsidR="005B2430" w:rsidRDefault="005B2430" w:rsidP="007D292A">
      <w:pPr>
        <w:pStyle w:val="20"/>
        <w:numPr>
          <w:ilvl w:val="0"/>
          <w:numId w:val="35"/>
        </w:numPr>
        <w:shd w:val="clear" w:color="auto" w:fill="auto"/>
        <w:tabs>
          <w:tab w:val="left" w:pos="971"/>
        </w:tabs>
        <w:spacing w:after="240"/>
        <w:ind w:left="560"/>
      </w:pPr>
      <w:r>
        <w:rPr>
          <w:color w:val="000000"/>
          <w:sz w:val="24"/>
          <w:szCs w:val="24"/>
          <w:lang w:val="ro-RO" w:eastAsia="ro-RO" w:bidi="ro-RO"/>
        </w:rPr>
        <w:t>Acidul ursodeoxicolic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932"/>
        </w:tabs>
        <w:ind w:left="300" w:firstLine="0"/>
        <w:jc w:val="both"/>
        <w:rPr>
          <w:lang w:val="en-US"/>
        </w:rPr>
      </w:pPr>
      <w:bookmarkStart w:id="35" w:name="bookmark35"/>
      <w:r>
        <w:rPr>
          <w:color w:val="000000"/>
          <w:sz w:val="24"/>
          <w:szCs w:val="24"/>
          <w:lang w:val="ro-RO" w:eastAsia="ro-RO" w:bidi="ro-RO"/>
        </w:rPr>
        <w:t>CM. Selectaţi criteriile de stadializare a procesului inflamator în HVCC la copii:</w:t>
      </w:r>
      <w:bookmarkEnd w:id="35"/>
    </w:p>
    <w:p w:rsidR="005B2430" w:rsidRDefault="005B2430" w:rsidP="007D292A">
      <w:pPr>
        <w:pStyle w:val="20"/>
        <w:numPr>
          <w:ilvl w:val="0"/>
          <w:numId w:val="36"/>
        </w:numPr>
        <w:shd w:val="clear" w:color="auto" w:fill="auto"/>
        <w:tabs>
          <w:tab w:val="left" w:pos="971"/>
        </w:tabs>
        <w:ind w:left="560"/>
      </w:pPr>
      <w:r>
        <w:rPr>
          <w:color w:val="000000"/>
          <w:sz w:val="24"/>
          <w:szCs w:val="24"/>
          <w:lang w:val="ro-RO" w:eastAsia="ro-RO" w:bidi="ro-RO"/>
        </w:rPr>
        <w:t>Genotipul VHC</w:t>
      </w:r>
    </w:p>
    <w:p w:rsidR="005B2430" w:rsidRDefault="005B2430" w:rsidP="007D292A">
      <w:pPr>
        <w:pStyle w:val="20"/>
        <w:numPr>
          <w:ilvl w:val="0"/>
          <w:numId w:val="36"/>
        </w:numPr>
        <w:shd w:val="clear" w:color="auto" w:fill="auto"/>
        <w:tabs>
          <w:tab w:val="left" w:pos="971"/>
        </w:tabs>
        <w:ind w:left="560"/>
      </w:pPr>
      <w:r>
        <w:rPr>
          <w:color w:val="000000"/>
          <w:sz w:val="24"/>
          <w:szCs w:val="24"/>
          <w:lang w:val="ro-RO" w:eastAsia="ro-RO" w:bidi="ro-RO"/>
        </w:rPr>
        <w:t>Indice de activitate histologică</w:t>
      </w:r>
    </w:p>
    <w:p w:rsidR="005B2430" w:rsidRDefault="005B2430" w:rsidP="007D292A">
      <w:pPr>
        <w:pStyle w:val="20"/>
        <w:numPr>
          <w:ilvl w:val="0"/>
          <w:numId w:val="36"/>
        </w:numPr>
        <w:shd w:val="clear" w:color="auto" w:fill="auto"/>
        <w:tabs>
          <w:tab w:val="left" w:pos="971"/>
        </w:tabs>
        <w:ind w:left="560"/>
      </w:pPr>
      <w:r>
        <w:rPr>
          <w:color w:val="000000"/>
          <w:sz w:val="24"/>
          <w:szCs w:val="24"/>
          <w:lang w:val="ro-RO" w:eastAsia="ro-RO" w:bidi="ro-RO"/>
        </w:rPr>
        <w:t>Elastometria hepatică</w:t>
      </w:r>
    </w:p>
    <w:p w:rsidR="005B2430" w:rsidRDefault="005B2430" w:rsidP="007D292A">
      <w:pPr>
        <w:pStyle w:val="20"/>
        <w:numPr>
          <w:ilvl w:val="0"/>
          <w:numId w:val="36"/>
        </w:numPr>
        <w:shd w:val="clear" w:color="auto" w:fill="auto"/>
        <w:tabs>
          <w:tab w:val="left" w:pos="971"/>
        </w:tabs>
        <w:ind w:left="560"/>
      </w:pPr>
      <w:r>
        <w:rPr>
          <w:color w:val="000000"/>
          <w:sz w:val="24"/>
          <w:szCs w:val="24"/>
          <w:lang w:val="ro-RO" w:eastAsia="ro-RO" w:bidi="ro-RO"/>
        </w:rPr>
        <w:t>FibroTestul</w:t>
      </w:r>
    </w:p>
    <w:p w:rsidR="005B2430" w:rsidRDefault="005B2430" w:rsidP="007D292A">
      <w:pPr>
        <w:pStyle w:val="20"/>
        <w:numPr>
          <w:ilvl w:val="0"/>
          <w:numId w:val="36"/>
        </w:numPr>
        <w:shd w:val="clear" w:color="auto" w:fill="auto"/>
        <w:tabs>
          <w:tab w:val="left" w:pos="971"/>
        </w:tabs>
        <w:spacing w:after="240"/>
        <w:ind w:left="560"/>
      </w:pPr>
      <w:r>
        <w:rPr>
          <w:color w:val="000000"/>
          <w:sz w:val="24"/>
          <w:szCs w:val="24"/>
          <w:lang w:val="ro-RO" w:eastAsia="ro-RO" w:bidi="ro-RO"/>
        </w:rPr>
        <w:t>ARN VHC &gt; de 600 000 ui/ml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932"/>
        </w:tabs>
        <w:ind w:left="300" w:firstLine="0"/>
        <w:jc w:val="both"/>
        <w:rPr>
          <w:lang w:val="en-US"/>
        </w:rPr>
      </w:pPr>
      <w:bookmarkStart w:id="36" w:name="bookmark36"/>
      <w:r>
        <w:rPr>
          <w:color w:val="000000"/>
          <w:sz w:val="24"/>
          <w:szCs w:val="24"/>
          <w:lang w:val="ro-RO" w:eastAsia="ro-RO" w:bidi="ro-RO"/>
        </w:rPr>
        <w:t>CM. Selectaţi semnele caracteristice hepatitei congenitale de etiologie C</w:t>
      </w:r>
      <w:r w:rsidR="00007304">
        <w:rPr>
          <w:color w:val="000000"/>
          <w:sz w:val="24"/>
          <w:szCs w:val="24"/>
          <w:lang w:val="ro-RO" w:eastAsia="ro-RO" w:bidi="ro-RO"/>
        </w:rPr>
        <w:t>itomegalovirus</w:t>
      </w:r>
      <w:r>
        <w:rPr>
          <w:color w:val="000000"/>
          <w:sz w:val="24"/>
          <w:szCs w:val="24"/>
          <w:lang w:val="ro-RO" w:eastAsia="ro-RO" w:bidi="ro-RO"/>
        </w:rPr>
        <w:t>:</w:t>
      </w:r>
      <w:bookmarkEnd w:id="36"/>
    </w:p>
    <w:p w:rsidR="005B2430" w:rsidRPr="005B2430" w:rsidRDefault="005B2430" w:rsidP="007D292A">
      <w:pPr>
        <w:pStyle w:val="20"/>
        <w:numPr>
          <w:ilvl w:val="0"/>
          <w:numId w:val="37"/>
        </w:numPr>
        <w:shd w:val="clear" w:color="auto" w:fill="auto"/>
        <w:tabs>
          <w:tab w:val="left" w:pos="1386"/>
        </w:tabs>
        <w:ind w:left="980" w:hanging="413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Icter al n/n aparent în primele ore după naştere</w:t>
      </w:r>
    </w:p>
    <w:p w:rsidR="005B2430" w:rsidRDefault="005B2430" w:rsidP="007D292A">
      <w:pPr>
        <w:pStyle w:val="20"/>
        <w:numPr>
          <w:ilvl w:val="0"/>
          <w:numId w:val="37"/>
        </w:numPr>
        <w:shd w:val="clear" w:color="auto" w:fill="auto"/>
        <w:tabs>
          <w:tab w:val="left" w:pos="1386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Greutate peste 3000 gr la naştere</w:t>
      </w:r>
    </w:p>
    <w:p w:rsidR="005B2430" w:rsidRPr="005B2430" w:rsidRDefault="005B2430" w:rsidP="007D292A">
      <w:pPr>
        <w:pStyle w:val="20"/>
        <w:numPr>
          <w:ilvl w:val="0"/>
          <w:numId w:val="37"/>
        </w:numPr>
        <w:shd w:val="clear" w:color="auto" w:fill="auto"/>
        <w:tabs>
          <w:tab w:val="left" w:pos="1386"/>
        </w:tabs>
        <w:ind w:left="980" w:hanging="413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Anti-CMV IgM pozitiv la naştere</w:t>
      </w:r>
    </w:p>
    <w:p w:rsidR="005B2430" w:rsidRDefault="005B2430" w:rsidP="007D292A">
      <w:pPr>
        <w:pStyle w:val="20"/>
        <w:numPr>
          <w:ilvl w:val="0"/>
          <w:numId w:val="37"/>
        </w:numPr>
        <w:shd w:val="clear" w:color="auto" w:fill="auto"/>
        <w:tabs>
          <w:tab w:val="left" w:pos="1386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ADN CMV în sânge pozitiv</w:t>
      </w:r>
    </w:p>
    <w:p w:rsidR="005B2430" w:rsidRDefault="005B2430" w:rsidP="007D292A">
      <w:pPr>
        <w:pStyle w:val="20"/>
        <w:numPr>
          <w:ilvl w:val="0"/>
          <w:numId w:val="37"/>
        </w:numPr>
        <w:shd w:val="clear" w:color="auto" w:fill="auto"/>
        <w:tabs>
          <w:tab w:val="left" w:pos="1386"/>
        </w:tabs>
        <w:spacing w:after="232"/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ADN CMV în urină pozitiv</w:t>
      </w:r>
    </w:p>
    <w:p w:rsidR="005B2430" w:rsidRPr="005B2430" w:rsidRDefault="005B2430" w:rsidP="00EA29CB">
      <w:pPr>
        <w:pStyle w:val="12"/>
        <w:numPr>
          <w:ilvl w:val="0"/>
          <w:numId w:val="22"/>
        </w:numPr>
        <w:shd w:val="clear" w:color="auto" w:fill="auto"/>
        <w:tabs>
          <w:tab w:val="left" w:pos="426"/>
        </w:tabs>
        <w:spacing w:line="288" w:lineRule="exact"/>
        <w:ind w:left="426" w:hanging="142"/>
        <w:rPr>
          <w:lang w:val="en-US"/>
        </w:rPr>
      </w:pPr>
      <w:bookmarkStart w:id="37" w:name="bookmark37"/>
      <w:r>
        <w:rPr>
          <w:color w:val="000000"/>
          <w:sz w:val="24"/>
          <w:szCs w:val="24"/>
          <w:lang w:val="ro-RO" w:eastAsia="ro-RO" w:bidi="ro-RO"/>
        </w:rPr>
        <w:t xml:space="preserve">CM. Nominalizaţi remediile etiopatogenetice recomandate în tratamentul hepatitei dobândite de etiologie </w:t>
      </w:r>
      <w:r w:rsidR="00007304">
        <w:rPr>
          <w:color w:val="000000"/>
          <w:sz w:val="24"/>
          <w:szCs w:val="24"/>
          <w:lang w:val="ro-RO" w:eastAsia="ro-RO" w:bidi="ro-RO"/>
        </w:rPr>
        <w:t>Citomegalovirus</w:t>
      </w:r>
      <w:r>
        <w:rPr>
          <w:color w:val="000000"/>
          <w:sz w:val="24"/>
          <w:szCs w:val="24"/>
          <w:lang w:val="ro-RO" w:eastAsia="ro-RO" w:bidi="ro-RO"/>
        </w:rPr>
        <w:t>:</w:t>
      </w:r>
      <w:bookmarkEnd w:id="37"/>
    </w:p>
    <w:p w:rsidR="005B2430" w:rsidRDefault="00EA29CB" w:rsidP="007D292A">
      <w:pPr>
        <w:pStyle w:val="20"/>
        <w:numPr>
          <w:ilvl w:val="0"/>
          <w:numId w:val="38"/>
        </w:numPr>
        <w:shd w:val="clear" w:color="auto" w:fill="auto"/>
        <w:tabs>
          <w:tab w:val="left" w:pos="851"/>
          <w:tab w:val="left" w:pos="1386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Interferon alfa 2b standard</w:t>
      </w:r>
    </w:p>
    <w:p w:rsidR="005B2430" w:rsidRDefault="00EA29CB" w:rsidP="007D292A">
      <w:pPr>
        <w:pStyle w:val="20"/>
        <w:numPr>
          <w:ilvl w:val="0"/>
          <w:numId w:val="38"/>
        </w:numPr>
        <w:shd w:val="clear" w:color="auto" w:fill="auto"/>
        <w:tabs>
          <w:tab w:val="left" w:pos="851"/>
          <w:tab w:val="left" w:pos="1386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Aciclovir</w:t>
      </w:r>
    </w:p>
    <w:p w:rsidR="005B2430" w:rsidRDefault="00EA29CB" w:rsidP="007D292A">
      <w:pPr>
        <w:pStyle w:val="20"/>
        <w:numPr>
          <w:ilvl w:val="0"/>
          <w:numId w:val="38"/>
        </w:numPr>
        <w:shd w:val="clear" w:color="auto" w:fill="auto"/>
        <w:tabs>
          <w:tab w:val="left" w:pos="851"/>
          <w:tab w:val="left" w:pos="1386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Ganciclovir</w:t>
      </w:r>
    </w:p>
    <w:p w:rsidR="005B2430" w:rsidRDefault="00EA29CB" w:rsidP="007D292A">
      <w:pPr>
        <w:pStyle w:val="20"/>
        <w:numPr>
          <w:ilvl w:val="0"/>
          <w:numId w:val="38"/>
        </w:numPr>
        <w:shd w:val="clear" w:color="auto" w:fill="auto"/>
        <w:tabs>
          <w:tab w:val="left" w:pos="851"/>
          <w:tab w:val="left" w:pos="1386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Cimeven</w:t>
      </w:r>
    </w:p>
    <w:p w:rsidR="005B2430" w:rsidRDefault="00EA29CB" w:rsidP="007D292A">
      <w:pPr>
        <w:pStyle w:val="20"/>
        <w:numPr>
          <w:ilvl w:val="0"/>
          <w:numId w:val="38"/>
        </w:numPr>
        <w:shd w:val="clear" w:color="auto" w:fill="auto"/>
        <w:tabs>
          <w:tab w:val="left" w:pos="851"/>
          <w:tab w:val="left" w:pos="1386"/>
        </w:tabs>
        <w:spacing w:after="232"/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Lamivudină</w:t>
      </w:r>
    </w:p>
    <w:p w:rsidR="005B2430" w:rsidRPr="005B2430" w:rsidRDefault="005B2430" w:rsidP="00007304">
      <w:pPr>
        <w:pStyle w:val="12"/>
        <w:numPr>
          <w:ilvl w:val="0"/>
          <w:numId w:val="22"/>
        </w:numPr>
        <w:shd w:val="clear" w:color="auto" w:fill="auto"/>
        <w:tabs>
          <w:tab w:val="left" w:pos="426"/>
        </w:tabs>
        <w:spacing w:line="288" w:lineRule="exact"/>
        <w:ind w:left="426" w:hanging="142"/>
        <w:jc w:val="both"/>
        <w:rPr>
          <w:lang w:val="en-US"/>
        </w:rPr>
      </w:pPr>
      <w:bookmarkStart w:id="38" w:name="bookmark38"/>
      <w:r>
        <w:rPr>
          <w:rStyle w:val="13"/>
          <w:b/>
          <w:bCs/>
        </w:rPr>
        <w:t xml:space="preserve">CM. </w:t>
      </w:r>
      <w:r>
        <w:rPr>
          <w:color w:val="000000"/>
          <w:sz w:val="24"/>
          <w:szCs w:val="24"/>
          <w:lang w:val="ro-RO" w:eastAsia="ro-RO" w:bidi="ro-RO"/>
        </w:rPr>
        <w:t>Indicaţi care dintre probele de laborator menţionate confirmă prezenţa insuficienţei hepatice la copiii cu ciroză hepatică:</w:t>
      </w:r>
      <w:bookmarkEnd w:id="38"/>
    </w:p>
    <w:p w:rsidR="005B2430" w:rsidRDefault="005B2430" w:rsidP="007D292A">
      <w:pPr>
        <w:pStyle w:val="20"/>
        <w:numPr>
          <w:ilvl w:val="0"/>
          <w:numId w:val="39"/>
        </w:numPr>
        <w:shd w:val="clear" w:color="auto" w:fill="auto"/>
        <w:tabs>
          <w:tab w:val="left" w:pos="1391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Hiperbilirubinemie indirectă</w:t>
      </w:r>
    </w:p>
    <w:p w:rsidR="005B2430" w:rsidRDefault="005B2430" w:rsidP="007D292A">
      <w:pPr>
        <w:pStyle w:val="20"/>
        <w:numPr>
          <w:ilvl w:val="0"/>
          <w:numId w:val="39"/>
        </w:numPr>
        <w:shd w:val="clear" w:color="auto" w:fill="auto"/>
        <w:tabs>
          <w:tab w:val="left" w:pos="1391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Hiperproteinemie</w:t>
      </w:r>
    </w:p>
    <w:p w:rsidR="005B2430" w:rsidRDefault="005B2430" w:rsidP="007D292A">
      <w:pPr>
        <w:pStyle w:val="20"/>
        <w:numPr>
          <w:ilvl w:val="0"/>
          <w:numId w:val="39"/>
        </w:numPr>
        <w:shd w:val="clear" w:color="auto" w:fill="auto"/>
        <w:tabs>
          <w:tab w:val="left" w:pos="1391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Hipoalbuminemie</w:t>
      </w:r>
    </w:p>
    <w:p w:rsidR="005B2430" w:rsidRDefault="005B2430" w:rsidP="007D292A">
      <w:pPr>
        <w:pStyle w:val="20"/>
        <w:numPr>
          <w:ilvl w:val="0"/>
          <w:numId w:val="39"/>
        </w:numPr>
        <w:shd w:val="clear" w:color="auto" w:fill="auto"/>
        <w:tabs>
          <w:tab w:val="left" w:pos="1391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Timp protrombinic majorat</w:t>
      </w:r>
    </w:p>
    <w:p w:rsidR="005B2430" w:rsidRDefault="005B2430" w:rsidP="007D292A">
      <w:pPr>
        <w:pStyle w:val="20"/>
        <w:numPr>
          <w:ilvl w:val="0"/>
          <w:numId w:val="39"/>
        </w:numPr>
        <w:shd w:val="clear" w:color="auto" w:fill="auto"/>
        <w:tabs>
          <w:tab w:val="left" w:pos="1391"/>
        </w:tabs>
        <w:spacing w:after="240"/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INR majorat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932"/>
        </w:tabs>
        <w:ind w:left="440" w:firstLine="0"/>
        <w:jc w:val="both"/>
        <w:rPr>
          <w:lang w:val="en-US"/>
        </w:rPr>
      </w:pPr>
      <w:bookmarkStart w:id="39" w:name="bookmark39"/>
      <w:r>
        <w:rPr>
          <w:color w:val="000000"/>
          <w:sz w:val="24"/>
          <w:szCs w:val="24"/>
          <w:lang w:val="ro-RO" w:eastAsia="ro-RO" w:bidi="ro-RO"/>
        </w:rPr>
        <w:lastRenderedPageBreak/>
        <w:t>CM. Selectaţi criteriile sonografice semnificative pentru hipertenzia portală la copii:</w:t>
      </w:r>
      <w:bookmarkEnd w:id="39"/>
    </w:p>
    <w:p w:rsidR="005B2430" w:rsidRDefault="00EA29CB" w:rsidP="007D292A">
      <w:pPr>
        <w:pStyle w:val="20"/>
        <w:numPr>
          <w:ilvl w:val="0"/>
          <w:numId w:val="40"/>
        </w:numPr>
        <w:shd w:val="clear" w:color="auto" w:fill="auto"/>
        <w:tabs>
          <w:tab w:val="left" w:pos="851"/>
          <w:tab w:val="left" w:pos="139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Diametrul venei portale majorat</w:t>
      </w:r>
    </w:p>
    <w:p w:rsidR="005B2430" w:rsidRPr="005B2430" w:rsidRDefault="00EA29CB" w:rsidP="007D292A">
      <w:pPr>
        <w:pStyle w:val="20"/>
        <w:numPr>
          <w:ilvl w:val="0"/>
          <w:numId w:val="40"/>
        </w:numPr>
        <w:shd w:val="clear" w:color="auto" w:fill="auto"/>
        <w:tabs>
          <w:tab w:val="left" w:pos="851"/>
          <w:tab w:val="left" w:pos="1391"/>
        </w:tabs>
        <w:ind w:left="567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Viteză sanguină diminuată în venele sistemului portal</w:t>
      </w:r>
    </w:p>
    <w:p w:rsidR="005B2430" w:rsidRDefault="00EA29CB" w:rsidP="007D292A">
      <w:pPr>
        <w:pStyle w:val="20"/>
        <w:numPr>
          <w:ilvl w:val="0"/>
          <w:numId w:val="40"/>
        </w:numPr>
        <w:shd w:val="clear" w:color="auto" w:fill="auto"/>
        <w:tabs>
          <w:tab w:val="left" w:pos="851"/>
          <w:tab w:val="left" w:pos="1391"/>
        </w:tabs>
        <w:ind w:left="567"/>
      </w:pPr>
      <w:r>
        <w:rPr>
          <w:color w:val="000000"/>
          <w:sz w:val="24"/>
          <w:szCs w:val="24"/>
          <w:lang w:val="en-US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Colaterale porto-renale prezente</w:t>
      </w:r>
    </w:p>
    <w:p w:rsidR="005B2430" w:rsidRDefault="00EA29CB" w:rsidP="007D292A">
      <w:pPr>
        <w:pStyle w:val="20"/>
        <w:numPr>
          <w:ilvl w:val="0"/>
          <w:numId w:val="40"/>
        </w:numPr>
        <w:shd w:val="clear" w:color="auto" w:fill="auto"/>
        <w:tabs>
          <w:tab w:val="left" w:pos="851"/>
          <w:tab w:val="left" w:pos="1391"/>
        </w:tabs>
        <w:ind w:left="567"/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Ascită în cavitatea abdominală</w:t>
      </w:r>
    </w:p>
    <w:p w:rsidR="005B2430" w:rsidRPr="00EA29CB" w:rsidRDefault="00EA29CB" w:rsidP="007D292A">
      <w:pPr>
        <w:pStyle w:val="20"/>
        <w:numPr>
          <w:ilvl w:val="0"/>
          <w:numId w:val="40"/>
        </w:numPr>
        <w:shd w:val="clear" w:color="auto" w:fill="auto"/>
        <w:tabs>
          <w:tab w:val="left" w:pos="851"/>
          <w:tab w:val="left" w:pos="1391"/>
        </w:tabs>
        <w:spacing w:after="229"/>
        <w:ind w:left="567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Hiperecogenitate difuză în parencimul ficatului</w:t>
      </w:r>
    </w:p>
    <w:p w:rsidR="005B2430" w:rsidRPr="005B2430" w:rsidRDefault="005B2430" w:rsidP="005B2430">
      <w:pPr>
        <w:pStyle w:val="12"/>
        <w:numPr>
          <w:ilvl w:val="0"/>
          <w:numId w:val="22"/>
        </w:numPr>
        <w:shd w:val="clear" w:color="auto" w:fill="auto"/>
        <w:tabs>
          <w:tab w:val="left" w:pos="932"/>
        </w:tabs>
        <w:spacing w:line="293" w:lineRule="exact"/>
        <w:ind w:left="980" w:hanging="540"/>
        <w:rPr>
          <w:lang w:val="en-US"/>
        </w:rPr>
      </w:pPr>
      <w:bookmarkStart w:id="40" w:name="bookmark40"/>
      <w:r>
        <w:rPr>
          <w:color w:val="000000"/>
          <w:sz w:val="24"/>
          <w:szCs w:val="24"/>
          <w:lang w:val="ro-RO" w:eastAsia="ro-RO" w:bidi="ro-RO"/>
        </w:rPr>
        <w:t>CM. Indicaţi semnele clinice caracteristice atreziei congenitale a veziculei biliare la n</w:t>
      </w:r>
      <w:r w:rsidR="00007304">
        <w:rPr>
          <w:color w:val="000000"/>
          <w:sz w:val="24"/>
          <w:szCs w:val="24"/>
          <w:lang w:val="ro-RO" w:eastAsia="ro-RO" w:bidi="ro-RO"/>
        </w:rPr>
        <w:t>ounăscut</w:t>
      </w:r>
      <w:r>
        <w:rPr>
          <w:color w:val="000000"/>
          <w:sz w:val="24"/>
          <w:szCs w:val="24"/>
          <w:lang w:val="ro-RO" w:eastAsia="ro-RO" w:bidi="ro-RO"/>
        </w:rPr>
        <w:t>:</w:t>
      </w:r>
      <w:bookmarkEnd w:id="40"/>
    </w:p>
    <w:p w:rsidR="005B2430" w:rsidRPr="005B2430" w:rsidRDefault="005B2430" w:rsidP="007D292A">
      <w:pPr>
        <w:pStyle w:val="20"/>
        <w:numPr>
          <w:ilvl w:val="0"/>
          <w:numId w:val="41"/>
        </w:numPr>
        <w:shd w:val="clear" w:color="auto" w:fill="auto"/>
        <w:tabs>
          <w:tab w:val="left" w:pos="1386"/>
        </w:tabs>
        <w:ind w:left="980" w:hanging="413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Icter mucocutanat din control fracţiei directe a Bi</w:t>
      </w:r>
    </w:p>
    <w:p w:rsidR="005B2430" w:rsidRPr="005B2430" w:rsidRDefault="005B2430" w:rsidP="007D292A">
      <w:pPr>
        <w:pStyle w:val="20"/>
        <w:numPr>
          <w:ilvl w:val="0"/>
          <w:numId w:val="41"/>
        </w:numPr>
        <w:shd w:val="clear" w:color="auto" w:fill="auto"/>
        <w:tabs>
          <w:tab w:val="left" w:pos="1386"/>
        </w:tabs>
        <w:ind w:left="980" w:hanging="413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Icter muco-cutanat din contul fracţiei indirecte a Bi</w:t>
      </w:r>
    </w:p>
    <w:p w:rsidR="005B2430" w:rsidRDefault="005B2430" w:rsidP="007D292A">
      <w:pPr>
        <w:pStyle w:val="20"/>
        <w:numPr>
          <w:ilvl w:val="0"/>
          <w:numId w:val="41"/>
        </w:numPr>
        <w:shd w:val="clear" w:color="auto" w:fill="auto"/>
        <w:tabs>
          <w:tab w:val="left" w:pos="1386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Acolie</w:t>
      </w:r>
    </w:p>
    <w:p w:rsidR="005B2430" w:rsidRDefault="005B2430" w:rsidP="007D292A">
      <w:pPr>
        <w:pStyle w:val="20"/>
        <w:numPr>
          <w:ilvl w:val="0"/>
          <w:numId w:val="41"/>
        </w:numPr>
        <w:shd w:val="clear" w:color="auto" w:fill="auto"/>
        <w:tabs>
          <w:tab w:val="left" w:pos="1386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Urini hiperpigmentate</w:t>
      </w:r>
    </w:p>
    <w:p w:rsidR="005B2430" w:rsidRDefault="005B2430" w:rsidP="007D292A">
      <w:pPr>
        <w:pStyle w:val="20"/>
        <w:numPr>
          <w:ilvl w:val="0"/>
          <w:numId w:val="41"/>
        </w:numPr>
        <w:shd w:val="clear" w:color="auto" w:fill="auto"/>
        <w:tabs>
          <w:tab w:val="left" w:pos="1386"/>
        </w:tabs>
        <w:ind w:left="980" w:hanging="413"/>
      </w:pPr>
      <w:r>
        <w:rPr>
          <w:color w:val="000000"/>
          <w:sz w:val="24"/>
          <w:szCs w:val="24"/>
          <w:lang w:val="ro-RO" w:eastAsia="ro-RO" w:bidi="ro-RO"/>
        </w:rPr>
        <w:t>Scaune colorate</w:t>
      </w:r>
    </w:p>
    <w:p w:rsidR="005B2430" w:rsidRPr="005B2430" w:rsidRDefault="005B2430" w:rsidP="005B2430">
      <w:pPr>
        <w:pStyle w:val="30"/>
        <w:numPr>
          <w:ilvl w:val="0"/>
          <w:numId w:val="22"/>
        </w:numPr>
        <w:shd w:val="clear" w:color="auto" w:fill="auto"/>
        <w:tabs>
          <w:tab w:val="left" w:pos="914"/>
        </w:tabs>
        <w:spacing w:line="293" w:lineRule="exact"/>
        <w:ind w:left="980"/>
        <w:jc w:val="left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 xml:space="preserve">CM. Selectaţi metoda instrumentală sensibilă pentru confirmarea atreziei veziculei biliare la </w:t>
      </w:r>
      <w:r w:rsidR="00007304">
        <w:rPr>
          <w:color w:val="000000"/>
          <w:sz w:val="24"/>
          <w:szCs w:val="24"/>
          <w:lang w:val="ro-RO" w:eastAsia="ro-RO" w:bidi="ro-RO"/>
        </w:rPr>
        <w:t>nounăscut</w:t>
      </w:r>
      <w:r>
        <w:rPr>
          <w:color w:val="000000"/>
          <w:sz w:val="24"/>
          <w:szCs w:val="24"/>
          <w:lang w:val="ro-RO" w:eastAsia="ro-RO" w:bidi="ro-RO"/>
        </w:rPr>
        <w:t>:</w:t>
      </w:r>
    </w:p>
    <w:p w:rsidR="005B2430" w:rsidRPr="005B2430" w:rsidRDefault="00EA29CB" w:rsidP="007D292A">
      <w:pPr>
        <w:pStyle w:val="20"/>
        <w:numPr>
          <w:ilvl w:val="0"/>
          <w:numId w:val="42"/>
        </w:numPr>
        <w:shd w:val="clear" w:color="auto" w:fill="auto"/>
        <w:tabs>
          <w:tab w:val="left" w:pos="851"/>
          <w:tab w:val="left" w:pos="1386"/>
        </w:tabs>
        <w:spacing w:line="283" w:lineRule="exact"/>
        <w:ind w:left="567"/>
        <w:rPr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 xml:space="preserve">  </w:t>
      </w:r>
      <w:r w:rsidR="005B2430">
        <w:rPr>
          <w:color w:val="000000"/>
          <w:sz w:val="24"/>
          <w:szCs w:val="24"/>
          <w:lang w:val="ro-RO" w:eastAsia="ro-RO" w:bidi="ro-RO"/>
        </w:rPr>
        <w:t>USG a veziculei biliare cu repaos alimetar de 4-6 ore</w:t>
      </w:r>
    </w:p>
    <w:p w:rsidR="005B2430" w:rsidRPr="007D292A" w:rsidRDefault="00EA29CB" w:rsidP="007D292A">
      <w:pPr>
        <w:pStyle w:val="20"/>
        <w:numPr>
          <w:ilvl w:val="0"/>
          <w:numId w:val="42"/>
        </w:numPr>
        <w:shd w:val="clear" w:color="auto" w:fill="auto"/>
        <w:tabs>
          <w:tab w:val="left" w:pos="851"/>
          <w:tab w:val="left" w:pos="1386"/>
        </w:tabs>
        <w:spacing w:line="276" w:lineRule="auto"/>
        <w:ind w:left="567"/>
        <w:rPr>
          <w:sz w:val="24"/>
          <w:szCs w:val="24"/>
          <w:lang w:val="en-US"/>
        </w:rPr>
      </w:pPr>
      <w:r w:rsidRPr="007D292A">
        <w:rPr>
          <w:sz w:val="24"/>
          <w:szCs w:val="24"/>
          <w:lang w:val="en-US" w:eastAsia="ro-RO" w:bidi="ro-RO"/>
        </w:rPr>
        <w:t xml:space="preserve">  </w:t>
      </w:r>
      <w:r w:rsidR="005B2430" w:rsidRPr="007D292A">
        <w:rPr>
          <w:sz w:val="24"/>
          <w:szCs w:val="24"/>
          <w:lang w:val="ro-RO" w:eastAsia="ro-RO" w:bidi="ro-RO"/>
        </w:rPr>
        <w:t>RMN în regim de colangiografie cu contrast</w:t>
      </w:r>
    </w:p>
    <w:p w:rsidR="005B2430" w:rsidRPr="007D292A" w:rsidRDefault="00EA29CB" w:rsidP="007D292A">
      <w:pPr>
        <w:pStyle w:val="20"/>
        <w:numPr>
          <w:ilvl w:val="0"/>
          <w:numId w:val="42"/>
        </w:numPr>
        <w:shd w:val="clear" w:color="auto" w:fill="auto"/>
        <w:tabs>
          <w:tab w:val="left" w:pos="851"/>
          <w:tab w:val="left" w:pos="1386"/>
        </w:tabs>
        <w:spacing w:line="276" w:lineRule="auto"/>
        <w:ind w:left="567"/>
        <w:rPr>
          <w:sz w:val="24"/>
          <w:szCs w:val="24"/>
        </w:rPr>
      </w:pPr>
      <w:r w:rsidRPr="007D292A">
        <w:rPr>
          <w:sz w:val="24"/>
          <w:szCs w:val="24"/>
          <w:lang w:val="en-US" w:eastAsia="ro-RO" w:bidi="ro-RO"/>
        </w:rPr>
        <w:t xml:space="preserve">  </w:t>
      </w:r>
      <w:r w:rsidR="005B2430" w:rsidRPr="007D292A">
        <w:rPr>
          <w:sz w:val="24"/>
          <w:szCs w:val="24"/>
          <w:lang w:val="ro-RO" w:eastAsia="ro-RO" w:bidi="ro-RO"/>
        </w:rPr>
        <w:t>EGDS</w:t>
      </w:r>
    </w:p>
    <w:p w:rsidR="005B2430" w:rsidRPr="007D292A" w:rsidRDefault="00EA29CB" w:rsidP="007D292A">
      <w:pPr>
        <w:pStyle w:val="20"/>
        <w:numPr>
          <w:ilvl w:val="0"/>
          <w:numId w:val="42"/>
        </w:numPr>
        <w:shd w:val="clear" w:color="auto" w:fill="auto"/>
        <w:tabs>
          <w:tab w:val="left" w:pos="851"/>
          <w:tab w:val="left" w:pos="1386"/>
        </w:tabs>
        <w:spacing w:line="276" w:lineRule="auto"/>
        <w:ind w:left="567"/>
        <w:rPr>
          <w:sz w:val="24"/>
          <w:szCs w:val="24"/>
        </w:rPr>
      </w:pPr>
      <w:r w:rsidRPr="007D292A">
        <w:rPr>
          <w:sz w:val="24"/>
          <w:szCs w:val="24"/>
          <w:lang w:val="ro-RO" w:eastAsia="ro-RO" w:bidi="ro-RO"/>
        </w:rPr>
        <w:t xml:space="preserve">  </w:t>
      </w:r>
      <w:r w:rsidR="005B2430" w:rsidRPr="007D292A">
        <w:rPr>
          <w:sz w:val="24"/>
          <w:szCs w:val="24"/>
          <w:lang w:val="ro-RO" w:eastAsia="ro-RO" w:bidi="ro-RO"/>
        </w:rPr>
        <w:t>TC abdominală</w:t>
      </w:r>
    </w:p>
    <w:p w:rsidR="005B2430" w:rsidRPr="007D292A" w:rsidRDefault="00EA29CB" w:rsidP="007D292A">
      <w:pPr>
        <w:pStyle w:val="20"/>
        <w:numPr>
          <w:ilvl w:val="0"/>
          <w:numId w:val="42"/>
        </w:numPr>
        <w:shd w:val="clear" w:color="auto" w:fill="auto"/>
        <w:tabs>
          <w:tab w:val="left" w:pos="851"/>
          <w:tab w:val="left" w:pos="1386"/>
        </w:tabs>
        <w:spacing w:line="240" w:lineRule="auto"/>
        <w:ind w:left="567"/>
        <w:rPr>
          <w:sz w:val="24"/>
          <w:szCs w:val="24"/>
        </w:rPr>
      </w:pPr>
      <w:r w:rsidRPr="007D292A">
        <w:rPr>
          <w:sz w:val="24"/>
          <w:szCs w:val="24"/>
          <w:lang w:val="ro-RO" w:eastAsia="ro-RO" w:bidi="ro-RO"/>
        </w:rPr>
        <w:t xml:space="preserve">  </w:t>
      </w:r>
      <w:r w:rsidR="005B2430" w:rsidRPr="007D292A">
        <w:rPr>
          <w:sz w:val="24"/>
          <w:szCs w:val="24"/>
          <w:lang w:val="ro-RO" w:eastAsia="ro-RO" w:bidi="ro-RO"/>
        </w:rPr>
        <w:t>Scintigrafia ficatului</w:t>
      </w:r>
    </w:p>
    <w:p w:rsidR="007D292A" w:rsidRPr="007D292A" w:rsidRDefault="007D292A" w:rsidP="007D292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Indicaţi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marcherii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specifici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sindromul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colestază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292A" w:rsidRPr="007D292A" w:rsidRDefault="007D292A" w:rsidP="007D292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Hepatomegalie</w:t>
      </w:r>
      <w:proofErr w:type="spellEnd"/>
    </w:p>
    <w:p w:rsidR="007D292A" w:rsidRPr="007D292A" w:rsidRDefault="007D292A" w:rsidP="007D292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Majorare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gamaglutamiltranspeptidaze</w:t>
      </w:r>
      <w:proofErr w:type="spellEnd"/>
    </w:p>
    <w:p w:rsidR="007D292A" w:rsidRPr="007D292A" w:rsidRDefault="007D292A" w:rsidP="007D292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Majorarea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colesterolului</w:t>
      </w:r>
      <w:proofErr w:type="spellEnd"/>
    </w:p>
    <w:p w:rsidR="007D292A" w:rsidRPr="007D292A" w:rsidRDefault="007D292A" w:rsidP="007D292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D292A">
        <w:rPr>
          <w:rFonts w:ascii="Times New Roman" w:hAnsi="Times New Roman" w:cs="Times New Roman"/>
          <w:sz w:val="24"/>
          <w:szCs w:val="24"/>
          <w:lang w:val="de-DE"/>
        </w:rPr>
        <w:t xml:space="preserve">D.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de-DE"/>
        </w:rPr>
        <w:t>Fibroză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de-DE"/>
        </w:rPr>
        <w:t>hepatică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de-DE"/>
        </w:rPr>
        <w:t>gradul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de-DE"/>
        </w:rPr>
        <w:t xml:space="preserve"> F3</w:t>
      </w:r>
    </w:p>
    <w:p w:rsidR="007D292A" w:rsidRPr="007D292A" w:rsidRDefault="007D292A" w:rsidP="007D292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D292A">
        <w:rPr>
          <w:rFonts w:ascii="Times New Roman" w:hAnsi="Times New Roman" w:cs="Times New Roman"/>
          <w:sz w:val="24"/>
          <w:szCs w:val="24"/>
          <w:lang w:val="de-DE"/>
        </w:rPr>
        <w:t xml:space="preserve">E.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de-DE"/>
        </w:rPr>
        <w:t>Hipoalbuminemie</w:t>
      </w:r>
      <w:proofErr w:type="spellEnd"/>
    </w:p>
    <w:p w:rsidR="007D292A" w:rsidRPr="007D292A" w:rsidRDefault="007D292A" w:rsidP="007D2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Sindromul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7D292A">
        <w:rPr>
          <w:rFonts w:ascii="Times New Roman" w:hAnsi="Times New Roman" w:cs="Times New Roman"/>
          <w:sz w:val="24"/>
          <w:szCs w:val="24"/>
          <w:lang w:val="en-US"/>
        </w:rPr>
        <w:t>hepatocitoliză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proofErr w:type="gram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colestază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hepatita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cronică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caracterizat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semne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laborator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292A" w:rsidRPr="007D292A" w:rsidRDefault="007D292A" w:rsidP="007D292A">
      <w:pPr>
        <w:pStyle w:val="1"/>
        <w:numPr>
          <w:ilvl w:val="0"/>
          <w:numId w:val="46"/>
        </w:numPr>
        <w:rPr>
          <w:color w:val="auto"/>
          <w:szCs w:val="24"/>
        </w:rPr>
      </w:pPr>
      <w:proofErr w:type="spellStart"/>
      <w:r w:rsidRPr="007D292A">
        <w:rPr>
          <w:color w:val="auto"/>
          <w:szCs w:val="24"/>
        </w:rPr>
        <w:t>Nivel</w:t>
      </w:r>
      <w:proofErr w:type="spellEnd"/>
      <w:r w:rsidRPr="007D292A">
        <w:rPr>
          <w:color w:val="auto"/>
          <w:szCs w:val="24"/>
        </w:rPr>
        <w:t xml:space="preserve"> </w:t>
      </w:r>
      <w:proofErr w:type="spellStart"/>
      <w:r w:rsidRPr="007D292A">
        <w:rPr>
          <w:color w:val="auto"/>
          <w:szCs w:val="24"/>
        </w:rPr>
        <w:t>crescut</w:t>
      </w:r>
      <w:proofErr w:type="spellEnd"/>
      <w:r w:rsidRPr="007D292A">
        <w:rPr>
          <w:color w:val="auto"/>
          <w:szCs w:val="24"/>
        </w:rPr>
        <w:t xml:space="preserve"> al </w:t>
      </w:r>
      <w:proofErr w:type="spellStart"/>
      <w:r w:rsidRPr="007D292A">
        <w:rPr>
          <w:color w:val="auto"/>
          <w:szCs w:val="24"/>
        </w:rPr>
        <w:t>transaminazelor</w:t>
      </w:r>
      <w:proofErr w:type="spellEnd"/>
      <w:r w:rsidRPr="007D292A">
        <w:rPr>
          <w:color w:val="auto"/>
          <w:szCs w:val="24"/>
        </w:rPr>
        <w:t xml:space="preserve"> ALAT </w:t>
      </w:r>
      <w:proofErr w:type="spellStart"/>
      <w:r w:rsidRPr="007D292A">
        <w:rPr>
          <w:color w:val="auto"/>
          <w:szCs w:val="24"/>
        </w:rPr>
        <w:t>şi</w:t>
      </w:r>
      <w:proofErr w:type="spellEnd"/>
      <w:r w:rsidRPr="007D292A">
        <w:rPr>
          <w:color w:val="auto"/>
          <w:szCs w:val="24"/>
        </w:rPr>
        <w:t xml:space="preserve"> ASAT </w:t>
      </w:r>
    </w:p>
    <w:p w:rsidR="007D292A" w:rsidRPr="007D292A" w:rsidRDefault="007D292A" w:rsidP="007D292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seric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crescut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bilirubină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 din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fracţiei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indirecte</w:t>
      </w:r>
      <w:proofErr w:type="spellEnd"/>
    </w:p>
    <w:p w:rsidR="007D292A" w:rsidRPr="007D292A" w:rsidRDefault="007D292A" w:rsidP="007D292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Nivel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crescut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lactatdehidrogenaza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LDH 4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şi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LDH 5 </w:t>
      </w:r>
    </w:p>
    <w:p w:rsidR="007D292A" w:rsidRPr="007D292A" w:rsidRDefault="007D292A" w:rsidP="007D292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Nivel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crescut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al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bilirubină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totală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din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contul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fracţiei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directe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</w:p>
    <w:p w:rsidR="007D292A" w:rsidRPr="007D292A" w:rsidRDefault="007D292A" w:rsidP="007D292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Nivel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crescut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al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gama-glutamiltranspeptidazei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 GGTP</w:t>
      </w:r>
    </w:p>
    <w:p w:rsidR="007D292A" w:rsidRPr="007D292A" w:rsidRDefault="007D292A" w:rsidP="007D292A">
      <w:pPr>
        <w:pStyle w:val="20"/>
        <w:shd w:val="clear" w:color="auto" w:fill="auto"/>
        <w:tabs>
          <w:tab w:val="left" w:pos="851"/>
          <w:tab w:val="left" w:pos="1386"/>
        </w:tabs>
        <w:spacing w:line="240" w:lineRule="auto"/>
        <w:rPr>
          <w:sz w:val="24"/>
          <w:szCs w:val="24"/>
          <w:lang w:val="en-US"/>
        </w:rPr>
      </w:pPr>
    </w:p>
    <w:p w:rsidR="007D292A" w:rsidRPr="007D292A" w:rsidRDefault="007D292A" w:rsidP="007D2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Sindromul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colestază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hepatita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cronică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manifestat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292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proofErr w:type="gram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292A" w:rsidRPr="007D292A" w:rsidRDefault="007D292A" w:rsidP="007D292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seric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crescut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indicelui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protrombină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292A" w:rsidRPr="007D292A" w:rsidRDefault="007D292A" w:rsidP="007D292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seric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b/>
          <w:sz w:val="24"/>
          <w:szCs w:val="24"/>
          <w:lang w:val="en-US"/>
        </w:rPr>
        <w:t>crescut</w:t>
      </w:r>
      <w:proofErr w:type="spellEnd"/>
      <w:r w:rsidRPr="007D29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gama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glutamiltranspeptidaza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GGTP</w:t>
      </w:r>
    </w:p>
    <w:p w:rsidR="007D292A" w:rsidRPr="007D292A" w:rsidRDefault="007D292A" w:rsidP="007D292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seric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crescut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fosfatază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alcalină</w:t>
      </w:r>
      <w:proofErr w:type="spellEnd"/>
    </w:p>
    <w:p w:rsidR="007D292A" w:rsidRPr="007D292A" w:rsidRDefault="007D292A" w:rsidP="007D292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seric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crescut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bilirubină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 din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fracţiei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directe</w:t>
      </w:r>
      <w:proofErr w:type="spellEnd"/>
    </w:p>
    <w:p w:rsidR="007D292A" w:rsidRPr="007D292A" w:rsidRDefault="007D292A" w:rsidP="007D292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seric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crescut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colesterolului</w:t>
      </w:r>
      <w:proofErr w:type="spellEnd"/>
    </w:p>
    <w:p w:rsidR="007D292A" w:rsidRPr="007D292A" w:rsidRDefault="007D292A" w:rsidP="007D292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7D292A" w:rsidRPr="007D292A" w:rsidRDefault="007D292A" w:rsidP="007D2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24. </w:t>
      </w:r>
      <w:proofErr w:type="spellStart"/>
      <w:r w:rsidRPr="007D292A">
        <w:rPr>
          <w:rFonts w:ascii="Times New Roman" w:hAnsi="Times New Roman" w:cs="Times New Roman"/>
          <w:snapToGrid w:val="0"/>
          <w:sz w:val="24"/>
          <w:szCs w:val="24"/>
          <w:lang w:val="en-US"/>
        </w:rPr>
        <w:t>Enumer</w:t>
      </w:r>
      <w:proofErr w:type="spellEnd"/>
      <w:r w:rsidRPr="007D292A">
        <w:rPr>
          <w:rFonts w:ascii="Times New Roman" w:hAnsi="Times New Roman" w:cs="Times New Roman"/>
          <w:snapToGrid w:val="0"/>
          <w:sz w:val="24"/>
          <w:szCs w:val="24"/>
          <w:lang w:val="da-DK"/>
        </w:rPr>
        <w:t>aţi m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archerii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biologici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sindromul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hepatopriv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hepatita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cronică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292A" w:rsidRPr="007D292A" w:rsidRDefault="007D292A" w:rsidP="007D292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seric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crescut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transaminazelor</w:t>
      </w:r>
      <w:proofErr w:type="spellEnd"/>
    </w:p>
    <w:p w:rsidR="007D292A" w:rsidRPr="007D292A" w:rsidRDefault="007D292A" w:rsidP="007D292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hipoalbuminemiei</w:t>
      </w:r>
      <w:proofErr w:type="spellEnd"/>
    </w:p>
    <w:p w:rsidR="007D292A" w:rsidRPr="007D292A" w:rsidRDefault="007D292A" w:rsidP="007D292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serie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crescut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fosfatazei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alcaline</w:t>
      </w:r>
      <w:proofErr w:type="spellEnd"/>
    </w:p>
    <w:p w:rsidR="007D292A" w:rsidRPr="007D292A" w:rsidRDefault="007D292A" w:rsidP="007D292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hipofibrinogenemiei</w:t>
      </w:r>
      <w:proofErr w:type="spellEnd"/>
    </w:p>
    <w:p w:rsidR="007D292A" w:rsidRPr="007D292A" w:rsidRDefault="007D292A" w:rsidP="007D292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hipoprotrombinemiei</w:t>
      </w:r>
      <w:proofErr w:type="spellEnd"/>
    </w:p>
    <w:p w:rsidR="007D292A" w:rsidRPr="007D292A" w:rsidRDefault="007D292A" w:rsidP="007D292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7D292A" w:rsidRPr="007D292A" w:rsidRDefault="007D292A" w:rsidP="007D2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92A">
        <w:rPr>
          <w:rFonts w:ascii="Times New Roman" w:hAnsi="Times New Roman" w:cs="Times New Roman"/>
          <w:snapToGrid w:val="0"/>
          <w:sz w:val="24"/>
          <w:szCs w:val="24"/>
          <w:lang w:val="da-DK"/>
        </w:rPr>
        <w:t>25. Precizaţi m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archerii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biologici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aisindromului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imuno-inflamator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hepatita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cronică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292A" w:rsidRPr="007D292A" w:rsidRDefault="007D292A" w:rsidP="007D292A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t>Hipergamaglobulinemia</w:t>
      </w:r>
      <w:proofErr w:type="spellEnd"/>
    </w:p>
    <w:p w:rsidR="007D292A" w:rsidRPr="007D292A" w:rsidRDefault="007D292A" w:rsidP="007D292A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t>Hipoalbuminemia</w:t>
      </w:r>
      <w:proofErr w:type="spellEnd"/>
    </w:p>
    <w:p w:rsidR="007D292A" w:rsidRPr="007D292A" w:rsidRDefault="007D292A" w:rsidP="007D292A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t>Nive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crescut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imunoglobulinelor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serice</w:t>
      </w:r>
      <w:proofErr w:type="spellEnd"/>
    </w:p>
    <w:p w:rsidR="007D292A" w:rsidRPr="007D292A" w:rsidRDefault="007D292A" w:rsidP="007D292A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t>Leucocitoza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limfocitoza</w:t>
      </w:r>
      <w:proofErr w:type="spellEnd"/>
    </w:p>
    <w:p w:rsidR="007D292A" w:rsidRPr="007D292A" w:rsidRDefault="007D292A" w:rsidP="007D292A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92A">
        <w:rPr>
          <w:rFonts w:ascii="Times New Roman" w:hAnsi="Times New Roman" w:cs="Times New Roman"/>
          <w:sz w:val="24"/>
          <w:szCs w:val="24"/>
        </w:rPr>
        <w:lastRenderedPageBreak/>
        <w:t>Creşterea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titrului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</w:rPr>
        <w:t>complementului</w:t>
      </w:r>
      <w:proofErr w:type="spellEnd"/>
      <w:r w:rsidRPr="007D292A">
        <w:rPr>
          <w:rFonts w:ascii="Times New Roman" w:hAnsi="Times New Roman" w:cs="Times New Roman"/>
          <w:sz w:val="24"/>
          <w:szCs w:val="24"/>
        </w:rPr>
        <w:t xml:space="preserve"> C3</w:t>
      </w:r>
    </w:p>
    <w:p w:rsidR="007D292A" w:rsidRPr="007D292A" w:rsidRDefault="007D292A" w:rsidP="007D2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Indicaţi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caree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virusurile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292A">
        <w:rPr>
          <w:rFonts w:ascii="Times New Roman" w:hAnsi="Times New Roman" w:cs="Times New Roman"/>
          <w:sz w:val="24"/>
          <w:szCs w:val="24"/>
          <w:lang w:val="en-US"/>
        </w:rPr>
        <w:t>hepatice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posedă</w:t>
      </w:r>
      <w:proofErr w:type="spellEnd"/>
      <w:proofErr w:type="gram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potenţial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demonstrat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292A">
        <w:rPr>
          <w:rFonts w:ascii="Times New Roman" w:hAnsi="Times New Roman" w:cs="Times New Roman"/>
          <w:sz w:val="24"/>
          <w:szCs w:val="24"/>
          <w:lang w:val="en-US"/>
        </w:rPr>
        <w:t>cronicizare</w:t>
      </w:r>
      <w:proofErr w:type="spellEnd"/>
      <w:r w:rsidRPr="007D2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292A" w:rsidRPr="007D292A" w:rsidRDefault="00D76450" w:rsidP="007D292A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92A">
        <w:rPr>
          <w:rFonts w:ascii="Times New Roman" w:hAnsi="Times New Roman" w:cs="Times New Roman"/>
          <w:sz w:val="24"/>
          <w:szCs w:val="24"/>
        </w:rPr>
        <w:fldChar w:fldCharType="begin"/>
      </w:r>
      <w:r w:rsidR="007D292A" w:rsidRPr="007D292A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7D292A">
        <w:rPr>
          <w:rFonts w:ascii="Times New Roman" w:hAnsi="Times New Roman" w:cs="Times New Roman"/>
          <w:sz w:val="24"/>
          <w:szCs w:val="24"/>
        </w:rPr>
        <w:fldChar w:fldCharType="separate"/>
      </w:r>
      <w:r w:rsidR="007D292A" w:rsidRPr="007D292A">
        <w:rPr>
          <w:rFonts w:ascii="Times New Roman" w:hAnsi="Times New Roman" w:cs="Times New Roman"/>
          <w:sz w:val="24"/>
          <w:szCs w:val="24"/>
        </w:rPr>
        <w:t>VHB</w:t>
      </w:r>
    </w:p>
    <w:p w:rsidR="007D292A" w:rsidRPr="007D292A" w:rsidRDefault="007D292A" w:rsidP="007D292A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92A">
        <w:rPr>
          <w:rFonts w:ascii="Times New Roman" w:hAnsi="Times New Roman" w:cs="Times New Roman"/>
          <w:sz w:val="24"/>
          <w:szCs w:val="24"/>
        </w:rPr>
        <w:t>VHC</w:t>
      </w:r>
    </w:p>
    <w:p w:rsidR="007D292A" w:rsidRPr="007D292A" w:rsidRDefault="007D292A" w:rsidP="007D292A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92A">
        <w:rPr>
          <w:rFonts w:ascii="Times New Roman" w:hAnsi="Times New Roman" w:cs="Times New Roman"/>
          <w:sz w:val="24"/>
          <w:szCs w:val="24"/>
        </w:rPr>
        <w:t>VHA</w:t>
      </w:r>
    </w:p>
    <w:p w:rsidR="007D292A" w:rsidRPr="007D292A" w:rsidRDefault="007D292A" w:rsidP="007D292A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92A">
        <w:rPr>
          <w:rFonts w:ascii="Times New Roman" w:hAnsi="Times New Roman" w:cs="Times New Roman"/>
          <w:sz w:val="24"/>
          <w:szCs w:val="24"/>
        </w:rPr>
        <w:t>VHE</w:t>
      </w:r>
    </w:p>
    <w:p w:rsidR="007D292A" w:rsidRPr="007D292A" w:rsidRDefault="007D292A" w:rsidP="007D292A">
      <w:pPr>
        <w:numPr>
          <w:ilvl w:val="0"/>
          <w:numId w:val="50"/>
        </w:numPr>
        <w:tabs>
          <w:tab w:val="left" w:pos="851"/>
          <w:tab w:val="left" w:pos="13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92A">
        <w:rPr>
          <w:rFonts w:ascii="Times New Roman" w:hAnsi="Times New Roman" w:cs="Times New Roman"/>
          <w:sz w:val="24"/>
          <w:szCs w:val="24"/>
        </w:rPr>
        <w:t>VHD</w:t>
      </w:r>
      <w:r w:rsidR="00D76450" w:rsidRPr="007D29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29CB" w:rsidRDefault="00EA29CB" w:rsidP="00EA29CB">
      <w:pPr>
        <w:pStyle w:val="20"/>
        <w:shd w:val="clear" w:color="auto" w:fill="auto"/>
        <w:tabs>
          <w:tab w:val="left" w:pos="851"/>
          <w:tab w:val="left" w:pos="1386"/>
        </w:tabs>
        <w:spacing w:line="283" w:lineRule="exact"/>
        <w:rPr>
          <w:color w:val="000000"/>
          <w:sz w:val="24"/>
          <w:szCs w:val="24"/>
          <w:lang w:val="ro-RO" w:eastAsia="ro-RO" w:bidi="ro-RO"/>
        </w:rPr>
      </w:pPr>
    </w:p>
    <w:p w:rsidR="005B2430" w:rsidRPr="005B2430" w:rsidRDefault="005B2430" w:rsidP="005B2430">
      <w:pPr>
        <w:pStyle w:val="30"/>
        <w:shd w:val="clear" w:color="auto" w:fill="auto"/>
        <w:spacing w:line="278" w:lineRule="exact"/>
        <w:ind w:left="580" w:firstLine="1000"/>
        <w:jc w:val="left"/>
        <w:rPr>
          <w:lang w:val="en-US"/>
        </w:rPr>
      </w:pPr>
      <w:r>
        <w:rPr>
          <w:rStyle w:val="31"/>
          <w:b/>
          <w:bCs/>
        </w:rPr>
        <w:t xml:space="preserve">Răspunsul corect la tema </w:t>
      </w:r>
      <w:r>
        <w:rPr>
          <w:color w:val="000000"/>
          <w:sz w:val="24"/>
          <w:szCs w:val="24"/>
          <w:lang w:val="ro-RO" w:eastAsia="ro-RO" w:bidi="ro-RO"/>
        </w:rPr>
        <w:t>„Hepatitele cronice şi ciroza hepatică la copii” Complement simplu</w:t>
      </w:r>
    </w:p>
    <w:p w:rsidR="005B2430" w:rsidRDefault="005B2430" w:rsidP="007D292A">
      <w:pPr>
        <w:pStyle w:val="20"/>
        <w:numPr>
          <w:ilvl w:val="0"/>
          <w:numId w:val="43"/>
        </w:numPr>
        <w:shd w:val="clear" w:color="auto" w:fill="auto"/>
        <w:tabs>
          <w:tab w:val="left" w:pos="91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E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9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B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938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E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938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B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938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A</w:t>
      </w:r>
    </w:p>
    <w:p w:rsidR="005B2430" w:rsidRDefault="005B2430" w:rsidP="007D292A">
      <w:pPr>
        <w:pStyle w:val="22"/>
        <w:numPr>
          <w:ilvl w:val="0"/>
          <w:numId w:val="43"/>
        </w:numPr>
        <w:shd w:val="clear" w:color="auto" w:fill="auto"/>
        <w:tabs>
          <w:tab w:val="left" w:pos="938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B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938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A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938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C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938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C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A.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B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C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B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A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E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B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A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A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val="ro-RO" w:eastAsia="ro-RO" w:bidi="ro-RO"/>
        </w:rPr>
        <w:t>A.</w:t>
      </w:r>
    </w:p>
    <w:p w:rsidR="005B2430" w:rsidRDefault="005B2430" w:rsidP="007D292A">
      <w:pPr>
        <w:pStyle w:val="a4"/>
        <w:numPr>
          <w:ilvl w:val="0"/>
          <w:numId w:val="43"/>
        </w:numPr>
        <w:shd w:val="clear" w:color="auto" w:fill="auto"/>
        <w:tabs>
          <w:tab w:val="left" w:pos="1054"/>
        </w:tabs>
        <w:spacing w:after="240"/>
        <w:ind w:left="580"/>
      </w:pPr>
      <w:r>
        <w:rPr>
          <w:color w:val="000000"/>
          <w:sz w:val="24"/>
          <w:szCs w:val="24"/>
          <w:lang w:val="ro-RO" w:eastAsia="ro-RO" w:bidi="ro-RO"/>
        </w:rPr>
        <w:t>A.</w:t>
      </w:r>
    </w:p>
    <w:p w:rsidR="005B2430" w:rsidRDefault="005B2430" w:rsidP="005B2430">
      <w:pPr>
        <w:pStyle w:val="30"/>
        <w:shd w:val="clear" w:color="auto" w:fill="auto"/>
        <w:spacing w:line="278" w:lineRule="exact"/>
        <w:ind w:left="580" w:firstLine="0"/>
      </w:pPr>
      <w:r>
        <w:rPr>
          <w:color w:val="000000"/>
          <w:sz w:val="24"/>
          <w:szCs w:val="24"/>
          <w:lang w:val="ro-RO" w:eastAsia="ro-RO" w:bidi="ro-RO"/>
        </w:rPr>
        <w:t>Complement multiplu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364"/>
        </w:tabs>
        <w:ind w:left="980"/>
      </w:pPr>
      <w:r w:rsidRPr="008B7B47">
        <w:rPr>
          <w:sz w:val="24"/>
          <w:szCs w:val="24"/>
          <w:lang w:val="ro-RO" w:eastAsia="ro-RO" w:bidi="ro-RO"/>
        </w:rPr>
        <w:t>ABDE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364"/>
        </w:tabs>
        <w:ind w:left="980"/>
      </w:pPr>
      <w:r w:rsidRPr="008B7B47">
        <w:rPr>
          <w:sz w:val="24"/>
          <w:szCs w:val="24"/>
          <w:lang w:val="ro-RO" w:eastAsia="ro-RO" w:bidi="ro-RO"/>
        </w:rPr>
        <w:t>ABCD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364"/>
        </w:tabs>
        <w:ind w:left="980"/>
      </w:pPr>
      <w:r w:rsidRPr="008B7B47">
        <w:rPr>
          <w:sz w:val="24"/>
          <w:szCs w:val="24"/>
          <w:lang w:val="ro-RO" w:eastAsia="ro-RO" w:bidi="ro-RO"/>
        </w:rPr>
        <w:t>BCDE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364"/>
        </w:tabs>
        <w:ind w:left="980"/>
      </w:pPr>
      <w:r w:rsidRPr="008B7B47">
        <w:rPr>
          <w:sz w:val="24"/>
          <w:szCs w:val="24"/>
          <w:lang w:val="ro-RO" w:eastAsia="ro-RO" w:bidi="ro-RO"/>
        </w:rPr>
        <w:t>ABCD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364"/>
        </w:tabs>
        <w:ind w:left="980"/>
      </w:pPr>
      <w:r w:rsidRPr="008B7B47">
        <w:rPr>
          <w:sz w:val="24"/>
          <w:szCs w:val="24"/>
          <w:lang w:val="ro-RO" w:eastAsia="ro-RO" w:bidi="ro-RO"/>
        </w:rPr>
        <w:t>ABDE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364"/>
        </w:tabs>
        <w:ind w:left="980"/>
      </w:pPr>
      <w:r w:rsidRPr="008B7B47">
        <w:rPr>
          <w:sz w:val="24"/>
          <w:szCs w:val="24"/>
          <w:lang w:val="ro-RO" w:eastAsia="ro-RO" w:bidi="ro-RO"/>
        </w:rPr>
        <w:t>ABCD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364"/>
        </w:tabs>
        <w:ind w:left="980"/>
      </w:pPr>
      <w:r w:rsidRPr="008B7B47">
        <w:rPr>
          <w:sz w:val="24"/>
          <w:szCs w:val="24"/>
          <w:lang w:val="ro-RO" w:eastAsia="ro-RO" w:bidi="ro-RO"/>
        </w:rPr>
        <w:t>ACD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364"/>
        </w:tabs>
        <w:ind w:left="980"/>
      </w:pPr>
      <w:r w:rsidRPr="008B7B47">
        <w:rPr>
          <w:sz w:val="24"/>
          <w:szCs w:val="24"/>
          <w:lang w:val="ro-RO" w:eastAsia="ro-RO" w:bidi="ro-RO"/>
        </w:rPr>
        <w:t>ABCD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364"/>
        </w:tabs>
        <w:ind w:left="980"/>
      </w:pPr>
      <w:r w:rsidRPr="008B7B47">
        <w:rPr>
          <w:sz w:val="24"/>
          <w:szCs w:val="24"/>
          <w:lang w:val="ro-RO" w:eastAsia="ro-RO" w:bidi="ro-RO"/>
        </w:rPr>
        <w:t>ABDE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430"/>
        </w:tabs>
        <w:ind w:left="980"/>
      </w:pPr>
      <w:r w:rsidRPr="008B7B47">
        <w:rPr>
          <w:sz w:val="24"/>
          <w:szCs w:val="24"/>
          <w:lang w:val="ro-RO" w:eastAsia="ro-RO" w:bidi="ro-RO"/>
        </w:rPr>
        <w:t>ABC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430"/>
        </w:tabs>
        <w:ind w:left="980"/>
      </w:pPr>
      <w:r w:rsidRPr="008B7B47">
        <w:rPr>
          <w:sz w:val="24"/>
          <w:szCs w:val="24"/>
          <w:lang w:val="ro-RO" w:eastAsia="ro-RO" w:bidi="ro-RO"/>
        </w:rPr>
        <w:t>AB</w:t>
      </w:r>
    </w:p>
    <w:p w:rsidR="005B2430" w:rsidRPr="008B7B47" w:rsidRDefault="005B2430" w:rsidP="007D292A">
      <w:pPr>
        <w:pStyle w:val="20"/>
        <w:numPr>
          <w:ilvl w:val="0"/>
          <w:numId w:val="44"/>
        </w:numPr>
        <w:shd w:val="clear" w:color="auto" w:fill="auto"/>
        <w:tabs>
          <w:tab w:val="left" w:pos="1430"/>
        </w:tabs>
        <w:ind w:left="980"/>
      </w:pPr>
      <w:r w:rsidRPr="008B7B47">
        <w:rPr>
          <w:sz w:val="24"/>
          <w:szCs w:val="24"/>
          <w:lang w:val="ro-RO" w:eastAsia="ro-RO" w:bidi="ro-RO"/>
        </w:rPr>
        <w:t>ACDE</w:t>
      </w:r>
    </w:p>
    <w:p w:rsidR="005B2430" w:rsidRPr="008B7B47" w:rsidRDefault="005B2430" w:rsidP="007D292A">
      <w:pPr>
        <w:pStyle w:val="a4"/>
        <w:numPr>
          <w:ilvl w:val="0"/>
          <w:numId w:val="44"/>
        </w:numPr>
        <w:shd w:val="clear" w:color="auto" w:fill="auto"/>
        <w:tabs>
          <w:tab w:val="left" w:pos="1430"/>
        </w:tabs>
        <w:ind w:left="980"/>
      </w:pPr>
      <w:r w:rsidRPr="008B7B47">
        <w:rPr>
          <w:sz w:val="24"/>
          <w:szCs w:val="24"/>
          <w:lang w:val="ro-RO" w:eastAsia="ro-RO" w:bidi="ro-RO"/>
        </w:rPr>
        <w:t>BD</w:t>
      </w:r>
    </w:p>
    <w:p w:rsidR="005B2430" w:rsidRPr="008B7B47" w:rsidRDefault="005B2430" w:rsidP="007D292A">
      <w:pPr>
        <w:pStyle w:val="a4"/>
        <w:numPr>
          <w:ilvl w:val="0"/>
          <w:numId w:val="44"/>
        </w:numPr>
        <w:shd w:val="clear" w:color="auto" w:fill="auto"/>
        <w:tabs>
          <w:tab w:val="left" w:pos="1434"/>
        </w:tabs>
        <w:ind w:left="980"/>
      </w:pPr>
      <w:r w:rsidRPr="008B7B47">
        <w:rPr>
          <w:sz w:val="24"/>
          <w:szCs w:val="24"/>
          <w:lang w:val="ro-RO" w:eastAsia="ro-RO" w:bidi="ro-RO"/>
        </w:rPr>
        <w:t>BCD</w:t>
      </w:r>
    </w:p>
    <w:p w:rsidR="005B2430" w:rsidRPr="008B7B47" w:rsidRDefault="005B2430" w:rsidP="007D292A">
      <w:pPr>
        <w:pStyle w:val="a4"/>
        <w:numPr>
          <w:ilvl w:val="0"/>
          <w:numId w:val="44"/>
        </w:numPr>
        <w:shd w:val="clear" w:color="auto" w:fill="auto"/>
        <w:tabs>
          <w:tab w:val="left" w:pos="1434"/>
        </w:tabs>
        <w:ind w:left="980"/>
      </w:pPr>
      <w:r w:rsidRPr="008B7B47">
        <w:rPr>
          <w:sz w:val="24"/>
          <w:szCs w:val="24"/>
          <w:lang w:val="ro-RO" w:eastAsia="ro-RO" w:bidi="ro-RO"/>
        </w:rPr>
        <w:t>ACDE</w:t>
      </w:r>
    </w:p>
    <w:p w:rsidR="005B2430" w:rsidRPr="008B7B47" w:rsidRDefault="005B2430" w:rsidP="007D292A">
      <w:pPr>
        <w:pStyle w:val="a4"/>
        <w:numPr>
          <w:ilvl w:val="0"/>
          <w:numId w:val="44"/>
        </w:numPr>
        <w:shd w:val="clear" w:color="auto" w:fill="auto"/>
        <w:tabs>
          <w:tab w:val="left" w:pos="1434"/>
        </w:tabs>
        <w:ind w:left="980"/>
      </w:pPr>
      <w:r w:rsidRPr="008B7B47">
        <w:rPr>
          <w:sz w:val="24"/>
          <w:szCs w:val="24"/>
          <w:lang w:val="ro-RO" w:eastAsia="ro-RO" w:bidi="ro-RO"/>
        </w:rPr>
        <w:t>ACD</w:t>
      </w:r>
    </w:p>
    <w:p w:rsidR="005B2430" w:rsidRPr="008B7B47" w:rsidRDefault="005B2430" w:rsidP="007D292A">
      <w:pPr>
        <w:pStyle w:val="a4"/>
        <w:numPr>
          <w:ilvl w:val="0"/>
          <w:numId w:val="44"/>
        </w:numPr>
        <w:shd w:val="clear" w:color="auto" w:fill="auto"/>
        <w:tabs>
          <w:tab w:val="left" w:pos="1434"/>
        </w:tabs>
        <w:ind w:left="980"/>
      </w:pPr>
      <w:r w:rsidRPr="008B7B47">
        <w:rPr>
          <w:sz w:val="24"/>
          <w:szCs w:val="24"/>
          <w:lang w:val="ro-RO" w:eastAsia="ro-RO" w:bidi="ro-RO"/>
        </w:rPr>
        <w:t>ACDE</w:t>
      </w:r>
    </w:p>
    <w:p w:rsidR="005B2430" w:rsidRPr="008B7B47" w:rsidRDefault="005B2430" w:rsidP="007D292A">
      <w:pPr>
        <w:pStyle w:val="a4"/>
        <w:numPr>
          <w:ilvl w:val="0"/>
          <w:numId w:val="44"/>
        </w:numPr>
        <w:shd w:val="clear" w:color="auto" w:fill="auto"/>
        <w:tabs>
          <w:tab w:val="left" w:pos="1434"/>
        </w:tabs>
        <w:ind w:left="980"/>
      </w:pPr>
      <w:r w:rsidRPr="008B7B47">
        <w:rPr>
          <w:sz w:val="24"/>
          <w:szCs w:val="24"/>
          <w:lang w:val="ro-RO" w:eastAsia="ro-RO" w:bidi="ro-RO"/>
        </w:rPr>
        <w:t>ABCD</w:t>
      </w:r>
    </w:p>
    <w:p w:rsidR="005B2430" w:rsidRPr="008B7B47" w:rsidRDefault="005B2430" w:rsidP="007D292A">
      <w:pPr>
        <w:pStyle w:val="a4"/>
        <w:numPr>
          <w:ilvl w:val="0"/>
          <w:numId w:val="44"/>
        </w:numPr>
        <w:shd w:val="clear" w:color="auto" w:fill="auto"/>
        <w:tabs>
          <w:tab w:val="left" w:pos="1434"/>
        </w:tabs>
        <w:ind w:left="980"/>
      </w:pPr>
      <w:r w:rsidRPr="008B7B47">
        <w:rPr>
          <w:sz w:val="24"/>
          <w:szCs w:val="24"/>
          <w:lang w:val="ro-RO" w:eastAsia="ro-RO" w:bidi="ro-RO"/>
        </w:rPr>
        <w:t>AC</w:t>
      </w:r>
    </w:p>
    <w:p w:rsidR="005B2430" w:rsidRPr="008B7B47" w:rsidRDefault="005B2430" w:rsidP="007D292A">
      <w:pPr>
        <w:pStyle w:val="a4"/>
        <w:numPr>
          <w:ilvl w:val="0"/>
          <w:numId w:val="44"/>
        </w:numPr>
        <w:shd w:val="clear" w:color="auto" w:fill="auto"/>
        <w:tabs>
          <w:tab w:val="left" w:pos="1434"/>
        </w:tabs>
        <w:ind w:left="980"/>
      </w:pPr>
      <w:r w:rsidRPr="008B7B47">
        <w:rPr>
          <w:sz w:val="24"/>
          <w:szCs w:val="24"/>
          <w:lang w:val="ro-RO" w:eastAsia="ro-RO" w:bidi="ro-RO"/>
        </w:rPr>
        <w:t>AB</w:t>
      </w:r>
    </w:p>
    <w:p w:rsidR="007D292A" w:rsidRPr="008B7B47" w:rsidRDefault="007D292A" w:rsidP="008B7B47">
      <w:pPr>
        <w:pStyle w:val="a5"/>
        <w:numPr>
          <w:ilvl w:val="0"/>
          <w:numId w:val="44"/>
        </w:numPr>
        <w:spacing w:after="0" w:line="240" w:lineRule="auto"/>
        <w:ind w:left="993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B7B47">
        <w:rPr>
          <w:rFonts w:ascii="Times New Roman" w:hAnsi="Times New Roman" w:cs="Times New Roman"/>
          <w:snapToGrid w:val="0"/>
          <w:sz w:val="24"/>
          <w:szCs w:val="24"/>
          <w:lang w:val="en-US"/>
        </w:rPr>
        <w:t>B, C</w:t>
      </w:r>
    </w:p>
    <w:p w:rsidR="007D292A" w:rsidRPr="008B7B47" w:rsidRDefault="007D292A" w:rsidP="008B7B47">
      <w:pPr>
        <w:pStyle w:val="a5"/>
        <w:numPr>
          <w:ilvl w:val="0"/>
          <w:numId w:val="44"/>
        </w:numPr>
        <w:spacing w:after="0" w:line="240" w:lineRule="auto"/>
        <w:ind w:left="993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B7B47">
        <w:rPr>
          <w:rFonts w:ascii="Times New Roman" w:hAnsi="Times New Roman" w:cs="Times New Roman"/>
          <w:snapToGrid w:val="0"/>
          <w:sz w:val="24"/>
          <w:szCs w:val="24"/>
          <w:lang w:val="en-US"/>
        </w:rPr>
        <w:t>A,C,D,E</w:t>
      </w:r>
    </w:p>
    <w:p w:rsidR="007D292A" w:rsidRPr="008B7B47" w:rsidRDefault="007D292A" w:rsidP="008B7B47">
      <w:pPr>
        <w:pStyle w:val="a5"/>
        <w:numPr>
          <w:ilvl w:val="0"/>
          <w:numId w:val="44"/>
        </w:numPr>
        <w:spacing w:after="0" w:line="240" w:lineRule="auto"/>
        <w:ind w:left="993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B7B47">
        <w:rPr>
          <w:rFonts w:ascii="Times New Roman" w:hAnsi="Times New Roman" w:cs="Times New Roman"/>
          <w:snapToGrid w:val="0"/>
          <w:sz w:val="24"/>
          <w:szCs w:val="24"/>
          <w:lang w:val="en-US"/>
        </w:rPr>
        <w:t>B,C,D,E</w:t>
      </w:r>
    </w:p>
    <w:p w:rsidR="007D292A" w:rsidRPr="008B7B47" w:rsidRDefault="007D292A" w:rsidP="008B7B47">
      <w:pPr>
        <w:pStyle w:val="a5"/>
        <w:numPr>
          <w:ilvl w:val="0"/>
          <w:numId w:val="44"/>
        </w:numPr>
        <w:spacing w:after="0" w:line="240" w:lineRule="auto"/>
        <w:ind w:left="993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B7B47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B,D,E</w:t>
      </w:r>
    </w:p>
    <w:p w:rsidR="007D292A" w:rsidRPr="008B7B47" w:rsidRDefault="007D292A" w:rsidP="008B7B47">
      <w:pPr>
        <w:pStyle w:val="a5"/>
        <w:numPr>
          <w:ilvl w:val="0"/>
          <w:numId w:val="44"/>
        </w:numPr>
        <w:spacing w:after="0" w:line="240" w:lineRule="auto"/>
        <w:ind w:left="993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B7B47">
        <w:rPr>
          <w:rFonts w:ascii="Times New Roman" w:hAnsi="Times New Roman" w:cs="Times New Roman"/>
          <w:snapToGrid w:val="0"/>
          <w:sz w:val="24"/>
          <w:szCs w:val="24"/>
          <w:lang w:val="en-US"/>
        </w:rPr>
        <w:lastRenderedPageBreak/>
        <w:t xml:space="preserve"> C,D,E</w:t>
      </w:r>
    </w:p>
    <w:p w:rsidR="007D292A" w:rsidRPr="008B7B47" w:rsidRDefault="007D292A" w:rsidP="008B7B47">
      <w:pPr>
        <w:pStyle w:val="a5"/>
        <w:numPr>
          <w:ilvl w:val="0"/>
          <w:numId w:val="44"/>
        </w:numPr>
        <w:spacing w:after="0" w:line="240" w:lineRule="auto"/>
        <w:ind w:left="993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B7B47">
        <w:rPr>
          <w:rFonts w:ascii="Times New Roman" w:hAnsi="Times New Roman" w:cs="Times New Roman"/>
          <w:snapToGrid w:val="0"/>
          <w:sz w:val="24"/>
          <w:szCs w:val="24"/>
          <w:lang w:val="en-US"/>
        </w:rPr>
        <w:t>A,B,E</w:t>
      </w:r>
    </w:p>
    <w:p w:rsidR="007D292A" w:rsidRDefault="007D292A" w:rsidP="007D292A">
      <w:pPr>
        <w:pStyle w:val="a4"/>
        <w:shd w:val="clear" w:color="auto" w:fill="auto"/>
        <w:tabs>
          <w:tab w:val="left" w:pos="1434"/>
        </w:tabs>
        <w:ind w:left="980"/>
      </w:pPr>
    </w:p>
    <w:p w:rsidR="005B2430" w:rsidRDefault="005B2430" w:rsidP="005B2430">
      <w:pPr>
        <w:pStyle w:val="20"/>
        <w:shd w:val="clear" w:color="auto" w:fill="auto"/>
        <w:tabs>
          <w:tab w:val="left" w:pos="923"/>
        </w:tabs>
        <w:spacing w:after="236"/>
        <w:ind w:left="480"/>
        <w:rPr>
          <w:lang w:val="en-US"/>
        </w:rPr>
      </w:pPr>
      <w:bookmarkStart w:id="41" w:name="_GoBack"/>
      <w:bookmarkEnd w:id="41"/>
    </w:p>
    <w:p w:rsidR="005B2430" w:rsidRDefault="005B2430" w:rsidP="005B2430">
      <w:pPr>
        <w:pStyle w:val="20"/>
        <w:shd w:val="clear" w:color="auto" w:fill="auto"/>
        <w:tabs>
          <w:tab w:val="left" w:pos="923"/>
        </w:tabs>
        <w:spacing w:after="236"/>
        <w:ind w:left="480"/>
        <w:rPr>
          <w:lang w:val="en-US"/>
        </w:rPr>
      </w:pPr>
    </w:p>
    <w:p w:rsidR="005B2430" w:rsidRPr="005B2430" w:rsidRDefault="005B2430" w:rsidP="005B2430">
      <w:pPr>
        <w:pStyle w:val="20"/>
        <w:shd w:val="clear" w:color="auto" w:fill="auto"/>
        <w:tabs>
          <w:tab w:val="left" w:pos="923"/>
        </w:tabs>
        <w:spacing w:after="236"/>
        <w:ind w:left="480"/>
        <w:rPr>
          <w:lang w:val="en-US"/>
        </w:rPr>
      </w:pPr>
    </w:p>
    <w:p w:rsidR="00D668C9" w:rsidRDefault="00D668C9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Default="00007304">
      <w:pPr>
        <w:rPr>
          <w:lang w:val="en-US"/>
        </w:rPr>
      </w:pPr>
    </w:p>
    <w:p w:rsidR="00007304" w:rsidRPr="005B2430" w:rsidRDefault="00007304" w:rsidP="00007304">
      <w:pPr>
        <w:spacing w:after="0"/>
        <w:rPr>
          <w:lang w:val="en-US"/>
        </w:rPr>
      </w:pPr>
    </w:p>
    <w:sectPr w:rsidR="00007304" w:rsidRPr="005B2430" w:rsidSect="007C5A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216"/>
    <w:multiLevelType w:val="multilevel"/>
    <w:tmpl w:val="BCE068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C41CA"/>
    <w:multiLevelType w:val="multilevel"/>
    <w:tmpl w:val="5F1AFF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F6A53"/>
    <w:multiLevelType w:val="multilevel"/>
    <w:tmpl w:val="96E0B3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30771"/>
    <w:multiLevelType w:val="multilevel"/>
    <w:tmpl w:val="34449C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D2859"/>
    <w:multiLevelType w:val="multilevel"/>
    <w:tmpl w:val="34BC6A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E608C"/>
    <w:multiLevelType w:val="multilevel"/>
    <w:tmpl w:val="50AC42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E2AAC"/>
    <w:multiLevelType w:val="multilevel"/>
    <w:tmpl w:val="9CCA6F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6019A"/>
    <w:multiLevelType w:val="multilevel"/>
    <w:tmpl w:val="58D665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8A7328"/>
    <w:multiLevelType w:val="multilevel"/>
    <w:tmpl w:val="4CAA83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22277"/>
    <w:multiLevelType w:val="multilevel"/>
    <w:tmpl w:val="E12E5A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31A13"/>
    <w:multiLevelType w:val="multilevel"/>
    <w:tmpl w:val="0F00D2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DE2FD4"/>
    <w:multiLevelType w:val="multilevel"/>
    <w:tmpl w:val="32FE87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A26351"/>
    <w:multiLevelType w:val="multilevel"/>
    <w:tmpl w:val="BD085A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D73C5"/>
    <w:multiLevelType w:val="multilevel"/>
    <w:tmpl w:val="56AC9C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57ED6"/>
    <w:multiLevelType w:val="multilevel"/>
    <w:tmpl w:val="52420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56503D"/>
    <w:multiLevelType w:val="singleLevel"/>
    <w:tmpl w:val="5DFC0564"/>
    <w:lvl w:ilvl="0">
      <w:start w:val="1"/>
      <w:numFmt w:val="upperLetter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213E94"/>
    <w:multiLevelType w:val="hybridMultilevel"/>
    <w:tmpl w:val="0B3EBE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97B0B"/>
    <w:multiLevelType w:val="multilevel"/>
    <w:tmpl w:val="5150F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B6D54"/>
    <w:multiLevelType w:val="multilevel"/>
    <w:tmpl w:val="FC82CE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3013F6"/>
    <w:multiLevelType w:val="multilevel"/>
    <w:tmpl w:val="DB5CE0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B32E90"/>
    <w:multiLevelType w:val="multilevel"/>
    <w:tmpl w:val="F6ACEC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0F6406"/>
    <w:multiLevelType w:val="multilevel"/>
    <w:tmpl w:val="2CB0E2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72B71"/>
    <w:multiLevelType w:val="multilevel"/>
    <w:tmpl w:val="8F1A46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AD670C"/>
    <w:multiLevelType w:val="multilevel"/>
    <w:tmpl w:val="173E24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9166F4"/>
    <w:multiLevelType w:val="multilevel"/>
    <w:tmpl w:val="F96060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2C38B8"/>
    <w:multiLevelType w:val="multilevel"/>
    <w:tmpl w:val="3E383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584533"/>
    <w:multiLevelType w:val="multilevel"/>
    <w:tmpl w:val="F30E1B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B52204"/>
    <w:multiLevelType w:val="multilevel"/>
    <w:tmpl w:val="4970BA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C55C33"/>
    <w:multiLevelType w:val="multilevel"/>
    <w:tmpl w:val="CE1810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8A3902"/>
    <w:multiLevelType w:val="multilevel"/>
    <w:tmpl w:val="8794C9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956E23"/>
    <w:multiLevelType w:val="multilevel"/>
    <w:tmpl w:val="270EAA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F00649"/>
    <w:multiLevelType w:val="hybridMultilevel"/>
    <w:tmpl w:val="80FCC2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345A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4A4922"/>
    <w:multiLevelType w:val="multilevel"/>
    <w:tmpl w:val="D13EE1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4C62D1"/>
    <w:multiLevelType w:val="multilevel"/>
    <w:tmpl w:val="4A46F4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2D7FA7"/>
    <w:multiLevelType w:val="multilevel"/>
    <w:tmpl w:val="225EB2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F10017"/>
    <w:multiLevelType w:val="multilevel"/>
    <w:tmpl w:val="4574C1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DC4A43"/>
    <w:multiLevelType w:val="multilevel"/>
    <w:tmpl w:val="5BA89F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B04735"/>
    <w:multiLevelType w:val="multilevel"/>
    <w:tmpl w:val="1A6609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432238"/>
    <w:multiLevelType w:val="multilevel"/>
    <w:tmpl w:val="044E99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843EAE"/>
    <w:multiLevelType w:val="multilevel"/>
    <w:tmpl w:val="D0EC73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68618F"/>
    <w:multiLevelType w:val="hybridMultilevel"/>
    <w:tmpl w:val="F25EA7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C5027"/>
    <w:multiLevelType w:val="multilevel"/>
    <w:tmpl w:val="544A0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520C35"/>
    <w:multiLevelType w:val="multilevel"/>
    <w:tmpl w:val="048016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2B1103"/>
    <w:multiLevelType w:val="multilevel"/>
    <w:tmpl w:val="C81C63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D6112C"/>
    <w:multiLevelType w:val="multilevel"/>
    <w:tmpl w:val="D3CE18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AA186F"/>
    <w:multiLevelType w:val="multilevel"/>
    <w:tmpl w:val="FE4663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8E14CC"/>
    <w:multiLevelType w:val="multilevel"/>
    <w:tmpl w:val="20908A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D05D23"/>
    <w:multiLevelType w:val="multilevel"/>
    <w:tmpl w:val="84E60F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1C19D3"/>
    <w:multiLevelType w:val="hybridMultilevel"/>
    <w:tmpl w:val="D9B2FD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3"/>
  </w:num>
  <w:num w:numId="4">
    <w:abstractNumId w:val="7"/>
  </w:num>
  <w:num w:numId="5">
    <w:abstractNumId w:val="12"/>
  </w:num>
  <w:num w:numId="6">
    <w:abstractNumId w:val="36"/>
  </w:num>
  <w:num w:numId="7">
    <w:abstractNumId w:val="2"/>
  </w:num>
  <w:num w:numId="8">
    <w:abstractNumId w:val="21"/>
  </w:num>
  <w:num w:numId="9">
    <w:abstractNumId w:val="18"/>
  </w:num>
  <w:num w:numId="10">
    <w:abstractNumId w:val="22"/>
  </w:num>
  <w:num w:numId="11">
    <w:abstractNumId w:val="20"/>
  </w:num>
  <w:num w:numId="12">
    <w:abstractNumId w:val="43"/>
  </w:num>
  <w:num w:numId="13">
    <w:abstractNumId w:val="28"/>
  </w:num>
  <w:num w:numId="14">
    <w:abstractNumId w:val="10"/>
  </w:num>
  <w:num w:numId="15">
    <w:abstractNumId w:val="48"/>
  </w:num>
  <w:num w:numId="16">
    <w:abstractNumId w:val="37"/>
  </w:num>
  <w:num w:numId="17">
    <w:abstractNumId w:val="4"/>
  </w:num>
  <w:num w:numId="18">
    <w:abstractNumId w:val="29"/>
  </w:num>
  <w:num w:numId="19">
    <w:abstractNumId w:val="13"/>
  </w:num>
  <w:num w:numId="20">
    <w:abstractNumId w:val="6"/>
  </w:num>
  <w:num w:numId="21">
    <w:abstractNumId w:val="24"/>
  </w:num>
  <w:num w:numId="22">
    <w:abstractNumId w:val="17"/>
  </w:num>
  <w:num w:numId="23">
    <w:abstractNumId w:val="27"/>
  </w:num>
  <w:num w:numId="24">
    <w:abstractNumId w:val="1"/>
  </w:num>
  <w:num w:numId="25">
    <w:abstractNumId w:val="35"/>
  </w:num>
  <w:num w:numId="26">
    <w:abstractNumId w:val="11"/>
  </w:num>
  <w:num w:numId="27">
    <w:abstractNumId w:val="46"/>
  </w:num>
  <w:num w:numId="28">
    <w:abstractNumId w:val="40"/>
  </w:num>
  <w:num w:numId="29">
    <w:abstractNumId w:val="47"/>
  </w:num>
  <w:num w:numId="30">
    <w:abstractNumId w:val="44"/>
  </w:num>
  <w:num w:numId="31">
    <w:abstractNumId w:val="38"/>
  </w:num>
  <w:num w:numId="32">
    <w:abstractNumId w:val="26"/>
  </w:num>
  <w:num w:numId="33">
    <w:abstractNumId w:val="30"/>
  </w:num>
  <w:num w:numId="34">
    <w:abstractNumId w:val="45"/>
  </w:num>
  <w:num w:numId="35">
    <w:abstractNumId w:val="8"/>
  </w:num>
  <w:num w:numId="36">
    <w:abstractNumId w:val="5"/>
  </w:num>
  <w:num w:numId="37">
    <w:abstractNumId w:val="19"/>
  </w:num>
  <w:num w:numId="38">
    <w:abstractNumId w:val="39"/>
  </w:num>
  <w:num w:numId="39">
    <w:abstractNumId w:val="34"/>
  </w:num>
  <w:num w:numId="40">
    <w:abstractNumId w:val="23"/>
  </w:num>
  <w:num w:numId="41">
    <w:abstractNumId w:val="9"/>
  </w:num>
  <w:num w:numId="42">
    <w:abstractNumId w:val="3"/>
  </w:num>
  <w:num w:numId="43">
    <w:abstractNumId w:val="42"/>
  </w:num>
  <w:num w:numId="44">
    <w:abstractNumId w:val="14"/>
  </w:num>
  <w:num w:numId="45">
    <w:abstractNumId w:val="15"/>
  </w:num>
  <w:num w:numId="46">
    <w:abstractNumId w:val="32"/>
  </w:num>
  <w:num w:numId="47">
    <w:abstractNumId w:val="41"/>
  </w:num>
  <w:num w:numId="48">
    <w:abstractNumId w:val="49"/>
  </w:num>
  <w:num w:numId="49">
    <w:abstractNumId w:val="31"/>
  </w:num>
  <w:num w:numId="50">
    <w:abstractNumId w:val="1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9E"/>
    <w:rsid w:val="00007304"/>
    <w:rsid w:val="00011B14"/>
    <w:rsid w:val="002A218D"/>
    <w:rsid w:val="005B2430"/>
    <w:rsid w:val="00774D2F"/>
    <w:rsid w:val="007C5A44"/>
    <w:rsid w:val="007D292A"/>
    <w:rsid w:val="00874059"/>
    <w:rsid w:val="00887D48"/>
    <w:rsid w:val="008B7B47"/>
    <w:rsid w:val="00986C9E"/>
    <w:rsid w:val="00D668C9"/>
    <w:rsid w:val="00D76450"/>
    <w:rsid w:val="00EA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2F"/>
  </w:style>
  <w:style w:type="paragraph" w:styleId="1">
    <w:name w:val="heading 1"/>
    <w:basedOn w:val="a"/>
    <w:next w:val="a"/>
    <w:link w:val="10"/>
    <w:qFormat/>
    <w:rsid w:val="007D292A"/>
    <w:pPr>
      <w:keepNext/>
      <w:numPr>
        <w:numId w:val="45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986C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6C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C9E"/>
    <w:pPr>
      <w:widowControl w:val="0"/>
      <w:shd w:val="clear" w:color="auto" w:fill="FFFFFF"/>
      <w:spacing w:after="0" w:line="278" w:lineRule="exact"/>
      <w:ind w:hanging="6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86C9E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B24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2430"/>
    <w:pPr>
      <w:widowControl w:val="0"/>
      <w:shd w:val="clear" w:color="auto" w:fill="FFFFFF"/>
      <w:spacing w:after="0" w:line="274" w:lineRule="exact"/>
      <w:ind w:hanging="5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Candara105pt">
    <w:name w:val="Основной текст (2) + Candara;10;5 pt"/>
    <w:basedOn w:val="2"/>
    <w:rsid w:val="005B243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4">
    <w:name w:val="Основной текст (4)_"/>
    <w:basedOn w:val="a0"/>
    <w:link w:val="40"/>
    <w:rsid w:val="005B243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B2430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243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rsid w:val="005B2430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character" w:customStyle="1" w:styleId="13">
    <w:name w:val="Заголовок №1 + Не полужирный"/>
    <w:basedOn w:val="11"/>
    <w:rsid w:val="005B2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31">
    <w:name w:val="Основной текст (3) + Не полужирный"/>
    <w:basedOn w:val="3"/>
    <w:rsid w:val="005B2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a3">
    <w:name w:val="Оглавление_"/>
    <w:basedOn w:val="a0"/>
    <w:link w:val="a4"/>
    <w:rsid w:val="005B24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5B243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a4">
    <w:name w:val="Оглавление"/>
    <w:basedOn w:val="a"/>
    <w:link w:val="a3"/>
    <w:rsid w:val="005B243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rsid w:val="005B2430"/>
    <w:pPr>
      <w:widowControl w:val="0"/>
      <w:shd w:val="clear" w:color="auto" w:fill="FFFFFF"/>
      <w:spacing w:after="0" w:line="278" w:lineRule="exact"/>
      <w:jc w:val="both"/>
    </w:pPr>
    <w:rPr>
      <w:rFonts w:ascii="Book Antiqua" w:eastAsia="Book Antiqua" w:hAnsi="Book Antiqua" w:cs="Book Antiqua"/>
      <w:b/>
      <w:bCs/>
    </w:rPr>
  </w:style>
  <w:style w:type="paragraph" w:styleId="a5">
    <w:name w:val="List Paragraph"/>
    <w:basedOn w:val="a"/>
    <w:uiPriority w:val="34"/>
    <w:qFormat/>
    <w:rsid w:val="007D29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292A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86C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6C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86C9E"/>
    <w:pPr>
      <w:widowControl w:val="0"/>
      <w:shd w:val="clear" w:color="auto" w:fill="FFFFFF"/>
      <w:spacing w:after="0" w:line="278" w:lineRule="exact"/>
      <w:ind w:hanging="6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86C9E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B24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2430"/>
    <w:pPr>
      <w:widowControl w:val="0"/>
      <w:shd w:val="clear" w:color="auto" w:fill="FFFFFF"/>
      <w:spacing w:after="0" w:line="274" w:lineRule="exact"/>
      <w:ind w:hanging="5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Candara105pt">
    <w:name w:val="Основной текст (2) + Candara;10;5 pt"/>
    <w:basedOn w:val="2"/>
    <w:rsid w:val="005B243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4">
    <w:name w:val="Основной текст (4)_"/>
    <w:basedOn w:val="a0"/>
    <w:link w:val="40"/>
    <w:rsid w:val="005B243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B2430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243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rsid w:val="005B2430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character" w:customStyle="1" w:styleId="11">
    <w:name w:val="Заголовок №1 + Не полужирный"/>
    <w:basedOn w:val="1"/>
    <w:rsid w:val="005B2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31">
    <w:name w:val="Основной текст (3) + Не полужирный"/>
    <w:basedOn w:val="3"/>
    <w:rsid w:val="005B2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a3">
    <w:name w:val="Оглавление_"/>
    <w:basedOn w:val="a0"/>
    <w:link w:val="a4"/>
    <w:rsid w:val="005B24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5B243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a4">
    <w:name w:val="Оглавление"/>
    <w:basedOn w:val="a"/>
    <w:link w:val="a3"/>
    <w:rsid w:val="005B243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rsid w:val="005B2430"/>
    <w:pPr>
      <w:widowControl w:val="0"/>
      <w:shd w:val="clear" w:color="auto" w:fill="FFFFFF"/>
      <w:spacing w:after="0" w:line="278" w:lineRule="exact"/>
      <w:jc w:val="both"/>
    </w:pPr>
    <w:rPr>
      <w:rFonts w:ascii="Book Antiqua" w:eastAsia="Book Antiqua" w:hAnsi="Book Antiqua" w:cs="Book Antiqu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95940-B5EA-49B7-AA61-9E3CDED0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Petru</cp:lastModifiedBy>
  <cp:revision>7</cp:revision>
  <dcterms:created xsi:type="dcterms:W3CDTF">2019-06-17T06:49:00Z</dcterms:created>
  <dcterms:modified xsi:type="dcterms:W3CDTF">2019-06-24T16:59:00Z</dcterms:modified>
</cp:coreProperties>
</file>