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7A093" w14:textId="77777777" w:rsidR="00CA74E7" w:rsidRPr="004C1E4F" w:rsidRDefault="00CA74E7" w:rsidP="00777F3D">
      <w:pPr>
        <w:spacing w:after="120" w:line="276" w:lineRule="auto"/>
        <w:jc w:val="center"/>
        <w:rPr>
          <w:b/>
          <w:bCs/>
          <w:caps/>
        </w:rPr>
      </w:pPr>
    </w:p>
    <w:p w14:paraId="5BF4FBB9" w14:textId="1BECDCD2" w:rsidR="00777F3D" w:rsidRPr="004C1E4F" w:rsidRDefault="00777F3D" w:rsidP="004B7897">
      <w:pPr>
        <w:spacing w:after="120"/>
        <w:jc w:val="center"/>
        <w:rPr>
          <w:b/>
          <w:bCs/>
          <w:caps/>
          <w:lang w:val="ro-RO"/>
        </w:rPr>
      </w:pPr>
      <w:r w:rsidRPr="004C1E4F">
        <w:rPr>
          <w:b/>
          <w:bCs/>
          <w:caps/>
          <w:lang w:val="ro-RO"/>
        </w:rPr>
        <w:t>MINISTERUL SĂNĂTĂ</w:t>
      </w:r>
      <w:r w:rsidR="00272BEF" w:rsidRPr="004C1E4F">
        <w:rPr>
          <w:b/>
          <w:bCs/>
          <w:caps/>
          <w:lang w:val="ro-RO"/>
        </w:rPr>
        <w:t>Ț</w:t>
      </w:r>
      <w:r w:rsidRPr="004C1E4F">
        <w:rPr>
          <w:b/>
          <w:bCs/>
          <w:caps/>
          <w:lang w:val="ro-RO"/>
        </w:rPr>
        <w:t>II AL REPUBLICII MOLDOVA</w:t>
      </w:r>
    </w:p>
    <w:p w14:paraId="6069DBBF" w14:textId="77777777" w:rsidR="00CA74E7" w:rsidRPr="004C1E4F" w:rsidRDefault="00CA74E7" w:rsidP="00777F3D">
      <w:pPr>
        <w:spacing w:after="120" w:line="276" w:lineRule="auto"/>
        <w:jc w:val="center"/>
        <w:rPr>
          <w:b/>
          <w:bCs/>
          <w:caps/>
          <w:lang w:val="ro-RO"/>
        </w:rPr>
      </w:pPr>
    </w:p>
    <w:p w14:paraId="58200BAC" w14:textId="77777777" w:rsidR="0065477C" w:rsidRPr="004C1E4F" w:rsidRDefault="00777F3D" w:rsidP="0065477C">
      <w:pPr>
        <w:spacing w:line="276" w:lineRule="auto"/>
        <w:jc w:val="center"/>
        <w:rPr>
          <w:b/>
          <w:bCs/>
          <w:caps/>
          <w:lang w:val="ro-RO"/>
        </w:rPr>
      </w:pPr>
      <w:r w:rsidRPr="004C1E4F">
        <w:rPr>
          <w:b/>
          <w:bCs/>
          <w:caps/>
          <w:lang w:val="ro-RO"/>
        </w:rPr>
        <w:t xml:space="preserve">UNIVERSITATEA DE STAT DE mEDICINĂ </w:t>
      </w:r>
      <w:r w:rsidR="00272BEF" w:rsidRPr="004C1E4F">
        <w:rPr>
          <w:b/>
          <w:bCs/>
          <w:caps/>
          <w:lang w:val="ro-RO"/>
        </w:rPr>
        <w:t>Ș</w:t>
      </w:r>
      <w:r w:rsidRPr="004C1E4F">
        <w:rPr>
          <w:b/>
          <w:bCs/>
          <w:caps/>
          <w:lang w:val="ro-RO"/>
        </w:rPr>
        <w:t>I FARMACIE</w:t>
      </w:r>
    </w:p>
    <w:p w14:paraId="606CA4CB" w14:textId="77777777" w:rsidR="00777F3D" w:rsidRPr="004C1E4F" w:rsidRDefault="00777F3D" w:rsidP="00777F3D">
      <w:pPr>
        <w:spacing w:after="120" w:line="276" w:lineRule="auto"/>
        <w:jc w:val="center"/>
        <w:rPr>
          <w:b/>
          <w:bCs/>
          <w:caps/>
          <w:lang w:val="ro-RO"/>
        </w:rPr>
      </w:pPr>
      <w:r w:rsidRPr="004C1E4F">
        <w:rPr>
          <w:b/>
          <w:bCs/>
          <w:caps/>
          <w:lang w:val="ro-RO"/>
        </w:rPr>
        <w:t xml:space="preserve"> „NICOLAE TESTEMI</w:t>
      </w:r>
      <w:r w:rsidR="00FB47F4" w:rsidRPr="004C1E4F">
        <w:rPr>
          <w:b/>
          <w:bCs/>
          <w:caps/>
          <w:lang w:val="ro-RO"/>
        </w:rPr>
        <w:t>ț</w:t>
      </w:r>
      <w:r w:rsidRPr="004C1E4F">
        <w:rPr>
          <w:b/>
          <w:bCs/>
          <w:caps/>
          <w:lang w:val="ro-RO"/>
        </w:rPr>
        <w:t>ANU”</w:t>
      </w:r>
    </w:p>
    <w:p w14:paraId="42FADB62" w14:textId="77777777" w:rsidR="00B415BB" w:rsidRPr="004C1E4F" w:rsidRDefault="00B415BB" w:rsidP="00777F3D">
      <w:pPr>
        <w:spacing w:after="120" w:line="276" w:lineRule="auto"/>
        <w:jc w:val="center"/>
        <w:rPr>
          <w:b/>
          <w:bCs/>
          <w:caps/>
          <w:lang w:val="ro-RO"/>
        </w:rPr>
      </w:pPr>
    </w:p>
    <w:p w14:paraId="2CBF1E10" w14:textId="77777777" w:rsidR="00D8469F" w:rsidRPr="004C1E4F" w:rsidRDefault="00D8469F" w:rsidP="00A80634">
      <w:pPr>
        <w:spacing w:line="360" w:lineRule="auto"/>
        <w:jc w:val="center"/>
        <w:rPr>
          <w:b/>
          <w:bCs/>
          <w:caps/>
          <w:lang w:val="ro-RO"/>
        </w:rPr>
      </w:pPr>
      <w:r w:rsidRPr="004C1E4F">
        <w:rPr>
          <w:b/>
          <w:bCs/>
          <w:caps/>
          <w:lang w:val="ro-RO"/>
        </w:rPr>
        <w:t xml:space="preserve">FACULTATEA </w:t>
      </w:r>
      <w:r w:rsidR="00ED7FB8" w:rsidRPr="004C1E4F">
        <w:rPr>
          <w:b/>
          <w:bCs/>
          <w:caps/>
          <w:lang w:val="ro-RO"/>
        </w:rPr>
        <w:t xml:space="preserve">de </w:t>
      </w:r>
      <w:r w:rsidR="00443205" w:rsidRPr="004C1E4F">
        <w:rPr>
          <w:b/>
          <w:bCs/>
          <w:caps/>
          <w:lang w:val="ro-RO"/>
        </w:rPr>
        <w:t>REZIDEN</w:t>
      </w:r>
      <w:r w:rsidR="00272BEF" w:rsidRPr="004C1E4F">
        <w:rPr>
          <w:b/>
          <w:bCs/>
          <w:caps/>
          <w:lang w:val="ro-RO"/>
        </w:rPr>
        <w:t>Ț</w:t>
      </w:r>
      <w:r w:rsidR="00443205" w:rsidRPr="004C1E4F">
        <w:rPr>
          <w:b/>
          <w:bCs/>
          <w:caps/>
          <w:lang w:val="ro-RO"/>
        </w:rPr>
        <w:t xml:space="preserve">IAT </w:t>
      </w:r>
    </w:p>
    <w:p w14:paraId="3AF10F06" w14:textId="77777777" w:rsidR="00777F3D" w:rsidRPr="004C1E4F" w:rsidRDefault="00777F3D" w:rsidP="00ED7FB8">
      <w:pPr>
        <w:tabs>
          <w:tab w:val="left" w:pos="2175"/>
        </w:tabs>
        <w:spacing w:line="360" w:lineRule="auto"/>
        <w:jc w:val="center"/>
        <w:rPr>
          <w:b/>
          <w:bCs/>
          <w:lang w:val="ro-RO"/>
        </w:rPr>
      </w:pPr>
    </w:p>
    <w:p w14:paraId="4CDA3065" w14:textId="77777777" w:rsidR="00B415BB" w:rsidRPr="004C1E4F" w:rsidRDefault="00B415BB" w:rsidP="00ED7FB8">
      <w:pPr>
        <w:tabs>
          <w:tab w:val="left" w:pos="2175"/>
        </w:tabs>
        <w:spacing w:line="360" w:lineRule="auto"/>
        <w:jc w:val="center"/>
        <w:rPr>
          <w:b/>
          <w:bCs/>
          <w:lang w:val="ro-RO"/>
        </w:rPr>
      </w:pPr>
    </w:p>
    <w:p w14:paraId="697F7D03" w14:textId="77777777" w:rsidR="00B415BB" w:rsidRPr="004C1E4F" w:rsidRDefault="00B415BB" w:rsidP="00ED7FB8">
      <w:pPr>
        <w:tabs>
          <w:tab w:val="left" w:pos="2175"/>
        </w:tabs>
        <w:spacing w:line="360" w:lineRule="auto"/>
        <w:jc w:val="center"/>
        <w:rPr>
          <w:b/>
          <w:bCs/>
          <w:lang w:val="ro-RO"/>
        </w:rPr>
      </w:pPr>
    </w:p>
    <w:p w14:paraId="5AEBD2A0" w14:textId="77777777" w:rsidR="00B415BB" w:rsidRPr="004C1E4F" w:rsidRDefault="00B415BB" w:rsidP="00ED7FB8">
      <w:pPr>
        <w:tabs>
          <w:tab w:val="left" w:pos="2175"/>
        </w:tabs>
        <w:spacing w:line="360" w:lineRule="auto"/>
        <w:jc w:val="center"/>
        <w:rPr>
          <w:b/>
          <w:bCs/>
          <w:lang w:val="ro-RO"/>
        </w:rPr>
      </w:pPr>
    </w:p>
    <w:p w14:paraId="23FC2B9A" w14:textId="63DFD895" w:rsidR="002A7DB8" w:rsidRPr="004C1E4F" w:rsidRDefault="00F57DA0" w:rsidP="001A294C">
      <w:pPr>
        <w:spacing w:after="120" w:line="276" w:lineRule="auto"/>
        <w:jc w:val="center"/>
        <w:rPr>
          <w:b/>
          <w:bCs/>
          <w:caps/>
          <w:lang w:val="ro-RO"/>
        </w:rPr>
      </w:pPr>
      <w:r w:rsidRPr="004C1E4F">
        <w:rPr>
          <w:b/>
          <w:bCs/>
          <w:caps/>
          <w:lang w:val="ro-RO"/>
        </w:rPr>
        <w:t>Program</w:t>
      </w:r>
      <w:r w:rsidR="007155E0" w:rsidRPr="004C1E4F">
        <w:rPr>
          <w:b/>
          <w:bCs/>
          <w:caps/>
          <w:lang w:val="ro-RO"/>
        </w:rPr>
        <w:t xml:space="preserve"> </w:t>
      </w:r>
      <w:r w:rsidR="00551291" w:rsidRPr="004C1E4F">
        <w:rPr>
          <w:b/>
          <w:bCs/>
          <w:caps/>
          <w:lang w:val="ro-RO"/>
        </w:rPr>
        <w:t xml:space="preserve">DE </w:t>
      </w:r>
      <w:r w:rsidR="006B251E" w:rsidRPr="004C1E4F">
        <w:rPr>
          <w:b/>
          <w:bCs/>
          <w:caps/>
          <w:lang w:val="ro-RO"/>
        </w:rPr>
        <w:t xml:space="preserve">INSTRUIRE </w:t>
      </w:r>
    </w:p>
    <w:p w14:paraId="1C2186DE" w14:textId="77777777" w:rsidR="000F5A2A" w:rsidRPr="004C1E4F" w:rsidRDefault="006B251E" w:rsidP="001A294C">
      <w:pPr>
        <w:spacing w:after="120" w:line="276" w:lineRule="auto"/>
        <w:jc w:val="center"/>
        <w:rPr>
          <w:b/>
          <w:bCs/>
          <w:caps/>
          <w:lang w:val="ro-RO"/>
        </w:rPr>
      </w:pPr>
      <w:r w:rsidRPr="004C1E4F">
        <w:rPr>
          <w:b/>
          <w:bCs/>
          <w:caps/>
          <w:lang w:val="ro-RO"/>
        </w:rPr>
        <w:t>PRIN</w:t>
      </w:r>
      <w:r w:rsidR="00154F29" w:rsidRPr="004C1E4F">
        <w:rPr>
          <w:b/>
          <w:bCs/>
          <w:caps/>
          <w:lang w:val="ro-RO"/>
        </w:rPr>
        <w:t xml:space="preserve"> </w:t>
      </w:r>
      <w:r w:rsidR="008731E7" w:rsidRPr="004C1E4F">
        <w:rPr>
          <w:b/>
          <w:bCs/>
          <w:caps/>
          <w:lang w:val="ro-RO"/>
        </w:rPr>
        <w:t xml:space="preserve">secundariat clinic </w:t>
      </w:r>
      <w:r w:rsidR="002A7DB8" w:rsidRPr="004C1E4F">
        <w:rPr>
          <w:b/>
          <w:bCs/>
          <w:caps/>
          <w:lang w:val="ro-RO"/>
        </w:rPr>
        <w:t xml:space="preserve">la </w:t>
      </w:r>
      <w:r w:rsidR="000F5A2A" w:rsidRPr="004C1E4F">
        <w:rPr>
          <w:b/>
          <w:bCs/>
          <w:caps/>
          <w:lang w:val="ro-RO"/>
        </w:rPr>
        <w:t>SPECIALITATEA</w:t>
      </w:r>
    </w:p>
    <w:p w14:paraId="4D3FB6E8" w14:textId="2EEF8AD3" w:rsidR="00D8469F" w:rsidRPr="004C1E4F" w:rsidRDefault="00F64467" w:rsidP="00B61E58">
      <w:pPr>
        <w:tabs>
          <w:tab w:val="left" w:pos="2175"/>
        </w:tabs>
        <w:spacing w:line="360" w:lineRule="auto"/>
        <w:jc w:val="center"/>
        <w:rPr>
          <w:b/>
          <w:bCs/>
          <w:lang w:val="ro-RO"/>
        </w:rPr>
      </w:pPr>
      <w:bookmarkStart w:id="0" w:name="_Hlk125404770"/>
      <w:r w:rsidRPr="004C1E4F">
        <w:rPr>
          <w:b/>
          <w:bCs/>
          <w:lang w:val="ro-RO"/>
        </w:rPr>
        <w:t xml:space="preserve">NEUROLOGIE </w:t>
      </w:r>
      <w:r w:rsidR="00AD0573">
        <w:rPr>
          <w:b/>
          <w:bCs/>
          <w:lang w:val="ro-RO"/>
        </w:rPr>
        <w:t>PEDIATRICĂ</w:t>
      </w:r>
    </w:p>
    <w:bookmarkEnd w:id="0"/>
    <w:p w14:paraId="2058CE55" w14:textId="77777777" w:rsidR="00B415BB" w:rsidRPr="004C1E4F" w:rsidRDefault="00B415BB" w:rsidP="00B61E58">
      <w:pPr>
        <w:tabs>
          <w:tab w:val="left" w:pos="2175"/>
        </w:tabs>
        <w:spacing w:line="360" w:lineRule="auto"/>
        <w:jc w:val="center"/>
        <w:rPr>
          <w:b/>
          <w:bCs/>
          <w:color w:val="FF0000"/>
          <w:lang w:val="ro-RO"/>
        </w:rPr>
      </w:pPr>
    </w:p>
    <w:p w14:paraId="09F04383" w14:textId="77777777" w:rsidR="00B415BB" w:rsidRPr="004C1E4F" w:rsidRDefault="00B415BB" w:rsidP="00B61E58">
      <w:pPr>
        <w:tabs>
          <w:tab w:val="left" w:pos="2175"/>
        </w:tabs>
        <w:spacing w:line="360" w:lineRule="auto"/>
        <w:jc w:val="center"/>
        <w:rPr>
          <w:b/>
          <w:bCs/>
          <w:color w:val="FF0000"/>
          <w:lang w:val="ro-RO"/>
        </w:rPr>
      </w:pPr>
    </w:p>
    <w:p w14:paraId="615AA7A5" w14:textId="77777777" w:rsidR="00B415BB" w:rsidRPr="004C1E4F" w:rsidRDefault="00B415BB" w:rsidP="00B61E58">
      <w:pPr>
        <w:tabs>
          <w:tab w:val="left" w:pos="2175"/>
        </w:tabs>
        <w:spacing w:line="360" w:lineRule="auto"/>
        <w:jc w:val="center"/>
        <w:rPr>
          <w:b/>
          <w:bCs/>
          <w:color w:val="FF0000"/>
          <w:lang w:val="ro-RO"/>
        </w:rPr>
      </w:pPr>
    </w:p>
    <w:p w14:paraId="6DDE417A" w14:textId="77777777" w:rsidR="00B415BB" w:rsidRPr="004C1E4F" w:rsidRDefault="00B415BB" w:rsidP="00B61E58">
      <w:pPr>
        <w:tabs>
          <w:tab w:val="left" w:pos="2175"/>
        </w:tabs>
        <w:spacing w:line="360" w:lineRule="auto"/>
        <w:jc w:val="center"/>
        <w:rPr>
          <w:b/>
          <w:bCs/>
          <w:color w:val="FF0000"/>
          <w:lang w:val="ro-RO"/>
        </w:rPr>
      </w:pPr>
    </w:p>
    <w:p w14:paraId="0282CBAD" w14:textId="77777777" w:rsidR="00B415BB" w:rsidRPr="004C1E4F" w:rsidRDefault="00B415BB" w:rsidP="00B61E58">
      <w:pPr>
        <w:tabs>
          <w:tab w:val="left" w:pos="2175"/>
        </w:tabs>
        <w:spacing w:line="360" w:lineRule="auto"/>
        <w:jc w:val="center"/>
        <w:rPr>
          <w:b/>
          <w:bCs/>
          <w:lang w:val="ro-RO"/>
        </w:rPr>
      </w:pPr>
    </w:p>
    <w:p w14:paraId="6ECC641E" w14:textId="5FEAC3B2" w:rsidR="009C6F5D" w:rsidRPr="004C1E4F" w:rsidRDefault="00754C59" w:rsidP="0065477C">
      <w:pPr>
        <w:tabs>
          <w:tab w:val="left" w:pos="2175"/>
        </w:tabs>
        <w:spacing w:after="120" w:line="276" w:lineRule="auto"/>
        <w:ind w:left="2694" w:hanging="2694"/>
        <w:rPr>
          <w:b/>
          <w:bCs/>
          <w:color w:val="FF0000"/>
          <w:lang w:val="ro-RO"/>
        </w:rPr>
      </w:pPr>
      <w:r w:rsidRPr="004C1E4F">
        <w:rPr>
          <w:b/>
          <w:lang w:val="ro-RO"/>
        </w:rPr>
        <w:t>D</w:t>
      </w:r>
      <w:r w:rsidR="00551291" w:rsidRPr="004C1E4F">
        <w:rPr>
          <w:b/>
          <w:lang w:val="ro-RO"/>
        </w:rPr>
        <w:t>urata de studii</w:t>
      </w:r>
      <w:r w:rsidR="00777F3D" w:rsidRPr="004C1E4F">
        <w:rPr>
          <w:b/>
          <w:lang w:val="ro-RO"/>
        </w:rPr>
        <w:t>:</w:t>
      </w:r>
      <w:r w:rsidR="0065477C" w:rsidRPr="004C1E4F">
        <w:rPr>
          <w:b/>
          <w:lang w:val="ro-RO"/>
        </w:rPr>
        <w:tab/>
        <w:t>___</w:t>
      </w:r>
      <w:r w:rsidR="00F64467" w:rsidRPr="004C1E4F">
        <w:rPr>
          <w:b/>
          <w:u w:val="single"/>
          <w:lang w:val="ro-RO"/>
        </w:rPr>
        <w:t>2</w:t>
      </w:r>
      <w:r w:rsidR="0065477C" w:rsidRPr="004C1E4F">
        <w:rPr>
          <w:b/>
          <w:lang w:val="ro-RO"/>
        </w:rPr>
        <w:t xml:space="preserve">____ ani </w:t>
      </w:r>
    </w:p>
    <w:p w14:paraId="3229BC8D" w14:textId="77777777" w:rsidR="00D8469F" w:rsidRPr="004C1E4F" w:rsidRDefault="00D8469F" w:rsidP="00A80634">
      <w:pPr>
        <w:spacing w:line="360" w:lineRule="auto"/>
        <w:jc w:val="center"/>
        <w:rPr>
          <w:b/>
          <w:bCs/>
          <w:lang w:val="ro-RO"/>
        </w:rPr>
      </w:pPr>
    </w:p>
    <w:p w14:paraId="06333C20" w14:textId="77777777" w:rsidR="00272BEF" w:rsidRPr="004C1E4F" w:rsidRDefault="00272BEF" w:rsidP="00A80634">
      <w:pPr>
        <w:spacing w:line="360" w:lineRule="auto"/>
        <w:jc w:val="center"/>
        <w:rPr>
          <w:b/>
          <w:bCs/>
          <w:lang w:val="ro-RO"/>
        </w:rPr>
      </w:pPr>
    </w:p>
    <w:p w14:paraId="7696555D" w14:textId="77777777" w:rsidR="00272BEF" w:rsidRPr="004C1E4F" w:rsidRDefault="00272BEF" w:rsidP="00A80634">
      <w:pPr>
        <w:spacing w:line="360" w:lineRule="auto"/>
        <w:jc w:val="center"/>
        <w:rPr>
          <w:b/>
          <w:bCs/>
          <w:lang w:val="ro-RO"/>
        </w:rPr>
      </w:pPr>
    </w:p>
    <w:p w14:paraId="0055C467" w14:textId="77777777" w:rsidR="00272BEF" w:rsidRPr="004C1E4F" w:rsidRDefault="00272BEF" w:rsidP="00A80634">
      <w:pPr>
        <w:spacing w:line="360" w:lineRule="auto"/>
        <w:jc w:val="center"/>
        <w:rPr>
          <w:b/>
          <w:bCs/>
          <w:lang w:val="ro-RO"/>
        </w:rPr>
      </w:pPr>
    </w:p>
    <w:p w14:paraId="755C6161" w14:textId="77777777" w:rsidR="00272BEF" w:rsidRPr="004C1E4F" w:rsidRDefault="00272BEF" w:rsidP="00A80634">
      <w:pPr>
        <w:spacing w:line="360" w:lineRule="auto"/>
        <w:jc w:val="center"/>
        <w:rPr>
          <w:b/>
          <w:bCs/>
          <w:lang w:val="ro-RO"/>
        </w:rPr>
      </w:pPr>
    </w:p>
    <w:p w14:paraId="7410CEC2" w14:textId="77777777" w:rsidR="0083762D" w:rsidRPr="004C1E4F" w:rsidRDefault="0083762D" w:rsidP="00A80634">
      <w:pPr>
        <w:spacing w:line="360" w:lineRule="auto"/>
        <w:jc w:val="center"/>
        <w:rPr>
          <w:b/>
          <w:bCs/>
          <w:lang w:val="ro-RO"/>
        </w:rPr>
      </w:pPr>
    </w:p>
    <w:p w14:paraId="43D8CEC1" w14:textId="77777777" w:rsidR="008731E7" w:rsidRPr="004C1E4F" w:rsidRDefault="008731E7" w:rsidP="00A80634">
      <w:pPr>
        <w:spacing w:line="360" w:lineRule="auto"/>
        <w:jc w:val="center"/>
        <w:rPr>
          <w:b/>
          <w:bCs/>
          <w:lang w:val="ro-RO"/>
        </w:rPr>
      </w:pPr>
    </w:p>
    <w:p w14:paraId="6F8099B4" w14:textId="77777777" w:rsidR="008731E7" w:rsidRPr="004C1E4F" w:rsidRDefault="008731E7" w:rsidP="00A80634">
      <w:pPr>
        <w:spacing w:line="360" w:lineRule="auto"/>
        <w:jc w:val="center"/>
        <w:rPr>
          <w:b/>
          <w:bCs/>
          <w:lang w:val="ro-RO"/>
        </w:rPr>
      </w:pPr>
    </w:p>
    <w:p w14:paraId="33957531" w14:textId="5F67F7AE" w:rsidR="00A25789" w:rsidRPr="004C1E4F" w:rsidRDefault="00777F3D" w:rsidP="00B61E58">
      <w:pPr>
        <w:spacing w:line="360" w:lineRule="auto"/>
        <w:jc w:val="center"/>
        <w:rPr>
          <w:b/>
          <w:bCs/>
          <w:caps/>
          <w:lang w:val="en-US"/>
        </w:rPr>
      </w:pPr>
      <w:r w:rsidRPr="004C1E4F">
        <w:rPr>
          <w:b/>
          <w:bCs/>
          <w:lang w:val="ro-RO"/>
        </w:rPr>
        <w:t>C</w:t>
      </w:r>
      <w:r w:rsidR="009402D6" w:rsidRPr="004C1E4F">
        <w:rPr>
          <w:b/>
          <w:bCs/>
          <w:lang w:val="ro-RO"/>
        </w:rPr>
        <w:t>hi</w:t>
      </w:r>
      <w:r w:rsidR="00272BEF" w:rsidRPr="004C1E4F">
        <w:rPr>
          <w:b/>
          <w:bCs/>
          <w:lang w:val="ro-RO"/>
        </w:rPr>
        <w:t>ș</w:t>
      </w:r>
      <w:r w:rsidR="009402D6" w:rsidRPr="004C1E4F">
        <w:rPr>
          <w:b/>
          <w:bCs/>
          <w:lang w:val="ro-RO"/>
        </w:rPr>
        <w:t>inău</w:t>
      </w:r>
      <w:r w:rsidR="007155E0" w:rsidRPr="004C1E4F">
        <w:rPr>
          <w:b/>
          <w:bCs/>
          <w:lang w:val="ro-RO"/>
        </w:rPr>
        <w:t xml:space="preserve">, </w:t>
      </w:r>
      <w:r w:rsidR="007B588F" w:rsidRPr="004C1E4F">
        <w:rPr>
          <w:b/>
          <w:bCs/>
          <w:caps/>
          <w:lang w:val="ro-RO"/>
        </w:rPr>
        <w:t>20</w:t>
      </w:r>
      <w:r w:rsidR="00F64467" w:rsidRPr="004C1E4F">
        <w:rPr>
          <w:b/>
          <w:bCs/>
          <w:caps/>
          <w:lang w:val="ro-RO"/>
        </w:rPr>
        <w:t>2</w:t>
      </w:r>
      <w:r w:rsidR="007155E0" w:rsidRPr="004C1E4F">
        <w:rPr>
          <w:b/>
          <w:bCs/>
          <w:caps/>
          <w:lang w:val="ro-RO"/>
        </w:rPr>
        <w:t>3</w:t>
      </w:r>
    </w:p>
    <w:tbl>
      <w:tblPr>
        <w:tblStyle w:val="af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4"/>
        <w:gridCol w:w="4986"/>
      </w:tblGrid>
      <w:tr w:rsidR="00CF7372" w:rsidRPr="004C1E4F" w14:paraId="02BBEF3E" w14:textId="77777777" w:rsidTr="007C7119">
        <w:trPr>
          <w:trHeight w:val="2358"/>
        </w:trPr>
        <w:tc>
          <w:tcPr>
            <w:tcW w:w="4820" w:type="dxa"/>
          </w:tcPr>
          <w:p w14:paraId="4C0918CD" w14:textId="77777777" w:rsidR="00CF7372" w:rsidRPr="004C1E4F" w:rsidRDefault="00CF7372" w:rsidP="007C7119">
            <w:pPr>
              <w:pageBreakBefore/>
              <w:widowControl w:val="0"/>
              <w:tabs>
                <w:tab w:val="center" w:pos="4535"/>
                <w:tab w:val="right" w:pos="9071"/>
              </w:tabs>
              <w:spacing w:before="120" w:after="120"/>
              <w:jc w:val="center"/>
              <w:rPr>
                <w:b/>
                <w:bCs/>
                <w:lang w:val="ro-MD"/>
              </w:rPr>
            </w:pPr>
            <w:bookmarkStart w:id="1" w:name="_Hlk77407058"/>
            <w:r w:rsidRPr="004C1E4F">
              <w:rPr>
                <w:b/>
                <w:bCs/>
                <w:lang w:val="ro-MD"/>
              </w:rPr>
              <w:lastRenderedPageBreak/>
              <w:t>COORDONAT</w:t>
            </w:r>
          </w:p>
          <w:p w14:paraId="14095AF3" w14:textId="06B263E3" w:rsidR="004B7897" w:rsidRPr="004C1E4F" w:rsidRDefault="00CF7372" w:rsidP="004B7897">
            <w:pPr>
              <w:tabs>
                <w:tab w:val="center" w:pos="4535"/>
              </w:tabs>
              <w:jc w:val="center"/>
              <w:rPr>
                <w:b/>
                <w:bCs/>
                <w:lang w:val="ro-MD"/>
              </w:rPr>
            </w:pPr>
            <w:r w:rsidRPr="004C1E4F">
              <w:rPr>
                <w:b/>
                <w:bCs/>
                <w:lang w:val="ro-MD"/>
              </w:rPr>
              <w:t>Ministrul Sănătății</w:t>
            </w:r>
          </w:p>
          <w:p w14:paraId="45F2D406" w14:textId="03D87DB7" w:rsidR="00CF7372" w:rsidRPr="004C1E4F" w:rsidRDefault="00CF7372" w:rsidP="007C7119">
            <w:pPr>
              <w:tabs>
                <w:tab w:val="center" w:pos="4535"/>
              </w:tabs>
              <w:jc w:val="center"/>
              <w:rPr>
                <w:b/>
                <w:bCs/>
                <w:lang w:val="ro-MD"/>
              </w:rPr>
            </w:pPr>
            <w:r w:rsidRPr="004C1E4F">
              <w:rPr>
                <w:b/>
                <w:bCs/>
                <w:lang w:val="ro-MD"/>
              </w:rPr>
              <w:t xml:space="preserve"> al R</w:t>
            </w:r>
            <w:r w:rsidR="00343DE5" w:rsidRPr="004C1E4F">
              <w:rPr>
                <w:b/>
                <w:bCs/>
                <w:lang w:val="ro-MD"/>
              </w:rPr>
              <w:t xml:space="preserve">epublicii </w:t>
            </w:r>
            <w:r w:rsidRPr="004C1E4F">
              <w:rPr>
                <w:b/>
                <w:bCs/>
                <w:lang w:val="ro-MD"/>
              </w:rPr>
              <w:t>M</w:t>
            </w:r>
            <w:r w:rsidR="00343DE5" w:rsidRPr="004C1E4F">
              <w:rPr>
                <w:b/>
                <w:bCs/>
                <w:lang w:val="ro-MD"/>
              </w:rPr>
              <w:t>oldova</w:t>
            </w:r>
          </w:p>
          <w:p w14:paraId="0FBCC96B" w14:textId="77777777" w:rsidR="00CF7372" w:rsidRPr="004C1E4F" w:rsidRDefault="00CF7372" w:rsidP="007C7119">
            <w:pPr>
              <w:tabs>
                <w:tab w:val="center" w:pos="4535"/>
              </w:tabs>
              <w:jc w:val="center"/>
              <w:rPr>
                <w:b/>
                <w:bCs/>
                <w:lang w:val="ro-MD"/>
              </w:rPr>
            </w:pPr>
          </w:p>
          <w:p w14:paraId="5887BC2D" w14:textId="77777777" w:rsidR="00CF7372" w:rsidRPr="004C1E4F" w:rsidRDefault="00CF7372" w:rsidP="007C7119">
            <w:pPr>
              <w:tabs>
                <w:tab w:val="center" w:pos="4535"/>
                <w:tab w:val="right" w:pos="9071"/>
              </w:tabs>
              <w:spacing w:line="360" w:lineRule="auto"/>
              <w:jc w:val="center"/>
              <w:rPr>
                <w:b/>
                <w:bCs/>
                <w:lang w:val="ro-MD"/>
              </w:rPr>
            </w:pPr>
            <w:r w:rsidRPr="004C1E4F">
              <w:rPr>
                <w:b/>
                <w:bCs/>
                <w:lang w:val="ro-MD"/>
              </w:rPr>
              <w:t>___________________________</w:t>
            </w:r>
          </w:p>
          <w:p w14:paraId="6A4AEDED" w14:textId="6D7E662F" w:rsidR="00CF7372" w:rsidRPr="004C1E4F" w:rsidRDefault="00CF7372" w:rsidP="007C7119">
            <w:pPr>
              <w:jc w:val="center"/>
              <w:rPr>
                <w:b/>
                <w:bCs/>
                <w:lang w:val="ro-MD"/>
              </w:rPr>
            </w:pPr>
            <w:r w:rsidRPr="004C1E4F">
              <w:rPr>
                <w:b/>
                <w:bCs/>
                <w:lang w:val="ro-MD"/>
              </w:rPr>
              <w:t>„____”________________2</w:t>
            </w:r>
            <w:r w:rsidR="00F64467" w:rsidRPr="004C1E4F">
              <w:rPr>
                <w:b/>
                <w:bCs/>
                <w:lang w:val="ro-MD"/>
              </w:rPr>
              <w:t>02</w:t>
            </w:r>
            <w:r w:rsidR="007155E0" w:rsidRPr="004C1E4F">
              <w:rPr>
                <w:b/>
                <w:bCs/>
                <w:lang w:val="ro-MD"/>
              </w:rPr>
              <w:t>3</w:t>
            </w:r>
            <w:r w:rsidRPr="004C1E4F">
              <w:rPr>
                <w:b/>
                <w:bCs/>
                <w:lang w:val="ro-MD"/>
              </w:rPr>
              <w:t>___</w:t>
            </w:r>
          </w:p>
        </w:tc>
        <w:tc>
          <w:tcPr>
            <w:tcW w:w="5096" w:type="dxa"/>
          </w:tcPr>
          <w:p w14:paraId="5796864C" w14:textId="77777777" w:rsidR="00CF7372" w:rsidRPr="004C1E4F" w:rsidRDefault="00CF7372" w:rsidP="007C7119">
            <w:pPr>
              <w:pageBreakBefore/>
              <w:widowControl w:val="0"/>
              <w:tabs>
                <w:tab w:val="center" w:pos="4535"/>
                <w:tab w:val="right" w:pos="9071"/>
              </w:tabs>
              <w:spacing w:before="120" w:after="120"/>
              <w:jc w:val="center"/>
              <w:rPr>
                <w:b/>
                <w:bCs/>
                <w:caps/>
                <w:lang w:val="ro-MD"/>
              </w:rPr>
            </w:pPr>
            <w:r w:rsidRPr="004C1E4F">
              <w:rPr>
                <w:b/>
                <w:bCs/>
                <w:lang w:val="ro-MD"/>
              </w:rPr>
              <w:t>APROB</w:t>
            </w:r>
          </w:p>
          <w:p w14:paraId="44AAEC59" w14:textId="77777777" w:rsidR="00CF7372" w:rsidRPr="004C1E4F" w:rsidRDefault="00CF7372" w:rsidP="007C7119">
            <w:pPr>
              <w:tabs>
                <w:tab w:val="center" w:pos="4535"/>
              </w:tabs>
              <w:jc w:val="center"/>
              <w:rPr>
                <w:b/>
                <w:bCs/>
                <w:lang w:val="ro-MD"/>
              </w:rPr>
            </w:pPr>
            <w:r w:rsidRPr="004C1E4F">
              <w:rPr>
                <w:b/>
                <w:bCs/>
                <w:lang w:val="ro-MD"/>
              </w:rPr>
              <w:t>Rectorul USMF „Nicolae Testemițanu”</w:t>
            </w:r>
          </w:p>
          <w:p w14:paraId="6C39EAE5" w14:textId="77777777" w:rsidR="00CF7372" w:rsidRPr="004C1E4F" w:rsidRDefault="00CF7372" w:rsidP="007C7119">
            <w:pPr>
              <w:tabs>
                <w:tab w:val="center" w:pos="4535"/>
              </w:tabs>
              <w:jc w:val="center"/>
              <w:rPr>
                <w:b/>
                <w:bCs/>
                <w:lang w:val="ro-MD"/>
              </w:rPr>
            </w:pPr>
            <w:r w:rsidRPr="004C1E4F">
              <w:rPr>
                <w:b/>
                <w:bCs/>
                <w:lang w:val="ro-MD"/>
              </w:rPr>
              <w:t>dr. hab. șt. med., profesor universitar</w:t>
            </w:r>
          </w:p>
          <w:p w14:paraId="04F547DC" w14:textId="77777777" w:rsidR="00CF7372" w:rsidRPr="004C1E4F" w:rsidRDefault="00CF7372" w:rsidP="007C7119">
            <w:pPr>
              <w:tabs>
                <w:tab w:val="center" w:pos="4535"/>
              </w:tabs>
              <w:jc w:val="center"/>
              <w:rPr>
                <w:b/>
                <w:bCs/>
                <w:lang w:val="ro-MD"/>
              </w:rPr>
            </w:pPr>
          </w:p>
          <w:p w14:paraId="50D26F5B" w14:textId="77777777" w:rsidR="00CF7372" w:rsidRPr="004C1E4F" w:rsidRDefault="00CF7372" w:rsidP="007C7119">
            <w:pPr>
              <w:tabs>
                <w:tab w:val="center" w:pos="4535"/>
                <w:tab w:val="right" w:pos="9071"/>
              </w:tabs>
              <w:spacing w:line="360" w:lineRule="auto"/>
              <w:jc w:val="center"/>
              <w:rPr>
                <w:b/>
                <w:bCs/>
                <w:lang w:val="ro-MD"/>
              </w:rPr>
            </w:pPr>
            <w:r w:rsidRPr="004C1E4F">
              <w:rPr>
                <w:b/>
                <w:bCs/>
                <w:lang w:val="ro-MD"/>
              </w:rPr>
              <w:t xml:space="preserve">_____________________Emil Ceban </w:t>
            </w:r>
          </w:p>
          <w:p w14:paraId="3406C4E2" w14:textId="33AA3D65" w:rsidR="00CF7372" w:rsidRPr="004C1E4F" w:rsidRDefault="00CF7372" w:rsidP="007C7119">
            <w:pPr>
              <w:jc w:val="center"/>
              <w:rPr>
                <w:b/>
                <w:bCs/>
                <w:caps/>
                <w:lang w:val="ro-MD"/>
              </w:rPr>
            </w:pPr>
            <w:r w:rsidRPr="004C1E4F">
              <w:rPr>
                <w:b/>
                <w:bCs/>
                <w:caps/>
                <w:lang w:val="ro-MD"/>
              </w:rPr>
              <w:t>„____”_________________20</w:t>
            </w:r>
            <w:r w:rsidR="00F64467" w:rsidRPr="004C1E4F">
              <w:rPr>
                <w:b/>
                <w:bCs/>
                <w:caps/>
                <w:lang w:val="ro-MD"/>
              </w:rPr>
              <w:t>2</w:t>
            </w:r>
            <w:r w:rsidR="007155E0" w:rsidRPr="004C1E4F">
              <w:rPr>
                <w:b/>
                <w:bCs/>
                <w:caps/>
                <w:lang w:val="ro-MD"/>
              </w:rPr>
              <w:t>3</w:t>
            </w:r>
            <w:r w:rsidRPr="004C1E4F">
              <w:rPr>
                <w:b/>
                <w:bCs/>
                <w:caps/>
                <w:lang w:val="ro-MD"/>
              </w:rPr>
              <w:t>____</w:t>
            </w:r>
          </w:p>
        </w:tc>
      </w:tr>
      <w:bookmarkEnd w:id="1"/>
    </w:tbl>
    <w:p w14:paraId="7ED5C887" w14:textId="77777777" w:rsidR="00CF7372" w:rsidRPr="004C1E4F" w:rsidRDefault="00CF7372" w:rsidP="00CF7372">
      <w:pPr>
        <w:spacing w:line="480" w:lineRule="auto"/>
        <w:rPr>
          <w:b/>
          <w:bCs/>
          <w:lang w:val="ro-MD"/>
        </w:rPr>
      </w:pPr>
    </w:p>
    <w:p w14:paraId="6A7AED49" w14:textId="77777777" w:rsidR="00CF7372" w:rsidRPr="00332562" w:rsidRDefault="00CF7372" w:rsidP="00CF7372">
      <w:pPr>
        <w:spacing w:line="276" w:lineRule="auto"/>
        <w:jc w:val="center"/>
        <w:rPr>
          <w:b/>
          <w:bCs/>
          <w:lang w:val="ro-MD"/>
        </w:rPr>
      </w:pPr>
      <w:r w:rsidRPr="00332562">
        <w:rPr>
          <w:b/>
          <w:bCs/>
          <w:lang w:val="ro-MD"/>
        </w:rPr>
        <w:t>Programa a fost discutată și aprobată la:</w:t>
      </w:r>
    </w:p>
    <w:p w14:paraId="08EDFF3C" w14:textId="77777777" w:rsidR="00CF7372" w:rsidRPr="00332562" w:rsidRDefault="00CF7372" w:rsidP="00CF7372">
      <w:pPr>
        <w:rPr>
          <w:bCs/>
          <w:lang w:val="ro-RO"/>
        </w:rPr>
      </w:pPr>
    </w:p>
    <w:p w14:paraId="2D6561FC" w14:textId="77777777" w:rsidR="00CF7372" w:rsidRPr="00332562" w:rsidRDefault="00CF7372" w:rsidP="00CF7372">
      <w:pPr>
        <w:spacing w:line="276" w:lineRule="auto"/>
        <w:rPr>
          <w:bCs/>
          <w:lang w:val="ro-RO"/>
        </w:rPr>
      </w:pPr>
      <w:r w:rsidRPr="00332562">
        <w:rPr>
          <w:bCs/>
          <w:lang w:val="ro-RO"/>
        </w:rPr>
        <w:t xml:space="preserve">ședința Consiliului de Management al Calității </w:t>
      </w:r>
    </w:p>
    <w:p w14:paraId="256CDB70" w14:textId="77777777" w:rsidR="00CF7372" w:rsidRPr="00332562" w:rsidRDefault="00CF7372" w:rsidP="00CF7372">
      <w:pPr>
        <w:spacing w:line="276" w:lineRule="auto"/>
        <w:rPr>
          <w:bCs/>
          <w:lang w:val="ro-RO"/>
        </w:rPr>
      </w:pPr>
      <w:r w:rsidRPr="00332562">
        <w:rPr>
          <w:bCs/>
          <w:lang w:val="ro-RO"/>
        </w:rPr>
        <w:t>din „____”____________20___   proces verbal nr. ____</w:t>
      </w:r>
    </w:p>
    <w:p w14:paraId="5C2B17D3" w14:textId="77777777" w:rsidR="00CF7372" w:rsidRPr="00332562" w:rsidRDefault="00CF7372" w:rsidP="00CF7372">
      <w:pPr>
        <w:spacing w:line="276" w:lineRule="auto"/>
        <w:rPr>
          <w:bCs/>
          <w:lang w:val="ro-RO"/>
        </w:rPr>
      </w:pPr>
      <w:r w:rsidRPr="00332562">
        <w:rPr>
          <w:bCs/>
          <w:lang w:val="ro-RO"/>
        </w:rPr>
        <w:t xml:space="preserve">Vicepreședinte Consiliului de Management al Calității, </w:t>
      </w:r>
    </w:p>
    <w:p w14:paraId="7C3DE612" w14:textId="77777777" w:rsidR="00CF7372" w:rsidRPr="00332562" w:rsidRDefault="00CF7372" w:rsidP="00CF7372">
      <w:pPr>
        <w:spacing w:line="276" w:lineRule="auto"/>
        <w:rPr>
          <w:bCs/>
          <w:lang w:val="ro-RO"/>
        </w:rPr>
      </w:pPr>
      <w:r w:rsidRPr="00332562">
        <w:rPr>
          <w:bCs/>
          <w:lang w:val="ro-RO"/>
        </w:rPr>
        <w:t xml:space="preserve">dr. hab. șt. med., prof. univ., Cernețchi Olga </w:t>
      </w:r>
      <w:r w:rsidRPr="00332562">
        <w:rPr>
          <w:bCs/>
          <w:lang w:val="ro-RO"/>
        </w:rPr>
        <w:tab/>
      </w:r>
      <w:r w:rsidRPr="00332562">
        <w:rPr>
          <w:bCs/>
          <w:lang w:val="ro-RO"/>
        </w:rPr>
        <w:tab/>
        <w:t xml:space="preserve">________________   </w:t>
      </w:r>
    </w:p>
    <w:p w14:paraId="6DB03A5F" w14:textId="77777777" w:rsidR="00CF7372" w:rsidRPr="00332562" w:rsidRDefault="00CF7372" w:rsidP="00CF7372">
      <w:pPr>
        <w:spacing w:line="276" w:lineRule="auto"/>
        <w:rPr>
          <w:bCs/>
          <w:lang w:val="ro-RO"/>
        </w:rPr>
      </w:pPr>
    </w:p>
    <w:p w14:paraId="1CBC35D7" w14:textId="77777777" w:rsidR="00CF7372" w:rsidRPr="00332562" w:rsidRDefault="00CF7372" w:rsidP="00CF7372">
      <w:pPr>
        <w:spacing w:line="276" w:lineRule="auto"/>
        <w:rPr>
          <w:bCs/>
          <w:lang w:val="ro-RO"/>
        </w:rPr>
      </w:pPr>
      <w:r w:rsidRPr="00332562">
        <w:rPr>
          <w:bCs/>
          <w:lang w:val="ro-RO"/>
        </w:rPr>
        <w:t xml:space="preserve">ședința Consiliului facultății de Rezidențiat </w:t>
      </w:r>
    </w:p>
    <w:p w14:paraId="7B6A3F29" w14:textId="77777777" w:rsidR="00CF7372" w:rsidRPr="00332562" w:rsidRDefault="00CF7372" w:rsidP="00CF7372">
      <w:pPr>
        <w:spacing w:line="276" w:lineRule="auto"/>
        <w:rPr>
          <w:bCs/>
          <w:lang w:val="ro-RO"/>
        </w:rPr>
      </w:pPr>
      <w:r w:rsidRPr="00332562">
        <w:rPr>
          <w:bCs/>
          <w:lang w:val="ro-RO"/>
        </w:rPr>
        <w:t>din „____”____________20___   proces verbal nr. ____</w:t>
      </w:r>
    </w:p>
    <w:p w14:paraId="360601BB" w14:textId="77777777" w:rsidR="00CF7372" w:rsidRPr="00332562" w:rsidRDefault="00CF7372" w:rsidP="00CF7372">
      <w:pPr>
        <w:spacing w:line="276" w:lineRule="auto"/>
        <w:rPr>
          <w:bCs/>
          <w:lang w:val="ro-RO"/>
        </w:rPr>
      </w:pPr>
      <w:r w:rsidRPr="00332562">
        <w:rPr>
          <w:bCs/>
          <w:lang w:val="ro-RO"/>
        </w:rPr>
        <w:t xml:space="preserve">Decanul facultății de Rezidențiat </w:t>
      </w:r>
    </w:p>
    <w:p w14:paraId="1F7D23E6" w14:textId="77777777" w:rsidR="00CF7372" w:rsidRPr="00332562" w:rsidRDefault="00CF7372" w:rsidP="00CF7372">
      <w:pPr>
        <w:spacing w:line="276" w:lineRule="auto"/>
        <w:rPr>
          <w:bCs/>
          <w:lang w:val="ro-RO"/>
        </w:rPr>
      </w:pPr>
      <w:r w:rsidRPr="00332562">
        <w:rPr>
          <w:bCs/>
          <w:lang w:val="ro-RO"/>
        </w:rPr>
        <w:t xml:space="preserve">dr. hab. șt. med., prof. univ., Grib Livi </w:t>
      </w:r>
      <w:r w:rsidRPr="00332562">
        <w:rPr>
          <w:bCs/>
          <w:lang w:val="ro-RO"/>
        </w:rPr>
        <w:tab/>
      </w:r>
      <w:r w:rsidRPr="00332562">
        <w:rPr>
          <w:bCs/>
          <w:lang w:val="ro-RO"/>
        </w:rPr>
        <w:tab/>
      </w:r>
      <w:r w:rsidRPr="00332562">
        <w:rPr>
          <w:bCs/>
          <w:lang w:val="ro-RO"/>
        </w:rPr>
        <w:tab/>
        <w:t xml:space="preserve">________________   </w:t>
      </w:r>
    </w:p>
    <w:p w14:paraId="1ED6F48A" w14:textId="77777777" w:rsidR="00CF7372" w:rsidRPr="00332562" w:rsidRDefault="00CF7372" w:rsidP="00CF7372">
      <w:pPr>
        <w:spacing w:line="276" w:lineRule="auto"/>
        <w:rPr>
          <w:bCs/>
          <w:lang w:val="ro-RO"/>
        </w:rPr>
      </w:pPr>
    </w:p>
    <w:p w14:paraId="37701EA3" w14:textId="6D189662" w:rsidR="00CF7372" w:rsidRPr="00332562" w:rsidRDefault="00CF7372" w:rsidP="00CF7372">
      <w:pPr>
        <w:spacing w:line="276" w:lineRule="auto"/>
        <w:rPr>
          <w:bCs/>
          <w:lang w:val="ro-RO"/>
        </w:rPr>
      </w:pPr>
      <w:r w:rsidRPr="00332562">
        <w:rPr>
          <w:bCs/>
          <w:lang w:val="ro-RO"/>
        </w:rPr>
        <w:t xml:space="preserve">ședința Comisiei științifico-metodice de profil </w:t>
      </w:r>
      <w:bookmarkStart w:id="2" w:name="_Hlk125404852"/>
      <w:r w:rsidR="00F64467" w:rsidRPr="00332562">
        <w:rPr>
          <w:bCs/>
          <w:lang w:val="ro-RO"/>
        </w:rPr>
        <w:t>Pediatrie</w:t>
      </w:r>
      <w:bookmarkEnd w:id="2"/>
    </w:p>
    <w:p w14:paraId="63541826" w14:textId="77777777" w:rsidR="00CF7372" w:rsidRPr="00332562" w:rsidRDefault="00CF7372" w:rsidP="00CF7372">
      <w:pPr>
        <w:spacing w:line="276" w:lineRule="auto"/>
        <w:rPr>
          <w:bCs/>
          <w:lang w:val="ro-RO"/>
        </w:rPr>
      </w:pPr>
      <w:r w:rsidRPr="00332562">
        <w:rPr>
          <w:bCs/>
          <w:lang w:val="ro-RO"/>
        </w:rPr>
        <w:t xml:space="preserve">din </w:t>
      </w:r>
      <w:r w:rsidRPr="00332562">
        <w:rPr>
          <w:bCs/>
          <w:caps/>
          <w:lang w:val="ro-RO"/>
        </w:rPr>
        <w:t xml:space="preserve">„____”____________20___   </w:t>
      </w:r>
      <w:r w:rsidRPr="00332562">
        <w:rPr>
          <w:bCs/>
          <w:lang w:val="ro-RO"/>
        </w:rPr>
        <w:t>proces verbal nr. ____</w:t>
      </w:r>
    </w:p>
    <w:p w14:paraId="2C2F47D7" w14:textId="77777777" w:rsidR="00CF7372" w:rsidRPr="00332562" w:rsidRDefault="00CF7372" w:rsidP="00CF7372">
      <w:pPr>
        <w:spacing w:line="276" w:lineRule="auto"/>
        <w:jc w:val="both"/>
        <w:rPr>
          <w:lang w:val="ro-RO"/>
        </w:rPr>
      </w:pPr>
      <w:r w:rsidRPr="00332562">
        <w:rPr>
          <w:lang w:val="ro-RO"/>
        </w:rPr>
        <w:t xml:space="preserve">Președintele Comisiei științifico-metodice de profil  </w:t>
      </w:r>
    </w:p>
    <w:p w14:paraId="2CE3DB5F" w14:textId="6F22E5E4" w:rsidR="00CF7372" w:rsidRPr="00332562" w:rsidRDefault="00CF7372" w:rsidP="00CF7372">
      <w:pPr>
        <w:spacing w:line="276" w:lineRule="auto"/>
        <w:rPr>
          <w:lang w:val="ro-RO"/>
        </w:rPr>
      </w:pPr>
      <w:r w:rsidRPr="00332562">
        <w:rPr>
          <w:lang w:val="ro-RO"/>
        </w:rPr>
        <w:t xml:space="preserve">dr. hab. șt. med., </w:t>
      </w:r>
      <w:bookmarkStart w:id="3" w:name="_Hlk125404869"/>
      <w:r w:rsidRPr="00332562">
        <w:rPr>
          <w:lang w:val="ro-RO"/>
        </w:rPr>
        <w:t>prof</w:t>
      </w:r>
      <w:r w:rsidR="00F64467" w:rsidRPr="00332562">
        <w:rPr>
          <w:lang w:val="ro-RO"/>
        </w:rPr>
        <w:t>.</w:t>
      </w:r>
      <w:r w:rsidRPr="00332562">
        <w:rPr>
          <w:lang w:val="ro-RO"/>
        </w:rPr>
        <w:t xml:space="preserve"> univ., </w:t>
      </w:r>
      <w:r w:rsidR="00F64467" w:rsidRPr="00332562">
        <w:rPr>
          <w:lang w:val="ro-RO"/>
        </w:rPr>
        <w:t>Revenco Ninel</w:t>
      </w:r>
      <w:bookmarkEnd w:id="3"/>
      <w:r w:rsidRPr="00332562">
        <w:rPr>
          <w:lang w:val="ro-RO"/>
        </w:rPr>
        <w:tab/>
        <w:t xml:space="preserve">________________   </w:t>
      </w:r>
    </w:p>
    <w:p w14:paraId="3C63A44D" w14:textId="77777777" w:rsidR="00CF7372" w:rsidRPr="00332562" w:rsidRDefault="00CF7372" w:rsidP="00CF7372">
      <w:pPr>
        <w:spacing w:line="276" w:lineRule="auto"/>
        <w:rPr>
          <w:bCs/>
          <w:lang w:val="ro-RO"/>
        </w:rPr>
      </w:pPr>
    </w:p>
    <w:p w14:paraId="55A3012D" w14:textId="616EE6CC" w:rsidR="00CF7372" w:rsidRPr="00332562" w:rsidRDefault="00CF7372" w:rsidP="00CF7372">
      <w:pPr>
        <w:spacing w:line="276" w:lineRule="auto"/>
        <w:rPr>
          <w:bCs/>
          <w:lang w:val="ro-RO"/>
        </w:rPr>
      </w:pPr>
      <w:r w:rsidRPr="00332562">
        <w:rPr>
          <w:bCs/>
          <w:lang w:val="ro-RO"/>
        </w:rPr>
        <w:t xml:space="preserve">ședința </w:t>
      </w:r>
      <w:r w:rsidR="00F64467" w:rsidRPr="00332562">
        <w:rPr>
          <w:bCs/>
          <w:lang w:val="ro-RO"/>
        </w:rPr>
        <w:t>Departamentului Pediatrie</w:t>
      </w:r>
    </w:p>
    <w:p w14:paraId="69710811" w14:textId="77777777" w:rsidR="00CF7372" w:rsidRPr="00332562" w:rsidRDefault="00CF7372" w:rsidP="00CF7372">
      <w:pPr>
        <w:spacing w:line="276" w:lineRule="auto"/>
        <w:rPr>
          <w:bCs/>
          <w:lang w:val="ro-RO"/>
        </w:rPr>
      </w:pPr>
      <w:r w:rsidRPr="00332562">
        <w:rPr>
          <w:bCs/>
          <w:lang w:val="ro-RO"/>
        </w:rPr>
        <w:t xml:space="preserve">din </w:t>
      </w:r>
      <w:r w:rsidRPr="00332562">
        <w:rPr>
          <w:bCs/>
          <w:caps/>
          <w:lang w:val="ro-RO"/>
        </w:rPr>
        <w:t xml:space="preserve">„____”____________20___   </w:t>
      </w:r>
      <w:r w:rsidRPr="00332562">
        <w:rPr>
          <w:bCs/>
          <w:lang w:val="ro-RO"/>
        </w:rPr>
        <w:t>proces verbal nr. ____</w:t>
      </w:r>
    </w:p>
    <w:p w14:paraId="304F6385" w14:textId="2CA7F930" w:rsidR="00CF7372" w:rsidRPr="00332562" w:rsidRDefault="00CF7372" w:rsidP="00CF7372">
      <w:pPr>
        <w:spacing w:line="276" w:lineRule="auto"/>
        <w:jc w:val="both"/>
        <w:rPr>
          <w:lang w:val="ro-RO"/>
        </w:rPr>
      </w:pPr>
      <w:bookmarkStart w:id="4" w:name="_Hlk77408520"/>
      <w:bookmarkStart w:id="5" w:name="_Hlk125404926"/>
      <w:r w:rsidRPr="00332562">
        <w:rPr>
          <w:lang w:val="ro-RO"/>
        </w:rPr>
        <w:t xml:space="preserve">Șef </w:t>
      </w:r>
      <w:r w:rsidR="00F64467" w:rsidRPr="00332562">
        <w:rPr>
          <w:bCs/>
          <w:lang w:val="ro-RO"/>
        </w:rPr>
        <w:t>Departament Pediatrie</w:t>
      </w:r>
      <w:r w:rsidRPr="00332562">
        <w:rPr>
          <w:lang w:val="ro-RO"/>
        </w:rPr>
        <w:t xml:space="preserve"> </w:t>
      </w:r>
    </w:p>
    <w:bookmarkEnd w:id="4"/>
    <w:p w14:paraId="70A9BC01" w14:textId="4665C315" w:rsidR="00CF7372" w:rsidRPr="00332562" w:rsidRDefault="00F64467" w:rsidP="00CF7372">
      <w:pPr>
        <w:spacing w:line="276" w:lineRule="auto"/>
        <w:jc w:val="both"/>
        <w:rPr>
          <w:lang w:val="ro-RO"/>
        </w:rPr>
      </w:pPr>
      <w:r w:rsidRPr="00332562">
        <w:rPr>
          <w:lang w:val="ro-RO"/>
        </w:rPr>
        <w:t>dr. hab. șt. med., prof. univ., Revenco Ninel</w:t>
      </w:r>
      <w:r w:rsidR="00CF7372" w:rsidRPr="00332562">
        <w:rPr>
          <w:lang w:val="ro-RO"/>
        </w:rPr>
        <w:tab/>
      </w:r>
      <w:r w:rsidR="00CF7372" w:rsidRPr="00332562">
        <w:rPr>
          <w:lang w:val="ro-RO"/>
        </w:rPr>
        <w:tab/>
        <w:t xml:space="preserve">________________   </w:t>
      </w:r>
    </w:p>
    <w:p w14:paraId="3A9E78A3" w14:textId="77777777" w:rsidR="00CF7372" w:rsidRPr="00332562" w:rsidRDefault="00CF7372" w:rsidP="00CF7372">
      <w:pPr>
        <w:rPr>
          <w:b/>
          <w:i/>
          <w:lang w:val="ro-RO"/>
        </w:rPr>
      </w:pPr>
    </w:p>
    <w:p w14:paraId="6C86CBDF" w14:textId="77777777" w:rsidR="00CF7372" w:rsidRPr="00332562" w:rsidRDefault="00CF7372" w:rsidP="00CF7372">
      <w:pPr>
        <w:rPr>
          <w:b/>
          <w:i/>
          <w:lang w:val="ro-RO"/>
        </w:rPr>
      </w:pPr>
    </w:p>
    <w:p w14:paraId="0A480EDE" w14:textId="77777777" w:rsidR="00CF7372" w:rsidRPr="00332562" w:rsidRDefault="00CF7372" w:rsidP="00CF7372">
      <w:pPr>
        <w:spacing w:line="360" w:lineRule="auto"/>
        <w:rPr>
          <w:bCs/>
          <w:lang w:val="ro-RO"/>
        </w:rPr>
      </w:pPr>
      <w:r w:rsidRPr="00332562">
        <w:rPr>
          <w:bCs/>
          <w:lang w:val="ro-RO"/>
        </w:rPr>
        <w:t>Programa a fost elaborată de colectivul de autori:</w:t>
      </w:r>
    </w:p>
    <w:p w14:paraId="187934C7" w14:textId="3D2EABE9" w:rsidR="00F64467" w:rsidRPr="00332562" w:rsidRDefault="00F64467" w:rsidP="00CF7372">
      <w:pPr>
        <w:rPr>
          <w:lang w:val="ro-RO"/>
        </w:rPr>
      </w:pPr>
      <w:r w:rsidRPr="00332562">
        <w:rPr>
          <w:lang w:val="ro-RO"/>
        </w:rPr>
        <w:t xml:space="preserve">dr. hab. șt. med., prof. univ., Hadjiu Svetlana </w:t>
      </w:r>
    </w:p>
    <w:p w14:paraId="57D02482" w14:textId="0D3BB512" w:rsidR="00F64467" w:rsidRPr="00332562" w:rsidRDefault="00F64467" w:rsidP="00F64467">
      <w:pPr>
        <w:rPr>
          <w:lang w:val="ro-RO"/>
        </w:rPr>
      </w:pPr>
      <w:r w:rsidRPr="00332562">
        <w:rPr>
          <w:lang w:val="ro-RO"/>
        </w:rPr>
        <w:t>dr. șt. med., conf. univ., Calcîi Cornelia</w:t>
      </w:r>
    </w:p>
    <w:bookmarkEnd w:id="5"/>
    <w:p w14:paraId="4C93A93B" w14:textId="77777777" w:rsidR="00F64467" w:rsidRPr="00332562" w:rsidRDefault="00F64467" w:rsidP="00CF7372">
      <w:pPr>
        <w:rPr>
          <w:lang w:val="ro-RO"/>
        </w:rPr>
      </w:pPr>
    </w:p>
    <w:p w14:paraId="79CADA50" w14:textId="77777777" w:rsidR="00A25789" w:rsidRPr="00332562" w:rsidRDefault="00A25789" w:rsidP="008D2E51">
      <w:pPr>
        <w:rPr>
          <w:i/>
          <w:lang w:val="ro-RO"/>
        </w:rPr>
      </w:pPr>
    </w:p>
    <w:p w14:paraId="7626193C" w14:textId="77777777" w:rsidR="00071C68" w:rsidRPr="004C1E4F" w:rsidRDefault="00071C68" w:rsidP="00B74338">
      <w:pPr>
        <w:rPr>
          <w:b/>
          <w:i/>
          <w:lang w:val="ro-RO"/>
        </w:rPr>
      </w:pPr>
    </w:p>
    <w:p w14:paraId="73A06388" w14:textId="77777777" w:rsidR="00CF7372" w:rsidRPr="004C1E4F" w:rsidRDefault="00CF7372">
      <w:pPr>
        <w:pStyle w:val="af6"/>
        <w:pageBreakBefore/>
        <w:widowControl w:val="0"/>
        <w:numPr>
          <w:ilvl w:val="0"/>
          <w:numId w:val="4"/>
        </w:numPr>
        <w:spacing w:after="120" w:line="276" w:lineRule="auto"/>
        <w:ind w:left="425" w:hanging="425"/>
        <w:rPr>
          <w:b/>
          <w:caps/>
          <w:lang w:val="ro-RO"/>
        </w:rPr>
      </w:pPr>
      <w:r w:rsidRPr="004C1E4F">
        <w:rPr>
          <w:b/>
          <w:caps/>
          <w:lang w:val="ro-RO"/>
        </w:rPr>
        <w:t>Scopul specialității</w:t>
      </w:r>
    </w:p>
    <w:p w14:paraId="72F0A93D" w14:textId="77777777" w:rsidR="007155E0" w:rsidRPr="004C1E4F" w:rsidRDefault="007155E0" w:rsidP="007155E0">
      <w:pPr>
        <w:autoSpaceDE w:val="0"/>
        <w:autoSpaceDN w:val="0"/>
        <w:adjustRightInd w:val="0"/>
        <w:ind w:firstLine="425"/>
        <w:jc w:val="both"/>
        <w:rPr>
          <w:lang w:val="ro-RO" w:eastAsia="ro-RO"/>
        </w:rPr>
      </w:pPr>
      <w:bookmarkStart w:id="6" w:name="_Hlk125404946"/>
      <w:proofErr w:type="spellStart"/>
      <w:r w:rsidRPr="004C1E4F">
        <w:rPr>
          <w:rFonts w:eastAsia="Times New Roman,Bold"/>
          <w:lang w:val="en-US"/>
        </w:rPr>
        <w:t>Neurologia</w:t>
      </w:r>
      <w:proofErr w:type="spellEnd"/>
      <w:r w:rsidRPr="004C1E4F">
        <w:rPr>
          <w:rFonts w:eastAsia="Times New Roman,Bold"/>
          <w:lang w:val="en-US"/>
        </w:rPr>
        <w:t xml:space="preserve"> </w:t>
      </w:r>
      <w:proofErr w:type="spellStart"/>
      <w:r w:rsidRPr="004C1E4F">
        <w:rPr>
          <w:rFonts w:eastAsia="Times New Roman,Bold"/>
          <w:lang w:val="en-US"/>
        </w:rPr>
        <w:t>Pediatrică</w:t>
      </w:r>
      <w:proofErr w:type="spellEnd"/>
      <w:r w:rsidRPr="004C1E4F">
        <w:rPr>
          <w:lang w:val="ro-RO" w:eastAsia="ro-RO"/>
        </w:rPr>
        <w:t xml:space="preserve"> este acea ramură a medicinei și pediatriei care se ocupă de studiul sănătății copiilor. Specialitatea cuprinde cunoștințe și abilități medicale, neurologice și pediatrice, și neuropediatrice pentru prevenirea, diagnosticarea și gestionarea unei game largi de afecțiuni care afectează sănătatea generală și neurologică a copiilor. Specialiștii pregătiți în </w:t>
      </w:r>
      <w:proofErr w:type="spellStart"/>
      <w:r w:rsidRPr="004C1E4F">
        <w:rPr>
          <w:rFonts w:eastAsia="Times New Roman,Bold"/>
          <w:lang w:val="en-US"/>
        </w:rPr>
        <w:t>Neurologia</w:t>
      </w:r>
      <w:proofErr w:type="spellEnd"/>
      <w:r w:rsidRPr="004C1E4F">
        <w:rPr>
          <w:rFonts w:eastAsia="Times New Roman,Bold"/>
          <w:lang w:val="en-US"/>
        </w:rPr>
        <w:t xml:space="preserve"> </w:t>
      </w:r>
      <w:proofErr w:type="spellStart"/>
      <w:r w:rsidRPr="004C1E4F">
        <w:rPr>
          <w:rFonts w:eastAsia="Times New Roman,Bold"/>
          <w:lang w:val="en-US"/>
        </w:rPr>
        <w:t>Pediatrică</w:t>
      </w:r>
      <w:proofErr w:type="spellEnd"/>
      <w:r w:rsidRPr="004C1E4F">
        <w:rPr>
          <w:lang w:val="ro-RO" w:eastAsia="ro-RO"/>
        </w:rPr>
        <w:t xml:space="preserve"> oferă îngrijire clinică și informare la toate etapele vieții unui copil. Ei oferă îngrijire centrată pe pacient și pe familie într-un mod plin de compasiune și respect. Cursul dat vine să completeze gama largă de cunoștințe deja obținute de medicii pediatri în alte domenii medicale și să îi avanseze în domeniul sănătății neurologice a copilului prin studierea particularităților sănătății neurologice și mintale. </w:t>
      </w:r>
    </w:p>
    <w:p w14:paraId="1017815D" w14:textId="77777777" w:rsidR="00604996" w:rsidRPr="004C1E4F" w:rsidRDefault="007155E0" w:rsidP="00604996">
      <w:pPr>
        <w:autoSpaceDE w:val="0"/>
        <w:autoSpaceDN w:val="0"/>
        <w:adjustRightInd w:val="0"/>
        <w:ind w:firstLine="425"/>
        <w:jc w:val="both"/>
        <w:rPr>
          <w:lang w:val="ro-RO" w:eastAsia="ro-RO"/>
        </w:rPr>
      </w:pPr>
      <w:r w:rsidRPr="004C1E4F">
        <w:rPr>
          <w:lang w:val="ro-RO" w:eastAsia="ro-RO"/>
        </w:rPr>
        <w:t xml:space="preserve">Studierea </w:t>
      </w:r>
      <w:proofErr w:type="spellStart"/>
      <w:r w:rsidRPr="004C1E4F">
        <w:rPr>
          <w:rFonts w:eastAsia="Times New Roman,Bold"/>
          <w:lang w:val="en-US"/>
        </w:rPr>
        <w:t>Neurologiei</w:t>
      </w:r>
      <w:proofErr w:type="spellEnd"/>
      <w:r w:rsidRPr="004C1E4F">
        <w:rPr>
          <w:rFonts w:eastAsia="Times New Roman,Bold"/>
          <w:lang w:val="en-US"/>
        </w:rPr>
        <w:t xml:space="preserve"> </w:t>
      </w:r>
      <w:proofErr w:type="spellStart"/>
      <w:r w:rsidRPr="004C1E4F">
        <w:rPr>
          <w:rFonts w:eastAsia="Times New Roman,Bold"/>
          <w:lang w:val="en-US"/>
        </w:rPr>
        <w:t>Pediatrice</w:t>
      </w:r>
      <w:proofErr w:type="spellEnd"/>
      <w:r w:rsidRPr="004C1E4F">
        <w:rPr>
          <w:lang w:val="ro-RO" w:eastAsia="ro-RO"/>
        </w:rPr>
        <w:t xml:space="preserve"> ca știință are loc prin prisma aplicabilității cunoștințelor la locul de muncă a medicului neuropediatru, astfel fiind studiate toate Protocoalele Clinice Naționale, Standardizate, Standarde medicale și Programe Naționale aprobate la nivel național, pentru a apropia cât mai mult viitorul specialist de lucrul practic pe care urmează să îl efectueze în viitor. Un accent deosebit, în abordarea diferitor tematici, se va pune pe grupuri speciale: copii de diferite vârste (sugari, copii de vârstă mică, preșcolară, școlară), copii cu nevoi speciale și adolescenți. În ultimii ani în responsabilitatea </w:t>
      </w:r>
      <w:r w:rsidR="00604996" w:rsidRPr="004C1E4F">
        <w:rPr>
          <w:lang w:val="ro-RO" w:eastAsia="ro-RO"/>
        </w:rPr>
        <w:t>specialistului neuropediatru</w:t>
      </w:r>
      <w:r w:rsidRPr="004C1E4F">
        <w:rPr>
          <w:lang w:val="ro-RO" w:eastAsia="ro-RO"/>
        </w:rPr>
        <w:t xml:space="preserve"> revin mai multe sarcini ce țin de sănătatea copilului: monitorizarea dezvoltării neurologice, screening-ul </w:t>
      </w:r>
      <w:r w:rsidR="00604996" w:rsidRPr="004C1E4F">
        <w:rPr>
          <w:lang w:val="ro-RO" w:eastAsia="ro-RO"/>
        </w:rPr>
        <w:t>copilului cu tulburări de dezvoltare și boli dezabilitante</w:t>
      </w:r>
      <w:r w:rsidRPr="004C1E4F">
        <w:rPr>
          <w:lang w:val="ro-RO" w:eastAsia="ro-RO"/>
        </w:rPr>
        <w:t xml:space="preserve">, consilierea și oferirea metodelor de </w:t>
      </w:r>
      <w:r w:rsidR="00604996" w:rsidRPr="004C1E4F">
        <w:rPr>
          <w:lang w:val="ro-RO" w:eastAsia="ro-RO"/>
        </w:rPr>
        <w:t>profilaxie și tratament neurologic</w:t>
      </w:r>
      <w:r w:rsidRPr="004C1E4F">
        <w:rPr>
          <w:lang w:val="ro-RO" w:eastAsia="ro-RO"/>
        </w:rPr>
        <w:t xml:space="preserve">, identificarea cazurilor de </w:t>
      </w:r>
      <w:r w:rsidR="00604996" w:rsidRPr="004C1E4F">
        <w:rPr>
          <w:lang w:val="ro-RO" w:eastAsia="ro-RO"/>
        </w:rPr>
        <w:t>abuz în familie și societate</w:t>
      </w:r>
      <w:r w:rsidRPr="004C1E4F">
        <w:rPr>
          <w:lang w:val="ro-RO" w:eastAsia="ro-RO"/>
        </w:rPr>
        <w:t xml:space="preserve">, și altele. Toate aceste subiecte și altele sunt studiate în cadrul cursului de </w:t>
      </w:r>
      <w:proofErr w:type="spellStart"/>
      <w:r w:rsidR="00604996" w:rsidRPr="004C1E4F">
        <w:rPr>
          <w:rFonts w:eastAsia="Times New Roman,Bold"/>
          <w:lang w:val="en-US"/>
        </w:rPr>
        <w:t>Neurologia</w:t>
      </w:r>
      <w:proofErr w:type="spellEnd"/>
      <w:r w:rsidR="00604996" w:rsidRPr="004C1E4F">
        <w:rPr>
          <w:rFonts w:eastAsia="Times New Roman,Bold"/>
          <w:lang w:val="en-US"/>
        </w:rPr>
        <w:t xml:space="preserve"> </w:t>
      </w:r>
      <w:proofErr w:type="spellStart"/>
      <w:r w:rsidR="00604996" w:rsidRPr="004C1E4F">
        <w:rPr>
          <w:rFonts w:eastAsia="Times New Roman,Bold"/>
          <w:lang w:val="en-US"/>
        </w:rPr>
        <w:t>Pediatrică</w:t>
      </w:r>
      <w:proofErr w:type="spellEnd"/>
      <w:r w:rsidRPr="004C1E4F">
        <w:rPr>
          <w:lang w:val="ro-RO" w:eastAsia="ro-RO"/>
        </w:rPr>
        <w:t>.</w:t>
      </w:r>
    </w:p>
    <w:p w14:paraId="46D9B370" w14:textId="77777777" w:rsidR="00604996" w:rsidRPr="004C1E4F" w:rsidRDefault="00604996" w:rsidP="00604996">
      <w:pPr>
        <w:autoSpaceDE w:val="0"/>
        <w:autoSpaceDN w:val="0"/>
        <w:adjustRightInd w:val="0"/>
        <w:ind w:firstLine="425"/>
        <w:jc w:val="both"/>
        <w:rPr>
          <w:lang w:val="ro-RO" w:eastAsia="ro-RO"/>
        </w:rPr>
      </w:pPr>
      <w:r w:rsidRPr="004C1E4F">
        <w:rPr>
          <w:lang w:val="ro-RO" w:eastAsia="ro-RO"/>
        </w:rPr>
        <w:t>Secundarul cinic</w:t>
      </w:r>
      <w:r w:rsidR="007155E0" w:rsidRPr="004C1E4F">
        <w:rPr>
          <w:lang w:val="ro-RO" w:eastAsia="ro-RO"/>
        </w:rPr>
        <w:t xml:space="preserve"> trebuie să dobândească cunoștințe teoretice ale specialității (inclusiv cunoștințe fundamentele în științe medicale de bază), practice și de integrare cu alte specialități.</w:t>
      </w:r>
    </w:p>
    <w:p w14:paraId="2CF56D10" w14:textId="7DD87244" w:rsidR="007155E0" w:rsidRPr="004C1E4F" w:rsidRDefault="00604996" w:rsidP="00604996">
      <w:pPr>
        <w:autoSpaceDE w:val="0"/>
        <w:autoSpaceDN w:val="0"/>
        <w:adjustRightInd w:val="0"/>
        <w:ind w:firstLine="425"/>
        <w:jc w:val="both"/>
        <w:rPr>
          <w:lang w:val="ro-RO" w:eastAsia="ro-RO"/>
        </w:rPr>
      </w:pPr>
      <w:r w:rsidRPr="004C1E4F">
        <w:rPr>
          <w:lang w:val="ro-RO" w:eastAsia="ro-RO"/>
        </w:rPr>
        <w:t>Secundarul cinic</w:t>
      </w:r>
      <w:r w:rsidR="007155E0" w:rsidRPr="004C1E4F">
        <w:rPr>
          <w:lang w:val="ro-RO" w:eastAsia="ro-RO"/>
        </w:rPr>
        <w:t xml:space="preserve"> trebuie să demonstreze cunoștințe, abilități și atitudini necesare pentru îngrijire și servicii eficiente centrate pe pacient pentru o populație diversă. În toate aspectele practicii de specialitate, </w:t>
      </w:r>
      <w:r w:rsidRPr="004C1E4F">
        <w:rPr>
          <w:lang w:val="ro-RO" w:eastAsia="ro-RO"/>
        </w:rPr>
        <w:t xml:space="preserve">secundarul cinic </w:t>
      </w:r>
      <w:r w:rsidR="007155E0" w:rsidRPr="004C1E4F">
        <w:rPr>
          <w:lang w:val="ro-RO" w:eastAsia="ro-RO"/>
        </w:rPr>
        <w:t>trebuie să fie capabil să abordeze problemele etice și problemele de gen, orientare sexuală, vârstă, cultură, credință și etnie într-o manieră profesională.</w:t>
      </w:r>
      <w:r w:rsidRPr="004C1E4F">
        <w:rPr>
          <w:lang w:val="ro-RO" w:eastAsia="ro-RO"/>
        </w:rPr>
        <w:t xml:space="preserve"> </w:t>
      </w:r>
    </w:p>
    <w:bookmarkEnd w:id="6"/>
    <w:p w14:paraId="3224F467" w14:textId="77777777" w:rsidR="007155E0" w:rsidRPr="004C1E4F" w:rsidRDefault="007155E0" w:rsidP="00CF7372">
      <w:pPr>
        <w:widowControl w:val="0"/>
        <w:ind w:firstLine="567"/>
        <w:jc w:val="both"/>
        <w:rPr>
          <w:lang w:val="ro-RO"/>
        </w:rPr>
      </w:pPr>
    </w:p>
    <w:p w14:paraId="77D4DFD4" w14:textId="77777777" w:rsidR="00CF7372" w:rsidRPr="004C1E4F" w:rsidRDefault="00CF7372">
      <w:pPr>
        <w:pStyle w:val="af6"/>
        <w:widowControl w:val="0"/>
        <w:numPr>
          <w:ilvl w:val="0"/>
          <w:numId w:val="4"/>
        </w:numPr>
        <w:spacing w:before="240" w:after="120" w:line="276" w:lineRule="auto"/>
        <w:ind w:left="425" w:hanging="425"/>
        <w:rPr>
          <w:b/>
          <w:caps/>
          <w:lang w:val="ro-RO"/>
        </w:rPr>
      </w:pPr>
      <w:r w:rsidRPr="004C1E4F">
        <w:rPr>
          <w:b/>
          <w:caps/>
          <w:lang w:val="ro-RO"/>
        </w:rPr>
        <w:t>Obiectivele de formare în cadrul specialității:</w:t>
      </w:r>
    </w:p>
    <w:p w14:paraId="3C9BCB37" w14:textId="47E04F52" w:rsidR="00CF7372" w:rsidRDefault="00CF7372" w:rsidP="00CF7372">
      <w:pPr>
        <w:widowControl w:val="0"/>
        <w:ind w:firstLine="567"/>
        <w:jc w:val="both"/>
        <w:rPr>
          <w:lang w:val="ro-RO"/>
        </w:rPr>
      </w:pPr>
      <w:r w:rsidRPr="004C1E4F">
        <w:rPr>
          <w:lang w:val="ro-RO"/>
        </w:rPr>
        <w:t>Enumerarea obiectivelor</w:t>
      </w:r>
    </w:p>
    <w:p w14:paraId="034FCE9D" w14:textId="77777777" w:rsidR="008F2F0E" w:rsidRPr="004C1E4F" w:rsidRDefault="008F2F0E" w:rsidP="00CF7372">
      <w:pPr>
        <w:widowControl w:val="0"/>
        <w:ind w:firstLine="567"/>
        <w:jc w:val="both"/>
        <w:rPr>
          <w:lang w:val="ro-RO"/>
        </w:rPr>
      </w:pPr>
    </w:p>
    <w:p w14:paraId="28C8795A" w14:textId="77777777" w:rsidR="00296BD6" w:rsidRPr="004C1E4F" w:rsidRDefault="00296BD6">
      <w:pPr>
        <w:pStyle w:val="af6"/>
        <w:numPr>
          <w:ilvl w:val="0"/>
          <w:numId w:val="5"/>
        </w:numPr>
        <w:spacing w:before="120"/>
        <w:ind w:left="426"/>
        <w:jc w:val="both"/>
        <w:rPr>
          <w:b/>
          <w:i/>
          <w:lang w:val="ro-RO"/>
        </w:rPr>
      </w:pPr>
      <w:r w:rsidRPr="004C1E4F">
        <w:rPr>
          <w:b/>
          <w:i/>
          <w:lang w:val="ro-RO"/>
        </w:rPr>
        <w:t>La nivel de cunoaștere și înțelegere:</w:t>
      </w:r>
    </w:p>
    <w:p w14:paraId="2DE4428B" w14:textId="77777777" w:rsidR="00296BD6" w:rsidRPr="004C1E4F" w:rsidRDefault="00296BD6">
      <w:pPr>
        <w:pStyle w:val="af6"/>
        <w:numPr>
          <w:ilvl w:val="0"/>
          <w:numId w:val="6"/>
        </w:numPr>
        <w:autoSpaceDE w:val="0"/>
        <w:autoSpaceDN w:val="0"/>
        <w:adjustRightInd w:val="0"/>
        <w:contextualSpacing/>
        <w:jc w:val="both"/>
        <w:rPr>
          <w:lang w:val="ro-RO" w:eastAsia="ro-RO"/>
        </w:rPr>
      </w:pPr>
      <w:bookmarkStart w:id="7" w:name="_Hlk125404996"/>
      <w:r w:rsidRPr="004C1E4F">
        <w:rPr>
          <w:lang w:val="ro-RO" w:eastAsia="ro-RO"/>
        </w:rPr>
        <w:t>să aprecieze nivelul de dezvoltare neuropsihică și motorie a copilului la diferite vârste</w:t>
      </w:r>
    </w:p>
    <w:p w14:paraId="28D9A7F6" w14:textId="77777777" w:rsidR="00296BD6" w:rsidRPr="004C1E4F" w:rsidRDefault="00296BD6">
      <w:pPr>
        <w:pStyle w:val="af6"/>
        <w:numPr>
          <w:ilvl w:val="0"/>
          <w:numId w:val="6"/>
        </w:numPr>
        <w:autoSpaceDE w:val="0"/>
        <w:autoSpaceDN w:val="0"/>
        <w:adjustRightInd w:val="0"/>
        <w:contextualSpacing/>
        <w:jc w:val="both"/>
        <w:rPr>
          <w:lang w:val="ro-RO" w:eastAsia="ro-RO"/>
        </w:rPr>
      </w:pPr>
      <w:r w:rsidRPr="004C1E4F">
        <w:rPr>
          <w:lang w:val="ro-RO" w:eastAsia="ro-RO"/>
        </w:rPr>
        <w:t>să cunoască etapele de dezvoltare neuropsihică și motorie a copilului</w:t>
      </w:r>
    </w:p>
    <w:p w14:paraId="410D5D90" w14:textId="77777777" w:rsidR="00296BD6" w:rsidRPr="004C1E4F" w:rsidRDefault="00296BD6">
      <w:pPr>
        <w:pStyle w:val="af6"/>
        <w:numPr>
          <w:ilvl w:val="0"/>
          <w:numId w:val="6"/>
        </w:numPr>
        <w:autoSpaceDE w:val="0"/>
        <w:autoSpaceDN w:val="0"/>
        <w:adjustRightInd w:val="0"/>
        <w:contextualSpacing/>
        <w:jc w:val="both"/>
        <w:rPr>
          <w:lang w:val="ro-RO" w:eastAsia="ro-RO"/>
        </w:rPr>
      </w:pPr>
      <w:r w:rsidRPr="004C1E4F">
        <w:rPr>
          <w:lang w:val="ro-RO" w:eastAsia="ro-RO"/>
        </w:rPr>
        <w:t>să cunoască particularitățile de dezvoltare neuropsihică și motorie a copilului pe etape de vârstă</w:t>
      </w:r>
    </w:p>
    <w:p w14:paraId="38CB24F2" w14:textId="77777777" w:rsidR="00296BD6" w:rsidRPr="004C1E4F" w:rsidRDefault="00296BD6">
      <w:pPr>
        <w:pStyle w:val="af6"/>
        <w:numPr>
          <w:ilvl w:val="0"/>
          <w:numId w:val="6"/>
        </w:numPr>
        <w:autoSpaceDE w:val="0"/>
        <w:autoSpaceDN w:val="0"/>
        <w:adjustRightInd w:val="0"/>
        <w:contextualSpacing/>
        <w:jc w:val="both"/>
        <w:rPr>
          <w:lang w:val="ro-RO" w:eastAsia="ro-RO"/>
        </w:rPr>
      </w:pPr>
      <w:r w:rsidRPr="004C1E4F">
        <w:rPr>
          <w:lang w:val="ro-RO" w:eastAsia="ro-RO"/>
        </w:rPr>
        <w:t xml:space="preserve">să cunoască care sunt urgențele neuropediatrice </w:t>
      </w:r>
    </w:p>
    <w:p w14:paraId="64552444" w14:textId="77777777" w:rsidR="00296BD6" w:rsidRPr="004C1E4F" w:rsidRDefault="00296BD6">
      <w:pPr>
        <w:pStyle w:val="af6"/>
        <w:numPr>
          <w:ilvl w:val="0"/>
          <w:numId w:val="6"/>
        </w:numPr>
        <w:autoSpaceDE w:val="0"/>
        <w:autoSpaceDN w:val="0"/>
        <w:adjustRightInd w:val="0"/>
        <w:contextualSpacing/>
        <w:jc w:val="both"/>
        <w:rPr>
          <w:lang w:val="ro-RO" w:eastAsia="ro-RO"/>
        </w:rPr>
      </w:pPr>
      <w:r w:rsidRPr="004C1E4F">
        <w:rPr>
          <w:lang w:val="ro-RO" w:eastAsia="ro-RO"/>
        </w:rPr>
        <w:t>să cunoască noțiunea de criză epileptică</w:t>
      </w:r>
    </w:p>
    <w:p w14:paraId="315D2211" w14:textId="77777777" w:rsidR="00296BD6" w:rsidRPr="004C1E4F" w:rsidRDefault="00296BD6">
      <w:pPr>
        <w:pStyle w:val="af6"/>
        <w:numPr>
          <w:ilvl w:val="0"/>
          <w:numId w:val="6"/>
        </w:numPr>
        <w:autoSpaceDE w:val="0"/>
        <w:autoSpaceDN w:val="0"/>
        <w:adjustRightInd w:val="0"/>
        <w:contextualSpacing/>
        <w:jc w:val="both"/>
        <w:rPr>
          <w:lang w:val="ro-RO" w:eastAsia="ro-RO"/>
        </w:rPr>
      </w:pPr>
      <w:r w:rsidRPr="004C1E4F">
        <w:rPr>
          <w:lang w:val="ro-RO" w:eastAsia="ro-RO"/>
        </w:rPr>
        <w:t>să cunoască noțiunea de convulsie febrilă</w:t>
      </w:r>
    </w:p>
    <w:p w14:paraId="5CF0A617" w14:textId="77777777" w:rsidR="00296BD6" w:rsidRPr="004C1E4F" w:rsidRDefault="00296BD6">
      <w:pPr>
        <w:pStyle w:val="af6"/>
        <w:numPr>
          <w:ilvl w:val="0"/>
          <w:numId w:val="6"/>
        </w:numPr>
        <w:autoSpaceDE w:val="0"/>
        <w:autoSpaceDN w:val="0"/>
        <w:adjustRightInd w:val="0"/>
        <w:contextualSpacing/>
        <w:jc w:val="both"/>
        <w:rPr>
          <w:lang w:val="ro-RO" w:eastAsia="ro-RO"/>
        </w:rPr>
      </w:pPr>
      <w:r w:rsidRPr="004C1E4F">
        <w:rPr>
          <w:lang w:val="ro-RO" w:eastAsia="ro-RO"/>
        </w:rPr>
        <w:t>să cunoască noțiunea de encefalopatie</w:t>
      </w:r>
    </w:p>
    <w:p w14:paraId="172097E0" w14:textId="77777777" w:rsidR="00296BD6" w:rsidRPr="004C1E4F" w:rsidRDefault="00296BD6">
      <w:pPr>
        <w:pStyle w:val="af6"/>
        <w:numPr>
          <w:ilvl w:val="0"/>
          <w:numId w:val="6"/>
        </w:numPr>
        <w:autoSpaceDE w:val="0"/>
        <w:autoSpaceDN w:val="0"/>
        <w:adjustRightInd w:val="0"/>
        <w:contextualSpacing/>
        <w:jc w:val="both"/>
        <w:rPr>
          <w:lang w:val="ro-RO" w:eastAsia="ro-RO"/>
        </w:rPr>
      </w:pPr>
      <w:r w:rsidRPr="004C1E4F">
        <w:rPr>
          <w:lang w:val="ro-RO" w:eastAsia="ro-RO"/>
        </w:rPr>
        <w:t>să cunoască principiile de screening în tulburările de dezvoltare neuropsihică</w:t>
      </w:r>
    </w:p>
    <w:p w14:paraId="586F25D8" w14:textId="77777777" w:rsidR="00296BD6" w:rsidRPr="004C1E4F" w:rsidRDefault="00296BD6">
      <w:pPr>
        <w:pStyle w:val="af6"/>
        <w:numPr>
          <w:ilvl w:val="0"/>
          <w:numId w:val="6"/>
        </w:numPr>
        <w:autoSpaceDE w:val="0"/>
        <w:autoSpaceDN w:val="0"/>
        <w:adjustRightInd w:val="0"/>
        <w:contextualSpacing/>
        <w:jc w:val="both"/>
        <w:rPr>
          <w:lang w:val="ro-RO" w:eastAsia="ro-RO"/>
        </w:rPr>
      </w:pPr>
      <w:r w:rsidRPr="004C1E4F">
        <w:rPr>
          <w:lang w:val="ro-RO" w:eastAsia="ro-RO"/>
        </w:rPr>
        <w:t>să cunoască conceptele contemporane ale etiologiei şi patogeniei patologiilor neuropediatrice</w:t>
      </w:r>
    </w:p>
    <w:p w14:paraId="3B0BB586" w14:textId="77777777" w:rsidR="00296BD6" w:rsidRPr="004C1E4F" w:rsidRDefault="00296BD6">
      <w:pPr>
        <w:pStyle w:val="af6"/>
        <w:numPr>
          <w:ilvl w:val="0"/>
          <w:numId w:val="6"/>
        </w:numPr>
        <w:autoSpaceDE w:val="0"/>
        <w:autoSpaceDN w:val="0"/>
        <w:adjustRightInd w:val="0"/>
        <w:contextualSpacing/>
        <w:jc w:val="both"/>
        <w:rPr>
          <w:lang w:val="ro-RO" w:eastAsia="ro-RO"/>
        </w:rPr>
      </w:pPr>
      <w:r w:rsidRPr="004C1E4F">
        <w:rPr>
          <w:lang w:val="ro-RO" w:eastAsia="ro-RO"/>
        </w:rPr>
        <w:t>să cunoască metodele moderne de planificare a familiei</w:t>
      </w:r>
    </w:p>
    <w:p w14:paraId="4B3F984A" w14:textId="77777777" w:rsidR="00296BD6" w:rsidRPr="004C1E4F" w:rsidRDefault="00296BD6">
      <w:pPr>
        <w:pStyle w:val="af6"/>
        <w:numPr>
          <w:ilvl w:val="0"/>
          <w:numId w:val="6"/>
        </w:numPr>
        <w:autoSpaceDE w:val="0"/>
        <w:autoSpaceDN w:val="0"/>
        <w:adjustRightInd w:val="0"/>
        <w:contextualSpacing/>
        <w:jc w:val="both"/>
        <w:rPr>
          <w:lang w:val="ro-RO" w:eastAsia="ro-RO"/>
        </w:rPr>
      </w:pPr>
      <w:r w:rsidRPr="004C1E4F">
        <w:rPr>
          <w:lang w:val="ro-RO" w:eastAsia="ro-RO"/>
        </w:rPr>
        <w:t>să cunoască simptomele paraliziei cerebrale</w:t>
      </w:r>
    </w:p>
    <w:p w14:paraId="61C23B14" w14:textId="77777777" w:rsidR="00296BD6" w:rsidRPr="004C1E4F" w:rsidRDefault="00296BD6">
      <w:pPr>
        <w:pStyle w:val="af6"/>
        <w:numPr>
          <w:ilvl w:val="0"/>
          <w:numId w:val="6"/>
        </w:numPr>
        <w:autoSpaceDE w:val="0"/>
        <w:autoSpaceDN w:val="0"/>
        <w:adjustRightInd w:val="0"/>
        <w:contextualSpacing/>
        <w:jc w:val="both"/>
        <w:rPr>
          <w:lang w:val="ro-RO" w:eastAsia="ro-RO"/>
        </w:rPr>
      </w:pPr>
      <w:r w:rsidRPr="004C1E4F">
        <w:rPr>
          <w:lang w:val="ro-RO" w:eastAsia="ro-RO"/>
        </w:rPr>
        <w:t>să cunoască principiile de acordare a tratamentului în urgențele neuropediatrice</w:t>
      </w:r>
    </w:p>
    <w:p w14:paraId="73615331" w14:textId="7073424C" w:rsidR="00296BD6" w:rsidRPr="004C1E4F" w:rsidRDefault="00296BD6">
      <w:pPr>
        <w:pStyle w:val="af6"/>
        <w:numPr>
          <w:ilvl w:val="0"/>
          <w:numId w:val="6"/>
        </w:numPr>
        <w:autoSpaceDE w:val="0"/>
        <w:autoSpaceDN w:val="0"/>
        <w:adjustRightInd w:val="0"/>
        <w:contextualSpacing/>
        <w:jc w:val="both"/>
        <w:rPr>
          <w:lang w:val="ro-RO" w:eastAsia="ro-RO"/>
        </w:rPr>
      </w:pPr>
      <w:r w:rsidRPr="004C1E4F">
        <w:rPr>
          <w:lang w:val="ro-RO" w:eastAsia="ro-RO"/>
        </w:rPr>
        <w:t xml:space="preserve">să cunoască particularităţile diagnosticului precoce a patologiilor neurologice </w:t>
      </w:r>
    </w:p>
    <w:p w14:paraId="77C17256" w14:textId="6C6AE215" w:rsidR="00296BD6" w:rsidRPr="004C1E4F" w:rsidRDefault="00296BD6">
      <w:pPr>
        <w:pStyle w:val="af6"/>
        <w:numPr>
          <w:ilvl w:val="0"/>
          <w:numId w:val="6"/>
        </w:numPr>
        <w:autoSpaceDE w:val="0"/>
        <w:autoSpaceDN w:val="0"/>
        <w:adjustRightInd w:val="0"/>
        <w:contextualSpacing/>
        <w:jc w:val="both"/>
        <w:rPr>
          <w:lang w:val="ro-RO" w:eastAsia="ro-RO"/>
        </w:rPr>
      </w:pPr>
      <w:r w:rsidRPr="004C1E4F">
        <w:rPr>
          <w:lang w:val="ro-RO" w:eastAsia="ro-RO"/>
        </w:rPr>
        <w:t xml:space="preserve">să cunoască criteriile de referire la </w:t>
      </w:r>
      <w:r w:rsidR="00EB51F8" w:rsidRPr="004C1E4F">
        <w:rPr>
          <w:lang w:val="ro-RO" w:eastAsia="ro-RO"/>
        </w:rPr>
        <w:t xml:space="preserve">alți </w:t>
      </w:r>
      <w:r w:rsidRPr="004C1E4F">
        <w:rPr>
          <w:lang w:val="ro-RO" w:eastAsia="ro-RO"/>
        </w:rPr>
        <w:t>speciali</w:t>
      </w:r>
      <w:r w:rsidR="00EB51F8" w:rsidRPr="004C1E4F">
        <w:rPr>
          <w:lang w:val="ro-RO" w:eastAsia="ro-RO"/>
        </w:rPr>
        <w:t>ști</w:t>
      </w:r>
      <w:r w:rsidRPr="004C1E4F">
        <w:rPr>
          <w:lang w:val="ro-RO" w:eastAsia="ro-RO"/>
        </w:rPr>
        <w:t xml:space="preserve"> </w:t>
      </w:r>
    </w:p>
    <w:p w14:paraId="534C510A" w14:textId="5F1C94DA" w:rsidR="00296BD6" w:rsidRPr="004C1E4F" w:rsidRDefault="00296BD6">
      <w:pPr>
        <w:pStyle w:val="af6"/>
        <w:numPr>
          <w:ilvl w:val="0"/>
          <w:numId w:val="6"/>
        </w:numPr>
        <w:autoSpaceDE w:val="0"/>
        <w:autoSpaceDN w:val="0"/>
        <w:adjustRightInd w:val="0"/>
        <w:contextualSpacing/>
        <w:jc w:val="both"/>
        <w:rPr>
          <w:lang w:val="ro-RO" w:eastAsia="ro-RO"/>
        </w:rPr>
      </w:pPr>
      <w:r w:rsidRPr="004C1E4F">
        <w:rPr>
          <w:lang w:val="ro-RO" w:eastAsia="ro-RO"/>
        </w:rPr>
        <w:t>să cunoască Protocoale clinice naționale care vizează patologiile</w:t>
      </w:r>
      <w:r w:rsidR="00EB51F8" w:rsidRPr="004C1E4F">
        <w:rPr>
          <w:lang w:val="ro-RO" w:eastAsia="ro-RO"/>
        </w:rPr>
        <w:t xml:space="preserve"> </w:t>
      </w:r>
      <w:r w:rsidRPr="004C1E4F">
        <w:rPr>
          <w:lang w:val="ro-RO" w:eastAsia="ro-RO"/>
        </w:rPr>
        <w:t xml:space="preserve">neuropediatice dar și alte documente de importanță națională: Regulamente, Standarde care vizează activitatea medicului de </w:t>
      </w:r>
      <w:r w:rsidR="00EB51F8" w:rsidRPr="004C1E4F">
        <w:rPr>
          <w:lang w:val="ro-RO" w:eastAsia="ro-RO"/>
        </w:rPr>
        <w:t>specialitate</w:t>
      </w:r>
      <w:r w:rsidRPr="004C1E4F">
        <w:rPr>
          <w:lang w:val="ro-RO" w:eastAsia="ro-RO"/>
        </w:rPr>
        <w:t>, etc.</w:t>
      </w:r>
    </w:p>
    <w:bookmarkEnd w:id="7"/>
    <w:p w14:paraId="6EB5C2F3" w14:textId="77777777" w:rsidR="008F2F0E" w:rsidRDefault="008F2F0E" w:rsidP="008F2F0E">
      <w:pPr>
        <w:pStyle w:val="af6"/>
        <w:spacing w:before="120"/>
        <w:ind w:left="426"/>
        <w:jc w:val="both"/>
        <w:rPr>
          <w:b/>
          <w:i/>
          <w:lang w:val="ro-RO"/>
        </w:rPr>
      </w:pPr>
    </w:p>
    <w:p w14:paraId="31CDD9F4" w14:textId="5837C60D" w:rsidR="00296BD6" w:rsidRPr="004C1E4F" w:rsidRDefault="00296BD6">
      <w:pPr>
        <w:pStyle w:val="af6"/>
        <w:numPr>
          <w:ilvl w:val="0"/>
          <w:numId w:val="5"/>
        </w:numPr>
        <w:spacing w:before="120"/>
        <w:ind w:left="426"/>
        <w:jc w:val="both"/>
        <w:rPr>
          <w:b/>
          <w:i/>
          <w:lang w:val="ro-RO"/>
        </w:rPr>
      </w:pPr>
      <w:r w:rsidRPr="004C1E4F">
        <w:rPr>
          <w:b/>
          <w:i/>
          <w:lang w:val="ro-RO"/>
        </w:rPr>
        <w:t>La nivel de aplicare</w:t>
      </w:r>
    </w:p>
    <w:p w14:paraId="412F4001" w14:textId="1CCF32AD" w:rsidR="00296BD6" w:rsidRPr="004C1E4F" w:rsidRDefault="00296BD6">
      <w:pPr>
        <w:pStyle w:val="afa"/>
        <w:numPr>
          <w:ilvl w:val="0"/>
          <w:numId w:val="7"/>
        </w:numPr>
        <w:jc w:val="both"/>
        <w:rPr>
          <w:rFonts w:ascii="Times New Roman" w:hAnsi="Times New Roman"/>
          <w:szCs w:val="24"/>
          <w:lang w:val="ro-RO"/>
        </w:rPr>
      </w:pPr>
      <w:r w:rsidRPr="004C1E4F">
        <w:rPr>
          <w:rFonts w:ascii="Times New Roman" w:hAnsi="Times New Roman"/>
          <w:szCs w:val="24"/>
          <w:lang w:val="ro-RO"/>
        </w:rPr>
        <w:t>Să poată apreciea gradul de dezvoltare a performanţelor neuropsihice şi motorii la copii de</w:t>
      </w:r>
    </w:p>
    <w:p w14:paraId="4CB74273" w14:textId="01C314B0" w:rsidR="00296BD6" w:rsidRPr="004C1E4F" w:rsidRDefault="00EB51F8" w:rsidP="00EB51F8">
      <w:pPr>
        <w:pStyle w:val="afa"/>
        <w:ind w:left="720"/>
        <w:jc w:val="both"/>
        <w:rPr>
          <w:rFonts w:ascii="Times New Roman" w:hAnsi="Times New Roman"/>
          <w:szCs w:val="24"/>
          <w:lang w:val="ro-RO"/>
        </w:rPr>
      </w:pPr>
      <w:r w:rsidRPr="004C1E4F">
        <w:rPr>
          <w:rFonts w:ascii="Times New Roman" w:hAnsi="Times New Roman"/>
          <w:szCs w:val="24"/>
          <w:lang w:val="ro-RO"/>
        </w:rPr>
        <w:t xml:space="preserve">diferite </w:t>
      </w:r>
      <w:r w:rsidR="00296BD6" w:rsidRPr="004C1E4F">
        <w:rPr>
          <w:rFonts w:ascii="Times New Roman" w:hAnsi="Times New Roman"/>
          <w:szCs w:val="24"/>
          <w:lang w:val="ro-RO"/>
        </w:rPr>
        <w:t>vârst</w:t>
      </w:r>
      <w:r w:rsidRPr="004C1E4F">
        <w:rPr>
          <w:rFonts w:ascii="Times New Roman" w:hAnsi="Times New Roman"/>
          <w:szCs w:val="24"/>
          <w:lang w:val="ro-RO"/>
        </w:rPr>
        <w:t>e</w:t>
      </w:r>
      <w:r w:rsidR="00296BD6" w:rsidRPr="004C1E4F">
        <w:rPr>
          <w:rFonts w:ascii="Times New Roman" w:hAnsi="Times New Roman"/>
          <w:szCs w:val="24"/>
          <w:lang w:val="ro-RO"/>
        </w:rPr>
        <w:t xml:space="preserve"> </w:t>
      </w:r>
    </w:p>
    <w:p w14:paraId="2D7D18AF" w14:textId="77777777" w:rsidR="00296BD6" w:rsidRPr="004C1E4F" w:rsidRDefault="00296BD6">
      <w:pPr>
        <w:pStyle w:val="afa"/>
        <w:numPr>
          <w:ilvl w:val="0"/>
          <w:numId w:val="7"/>
        </w:numPr>
        <w:jc w:val="both"/>
        <w:rPr>
          <w:rFonts w:ascii="Times New Roman" w:hAnsi="Times New Roman"/>
          <w:szCs w:val="24"/>
          <w:lang w:val="ro-RO"/>
        </w:rPr>
      </w:pPr>
      <w:r w:rsidRPr="004C1E4F">
        <w:rPr>
          <w:rFonts w:ascii="Times New Roman" w:hAnsi="Times New Roman"/>
          <w:szCs w:val="24"/>
          <w:lang w:val="ro-RO"/>
        </w:rPr>
        <w:t>Să poată aplica metodele şi principiile examenului neurologic al copilului la diferite vârste</w:t>
      </w:r>
    </w:p>
    <w:p w14:paraId="3328C26C" w14:textId="3180526A" w:rsidR="00296BD6" w:rsidRPr="004C1E4F" w:rsidRDefault="00296BD6">
      <w:pPr>
        <w:pStyle w:val="afa"/>
        <w:numPr>
          <w:ilvl w:val="0"/>
          <w:numId w:val="7"/>
        </w:numPr>
        <w:jc w:val="both"/>
        <w:rPr>
          <w:rFonts w:ascii="Times New Roman" w:hAnsi="Times New Roman"/>
          <w:szCs w:val="24"/>
          <w:lang w:val="ro-RO"/>
        </w:rPr>
      </w:pPr>
      <w:r w:rsidRPr="004C1E4F">
        <w:rPr>
          <w:rFonts w:ascii="Times New Roman" w:hAnsi="Times New Roman"/>
          <w:szCs w:val="24"/>
          <w:lang w:val="ro-RO"/>
        </w:rPr>
        <w:t>Să poată diagnostica sindroamel</w:t>
      </w:r>
      <w:r w:rsidR="00EB51F8" w:rsidRPr="004C1E4F">
        <w:rPr>
          <w:rFonts w:ascii="Times New Roman" w:hAnsi="Times New Roman"/>
          <w:szCs w:val="24"/>
          <w:lang w:val="ro-RO"/>
        </w:rPr>
        <w:t xml:space="preserve">e </w:t>
      </w:r>
      <w:r w:rsidRPr="004C1E4F">
        <w:rPr>
          <w:rFonts w:ascii="Times New Roman" w:hAnsi="Times New Roman"/>
          <w:szCs w:val="24"/>
          <w:lang w:val="ro-RO"/>
        </w:rPr>
        <w:t>neurologice şi somatoneurologice</w:t>
      </w:r>
    </w:p>
    <w:p w14:paraId="3DB782B3" w14:textId="681B0228" w:rsidR="00296BD6" w:rsidRPr="004C1E4F" w:rsidRDefault="00EB51F8">
      <w:pPr>
        <w:pStyle w:val="af6"/>
        <w:numPr>
          <w:ilvl w:val="0"/>
          <w:numId w:val="7"/>
        </w:numPr>
        <w:autoSpaceDE w:val="0"/>
        <w:autoSpaceDN w:val="0"/>
        <w:adjustRightInd w:val="0"/>
        <w:contextualSpacing/>
        <w:jc w:val="both"/>
        <w:rPr>
          <w:lang w:val="ro-RO" w:eastAsia="ro-RO"/>
        </w:rPr>
      </w:pPr>
      <w:r w:rsidRPr="004C1E4F">
        <w:rPr>
          <w:lang w:val="ro-RO" w:eastAsia="ro-RO"/>
        </w:rPr>
        <w:t>S</w:t>
      </w:r>
      <w:r w:rsidR="00296BD6" w:rsidRPr="004C1E4F">
        <w:rPr>
          <w:lang w:val="ro-RO" w:eastAsia="ro-RO"/>
        </w:rPr>
        <w:t>ă poată colecta datele anamnezei (examenul subiectiv)</w:t>
      </w:r>
    </w:p>
    <w:p w14:paraId="441DE239" w14:textId="386799A2" w:rsidR="00296BD6" w:rsidRPr="004C1E4F" w:rsidRDefault="00296BD6">
      <w:pPr>
        <w:pStyle w:val="Normal1"/>
        <w:widowControl w:val="0"/>
        <w:numPr>
          <w:ilvl w:val="0"/>
          <w:numId w:val="7"/>
        </w:numPr>
        <w:jc w:val="both"/>
      </w:pPr>
      <w:r w:rsidRPr="004C1E4F">
        <w:t xml:space="preserve">Să poată efectua examenul clinic-neurologic </w:t>
      </w:r>
      <w:r w:rsidR="00EB51F8" w:rsidRPr="004C1E4F">
        <w:t xml:space="preserve">al </w:t>
      </w:r>
      <w:r w:rsidRPr="004C1E4F">
        <w:t>copilului</w:t>
      </w:r>
    </w:p>
    <w:p w14:paraId="497C6C57" w14:textId="797DB038" w:rsidR="00296BD6" w:rsidRPr="004C1E4F" w:rsidRDefault="00296BD6">
      <w:pPr>
        <w:pStyle w:val="af6"/>
        <w:numPr>
          <w:ilvl w:val="0"/>
          <w:numId w:val="7"/>
        </w:numPr>
        <w:autoSpaceDE w:val="0"/>
        <w:autoSpaceDN w:val="0"/>
        <w:adjustRightInd w:val="0"/>
        <w:contextualSpacing/>
        <w:jc w:val="both"/>
        <w:rPr>
          <w:lang w:val="ro-RO" w:eastAsia="ro-RO"/>
        </w:rPr>
      </w:pPr>
      <w:r w:rsidRPr="004C1E4F">
        <w:rPr>
          <w:lang w:val="ro-RO" w:eastAsia="ro-RO"/>
        </w:rPr>
        <w:t>Să poată monitoriza copiii cu boli neurologice</w:t>
      </w:r>
    </w:p>
    <w:p w14:paraId="455511F5" w14:textId="65DE4269" w:rsidR="00296BD6" w:rsidRPr="004C1E4F" w:rsidRDefault="00296BD6">
      <w:pPr>
        <w:pStyle w:val="af6"/>
        <w:numPr>
          <w:ilvl w:val="0"/>
          <w:numId w:val="7"/>
        </w:numPr>
        <w:autoSpaceDE w:val="0"/>
        <w:autoSpaceDN w:val="0"/>
        <w:adjustRightInd w:val="0"/>
        <w:contextualSpacing/>
        <w:jc w:val="both"/>
        <w:rPr>
          <w:lang w:val="ro-RO" w:eastAsia="ro-RO"/>
        </w:rPr>
      </w:pPr>
      <w:r w:rsidRPr="004C1E4F">
        <w:rPr>
          <w:lang w:val="ro-RO" w:eastAsia="ro-RO"/>
        </w:rPr>
        <w:t>Să poată identifica un copil cu urgențe neurologice, atribuirea la grupuri cu risc crescut</w:t>
      </w:r>
    </w:p>
    <w:p w14:paraId="6B9EC15D" w14:textId="1AA6AFE8" w:rsidR="00296BD6" w:rsidRPr="004C1E4F" w:rsidRDefault="00296BD6">
      <w:pPr>
        <w:pStyle w:val="Normal1"/>
        <w:widowControl w:val="0"/>
        <w:numPr>
          <w:ilvl w:val="0"/>
          <w:numId w:val="7"/>
        </w:numPr>
        <w:jc w:val="both"/>
      </w:pPr>
      <w:r w:rsidRPr="004C1E4F">
        <w:t>Să poată evidenția simptomele de importanță majoră pentru stabilirea diagnosticului</w:t>
      </w:r>
    </w:p>
    <w:p w14:paraId="446CF310" w14:textId="07B71121" w:rsidR="00296BD6" w:rsidRPr="004C1E4F" w:rsidRDefault="00296BD6">
      <w:pPr>
        <w:pStyle w:val="Normal1"/>
        <w:widowControl w:val="0"/>
        <w:numPr>
          <w:ilvl w:val="0"/>
          <w:numId w:val="7"/>
        </w:numPr>
        <w:jc w:val="both"/>
      </w:pPr>
      <w:r w:rsidRPr="004C1E4F">
        <w:t>Să distingă problemele ce apar în procesul de comunicare cu copilul</w:t>
      </w:r>
    </w:p>
    <w:p w14:paraId="22B58468" w14:textId="1518DB29" w:rsidR="00296BD6" w:rsidRPr="004C1E4F" w:rsidRDefault="00296BD6">
      <w:pPr>
        <w:pStyle w:val="Normal1"/>
        <w:widowControl w:val="0"/>
        <w:numPr>
          <w:ilvl w:val="0"/>
          <w:numId w:val="7"/>
        </w:numPr>
        <w:jc w:val="both"/>
      </w:pPr>
      <w:r w:rsidRPr="004C1E4F">
        <w:t>Să poată determina metodele de examen paraclinic necesare în dependență de caz</w:t>
      </w:r>
    </w:p>
    <w:p w14:paraId="28A54A39" w14:textId="759C61E6" w:rsidR="00296BD6" w:rsidRPr="004C1E4F" w:rsidRDefault="00296BD6">
      <w:pPr>
        <w:pStyle w:val="Normal1"/>
        <w:widowControl w:val="0"/>
        <w:numPr>
          <w:ilvl w:val="0"/>
          <w:numId w:val="7"/>
        </w:numPr>
        <w:jc w:val="both"/>
      </w:pPr>
      <w:r w:rsidRPr="004C1E4F">
        <w:t>Să poată argumenta necesitatea examenului paraclinic ales în dependență de caz</w:t>
      </w:r>
    </w:p>
    <w:p w14:paraId="681D2846" w14:textId="0B64A2A1" w:rsidR="00296BD6" w:rsidRPr="004C1E4F" w:rsidRDefault="00296BD6">
      <w:pPr>
        <w:pStyle w:val="Normal1"/>
        <w:widowControl w:val="0"/>
        <w:numPr>
          <w:ilvl w:val="0"/>
          <w:numId w:val="7"/>
        </w:numPr>
        <w:jc w:val="both"/>
      </w:pPr>
      <w:r w:rsidRPr="004C1E4F">
        <w:t>Să poată consilia familia în ceea privește profilaxia bolilor neurologice ale copilului</w:t>
      </w:r>
    </w:p>
    <w:p w14:paraId="419EEEC7" w14:textId="2EBFA786" w:rsidR="00296BD6" w:rsidRPr="004C1E4F" w:rsidRDefault="00296BD6">
      <w:pPr>
        <w:pStyle w:val="af6"/>
        <w:numPr>
          <w:ilvl w:val="0"/>
          <w:numId w:val="7"/>
        </w:numPr>
        <w:autoSpaceDE w:val="0"/>
        <w:autoSpaceDN w:val="0"/>
        <w:adjustRightInd w:val="0"/>
        <w:contextualSpacing/>
        <w:jc w:val="both"/>
        <w:rPr>
          <w:lang w:val="ro-RO" w:eastAsia="ro-RO"/>
        </w:rPr>
      </w:pPr>
      <w:r w:rsidRPr="004C1E4F">
        <w:rPr>
          <w:lang w:val="ro-RO" w:eastAsia="ro-RO"/>
        </w:rPr>
        <w:t>Să poată identifica criteriile de referire la specialistul neuropediatru</w:t>
      </w:r>
    </w:p>
    <w:p w14:paraId="093B30F9" w14:textId="098A7987" w:rsidR="00296BD6" w:rsidRPr="004C1E4F" w:rsidRDefault="00296BD6">
      <w:pPr>
        <w:pStyle w:val="af6"/>
        <w:numPr>
          <w:ilvl w:val="0"/>
          <w:numId w:val="7"/>
        </w:numPr>
        <w:autoSpaceDE w:val="0"/>
        <w:autoSpaceDN w:val="0"/>
        <w:adjustRightInd w:val="0"/>
        <w:contextualSpacing/>
        <w:jc w:val="both"/>
        <w:rPr>
          <w:lang w:val="ro-RO" w:eastAsia="ro-RO"/>
        </w:rPr>
      </w:pPr>
      <w:r w:rsidRPr="004C1E4F">
        <w:rPr>
          <w:lang w:val="ro-RO" w:eastAsia="ro-RO"/>
        </w:rPr>
        <w:t xml:space="preserve">Să poată acorda asistenţă medicală de urgenţă în stările acute neuropediatrice </w:t>
      </w:r>
    </w:p>
    <w:p w14:paraId="3ED26A6B" w14:textId="2064EC36" w:rsidR="00296BD6" w:rsidRPr="004C1E4F" w:rsidRDefault="00296BD6">
      <w:pPr>
        <w:pStyle w:val="af6"/>
        <w:numPr>
          <w:ilvl w:val="0"/>
          <w:numId w:val="7"/>
        </w:numPr>
        <w:autoSpaceDE w:val="0"/>
        <w:autoSpaceDN w:val="0"/>
        <w:adjustRightInd w:val="0"/>
        <w:contextualSpacing/>
        <w:jc w:val="both"/>
        <w:rPr>
          <w:lang w:val="ro-RO" w:eastAsia="ro-RO"/>
        </w:rPr>
      </w:pPr>
      <w:r w:rsidRPr="004C1E4F">
        <w:rPr>
          <w:lang w:val="ro-RO" w:eastAsia="ro-RO"/>
        </w:rPr>
        <w:t>Să poată utiliza metode moderne de consiliere a familiei care au copii cu probleme neurologice</w:t>
      </w:r>
    </w:p>
    <w:p w14:paraId="294959EC" w14:textId="0B18ECB9" w:rsidR="00296BD6" w:rsidRPr="004C1E4F" w:rsidRDefault="00296BD6">
      <w:pPr>
        <w:pStyle w:val="af6"/>
        <w:numPr>
          <w:ilvl w:val="0"/>
          <w:numId w:val="7"/>
        </w:numPr>
        <w:autoSpaceDE w:val="0"/>
        <w:autoSpaceDN w:val="0"/>
        <w:adjustRightInd w:val="0"/>
        <w:contextualSpacing/>
        <w:jc w:val="both"/>
        <w:rPr>
          <w:lang w:val="ro-RO" w:eastAsia="ro-RO"/>
        </w:rPr>
      </w:pPr>
      <w:r w:rsidRPr="004C1E4F">
        <w:rPr>
          <w:lang w:val="ro-RO" w:eastAsia="ro-RO"/>
        </w:rPr>
        <w:t>Să poată stabili diagnosticul precoce a</w:t>
      </w:r>
      <w:r w:rsidR="00EB51F8" w:rsidRPr="004C1E4F">
        <w:rPr>
          <w:lang w:val="ro-RO" w:eastAsia="ro-RO"/>
        </w:rPr>
        <w:t>l</w:t>
      </w:r>
      <w:r w:rsidRPr="004C1E4F">
        <w:rPr>
          <w:lang w:val="ro-RO" w:eastAsia="ro-RO"/>
        </w:rPr>
        <w:t xml:space="preserve"> patologiilor neuropediatrice</w:t>
      </w:r>
    </w:p>
    <w:p w14:paraId="7E0B7E69" w14:textId="44096227" w:rsidR="00296BD6" w:rsidRPr="004C1E4F" w:rsidRDefault="00296BD6">
      <w:pPr>
        <w:pStyle w:val="af6"/>
        <w:numPr>
          <w:ilvl w:val="0"/>
          <w:numId w:val="7"/>
        </w:numPr>
        <w:autoSpaceDE w:val="0"/>
        <w:autoSpaceDN w:val="0"/>
        <w:adjustRightInd w:val="0"/>
        <w:contextualSpacing/>
        <w:jc w:val="both"/>
        <w:rPr>
          <w:lang w:val="ro-RO" w:eastAsia="ro-RO"/>
        </w:rPr>
      </w:pPr>
      <w:r w:rsidRPr="004C1E4F">
        <w:rPr>
          <w:lang w:val="ro-RO" w:eastAsia="ro-RO"/>
        </w:rPr>
        <w:t>Să poată identifica criteriile de spitalizare a copilului cu probleme neurologice</w:t>
      </w:r>
    </w:p>
    <w:p w14:paraId="19FD6D85" w14:textId="2BCB339E" w:rsidR="00296BD6" w:rsidRPr="004C1E4F" w:rsidRDefault="00296BD6">
      <w:pPr>
        <w:pStyle w:val="af6"/>
        <w:numPr>
          <w:ilvl w:val="0"/>
          <w:numId w:val="7"/>
        </w:numPr>
        <w:autoSpaceDE w:val="0"/>
        <w:autoSpaceDN w:val="0"/>
        <w:adjustRightInd w:val="0"/>
        <w:contextualSpacing/>
        <w:jc w:val="both"/>
        <w:rPr>
          <w:lang w:val="ro-RO"/>
        </w:rPr>
      </w:pPr>
      <w:r w:rsidRPr="004C1E4F">
        <w:rPr>
          <w:lang w:val="ro-RO" w:eastAsia="ro-RO"/>
        </w:rPr>
        <w:t xml:space="preserve">Să poată </w:t>
      </w:r>
      <w:r w:rsidRPr="004C1E4F">
        <w:rPr>
          <w:lang w:val="ro-RO"/>
        </w:rPr>
        <w:t>implementa algoritmi contemporani de tratament a</w:t>
      </w:r>
      <w:r w:rsidR="00EB51F8" w:rsidRPr="004C1E4F">
        <w:rPr>
          <w:lang w:val="ro-RO"/>
        </w:rPr>
        <w:t>l</w:t>
      </w:r>
      <w:r w:rsidRPr="004C1E4F">
        <w:rPr>
          <w:lang w:val="ro-RO"/>
        </w:rPr>
        <w:t xml:space="preserve"> patologiilor neurologice</w:t>
      </w:r>
    </w:p>
    <w:p w14:paraId="2A5F4608" w14:textId="219A1D61" w:rsidR="00296BD6" w:rsidRPr="004C1E4F" w:rsidRDefault="00296BD6">
      <w:pPr>
        <w:pStyle w:val="af6"/>
        <w:numPr>
          <w:ilvl w:val="0"/>
          <w:numId w:val="7"/>
        </w:numPr>
        <w:autoSpaceDE w:val="0"/>
        <w:autoSpaceDN w:val="0"/>
        <w:adjustRightInd w:val="0"/>
        <w:contextualSpacing/>
        <w:jc w:val="both"/>
        <w:rPr>
          <w:lang w:val="ro-RO" w:eastAsia="ro-RO"/>
        </w:rPr>
      </w:pPr>
      <w:r w:rsidRPr="004C1E4F">
        <w:rPr>
          <w:lang w:val="ro-RO" w:eastAsia="ro-RO"/>
        </w:rPr>
        <w:t>Să poată implementa principiile moderne a</w:t>
      </w:r>
      <w:r w:rsidR="00EB51F8" w:rsidRPr="004C1E4F">
        <w:rPr>
          <w:lang w:val="ro-RO" w:eastAsia="ro-RO"/>
        </w:rPr>
        <w:t>le</w:t>
      </w:r>
      <w:r w:rsidRPr="004C1E4F">
        <w:rPr>
          <w:lang w:val="ro-RO" w:eastAsia="ro-RO"/>
        </w:rPr>
        <w:t xml:space="preserve"> practicii medicale bazate pe dovezi</w:t>
      </w:r>
    </w:p>
    <w:p w14:paraId="4081934D" w14:textId="77777777" w:rsidR="008F2F0E" w:rsidRDefault="008F2F0E" w:rsidP="008F2F0E">
      <w:pPr>
        <w:pStyle w:val="af6"/>
        <w:spacing w:before="120"/>
        <w:ind w:left="426"/>
        <w:jc w:val="both"/>
        <w:rPr>
          <w:b/>
          <w:i/>
          <w:lang w:val="ro-RO"/>
        </w:rPr>
      </w:pPr>
    </w:p>
    <w:p w14:paraId="240E7C05" w14:textId="1EB5D38D" w:rsidR="00296BD6" w:rsidRPr="004C1E4F" w:rsidRDefault="00296BD6">
      <w:pPr>
        <w:pStyle w:val="af6"/>
        <w:numPr>
          <w:ilvl w:val="0"/>
          <w:numId w:val="5"/>
        </w:numPr>
        <w:spacing w:before="120"/>
        <w:ind w:left="426"/>
        <w:jc w:val="both"/>
        <w:rPr>
          <w:b/>
          <w:i/>
          <w:lang w:val="ro-RO"/>
        </w:rPr>
      </w:pPr>
      <w:r w:rsidRPr="004C1E4F">
        <w:rPr>
          <w:b/>
          <w:i/>
          <w:lang w:val="ro-RO"/>
        </w:rPr>
        <w:t>La nivel de integrare</w:t>
      </w:r>
    </w:p>
    <w:p w14:paraId="5AB8A0DC" w14:textId="0B8BFE87" w:rsidR="00296BD6" w:rsidRPr="004C1E4F" w:rsidRDefault="00667840">
      <w:pPr>
        <w:pStyle w:val="af6"/>
        <w:numPr>
          <w:ilvl w:val="0"/>
          <w:numId w:val="8"/>
        </w:numPr>
        <w:contextualSpacing/>
        <w:jc w:val="both"/>
        <w:rPr>
          <w:bCs/>
          <w:lang w:val="ro-RO"/>
        </w:rPr>
      </w:pPr>
      <w:r w:rsidRPr="004C1E4F">
        <w:rPr>
          <w:bCs/>
          <w:lang w:val="ro-RO"/>
        </w:rPr>
        <w:t>S</w:t>
      </w:r>
      <w:r w:rsidR="00296BD6" w:rsidRPr="004C1E4F">
        <w:rPr>
          <w:bCs/>
          <w:lang w:val="ro-RO"/>
        </w:rPr>
        <w:t>ă evidențieze problem</w:t>
      </w:r>
      <w:r w:rsidRPr="004C1E4F">
        <w:rPr>
          <w:bCs/>
          <w:lang w:val="ro-RO"/>
        </w:rPr>
        <w:t>ele</w:t>
      </w:r>
      <w:r w:rsidR="00296BD6" w:rsidRPr="004C1E4F">
        <w:rPr>
          <w:bCs/>
          <w:lang w:val="ro-RO"/>
        </w:rPr>
        <w:t xml:space="preserve"> copilului cu aprecierea opțiunilor de examen paraclinic necesare stabilirii unui diagnostic neuropediatric</w:t>
      </w:r>
    </w:p>
    <w:p w14:paraId="77FFF7FA" w14:textId="1151DE25" w:rsidR="00296BD6" w:rsidRPr="004C1E4F" w:rsidRDefault="00667840">
      <w:pPr>
        <w:pStyle w:val="af6"/>
        <w:numPr>
          <w:ilvl w:val="0"/>
          <w:numId w:val="8"/>
        </w:numPr>
        <w:contextualSpacing/>
        <w:jc w:val="both"/>
        <w:rPr>
          <w:b/>
          <w:lang w:val="ro-RO"/>
        </w:rPr>
      </w:pPr>
      <w:r w:rsidRPr="004C1E4F">
        <w:rPr>
          <w:lang w:val="ro-RO" w:eastAsia="ro-RO"/>
        </w:rPr>
        <w:t>S</w:t>
      </w:r>
      <w:r w:rsidR="00296BD6" w:rsidRPr="004C1E4F">
        <w:rPr>
          <w:lang w:val="ro-RO" w:eastAsia="ro-RO"/>
        </w:rPr>
        <w:t xml:space="preserve">ă poată </w:t>
      </w:r>
      <w:r w:rsidRPr="004C1E4F">
        <w:rPr>
          <w:lang w:val="ro-RO" w:eastAsia="ro-RO"/>
        </w:rPr>
        <w:t>activa</w:t>
      </w:r>
      <w:r w:rsidR="00296BD6" w:rsidRPr="004C1E4F">
        <w:rPr>
          <w:lang w:val="ro-RO" w:eastAsia="ro-RO"/>
        </w:rPr>
        <w:t xml:space="preserve"> în echipa multidisciplinară inclusiv cu asistentul social, asistenta medicală, organele de drept când este vorba despre copilul cu probleme neurologice</w:t>
      </w:r>
    </w:p>
    <w:p w14:paraId="31D92CC7" w14:textId="7CB08185" w:rsidR="00296BD6" w:rsidRPr="004C1E4F" w:rsidRDefault="00667840">
      <w:pPr>
        <w:pStyle w:val="af6"/>
        <w:numPr>
          <w:ilvl w:val="0"/>
          <w:numId w:val="8"/>
        </w:numPr>
        <w:contextualSpacing/>
        <w:jc w:val="both"/>
        <w:rPr>
          <w:bCs/>
          <w:lang w:val="ro-RO"/>
        </w:rPr>
      </w:pPr>
      <w:r w:rsidRPr="004C1E4F">
        <w:rPr>
          <w:bCs/>
          <w:lang w:val="ro-RO"/>
        </w:rPr>
        <w:t>S</w:t>
      </w:r>
      <w:r w:rsidR="00296BD6" w:rsidRPr="004C1E4F">
        <w:rPr>
          <w:bCs/>
          <w:lang w:val="ro-RO"/>
        </w:rPr>
        <w:t xml:space="preserve">ă aprecieze nivelul asistenței medicale oferit </w:t>
      </w:r>
      <w:r w:rsidR="00296BD6" w:rsidRPr="004C1E4F">
        <w:rPr>
          <w:lang w:val="ro-RO" w:eastAsia="ro-RO"/>
        </w:rPr>
        <w:t>copilului cu probleme neurologice</w:t>
      </w:r>
    </w:p>
    <w:p w14:paraId="7397AAFA" w14:textId="5FB166E2" w:rsidR="00296BD6" w:rsidRPr="004C1E4F" w:rsidRDefault="00667840">
      <w:pPr>
        <w:pStyle w:val="af6"/>
        <w:numPr>
          <w:ilvl w:val="0"/>
          <w:numId w:val="8"/>
        </w:numPr>
        <w:contextualSpacing/>
        <w:jc w:val="both"/>
        <w:rPr>
          <w:bCs/>
          <w:lang w:val="ro-RO"/>
        </w:rPr>
      </w:pPr>
      <w:r w:rsidRPr="004C1E4F">
        <w:rPr>
          <w:lang w:val="ro-RO" w:eastAsia="ro-RO"/>
        </w:rPr>
        <w:t>Să</w:t>
      </w:r>
      <w:r w:rsidR="00296BD6" w:rsidRPr="004C1E4F">
        <w:rPr>
          <w:bCs/>
          <w:lang w:val="ro-RO"/>
        </w:rPr>
        <w:t xml:space="preserve"> aprecieze tipul de colectare a datelor în dependență de caz</w:t>
      </w:r>
    </w:p>
    <w:p w14:paraId="1C872D1D" w14:textId="5E5F8BA8" w:rsidR="00296BD6" w:rsidRPr="004C1E4F" w:rsidRDefault="00667840">
      <w:pPr>
        <w:pStyle w:val="af6"/>
        <w:numPr>
          <w:ilvl w:val="0"/>
          <w:numId w:val="8"/>
        </w:numPr>
        <w:contextualSpacing/>
        <w:jc w:val="both"/>
        <w:rPr>
          <w:bCs/>
          <w:lang w:val="ro-RO"/>
        </w:rPr>
      </w:pPr>
      <w:r w:rsidRPr="004C1E4F">
        <w:rPr>
          <w:lang w:val="ro-RO" w:eastAsia="ro-RO"/>
        </w:rPr>
        <w:t>Să</w:t>
      </w:r>
      <w:r w:rsidR="00296BD6" w:rsidRPr="004C1E4F">
        <w:rPr>
          <w:bCs/>
          <w:lang w:val="ro-RO"/>
        </w:rPr>
        <w:t xml:space="preserve"> aprecieze nivelul de satisfacție a </w:t>
      </w:r>
      <w:r w:rsidR="00296BD6" w:rsidRPr="004C1E4F">
        <w:rPr>
          <w:lang w:val="ro-RO" w:eastAsia="ro-RO"/>
        </w:rPr>
        <w:t>copilului cu probleme neurologice</w:t>
      </w:r>
      <w:r w:rsidR="00296BD6" w:rsidRPr="004C1E4F">
        <w:rPr>
          <w:bCs/>
          <w:lang w:val="ro-RO"/>
        </w:rPr>
        <w:t xml:space="preserve"> după diverse criterii</w:t>
      </w:r>
    </w:p>
    <w:p w14:paraId="08DA616B" w14:textId="7FDCE5A8" w:rsidR="00296BD6" w:rsidRPr="004C1E4F" w:rsidRDefault="00667840">
      <w:pPr>
        <w:numPr>
          <w:ilvl w:val="0"/>
          <w:numId w:val="8"/>
        </w:numPr>
        <w:jc w:val="both"/>
        <w:rPr>
          <w:lang w:val="ro-RO"/>
        </w:rPr>
      </w:pPr>
      <w:r w:rsidRPr="004C1E4F">
        <w:rPr>
          <w:lang w:val="ro-RO" w:eastAsia="ro-RO"/>
        </w:rPr>
        <w:t>Să</w:t>
      </w:r>
      <w:r w:rsidR="00296BD6" w:rsidRPr="004C1E4F">
        <w:rPr>
          <w:lang w:val="ro-RO"/>
        </w:rPr>
        <w:t xml:space="preserve"> evalueze și să prognozeze riscul copilului cu patologii neurologice seve</w:t>
      </w:r>
      <w:r w:rsidRPr="004C1E4F">
        <w:rPr>
          <w:lang w:val="ro-RO"/>
        </w:rPr>
        <w:t>re</w:t>
      </w:r>
    </w:p>
    <w:p w14:paraId="3CD7FBF8" w14:textId="3C9DB781" w:rsidR="00296BD6" w:rsidRPr="004C1E4F" w:rsidRDefault="00667840">
      <w:pPr>
        <w:numPr>
          <w:ilvl w:val="0"/>
          <w:numId w:val="8"/>
        </w:numPr>
        <w:jc w:val="both"/>
        <w:rPr>
          <w:lang w:val="ro-RO"/>
        </w:rPr>
      </w:pPr>
      <w:r w:rsidRPr="004C1E4F">
        <w:rPr>
          <w:lang w:val="ro-RO" w:eastAsia="ro-RO"/>
        </w:rPr>
        <w:t>Să</w:t>
      </w:r>
      <w:r w:rsidR="00296BD6" w:rsidRPr="004C1E4F">
        <w:rPr>
          <w:lang w:val="ro-RO"/>
        </w:rPr>
        <w:t xml:space="preserve"> poată selecta și interpreta gradul de dizabilitate a copilului</w:t>
      </w:r>
    </w:p>
    <w:p w14:paraId="44EA387A" w14:textId="45FCCAF6" w:rsidR="00296BD6" w:rsidRDefault="00667840">
      <w:pPr>
        <w:pStyle w:val="af6"/>
        <w:numPr>
          <w:ilvl w:val="0"/>
          <w:numId w:val="8"/>
        </w:numPr>
        <w:contextualSpacing/>
        <w:jc w:val="both"/>
        <w:rPr>
          <w:bCs/>
          <w:lang w:val="ro-RO"/>
        </w:rPr>
      </w:pPr>
      <w:r w:rsidRPr="004C1E4F">
        <w:rPr>
          <w:lang w:val="ro-RO" w:eastAsia="ro-RO"/>
        </w:rPr>
        <w:t>Să</w:t>
      </w:r>
      <w:r w:rsidR="00296BD6" w:rsidRPr="004C1E4F">
        <w:rPr>
          <w:bCs/>
          <w:lang w:val="ro-RO"/>
        </w:rPr>
        <w:t xml:space="preserve"> asigure respectarea eticii și deontologiei profesionale</w:t>
      </w:r>
    </w:p>
    <w:p w14:paraId="0E031EFB" w14:textId="6363FA5C" w:rsidR="008F2F0E" w:rsidRDefault="008F2F0E" w:rsidP="008F2F0E">
      <w:pPr>
        <w:pStyle w:val="af6"/>
        <w:ind w:left="789"/>
        <w:contextualSpacing/>
        <w:jc w:val="both"/>
        <w:rPr>
          <w:bCs/>
          <w:lang w:val="ro-RO"/>
        </w:rPr>
      </w:pPr>
    </w:p>
    <w:p w14:paraId="0D888BE5" w14:textId="77777777" w:rsidR="008F2F0E" w:rsidRPr="004C1E4F" w:rsidRDefault="008F2F0E" w:rsidP="008F2F0E">
      <w:pPr>
        <w:pStyle w:val="af6"/>
        <w:ind w:left="789"/>
        <w:contextualSpacing/>
        <w:jc w:val="both"/>
        <w:rPr>
          <w:bCs/>
          <w:lang w:val="ro-RO"/>
        </w:rPr>
      </w:pPr>
    </w:p>
    <w:p w14:paraId="47B43069" w14:textId="5BB554FD" w:rsidR="008C7919" w:rsidRPr="004C1E4F" w:rsidRDefault="00C20EA8">
      <w:pPr>
        <w:widowControl w:val="0"/>
        <w:numPr>
          <w:ilvl w:val="0"/>
          <w:numId w:val="4"/>
        </w:numPr>
        <w:spacing w:before="240" w:after="120" w:line="276" w:lineRule="auto"/>
        <w:ind w:left="425" w:hanging="425"/>
        <w:jc w:val="both"/>
        <w:rPr>
          <w:b/>
          <w:caps/>
          <w:lang w:val="ro-RO"/>
        </w:rPr>
      </w:pPr>
      <w:r w:rsidRPr="004C1E4F">
        <w:rPr>
          <w:b/>
          <w:caps/>
          <w:lang w:val="ro-RO"/>
        </w:rPr>
        <w:t>Con</w:t>
      </w:r>
      <w:r w:rsidR="00272BEF" w:rsidRPr="004C1E4F">
        <w:rPr>
          <w:b/>
          <w:caps/>
          <w:lang w:val="ro-RO"/>
        </w:rPr>
        <w:t>ț</w:t>
      </w:r>
      <w:r w:rsidRPr="004C1E4F">
        <w:rPr>
          <w:b/>
          <w:caps/>
          <w:lang w:val="ro-RO"/>
        </w:rPr>
        <w:t>inutul de bază a</w:t>
      </w:r>
      <w:r w:rsidR="00CF7372" w:rsidRPr="004C1E4F">
        <w:rPr>
          <w:b/>
          <w:caps/>
          <w:lang w:val="ro-RO"/>
        </w:rPr>
        <w:t xml:space="preserve"> </w:t>
      </w:r>
      <w:r w:rsidR="001F5F31" w:rsidRPr="004C1E4F">
        <w:rPr>
          <w:b/>
          <w:caps/>
          <w:lang w:val="ro-RO"/>
        </w:rPr>
        <w:t>program</w:t>
      </w:r>
      <w:r w:rsidR="00CF7372" w:rsidRPr="004C1E4F">
        <w:rPr>
          <w:b/>
          <w:caps/>
          <w:lang w:val="ro-RO"/>
        </w:rPr>
        <w:t>ei</w:t>
      </w:r>
      <w:r w:rsidR="001F5F31" w:rsidRPr="004C1E4F">
        <w:rPr>
          <w:b/>
          <w:caps/>
          <w:lang w:val="ro-RO"/>
        </w:rPr>
        <w:t xml:space="preserve"> de instruire</w:t>
      </w:r>
      <w:r w:rsidR="00EA1927" w:rsidRPr="004C1E4F">
        <w:rPr>
          <w:b/>
          <w:caps/>
          <w:lang w:val="ro-RO"/>
        </w:rPr>
        <w:t xml:space="preserve">  LA</w:t>
      </w:r>
      <w:r w:rsidR="00AD0573">
        <w:rPr>
          <w:b/>
          <w:caps/>
          <w:lang w:val="ro-RO"/>
        </w:rPr>
        <w:t xml:space="preserve"> </w:t>
      </w:r>
      <w:r w:rsidR="00EA1927" w:rsidRPr="004C1E4F">
        <w:rPr>
          <w:b/>
          <w:caps/>
          <w:lang w:val="ro-RO"/>
        </w:rPr>
        <w:t>SPECIALITATEA</w:t>
      </w:r>
      <w:r w:rsidR="00154F29" w:rsidRPr="004C1E4F">
        <w:rPr>
          <w:b/>
          <w:caps/>
          <w:lang w:val="ro-RO"/>
        </w:rPr>
        <w:t xml:space="preserve"> </w:t>
      </w:r>
      <w:r w:rsidR="002A757A" w:rsidRPr="004C1E4F">
        <w:rPr>
          <w:b/>
          <w:caps/>
          <w:lang w:val="ro-RO"/>
        </w:rPr>
        <w:t>NEUROLOGIE PEDIATRICĂ</w:t>
      </w:r>
    </w:p>
    <w:p w14:paraId="66B219EA" w14:textId="17D9FD00" w:rsidR="007B588F" w:rsidRPr="004C1E4F" w:rsidRDefault="00EA1927">
      <w:pPr>
        <w:widowControl w:val="0"/>
        <w:numPr>
          <w:ilvl w:val="0"/>
          <w:numId w:val="1"/>
        </w:numPr>
        <w:spacing w:before="240" w:after="120"/>
        <w:ind w:left="851" w:hanging="426"/>
        <w:rPr>
          <w:b/>
          <w:i/>
          <w:caps/>
          <w:u w:val="single"/>
          <w:lang w:val="fr-FR"/>
        </w:rPr>
      </w:pPr>
      <w:r w:rsidRPr="004C1E4F">
        <w:rPr>
          <w:b/>
          <w:i/>
          <w:caps/>
          <w:u w:val="single"/>
          <w:lang w:val="fr-FR"/>
        </w:rPr>
        <w:t>STRUCTURA PROGRAM</w:t>
      </w:r>
      <w:r w:rsidR="00CF7372" w:rsidRPr="004C1E4F">
        <w:rPr>
          <w:b/>
          <w:i/>
          <w:caps/>
          <w:u w:val="single"/>
          <w:lang w:val="fr-FR"/>
        </w:rPr>
        <w:t>ei</w:t>
      </w:r>
      <w:r w:rsidRPr="004C1E4F">
        <w:rPr>
          <w:b/>
          <w:i/>
          <w:caps/>
          <w:u w:val="single"/>
          <w:lang w:val="fr-FR"/>
        </w:rPr>
        <w:t xml:space="preserve"> DE STUDII</w:t>
      </w:r>
    </w:p>
    <w:p w14:paraId="09988709" w14:textId="5B397F95" w:rsidR="00A51081" w:rsidRPr="004C1E4F" w:rsidRDefault="00A51081" w:rsidP="008F2F0E">
      <w:pPr>
        <w:jc w:val="both"/>
      </w:pPr>
    </w:p>
    <w:tbl>
      <w:tblPr>
        <w:tblW w:w="9841" w:type="dxa"/>
        <w:tblInd w:w="108" w:type="dxa"/>
        <w:tblLayout w:type="fixed"/>
        <w:tblLook w:val="0000" w:firstRow="0" w:lastRow="0" w:firstColumn="0" w:lastColumn="0" w:noHBand="0" w:noVBand="0"/>
      </w:tblPr>
      <w:tblGrid>
        <w:gridCol w:w="426"/>
        <w:gridCol w:w="3260"/>
        <w:gridCol w:w="649"/>
        <w:gridCol w:w="929"/>
        <w:gridCol w:w="772"/>
        <w:gridCol w:w="768"/>
        <w:gridCol w:w="709"/>
        <w:gridCol w:w="709"/>
        <w:gridCol w:w="768"/>
        <w:gridCol w:w="851"/>
      </w:tblGrid>
      <w:tr w:rsidR="00AD0573" w:rsidRPr="00B415BB" w14:paraId="58DA9DBB" w14:textId="77777777" w:rsidTr="00DF503E">
        <w:trPr>
          <w:cantSplit/>
          <w:tblHeader/>
        </w:trPr>
        <w:tc>
          <w:tcPr>
            <w:tcW w:w="426" w:type="dxa"/>
            <w:vMerge w:val="restart"/>
            <w:tcBorders>
              <w:top w:val="double" w:sz="4" w:space="0" w:color="auto"/>
              <w:left w:val="double" w:sz="4" w:space="0" w:color="auto"/>
              <w:bottom w:val="single" w:sz="4" w:space="0" w:color="auto"/>
              <w:right w:val="single" w:sz="4" w:space="0" w:color="auto"/>
            </w:tcBorders>
            <w:vAlign w:val="center"/>
          </w:tcPr>
          <w:p w14:paraId="2D1A2318" w14:textId="77777777" w:rsidR="00AD0573" w:rsidRPr="00B415BB" w:rsidRDefault="00AD0573" w:rsidP="00AD39B9">
            <w:pPr>
              <w:ind w:left="-57" w:right="-57"/>
              <w:jc w:val="center"/>
              <w:rPr>
                <w:b/>
                <w:sz w:val="18"/>
                <w:szCs w:val="18"/>
                <w:lang w:val="ro-RO"/>
              </w:rPr>
            </w:pPr>
            <w:r w:rsidRPr="00B415BB">
              <w:rPr>
                <w:b/>
                <w:sz w:val="18"/>
                <w:szCs w:val="18"/>
                <w:lang w:val="ro-RO"/>
              </w:rPr>
              <w:t>Nr d/o</w:t>
            </w:r>
          </w:p>
        </w:tc>
        <w:tc>
          <w:tcPr>
            <w:tcW w:w="3260" w:type="dxa"/>
            <w:vMerge w:val="restart"/>
            <w:tcBorders>
              <w:top w:val="double" w:sz="4" w:space="0" w:color="auto"/>
              <w:left w:val="single" w:sz="4" w:space="0" w:color="auto"/>
              <w:bottom w:val="single" w:sz="4" w:space="0" w:color="auto"/>
              <w:right w:val="single" w:sz="4" w:space="0" w:color="auto"/>
            </w:tcBorders>
            <w:vAlign w:val="center"/>
          </w:tcPr>
          <w:p w14:paraId="5EC10C09" w14:textId="77777777" w:rsidR="00AD0573" w:rsidRPr="00B415BB" w:rsidRDefault="00AD0573" w:rsidP="00AD39B9">
            <w:pPr>
              <w:ind w:left="-57" w:right="-57"/>
              <w:jc w:val="center"/>
              <w:rPr>
                <w:b/>
                <w:sz w:val="18"/>
                <w:szCs w:val="18"/>
                <w:lang w:val="ro-RO"/>
              </w:rPr>
            </w:pPr>
            <w:r w:rsidRPr="00B415BB">
              <w:rPr>
                <w:b/>
                <w:sz w:val="18"/>
                <w:szCs w:val="18"/>
                <w:lang w:val="ro-RO"/>
              </w:rPr>
              <w:t xml:space="preserve">Denumirea </w:t>
            </w:r>
            <w:r>
              <w:rPr>
                <w:b/>
                <w:sz w:val="18"/>
                <w:szCs w:val="18"/>
                <w:lang w:val="ro-RO"/>
              </w:rPr>
              <w:t>modului</w:t>
            </w:r>
          </w:p>
        </w:tc>
        <w:tc>
          <w:tcPr>
            <w:tcW w:w="649" w:type="dxa"/>
            <w:vMerge w:val="restart"/>
            <w:tcBorders>
              <w:top w:val="double" w:sz="4" w:space="0" w:color="auto"/>
              <w:left w:val="single" w:sz="4" w:space="0" w:color="auto"/>
              <w:bottom w:val="single" w:sz="4" w:space="0" w:color="auto"/>
              <w:right w:val="single" w:sz="4" w:space="0" w:color="auto"/>
            </w:tcBorders>
            <w:vAlign w:val="center"/>
          </w:tcPr>
          <w:p w14:paraId="2EF79794" w14:textId="77777777" w:rsidR="00AD0573" w:rsidRPr="00B415BB" w:rsidRDefault="00AD0573" w:rsidP="00AD39B9">
            <w:pPr>
              <w:ind w:left="-57" w:right="-57"/>
              <w:jc w:val="center"/>
              <w:rPr>
                <w:b/>
                <w:sz w:val="18"/>
                <w:szCs w:val="18"/>
                <w:lang w:val="ro-RO"/>
              </w:rPr>
            </w:pPr>
            <w:r w:rsidRPr="00B415BB">
              <w:rPr>
                <w:b/>
                <w:sz w:val="18"/>
                <w:szCs w:val="18"/>
                <w:lang w:val="ro-RO"/>
              </w:rPr>
              <w:t>Anul de studii</w:t>
            </w:r>
          </w:p>
        </w:tc>
        <w:tc>
          <w:tcPr>
            <w:tcW w:w="929" w:type="dxa"/>
            <w:vMerge w:val="restart"/>
            <w:tcBorders>
              <w:top w:val="double" w:sz="4" w:space="0" w:color="auto"/>
              <w:left w:val="single" w:sz="4" w:space="0" w:color="auto"/>
              <w:bottom w:val="single" w:sz="4" w:space="0" w:color="auto"/>
              <w:right w:val="single" w:sz="4" w:space="0" w:color="auto"/>
            </w:tcBorders>
            <w:vAlign w:val="center"/>
          </w:tcPr>
          <w:p w14:paraId="6B7EC83A" w14:textId="77777777" w:rsidR="00AD0573" w:rsidRPr="00B415BB" w:rsidRDefault="00AD0573" w:rsidP="00AD39B9">
            <w:pPr>
              <w:ind w:left="-57" w:right="-57"/>
              <w:jc w:val="center"/>
              <w:rPr>
                <w:b/>
                <w:sz w:val="18"/>
                <w:szCs w:val="18"/>
                <w:lang w:val="ro-RO"/>
              </w:rPr>
            </w:pPr>
            <w:r>
              <w:rPr>
                <w:b/>
                <w:sz w:val="18"/>
                <w:szCs w:val="18"/>
                <w:lang w:val="ro-RO"/>
              </w:rPr>
              <w:t>Durata, săptă</w:t>
            </w:r>
            <w:r w:rsidRPr="00B415BB">
              <w:rPr>
                <w:b/>
                <w:sz w:val="18"/>
                <w:szCs w:val="18"/>
                <w:lang w:val="ro-RO"/>
              </w:rPr>
              <w:t>mâni</w:t>
            </w:r>
          </w:p>
        </w:tc>
        <w:tc>
          <w:tcPr>
            <w:tcW w:w="2249" w:type="dxa"/>
            <w:gridSpan w:val="3"/>
            <w:tcBorders>
              <w:top w:val="double" w:sz="4" w:space="0" w:color="auto"/>
              <w:left w:val="single" w:sz="4" w:space="0" w:color="auto"/>
              <w:bottom w:val="single" w:sz="4" w:space="0" w:color="auto"/>
              <w:right w:val="double" w:sz="4" w:space="0" w:color="auto"/>
            </w:tcBorders>
            <w:vAlign w:val="center"/>
          </w:tcPr>
          <w:p w14:paraId="79D45380" w14:textId="77777777" w:rsidR="00AD0573" w:rsidRPr="00B415BB" w:rsidRDefault="00AD0573" w:rsidP="00AD39B9">
            <w:pPr>
              <w:ind w:left="-57" w:right="-57"/>
              <w:jc w:val="center"/>
              <w:rPr>
                <w:b/>
                <w:sz w:val="18"/>
                <w:szCs w:val="18"/>
                <w:lang w:val="ro-RO"/>
              </w:rPr>
            </w:pPr>
            <w:r w:rsidRPr="00B415BB">
              <w:rPr>
                <w:b/>
                <w:sz w:val="18"/>
                <w:szCs w:val="18"/>
                <w:lang w:val="ro-RO"/>
              </w:rPr>
              <w:t>Ore didactice</w:t>
            </w:r>
          </w:p>
        </w:tc>
        <w:tc>
          <w:tcPr>
            <w:tcW w:w="709" w:type="dxa"/>
            <w:vMerge w:val="restart"/>
            <w:tcBorders>
              <w:top w:val="double" w:sz="4" w:space="0" w:color="auto"/>
              <w:left w:val="double" w:sz="4" w:space="0" w:color="auto"/>
              <w:bottom w:val="single" w:sz="4" w:space="0" w:color="auto"/>
              <w:right w:val="double" w:sz="4" w:space="0" w:color="auto"/>
            </w:tcBorders>
            <w:vAlign w:val="center"/>
          </w:tcPr>
          <w:p w14:paraId="61944E35" w14:textId="77777777" w:rsidR="00AD0573" w:rsidRPr="00B415BB" w:rsidRDefault="00AD0573" w:rsidP="00AD39B9">
            <w:pPr>
              <w:ind w:left="-57" w:right="-57"/>
              <w:jc w:val="center"/>
              <w:rPr>
                <w:b/>
                <w:sz w:val="18"/>
                <w:szCs w:val="18"/>
                <w:lang w:val="ro-RO"/>
              </w:rPr>
            </w:pPr>
            <w:r w:rsidRPr="00B415BB">
              <w:rPr>
                <w:b/>
                <w:sz w:val="18"/>
                <w:szCs w:val="18"/>
                <w:lang w:val="ro-RO"/>
              </w:rPr>
              <w:t>total ore di-dactice</w:t>
            </w:r>
          </w:p>
        </w:tc>
        <w:tc>
          <w:tcPr>
            <w:tcW w:w="768" w:type="dxa"/>
            <w:vMerge w:val="restart"/>
            <w:tcBorders>
              <w:top w:val="double" w:sz="4" w:space="0" w:color="auto"/>
              <w:left w:val="double" w:sz="4" w:space="0" w:color="auto"/>
              <w:bottom w:val="single" w:sz="4" w:space="0" w:color="auto"/>
              <w:right w:val="double" w:sz="4" w:space="0" w:color="auto"/>
            </w:tcBorders>
            <w:vAlign w:val="center"/>
          </w:tcPr>
          <w:p w14:paraId="11893913" w14:textId="77777777" w:rsidR="00AD0573" w:rsidRPr="00B415BB" w:rsidRDefault="00AD0573" w:rsidP="00AD39B9">
            <w:pPr>
              <w:ind w:left="-57" w:right="-57"/>
              <w:jc w:val="center"/>
              <w:rPr>
                <w:b/>
                <w:sz w:val="18"/>
                <w:szCs w:val="18"/>
                <w:lang w:val="ro-RO"/>
              </w:rPr>
            </w:pPr>
            <w:r w:rsidRPr="00B415BB">
              <w:rPr>
                <w:b/>
                <w:sz w:val="18"/>
                <w:szCs w:val="18"/>
                <w:lang w:val="ro-RO"/>
              </w:rPr>
              <w:t>Act</w:t>
            </w:r>
            <w:r>
              <w:rPr>
                <w:b/>
                <w:sz w:val="18"/>
                <w:szCs w:val="18"/>
                <w:lang w:val="ro-RO"/>
              </w:rPr>
              <w:t>ivi-tate c</w:t>
            </w:r>
            <w:r w:rsidRPr="00B415BB">
              <w:rPr>
                <w:b/>
                <w:sz w:val="18"/>
                <w:szCs w:val="18"/>
                <w:lang w:val="ro-RO"/>
              </w:rPr>
              <w:t>linică (ore)</w:t>
            </w:r>
          </w:p>
        </w:tc>
        <w:tc>
          <w:tcPr>
            <w:tcW w:w="851" w:type="dxa"/>
            <w:vMerge w:val="restart"/>
            <w:tcBorders>
              <w:top w:val="double" w:sz="4" w:space="0" w:color="auto"/>
              <w:left w:val="double" w:sz="4" w:space="0" w:color="auto"/>
              <w:bottom w:val="single" w:sz="4" w:space="0" w:color="auto"/>
              <w:right w:val="double" w:sz="4" w:space="0" w:color="auto"/>
            </w:tcBorders>
            <w:vAlign w:val="center"/>
          </w:tcPr>
          <w:p w14:paraId="585F3E01" w14:textId="77777777" w:rsidR="00AD0573" w:rsidRPr="00B415BB" w:rsidRDefault="00AD0573" w:rsidP="00AD39B9">
            <w:pPr>
              <w:ind w:left="-57" w:right="-57"/>
              <w:jc w:val="center"/>
              <w:rPr>
                <w:b/>
                <w:sz w:val="18"/>
                <w:szCs w:val="18"/>
                <w:lang w:val="ro-RO"/>
              </w:rPr>
            </w:pPr>
            <w:r>
              <w:rPr>
                <w:b/>
                <w:sz w:val="18"/>
                <w:szCs w:val="18"/>
                <w:lang w:val="ro-RO"/>
              </w:rPr>
              <w:t xml:space="preserve">Total </w:t>
            </w:r>
            <w:r w:rsidRPr="00B415BB">
              <w:rPr>
                <w:b/>
                <w:sz w:val="18"/>
                <w:szCs w:val="18"/>
                <w:lang w:val="ro-RO"/>
              </w:rPr>
              <w:t xml:space="preserve">ore </w:t>
            </w:r>
          </w:p>
        </w:tc>
      </w:tr>
      <w:tr w:rsidR="00AD0573" w:rsidRPr="00B415BB" w14:paraId="568F127D" w14:textId="77777777" w:rsidTr="00DF503E">
        <w:trPr>
          <w:cantSplit/>
          <w:tblHeader/>
        </w:trPr>
        <w:tc>
          <w:tcPr>
            <w:tcW w:w="426" w:type="dxa"/>
            <w:vMerge/>
            <w:tcBorders>
              <w:top w:val="single" w:sz="4" w:space="0" w:color="auto"/>
              <w:left w:val="double" w:sz="4" w:space="0" w:color="auto"/>
              <w:right w:val="single" w:sz="4" w:space="0" w:color="auto"/>
            </w:tcBorders>
          </w:tcPr>
          <w:p w14:paraId="55E1E1F4" w14:textId="77777777" w:rsidR="00AD0573" w:rsidRPr="00B415BB" w:rsidRDefault="00AD0573" w:rsidP="00AD39B9">
            <w:pPr>
              <w:ind w:left="-57" w:right="-57"/>
              <w:jc w:val="center"/>
              <w:rPr>
                <w:b/>
                <w:sz w:val="18"/>
                <w:szCs w:val="18"/>
                <w:lang w:val="ro-RO"/>
              </w:rPr>
            </w:pPr>
          </w:p>
        </w:tc>
        <w:tc>
          <w:tcPr>
            <w:tcW w:w="3260" w:type="dxa"/>
            <w:vMerge/>
            <w:tcBorders>
              <w:top w:val="single" w:sz="4" w:space="0" w:color="auto"/>
              <w:left w:val="single" w:sz="4" w:space="0" w:color="auto"/>
              <w:right w:val="single" w:sz="4" w:space="0" w:color="auto"/>
            </w:tcBorders>
          </w:tcPr>
          <w:p w14:paraId="55A6315F" w14:textId="77777777" w:rsidR="00AD0573" w:rsidRPr="00B415BB" w:rsidRDefault="00AD0573" w:rsidP="00AD39B9">
            <w:pPr>
              <w:ind w:left="-57" w:right="-57"/>
              <w:jc w:val="center"/>
              <w:rPr>
                <w:b/>
                <w:sz w:val="18"/>
                <w:szCs w:val="18"/>
                <w:lang w:val="ro-RO"/>
              </w:rPr>
            </w:pPr>
          </w:p>
        </w:tc>
        <w:tc>
          <w:tcPr>
            <w:tcW w:w="649" w:type="dxa"/>
            <w:vMerge/>
            <w:tcBorders>
              <w:top w:val="single" w:sz="4" w:space="0" w:color="auto"/>
              <w:left w:val="single" w:sz="4" w:space="0" w:color="auto"/>
              <w:right w:val="single" w:sz="4" w:space="0" w:color="auto"/>
            </w:tcBorders>
          </w:tcPr>
          <w:p w14:paraId="63C0DA48" w14:textId="77777777" w:rsidR="00AD0573" w:rsidRPr="00B415BB" w:rsidRDefault="00AD0573" w:rsidP="00AD39B9">
            <w:pPr>
              <w:ind w:left="-57" w:right="-57"/>
              <w:jc w:val="center"/>
              <w:rPr>
                <w:b/>
                <w:sz w:val="18"/>
                <w:szCs w:val="18"/>
                <w:lang w:val="ro-RO"/>
              </w:rPr>
            </w:pPr>
          </w:p>
        </w:tc>
        <w:tc>
          <w:tcPr>
            <w:tcW w:w="929" w:type="dxa"/>
            <w:vMerge/>
            <w:tcBorders>
              <w:top w:val="single" w:sz="4" w:space="0" w:color="auto"/>
              <w:left w:val="single" w:sz="4" w:space="0" w:color="auto"/>
              <w:right w:val="single" w:sz="4" w:space="0" w:color="auto"/>
            </w:tcBorders>
          </w:tcPr>
          <w:p w14:paraId="7882F503" w14:textId="77777777" w:rsidR="00AD0573" w:rsidRPr="00B415BB" w:rsidRDefault="00AD0573" w:rsidP="00AD39B9">
            <w:pPr>
              <w:ind w:left="-57" w:right="-57"/>
              <w:jc w:val="center"/>
              <w:rPr>
                <w:b/>
                <w:sz w:val="18"/>
                <w:szCs w:val="18"/>
                <w:lang w:val="ro-RO"/>
              </w:rPr>
            </w:pPr>
          </w:p>
        </w:tc>
        <w:tc>
          <w:tcPr>
            <w:tcW w:w="772" w:type="dxa"/>
            <w:tcBorders>
              <w:top w:val="single" w:sz="4" w:space="0" w:color="auto"/>
              <w:left w:val="single" w:sz="4" w:space="0" w:color="auto"/>
              <w:right w:val="single" w:sz="4" w:space="0" w:color="auto"/>
            </w:tcBorders>
            <w:vAlign w:val="center"/>
          </w:tcPr>
          <w:p w14:paraId="52FE73C4" w14:textId="77777777" w:rsidR="00AD0573" w:rsidRPr="00B415BB" w:rsidRDefault="00AD0573" w:rsidP="00AD39B9">
            <w:pPr>
              <w:ind w:left="-57" w:right="-57"/>
              <w:jc w:val="center"/>
              <w:rPr>
                <w:b/>
                <w:sz w:val="18"/>
                <w:szCs w:val="18"/>
                <w:lang w:val="ro-RO"/>
              </w:rPr>
            </w:pPr>
            <w:r>
              <w:rPr>
                <w:b/>
                <w:sz w:val="18"/>
                <w:szCs w:val="18"/>
                <w:lang w:val="ro-RO"/>
              </w:rPr>
              <w:t>Curs</w:t>
            </w:r>
          </w:p>
        </w:tc>
        <w:tc>
          <w:tcPr>
            <w:tcW w:w="768" w:type="dxa"/>
            <w:tcBorders>
              <w:top w:val="single" w:sz="4" w:space="0" w:color="auto"/>
              <w:left w:val="single" w:sz="4" w:space="0" w:color="auto"/>
              <w:right w:val="single" w:sz="4" w:space="0" w:color="auto"/>
            </w:tcBorders>
            <w:vAlign w:val="center"/>
          </w:tcPr>
          <w:p w14:paraId="06AC13D4" w14:textId="77777777" w:rsidR="00AD0573" w:rsidRPr="00B415BB" w:rsidRDefault="00AD0573" w:rsidP="00AD39B9">
            <w:pPr>
              <w:ind w:left="-57" w:right="-57"/>
              <w:jc w:val="center"/>
              <w:rPr>
                <w:b/>
                <w:sz w:val="18"/>
                <w:szCs w:val="18"/>
                <w:lang w:val="ro-RO"/>
              </w:rPr>
            </w:pPr>
            <w:r>
              <w:rPr>
                <w:b/>
                <w:sz w:val="18"/>
                <w:szCs w:val="18"/>
                <w:lang w:val="ro-RO"/>
              </w:rPr>
              <w:t>lucrări</w:t>
            </w:r>
            <w:r w:rsidRPr="00B415BB">
              <w:rPr>
                <w:b/>
                <w:sz w:val="18"/>
                <w:szCs w:val="18"/>
                <w:lang w:val="ro-RO"/>
              </w:rPr>
              <w:t xml:space="preserve"> practice</w:t>
            </w:r>
          </w:p>
        </w:tc>
        <w:tc>
          <w:tcPr>
            <w:tcW w:w="709" w:type="dxa"/>
            <w:tcBorders>
              <w:top w:val="single" w:sz="4" w:space="0" w:color="auto"/>
              <w:left w:val="single" w:sz="4" w:space="0" w:color="auto"/>
              <w:right w:val="double" w:sz="4" w:space="0" w:color="auto"/>
            </w:tcBorders>
            <w:vAlign w:val="center"/>
          </w:tcPr>
          <w:p w14:paraId="12815587" w14:textId="77777777" w:rsidR="00AD0573" w:rsidRPr="00B415BB" w:rsidRDefault="00AD0573" w:rsidP="00AD39B9">
            <w:pPr>
              <w:ind w:left="-57" w:right="-57"/>
              <w:jc w:val="center"/>
              <w:rPr>
                <w:b/>
                <w:sz w:val="18"/>
                <w:szCs w:val="18"/>
                <w:lang w:val="ro-RO"/>
              </w:rPr>
            </w:pPr>
            <w:r>
              <w:rPr>
                <w:b/>
                <w:sz w:val="18"/>
                <w:szCs w:val="18"/>
                <w:lang w:val="ro-RO"/>
              </w:rPr>
              <w:t>s</w:t>
            </w:r>
            <w:r w:rsidRPr="00B415BB">
              <w:rPr>
                <w:b/>
                <w:sz w:val="18"/>
                <w:szCs w:val="18"/>
                <w:lang w:val="ro-RO"/>
              </w:rPr>
              <w:t>emi-nare</w:t>
            </w:r>
          </w:p>
        </w:tc>
        <w:tc>
          <w:tcPr>
            <w:tcW w:w="709" w:type="dxa"/>
            <w:vMerge/>
            <w:tcBorders>
              <w:top w:val="single" w:sz="4" w:space="0" w:color="auto"/>
              <w:left w:val="double" w:sz="4" w:space="0" w:color="auto"/>
              <w:right w:val="double" w:sz="4" w:space="0" w:color="auto"/>
            </w:tcBorders>
          </w:tcPr>
          <w:p w14:paraId="06BAE7A6" w14:textId="77777777" w:rsidR="00AD0573" w:rsidRPr="00B415BB" w:rsidRDefault="00AD0573" w:rsidP="00AD39B9">
            <w:pPr>
              <w:ind w:left="-57" w:right="-57"/>
              <w:jc w:val="center"/>
              <w:rPr>
                <w:b/>
                <w:sz w:val="18"/>
                <w:szCs w:val="18"/>
                <w:lang w:val="ro-RO"/>
              </w:rPr>
            </w:pPr>
          </w:p>
        </w:tc>
        <w:tc>
          <w:tcPr>
            <w:tcW w:w="768" w:type="dxa"/>
            <w:vMerge/>
            <w:tcBorders>
              <w:top w:val="single" w:sz="4" w:space="0" w:color="auto"/>
              <w:left w:val="double" w:sz="4" w:space="0" w:color="auto"/>
              <w:right w:val="double" w:sz="4" w:space="0" w:color="auto"/>
            </w:tcBorders>
          </w:tcPr>
          <w:p w14:paraId="4B558958" w14:textId="77777777" w:rsidR="00AD0573" w:rsidRPr="00B415BB" w:rsidRDefault="00AD0573" w:rsidP="00AD39B9">
            <w:pPr>
              <w:ind w:left="-57" w:right="-57"/>
              <w:jc w:val="center"/>
              <w:rPr>
                <w:b/>
                <w:sz w:val="18"/>
                <w:szCs w:val="18"/>
                <w:lang w:val="ro-RO"/>
              </w:rPr>
            </w:pPr>
          </w:p>
        </w:tc>
        <w:tc>
          <w:tcPr>
            <w:tcW w:w="851" w:type="dxa"/>
            <w:vMerge/>
            <w:tcBorders>
              <w:top w:val="single" w:sz="4" w:space="0" w:color="auto"/>
              <w:left w:val="double" w:sz="4" w:space="0" w:color="auto"/>
              <w:right w:val="double" w:sz="4" w:space="0" w:color="auto"/>
            </w:tcBorders>
          </w:tcPr>
          <w:p w14:paraId="2B82DE18" w14:textId="77777777" w:rsidR="00AD0573" w:rsidRPr="00B415BB" w:rsidRDefault="00AD0573" w:rsidP="00AD39B9">
            <w:pPr>
              <w:ind w:left="-57" w:right="-57"/>
              <w:jc w:val="center"/>
              <w:rPr>
                <w:b/>
                <w:sz w:val="18"/>
                <w:szCs w:val="18"/>
                <w:lang w:val="ro-RO"/>
              </w:rPr>
            </w:pPr>
          </w:p>
        </w:tc>
      </w:tr>
      <w:tr w:rsidR="00DF503E" w:rsidRPr="0044443F" w14:paraId="5AC61252" w14:textId="77777777" w:rsidTr="00F84E57">
        <w:tc>
          <w:tcPr>
            <w:tcW w:w="426" w:type="dxa"/>
            <w:tcBorders>
              <w:top w:val="double" w:sz="4" w:space="0" w:color="auto"/>
              <w:left w:val="double" w:sz="4" w:space="0" w:color="auto"/>
              <w:bottom w:val="single" w:sz="4" w:space="0" w:color="auto"/>
              <w:right w:val="single" w:sz="4" w:space="0" w:color="auto"/>
            </w:tcBorders>
            <w:vAlign w:val="center"/>
          </w:tcPr>
          <w:p w14:paraId="49C52219" w14:textId="77777777" w:rsidR="00DF503E" w:rsidRPr="0044443F" w:rsidRDefault="00DF503E" w:rsidP="00DF503E">
            <w:pPr>
              <w:numPr>
                <w:ilvl w:val="0"/>
                <w:numId w:val="55"/>
              </w:numPr>
              <w:jc w:val="center"/>
              <w:rPr>
                <w:sz w:val="22"/>
                <w:szCs w:val="22"/>
                <w:lang w:val="ro-RO"/>
              </w:rPr>
            </w:pPr>
          </w:p>
        </w:tc>
        <w:tc>
          <w:tcPr>
            <w:tcW w:w="3260" w:type="dxa"/>
            <w:tcBorders>
              <w:top w:val="double" w:sz="4" w:space="0" w:color="auto"/>
              <w:left w:val="single" w:sz="4" w:space="0" w:color="auto"/>
              <w:bottom w:val="single" w:sz="4" w:space="0" w:color="auto"/>
              <w:right w:val="single" w:sz="4" w:space="0" w:color="auto"/>
            </w:tcBorders>
            <w:vAlign w:val="center"/>
          </w:tcPr>
          <w:p w14:paraId="0686E20E" w14:textId="77777777" w:rsidR="00DF503E" w:rsidRPr="00A844C7" w:rsidRDefault="00DF503E" w:rsidP="00DF503E">
            <w:pPr>
              <w:jc w:val="both"/>
              <w:rPr>
                <w:sz w:val="22"/>
                <w:szCs w:val="22"/>
                <w:lang w:val="es-ES"/>
              </w:rPr>
            </w:pPr>
            <w:r w:rsidRPr="00A844C7">
              <w:rPr>
                <w:bCs/>
                <w:sz w:val="22"/>
                <w:szCs w:val="22"/>
                <w:lang w:val="ro-RO"/>
              </w:rPr>
              <w:t>Urgențe pediatrice (secția r</w:t>
            </w:r>
            <w:r w:rsidRPr="00A844C7">
              <w:rPr>
                <w:sz w:val="22"/>
                <w:szCs w:val="22"/>
                <w:lang w:val="es-ES"/>
              </w:rPr>
              <w:t>eanimare somatică)</w:t>
            </w:r>
          </w:p>
          <w:p w14:paraId="2AB9E702" w14:textId="7F9AED4D" w:rsidR="00DF503E" w:rsidRPr="00A844C7" w:rsidRDefault="00DF503E" w:rsidP="00DF503E">
            <w:pPr>
              <w:jc w:val="both"/>
              <w:rPr>
                <w:sz w:val="22"/>
                <w:szCs w:val="22"/>
                <w:lang w:val="es-ES"/>
              </w:rPr>
            </w:pPr>
            <w:r w:rsidRPr="00A844C7">
              <w:rPr>
                <w:b/>
                <w:bCs/>
                <w:sz w:val="22"/>
                <w:szCs w:val="22"/>
                <w:lang w:val="es-ES"/>
              </w:rPr>
              <w:t>Departamentul Pediatrie</w:t>
            </w:r>
          </w:p>
        </w:tc>
        <w:tc>
          <w:tcPr>
            <w:tcW w:w="649" w:type="dxa"/>
            <w:tcBorders>
              <w:top w:val="double" w:sz="4" w:space="0" w:color="auto"/>
              <w:left w:val="single" w:sz="4" w:space="0" w:color="auto"/>
              <w:bottom w:val="single" w:sz="4" w:space="0" w:color="auto"/>
              <w:right w:val="single" w:sz="4" w:space="0" w:color="auto"/>
            </w:tcBorders>
            <w:vAlign w:val="center"/>
          </w:tcPr>
          <w:p w14:paraId="38E00DF8" w14:textId="77777777" w:rsidR="00DF503E" w:rsidRPr="00A844C7" w:rsidRDefault="00DF503E" w:rsidP="00DF503E">
            <w:pPr>
              <w:jc w:val="center"/>
              <w:rPr>
                <w:sz w:val="22"/>
                <w:szCs w:val="22"/>
                <w:lang w:val="ro-RO"/>
              </w:rPr>
            </w:pPr>
            <w:r w:rsidRPr="00A844C7">
              <w:rPr>
                <w:sz w:val="22"/>
                <w:szCs w:val="22"/>
                <w:lang w:val="ro-RO"/>
              </w:rPr>
              <w:t>I</w:t>
            </w:r>
          </w:p>
        </w:tc>
        <w:tc>
          <w:tcPr>
            <w:tcW w:w="929" w:type="dxa"/>
            <w:tcBorders>
              <w:top w:val="double" w:sz="4" w:space="0" w:color="auto"/>
              <w:left w:val="single" w:sz="4" w:space="0" w:color="auto"/>
              <w:bottom w:val="single" w:sz="4" w:space="0" w:color="auto"/>
              <w:right w:val="single" w:sz="4" w:space="0" w:color="auto"/>
            </w:tcBorders>
          </w:tcPr>
          <w:p w14:paraId="04E3169A" w14:textId="77777777" w:rsidR="00404C30" w:rsidRPr="00A844C7" w:rsidRDefault="00404C30" w:rsidP="00DF503E">
            <w:pPr>
              <w:jc w:val="center"/>
              <w:rPr>
                <w:sz w:val="22"/>
                <w:szCs w:val="22"/>
                <w:lang w:val="ro-RO"/>
              </w:rPr>
            </w:pPr>
          </w:p>
          <w:p w14:paraId="0684BF8F" w14:textId="54A624EA" w:rsidR="00DF503E" w:rsidRPr="00A844C7" w:rsidRDefault="00DF503E" w:rsidP="00DF503E">
            <w:pPr>
              <w:jc w:val="center"/>
              <w:rPr>
                <w:sz w:val="22"/>
                <w:szCs w:val="22"/>
                <w:lang w:val="ro-RO"/>
              </w:rPr>
            </w:pPr>
            <w:r w:rsidRPr="00A844C7">
              <w:rPr>
                <w:sz w:val="22"/>
                <w:szCs w:val="22"/>
                <w:lang w:val="ro-RO"/>
              </w:rPr>
              <w:t>4</w:t>
            </w:r>
          </w:p>
        </w:tc>
        <w:tc>
          <w:tcPr>
            <w:tcW w:w="772" w:type="dxa"/>
            <w:tcBorders>
              <w:top w:val="double" w:sz="4" w:space="0" w:color="auto"/>
              <w:left w:val="single" w:sz="4" w:space="0" w:color="auto"/>
              <w:bottom w:val="single" w:sz="4" w:space="0" w:color="auto"/>
              <w:right w:val="single" w:sz="4" w:space="0" w:color="auto"/>
            </w:tcBorders>
          </w:tcPr>
          <w:p w14:paraId="304CF998" w14:textId="77777777" w:rsidR="00404C30" w:rsidRPr="00A844C7" w:rsidRDefault="00404C30" w:rsidP="00DF503E">
            <w:pPr>
              <w:jc w:val="center"/>
              <w:rPr>
                <w:sz w:val="22"/>
                <w:szCs w:val="22"/>
                <w:lang w:val="ro-RO"/>
              </w:rPr>
            </w:pPr>
          </w:p>
          <w:p w14:paraId="2DB589F9" w14:textId="16E6D383" w:rsidR="00DF503E" w:rsidRPr="00A844C7" w:rsidRDefault="00404C30" w:rsidP="00DF503E">
            <w:pPr>
              <w:jc w:val="center"/>
              <w:rPr>
                <w:sz w:val="22"/>
                <w:szCs w:val="22"/>
                <w:lang w:val="ro-RO"/>
              </w:rPr>
            </w:pPr>
            <w:r w:rsidRPr="00A844C7">
              <w:rPr>
                <w:sz w:val="22"/>
                <w:szCs w:val="22"/>
                <w:lang w:val="ro-RO"/>
              </w:rPr>
              <w:t>8</w:t>
            </w:r>
          </w:p>
        </w:tc>
        <w:tc>
          <w:tcPr>
            <w:tcW w:w="768" w:type="dxa"/>
            <w:tcBorders>
              <w:top w:val="double" w:sz="4" w:space="0" w:color="auto"/>
              <w:left w:val="single" w:sz="4" w:space="0" w:color="auto"/>
              <w:bottom w:val="single" w:sz="4" w:space="0" w:color="auto"/>
              <w:right w:val="single" w:sz="4" w:space="0" w:color="auto"/>
            </w:tcBorders>
            <w:vAlign w:val="center"/>
          </w:tcPr>
          <w:p w14:paraId="287AD1B3" w14:textId="2390AE42" w:rsidR="00DF503E" w:rsidRPr="00A844C7" w:rsidRDefault="00404C30" w:rsidP="00DF503E">
            <w:pPr>
              <w:jc w:val="center"/>
              <w:rPr>
                <w:sz w:val="22"/>
                <w:szCs w:val="22"/>
                <w:lang w:val="ro-RO"/>
              </w:rPr>
            </w:pPr>
            <w:r w:rsidRPr="00A844C7">
              <w:rPr>
                <w:sz w:val="22"/>
                <w:szCs w:val="22"/>
                <w:lang w:val="ro-RO"/>
              </w:rPr>
              <w:t>112</w:t>
            </w:r>
          </w:p>
        </w:tc>
        <w:tc>
          <w:tcPr>
            <w:tcW w:w="709" w:type="dxa"/>
            <w:tcBorders>
              <w:top w:val="double" w:sz="4" w:space="0" w:color="auto"/>
              <w:left w:val="single" w:sz="4" w:space="0" w:color="auto"/>
              <w:bottom w:val="single" w:sz="4" w:space="0" w:color="auto"/>
              <w:right w:val="double" w:sz="4" w:space="0" w:color="auto"/>
            </w:tcBorders>
          </w:tcPr>
          <w:p w14:paraId="46FA5CD4" w14:textId="77777777" w:rsidR="00404C30" w:rsidRPr="00A844C7" w:rsidRDefault="00404C30" w:rsidP="00DF503E">
            <w:pPr>
              <w:jc w:val="center"/>
              <w:rPr>
                <w:sz w:val="22"/>
                <w:szCs w:val="22"/>
                <w:lang w:val="ro-RO"/>
              </w:rPr>
            </w:pPr>
          </w:p>
          <w:p w14:paraId="0ACB9B5E" w14:textId="14100E1E" w:rsidR="00DF503E" w:rsidRPr="00A844C7" w:rsidRDefault="00404C30" w:rsidP="00DF503E">
            <w:pPr>
              <w:jc w:val="center"/>
              <w:rPr>
                <w:sz w:val="22"/>
                <w:szCs w:val="22"/>
                <w:lang w:val="ro-RO"/>
              </w:rPr>
            </w:pPr>
            <w:r w:rsidRPr="00A844C7">
              <w:rPr>
                <w:sz w:val="22"/>
                <w:szCs w:val="22"/>
                <w:lang w:val="ro-RO"/>
              </w:rPr>
              <w:t>10</w:t>
            </w:r>
          </w:p>
        </w:tc>
        <w:tc>
          <w:tcPr>
            <w:tcW w:w="709" w:type="dxa"/>
            <w:tcBorders>
              <w:top w:val="double" w:sz="4" w:space="0" w:color="auto"/>
              <w:left w:val="double" w:sz="4" w:space="0" w:color="auto"/>
              <w:bottom w:val="single" w:sz="4" w:space="0" w:color="auto"/>
              <w:right w:val="double" w:sz="4" w:space="0" w:color="auto"/>
            </w:tcBorders>
            <w:vAlign w:val="center"/>
          </w:tcPr>
          <w:p w14:paraId="401428BC" w14:textId="5D7239CD" w:rsidR="00DF503E" w:rsidRPr="00A844C7" w:rsidRDefault="00404C30" w:rsidP="00DF503E">
            <w:pPr>
              <w:jc w:val="center"/>
              <w:rPr>
                <w:sz w:val="22"/>
                <w:szCs w:val="22"/>
                <w:lang w:val="ro-RO"/>
              </w:rPr>
            </w:pPr>
            <w:r w:rsidRPr="00A844C7">
              <w:rPr>
                <w:sz w:val="22"/>
                <w:szCs w:val="22"/>
                <w:lang w:val="ro-RO"/>
              </w:rPr>
              <w:t>18</w:t>
            </w:r>
          </w:p>
        </w:tc>
        <w:tc>
          <w:tcPr>
            <w:tcW w:w="768" w:type="dxa"/>
            <w:tcBorders>
              <w:top w:val="double" w:sz="4" w:space="0" w:color="auto"/>
              <w:left w:val="double" w:sz="4" w:space="0" w:color="auto"/>
              <w:bottom w:val="single" w:sz="4" w:space="0" w:color="auto"/>
              <w:right w:val="double" w:sz="4" w:space="0" w:color="auto"/>
            </w:tcBorders>
            <w:vAlign w:val="center"/>
          </w:tcPr>
          <w:p w14:paraId="606B87FD" w14:textId="1E022DDC" w:rsidR="00DF503E" w:rsidRPr="00A844C7" w:rsidRDefault="00404C30" w:rsidP="00DF503E">
            <w:pPr>
              <w:jc w:val="center"/>
              <w:rPr>
                <w:sz w:val="22"/>
                <w:szCs w:val="22"/>
                <w:lang w:val="ro-RO"/>
              </w:rPr>
            </w:pPr>
            <w:r w:rsidRPr="00A844C7">
              <w:rPr>
                <w:sz w:val="22"/>
                <w:szCs w:val="22"/>
                <w:lang w:val="ro-RO"/>
              </w:rPr>
              <w:t>112</w:t>
            </w:r>
          </w:p>
        </w:tc>
        <w:tc>
          <w:tcPr>
            <w:tcW w:w="851" w:type="dxa"/>
            <w:tcBorders>
              <w:top w:val="double" w:sz="4" w:space="0" w:color="auto"/>
              <w:left w:val="double" w:sz="4" w:space="0" w:color="auto"/>
              <w:bottom w:val="single" w:sz="4" w:space="0" w:color="auto"/>
              <w:right w:val="double" w:sz="4" w:space="0" w:color="auto"/>
            </w:tcBorders>
            <w:vAlign w:val="center"/>
          </w:tcPr>
          <w:p w14:paraId="184CF0FF" w14:textId="1379F3D0" w:rsidR="00DF503E" w:rsidRPr="00A844C7" w:rsidRDefault="00404C30" w:rsidP="00DF503E">
            <w:pPr>
              <w:jc w:val="center"/>
              <w:rPr>
                <w:sz w:val="22"/>
                <w:szCs w:val="22"/>
                <w:lang w:val="ro-RO"/>
              </w:rPr>
            </w:pPr>
            <w:r w:rsidRPr="00A844C7">
              <w:rPr>
                <w:sz w:val="22"/>
                <w:szCs w:val="22"/>
                <w:lang w:val="ro-RO"/>
              </w:rPr>
              <w:t>130</w:t>
            </w:r>
          </w:p>
        </w:tc>
      </w:tr>
      <w:tr w:rsidR="00DF503E" w:rsidRPr="0044443F" w14:paraId="04EECD59" w14:textId="77777777" w:rsidTr="00F84E57">
        <w:trPr>
          <w:trHeight w:val="90"/>
        </w:trPr>
        <w:tc>
          <w:tcPr>
            <w:tcW w:w="426" w:type="dxa"/>
            <w:tcBorders>
              <w:top w:val="single" w:sz="4" w:space="0" w:color="auto"/>
              <w:left w:val="double" w:sz="4" w:space="0" w:color="auto"/>
              <w:bottom w:val="single" w:sz="4" w:space="0" w:color="auto"/>
              <w:right w:val="single" w:sz="4" w:space="0" w:color="auto"/>
            </w:tcBorders>
            <w:vAlign w:val="center"/>
          </w:tcPr>
          <w:p w14:paraId="7BB9A9A7" w14:textId="77777777" w:rsidR="00DF503E" w:rsidRPr="0044443F" w:rsidRDefault="00DF503E" w:rsidP="00DF503E">
            <w:pPr>
              <w:numPr>
                <w:ilvl w:val="0"/>
                <w:numId w:val="55"/>
              </w:numPr>
              <w:jc w:val="center"/>
              <w:rPr>
                <w:sz w:val="22"/>
                <w:szCs w:val="22"/>
                <w:lang w:val="ro-RO"/>
              </w:rPr>
            </w:pPr>
          </w:p>
        </w:tc>
        <w:tc>
          <w:tcPr>
            <w:tcW w:w="3260" w:type="dxa"/>
            <w:tcBorders>
              <w:top w:val="single" w:sz="4" w:space="0" w:color="auto"/>
              <w:left w:val="single" w:sz="4" w:space="0" w:color="auto"/>
              <w:bottom w:val="single" w:sz="4" w:space="0" w:color="auto"/>
              <w:right w:val="single" w:sz="4" w:space="0" w:color="auto"/>
            </w:tcBorders>
            <w:vAlign w:val="center"/>
          </w:tcPr>
          <w:p w14:paraId="0F1D116B" w14:textId="77777777" w:rsidR="00DF503E" w:rsidRPr="00A844C7" w:rsidRDefault="00DF503E" w:rsidP="00DF503E">
            <w:pPr>
              <w:rPr>
                <w:sz w:val="22"/>
                <w:szCs w:val="22"/>
                <w:lang w:val="en-US"/>
              </w:rPr>
            </w:pPr>
            <w:proofErr w:type="spellStart"/>
            <w:r w:rsidRPr="00A844C7">
              <w:rPr>
                <w:sz w:val="22"/>
                <w:szCs w:val="22"/>
                <w:lang w:val="en-US"/>
              </w:rPr>
              <w:t>Neurologi</w:t>
            </w:r>
            <w:proofErr w:type="spellEnd"/>
            <w:r w:rsidRPr="00A844C7">
              <w:rPr>
                <w:sz w:val="22"/>
                <w:szCs w:val="22"/>
                <w:lang w:val="ro-RO"/>
              </w:rPr>
              <w:t>e</w:t>
            </w:r>
            <w:r w:rsidRPr="00A844C7">
              <w:rPr>
                <w:sz w:val="22"/>
                <w:szCs w:val="22"/>
                <w:lang w:val="en-US"/>
              </w:rPr>
              <w:t xml:space="preserve"> </w:t>
            </w:r>
            <w:proofErr w:type="spellStart"/>
            <w:r w:rsidRPr="00A844C7">
              <w:rPr>
                <w:sz w:val="22"/>
                <w:szCs w:val="22"/>
                <w:lang w:val="en-US"/>
              </w:rPr>
              <w:t>nou-născutului</w:t>
            </w:r>
            <w:proofErr w:type="spellEnd"/>
          </w:p>
          <w:p w14:paraId="1CAE7204" w14:textId="6931F7A8" w:rsidR="00DF503E" w:rsidRPr="00A844C7" w:rsidRDefault="00DF503E" w:rsidP="00DF503E">
            <w:pPr>
              <w:ind w:left="-57" w:right="-57"/>
              <w:rPr>
                <w:sz w:val="22"/>
                <w:szCs w:val="22"/>
                <w:lang w:val="ro-RO"/>
              </w:rPr>
            </w:pPr>
            <w:r w:rsidRPr="00A844C7">
              <w:rPr>
                <w:b/>
                <w:bCs/>
                <w:sz w:val="22"/>
                <w:szCs w:val="22"/>
                <w:lang w:val="es-ES"/>
              </w:rPr>
              <w:t>Departamentul Pediatrie</w:t>
            </w:r>
          </w:p>
        </w:tc>
        <w:tc>
          <w:tcPr>
            <w:tcW w:w="649" w:type="dxa"/>
            <w:tcBorders>
              <w:top w:val="single" w:sz="4" w:space="0" w:color="auto"/>
              <w:left w:val="single" w:sz="4" w:space="0" w:color="auto"/>
              <w:bottom w:val="single" w:sz="4" w:space="0" w:color="auto"/>
              <w:right w:val="single" w:sz="4" w:space="0" w:color="auto"/>
            </w:tcBorders>
            <w:vAlign w:val="center"/>
          </w:tcPr>
          <w:p w14:paraId="6B58D127" w14:textId="77777777" w:rsidR="00DF503E" w:rsidRPr="00A844C7" w:rsidRDefault="00DF503E" w:rsidP="00DF503E">
            <w:pPr>
              <w:jc w:val="center"/>
              <w:rPr>
                <w:sz w:val="22"/>
                <w:szCs w:val="22"/>
                <w:lang w:val="ro-RO"/>
              </w:rPr>
            </w:pPr>
            <w:r w:rsidRPr="00A844C7">
              <w:rPr>
                <w:sz w:val="22"/>
                <w:szCs w:val="22"/>
                <w:lang w:val="ro-RO"/>
              </w:rPr>
              <w:t>I</w:t>
            </w:r>
          </w:p>
        </w:tc>
        <w:tc>
          <w:tcPr>
            <w:tcW w:w="929" w:type="dxa"/>
            <w:tcBorders>
              <w:top w:val="single" w:sz="4" w:space="0" w:color="auto"/>
              <w:left w:val="single" w:sz="4" w:space="0" w:color="auto"/>
              <w:bottom w:val="single" w:sz="4" w:space="0" w:color="auto"/>
              <w:right w:val="single" w:sz="4" w:space="0" w:color="auto"/>
            </w:tcBorders>
          </w:tcPr>
          <w:p w14:paraId="495CACDE" w14:textId="71E454C7" w:rsidR="00DF503E" w:rsidRPr="00A844C7" w:rsidRDefault="00DF503E" w:rsidP="00DF503E">
            <w:pPr>
              <w:jc w:val="center"/>
              <w:rPr>
                <w:sz w:val="22"/>
                <w:szCs w:val="22"/>
                <w:lang w:val="ro-RO"/>
              </w:rPr>
            </w:pPr>
            <w:r w:rsidRPr="00A844C7">
              <w:rPr>
                <w:sz w:val="22"/>
                <w:szCs w:val="22"/>
              </w:rPr>
              <w:t>1</w:t>
            </w:r>
            <w:r w:rsidRPr="00A844C7">
              <w:rPr>
                <w:sz w:val="22"/>
                <w:szCs w:val="22"/>
                <w:lang w:val="ro-RO"/>
              </w:rPr>
              <w:t>4</w:t>
            </w:r>
          </w:p>
        </w:tc>
        <w:tc>
          <w:tcPr>
            <w:tcW w:w="772" w:type="dxa"/>
            <w:tcBorders>
              <w:top w:val="single" w:sz="4" w:space="0" w:color="auto"/>
              <w:left w:val="single" w:sz="4" w:space="0" w:color="auto"/>
              <w:bottom w:val="single" w:sz="4" w:space="0" w:color="auto"/>
              <w:right w:val="single" w:sz="4" w:space="0" w:color="auto"/>
            </w:tcBorders>
          </w:tcPr>
          <w:p w14:paraId="0360A97A" w14:textId="15340FD0" w:rsidR="00DF503E" w:rsidRPr="00A844C7" w:rsidRDefault="00773AA5" w:rsidP="00DF503E">
            <w:pPr>
              <w:jc w:val="center"/>
              <w:rPr>
                <w:sz w:val="22"/>
                <w:szCs w:val="22"/>
                <w:lang w:val="ro-RO"/>
              </w:rPr>
            </w:pPr>
            <w:r w:rsidRPr="00A844C7">
              <w:rPr>
                <w:sz w:val="22"/>
                <w:szCs w:val="22"/>
                <w:lang w:val="ro-RO"/>
              </w:rPr>
              <w:t>28</w:t>
            </w:r>
          </w:p>
        </w:tc>
        <w:tc>
          <w:tcPr>
            <w:tcW w:w="768" w:type="dxa"/>
            <w:tcBorders>
              <w:top w:val="single" w:sz="4" w:space="0" w:color="auto"/>
              <w:left w:val="single" w:sz="4" w:space="0" w:color="auto"/>
              <w:bottom w:val="single" w:sz="4" w:space="0" w:color="auto"/>
              <w:right w:val="single" w:sz="4" w:space="0" w:color="auto"/>
            </w:tcBorders>
            <w:vAlign w:val="center"/>
          </w:tcPr>
          <w:p w14:paraId="2E526538" w14:textId="2984CE89" w:rsidR="00DF503E" w:rsidRPr="00A844C7" w:rsidRDefault="00773AA5" w:rsidP="00DF503E">
            <w:pPr>
              <w:jc w:val="center"/>
              <w:rPr>
                <w:sz w:val="22"/>
                <w:szCs w:val="22"/>
                <w:lang w:val="ro-RO"/>
              </w:rPr>
            </w:pPr>
            <w:r w:rsidRPr="00A844C7">
              <w:rPr>
                <w:sz w:val="22"/>
                <w:szCs w:val="22"/>
                <w:lang w:val="ro-RO"/>
              </w:rPr>
              <w:t>39</w:t>
            </w:r>
            <w:r w:rsidR="00A844C7" w:rsidRPr="00A844C7">
              <w:rPr>
                <w:sz w:val="22"/>
                <w:szCs w:val="22"/>
                <w:lang w:val="ro-RO"/>
              </w:rPr>
              <w:t>5</w:t>
            </w:r>
          </w:p>
        </w:tc>
        <w:tc>
          <w:tcPr>
            <w:tcW w:w="709" w:type="dxa"/>
            <w:tcBorders>
              <w:top w:val="single" w:sz="4" w:space="0" w:color="auto"/>
              <w:left w:val="single" w:sz="4" w:space="0" w:color="auto"/>
              <w:bottom w:val="single" w:sz="4" w:space="0" w:color="auto"/>
              <w:right w:val="double" w:sz="4" w:space="0" w:color="auto"/>
            </w:tcBorders>
          </w:tcPr>
          <w:p w14:paraId="2A01DC27" w14:textId="360B9414" w:rsidR="00DF503E" w:rsidRPr="00A844C7" w:rsidRDefault="00773AA5" w:rsidP="00DF503E">
            <w:pPr>
              <w:jc w:val="center"/>
              <w:rPr>
                <w:sz w:val="22"/>
                <w:szCs w:val="22"/>
                <w:lang w:val="ro-RO"/>
              </w:rPr>
            </w:pPr>
            <w:r w:rsidRPr="00A844C7">
              <w:rPr>
                <w:sz w:val="22"/>
                <w:szCs w:val="22"/>
                <w:lang w:val="ro-RO"/>
              </w:rPr>
              <w:t>37</w:t>
            </w:r>
          </w:p>
        </w:tc>
        <w:tc>
          <w:tcPr>
            <w:tcW w:w="709" w:type="dxa"/>
            <w:tcBorders>
              <w:top w:val="single" w:sz="4" w:space="0" w:color="auto"/>
              <w:left w:val="double" w:sz="4" w:space="0" w:color="auto"/>
              <w:bottom w:val="single" w:sz="4" w:space="0" w:color="auto"/>
              <w:right w:val="double" w:sz="4" w:space="0" w:color="auto"/>
            </w:tcBorders>
            <w:vAlign w:val="center"/>
          </w:tcPr>
          <w:p w14:paraId="24679099" w14:textId="238E2E55" w:rsidR="00DF503E" w:rsidRPr="00A844C7" w:rsidRDefault="00773AA5" w:rsidP="00DF503E">
            <w:pPr>
              <w:jc w:val="center"/>
              <w:rPr>
                <w:sz w:val="22"/>
                <w:szCs w:val="22"/>
                <w:lang w:val="ro-RO"/>
              </w:rPr>
            </w:pPr>
            <w:r w:rsidRPr="00A844C7">
              <w:rPr>
                <w:sz w:val="22"/>
                <w:szCs w:val="22"/>
                <w:lang w:val="ro-RO"/>
              </w:rPr>
              <w:t>65</w:t>
            </w:r>
          </w:p>
        </w:tc>
        <w:tc>
          <w:tcPr>
            <w:tcW w:w="768" w:type="dxa"/>
            <w:tcBorders>
              <w:top w:val="single" w:sz="4" w:space="0" w:color="auto"/>
              <w:left w:val="double" w:sz="4" w:space="0" w:color="auto"/>
              <w:bottom w:val="single" w:sz="4" w:space="0" w:color="auto"/>
              <w:right w:val="double" w:sz="4" w:space="0" w:color="auto"/>
            </w:tcBorders>
            <w:vAlign w:val="center"/>
          </w:tcPr>
          <w:p w14:paraId="3422FB8C" w14:textId="6D8B58DF" w:rsidR="00DF503E" w:rsidRPr="00A844C7" w:rsidRDefault="00773AA5" w:rsidP="00DF503E">
            <w:pPr>
              <w:jc w:val="center"/>
              <w:rPr>
                <w:sz w:val="22"/>
                <w:szCs w:val="22"/>
                <w:lang w:val="ro-RO"/>
              </w:rPr>
            </w:pPr>
            <w:r w:rsidRPr="00A844C7">
              <w:rPr>
                <w:sz w:val="22"/>
                <w:szCs w:val="22"/>
                <w:lang w:val="ro-RO"/>
              </w:rPr>
              <w:t>39</w:t>
            </w:r>
            <w:r w:rsidR="00A844C7">
              <w:rPr>
                <w:sz w:val="22"/>
                <w:szCs w:val="22"/>
                <w:lang w:val="ro-RO"/>
              </w:rPr>
              <w:t>5</w:t>
            </w:r>
          </w:p>
        </w:tc>
        <w:tc>
          <w:tcPr>
            <w:tcW w:w="851" w:type="dxa"/>
            <w:tcBorders>
              <w:top w:val="single" w:sz="4" w:space="0" w:color="auto"/>
              <w:left w:val="double" w:sz="4" w:space="0" w:color="auto"/>
              <w:bottom w:val="single" w:sz="4" w:space="0" w:color="auto"/>
              <w:right w:val="double" w:sz="4" w:space="0" w:color="auto"/>
            </w:tcBorders>
            <w:vAlign w:val="center"/>
          </w:tcPr>
          <w:p w14:paraId="3D190C04" w14:textId="31CCC914" w:rsidR="00DF503E" w:rsidRPr="00A844C7" w:rsidRDefault="00773AA5" w:rsidP="00DF503E">
            <w:pPr>
              <w:jc w:val="center"/>
              <w:rPr>
                <w:sz w:val="22"/>
                <w:szCs w:val="22"/>
                <w:lang w:val="ro-RO"/>
              </w:rPr>
            </w:pPr>
            <w:r w:rsidRPr="00A844C7">
              <w:rPr>
                <w:sz w:val="22"/>
                <w:szCs w:val="22"/>
                <w:lang w:val="ro-RO"/>
              </w:rPr>
              <w:t>4</w:t>
            </w:r>
            <w:r w:rsidR="00A844C7" w:rsidRPr="00A844C7">
              <w:rPr>
                <w:sz w:val="22"/>
                <w:szCs w:val="22"/>
                <w:lang w:val="ro-RO"/>
              </w:rPr>
              <w:t>60</w:t>
            </w:r>
          </w:p>
        </w:tc>
      </w:tr>
      <w:tr w:rsidR="00DF503E" w:rsidRPr="0044443F" w14:paraId="65BD4DA0" w14:textId="77777777" w:rsidTr="00F84E57">
        <w:tc>
          <w:tcPr>
            <w:tcW w:w="426" w:type="dxa"/>
            <w:tcBorders>
              <w:top w:val="single" w:sz="4" w:space="0" w:color="auto"/>
              <w:left w:val="double" w:sz="4" w:space="0" w:color="auto"/>
              <w:bottom w:val="single" w:sz="4" w:space="0" w:color="auto"/>
              <w:right w:val="single" w:sz="4" w:space="0" w:color="auto"/>
            </w:tcBorders>
            <w:vAlign w:val="center"/>
          </w:tcPr>
          <w:p w14:paraId="58488547" w14:textId="77777777" w:rsidR="00DF503E" w:rsidRPr="0044443F" w:rsidRDefault="00DF503E" w:rsidP="00DF503E">
            <w:pPr>
              <w:numPr>
                <w:ilvl w:val="0"/>
                <w:numId w:val="55"/>
              </w:numPr>
              <w:jc w:val="center"/>
              <w:rPr>
                <w:sz w:val="22"/>
                <w:szCs w:val="22"/>
                <w:lang w:val="ro-RO"/>
              </w:rPr>
            </w:pPr>
          </w:p>
        </w:tc>
        <w:tc>
          <w:tcPr>
            <w:tcW w:w="3260" w:type="dxa"/>
            <w:tcBorders>
              <w:top w:val="single" w:sz="4" w:space="0" w:color="auto"/>
              <w:left w:val="single" w:sz="4" w:space="0" w:color="auto"/>
              <w:bottom w:val="single" w:sz="4" w:space="0" w:color="auto"/>
              <w:right w:val="single" w:sz="4" w:space="0" w:color="auto"/>
            </w:tcBorders>
            <w:vAlign w:val="center"/>
          </w:tcPr>
          <w:p w14:paraId="1AD44485" w14:textId="77777777" w:rsidR="00DF503E" w:rsidRPr="00A844C7" w:rsidRDefault="00DF503E" w:rsidP="00DF503E">
            <w:pPr>
              <w:rPr>
                <w:sz w:val="22"/>
                <w:szCs w:val="22"/>
                <w:lang w:val="en-US"/>
              </w:rPr>
            </w:pPr>
            <w:proofErr w:type="spellStart"/>
            <w:r w:rsidRPr="00A844C7">
              <w:rPr>
                <w:sz w:val="22"/>
                <w:szCs w:val="22"/>
                <w:lang w:val="en-US"/>
              </w:rPr>
              <w:t>Neurologi</w:t>
            </w:r>
            <w:proofErr w:type="spellEnd"/>
            <w:r w:rsidRPr="00A844C7">
              <w:rPr>
                <w:sz w:val="22"/>
                <w:szCs w:val="22"/>
                <w:lang w:val="ro-RO"/>
              </w:rPr>
              <w:t>e</w:t>
            </w:r>
            <w:r w:rsidRPr="00A844C7">
              <w:rPr>
                <w:sz w:val="22"/>
                <w:szCs w:val="22"/>
                <w:lang w:val="en-US"/>
              </w:rPr>
              <w:t xml:space="preserve"> </w:t>
            </w:r>
            <w:proofErr w:type="spellStart"/>
            <w:r w:rsidRPr="00A844C7">
              <w:rPr>
                <w:sz w:val="22"/>
                <w:szCs w:val="22"/>
                <w:lang w:val="en-US"/>
              </w:rPr>
              <w:t>vârstă</w:t>
            </w:r>
            <w:proofErr w:type="spellEnd"/>
            <w:r w:rsidRPr="00A844C7">
              <w:rPr>
                <w:sz w:val="22"/>
                <w:szCs w:val="22"/>
                <w:lang w:val="en-US"/>
              </w:rPr>
              <w:t xml:space="preserve"> </w:t>
            </w:r>
            <w:proofErr w:type="spellStart"/>
            <w:r w:rsidRPr="00A844C7">
              <w:rPr>
                <w:sz w:val="22"/>
                <w:szCs w:val="22"/>
                <w:lang w:val="en-US"/>
              </w:rPr>
              <w:t>fragedă</w:t>
            </w:r>
            <w:proofErr w:type="spellEnd"/>
          </w:p>
          <w:p w14:paraId="712DEC9A" w14:textId="5C556201" w:rsidR="00DF503E" w:rsidRPr="00A844C7" w:rsidRDefault="00DF503E" w:rsidP="00DF503E">
            <w:pPr>
              <w:ind w:left="-57" w:right="-57"/>
              <w:rPr>
                <w:sz w:val="22"/>
                <w:szCs w:val="22"/>
                <w:lang w:val="ro-RO"/>
              </w:rPr>
            </w:pPr>
            <w:r w:rsidRPr="00A844C7">
              <w:rPr>
                <w:b/>
                <w:bCs/>
                <w:sz w:val="22"/>
                <w:szCs w:val="22"/>
                <w:lang w:val="es-ES"/>
              </w:rPr>
              <w:t>Departamentul Pediatrie</w:t>
            </w:r>
          </w:p>
        </w:tc>
        <w:tc>
          <w:tcPr>
            <w:tcW w:w="649" w:type="dxa"/>
            <w:tcBorders>
              <w:top w:val="single" w:sz="4" w:space="0" w:color="auto"/>
              <w:left w:val="single" w:sz="4" w:space="0" w:color="auto"/>
              <w:bottom w:val="single" w:sz="4" w:space="0" w:color="auto"/>
              <w:right w:val="single" w:sz="4" w:space="0" w:color="auto"/>
            </w:tcBorders>
            <w:vAlign w:val="center"/>
          </w:tcPr>
          <w:p w14:paraId="09DABACC" w14:textId="77777777" w:rsidR="00DF503E" w:rsidRPr="00A844C7" w:rsidRDefault="00DF503E" w:rsidP="00DF503E">
            <w:pPr>
              <w:jc w:val="center"/>
              <w:rPr>
                <w:sz w:val="22"/>
                <w:szCs w:val="22"/>
                <w:lang w:val="ro-RO"/>
              </w:rPr>
            </w:pPr>
            <w:r w:rsidRPr="00A844C7">
              <w:rPr>
                <w:sz w:val="22"/>
                <w:szCs w:val="22"/>
                <w:lang w:val="ro-RO"/>
              </w:rPr>
              <w:t>I</w:t>
            </w:r>
          </w:p>
        </w:tc>
        <w:tc>
          <w:tcPr>
            <w:tcW w:w="929" w:type="dxa"/>
            <w:tcBorders>
              <w:top w:val="single" w:sz="4" w:space="0" w:color="auto"/>
              <w:left w:val="single" w:sz="4" w:space="0" w:color="auto"/>
              <w:bottom w:val="single" w:sz="4" w:space="0" w:color="auto"/>
              <w:right w:val="single" w:sz="4" w:space="0" w:color="auto"/>
            </w:tcBorders>
            <w:vAlign w:val="center"/>
          </w:tcPr>
          <w:p w14:paraId="273CD87C" w14:textId="15FDE474" w:rsidR="00DF503E" w:rsidRPr="00A844C7" w:rsidRDefault="00DF503E" w:rsidP="00DF503E">
            <w:pPr>
              <w:jc w:val="center"/>
              <w:rPr>
                <w:sz w:val="22"/>
                <w:szCs w:val="22"/>
                <w:lang w:val="ro-RO"/>
              </w:rPr>
            </w:pPr>
            <w:r w:rsidRPr="00A844C7">
              <w:rPr>
                <w:sz w:val="22"/>
                <w:szCs w:val="22"/>
                <w:lang w:val="ro-RO"/>
              </w:rPr>
              <w:t>16</w:t>
            </w:r>
          </w:p>
        </w:tc>
        <w:tc>
          <w:tcPr>
            <w:tcW w:w="772" w:type="dxa"/>
            <w:tcBorders>
              <w:top w:val="single" w:sz="4" w:space="0" w:color="auto"/>
              <w:left w:val="single" w:sz="4" w:space="0" w:color="auto"/>
              <w:bottom w:val="single" w:sz="4" w:space="0" w:color="auto"/>
              <w:right w:val="single" w:sz="4" w:space="0" w:color="auto"/>
            </w:tcBorders>
          </w:tcPr>
          <w:p w14:paraId="6449E59C" w14:textId="5807F708" w:rsidR="00DF503E" w:rsidRPr="00A844C7" w:rsidRDefault="0013529A" w:rsidP="00DF503E">
            <w:pPr>
              <w:jc w:val="center"/>
              <w:rPr>
                <w:sz w:val="22"/>
                <w:szCs w:val="22"/>
                <w:lang w:val="ro-RO"/>
              </w:rPr>
            </w:pPr>
            <w:r w:rsidRPr="00A844C7">
              <w:rPr>
                <w:sz w:val="22"/>
                <w:szCs w:val="22"/>
                <w:lang w:val="ro-RO"/>
              </w:rPr>
              <w:t>32</w:t>
            </w:r>
          </w:p>
        </w:tc>
        <w:tc>
          <w:tcPr>
            <w:tcW w:w="768" w:type="dxa"/>
            <w:tcBorders>
              <w:top w:val="single" w:sz="4" w:space="0" w:color="auto"/>
              <w:left w:val="single" w:sz="4" w:space="0" w:color="auto"/>
              <w:bottom w:val="single" w:sz="4" w:space="0" w:color="auto"/>
              <w:right w:val="single" w:sz="4" w:space="0" w:color="auto"/>
            </w:tcBorders>
            <w:vAlign w:val="center"/>
          </w:tcPr>
          <w:p w14:paraId="01FA8657" w14:textId="3749CB63" w:rsidR="00DF503E" w:rsidRPr="00A844C7" w:rsidRDefault="0013529A" w:rsidP="00DF503E">
            <w:pPr>
              <w:jc w:val="center"/>
              <w:rPr>
                <w:sz w:val="22"/>
                <w:szCs w:val="22"/>
                <w:lang w:val="ro-RO"/>
              </w:rPr>
            </w:pPr>
            <w:r w:rsidRPr="00A844C7">
              <w:rPr>
                <w:sz w:val="22"/>
                <w:szCs w:val="22"/>
                <w:lang w:val="ro-RO"/>
              </w:rPr>
              <w:t>4</w:t>
            </w:r>
            <w:r w:rsidR="00A844C7" w:rsidRPr="00A844C7">
              <w:rPr>
                <w:sz w:val="22"/>
                <w:szCs w:val="22"/>
                <w:lang w:val="ro-RO"/>
              </w:rPr>
              <w:t>53</w:t>
            </w:r>
          </w:p>
        </w:tc>
        <w:tc>
          <w:tcPr>
            <w:tcW w:w="709" w:type="dxa"/>
            <w:tcBorders>
              <w:top w:val="single" w:sz="4" w:space="0" w:color="auto"/>
              <w:left w:val="single" w:sz="4" w:space="0" w:color="auto"/>
              <w:bottom w:val="single" w:sz="4" w:space="0" w:color="auto"/>
              <w:right w:val="double" w:sz="4" w:space="0" w:color="auto"/>
            </w:tcBorders>
          </w:tcPr>
          <w:p w14:paraId="030063F8" w14:textId="4EEC8D72" w:rsidR="00DF503E" w:rsidRPr="00A844C7" w:rsidRDefault="0013529A" w:rsidP="00DF503E">
            <w:pPr>
              <w:jc w:val="center"/>
              <w:rPr>
                <w:sz w:val="22"/>
                <w:szCs w:val="22"/>
                <w:lang w:val="ro-RO"/>
              </w:rPr>
            </w:pPr>
            <w:r w:rsidRPr="00A844C7">
              <w:rPr>
                <w:sz w:val="22"/>
                <w:szCs w:val="22"/>
                <w:lang w:val="ro-RO"/>
              </w:rPr>
              <w:t>40</w:t>
            </w:r>
          </w:p>
        </w:tc>
        <w:tc>
          <w:tcPr>
            <w:tcW w:w="709" w:type="dxa"/>
            <w:tcBorders>
              <w:top w:val="single" w:sz="4" w:space="0" w:color="auto"/>
              <w:left w:val="double" w:sz="4" w:space="0" w:color="auto"/>
              <w:bottom w:val="single" w:sz="4" w:space="0" w:color="auto"/>
              <w:right w:val="double" w:sz="4" w:space="0" w:color="auto"/>
            </w:tcBorders>
            <w:vAlign w:val="center"/>
          </w:tcPr>
          <w:p w14:paraId="4107C297" w14:textId="3095FAB4" w:rsidR="00DF503E" w:rsidRPr="00A844C7" w:rsidRDefault="0013529A" w:rsidP="00DF503E">
            <w:pPr>
              <w:jc w:val="center"/>
              <w:rPr>
                <w:sz w:val="22"/>
                <w:szCs w:val="22"/>
                <w:lang w:val="ro-RO"/>
              </w:rPr>
            </w:pPr>
            <w:r w:rsidRPr="00A844C7">
              <w:rPr>
                <w:sz w:val="22"/>
                <w:szCs w:val="22"/>
                <w:lang w:val="ro-RO"/>
              </w:rPr>
              <w:t>72</w:t>
            </w:r>
          </w:p>
        </w:tc>
        <w:tc>
          <w:tcPr>
            <w:tcW w:w="768" w:type="dxa"/>
            <w:tcBorders>
              <w:top w:val="single" w:sz="4" w:space="0" w:color="auto"/>
              <w:left w:val="double" w:sz="4" w:space="0" w:color="auto"/>
              <w:bottom w:val="single" w:sz="4" w:space="0" w:color="auto"/>
              <w:right w:val="double" w:sz="4" w:space="0" w:color="auto"/>
            </w:tcBorders>
            <w:vAlign w:val="center"/>
          </w:tcPr>
          <w:p w14:paraId="61C0ECBF" w14:textId="60F9DCDD" w:rsidR="00DF503E" w:rsidRPr="00A844C7" w:rsidRDefault="0013529A" w:rsidP="00DF503E">
            <w:pPr>
              <w:jc w:val="center"/>
              <w:rPr>
                <w:sz w:val="22"/>
                <w:szCs w:val="22"/>
                <w:lang w:val="ro-RO"/>
              </w:rPr>
            </w:pPr>
            <w:r w:rsidRPr="00A844C7">
              <w:rPr>
                <w:sz w:val="22"/>
                <w:szCs w:val="22"/>
                <w:lang w:val="ro-RO"/>
              </w:rPr>
              <w:t>4</w:t>
            </w:r>
            <w:r w:rsidR="00A844C7">
              <w:rPr>
                <w:sz w:val="22"/>
                <w:szCs w:val="22"/>
                <w:lang w:val="ro-RO"/>
              </w:rPr>
              <w:t>53</w:t>
            </w:r>
          </w:p>
        </w:tc>
        <w:tc>
          <w:tcPr>
            <w:tcW w:w="851" w:type="dxa"/>
            <w:tcBorders>
              <w:top w:val="single" w:sz="4" w:space="0" w:color="auto"/>
              <w:left w:val="double" w:sz="4" w:space="0" w:color="auto"/>
              <w:bottom w:val="single" w:sz="4" w:space="0" w:color="auto"/>
              <w:right w:val="double" w:sz="4" w:space="0" w:color="auto"/>
            </w:tcBorders>
            <w:vAlign w:val="center"/>
          </w:tcPr>
          <w:p w14:paraId="4147420A" w14:textId="688AEBF0" w:rsidR="00DF503E" w:rsidRPr="00A844C7" w:rsidRDefault="0013529A" w:rsidP="00DF503E">
            <w:pPr>
              <w:jc w:val="center"/>
              <w:rPr>
                <w:sz w:val="22"/>
                <w:szCs w:val="22"/>
                <w:lang w:val="ro-RO"/>
              </w:rPr>
            </w:pPr>
            <w:r w:rsidRPr="00A844C7">
              <w:rPr>
                <w:sz w:val="22"/>
                <w:szCs w:val="22"/>
                <w:lang w:val="ro-RO"/>
              </w:rPr>
              <w:t>52</w:t>
            </w:r>
            <w:r w:rsidR="00A844C7" w:rsidRPr="00A844C7">
              <w:rPr>
                <w:sz w:val="22"/>
                <w:szCs w:val="22"/>
                <w:lang w:val="ro-RO"/>
              </w:rPr>
              <w:t>5</w:t>
            </w:r>
          </w:p>
        </w:tc>
      </w:tr>
      <w:tr w:rsidR="00404C30" w:rsidRPr="0044443F" w14:paraId="5A7F1594" w14:textId="77777777" w:rsidTr="00F84E57">
        <w:tc>
          <w:tcPr>
            <w:tcW w:w="426" w:type="dxa"/>
            <w:tcBorders>
              <w:top w:val="single" w:sz="4" w:space="0" w:color="auto"/>
              <w:left w:val="double" w:sz="4" w:space="0" w:color="auto"/>
              <w:bottom w:val="single" w:sz="4" w:space="0" w:color="auto"/>
              <w:right w:val="single" w:sz="4" w:space="0" w:color="auto"/>
            </w:tcBorders>
            <w:vAlign w:val="center"/>
          </w:tcPr>
          <w:p w14:paraId="1B6E7AF3" w14:textId="77777777" w:rsidR="00404C30" w:rsidRPr="0044443F" w:rsidRDefault="00404C30" w:rsidP="00404C30">
            <w:pPr>
              <w:numPr>
                <w:ilvl w:val="0"/>
                <w:numId w:val="55"/>
              </w:numPr>
              <w:jc w:val="center"/>
              <w:rPr>
                <w:sz w:val="22"/>
                <w:szCs w:val="22"/>
                <w:lang w:val="ro-RO"/>
              </w:rPr>
            </w:pPr>
          </w:p>
        </w:tc>
        <w:tc>
          <w:tcPr>
            <w:tcW w:w="3260" w:type="dxa"/>
            <w:tcBorders>
              <w:top w:val="single" w:sz="4" w:space="0" w:color="auto"/>
              <w:left w:val="single" w:sz="4" w:space="0" w:color="auto"/>
              <w:bottom w:val="single" w:sz="4" w:space="0" w:color="auto"/>
              <w:right w:val="single" w:sz="4" w:space="0" w:color="auto"/>
            </w:tcBorders>
            <w:vAlign w:val="center"/>
          </w:tcPr>
          <w:p w14:paraId="786F8A46" w14:textId="6068F518" w:rsidR="00404C30" w:rsidRPr="00A844C7" w:rsidRDefault="00404C30" w:rsidP="00404C30">
            <w:pPr>
              <w:ind w:left="-57" w:right="-57"/>
              <w:rPr>
                <w:sz w:val="22"/>
                <w:szCs w:val="22"/>
                <w:lang w:val="ro-RO"/>
              </w:rPr>
            </w:pPr>
            <w:r w:rsidRPr="00A844C7">
              <w:rPr>
                <w:sz w:val="22"/>
                <w:szCs w:val="22"/>
                <w:lang w:val="ro-RO"/>
              </w:rPr>
              <w:t>I</w:t>
            </w:r>
            <w:proofErr w:type="spellStart"/>
            <w:r w:rsidRPr="00A844C7">
              <w:rPr>
                <w:sz w:val="22"/>
                <w:szCs w:val="22"/>
                <w:lang w:val="en-US"/>
              </w:rPr>
              <w:t>nfecţii</w:t>
            </w:r>
            <w:proofErr w:type="spellEnd"/>
            <w:r w:rsidRPr="00A844C7">
              <w:rPr>
                <w:sz w:val="22"/>
                <w:szCs w:val="22"/>
                <w:lang w:val="ro-RO"/>
              </w:rPr>
              <w:t xml:space="preserve">le sistemului nervos la copil </w:t>
            </w:r>
            <w:r w:rsidRPr="00A844C7">
              <w:rPr>
                <w:b/>
                <w:bCs/>
                <w:sz w:val="22"/>
                <w:szCs w:val="22"/>
                <w:lang w:val="ro-RO"/>
              </w:rPr>
              <w:t>Catedra Boli Infecțioase (copii)</w:t>
            </w:r>
          </w:p>
        </w:tc>
        <w:tc>
          <w:tcPr>
            <w:tcW w:w="649" w:type="dxa"/>
            <w:tcBorders>
              <w:top w:val="single" w:sz="4" w:space="0" w:color="auto"/>
              <w:left w:val="single" w:sz="4" w:space="0" w:color="auto"/>
              <w:bottom w:val="single" w:sz="4" w:space="0" w:color="auto"/>
              <w:right w:val="single" w:sz="4" w:space="0" w:color="auto"/>
            </w:tcBorders>
            <w:vAlign w:val="center"/>
          </w:tcPr>
          <w:p w14:paraId="6A18A300" w14:textId="117642DA" w:rsidR="00404C30" w:rsidRPr="00A844C7" w:rsidRDefault="00404C30" w:rsidP="00404C30">
            <w:pPr>
              <w:jc w:val="center"/>
              <w:rPr>
                <w:sz w:val="22"/>
                <w:szCs w:val="22"/>
                <w:lang w:val="ro-RO"/>
              </w:rPr>
            </w:pPr>
            <w:r w:rsidRPr="00A844C7">
              <w:rPr>
                <w:sz w:val="22"/>
                <w:szCs w:val="22"/>
                <w:lang w:val="ro-RO"/>
              </w:rPr>
              <w:t>I</w:t>
            </w:r>
          </w:p>
        </w:tc>
        <w:tc>
          <w:tcPr>
            <w:tcW w:w="929" w:type="dxa"/>
            <w:tcBorders>
              <w:top w:val="single" w:sz="4" w:space="0" w:color="auto"/>
              <w:left w:val="single" w:sz="4" w:space="0" w:color="auto"/>
              <w:bottom w:val="single" w:sz="4" w:space="0" w:color="auto"/>
              <w:right w:val="single" w:sz="4" w:space="0" w:color="auto"/>
            </w:tcBorders>
            <w:vAlign w:val="center"/>
          </w:tcPr>
          <w:p w14:paraId="4E3235B4" w14:textId="42B56BA0" w:rsidR="00404C30" w:rsidRPr="00A844C7" w:rsidRDefault="00404C30" w:rsidP="00404C30">
            <w:pPr>
              <w:jc w:val="center"/>
              <w:rPr>
                <w:sz w:val="22"/>
                <w:szCs w:val="22"/>
                <w:lang w:val="ro-RO"/>
              </w:rPr>
            </w:pPr>
            <w:r w:rsidRPr="00A844C7">
              <w:rPr>
                <w:sz w:val="22"/>
                <w:szCs w:val="22"/>
                <w:lang w:val="ro-RO"/>
              </w:rPr>
              <w:t>4</w:t>
            </w:r>
          </w:p>
        </w:tc>
        <w:tc>
          <w:tcPr>
            <w:tcW w:w="772" w:type="dxa"/>
            <w:tcBorders>
              <w:top w:val="single" w:sz="4" w:space="0" w:color="auto"/>
              <w:left w:val="single" w:sz="4" w:space="0" w:color="auto"/>
              <w:bottom w:val="single" w:sz="4" w:space="0" w:color="auto"/>
              <w:right w:val="single" w:sz="4" w:space="0" w:color="auto"/>
            </w:tcBorders>
          </w:tcPr>
          <w:p w14:paraId="000278E1" w14:textId="77777777" w:rsidR="00404C30" w:rsidRPr="00A844C7" w:rsidRDefault="00404C30" w:rsidP="00404C30">
            <w:pPr>
              <w:jc w:val="center"/>
              <w:rPr>
                <w:sz w:val="22"/>
                <w:szCs w:val="22"/>
                <w:lang w:val="ro-RO"/>
              </w:rPr>
            </w:pPr>
          </w:p>
          <w:p w14:paraId="77431A25" w14:textId="79E409CE" w:rsidR="00404C30" w:rsidRPr="00A844C7" w:rsidRDefault="00404C30" w:rsidP="00404C30">
            <w:pPr>
              <w:jc w:val="center"/>
              <w:rPr>
                <w:sz w:val="22"/>
                <w:szCs w:val="22"/>
                <w:lang w:val="ro-RO"/>
              </w:rPr>
            </w:pPr>
            <w:r w:rsidRPr="00A844C7">
              <w:rPr>
                <w:sz w:val="22"/>
                <w:szCs w:val="22"/>
                <w:lang w:val="ro-RO"/>
              </w:rPr>
              <w:t>8</w:t>
            </w:r>
          </w:p>
        </w:tc>
        <w:tc>
          <w:tcPr>
            <w:tcW w:w="768" w:type="dxa"/>
            <w:tcBorders>
              <w:top w:val="single" w:sz="4" w:space="0" w:color="auto"/>
              <w:left w:val="single" w:sz="4" w:space="0" w:color="auto"/>
              <w:bottom w:val="single" w:sz="4" w:space="0" w:color="auto"/>
              <w:right w:val="single" w:sz="4" w:space="0" w:color="auto"/>
            </w:tcBorders>
            <w:vAlign w:val="center"/>
          </w:tcPr>
          <w:p w14:paraId="644F02E3" w14:textId="3C591B46" w:rsidR="00404C30" w:rsidRPr="00A844C7" w:rsidRDefault="00404C30" w:rsidP="00404C30">
            <w:pPr>
              <w:jc w:val="center"/>
              <w:rPr>
                <w:sz w:val="22"/>
                <w:szCs w:val="22"/>
                <w:lang w:val="ro-RO"/>
              </w:rPr>
            </w:pPr>
            <w:r w:rsidRPr="00A844C7">
              <w:rPr>
                <w:sz w:val="22"/>
                <w:szCs w:val="22"/>
                <w:lang w:val="ro-RO"/>
              </w:rPr>
              <w:t>112</w:t>
            </w:r>
          </w:p>
        </w:tc>
        <w:tc>
          <w:tcPr>
            <w:tcW w:w="709" w:type="dxa"/>
            <w:tcBorders>
              <w:top w:val="single" w:sz="4" w:space="0" w:color="auto"/>
              <w:left w:val="single" w:sz="4" w:space="0" w:color="auto"/>
              <w:bottom w:val="single" w:sz="4" w:space="0" w:color="auto"/>
              <w:right w:val="double" w:sz="4" w:space="0" w:color="auto"/>
            </w:tcBorders>
          </w:tcPr>
          <w:p w14:paraId="4178225F" w14:textId="77777777" w:rsidR="00404C30" w:rsidRPr="00A844C7" w:rsidRDefault="00404C30" w:rsidP="00404C30">
            <w:pPr>
              <w:jc w:val="center"/>
              <w:rPr>
                <w:sz w:val="22"/>
                <w:szCs w:val="22"/>
                <w:lang w:val="ro-RO"/>
              </w:rPr>
            </w:pPr>
          </w:p>
          <w:p w14:paraId="462EABA3" w14:textId="38CB7D77" w:rsidR="00404C30" w:rsidRPr="00A844C7" w:rsidRDefault="00404C30" w:rsidP="00404C30">
            <w:pPr>
              <w:jc w:val="center"/>
              <w:rPr>
                <w:sz w:val="22"/>
                <w:szCs w:val="22"/>
                <w:lang w:val="ro-RO"/>
              </w:rPr>
            </w:pPr>
            <w:r w:rsidRPr="00A844C7">
              <w:rPr>
                <w:sz w:val="22"/>
                <w:szCs w:val="22"/>
                <w:lang w:val="ro-RO"/>
              </w:rPr>
              <w:t>10</w:t>
            </w:r>
          </w:p>
        </w:tc>
        <w:tc>
          <w:tcPr>
            <w:tcW w:w="709" w:type="dxa"/>
            <w:tcBorders>
              <w:top w:val="single" w:sz="4" w:space="0" w:color="auto"/>
              <w:left w:val="double" w:sz="4" w:space="0" w:color="auto"/>
              <w:bottom w:val="single" w:sz="4" w:space="0" w:color="auto"/>
              <w:right w:val="double" w:sz="4" w:space="0" w:color="auto"/>
            </w:tcBorders>
            <w:vAlign w:val="center"/>
          </w:tcPr>
          <w:p w14:paraId="077B58A5" w14:textId="719907BC" w:rsidR="00404C30" w:rsidRPr="00A844C7" w:rsidRDefault="00404C30" w:rsidP="00404C30">
            <w:pPr>
              <w:jc w:val="center"/>
              <w:rPr>
                <w:sz w:val="22"/>
                <w:szCs w:val="22"/>
                <w:lang w:val="ro-RO"/>
              </w:rPr>
            </w:pPr>
            <w:r w:rsidRPr="00A844C7">
              <w:rPr>
                <w:sz w:val="22"/>
                <w:szCs w:val="22"/>
                <w:lang w:val="ro-RO"/>
              </w:rPr>
              <w:t>18</w:t>
            </w:r>
          </w:p>
        </w:tc>
        <w:tc>
          <w:tcPr>
            <w:tcW w:w="768" w:type="dxa"/>
            <w:tcBorders>
              <w:top w:val="single" w:sz="4" w:space="0" w:color="auto"/>
              <w:left w:val="double" w:sz="4" w:space="0" w:color="auto"/>
              <w:bottom w:val="single" w:sz="4" w:space="0" w:color="auto"/>
              <w:right w:val="double" w:sz="4" w:space="0" w:color="auto"/>
            </w:tcBorders>
            <w:vAlign w:val="center"/>
          </w:tcPr>
          <w:p w14:paraId="22046FE9" w14:textId="16CA9868" w:rsidR="00404C30" w:rsidRPr="00A844C7" w:rsidRDefault="00404C30" w:rsidP="00404C30">
            <w:pPr>
              <w:jc w:val="center"/>
              <w:rPr>
                <w:sz w:val="22"/>
                <w:szCs w:val="22"/>
                <w:lang w:val="ro-RO"/>
              </w:rPr>
            </w:pPr>
            <w:r w:rsidRPr="00A844C7">
              <w:rPr>
                <w:sz w:val="22"/>
                <w:szCs w:val="22"/>
                <w:lang w:val="ro-RO"/>
              </w:rPr>
              <w:t>112</w:t>
            </w:r>
          </w:p>
        </w:tc>
        <w:tc>
          <w:tcPr>
            <w:tcW w:w="851" w:type="dxa"/>
            <w:tcBorders>
              <w:top w:val="single" w:sz="4" w:space="0" w:color="auto"/>
              <w:left w:val="double" w:sz="4" w:space="0" w:color="auto"/>
              <w:bottom w:val="single" w:sz="4" w:space="0" w:color="auto"/>
              <w:right w:val="double" w:sz="4" w:space="0" w:color="auto"/>
            </w:tcBorders>
            <w:vAlign w:val="center"/>
          </w:tcPr>
          <w:p w14:paraId="1F45F971" w14:textId="754590D7" w:rsidR="00404C30" w:rsidRPr="00A844C7" w:rsidRDefault="00404C30" w:rsidP="00404C30">
            <w:pPr>
              <w:jc w:val="center"/>
              <w:rPr>
                <w:sz w:val="22"/>
                <w:szCs w:val="22"/>
                <w:lang w:val="ro-RO"/>
              </w:rPr>
            </w:pPr>
            <w:r w:rsidRPr="00A844C7">
              <w:rPr>
                <w:sz w:val="22"/>
                <w:szCs w:val="22"/>
                <w:lang w:val="ro-RO"/>
              </w:rPr>
              <w:t>130</w:t>
            </w:r>
          </w:p>
        </w:tc>
      </w:tr>
      <w:tr w:rsidR="00DF503E" w:rsidRPr="0044443F" w14:paraId="26F96DA3" w14:textId="77777777" w:rsidTr="00F84E57">
        <w:tc>
          <w:tcPr>
            <w:tcW w:w="426" w:type="dxa"/>
            <w:tcBorders>
              <w:top w:val="single" w:sz="4" w:space="0" w:color="auto"/>
              <w:left w:val="double" w:sz="4" w:space="0" w:color="auto"/>
              <w:bottom w:val="single" w:sz="4" w:space="0" w:color="auto"/>
              <w:right w:val="single" w:sz="4" w:space="0" w:color="auto"/>
            </w:tcBorders>
            <w:vAlign w:val="center"/>
          </w:tcPr>
          <w:p w14:paraId="1BDD5742" w14:textId="77777777" w:rsidR="00DF503E" w:rsidRPr="0044443F" w:rsidRDefault="00DF503E" w:rsidP="00DF503E">
            <w:pPr>
              <w:numPr>
                <w:ilvl w:val="0"/>
                <w:numId w:val="55"/>
              </w:numPr>
              <w:jc w:val="center"/>
              <w:rPr>
                <w:sz w:val="22"/>
                <w:szCs w:val="22"/>
                <w:lang w:val="ro-RO"/>
              </w:rPr>
            </w:pPr>
          </w:p>
        </w:tc>
        <w:tc>
          <w:tcPr>
            <w:tcW w:w="3260" w:type="dxa"/>
            <w:tcBorders>
              <w:top w:val="single" w:sz="4" w:space="0" w:color="auto"/>
              <w:left w:val="single" w:sz="4" w:space="0" w:color="auto"/>
              <w:bottom w:val="single" w:sz="4" w:space="0" w:color="auto"/>
              <w:right w:val="single" w:sz="4" w:space="0" w:color="auto"/>
            </w:tcBorders>
            <w:vAlign w:val="center"/>
          </w:tcPr>
          <w:p w14:paraId="0704F463" w14:textId="77777777" w:rsidR="00DF503E" w:rsidRPr="00A844C7" w:rsidRDefault="00DF503E" w:rsidP="00DF503E">
            <w:pPr>
              <w:ind w:left="-57" w:right="-57"/>
              <w:rPr>
                <w:sz w:val="22"/>
                <w:szCs w:val="22"/>
              </w:rPr>
            </w:pPr>
            <w:proofErr w:type="spellStart"/>
            <w:r w:rsidRPr="00A844C7">
              <w:rPr>
                <w:sz w:val="22"/>
                <w:szCs w:val="22"/>
              </w:rPr>
              <w:t>Neurochirurgie</w:t>
            </w:r>
            <w:proofErr w:type="spellEnd"/>
          </w:p>
          <w:p w14:paraId="156939F3" w14:textId="6420359B" w:rsidR="00DF503E" w:rsidRPr="00A844C7" w:rsidRDefault="00DF503E" w:rsidP="00DF503E">
            <w:pPr>
              <w:ind w:left="-57" w:right="-57"/>
              <w:rPr>
                <w:sz w:val="22"/>
                <w:szCs w:val="22"/>
                <w:lang w:val="ro-RO"/>
              </w:rPr>
            </w:pPr>
            <w:r w:rsidRPr="00A844C7">
              <w:rPr>
                <w:b/>
                <w:bCs/>
                <w:sz w:val="22"/>
                <w:szCs w:val="22"/>
                <w:lang w:val="ro-RO"/>
              </w:rPr>
              <w:t>Catedra Neurochirurgie</w:t>
            </w:r>
          </w:p>
        </w:tc>
        <w:tc>
          <w:tcPr>
            <w:tcW w:w="649" w:type="dxa"/>
            <w:tcBorders>
              <w:top w:val="single" w:sz="4" w:space="0" w:color="auto"/>
              <w:left w:val="single" w:sz="4" w:space="0" w:color="auto"/>
              <w:bottom w:val="single" w:sz="4" w:space="0" w:color="auto"/>
              <w:right w:val="single" w:sz="4" w:space="0" w:color="auto"/>
            </w:tcBorders>
            <w:vAlign w:val="center"/>
          </w:tcPr>
          <w:p w14:paraId="00E0D0E2" w14:textId="49EFDC3B" w:rsidR="00DF503E" w:rsidRPr="00A844C7" w:rsidRDefault="00DF503E" w:rsidP="00DF503E">
            <w:pPr>
              <w:jc w:val="center"/>
              <w:rPr>
                <w:sz w:val="22"/>
                <w:szCs w:val="22"/>
                <w:lang w:val="ro-RO"/>
              </w:rPr>
            </w:pPr>
            <w:r w:rsidRPr="00A844C7">
              <w:rPr>
                <w:sz w:val="22"/>
                <w:szCs w:val="22"/>
                <w:lang w:val="ro-RO"/>
              </w:rPr>
              <w:t>I</w:t>
            </w:r>
          </w:p>
        </w:tc>
        <w:tc>
          <w:tcPr>
            <w:tcW w:w="929" w:type="dxa"/>
            <w:tcBorders>
              <w:top w:val="single" w:sz="4" w:space="0" w:color="auto"/>
              <w:left w:val="single" w:sz="4" w:space="0" w:color="auto"/>
              <w:bottom w:val="single" w:sz="4" w:space="0" w:color="auto"/>
              <w:right w:val="single" w:sz="4" w:space="0" w:color="auto"/>
            </w:tcBorders>
            <w:vAlign w:val="center"/>
          </w:tcPr>
          <w:p w14:paraId="4BBA2B05" w14:textId="44EEBDAE" w:rsidR="00DF503E" w:rsidRPr="00A844C7" w:rsidRDefault="00DF503E" w:rsidP="00DF503E">
            <w:pPr>
              <w:jc w:val="center"/>
              <w:rPr>
                <w:sz w:val="22"/>
                <w:szCs w:val="22"/>
                <w:lang w:val="ro-RO"/>
              </w:rPr>
            </w:pPr>
            <w:r w:rsidRPr="00A844C7">
              <w:rPr>
                <w:sz w:val="22"/>
                <w:szCs w:val="22"/>
                <w:lang w:val="ro-RO"/>
              </w:rPr>
              <w:t>2</w:t>
            </w:r>
          </w:p>
        </w:tc>
        <w:tc>
          <w:tcPr>
            <w:tcW w:w="772" w:type="dxa"/>
            <w:tcBorders>
              <w:top w:val="single" w:sz="4" w:space="0" w:color="auto"/>
              <w:left w:val="single" w:sz="4" w:space="0" w:color="auto"/>
              <w:bottom w:val="single" w:sz="4" w:space="0" w:color="auto"/>
              <w:right w:val="single" w:sz="4" w:space="0" w:color="auto"/>
            </w:tcBorders>
          </w:tcPr>
          <w:p w14:paraId="40112C25" w14:textId="7D670705" w:rsidR="00DF503E" w:rsidRPr="00A844C7" w:rsidRDefault="00404C30" w:rsidP="00DF503E">
            <w:pPr>
              <w:jc w:val="center"/>
              <w:rPr>
                <w:sz w:val="22"/>
                <w:szCs w:val="22"/>
                <w:lang w:val="ro-RO"/>
              </w:rPr>
            </w:pPr>
            <w:r w:rsidRPr="00A844C7">
              <w:rPr>
                <w:sz w:val="22"/>
                <w:szCs w:val="22"/>
                <w:lang w:val="ro-RO"/>
              </w:rPr>
              <w:t>4</w:t>
            </w:r>
          </w:p>
        </w:tc>
        <w:tc>
          <w:tcPr>
            <w:tcW w:w="768" w:type="dxa"/>
            <w:tcBorders>
              <w:top w:val="single" w:sz="4" w:space="0" w:color="auto"/>
              <w:left w:val="single" w:sz="4" w:space="0" w:color="auto"/>
              <w:bottom w:val="single" w:sz="4" w:space="0" w:color="auto"/>
              <w:right w:val="single" w:sz="4" w:space="0" w:color="auto"/>
            </w:tcBorders>
            <w:vAlign w:val="center"/>
          </w:tcPr>
          <w:p w14:paraId="6DD757C3" w14:textId="208A7583" w:rsidR="00DF503E" w:rsidRPr="00A844C7" w:rsidRDefault="00A844C7" w:rsidP="00DF503E">
            <w:pPr>
              <w:jc w:val="center"/>
              <w:rPr>
                <w:sz w:val="22"/>
                <w:szCs w:val="22"/>
                <w:lang w:val="ro-RO"/>
              </w:rPr>
            </w:pPr>
            <w:r>
              <w:rPr>
                <w:sz w:val="22"/>
                <w:szCs w:val="22"/>
                <w:lang w:val="ro-RO"/>
              </w:rPr>
              <w:t>60</w:t>
            </w:r>
          </w:p>
        </w:tc>
        <w:tc>
          <w:tcPr>
            <w:tcW w:w="709" w:type="dxa"/>
            <w:tcBorders>
              <w:top w:val="single" w:sz="4" w:space="0" w:color="auto"/>
              <w:left w:val="single" w:sz="4" w:space="0" w:color="auto"/>
              <w:bottom w:val="single" w:sz="4" w:space="0" w:color="auto"/>
              <w:right w:val="double" w:sz="4" w:space="0" w:color="auto"/>
            </w:tcBorders>
          </w:tcPr>
          <w:p w14:paraId="794EC940" w14:textId="624BD837" w:rsidR="00DF503E" w:rsidRPr="00A844C7" w:rsidRDefault="00404C30" w:rsidP="00DF503E">
            <w:pPr>
              <w:jc w:val="center"/>
              <w:rPr>
                <w:sz w:val="22"/>
                <w:szCs w:val="22"/>
                <w:lang w:val="ro-RO"/>
              </w:rPr>
            </w:pPr>
            <w:r w:rsidRPr="00A844C7">
              <w:rPr>
                <w:sz w:val="22"/>
                <w:szCs w:val="22"/>
                <w:lang w:val="ro-RO"/>
              </w:rPr>
              <w:t>6</w:t>
            </w:r>
          </w:p>
        </w:tc>
        <w:tc>
          <w:tcPr>
            <w:tcW w:w="709" w:type="dxa"/>
            <w:tcBorders>
              <w:top w:val="single" w:sz="4" w:space="0" w:color="auto"/>
              <w:left w:val="double" w:sz="4" w:space="0" w:color="auto"/>
              <w:bottom w:val="single" w:sz="4" w:space="0" w:color="auto"/>
              <w:right w:val="double" w:sz="4" w:space="0" w:color="auto"/>
            </w:tcBorders>
            <w:vAlign w:val="center"/>
          </w:tcPr>
          <w:p w14:paraId="5E8B8E5D" w14:textId="6C436369" w:rsidR="00DF503E" w:rsidRPr="00A844C7" w:rsidRDefault="00404C30" w:rsidP="00DF503E">
            <w:pPr>
              <w:jc w:val="center"/>
              <w:rPr>
                <w:sz w:val="22"/>
                <w:szCs w:val="22"/>
                <w:lang w:val="ro-RO"/>
              </w:rPr>
            </w:pPr>
            <w:r w:rsidRPr="00A844C7">
              <w:rPr>
                <w:sz w:val="22"/>
                <w:szCs w:val="22"/>
                <w:lang w:val="ro-RO"/>
              </w:rPr>
              <w:t>10</w:t>
            </w:r>
          </w:p>
        </w:tc>
        <w:tc>
          <w:tcPr>
            <w:tcW w:w="768" w:type="dxa"/>
            <w:tcBorders>
              <w:top w:val="single" w:sz="4" w:space="0" w:color="auto"/>
              <w:left w:val="double" w:sz="4" w:space="0" w:color="auto"/>
              <w:bottom w:val="single" w:sz="4" w:space="0" w:color="auto"/>
              <w:right w:val="double" w:sz="4" w:space="0" w:color="auto"/>
            </w:tcBorders>
            <w:vAlign w:val="center"/>
          </w:tcPr>
          <w:p w14:paraId="2AE17834" w14:textId="7C29B0AC" w:rsidR="00DF503E" w:rsidRPr="00A844C7" w:rsidRDefault="00A844C7" w:rsidP="00DF503E">
            <w:pPr>
              <w:jc w:val="center"/>
              <w:rPr>
                <w:sz w:val="22"/>
                <w:szCs w:val="22"/>
                <w:lang w:val="ro-RO"/>
              </w:rPr>
            </w:pPr>
            <w:r>
              <w:rPr>
                <w:sz w:val="22"/>
                <w:szCs w:val="22"/>
                <w:lang w:val="ro-RO"/>
              </w:rPr>
              <w:t>60</w:t>
            </w:r>
          </w:p>
        </w:tc>
        <w:tc>
          <w:tcPr>
            <w:tcW w:w="851" w:type="dxa"/>
            <w:tcBorders>
              <w:top w:val="single" w:sz="4" w:space="0" w:color="auto"/>
              <w:left w:val="double" w:sz="4" w:space="0" w:color="auto"/>
              <w:bottom w:val="single" w:sz="4" w:space="0" w:color="auto"/>
              <w:right w:val="double" w:sz="4" w:space="0" w:color="auto"/>
            </w:tcBorders>
            <w:vAlign w:val="center"/>
          </w:tcPr>
          <w:p w14:paraId="26CD2461" w14:textId="4525F0A1" w:rsidR="00DF503E" w:rsidRPr="00A844C7" w:rsidRDefault="00A844C7" w:rsidP="00DF503E">
            <w:pPr>
              <w:jc w:val="center"/>
              <w:rPr>
                <w:sz w:val="22"/>
                <w:szCs w:val="22"/>
                <w:lang w:val="ro-RO"/>
              </w:rPr>
            </w:pPr>
            <w:r>
              <w:rPr>
                <w:sz w:val="22"/>
                <w:szCs w:val="22"/>
                <w:lang w:val="ro-RO"/>
              </w:rPr>
              <w:t>70</w:t>
            </w:r>
          </w:p>
        </w:tc>
      </w:tr>
      <w:tr w:rsidR="0013529A" w:rsidRPr="0044443F" w14:paraId="5B264ABF" w14:textId="77777777" w:rsidTr="00F84E57">
        <w:tc>
          <w:tcPr>
            <w:tcW w:w="426" w:type="dxa"/>
            <w:tcBorders>
              <w:top w:val="single" w:sz="4" w:space="0" w:color="auto"/>
              <w:left w:val="double" w:sz="4" w:space="0" w:color="auto"/>
              <w:bottom w:val="single" w:sz="4" w:space="0" w:color="auto"/>
              <w:right w:val="single" w:sz="4" w:space="0" w:color="auto"/>
            </w:tcBorders>
            <w:vAlign w:val="center"/>
          </w:tcPr>
          <w:p w14:paraId="493440BA" w14:textId="77777777" w:rsidR="0013529A" w:rsidRPr="0044443F" w:rsidRDefault="0013529A" w:rsidP="0013529A">
            <w:pPr>
              <w:numPr>
                <w:ilvl w:val="0"/>
                <w:numId w:val="55"/>
              </w:numPr>
              <w:jc w:val="center"/>
              <w:rPr>
                <w:sz w:val="22"/>
                <w:szCs w:val="22"/>
                <w:lang w:val="ro-RO"/>
              </w:rPr>
            </w:pPr>
          </w:p>
        </w:tc>
        <w:tc>
          <w:tcPr>
            <w:tcW w:w="3260" w:type="dxa"/>
            <w:tcBorders>
              <w:top w:val="single" w:sz="4" w:space="0" w:color="auto"/>
              <w:left w:val="single" w:sz="4" w:space="0" w:color="auto"/>
              <w:bottom w:val="single" w:sz="4" w:space="0" w:color="auto"/>
              <w:right w:val="single" w:sz="4" w:space="0" w:color="auto"/>
            </w:tcBorders>
            <w:vAlign w:val="center"/>
          </w:tcPr>
          <w:p w14:paraId="5AE2D8AC" w14:textId="77777777" w:rsidR="0013529A" w:rsidRPr="00A844C7" w:rsidRDefault="0013529A" w:rsidP="0013529A">
            <w:pPr>
              <w:rPr>
                <w:sz w:val="22"/>
                <w:szCs w:val="22"/>
                <w:lang w:val="ro-RO"/>
              </w:rPr>
            </w:pPr>
            <w:r w:rsidRPr="00A844C7">
              <w:rPr>
                <w:sz w:val="22"/>
                <w:szCs w:val="22"/>
                <w:lang w:val="ro-RO"/>
              </w:rPr>
              <w:t>Neurogenetică</w:t>
            </w:r>
          </w:p>
          <w:p w14:paraId="74A40326" w14:textId="4B9F2882" w:rsidR="0013529A" w:rsidRPr="00A844C7" w:rsidRDefault="0013529A" w:rsidP="0013529A">
            <w:pPr>
              <w:ind w:left="-57" w:right="-57"/>
              <w:rPr>
                <w:sz w:val="22"/>
                <w:szCs w:val="22"/>
              </w:rPr>
            </w:pPr>
            <w:r w:rsidRPr="00A844C7">
              <w:rPr>
                <w:b/>
                <w:bCs/>
                <w:sz w:val="22"/>
                <w:szCs w:val="22"/>
                <w:lang w:val="ro-RO"/>
              </w:rPr>
              <w:t>Catedra Genetică medicală</w:t>
            </w:r>
          </w:p>
        </w:tc>
        <w:tc>
          <w:tcPr>
            <w:tcW w:w="649" w:type="dxa"/>
            <w:tcBorders>
              <w:top w:val="single" w:sz="4" w:space="0" w:color="auto"/>
              <w:left w:val="single" w:sz="4" w:space="0" w:color="auto"/>
              <w:bottom w:val="single" w:sz="4" w:space="0" w:color="auto"/>
              <w:right w:val="single" w:sz="4" w:space="0" w:color="auto"/>
            </w:tcBorders>
            <w:vAlign w:val="center"/>
          </w:tcPr>
          <w:p w14:paraId="5319B201" w14:textId="77DC40A3" w:rsidR="0013529A" w:rsidRPr="00A844C7" w:rsidRDefault="0013529A" w:rsidP="0013529A">
            <w:pPr>
              <w:jc w:val="center"/>
              <w:rPr>
                <w:sz w:val="22"/>
                <w:szCs w:val="22"/>
                <w:lang w:val="ro-RO"/>
              </w:rPr>
            </w:pPr>
            <w:r w:rsidRPr="00A844C7">
              <w:rPr>
                <w:sz w:val="22"/>
                <w:szCs w:val="22"/>
                <w:lang w:val="ro-RO"/>
              </w:rPr>
              <w:t>I</w:t>
            </w:r>
          </w:p>
        </w:tc>
        <w:tc>
          <w:tcPr>
            <w:tcW w:w="929" w:type="dxa"/>
            <w:tcBorders>
              <w:top w:val="single" w:sz="4" w:space="0" w:color="auto"/>
              <w:left w:val="single" w:sz="4" w:space="0" w:color="auto"/>
              <w:bottom w:val="single" w:sz="4" w:space="0" w:color="auto"/>
              <w:right w:val="single" w:sz="4" w:space="0" w:color="auto"/>
            </w:tcBorders>
            <w:vAlign w:val="center"/>
          </w:tcPr>
          <w:p w14:paraId="1BCEAB1B" w14:textId="57A896DD" w:rsidR="0013529A" w:rsidRPr="00A844C7" w:rsidRDefault="0013529A" w:rsidP="0013529A">
            <w:pPr>
              <w:jc w:val="center"/>
              <w:rPr>
                <w:sz w:val="22"/>
                <w:szCs w:val="22"/>
                <w:lang w:val="ro-RO"/>
              </w:rPr>
            </w:pPr>
            <w:r w:rsidRPr="00A844C7">
              <w:rPr>
                <w:sz w:val="22"/>
                <w:szCs w:val="22"/>
                <w:lang w:val="ro-RO"/>
              </w:rPr>
              <w:t>2</w:t>
            </w:r>
          </w:p>
        </w:tc>
        <w:tc>
          <w:tcPr>
            <w:tcW w:w="772" w:type="dxa"/>
            <w:tcBorders>
              <w:top w:val="single" w:sz="4" w:space="0" w:color="auto"/>
              <w:left w:val="single" w:sz="4" w:space="0" w:color="auto"/>
              <w:bottom w:val="single" w:sz="4" w:space="0" w:color="auto"/>
              <w:right w:val="single" w:sz="4" w:space="0" w:color="auto"/>
            </w:tcBorders>
          </w:tcPr>
          <w:p w14:paraId="6286DD02" w14:textId="23A9F2A1" w:rsidR="0013529A" w:rsidRPr="00A844C7" w:rsidRDefault="0013529A" w:rsidP="0013529A">
            <w:pPr>
              <w:jc w:val="center"/>
              <w:rPr>
                <w:sz w:val="22"/>
                <w:szCs w:val="22"/>
                <w:lang w:val="ro-RO"/>
              </w:rPr>
            </w:pPr>
            <w:r w:rsidRPr="00A844C7">
              <w:rPr>
                <w:sz w:val="22"/>
                <w:szCs w:val="22"/>
                <w:lang w:val="ro-RO"/>
              </w:rPr>
              <w:t>4</w:t>
            </w:r>
          </w:p>
        </w:tc>
        <w:tc>
          <w:tcPr>
            <w:tcW w:w="768" w:type="dxa"/>
            <w:tcBorders>
              <w:top w:val="single" w:sz="4" w:space="0" w:color="auto"/>
              <w:left w:val="single" w:sz="4" w:space="0" w:color="auto"/>
              <w:bottom w:val="single" w:sz="4" w:space="0" w:color="auto"/>
              <w:right w:val="single" w:sz="4" w:space="0" w:color="auto"/>
            </w:tcBorders>
            <w:vAlign w:val="center"/>
          </w:tcPr>
          <w:p w14:paraId="6AD98A63" w14:textId="40547004" w:rsidR="0013529A" w:rsidRPr="00A844C7" w:rsidRDefault="00A844C7" w:rsidP="0013529A">
            <w:pPr>
              <w:jc w:val="center"/>
              <w:rPr>
                <w:sz w:val="22"/>
                <w:szCs w:val="22"/>
                <w:lang w:val="ro-RO"/>
              </w:rPr>
            </w:pPr>
            <w:r>
              <w:rPr>
                <w:sz w:val="22"/>
                <w:szCs w:val="22"/>
                <w:lang w:val="ro-RO"/>
              </w:rPr>
              <w:t>60</w:t>
            </w:r>
          </w:p>
        </w:tc>
        <w:tc>
          <w:tcPr>
            <w:tcW w:w="709" w:type="dxa"/>
            <w:tcBorders>
              <w:top w:val="single" w:sz="4" w:space="0" w:color="auto"/>
              <w:left w:val="single" w:sz="4" w:space="0" w:color="auto"/>
              <w:bottom w:val="single" w:sz="4" w:space="0" w:color="auto"/>
              <w:right w:val="double" w:sz="4" w:space="0" w:color="auto"/>
            </w:tcBorders>
          </w:tcPr>
          <w:p w14:paraId="369EF10D" w14:textId="77EBBCA5" w:rsidR="0013529A" w:rsidRPr="00A844C7" w:rsidRDefault="0013529A" w:rsidP="0013529A">
            <w:pPr>
              <w:jc w:val="center"/>
              <w:rPr>
                <w:sz w:val="22"/>
                <w:szCs w:val="22"/>
                <w:lang w:val="ro-RO"/>
              </w:rPr>
            </w:pPr>
            <w:r w:rsidRPr="00A844C7">
              <w:rPr>
                <w:sz w:val="22"/>
                <w:szCs w:val="22"/>
                <w:lang w:val="ro-RO"/>
              </w:rPr>
              <w:t>6</w:t>
            </w:r>
          </w:p>
        </w:tc>
        <w:tc>
          <w:tcPr>
            <w:tcW w:w="709" w:type="dxa"/>
            <w:tcBorders>
              <w:top w:val="single" w:sz="4" w:space="0" w:color="auto"/>
              <w:left w:val="double" w:sz="4" w:space="0" w:color="auto"/>
              <w:bottom w:val="single" w:sz="4" w:space="0" w:color="auto"/>
              <w:right w:val="double" w:sz="4" w:space="0" w:color="auto"/>
            </w:tcBorders>
            <w:vAlign w:val="center"/>
          </w:tcPr>
          <w:p w14:paraId="0A924795" w14:textId="29B10446" w:rsidR="0013529A" w:rsidRPr="00A844C7" w:rsidRDefault="0013529A" w:rsidP="0013529A">
            <w:pPr>
              <w:jc w:val="center"/>
              <w:rPr>
                <w:sz w:val="22"/>
                <w:szCs w:val="22"/>
                <w:lang w:val="ro-RO"/>
              </w:rPr>
            </w:pPr>
            <w:r w:rsidRPr="00A844C7">
              <w:rPr>
                <w:sz w:val="22"/>
                <w:szCs w:val="22"/>
                <w:lang w:val="ro-RO"/>
              </w:rPr>
              <w:t>10</w:t>
            </w:r>
          </w:p>
        </w:tc>
        <w:tc>
          <w:tcPr>
            <w:tcW w:w="768" w:type="dxa"/>
            <w:tcBorders>
              <w:top w:val="single" w:sz="4" w:space="0" w:color="auto"/>
              <w:left w:val="double" w:sz="4" w:space="0" w:color="auto"/>
              <w:bottom w:val="single" w:sz="4" w:space="0" w:color="auto"/>
              <w:right w:val="double" w:sz="4" w:space="0" w:color="auto"/>
            </w:tcBorders>
            <w:vAlign w:val="center"/>
          </w:tcPr>
          <w:p w14:paraId="28D0DA06" w14:textId="6326A324" w:rsidR="0013529A" w:rsidRPr="00A844C7" w:rsidRDefault="00A844C7" w:rsidP="0013529A">
            <w:pPr>
              <w:jc w:val="center"/>
              <w:rPr>
                <w:sz w:val="22"/>
                <w:szCs w:val="22"/>
                <w:lang w:val="ro-RO"/>
              </w:rPr>
            </w:pPr>
            <w:r>
              <w:rPr>
                <w:sz w:val="22"/>
                <w:szCs w:val="22"/>
                <w:lang w:val="ro-RO"/>
              </w:rPr>
              <w:t>60</w:t>
            </w:r>
          </w:p>
        </w:tc>
        <w:tc>
          <w:tcPr>
            <w:tcW w:w="851" w:type="dxa"/>
            <w:tcBorders>
              <w:top w:val="single" w:sz="4" w:space="0" w:color="auto"/>
              <w:left w:val="double" w:sz="4" w:space="0" w:color="auto"/>
              <w:bottom w:val="single" w:sz="4" w:space="0" w:color="auto"/>
              <w:right w:val="double" w:sz="4" w:space="0" w:color="auto"/>
            </w:tcBorders>
            <w:vAlign w:val="center"/>
          </w:tcPr>
          <w:p w14:paraId="6F48E92D" w14:textId="76380697" w:rsidR="0013529A" w:rsidRPr="00A844C7" w:rsidRDefault="00A844C7" w:rsidP="0013529A">
            <w:pPr>
              <w:jc w:val="center"/>
              <w:rPr>
                <w:sz w:val="22"/>
                <w:szCs w:val="22"/>
                <w:lang w:val="ro-RO"/>
              </w:rPr>
            </w:pPr>
            <w:r>
              <w:rPr>
                <w:sz w:val="22"/>
                <w:szCs w:val="22"/>
                <w:lang w:val="ro-RO"/>
              </w:rPr>
              <w:t>70</w:t>
            </w:r>
          </w:p>
        </w:tc>
      </w:tr>
      <w:tr w:rsidR="0013529A" w:rsidRPr="0044443F" w14:paraId="4C61AE56" w14:textId="77777777" w:rsidTr="00F84E57">
        <w:tc>
          <w:tcPr>
            <w:tcW w:w="426" w:type="dxa"/>
            <w:tcBorders>
              <w:top w:val="single" w:sz="4" w:space="0" w:color="auto"/>
              <w:left w:val="double" w:sz="4" w:space="0" w:color="auto"/>
              <w:bottom w:val="single" w:sz="4" w:space="0" w:color="auto"/>
              <w:right w:val="single" w:sz="4" w:space="0" w:color="auto"/>
            </w:tcBorders>
            <w:vAlign w:val="center"/>
          </w:tcPr>
          <w:p w14:paraId="320F9F3C" w14:textId="77777777" w:rsidR="0013529A" w:rsidRPr="0044443F" w:rsidRDefault="0013529A" w:rsidP="0013529A">
            <w:pPr>
              <w:numPr>
                <w:ilvl w:val="0"/>
                <w:numId w:val="55"/>
              </w:numPr>
              <w:jc w:val="center"/>
              <w:rPr>
                <w:sz w:val="22"/>
                <w:szCs w:val="22"/>
                <w:lang w:val="ro-RO"/>
              </w:rPr>
            </w:pPr>
          </w:p>
        </w:tc>
        <w:tc>
          <w:tcPr>
            <w:tcW w:w="3260" w:type="dxa"/>
            <w:tcBorders>
              <w:top w:val="single" w:sz="4" w:space="0" w:color="auto"/>
              <w:left w:val="single" w:sz="4" w:space="0" w:color="auto"/>
              <w:bottom w:val="single" w:sz="4" w:space="0" w:color="auto"/>
              <w:right w:val="single" w:sz="4" w:space="0" w:color="auto"/>
            </w:tcBorders>
            <w:vAlign w:val="center"/>
          </w:tcPr>
          <w:p w14:paraId="4F390940" w14:textId="77777777" w:rsidR="0013529A" w:rsidRPr="00A844C7" w:rsidRDefault="0013529A" w:rsidP="0013529A">
            <w:pPr>
              <w:ind w:left="-57" w:right="-57"/>
              <w:rPr>
                <w:sz w:val="22"/>
                <w:szCs w:val="22"/>
              </w:rPr>
            </w:pPr>
            <w:proofErr w:type="spellStart"/>
            <w:r w:rsidRPr="00A844C7">
              <w:rPr>
                <w:sz w:val="22"/>
                <w:szCs w:val="22"/>
              </w:rPr>
              <w:t>Diagnostic</w:t>
            </w:r>
            <w:proofErr w:type="spellEnd"/>
            <w:r w:rsidRPr="00A844C7">
              <w:rPr>
                <w:sz w:val="22"/>
                <w:szCs w:val="22"/>
              </w:rPr>
              <w:t xml:space="preserve"> </w:t>
            </w:r>
            <w:proofErr w:type="spellStart"/>
            <w:r w:rsidRPr="00A844C7">
              <w:rPr>
                <w:sz w:val="22"/>
                <w:szCs w:val="22"/>
              </w:rPr>
              <w:t>funcţional</w:t>
            </w:r>
            <w:proofErr w:type="spellEnd"/>
          </w:p>
          <w:p w14:paraId="1C5C9DA3" w14:textId="5A24ADB2" w:rsidR="0013529A" w:rsidRPr="00A844C7" w:rsidRDefault="0013529A" w:rsidP="0013529A">
            <w:pPr>
              <w:rPr>
                <w:sz w:val="22"/>
                <w:szCs w:val="22"/>
                <w:lang w:val="ro-RO"/>
              </w:rPr>
            </w:pPr>
            <w:r w:rsidRPr="00A844C7">
              <w:rPr>
                <w:b/>
                <w:bCs/>
                <w:sz w:val="22"/>
                <w:szCs w:val="22"/>
                <w:lang w:val="ro-RO"/>
              </w:rPr>
              <w:t>Catedra radiologie și imagistică cerebrală</w:t>
            </w:r>
          </w:p>
        </w:tc>
        <w:tc>
          <w:tcPr>
            <w:tcW w:w="649" w:type="dxa"/>
            <w:tcBorders>
              <w:top w:val="single" w:sz="4" w:space="0" w:color="auto"/>
              <w:left w:val="single" w:sz="4" w:space="0" w:color="auto"/>
              <w:bottom w:val="single" w:sz="4" w:space="0" w:color="auto"/>
              <w:right w:val="single" w:sz="4" w:space="0" w:color="auto"/>
            </w:tcBorders>
            <w:vAlign w:val="center"/>
          </w:tcPr>
          <w:p w14:paraId="28182BB7" w14:textId="52CDC728" w:rsidR="0013529A" w:rsidRPr="00A844C7" w:rsidRDefault="0013529A" w:rsidP="0013529A">
            <w:pPr>
              <w:jc w:val="center"/>
              <w:rPr>
                <w:sz w:val="22"/>
                <w:szCs w:val="22"/>
                <w:lang w:val="ro-RO"/>
              </w:rPr>
            </w:pPr>
            <w:r w:rsidRPr="00A844C7">
              <w:rPr>
                <w:sz w:val="22"/>
                <w:szCs w:val="22"/>
                <w:lang w:val="ro-RO"/>
              </w:rPr>
              <w:t>I</w:t>
            </w:r>
          </w:p>
        </w:tc>
        <w:tc>
          <w:tcPr>
            <w:tcW w:w="929" w:type="dxa"/>
            <w:tcBorders>
              <w:top w:val="single" w:sz="4" w:space="0" w:color="auto"/>
              <w:left w:val="single" w:sz="4" w:space="0" w:color="auto"/>
              <w:bottom w:val="single" w:sz="4" w:space="0" w:color="auto"/>
              <w:right w:val="single" w:sz="4" w:space="0" w:color="auto"/>
            </w:tcBorders>
            <w:vAlign w:val="center"/>
          </w:tcPr>
          <w:p w14:paraId="4251D97B" w14:textId="3B5E1B21" w:rsidR="0013529A" w:rsidRPr="00A844C7" w:rsidRDefault="0013529A" w:rsidP="0013529A">
            <w:pPr>
              <w:jc w:val="center"/>
              <w:rPr>
                <w:sz w:val="22"/>
                <w:szCs w:val="22"/>
                <w:lang w:val="ro-RO"/>
              </w:rPr>
            </w:pPr>
            <w:r w:rsidRPr="00A844C7">
              <w:rPr>
                <w:sz w:val="22"/>
                <w:szCs w:val="22"/>
                <w:lang w:val="ro-RO"/>
              </w:rPr>
              <w:t>2</w:t>
            </w:r>
          </w:p>
        </w:tc>
        <w:tc>
          <w:tcPr>
            <w:tcW w:w="772" w:type="dxa"/>
            <w:tcBorders>
              <w:top w:val="single" w:sz="4" w:space="0" w:color="auto"/>
              <w:left w:val="single" w:sz="4" w:space="0" w:color="auto"/>
              <w:bottom w:val="single" w:sz="4" w:space="0" w:color="auto"/>
              <w:right w:val="single" w:sz="4" w:space="0" w:color="auto"/>
            </w:tcBorders>
          </w:tcPr>
          <w:p w14:paraId="591120E5" w14:textId="5678C298" w:rsidR="0013529A" w:rsidRPr="00A844C7" w:rsidRDefault="0013529A" w:rsidP="0013529A">
            <w:pPr>
              <w:jc w:val="center"/>
              <w:rPr>
                <w:sz w:val="22"/>
                <w:szCs w:val="22"/>
                <w:lang w:val="ro-RO"/>
              </w:rPr>
            </w:pPr>
            <w:r w:rsidRPr="00A844C7">
              <w:rPr>
                <w:sz w:val="22"/>
                <w:szCs w:val="22"/>
                <w:lang w:val="ro-RO"/>
              </w:rPr>
              <w:t>4</w:t>
            </w:r>
          </w:p>
        </w:tc>
        <w:tc>
          <w:tcPr>
            <w:tcW w:w="768" w:type="dxa"/>
            <w:tcBorders>
              <w:top w:val="single" w:sz="4" w:space="0" w:color="auto"/>
              <w:left w:val="single" w:sz="4" w:space="0" w:color="auto"/>
              <w:bottom w:val="single" w:sz="4" w:space="0" w:color="auto"/>
              <w:right w:val="single" w:sz="4" w:space="0" w:color="auto"/>
            </w:tcBorders>
            <w:vAlign w:val="center"/>
          </w:tcPr>
          <w:p w14:paraId="0127C989" w14:textId="55679790" w:rsidR="0013529A" w:rsidRPr="00A844C7" w:rsidRDefault="00A844C7" w:rsidP="0013529A">
            <w:pPr>
              <w:jc w:val="center"/>
              <w:rPr>
                <w:sz w:val="22"/>
                <w:szCs w:val="22"/>
                <w:lang w:val="ro-RO"/>
              </w:rPr>
            </w:pPr>
            <w:r w:rsidRPr="00A844C7">
              <w:rPr>
                <w:sz w:val="22"/>
                <w:szCs w:val="22"/>
                <w:lang w:val="ro-RO"/>
              </w:rPr>
              <w:t>60</w:t>
            </w:r>
          </w:p>
        </w:tc>
        <w:tc>
          <w:tcPr>
            <w:tcW w:w="709" w:type="dxa"/>
            <w:tcBorders>
              <w:top w:val="single" w:sz="4" w:space="0" w:color="auto"/>
              <w:left w:val="single" w:sz="4" w:space="0" w:color="auto"/>
              <w:bottom w:val="single" w:sz="4" w:space="0" w:color="auto"/>
              <w:right w:val="double" w:sz="4" w:space="0" w:color="auto"/>
            </w:tcBorders>
          </w:tcPr>
          <w:p w14:paraId="6E6B4629" w14:textId="0BBFD6D0" w:rsidR="0013529A" w:rsidRPr="00A844C7" w:rsidRDefault="0013529A" w:rsidP="0013529A">
            <w:pPr>
              <w:jc w:val="center"/>
              <w:rPr>
                <w:sz w:val="22"/>
                <w:szCs w:val="22"/>
                <w:lang w:val="ro-RO"/>
              </w:rPr>
            </w:pPr>
            <w:r w:rsidRPr="00A844C7">
              <w:rPr>
                <w:sz w:val="22"/>
                <w:szCs w:val="22"/>
                <w:lang w:val="ro-RO"/>
              </w:rPr>
              <w:t>6</w:t>
            </w:r>
          </w:p>
        </w:tc>
        <w:tc>
          <w:tcPr>
            <w:tcW w:w="709" w:type="dxa"/>
            <w:tcBorders>
              <w:top w:val="single" w:sz="4" w:space="0" w:color="auto"/>
              <w:left w:val="double" w:sz="4" w:space="0" w:color="auto"/>
              <w:bottom w:val="single" w:sz="4" w:space="0" w:color="auto"/>
              <w:right w:val="double" w:sz="4" w:space="0" w:color="auto"/>
            </w:tcBorders>
            <w:vAlign w:val="center"/>
          </w:tcPr>
          <w:p w14:paraId="246F9858" w14:textId="59A0A6ED" w:rsidR="0013529A" w:rsidRPr="00A844C7" w:rsidRDefault="0013529A" w:rsidP="0013529A">
            <w:pPr>
              <w:jc w:val="center"/>
              <w:rPr>
                <w:sz w:val="22"/>
                <w:szCs w:val="22"/>
                <w:lang w:val="ro-RO"/>
              </w:rPr>
            </w:pPr>
            <w:r w:rsidRPr="00A844C7">
              <w:rPr>
                <w:sz w:val="22"/>
                <w:szCs w:val="22"/>
                <w:lang w:val="ro-RO"/>
              </w:rPr>
              <w:t>10</w:t>
            </w:r>
          </w:p>
        </w:tc>
        <w:tc>
          <w:tcPr>
            <w:tcW w:w="768" w:type="dxa"/>
            <w:tcBorders>
              <w:top w:val="single" w:sz="4" w:space="0" w:color="auto"/>
              <w:left w:val="double" w:sz="4" w:space="0" w:color="auto"/>
              <w:bottom w:val="single" w:sz="4" w:space="0" w:color="auto"/>
              <w:right w:val="double" w:sz="4" w:space="0" w:color="auto"/>
            </w:tcBorders>
            <w:vAlign w:val="center"/>
          </w:tcPr>
          <w:p w14:paraId="68343A50" w14:textId="7CC4EE1F" w:rsidR="0013529A" w:rsidRPr="00A844C7" w:rsidRDefault="00A844C7" w:rsidP="0013529A">
            <w:pPr>
              <w:jc w:val="center"/>
              <w:rPr>
                <w:sz w:val="22"/>
                <w:szCs w:val="22"/>
                <w:lang w:val="ro-RO"/>
              </w:rPr>
            </w:pPr>
            <w:r>
              <w:rPr>
                <w:sz w:val="22"/>
                <w:szCs w:val="22"/>
                <w:lang w:val="ro-RO"/>
              </w:rPr>
              <w:t>60</w:t>
            </w:r>
          </w:p>
        </w:tc>
        <w:tc>
          <w:tcPr>
            <w:tcW w:w="851" w:type="dxa"/>
            <w:tcBorders>
              <w:top w:val="single" w:sz="4" w:space="0" w:color="auto"/>
              <w:left w:val="double" w:sz="4" w:space="0" w:color="auto"/>
              <w:bottom w:val="single" w:sz="4" w:space="0" w:color="auto"/>
              <w:right w:val="double" w:sz="4" w:space="0" w:color="auto"/>
            </w:tcBorders>
            <w:vAlign w:val="center"/>
          </w:tcPr>
          <w:p w14:paraId="36AE00CE" w14:textId="1C58C9BC" w:rsidR="0013529A" w:rsidRPr="00A844C7" w:rsidRDefault="00A844C7" w:rsidP="0013529A">
            <w:pPr>
              <w:jc w:val="center"/>
              <w:rPr>
                <w:sz w:val="22"/>
                <w:szCs w:val="22"/>
                <w:lang w:val="ro-RO"/>
              </w:rPr>
            </w:pPr>
            <w:r w:rsidRPr="00A844C7">
              <w:rPr>
                <w:sz w:val="22"/>
                <w:szCs w:val="22"/>
                <w:lang w:val="ro-RO"/>
              </w:rPr>
              <w:t>70</w:t>
            </w:r>
          </w:p>
        </w:tc>
      </w:tr>
      <w:tr w:rsidR="0013529A" w:rsidRPr="0044443F" w14:paraId="58E36450" w14:textId="77777777" w:rsidTr="00F84E57">
        <w:tc>
          <w:tcPr>
            <w:tcW w:w="426" w:type="dxa"/>
            <w:tcBorders>
              <w:top w:val="single" w:sz="4" w:space="0" w:color="auto"/>
              <w:left w:val="double" w:sz="4" w:space="0" w:color="auto"/>
              <w:bottom w:val="single" w:sz="4" w:space="0" w:color="auto"/>
              <w:right w:val="single" w:sz="4" w:space="0" w:color="auto"/>
            </w:tcBorders>
            <w:vAlign w:val="center"/>
          </w:tcPr>
          <w:p w14:paraId="2DDDCA6F" w14:textId="77777777" w:rsidR="0013529A" w:rsidRPr="0044443F" w:rsidRDefault="0013529A" w:rsidP="0013529A">
            <w:pPr>
              <w:numPr>
                <w:ilvl w:val="0"/>
                <w:numId w:val="55"/>
              </w:numPr>
              <w:jc w:val="center"/>
              <w:rPr>
                <w:sz w:val="22"/>
                <w:szCs w:val="22"/>
                <w:lang w:val="ro-RO"/>
              </w:rPr>
            </w:pPr>
          </w:p>
        </w:tc>
        <w:tc>
          <w:tcPr>
            <w:tcW w:w="3260" w:type="dxa"/>
            <w:tcBorders>
              <w:top w:val="single" w:sz="4" w:space="0" w:color="auto"/>
              <w:left w:val="single" w:sz="4" w:space="0" w:color="auto"/>
              <w:bottom w:val="single" w:sz="4" w:space="0" w:color="auto"/>
              <w:right w:val="single" w:sz="4" w:space="0" w:color="auto"/>
            </w:tcBorders>
            <w:vAlign w:val="center"/>
          </w:tcPr>
          <w:p w14:paraId="3CB78087" w14:textId="77777777" w:rsidR="0013529A" w:rsidRPr="00A844C7" w:rsidRDefault="0013529A" w:rsidP="0013529A">
            <w:pPr>
              <w:ind w:left="-57" w:right="-57"/>
              <w:rPr>
                <w:sz w:val="22"/>
                <w:szCs w:val="22"/>
                <w:lang w:val="ro-RO"/>
              </w:rPr>
            </w:pPr>
            <w:r w:rsidRPr="00A844C7">
              <w:rPr>
                <w:sz w:val="22"/>
                <w:szCs w:val="22"/>
                <w:lang w:val="ro-RO"/>
              </w:rPr>
              <w:t>Radiologie și imagistică cerebrală</w:t>
            </w:r>
          </w:p>
          <w:p w14:paraId="30ABC3DD" w14:textId="66CA9D0C" w:rsidR="0013529A" w:rsidRPr="00A844C7" w:rsidRDefault="0013529A" w:rsidP="0013529A">
            <w:pPr>
              <w:ind w:left="-57" w:right="-57"/>
              <w:rPr>
                <w:sz w:val="22"/>
                <w:szCs w:val="22"/>
                <w:lang w:val="en-US"/>
              </w:rPr>
            </w:pPr>
            <w:r w:rsidRPr="00A844C7">
              <w:rPr>
                <w:b/>
                <w:bCs/>
                <w:sz w:val="22"/>
                <w:szCs w:val="22"/>
                <w:lang w:val="ro-RO"/>
              </w:rPr>
              <w:t>Catedra radiologie și imagistică cerebrală</w:t>
            </w:r>
          </w:p>
        </w:tc>
        <w:tc>
          <w:tcPr>
            <w:tcW w:w="649" w:type="dxa"/>
            <w:tcBorders>
              <w:top w:val="single" w:sz="4" w:space="0" w:color="auto"/>
              <w:left w:val="single" w:sz="4" w:space="0" w:color="auto"/>
              <w:bottom w:val="single" w:sz="4" w:space="0" w:color="auto"/>
              <w:right w:val="single" w:sz="4" w:space="0" w:color="auto"/>
            </w:tcBorders>
            <w:vAlign w:val="center"/>
          </w:tcPr>
          <w:p w14:paraId="4885D053" w14:textId="71C790AC" w:rsidR="0013529A" w:rsidRPr="00A844C7" w:rsidRDefault="0013529A" w:rsidP="0013529A">
            <w:pPr>
              <w:jc w:val="center"/>
              <w:rPr>
                <w:sz w:val="22"/>
                <w:szCs w:val="22"/>
                <w:lang w:val="ro-RO"/>
              </w:rPr>
            </w:pPr>
            <w:r w:rsidRPr="00A844C7">
              <w:rPr>
                <w:sz w:val="22"/>
                <w:szCs w:val="22"/>
                <w:lang w:val="ro-RO"/>
              </w:rPr>
              <w:t>I</w:t>
            </w:r>
          </w:p>
        </w:tc>
        <w:tc>
          <w:tcPr>
            <w:tcW w:w="929" w:type="dxa"/>
            <w:tcBorders>
              <w:top w:val="single" w:sz="4" w:space="0" w:color="auto"/>
              <w:left w:val="single" w:sz="4" w:space="0" w:color="auto"/>
              <w:bottom w:val="single" w:sz="4" w:space="0" w:color="auto"/>
              <w:right w:val="single" w:sz="4" w:space="0" w:color="auto"/>
            </w:tcBorders>
            <w:vAlign w:val="center"/>
          </w:tcPr>
          <w:p w14:paraId="5095CE3A" w14:textId="1005FDD0" w:rsidR="0013529A" w:rsidRPr="00A844C7" w:rsidRDefault="0013529A" w:rsidP="0013529A">
            <w:pPr>
              <w:jc w:val="center"/>
              <w:rPr>
                <w:sz w:val="22"/>
                <w:szCs w:val="22"/>
                <w:lang w:val="ro-RO"/>
              </w:rPr>
            </w:pPr>
            <w:r w:rsidRPr="00A844C7">
              <w:rPr>
                <w:sz w:val="22"/>
                <w:szCs w:val="22"/>
                <w:lang w:val="ro-RO"/>
              </w:rPr>
              <w:t>2</w:t>
            </w:r>
          </w:p>
        </w:tc>
        <w:tc>
          <w:tcPr>
            <w:tcW w:w="772" w:type="dxa"/>
            <w:tcBorders>
              <w:top w:val="single" w:sz="4" w:space="0" w:color="auto"/>
              <w:left w:val="single" w:sz="4" w:space="0" w:color="auto"/>
              <w:bottom w:val="single" w:sz="4" w:space="0" w:color="auto"/>
              <w:right w:val="single" w:sz="4" w:space="0" w:color="auto"/>
            </w:tcBorders>
          </w:tcPr>
          <w:p w14:paraId="1E156B40" w14:textId="35A97CA2" w:rsidR="0013529A" w:rsidRPr="00A844C7" w:rsidRDefault="0013529A" w:rsidP="0013529A">
            <w:pPr>
              <w:jc w:val="center"/>
              <w:rPr>
                <w:sz w:val="22"/>
                <w:szCs w:val="22"/>
                <w:lang w:val="ro-RO"/>
              </w:rPr>
            </w:pPr>
            <w:r w:rsidRPr="00A844C7">
              <w:rPr>
                <w:sz w:val="22"/>
                <w:szCs w:val="22"/>
                <w:lang w:val="ro-RO"/>
              </w:rPr>
              <w:t>4</w:t>
            </w:r>
          </w:p>
        </w:tc>
        <w:tc>
          <w:tcPr>
            <w:tcW w:w="768" w:type="dxa"/>
            <w:tcBorders>
              <w:top w:val="single" w:sz="4" w:space="0" w:color="auto"/>
              <w:left w:val="single" w:sz="4" w:space="0" w:color="auto"/>
              <w:bottom w:val="single" w:sz="4" w:space="0" w:color="auto"/>
              <w:right w:val="single" w:sz="4" w:space="0" w:color="auto"/>
            </w:tcBorders>
            <w:vAlign w:val="center"/>
          </w:tcPr>
          <w:p w14:paraId="36C04A78" w14:textId="467924CE" w:rsidR="0013529A" w:rsidRPr="00A844C7" w:rsidRDefault="00A844C7" w:rsidP="0013529A">
            <w:pPr>
              <w:jc w:val="center"/>
              <w:rPr>
                <w:sz w:val="22"/>
                <w:szCs w:val="22"/>
                <w:lang w:val="ro-RO"/>
              </w:rPr>
            </w:pPr>
            <w:r w:rsidRPr="00A844C7">
              <w:rPr>
                <w:sz w:val="22"/>
                <w:szCs w:val="22"/>
                <w:lang w:val="ro-RO"/>
              </w:rPr>
              <w:t>60</w:t>
            </w:r>
          </w:p>
        </w:tc>
        <w:tc>
          <w:tcPr>
            <w:tcW w:w="709" w:type="dxa"/>
            <w:tcBorders>
              <w:top w:val="single" w:sz="4" w:space="0" w:color="auto"/>
              <w:left w:val="single" w:sz="4" w:space="0" w:color="auto"/>
              <w:bottom w:val="single" w:sz="4" w:space="0" w:color="auto"/>
              <w:right w:val="double" w:sz="4" w:space="0" w:color="auto"/>
            </w:tcBorders>
          </w:tcPr>
          <w:p w14:paraId="09F5BDBB" w14:textId="3D9E3B08" w:rsidR="0013529A" w:rsidRPr="00A844C7" w:rsidRDefault="0013529A" w:rsidP="0013529A">
            <w:pPr>
              <w:jc w:val="center"/>
              <w:rPr>
                <w:sz w:val="22"/>
                <w:szCs w:val="22"/>
                <w:lang w:val="ro-RO"/>
              </w:rPr>
            </w:pPr>
            <w:r w:rsidRPr="00A844C7">
              <w:rPr>
                <w:sz w:val="22"/>
                <w:szCs w:val="22"/>
                <w:lang w:val="ro-RO"/>
              </w:rPr>
              <w:t>6</w:t>
            </w:r>
          </w:p>
        </w:tc>
        <w:tc>
          <w:tcPr>
            <w:tcW w:w="709" w:type="dxa"/>
            <w:tcBorders>
              <w:top w:val="single" w:sz="4" w:space="0" w:color="auto"/>
              <w:left w:val="double" w:sz="4" w:space="0" w:color="auto"/>
              <w:bottom w:val="single" w:sz="4" w:space="0" w:color="auto"/>
              <w:right w:val="double" w:sz="4" w:space="0" w:color="auto"/>
            </w:tcBorders>
            <w:vAlign w:val="center"/>
          </w:tcPr>
          <w:p w14:paraId="337C6422" w14:textId="7A4B65DD" w:rsidR="0013529A" w:rsidRPr="00A844C7" w:rsidRDefault="0013529A" w:rsidP="0013529A">
            <w:pPr>
              <w:jc w:val="center"/>
              <w:rPr>
                <w:sz w:val="22"/>
                <w:szCs w:val="22"/>
                <w:lang w:val="ro-RO"/>
              </w:rPr>
            </w:pPr>
            <w:r w:rsidRPr="00A844C7">
              <w:rPr>
                <w:sz w:val="22"/>
                <w:szCs w:val="22"/>
                <w:lang w:val="ro-RO"/>
              </w:rPr>
              <w:t>10</w:t>
            </w:r>
          </w:p>
        </w:tc>
        <w:tc>
          <w:tcPr>
            <w:tcW w:w="768" w:type="dxa"/>
            <w:tcBorders>
              <w:top w:val="single" w:sz="4" w:space="0" w:color="auto"/>
              <w:left w:val="double" w:sz="4" w:space="0" w:color="auto"/>
              <w:bottom w:val="single" w:sz="4" w:space="0" w:color="auto"/>
              <w:right w:val="double" w:sz="4" w:space="0" w:color="auto"/>
            </w:tcBorders>
            <w:vAlign w:val="center"/>
          </w:tcPr>
          <w:p w14:paraId="461A44D8" w14:textId="15AEBF52" w:rsidR="0013529A" w:rsidRPr="00A844C7" w:rsidRDefault="00A844C7" w:rsidP="0013529A">
            <w:pPr>
              <w:jc w:val="center"/>
              <w:rPr>
                <w:sz w:val="22"/>
                <w:szCs w:val="22"/>
                <w:lang w:val="ro-RO"/>
              </w:rPr>
            </w:pPr>
            <w:r>
              <w:rPr>
                <w:sz w:val="22"/>
                <w:szCs w:val="22"/>
                <w:lang w:val="ro-RO"/>
              </w:rPr>
              <w:t>60</w:t>
            </w:r>
          </w:p>
        </w:tc>
        <w:tc>
          <w:tcPr>
            <w:tcW w:w="851" w:type="dxa"/>
            <w:tcBorders>
              <w:top w:val="single" w:sz="4" w:space="0" w:color="auto"/>
              <w:left w:val="double" w:sz="4" w:space="0" w:color="auto"/>
              <w:bottom w:val="single" w:sz="4" w:space="0" w:color="auto"/>
              <w:right w:val="double" w:sz="4" w:space="0" w:color="auto"/>
            </w:tcBorders>
            <w:vAlign w:val="center"/>
          </w:tcPr>
          <w:p w14:paraId="78CFD9CC" w14:textId="2FAFD100" w:rsidR="0013529A" w:rsidRPr="00A844C7" w:rsidRDefault="00A844C7" w:rsidP="0013529A">
            <w:pPr>
              <w:jc w:val="center"/>
              <w:rPr>
                <w:sz w:val="22"/>
                <w:szCs w:val="22"/>
                <w:lang w:val="ro-RO"/>
              </w:rPr>
            </w:pPr>
            <w:r w:rsidRPr="00A844C7">
              <w:rPr>
                <w:sz w:val="22"/>
                <w:szCs w:val="22"/>
                <w:lang w:val="ro-RO"/>
              </w:rPr>
              <w:t>70</w:t>
            </w:r>
          </w:p>
        </w:tc>
      </w:tr>
      <w:tr w:rsidR="0013529A" w:rsidRPr="0044443F" w14:paraId="741E04E5" w14:textId="77777777" w:rsidTr="00F84E57">
        <w:tc>
          <w:tcPr>
            <w:tcW w:w="426" w:type="dxa"/>
            <w:tcBorders>
              <w:top w:val="single" w:sz="4" w:space="0" w:color="auto"/>
              <w:left w:val="double" w:sz="4" w:space="0" w:color="auto"/>
              <w:bottom w:val="single" w:sz="4" w:space="0" w:color="auto"/>
              <w:right w:val="single" w:sz="4" w:space="0" w:color="auto"/>
            </w:tcBorders>
            <w:vAlign w:val="center"/>
          </w:tcPr>
          <w:p w14:paraId="58FA1208" w14:textId="77777777" w:rsidR="0013529A" w:rsidRPr="0044443F" w:rsidRDefault="0013529A" w:rsidP="0013529A">
            <w:pPr>
              <w:numPr>
                <w:ilvl w:val="0"/>
                <w:numId w:val="55"/>
              </w:numPr>
              <w:jc w:val="center"/>
              <w:rPr>
                <w:sz w:val="22"/>
                <w:szCs w:val="22"/>
                <w:lang w:val="ro-RO"/>
              </w:rPr>
            </w:pPr>
          </w:p>
        </w:tc>
        <w:tc>
          <w:tcPr>
            <w:tcW w:w="3260" w:type="dxa"/>
            <w:tcBorders>
              <w:top w:val="single" w:sz="4" w:space="0" w:color="auto"/>
              <w:left w:val="single" w:sz="4" w:space="0" w:color="auto"/>
              <w:bottom w:val="single" w:sz="4" w:space="0" w:color="auto"/>
              <w:right w:val="single" w:sz="4" w:space="0" w:color="auto"/>
            </w:tcBorders>
            <w:vAlign w:val="center"/>
          </w:tcPr>
          <w:p w14:paraId="3EAEAAA5" w14:textId="77777777" w:rsidR="0013529A" w:rsidRPr="00A844C7" w:rsidRDefault="0013529A" w:rsidP="0013529A">
            <w:pPr>
              <w:ind w:left="-57" w:right="-57"/>
              <w:rPr>
                <w:sz w:val="22"/>
                <w:szCs w:val="22"/>
                <w:lang w:val="ro-RO"/>
              </w:rPr>
            </w:pPr>
            <w:r w:rsidRPr="00A844C7">
              <w:rPr>
                <w:sz w:val="22"/>
                <w:szCs w:val="22"/>
                <w:lang w:val="ro-RO"/>
              </w:rPr>
              <w:t>Oftalmologie</w:t>
            </w:r>
          </w:p>
          <w:p w14:paraId="0C92ABE1" w14:textId="4DD553AF" w:rsidR="0013529A" w:rsidRPr="00A844C7" w:rsidRDefault="0013529A" w:rsidP="0013529A">
            <w:pPr>
              <w:ind w:left="-57" w:right="-57"/>
              <w:rPr>
                <w:sz w:val="22"/>
                <w:szCs w:val="22"/>
                <w:lang w:val="ro-RO"/>
              </w:rPr>
            </w:pPr>
            <w:r w:rsidRPr="00A844C7">
              <w:rPr>
                <w:b/>
                <w:bCs/>
                <w:sz w:val="22"/>
                <w:szCs w:val="22"/>
                <w:lang w:val="ro-RO"/>
              </w:rPr>
              <w:t>Catedra Oftalmologie</w:t>
            </w:r>
          </w:p>
        </w:tc>
        <w:tc>
          <w:tcPr>
            <w:tcW w:w="649" w:type="dxa"/>
            <w:tcBorders>
              <w:top w:val="single" w:sz="4" w:space="0" w:color="auto"/>
              <w:left w:val="single" w:sz="4" w:space="0" w:color="auto"/>
              <w:bottom w:val="single" w:sz="4" w:space="0" w:color="auto"/>
              <w:right w:val="single" w:sz="4" w:space="0" w:color="auto"/>
            </w:tcBorders>
            <w:vAlign w:val="center"/>
          </w:tcPr>
          <w:p w14:paraId="71D88A96" w14:textId="3DDB62D4" w:rsidR="0013529A" w:rsidRPr="00A844C7" w:rsidRDefault="0013529A" w:rsidP="0013529A">
            <w:pPr>
              <w:jc w:val="center"/>
              <w:rPr>
                <w:sz w:val="22"/>
                <w:szCs w:val="22"/>
                <w:lang w:val="ro-RO"/>
              </w:rPr>
            </w:pPr>
            <w:r w:rsidRPr="00A844C7">
              <w:rPr>
                <w:sz w:val="22"/>
                <w:szCs w:val="22"/>
                <w:lang w:val="ro-RO"/>
              </w:rPr>
              <w:t>I</w:t>
            </w:r>
          </w:p>
        </w:tc>
        <w:tc>
          <w:tcPr>
            <w:tcW w:w="929" w:type="dxa"/>
            <w:tcBorders>
              <w:top w:val="single" w:sz="4" w:space="0" w:color="auto"/>
              <w:left w:val="single" w:sz="4" w:space="0" w:color="auto"/>
              <w:bottom w:val="single" w:sz="4" w:space="0" w:color="auto"/>
              <w:right w:val="single" w:sz="4" w:space="0" w:color="auto"/>
            </w:tcBorders>
            <w:vAlign w:val="center"/>
          </w:tcPr>
          <w:p w14:paraId="1B499102" w14:textId="246B40A6" w:rsidR="0013529A" w:rsidRPr="00A844C7" w:rsidRDefault="0013529A" w:rsidP="0013529A">
            <w:pPr>
              <w:jc w:val="center"/>
              <w:rPr>
                <w:sz w:val="22"/>
                <w:szCs w:val="22"/>
                <w:lang w:val="ro-RO"/>
              </w:rPr>
            </w:pPr>
            <w:r w:rsidRPr="00A844C7">
              <w:rPr>
                <w:sz w:val="22"/>
                <w:szCs w:val="22"/>
                <w:lang w:val="ro-RO"/>
              </w:rPr>
              <w:t>2</w:t>
            </w:r>
          </w:p>
        </w:tc>
        <w:tc>
          <w:tcPr>
            <w:tcW w:w="772" w:type="dxa"/>
            <w:tcBorders>
              <w:top w:val="single" w:sz="4" w:space="0" w:color="auto"/>
              <w:left w:val="single" w:sz="4" w:space="0" w:color="auto"/>
              <w:bottom w:val="single" w:sz="4" w:space="0" w:color="auto"/>
              <w:right w:val="single" w:sz="4" w:space="0" w:color="auto"/>
            </w:tcBorders>
          </w:tcPr>
          <w:p w14:paraId="704CBE95" w14:textId="5A8722E3" w:rsidR="0013529A" w:rsidRPr="00A844C7" w:rsidRDefault="0013529A" w:rsidP="0013529A">
            <w:pPr>
              <w:jc w:val="center"/>
              <w:rPr>
                <w:sz w:val="22"/>
                <w:szCs w:val="22"/>
                <w:lang w:val="ro-RO"/>
              </w:rPr>
            </w:pPr>
            <w:r w:rsidRPr="00A844C7">
              <w:rPr>
                <w:sz w:val="22"/>
                <w:szCs w:val="22"/>
                <w:lang w:val="ro-RO"/>
              </w:rPr>
              <w:t>4</w:t>
            </w:r>
          </w:p>
        </w:tc>
        <w:tc>
          <w:tcPr>
            <w:tcW w:w="768" w:type="dxa"/>
            <w:tcBorders>
              <w:top w:val="single" w:sz="4" w:space="0" w:color="auto"/>
              <w:left w:val="single" w:sz="4" w:space="0" w:color="auto"/>
              <w:bottom w:val="single" w:sz="4" w:space="0" w:color="auto"/>
              <w:right w:val="single" w:sz="4" w:space="0" w:color="auto"/>
            </w:tcBorders>
            <w:vAlign w:val="center"/>
          </w:tcPr>
          <w:p w14:paraId="4B38578F" w14:textId="0D5247F8" w:rsidR="0013529A" w:rsidRPr="00A844C7" w:rsidRDefault="0013529A" w:rsidP="0013529A">
            <w:pPr>
              <w:jc w:val="center"/>
              <w:rPr>
                <w:sz w:val="22"/>
                <w:szCs w:val="22"/>
                <w:lang w:val="ro-RO"/>
              </w:rPr>
            </w:pPr>
            <w:r w:rsidRPr="00A844C7">
              <w:rPr>
                <w:sz w:val="22"/>
                <w:szCs w:val="22"/>
                <w:lang w:val="ro-RO"/>
              </w:rPr>
              <w:t>55</w:t>
            </w:r>
          </w:p>
        </w:tc>
        <w:tc>
          <w:tcPr>
            <w:tcW w:w="709" w:type="dxa"/>
            <w:tcBorders>
              <w:top w:val="single" w:sz="4" w:space="0" w:color="auto"/>
              <w:left w:val="single" w:sz="4" w:space="0" w:color="auto"/>
              <w:bottom w:val="single" w:sz="4" w:space="0" w:color="auto"/>
              <w:right w:val="double" w:sz="4" w:space="0" w:color="auto"/>
            </w:tcBorders>
          </w:tcPr>
          <w:p w14:paraId="4B83E57C" w14:textId="289F9EFB" w:rsidR="0013529A" w:rsidRPr="00A844C7" w:rsidRDefault="0013529A" w:rsidP="0013529A">
            <w:pPr>
              <w:jc w:val="center"/>
              <w:rPr>
                <w:sz w:val="22"/>
                <w:szCs w:val="22"/>
                <w:lang w:val="ro-RO"/>
              </w:rPr>
            </w:pPr>
            <w:r w:rsidRPr="00A844C7">
              <w:rPr>
                <w:sz w:val="22"/>
                <w:szCs w:val="22"/>
                <w:lang w:val="ro-RO"/>
              </w:rPr>
              <w:t>6</w:t>
            </w:r>
          </w:p>
        </w:tc>
        <w:tc>
          <w:tcPr>
            <w:tcW w:w="709" w:type="dxa"/>
            <w:tcBorders>
              <w:top w:val="single" w:sz="4" w:space="0" w:color="auto"/>
              <w:left w:val="double" w:sz="4" w:space="0" w:color="auto"/>
              <w:bottom w:val="single" w:sz="4" w:space="0" w:color="auto"/>
              <w:right w:val="double" w:sz="4" w:space="0" w:color="auto"/>
            </w:tcBorders>
            <w:vAlign w:val="center"/>
          </w:tcPr>
          <w:p w14:paraId="1E07AC67" w14:textId="0EA2CB45" w:rsidR="0013529A" w:rsidRPr="00A844C7" w:rsidRDefault="0013529A" w:rsidP="0013529A">
            <w:pPr>
              <w:jc w:val="center"/>
              <w:rPr>
                <w:sz w:val="22"/>
                <w:szCs w:val="22"/>
                <w:lang w:val="ro-RO"/>
              </w:rPr>
            </w:pPr>
            <w:r w:rsidRPr="00A844C7">
              <w:rPr>
                <w:sz w:val="22"/>
                <w:szCs w:val="22"/>
                <w:lang w:val="ro-RO"/>
              </w:rPr>
              <w:t>10</w:t>
            </w:r>
          </w:p>
        </w:tc>
        <w:tc>
          <w:tcPr>
            <w:tcW w:w="768" w:type="dxa"/>
            <w:tcBorders>
              <w:top w:val="single" w:sz="4" w:space="0" w:color="auto"/>
              <w:left w:val="double" w:sz="4" w:space="0" w:color="auto"/>
              <w:bottom w:val="single" w:sz="4" w:space="0" w:color="auto"/>
              <w:right w:val="double" w:sz="4" w:space="0" w:color="auto"/>
            </w:tcBorders>
            <w:vAlign w:val="center"/>
          </w:tcPr>
          <w:p w14:paraId="276DA38B" w14:textId="165CBF81" w:rsidR="0013529A" w:rsidRPr="00A844C7" w:rsidRDefault="0013529A" w:rsidP="0013529A">
            <w:pPr>
              <w:jc w:val="center"/>
              <w:rPr>
                <w:sz w:val="22"/>
                <w:szCs w:val="22"/>
                <w:lang w:val="ro-RO"/>
              </w:rPr>
            </w:pPr>
            <w:r w:rsidRPr="00A844C7">
              <w:rPr>
                <w:sz w:val="22"/>
                <w:szCs w:val="22"/>
                <w:lang w:val="ro-RO"/>
              </w:rPr>
              <w:t>56</w:t>
            </w:r>
          </w:p>
        </w:tc>
        <w:tc>
          <w:tcPr>
            <w:tcW w:w="851" w:type="dxa"/>
            <w:tcBorders>
              <w:top w:val="single" w:sz="4" w:space="0" w:color="auto"/>
              <w:left w:val="double" w:sz="4" w:space="0" w:color="auto"/>
              <w:bottom w:val="single" w:sz="4" w:space="0" w:color="auto"/>
              <w:right w:val="double" w:sz="4" w:space="0" w:color="auto"/>
            </w:tcBorders>
            <w:vAlign w:val="center"/>
          </w:tcPr>
          <w:p w14:paraId="3427C0D9" w14:textId="7F2B7C7E" w:rsidR="0013529A" w:rsidRPr="00A844C7" w:rsidRDefault="0013529A" w:rsidP="0013529A">
            <w:pPr>
              <w:jc w:val="center"/>
              <w:rPr>
                <w:sz w:val="22"/>
                <w:szCs w:val="22"/>
                <w:lang w:val="ro-RO"/>
              </w:rPr>
            </w:pPr>
            <w:r w:rsidRPr="00A844C7">
              <w:rPr>
                <w:sz w:val="22"/>
                <w:szCs w:val="22"/>
                <w:lang w:val="ro-RO"/>
              </w:rPr>
              <w:t>65</w:t>
            </w:r>
          </w:p>
        </w:tc>
      </w:tr>
      <w:tr w:rsidR="0013529A" w:rsidRPr="0044443F" w14:paraId="2BF203D2" w14:textId="77777777" w:rsidTr="00F84E57">
        <w:tc>
          <w:tcPr>
            <w:tcW w:w="426" w:type="dxa"/>
            <w:tcBorders>
              <w:top w:val="single" w:sz="4" w:space="0" w:color="auto"/>
              <w:left w:val="double" w:sz="4" w:space="0" w:color="auto"/>
              <w:bottom w:val="single" w:sz="4" w:space="0" w:color="auto"/>
              <w:right w:val="single" w:sz="4" w:space="0" w:color="auto"/>
            </w:tcBorders>
            <w:vAlign w:val="center"/>
          </w:tcPr>
          <w:p w14:paraId="528A7821" w14:textId="77777777" w:rsidR="0013529A" w:rsidRPr="0044443F" w:rsidRDefault="0013529A" w:rsidP="0013529A">
            <w:pPr>
              <w:numPr>
                <w:ilvl w:val="0"/>
                <w:numId w:val="55"/>
              </w:numPr>
              <w:jc w:val="center"/>
              <w:rPr>
                <w:sz w:val="22"/>
                <w:szCs w:val="22"/>
                <w:lang w:val="ro-RO"/>
              </w:rPr>
            </w:pPr>
          </w:p>
        </w:tc>
        <w:tc>
          <w:tcPr>
            <w:tcW w:w="3260" w:type="dxa"/>
            <w:tcBorders>
              <w:top w:val="single" w:sz="4" w:space="0" w:color="auto"/>
              <w:left w:val="single" w:sz="4" w:space="0" w:color="auto"/>
              <w:bottom w:val="single" w:sz="4" w:space="0" w:color="auto"/>
              <w:right w:val="single" w:sz="4" w:space="0" w:color="auto"/>
            </w:tcBorders>
            <w:vAlign w:val="center"/>
          </w:tcPr>
          <w:p w14:paraId="4F96B1A6" w14:textId="77777777" w:rsidR="0013529A" w:rsidRPr="00A844C7" w:rsidRDefault="0013529A" w:rsidP="0013529A">
            <w:pPr>
              <w:ind w:left="-57" w:right="-57"/>
              <w:rPr>
                <w:sz w:val="22"/>
                <w:szCs w:val="22"/>
                <w:lang w:val="ro-RO"/>
              </w:rPr>
            </w:pPr>
            <w:r w:rsidRPr="00A844C7">
              <w:rPr>
                <w:sz w:val="22"/>
                <w:szCs w:val="22"/>
                <w:lang w:val="ro-RO"/>
              </w:rPr>
              <w:t>Otolaringologie</w:t>
            </w:r>
          </w:p>
          <w:p w14:paraId="252F767D" w14:textId="632A1FB8" w:rsidR="0013529A" w:rsidRPr="00A844C7" w:rsidRDefault="0013529A" w:rsidP="0013529A">
            <w:pPr>
              <w:ind w:left="-57" w:right="-57"/>
              <w:rPr>
                <w:sz w:val="22"/>
                <w:szCs w:val="22"/>
                <w:lang w:val="ro-RO"/>
              </w:rPr>
            </w:pPr>
            <w:r w:rsidRPr="00A844C7">
              <w:rPr>
                <w:b/>
                <w:bCs/>
                <w:sz w:val="22"/>
                <w:szCs w:val="22"/>
                <w:lang w:val="ro-RO"/>
              </w:rPr>
              <w:t>Catedra Otolaringologie</w:t>
            </w:r>
          </w:p>
        </w:tc>
        <w:tc>
          <w:tcPr>
            <w:tcW w:w="649" w:type="dxa"/>
            <w:tcBorders>
              <w:top w:val="single" w:sz="4" w:space="0" w:color="auto"/>
              <w:left w:val="single" w:sz="4" w:space="0" w:color="auto"/>
              <w:bottom w:val="single" w:sz="4" w:space="0" w:color="auto"/>
              <w:right w:val="single" w:sz="4" w:space="0" w:color="auto"/>
            </w:tcBorders>
            <w:vAlign w:val="center"/>
          </w:tcPr>
          <w:p w14:paraId="28E14D7D" w14:textId="33D516DC" w:rsidR="0013529A" w:rsidRPr="00A844C7" w:rsidRDefault="0013529A" w:rsidP="0013529A">
            <w:pPr>
              <w:jc w:val="center"/>
              <w:rPr>
                <w:sz w:val="22"/>
                <w:szCs w:val="22"/>
                <w:lang w:val="ro-RO"/>
              </w:rPr>
            </w:pPr>
            <w:r w:rsidRPr="00A844C7">
              <w:rPr>
                <w:sz w:val="22"/>
                <w:szCs w:val="22"/>
                <w:lang w:val="ro-RO"/>
              </w:rPr>
              <w:t>I</w:t>
            </w:r>
          </w:p>
        </w:tc>
        <w:tc>
          <w:tcPr>
            <w:tcW w:w="929" w:type="dxa"/>
            <w:tcBorders>
              <w:top w:val="single" w:sz="4" w:space="0" w:color="auto"/>
              <w:left w:val="single" w:sz="4" w:space="0" w:color="auto"/>
              <w:bottom w:val="single" w:sz="4" w:space="0" w:color="auto"/>
              <w:right w:val="single" w:sz="4" w:space="0" w:color="auto"/>
            </w:tcBorders>
            <w:vAlign w:val="center"/>
          </w:tcPr>
          <w:p w14:paraId="6666711A" w14:textId="10DAD5AF" w:rsidR="0013529A" w:rsidRPr="00A844C7" w:rsidRDefault="0013529A" w:rsidP="0013529A">
            <w:pPr>
              <w:jc w:val="center"/>
              <w:rPr>
                <w:sz w:val="22"/>
                <w:szCs w:val="22"/>
                <w:lang w:val="ro-RO"/>
              </w:rPr>
            </w:pPr>
            <w:r w:rsidRPr="00A844C7">
              <w:rPr>
                <w:sz w:val="22"/>
                <w:szCs w:val="22"/>
                <w:lang w:val="ro-RO"/>
              </w:rPr>
              <w:t>2</w:t>
            </w:r>
          </w:p>
        </w:tc>
        <w:tc>
          <w:tcPr>
            <w:tcW w:w="772" w:type="dxa"/>
            <w:tcBorders>
              <w:top w:val="single" w:sz="4" w:space="0" w:color="auto"/>
              <w:left w:val="single" w:sz="4" w:space="0" w:color="auto"/>
              <w:bottom w:val="single" w:sz="4" w:space="0" w:color="auto"/>
              <w:right w:val="single" w:sz="4" w:space="0" w:color="auto"/>
            </w:tcBorders>
          </w:tcPr>
          <w:p w14:paraId="030DD13C" w14:textId="2B10C839" w:rsidR="0013529A" w:rsidRPr="00A844C7" w:rsidRDefault="0013529A" w:rsidP="0013529A">
            <w:pPr>
              <w:jc w:val="center"/>
              <w:rPr>
                <w:sz w:val="22"/>
                <w:szCs w:val="22"/>
                <w:lang w:val="ro-RO"/>
              </w:rPr>
            </w:pPr>
            <w:r w:rsidRPr="00A844C7">
              <w:rPr>
                <w:sz w:val="22"/>
                <w:szCs w:val="22"/>
                <w:lang w:val="ro-RO"/>
              </w:rPr>
              <w:t>4</w:t>
            </w:r>
          </w:p>
        </w:tc>
        <w:tc>
          <w:tcPr>
            <w:tcW w:w="768" w:type="dxa"/>
            <w:tcBorders>
              <w:top w:val="single" w:sz="4" w:space="0" w:color="auto"/>
              <w:left w:val="single" w:sz="4" w:space="0" w:color="auto"/>
              <w:bottom w:val="single" w:sz="4" w:space="0" w:color="auto"/>
              <w:right w:val="single" w:sz="4" w:space="0" w:color="auto"/>
            </w:tcBorders>
            <w:vAlign w:val="center"/>
          </w:tcPr>
          <w:p w14:paraId="442095A8" w14:textId="3DDDEA9B" w:rsidR="0013529A" w:rsidRPr="00A844C7" w:rsidRDefault="0013529A" w:rsidP="0013529A">
            <w:pPr>
              <w:jc w:val="center"/>
              <w:rPr>
                <w:sz w:val="22"/>
                <w:szCs w:val="22"/>
                <w:lang w:val="ro-RO"/>
              </w:rPr>
            </w:pPr>
            <w:r w:rsidRPr="00A844C7">
              <w:rPr>
                <w:sz w:val="22"/>
                <w:szCs w:val="22"/>
                <w:lang w:val="ro-RO"/>
              </w:rPr>
              <w:t>55</w:t>
            </w:r>
          </w:p>
        </w:tc>
        <w:tc>
          <w:tcPr>
            <w:tcW w:w="709" w:type="dxa"/>
            <w:tcBorders>
              <w:top w:val="single" w:sz="4" w:space="0" w:color="auto"/>
              <w:left w:val="single" w:sz="4" w:space="0" w:color="auto"/>
              <w:bottom w:val="single" w:sz="4" w:space="0" w:color="auto"/>
              <w:right w:val="double" w:sz="4" w:space="0" w:color="auto"/>
            </w:tcBorders>
          </w:tcPr>
          <w:p w14:paraId="311A23FA" w14:textId="057E031F" w:rsidR="0013529A" w:rsidRPr="00A844C7" w:rsidRDefault="0013529A" w:rsidP="0013529A">
            <w:pPr>
              <w:jc w:val="center"/>
              <w:rPr>
                <w:sz w:val="22"/>
                <w:szCs w:val="22"/>
                <w:lang w:val="ro-RO"/>
              </w:rPr>
            </w:pPr>
            <w:r w:rsidRPr="00A844C7">
              <w:rPr>
                <w:sz w:val="22"/>
                <w:szCs w:val="22"/>
                <w:lang w:val="ro-RO"/>
              </w:rPr>
              <w:t>6</w:t>
            </w:r>
          </w:p>
        </w:tc>
        <w:tc>
          <w:tcPr>
            <w:tcW w:w="709" w:type="dxa"/>
            <w:tcBorders>
              <w:top w:val="single" w:sz="4" w:space="0" w:color="auto"/>
              <w:left w:val="double" w:sz="4" w:space="0" w:color="auto"/>
              <w:bottom w:val="single" w:sz="4" w:space="0" w:color="auto"/>
              <w:right w:val="double" w:sz="4" w:space="0" w:color="auto"/>
            </w:tcBorders>
            <w:vAlign w:val="center"/>
          </w:tcPr>
          <w:p w14:paraId="52E30569" w14:textId="4E4A6253" w:rsidR="0013529A" w:rsidRPr="00A844C7" w:rsidRDefault="0013529A" w:rsidP="0013529A">
            <w:pPr>
              <w:jc w:val="center"/>
              <w:rPr>
                <w:sz w:val="22"/>
                <w:szCs w:val="22"/>
                <w:lang w:val="ro-RO"/>
              </w:rPr>
            </w:pPr>
            <w:r w:rsidRPr="00A844C7">
              <w:rPr>
                <w:sz w:val="22"/>
                <w:szCs w:val="22"/>
                <w:lang w:val="ro-RO"/>
              </w:rPr>
              <w:t>10</w:t>
            </w:r>
          </w:p>
        </w:tc>
        <w:tc>
          <w:tcPr>
            <w:tcW w:w="768" w:type="dxa"/>
            <w:tcBorders>
              <w:top w:val="single" w:sz="4" w:space="0" w:color="auto"/>
              <w:left w:val="double" w:sz="4" w:space="0" w:color="auto"/>
              <w:bottom w:val="single" w:sz="4" w:space="0" w:color="auto"/>
              <w:right w:val="double" w:sz="4" w:space="0" w:color="auto"/>
            </w:tcBorders>
            <w:vAlign w:val="center"/>
          </w:tcPr>
          <w:p w14:paraId="6A5373F2" w14:textId="16AAEE7C" w:rsidR="0013529A" w:rsidRPr="00A844C7" w:rsidRDefault="0013529A" w:rsidP="0013529A">
            <w:pPr>
              <w:jc w:val="center"/>
              <w:rPr>
                <w:sz w:val="22"/>
                <w:szCs w:val="22"/>
                <w:lang w:val="ro-RO"/>
              </w:rPr>
            </w:pPr>
            <w:r w:rsidRPr="00A844C7">
              <w:rPr>
                <w:sz w:val="22"/>
                <w:szCs w:val="22"/>
                <w:lang w:val="ro-RO"/>
              </w:rPr>
              <w:t>56</w:t>
            </w:r>
          </w:p>
        </w:tc>
        <w:tc>
          <w:tcPr>
            <w:tcW w:w="851" w:type="dxa"/>
            <w:tcBorders>
              <w:top w:val="single" w:sz="4" w:space="0" w:color="auto"/>
              <w:left w:val="double" w:sz="4" w:space="0" w:color="auto"/>
              <w:bottom w:val="single" w:sz="4" w:space="0" w:color="auto"/>
              <w:right w:val="double" w:sz="4" w:space="0" w:color="auto"/>
            </w:tcBorders>
            <w:vAlign w:val="center"/>
          </w:tcPr>
          <w:p w14:paraId="1E93ECD9" w14:textId="368BC6D7" w:rsidR="0013529A" w:rsidRPr="00A844C7" w:rsidRDefault="0013529A" w:rsidP="0013529A">
            <w:pPr>
              <w:jc w:val="center"/>
              <w:rPr>
                <w:sz w:val="22"/>
                <w:szCs w:val="22"/>
                <w:lang w:val="ro-RO"/>
              </w:rPr>
            </w:pPr>
            <w:r w:rsidRPr="00A844C7">
              <w:rPr>
                <w:sz w:val="22"/>
                <w:szCs w:val="22"/>
                <w:lang w:val="ro-RO"/>
              </w:rPr>
              <w:t>65</w:t>
            </w:r>
          </w:p>
        </w:tc>
      </w:tr>
      <w:tr w:rsidR="00DF503E" w:rsidRPr="0044443F" w14:paraId="6712DF75" w14:textId="77777777" w:rsidTr="00DF503E">
        <w:tc>
          <w:tcPr>
            <w:tcW w:w="426" w:type="dxa"/>
            <w:tcBorders>
              <w:top w:val="single" w:sz="4" w:space="0" w:color="auto"/>
              <w:left w:val="double" w:sz="4" w:space="0" w:color="auto"/>
              <w:bottom w:val="single" w:sz="4" w:space="0" w:color="auto"/>
              <w:right w:val="single" w:sz="4" w:space="0" w:color="auto"/>
            </w:tcBorders>
            <w:vAlign w:val="center"/>
          </w:tcPr>
          <w:p w14:paraId="2A57E4B8" w14:textId="77777777" w:rsidR="00DF503E" w:rsidRPr="0044443F" w:rsidRDefault="00DF503E" w:rsidP="00DF503E">
            <w:pPr>
              <w:numPr>
                <w:ilvl w:val="0"/>
                <w:numId w:val="55"/>
              </w:numPr>
              <w:jc w:val="center"/>
              <w:rPr>
                <w:sz w:val="22"/>
                <w:szCs w:val="22"/>
                <w:lang w:val="ro-RO"/>
              </w:rPr>
            </w:pPr>
          </w:p>
        </w:tc>
        <w:tc>
          <w:tcPr>
            <w:tcW w:w="3260" w:type="dxa"/>
            <w:tcBorders>
              <w:top w:val="single" w:sz="4" w:space="0" w:color="auto"/>
              <w:left w:val="single" w:sz="4" w:space="0" w:color="auto"/>
              <w:bottom w:val="single" w:sz="4" w:space="0" w:color="auto"/>
              <w:right w:val="single" w:sz="4" w:space="0" w:color="auto"/>
            </w:tcBorders>
            <w:vAlign w:val="center"/>
          </w:tcPr>
          <w:p w14:paraId="10FFE0A8" w14:textId="77777777" w:rsidR="00DF503E" w:rsidRPr="00A844C7" w:rsidRDefault="00DF503E" w:rsidP="00DF503E">
            <w:pPr>
              <w:rPr>
                <w:sz w:val="22"/>
                <w:szCs w:val="22"/>
                <w:lang w:val="en-US"/>
              </w:rPr>
            </w:pPr>
            <w:proofErr w:type="spellStart"/>
            <w:r w:rsidRPr="00A844C7">
              <w:rPr>
                <w:sz w:val="22"/>
                <w:szCs w:val="22"/>
                <w:lang w:val="en-US"/>
              </w:rPr>
              <w:t>Neurologi</w:t>
            </w:r>
            <w:proofErr w:type="spellEnd"/>
            <w:r w:rsidRPr="00A844C7">
              <w:rPr>
                <w:sz w:val="22"/>
                <w:szCs w:val="22"/>
                <w:lang w:val="ro-RO"/>
              </w:rPr>
              <w:t>e</w:t>
            </w:r>
            <w:r w:rsidRPr="00A844C7">
              <w:rPr>
                <w:sz w:val="22"/>
                <w:szCs w:val="22"/>
                <w:lang w:val="en-US"/>
              </w:rPr>
              <w:t xml:space="preserve"> </w:t>
            </w:r>
            <w:proofErr w:type="spellStart"/>
            <w:r w:rsidRPr="00A844C7">
              <w:rPr>
                <w:sz w:val="22"/>
                <w:szCs w:val="22"/>
                <w:lang w:val="en-US"/>
              </w:rPr>
              <w:t>vârstă</w:t>
            </w:r>
            <w:proofErr w:type="spellEnd"/>
            <w:r w:rsidRPr="00A844C7">
              <w:rPr>
                <w:sz w:val="22"/>
                <w:szCs w:val="22"/>
                <w:lang w:val="en-US"/>
              </w:rPr>
              <w:t xml:space="preserve"> </w:t>
            </w:r>
            <w:proofErr w:type="spellStart"/>
            <w:r w:rsidRPr="00A844C7">
              <w:rPr>
                <w:sz w:val="22"/>
                <w:szCs w:val="22"/>
                <w:lang w:val="en-US"/>
              </w:rPr>
              <w:t>fragedă</w:t>
            </w:r>
            <w:proofErr w:type="spellEnd"/>
          </w:p>
          <w:p w14:paraId="08EE2869" w14:textId="435A5603" w:rsidR="00DF503E" w:rsidRPr="00A844C7" w:rsidRDefault="00DF503E" w:rsidP="00DF503E">
            <w:pPr>
              <w:ind w:left="-57" w:right="-57"/>
              <w:rPr>
                <w:sz w:val="22"/>
                <w:szCs w:val="22"/>
                <w:lang w:val="ro-RO"/>
              </w:rPr>
            </w:pPr>
            <w:r w:rsidRPr="00A844C7">
              <w:rPr>
                <w:b/>
                <w:bCs/>
                <w:sz w:val="22"/>
                <w:szCs w:val="22"/>
                <w:lang w:val="es-ES"/>
              </w:rPr>
              <w:t>Departamentul Pediatrie</w:t>
            </w:r>
          </w:p>
        </w:tc>
        <w:tc>
          <w:tcPr>
            <w:tcW w:w="649" w:type="dxa"/>
            <w:tcBorders>
              <w:top w:val="single" w:sz="4" w:space="0" w:color="auto"/>
              <w:left w:val="single" w:sz="4" w:space="0" w:color="auto"/>
              <w:bottom w:val="single" w:sz="4" w:space="0" w:color="auto"/>
              <w:right w:val="single" w:sz="4" w:space="0" w:color="auto"/>
            </w:tcBorders>
            <w:vAlign w:val="center"/>
          </w:tcPr>
          <w:p w14:paraId="3390F526" w14:textId="77777777" w:rsidR="00DF503E" w:rsidRPr="00A844C7" w:rsidRDefault="00DF503E" w:rsidP="00DF503E">
            <w:pPr>
              <w:jc w:val="center"/>
              <w:rPr>
                <w:sz w:val="22"/>
                <w:szCs w:val="22"/>
                <w:lang w:val="ro-RO"/>
              </w:rPr>
            </w:pPr>
            <w:r w:rsidRPr="00A844C7">
              <w:rPr>
                <w:sz w:val="22"/>
                <w:szCs w:val="22"/>
                <w:lang w:val="ro-RO"/>
              </w:rPr>
              <w:t>II</w:t>
            </w:r>
          </w:p>
        </w:tc>
        <w:tc>
          <w:tcPr>
            <w:tcW w:w="929" w:type="dxa"/>
            <w:tcBorders>
              <w:top w:val="single" w:sz="4" w:space="0" w:color="auto"/>
              <w:left w:val="single" w:sz="4" w:space="0" w:color="auto"/>
              <w:bottom w:val="single" w:sz="4" w:space="0" w:color="auto"/>
              <w:right w:val="single" w:sz="4" w:space="0" w:color="auto"/>
            </w:tcBorders>
            <w:vAlign w:val="center"/>
          </w:tcPr>
          <w:p w14:paraId="5B1984B3" w14:textId="7BA29625" w:rsidR="00DF503E" w:rsidRPr="00A844C7" w:rsidRDefault="00DF503E" w:rsidP="00DF503E">
            <w:pPr>
              <w:jc w:val="center"/>
              <w:rPr>
                <w:sz w:val="22"/>
                <w:szCs w:val="22"/>
                <w:lang w:val="ro-RO"/>
              </w:rPr>
            </w:pPr>
            <w:r w:rsidRPr="00A844C7">
              <w:rPr>
                <w:sz w:val="22"/>
                <w:szCs w:val="22"/>
                <w:lang w:val="ro-RO"/>
              </w:rPr>
              <w:t>6</w:t>
            </w:r>
          </w:p>
        </w:tc>
        <w:tc>
          <w:tcPr>
            <w:tcW w:w="772" w:type="dxa"/>
            <w:tcBorders>
              <w:top w:val="single" w:sz="4" w:space="0" w:color="auto"/>
              <w:left w:val="single" w:sz="4" w:space="0" w:color="auto"/>
              <w:bottom w:val="single" w:sz="4" w:space="0" w:color="auto"/>
              <w:right w:val="single" w:sz="4" w:space="0" w:color="auto"/>
            </w:tcBorders>
            <w:vAlign w:val="center"/>
          </w:tcPr>
          <w:p w14:paraId="7D04B552" w14:textId="146C38C4" w:rsidR="00DF503E" w:rsidRPr="00A844C7" w:rsidRDefault="0013529A" w:rsidP="00DF503E">
            <w:pPr>
              <w:jc w:val="center"/>
              <w:rPr>
                <w:sz w:val="22"/>
                <w:szCs w:val="22"/>
                <w:lang w:val="ro-RO"/>
              </w:rPr>
            </w:pPr>
            <w:r w:rsidRPr="00A844C7">
              <w:rPr>
                <w:sz w:val="22"/>
                <w:szCs w:val="22"/>
                <w:lang w:val="ro-RO"/>
              </w:rPr>
              <w:t>12</w:t>
            </w:r>
          </w:p>
        </w:tc>
        <w:tc>
          <w:tcPr>
            <w:tcW w:w="768" w:type="dxa"/>
            <w:tcBorders>
              <w:top w:val="single" w:sz="4" w:space="0" w:color="auto"/>
              <w:left w:val="single" w:sz="4" w:space="0" w:color="auto"/>
              <w:bottom w:val="single" w:sz="4" w:space="0" w:color="auto"/>
              <w:right w:val="single" w:sz="4" w:space="0" w:color="auto"/>
            </w:tcBorders>
            <w:vAlign w:val="center"/>
          </w:tcPr>
          <w:p w14:paraId="38ACF304" w14:textId="57C2761B" w:rsidR="00DF503E" w:rsidRPr="00A844C7" w:rsidRDefault="0013529A" w:rsidP="00DF503E">
            <w:pPr>
              <w:jc w:val="center"/>
              <w:rPr>
                <w:sz w:val="22"/>
                <w:szCs w:val="22"/>
                <w:lang w:val="ro-RO"/>
              </w:rPr>
            </w:pPr>
            <w:r w:rsidRPr="00A844C7">
              <w:rPr>
                <w:sz w:val="22"/>
                <w:szCs w:val="22"/>
                <w:lang w:val="ro-RO"/>
              </w:rPr>
              <w:t>1</w:t>
            </w:r>
            <w:r w:rsidR="00A844C7">
              <w:rPr>
                <w:sz w:val="22"/>
                <w:szCs w:val="22"/>
                <w:lang w:val="ro-RO"/>
              </w:rPr>
              <w:t>72</w:t>
            </w:r>
          </w:p>
        </w:tc>
        <w:tc>
          <w:tcPr>
            <w:tcW w:w="709" w:type="dxa"/>
            <w:tcBorders>
              <w:top w:val="single" w:sz="4" w:space="0" w:color="auto"/>
              <w:left w:val="single" w:sz="4" w:space="0" w:color="auto"/>
              <w:bottom w:val="single" w:sz="4" w:space="0" w:color="auto"/>
              <w:right w:val="double" w:sz="4" w:space="0" w:color="auto"/>
            </w:tcBorders>
            <w:vAlign w:val="center"/>
          </w:tcPr>
          <w:p w14:paraId="5DF3AD67" w14:textId="47849D3D" w:rsidR="00DF503E" w:rsidRPr="00A844C7" w:rsidRDefault="0013529A" w:rsidP="00DF503E">
            <w:pPr>
              <w:jc w:val="center"/>
              <w:rPr>
                <w:sz w:val="22"/>
                <w:szCs w:val="22"/>
                <w:lang w:val="ro-RO"/>
              </w:rPr>
            </w:pPr>
            <w:r w:rsidRPr="00A844C7">
              <w:rPr>
                <w:sz w:val="22"/>
                <w:szCs w:val="22"/>
                <w:lang w:val="ro-RO"/>
              </w:rPr>
              <w:t>16</w:t>
            </w:r>
          </w:p>
        </w:tc>
        <w:tc>
          <w:tcPr>
            <w:tcW w:w="709" w:type="dxa"/>
            <w:tcBorders>
              <w:top w:val="single" w:sz="4" w:space="0" w:color="auto"/>
              <w:left w:val="double" w:sz="4" w:space="0" w:color="auto"/>
              <w:bottom w:val="single" w:sz="4" w:space="0" w:color="auto"/>
              <w:right w:val="double" w:sz="4" w:space="0" w:color="auto"/>
            </w:tcBorders>
            <w:vAlign w:val="center"/>
          </w:tcPr>
          <w:p w14:paraId="68503729" w14:textId="69530AD3" w:rsidR="00DF503E" w:rsidRPr="00A844C7" w:rsidRDefault="0013529A" w:rsidP="00DF503E">
            <w:pPr>
              <w:jc w:val="center"/>
              <w:rPr>
                <w:sz w:val="22"/>
                <w:szCs w:val="22"/>
                <w:lang w:val="ro-RO"/>
              </w:rPr>
            </w:pPr>
            <w:r w:rsidRPr="00A844C7">
              <w:rPr>
                <w:sz w:val="22"/>
                <w:szCs w:val="22"/>
                <w:lang w:val="ro-RO"/>
              </w:rPr>
              <w:t>28</w:t>
            </w:r>
          </w:p>
        </w:tc>
        <w:tc>
          <w:tcPr>
            <w:tcW w:w="768" w:type="dxa"/>
            <w:tcBorders>
              <w:top w:val="single" w:sz="4" w:space="0" w:color="auto"/>
              <w:left w:val="double" w:sz="4" w:space="0" w:color="auto"/>
              <w:bottom w:val="single" w:sz="4" w:space="0" w:color="auto"/>
              <w:right w:val="double" w:sz="4" w:space="0" w:color="auto"/>
            </w:tcBorders>
            <w:vAlign w:val="center"/>
          </w:tcPr>
          <w:p w14:paraId="68610B90" w14:textId="436274A2" w:rsidR="00DF503E" w:rsidRPr="00A844C7" w:rsidRDefault="0013529A" w:rsidP="00DF503E">
            <w:pPr>
              <w:jc w:val="center"/>
              <w:rPr>
                <w:sz w:val="22"/>
                <w:szCs w:val="22"/>
                <w:lang w:val="ro-RO"/>
              </w:rPr>
            </w:pPr>
            <w:r w:rsidRPr="00A844C7">
              <w:rPr>
                <w:sz w:val="22"/>
                <w:szCs w:val="22"/>
                <w:lang w:val="ro-RO"/>
              </w:rPr>
              <w:t>1</w:t>
            </w:r>
            <w:r w:rsidR="00A844C7">
              <w:rPr>
                <w:sz w:val="22"/>
                <w:szCs w:val="22"/>
                <w:lang w:val="ro-RO"/>
              </w:rPr>
              <w:t>72</w:t>
            </w:r>
          </w:p>
        </w:tc>
        <w:tc>
          <w:tcPr>
            <w:tcW w:w="851" w:type="dxa"/>
            <w:tcBorders>
              <w:top w:val="single" w:sz="4" w:space="0" w:color="auto"/>
              <w:left w:val="double" w:sz="4" w:space="0" w:color="auto"/>
              <w:bottom w:val="single" w:sz="4" w:space="0" w:color="auto"/>
              <w:right w:val="double" w:sz="4" w:space="0" w:color="auto"/>
            </w:tcBorders>
            <w:vAlign w:val="center"/>
          </w:tcPr>
          <w:p w14:paraId="6E059430" w14:textId="0870E19C" w:rsidR="00DF503E" w:rsidRPr="00A844C7" w:rsidRDefault="00A844C7" w:rsidP="00DF503E">
            <w:pPr>
              <w:jc w:val="center"/>
              <w:rPr>
                <w:sz w:val="22"/>
                <w:szCs w:val="22"/>
                <w:lang w:val="ro-RO"/>
              </w:rPr>
            </w:pPr>
            <w:r>
              <w:rPr>
                <w:sz w:val="22"/>
                <w:szCs w:val="22"/>
                <w:lang w:val="ro-RO"/>
              </w:rPr>
              <w:t>200</w:t>
            </w:r>
          </w:p>
        </w:tc>
      </w:tr>
      <w:tr w:rsidR="0013529A" w:rsidRPr="0044443F" w14:paraId="7AB74D3D" w14:textId="77777777" w:rsidTr="00611E5E">
        <w:tc>
          <w:tcPr>
            <w:tcW w:w="426" w:type="dxa"/>
            <w:tcBorders>
              <w:top w:val="single" w:sz="4" w:space="0" w:color="auto"/>
              <w:left w:val="double" w:sz="4" w:space="0" w:color="auto"/>
              <w:bottom w:val="single" w:sz="4" w:space="0" w:color="auto"/>
              <w:right w:val="single" w:sz="4" w:space="0" w:color="auto"/>
            </w:tcBorders>
            <w:vAlign w:val="center"/>
          </w:tcPr>
          <w:p w14:paraId="5A138C9B" w14:textId="77777777" w:rsidR="0013529A" w:rsidRPr="0044443F" w:rsidRDefault="0013529A" w:rsidP="0013529A">
            <w:pPr>
              <w:numPr>
                <w:ilvl w:val="0"/>
                <w:numId w:val="55"/>
              </w:numPr>
              <w:jc w:val="center"/>
              <w:rPr>
                <w:sz w:val="22"/>
                <w:szCs w:val="22"/>
                <w:lang w:val="ro-RO"/>
              </w:rPr>
            </w:pPr>
          </w:p>
        </w:tc>
        <w:tc>
          <w:tcPr>
            <w:tcW w:w="3260" w:type="dxa"/>
            <w:tcBorders>
              <w:top w:val="single" w:sz="4" w:space="0" w:color="auto"/>
              <w:left w:val="single" w:sz="4" w:space="0" w:color="auto"/>
              <w:bottom w:val="single" w:sz="4" w:space="0" w:color="auto"/>
              <w:right w:val="single" w:sz="4" w:space="0" w:color="auto"/>
            </w:tcBorders>
            <w:vAlign w:val="center"/>
          </w:tcPr>
          <w:p w14:paraId="4A5CF673" w14:textId="77777777" w:rsidR="0013529A" w:rsidRPr="00A844C7" w:rsidRDefault="0013529A" w:rsidP="0013529A">
            <w:pPr>
              <w:ind w:left="-57" w:right="-57"/>
              <w:rPr>
                <w:sz w:val="22"/>
                <w:szCs w:val="22"/>
                <w:lang w:val="ro-RO"/>
              </w:rPr>
            </w:pPr>
            <w:proofErr w:type="spellStart"/>
            <w:r w:rsidRPr="00A844C7">
              <w:rPr>
                <w:sz w:val="22"/>
                <w:szCs w:val="22"/>
                <w:lang w:val="en-US"/>
              </w:rPr>
              <w:t>Neurologie</w:t>
            </w:r>
            <w:proofErr w:type="spellEnd"/>
            <w:r w:rsidRPr="00A844C7">
              <w:rPr>
                <w:sz w:val="22"/>
                <w:szCs w:val="22"/>
                <w:lang w:val="en-US"/>
              </w:rPr>
              <w:t xml:space="preserve"> </w:t>
            </w:r>
            <w:proofErr w:type="spellStart"/>
            <w:r w:rsidRPr="00A844C7">
              <w:rPr>
                <w:sz w:val="22"/>
                <w:szCs w:val="22"/>
                <w:lang w:val="en-US"/>
              </w:rPr>
              <w:t>copil</w:t>
            </w:r>
            <w:proofErr w:type="spellEnd"/>
            <w:r w:rsidRPr="00A844C7">
              <w:rPr>
                <w:sz w:val="22"/>
                <w:szCs w:val="22"/>
                <w:lang w:val="en-US"/>
              </w:rPr>
              <w:t xml:space="preserve"> </w:t>
            </w:r>
            <w:proofErr w:type="spellStart"/>
            <w:r w:rsidRPr="00A844C7">
              <w:rPr>
                <w:sz w:val="22"/>
                <w:szCs w:val="22"/>
                <w:lang w:val="en-US"/>
              </w:rPr>
              <w:t>și</w:t>
            </w:r>
            <w:proofErr w:type="spellEnd"/>
            <w:r w:rsidRPr="00A844C7">
              <w:rPr>
                <w:sz w:val="22"/>
                <w:szCs w:val="22"/>
                <w:lang w:val="en-US"/>
              </w:rPr>
              <w:t xml:space="preserve"> adolescent </w:t>
            </w:r>
            <w:r w:rsidRPr="00A844C7">
              <w:rPr>
                <w:sz w:val="22"/>
                <w:szCs w:val="22"/>
                <w:lang w:val="ro-RO"/>
              </w:rPr>
              <w:t xml:space="preserve">(secțiile neurologie </w:t>
            </w:r>
            <w:proofErr w:type="spellStart"/>
            <w:r w:rsidRPr="00A844C7">
              <w:rPr>
                <w:sz w:val="22"/>
                <w:szCs w:val="22"/>
                <w:lang w:val="en-US"/>
              </w:rPr>
              <w:t>vârstă</w:t>
            </w:r>
            <w:proofErr w:type="spellEnd"/>
            <w:r w:rsidRPr="00A844C7">
              <w:rPr>
                <w:sz w:val="22"/>
                <w:szCs w:val="22"/>
                <w:lang w:val="en-US"/>
              </w:rPr>
              <w:t xml:space="preserve"> mare</w:t>
            </w:r>
            <w:r w:rsidRPr="00A844C7">
              <w:rPr>
                <w:sz w:val="22"/>
                <w:szCs w:val="22"/>
                <w:lang w:val="ro-RO"/>
              </w:rPr>
              <w:t>)</w:t>
            </w:r>
            <w:r w:rsidRPr="00A844C7">
              <w:rPr>
                <w:b/>
                <w:i/>
                <w:caps/>
                <w:noProof/>
                <w:sz w:val="22"/>
                <w:szCs w:val="22"/>
                <w:u w:val="single"/>
                <w:lang w:val="en-US"/>
              </w:rPr>
              <w:t xml:space="preserve"> </w:t>
            </w:r>
          </w:p>
          <w:p w14:paraId="3B05EEE0" w14:textId="6B67849F" w:rsidR="0013529A" w:rsidRPr="00A844C7" w:rsidRDefault="0013529A" w:rsidP="0013529A">
            <w:pPr>
              <w:ind w:left="-57" w:right="-57"/>
              <w:rPr>
                <w:sz w:val="22"/>
                <w:szCs w:val="22"/>
                <w:lang w:val="ro-RO"/>
              </w:rPr>
            </w:pPr>
            <w:r w:rsidRPr="00A844C7">
              <w:rPr>
                <w:b/>
                <w:bCs/>
                <w:sz w:val="22"/>
                <w:szCs w:val="22"/>
                <w:lang w:val="es-ES"/>
              </w:rPr>
              <w:t>Departamentul Pediatrie</w:t>
            </w:r>
          </w:p>
        </w:tc>
        <w:tc>
          <w:tcPr>
            <w:tcW w:w="649" w:type="dxa"/>
            <w:tcBorders>
              <w:top w:val="single" w:sz="4" w:space="0" w:color="auto"/>
              <w:left w:val="single" w:sz="4" w:space="0" w:color="auto"/>
              <w:bottom w:val="single" w:sz="4" w:space="0" w:color="auto"/>
              <w:right w:val="single" w:sz="4" w:space="0" w:color="auto"/>
            </w:tcBorders>
            <w:vAlign w:val="center"/>
          </w:tcPr>
          <w:p w14:paraId="6DA9D5AC" w14:textId="77777777" w:rsidR="0013529A" w:rsidRPr="00A844C7" w:rsidRDefault="0013529A" w:rsidP="0013529A">
            <w:pPr>
              <w:jc w:val="center"/>
              <w:rPr>
                <w:sz w:val="22"/>
                <w:szCs w:val="22"/>
                <w:lang w:val="ro-RO"/>
              </w:rPr>
            </w:pPr>
            <w:r w:rsidRPr="00A844C7">
              <w:rPr>
                <w:sz w:val="22"/>
                <w:szCs w:val="22"/>
                <w:lang w:val="ro-RO"/>
              </w:rPr>
              <w:t>II</w:t>
            </w:r>
          </w:p>
        </w:tc>
        <w:tc>
          <w:tcPr>
            <w:tcW w:w="929" w:type="dxa"/>
            <w:tcBorders>
              <w:top w:val="single" w:sz="4" w:space="0" w:color="auto"/>
              <w:left w:val="single" w:sz="4" w:space="0" w:color="auto"/>
              <w:bottom w:val="single" w:sz="4" w:space="0" w:color="auto"/>
              <w:right w:val="single" w:sz="4" w:space="0" w:color="auto"/>
            </w:tcBorders>
            <w:vAlign w:val="center"/>
          </w:tcPr>
          <w:p w14:paraId="27772092" w14:textId="1FD86CF7" w:rsidR="0013529A" w:rsidRPr="00A844C7" w:rsidRDefault="0013529A" w:rsidP="0013529A">
            <w:pPr>
              <w:jc w:val="center"/>
              <w:rPr>
                <w:sz w:val="22"/>
                <w:szCs w:val="22"/>
                <w:lang w:val="ro-RO"/>
              </w:rPr>
            </w:pPr>
            <w:r w:rsidRPr="00A844C7">
              <w:rPr>
                <w:sz w:val="22"/>
                <w:szCs w:val="22"/>
                <w:lang w:val="ro-RO"/>
              </w:rPr>
              <w:t>8</w:t>
            </w:r>
          </w:p>
        </w:tc>
        <w:tc>
          <w:tcPr>
            <w:tcW w:w="772" w:type="dxa"/>
            <w:tcBorders>
              <w:top w:val="single" w:sz="4" w:space="0" w:color="auto"/>
              <w:left w:val="single" w:sz="4" w:space="0" w:color="auto"/>
              <w:bottom w:val="single" w:sz="4" w:space="0" w:color="auto"/>
              <w:right w:val="single" w:sz="4" w:space="0" w:color="auto"/>
            </w:tcBorders>
          </w:tcPr>
          <w:p w14:paraId="259B29C7" w14:textId="77777777" w:rsidR="0013529A" w:rsidRPr="00A844C7" w:rsidRDefault="0013529A" w:rsidP="0013529A">
            <w:pPr>
              <w:jc w:val="center"/>
              <w:rPr>
                <w:sz w:val="22"/>
                <w:szCs w:val="22"/>
                <w:lang w:val="ro-RO"/>
              </w:rPr>
            </w:pPr>
          </w:p>
          <w:p w14:paraId="202948E6" w14:textId="7A2C25AD" w:rsidR="0013529A" w:rsidRPr="00A844C7" w:rsidRDefault="0013529A" w:rsidP="0013529A">
            <w:pPr>
              <w:jc w:val="center"/>
              <w:rPr>
                <w:sz w:val="22"/>
                <w:szCs w:val="22"/>
                <w:lang w:val="ro-RO"/>
              </w:rPr>
            </w:pPr>
            <w:r w:rsidRPr="00A844C7">
              <w:rPr>
                <w:sz w:val="22"/>
                <w:szCs w:val="22"/>
                <w:lang w:val="ro-RO"/>
              </w:rPr>
              <w:t>16</w:t>
            </w:r>
          </w:p>
        </w:tc>
        <w:tc>
          <w:tcPr>
            <w:tcW w:w="768" w:type="dxa"/>
            <w:tcBorders>
              <w:top w:val="single" w:sz="4" w:space="0" w:color="auto"/>
              <w:left w:val="single" w:sz="4" w:space="0" w:color="auto"/>
              <w:bottom w:val="single" w:sz="4" w:space="0" w:color="auto"/>
              <w:right w:val="single" w:sz="4" w:space="0" w:color="auto"/>
            </w:tcBorders>
            <w:vAlign w:val="center"/>
          </w:tcPr>
          <w:p w14:paraId="6ADE5A72" w14:textId="25EC671C" w:rsidR="0013529A" w:rsidRPr="00A844C7" w:rsidRDefault="0013529A" w:rsidP="0013529A">
            <w:pPr>
              <w:jc w:val="center"/>
              <w:rPr>
                <w:sz w:val="22"/>
                <w:szCs w:val="22"/>
                <w:lang w:val="ro-RO"/>
              </w:rPr>
            </w:pPr>
            <w:r w:rsidRPr="00A844C7">
              <w:rPr>
                <w:sz w:val="22"/>
                <w:szCs w:val="22"/>
                <w:lang w:val="ro-RO"/>
              </w:rPr>
              <w:t>22</w:t>
            </w:r>
            <w:r w:rsidR="00A844C7">
              <w:rPr>
                <w:sz w:val="22"/>
                <w:szCs w:val="22"/>
                <w:lang w:val="ro-RO"/>
              </w:rPr>
              <w:t>9</w:t>
            </w:r>
          </w:p>
        </w:tc>
        <w:tc>
          <w:tcPr>
            <w:tcW w:w="709" w:type="dxa"/>
            <w:tcBorders>
              <w:top w:val="single" w:sz="4" w:space="0" w:color="auto"/>
              <w:left w:val="single" w:sz="4" w:space="0" w:color="auto"/>
              <w:bottom w:val="single" w:sz="4" w:space="0" w:color="auto"/>
              <w:right w:val="double" w:sz="4" w:space="0" w:color="auto"/>
            </w:tcBorders>
          </w:tcPr>
          <w:p w14:paraId="331877AA" w14:textId="77777777" w:rsidR="0013529A" w:rsidRPr="00A844C7" w:rsidRDefault="0013529A" w:rsidP="0013529A">
            <w:pPr>
              <w:jc w:val="center"/>
              <w:rPr>
                <w:sz w:val="22"/>
                <w:szCs w:val="22"/>
                <w:lang w:val="ro-RO"/>
              </w:rPr>
            </w:pPr>
          </w:p>
          <w:p w14:paraId="6F40BEC6" w14:textId="483AE245" w:rsidR="0013529A" w:rsidRPr="00A844C7" w:rsidRDefault="0013529A" w:rsidP="0013529A">
            <w:pPr>
              <w:jc w:val="center"/>
              <w:rPr>
                <w:sz w:val="22"/>
                <w:szCs w:val="22"/>
                <w:lang w:val="ro-RO"/>
              </w:rPr>
            </w:pPr>
            <w:r w:rsidRPr="00A844C7">
              <w:rPr>
                <w:sz w:val="22"/>
                <w:szCs w:val="22"/>
                <w:lang w:val="ro-RO"/>
              </w:rPr>
              <w:t>2</w:t>
            </w:r>
            <w:r w:rsidRPr="00A844C7">
              <w:rPr>
                <w:sz w:val="22"/>
                <w:szCs w:val="22"/>
                <w:lang w:val="ro-RO"/>
              </w:rPr>
              <w:t>0</w:t>
            </w:r>
          </w:p>
        </w:tc>
        <w:tc>
          <w:tcPr>
            <w:tcW w:w="709" w:type="dxa"/>
            <w:tcBorders>
              <w:top w:val="single" w:sz="4" w:space="0" w:color="auto"/>
              <w:left w:val="double" w:sz="4" w:space="0" w:color="auto"/>
              <w:bottom w:val="single" w:sz="4" w:space="0" w:color="auto"/>
              <w:right w:val="double" w:sz="4" w:space="0" w:color="auto"/>
            </w:tcBorders>
            <w:vAlign w:val="center"/>
          </w:tcPr>
          <w:p w14:paraId="21E39968" w14:textId="649764F6" w:rsidR="0013529A" w:rsidRPr="00A844C7" w:rsidRDefault="0013529A" w:rsidP="0013529A">
            <w:pPr>
              <w:jc w:val="center"/>
              <w:rPr>
                <w:sz w:val="22"/>
                <w:szCs w:val="22"/>
                <w:lang w:val="ro-RO"/>
              </w:rPr>
            </w:pPr>
            <w:r w:rsidRPr="00A844C7">
              <w:rPr>
                <w:sz w:val="22"/>
                <w:szCs w:val="22"/>
                <w:lang w:val="ro-RO"/>
              </w:rPr>
              <w:t>36</w:t>
            </w:r>
          </w:p>
        </w:tc>
        <w:tc>
          <w:tcPr>
            <w:tcW w:w="768" w:type="dxa"/>
            <w:tcBorders>
              <w:top w:val="single" w:sz="4" w:space="0" w:color="auto"/>
              <w:left w:val="double" w:sz="4" w:space="0" w:color="auto"/>
              <w:bottom w:val="single" w:sz="4" w:space="0" w:color="auto"/>
              <w:right w:val="double" w:sz="4" w:space="0" w:color="auto"/>
            </w:tcBorders>
            <w:vAlign w:val="center"/>
          </w:tcPr>
          <w:p w14:paraId="3380FEC7" w14:textId="1ECDC68B" w:rsidR="0013529A" w:rsidRPr="00A844C7" w:rsidRDefault="0013529A" w:rsidP="0013529A">
            <w:pPr>
              <w:jc w:val="center"/>
              <w:rPr>
                <w:sz w:val="22"/>
                <w:szCs w:val="22"/>
                <w:lang w:val="ro-RO"/>
              </w:rPr>
            </w:pPr>
            <w:r w:rsidRPr="00A844C7">
              <w:rPr>
                <w:sz w:val="22"/>
                <w:szCs w:val="22"/>
                <w:lang w:val="ro-RO"/>
              </w:rPr>
              <w:t>22</w:t>
            </w:r>
            <w:r w:rsidR="00A844C7">
              <w:rPr>
                <w:sz w:val="22"/>
                <w:szCs w:val="22"/>
                <w:lang w:val="ro-RO"/>
              </w:rPr>
              <w:t>9</w:t>
            </w:r>
          </w:p>
        </w:tc>
        <w:tc>
          <w:tcPr>
            <w:tcW w:w="851" w:type="dxa"/>
            <w:tcBorders>
              <w:top w:val="single" w:sz="4" w:space="0" w:color="auto"/>
              <w:left w:val="double" w:sz="4" w:space="0" w:color="auto"/>
              <w:bottom w:val="single" w:sz="4" w:space="0" w:color="auto"/>
              <w:right w:val="double" w:sz="4" w:space="0" w:color="auto"/>
            </w:tcBorders>
            <w:vAlign w:val="center"/>
          </w:tcPr>
          <w:p w14:paraId="76BAE385" w14:textId="1E780DBB" w:rsidR="0013529A" w:rsidRPr="00A844C7" w:rsidRDefault="0013529A" w:rsidP="0013529A">
            <w:pPr>
              <w:jc w:val="center"/>
              <w:rPr>
                <w:sz w:val="22"/>
                <w:szCs w:val="22"/>
                <w:lang w:val="ro-RO"/>
              </w:rPr>
            </w:pPr>
            <w:r w:rsidRPr="00A844C7">
              <w:rPr>
                <w:sz w:val="22"/>
                <w:szCs w:val="22"/>
                <w:lang w:val="ro-RO"/>
              </w:rPr>
              <w:t>26</w:t>
            </w:r>
            <w:r w:rsidR="00A844C7">
              <w:rPr>
                <w:sz w:val="22"/>
                <w:szCs w:val="22"/>
                <w:lang w:val="ro-RO"/>
              </w:rPr>
              <w:t>5</w:t>
            </w:r>
          </w:p>
        </w:tc>
      </w:tr>
      <w:tr w:rsidR="00A844C7" w:rsidRPr="0044443F" w14:paraId="177C256F" w14:textId="77777777" w:rsidTr="00027C00">
        <w:tc>
          <w:tcPr>
            <w:tcW w:w="426" w:type="dxa"/>
            <w:tcBorders>
              <w:top w:val="single" w:sz="4" w:space="0" w:color="auto"/>
              <w:left w:val="double" w:sz="4" w:space="0" w:color="auto"/>
              <w:bottom w:val="single" w:sz="4" w:space="0" w:color="auto"/>
              <w:right w:val="single" w:sz="4" w:space="0" w:color="auto"/>
            </w:tcBorders>
            <w:vAlign w:val="center"/>
          </w:tcPr>
          <w:p w14:paraId="4AEB90D0" w14:textId="77777777" w:rsidR="00A844C7" w:rsidRPr="0044443F" w:rsidRDefault="00A844C7" w:rsidP="00A844C7">
            <w:pPr>
              <w:numPr>
                <w:ilvl w:val="0"/>
                <w:numId w:val="55"/>
              </w:numPr>
              <w:jc w:val="center"/>
              <w:rPr>
                <w:sz w:val="22"/>
                <w:szCs w:val="22"/>
                <w:lang w:val="ro-RO"/>
              </w:rPr>
            </w:pPr>
          </w:p>
        </w:tc>
        <w:tc>
          <w:tcPr>
            <w:tcW w:w="3260" w:type="dxa"/>
            <w:tcBorders>
              <w:top w:val="single" w:sz="4" w:space="0" w:color="auto"/>
              <w:left w:val="single" w:sz="4" w:space="0" w:color="auto"/>
              <w:bottom w:val="single" w:sz="4" w:space="0" w:color="auto"/>
              <w:right w:val="single" w:sz="4" w:space="0" w:color="auto"/>
            </w:tcBorders>
            <w:vAlign w:val="center"/>
          </w:tcPr>
          <w:p w14:paraId="68D71516" w14:textId="77777777" w:rsidR="00A844C7" w:rsidRPr="00A844C7" w:rsidRDefault="00A844C7" w:rsidP="00A844C7">
            <w:pPr>
              <w:ind w:left="-57" w:right="-57"/>
              <w:rPr>
                <w:sz w:val="22"/>
                <w:szCs w:val="22"/>
                <w:lang w:val="ro-RO"/>
              </w:rPr>
            </w:pPr>
            <w:proofErr w:type="spellStart"/>
            <w:r w:rsidRPr="00A844C7">
              <w:rPr>
                <w:sz w:val="22"/>
                <w:szCs w:val="22"/>
                <w:lang w:val="en-US"/>
              </w:rPr>
              <w:t>Neurologia</w:t>
            </w:r>
            <w:proofErr w:type="spellEnd"/>
            <w:r w:rsidRPr="00A844C7">
              <w:rPr>
                <w:sz w:val="22"/>
                <w:szCs w:val="22"/>
                <w:lang w:val="en-US"/>
              </w:rPr>
              <w:t xml:space="preserve"> </w:t>
            </w:r>
            <w:proofErr w:type="spellStart"/>
            <w:r w:rsidRPr="00A844C7">
              <w:rPr>
                <w:sz w:val="22"/>
                <w:szCs w:val="22"/>
                <w:lang w:val="en-US"/>
              </w:rPr>
              <w:t>adultului</w:t>
            </w:r>
            <w:proofErr w:type="spellEnd"/>
            <w:r w:rsidRPr="00A844C7">
              <w:rPr>
                <w:sz w:val="22"/>
                <w:szCs w:val="22"/>
                <w:lang w:val="ro-RO"/>
              </w:rPr>
              <w:t xml:space="preserve"> </w:t>
            </w:r>
          </w:p>
          <w:p w14:paraId="4A1F60A4" w14:textId="1E50DFB6" w:rsidR="00A844C7" w:rsidRPr="00A844C7" w:rsidRDefault="00A844C7" w:rsidP="00A844C7">
            <w:pPr>
              <w:ind w:left="-57" w:right="-57"/>
              <w:rPr>
                <w:sz w:val="22"/>
                <w:szCs w:val="22"/>
                <w:lang w:val="en-US"/>
              </w:rPr>
            </w:pPr>
            <w:r w:rsidRPr="00A844C7">
              <w:rPr>
                <w:b/>
                <w:bCs/>
                <w:sz w:val="22"/>
                <w:szCs w:val="22"/>
                <w:lang w:val="ro-RO"/>
              </w:rPr>
              <w:t>Catedra Neurologie adulți</w:t>
            </w:r>
          </w:p>
        </w:tc>
        <w:tc>
          <w:tcPr>
            <w:tcW w:w="649" w:type="dxa"/>
            <w:tcBorders>
              <w:top w:val="single" w:sz="4" w:space="0" w:color="auto"/>
              <w:left w:val="single" w:sz="4" w:space="0" w:color="auto"/>
              <w:bottom w:val="single" w:sz="4" w:space="0" w:color="auto"/>
              <w:right w:val="single" w:sz="4" w:space="0" w:color="auto"/>
            </w:tcBorders>
            <w:vAlign w:val="center"/>
          </w:tcPr>
          <w:p w14:paraId="30CB4EB1" w14:textId="2090753E" w:rsidR="00A844C7" w:rsidRPr="00A844C7" w:rsidRDefault="00A844C7" w:rsidP="00A844C7">
            <w:pPr>
              <w:jc w:val="center"/>
              <w:rPr>
                <w:sz w:val="22"/>
                <w:szCs w:val="22"/>
                <w:lang w:val="ro-RO"/>
              </w:rPr>
            </w:pPr>
            <w:r w:rsidRPr="00A844C7">
              <w:rPr>
                <w:sz w:val="22"/>
                <w:szCs w:val="22"/>
                <w:lang w:val="ro-RO"/>
              </w:rPr>
              <w:t>II</w:t>
            </w:r>
          </w:p>
        </w:tc>
        <w:tc>
          <w:tcPr>
            <w:tcW w:w="929" w:type="dxa"/>
            <w:tcBorders>
              <w:top w:val="single" w:sz="4" w:space="0" w:color="auto"/>
              <w:left w:val="single" w:sz="4" w:space="0" w:color="auto"/>
              <w:bottom w:val="single" w:sz="4" w:space="0" w:color="auto"/>
              <w:right w:val="single" w:sz="4" w:space="0" w:color="auto"/>
            </w:tcBorders>
            <w:vAlign w:val="center"/>
          </w:tcPr>
          <w:p w14:paraId="0296B159" w14:textId="60EE8478" w:rsidR="00A844C7" w:rsidRPr="00A844C7" w:rsidRDefault="00A844C7" w:rsidP="00A844C7">
            <w:pPr>
              <w:jc w:val="center"/>
              <w:rPr>
                <w:sz w:val="22"/>
                <w:szCs w:val="22"/>
                <w:lang w:val="ro-RO"/>
              </w:rPr>
            </w:pPr>
            <w:r w:rsidRPr="00A844C7">
              <w:rPr>
                <w:sz w:val="22"/>
                <w:szCs w:val="22"/>
                <w:lang w:val="ro-RO"/>
              </w:rPr>
              <w:t>8</w:t>
            </w:r>
          </w:p>
        </w:tc>
        <w:tc>
          <w:tcPr>
            <w:tcW w:w="772" w:type="dxa"/>
            <w:tcBorders>
              <w:top w:val="single" w:sz="4" w:space="0" w:color="auto"/>
              <w:left w:val="single" w:sz="4" w:space="0" w:color="auto"/>
              <w:bottom w:val="single" w:sz="4" w:space="0" w:color="auto"/>
              <w:right w:val="single" w:sz="4" w:space="0" w:color="auto"/>
            </w:tcBorders>
          </w:tcPr>
          <w:p w14:paraId="5D5DCC75" w14:textId="77777777" w:rsidR="00A844C7" w:rsidRPr="00A844C7" w:rsidRDefault="00A844C7" w:rsidP="00A844C7">
            <w:pPr>
              <w:jc w:val="center"/>
              <w:rPr>
                <w:sz w:val="22"/>
                <w:szCs w:val="22"/>
                <w:lang w:val="ro-RO"/>
              </w:rPr>
            </w:pPr>
          </w:p>
          <w:p w14:paraId="6A1E5D06" w14:textId="727994BE" w:rsidR="00A844C7" w:rsidRPr="00A844C7" w:rsidRDefault="00A844C7" w:rsidP="00A844C7">
            <w:pPr>
              <w:jc w:val="center"/>
              <w:rPr>
                <w:sz w:val="22"/>
                <w:szCs w:val="22"/>
                <w:lang w:val="ro-RO"/>
              </w:rPr>
            </w:pPr>
            <w:r w:rsidRPr="00A844C7">
              <w:rPr>
                <w:sz w:val="22"/>
                <w:szCs w:val="22"/>
                <w:lang w:val="ro-RO"/>
              </w:rPr>
              <w:t>16</w:t>
            </w:r>
          </w:p>
        </w:tc>
        <w:tc>
          <w:tcPr>
            <w:tcW w:w="768" w:type="dxa"/>
            <w:tcBorders>
              <w:top w:val="single" w:sz="4" w:space="0" w:color="auto"/>
              <w:left w:val="single" w:sz="4" w:space="0" w:color="auto"/>
              <w:bottom w:val="single" w:sz="4" w:space="0" w:color="auto"/>
              <w:right w:val="single" w:sz="4" w:space="0" w:color="auto"/>
            </w:tcBorders>
            <w:vAlign w:val="center"/>
          </w:tcPr>
          <w:p w14:paraId="29E3AA24" w14:textId="5E0E7F7E" w:rsidR="00A844C7" w:rsidRPr="00A844C7" w:rsidRDefault="00A844C7" w:rsidP="00A844C7">
            <w:pPr>
              <w:jc w:val="center"/>
              <w:rPr>
                <w:sz w:val="22"/>
                <w:szCs w:val="22"/>
                <w:lang w:val="ro-RO"/>
              </w:rPr>
            </w:pPr>
            <w:r w:rsidRPr="00A844C7">
              <w:rPr>
                <w:sz w:val="22"/>
                <w:szCs w:val="22"/>
                <w:lang w:val="ro-RO"/>
              </w:rPr>
              <w:t>22</w:t>
            </w:r>
            <w:r>
              <w:rPr>
                <w:sz w:val="22"/>
                <w:szCs w:val="22"/>
                <w:lang w:val="ro-RO"/>
              </w:rPr>
              <w:t>9</w:t>
            </w:r>
          </w:p>
        </w:tc>
        <w:tc>
          <w:tcPr>
            <w:tcW w:w="709" w:type="dxa"/>
            <w:tcBorders>
              <w:top w:val="single" w:sz="4" w:space="0" w:color="auto"/>
              <w:left w:val="single" w:sz="4" w:space="0" w:color="auto"/>
              <w:bottom w:val="single" w:sz="4" w:space="0" w:color="auto"/>
              <w:right w:val="double" w:sz="4" w:space="0" w:color="auto"/>
            </w:tcBorders>
          </w:tcPr>
          <w:p w14:paraId="7DCACE14" w14:textId="77777777" w:rsidR="00A844C7" w:rsidRPr="00A844C7" w:rsidRDefault="00A844C7" w:rsidP="00A844C7">
            <w:pPr>
              <w:jc w:val="center"/>
              <w:rPr>
                <w:sz w:val="22"/>
                <w:szCs w:val="22"/>
                <w:lang w:val="ro-RO"/>
              </w:rPr>
            </w:pPr>
          </w:p>
          <w:p w14:paraId="1E02F455" w14:textId="6850C62E" w:rsidR="00A844C7" w:rsidRPr="00A844C7" w:rsidRDefault="00A844C7" w:rsidP="00A844C7">
            <w:pPr>
              <w:jc w:val="center"/>
              <w:rPr>
                <w:sz w:val="22"/>
                <w:szCs w:val="22"/>
                <w:lang w:val="ro-RO"/>
              </w:rPr>
            </w:pPr>
            <w:r w:rsidRPr="00A844C7">
              <w:rPr>
                <w:sz w:val="22"/>
                <w:szCs w:val="22"/>
                <w:lang w:val="ro-RO"/>
              </w:rPr>
              <w:t>20</w:t>
            </w:r>
          </w:p>
        </w:tc>
        <w:tc>
          <w:tcPr>
            <w:tcW w:w="709" w:type="dxa"/>
            <w:tcBorders>
              <w:top w:val="single" w:sz="4" w:space="0" w:color="auto"/>
              <w:left w:val="double" w:sz="4" w:space="0" w:color="auto"/>
              <w:bottom w:val="single" w:sz="4" w:space="0" w:color="auto"/>
              <w:right w:val="double" w:sz="4" w:space="0" w:color="auto"/>
            </w:tcBorders>
            <w:vAlign w:val="center"/>
          </w:tcPr>
          <w:p w14:paraId="72641EC4" w14:textId="27543E45" w:rsidR="00A844C7" w:rsidRPr="00A844C7" w:rsidRDefault="00A844C7" w:rsidP="00A844C7">
            <w:pPr>
              <w:jc w:val="center"/>
              <w:rPr>
                <w:sz w:val="22"/>
                <w:szCs w:val="22"/>
                <w:lang w:val="ro-RO"/>
              </w:rPr>
            </w:pPr>
            <w:r w:rsidRPr="00A844C7">
              <w:rPr>
                <w:sz w:val="22"/>
                <w:szCs w:val="22"/>
                <w:lang w:val="ro-RO"/>
              </w:rPr>
              <w:t>36</w:t>
            </w:r>
          </w:p>
        </w:tc>
        <w:tc>
          <w:tcPr>
            <w:tcW w:w="768" w:type="dxa"/>
            <w:tcBorders>
              <w:top w:val="single" w:sz="4" w:space="0" w:color="auto"/>
              <w:left w:val="double" w:sz="4" w:space="0" w:color="auto"/>
              <w:bottom w:val="single" w:sz="4" w:space="0" w:color="auto"/>
              <w:right w:val="double" w:sz="4" w:space="0" w:color="auto"/>
            </w:tcBorders>
            <w:vAlign w:val="center"/>
          </w:tcPr>
          <w:p w14:paraId="05FD46C2" w14:textId="47E60393" w:rsidR="00A844C7" w:rsidRPr="00A844C7" w:rsidRDefault="00A844C7" w:rsidP="00A844C7">
            <w:pPr>
              <w:jc w:val="center"/>
              <w:rPr>
                <w:sz w:val="22"/>
                <w:szCs w:val="22"/>
                <w:lang w:val="ro-RO"/>
              </w:rPr>
            </w:pPr>
            <w:r w:rsidRPr="00A844C7">
              <w:rPr>
                <w:sz w:val="22"/>
                <w:szCs w:val="22"/>
                <w:lang w:val="ro-RO"/>
              </w:rPr>
              <w:t>22</w:t>
            </w:r>
            <w:r>
              <w:rPr>
                <w:sz w:val="22"/>
                <w:szCs w:val="22"/>
                <w:lang w:val="ro-RO"/>
              </w:rPr>
              <w:t>9</w:t>
            </w:r>
          </w:p>
        </w:tc>
        <w:tc>
          <w:tcPr>
            <w:tcW w:w="851" w:type="dxa"/>
            <w:tcBorders>
              <w:top w:val="single" w:sz="4" w:space="0" w:color="auto"/>
              <w:left w:val="double" w:sz="4" w:space="0" w:color="auto"/>
              <w:bottom w:val="single" w:sz="4" w:space="0" w:color="auto"/>
              <w:right w:val="double" w:sz="4" w:space="0" w:color="auto"/>
            </w:tcBorders>
            <w:vAlign w:val="center"/>
          </w:tcPr>
          <w:p w14:paraId="60903633" w14:textId="4AF724C4" w:rsidR="00A844C7" w:rsidRPr="00A844C7" w:rsidRDefault="00A844C7" w:rsidP="00A844C7">
            <w:pPr>
              <w:jc w:val="center"/>
              <w:rPr>
                <w:sz w:val="22"/>
                <w:szCs w:val="22"/>
                <w:lang w:val="ro-RO"/>
              </w:rPr>
            </w:pPr>
            <w:r w:rsidRPr="00A844C7">
              <w:rPr>
                <w:sz w:val="22"/>
                <w:szCs w:val="22"/>
                <w:lang w:val="ro-RO"/>
              </w:rPr>
              <w:t>26</w:t>
            </w:r>
            <w:r>
              <w:rPr>
                <w:sz w:val="22"/>
                <w:szCs w:val="22"/>
                <w:lang w:val="ro-RO"/>
              </w:rPr>
              <w:t>5</w:t>
            </w:r>
          </w:p>
        </w:tc>
      </w:tr>
      <w:tr w:rsidR="0013529A" w:rsidRPr="0044443F" w14:paraId="381985C4" w14:textId="77777777" w:rsidTr="00027C00">
        <w:tc>
          <w:tcPr>
            <w:tcW w:w="426" w:type="dxa"/>
            <w:tcBorders>
              <w:top w:val="single" w:sz="4" w:space="0" w:color="auto"/>
              <w:left w:val="double" w:sz="4" w:space="0" w:color="auto"/>
              <w:bottom w:val="single" w:sz="4" w:space="0" w:color="auto"/>
              <w:right w:val="single" w:sz="4" w:space="0" w:color="auto"/>
            </w:tcBorders>
            <w:vAlign w:val="center"/>
          </w:tcPr>
          <w:p w14:paraId="628EA4FF" w14:textId="77777777" w:rsidR="0013529A" w:rsidRPr="0044443F" w:rsidRDefault="0013529A" w:rsidP="0013529A">
            <w:pPr>
              <w:numPr>
                <w:ilvl w:val="0"/>
                <w:numId w:val="55"/>
              </w:numPr>
              <w:jc w:val="center"/>
              <w:rPr>
                <w:sz w:val="22"/>
                <w:szCs w:val="22"/>
                <w:lang w:val="ro-RO"/>
              </w:rPr>
            </w:pPr>
          </w:p>
        </w:tc>
        <w:tc>
          <w:tcPr>
            <w:tcW w:w="3260" w:type="dxa"/>
            <w:tcBorders>
              <w:top w:val="single" w:sz="4" w:space="0" w:color="auto"/>
              <w:left w:val="single" w:sz="4" w:space="0" w:color="auto"/>
              <w:bottom w:val="single" w:sz="4" w:space="0" w:color="auto"/>
              <w:right w:val="single" w:sz="4" w:space="0" w:color="auto"/>
            </w:tcBorders>
            <w:vAlign w:val="center"/>
          </w:tcPr>
          <w:p w14:paraId="462D7B82" w14:textId="77777777" w:rsidR="0013529A" w:rsidRPr="00A844C7" w:rsidRDefault="0013529A" w:rsidP="0013529A">
            <w:pPr>
              <w:ind w:left="-57" w:right="-57"/>
              <w:rPr>
                <w:sz w:val="22"/>
                <w:szCs w:val="22"/>
                <w:lang w:val="ro-RO"/>
              </w:rPr>
            </w:pPr>
            <w:proofErr w:type="spellStart"/>
            <w:r w:rsidRPr="00A844C7">
              <w:rPr>
                <w:sz w:val="22"/>
                <w:szCs w:val="22"/>
                <w:lang w:val="en-US"/>
              </w:rPr>
              <w:t>Neuroreabilitare</w:t>
            </w:r>
            <w:proofErr w:type="spellEnd"/>
            <w:r w:rsidRPr="00A844C7">
              <w:rPr>
                <w:sz w:val="22"/>
                <w:szCs w:val="22"/>
                <w:lang w:val="ro-RO"/>
              </w:rPr>
              <w:t xml:space="preserve"> (secțiile recuperare medicală)</w:t>
            </w:r>
          </w:p>
          <w:p w14:paraId="155CC0CD" w14:textId="59E809C2" w:rsidR="0013529A" w:rsidRPr="00A844C7" w:rsidRDefault="0013529A" w:rsidP="0013529A">
            <w:pPr>
              <w:ind w:left="-57" w:right="-57"/>
              <w:rPr>
                <w:sz w:val="22"/>
                <w:szCs w:val="22"/>
                <w:lang w:val="en-US"/>
              </w:rPr>
            </w:pPr>
            <w:r w:rsidRPr="00A844C7">
              <w:rPr>
                <w:b/>
                <w:bCs/>
                <w:sz w:val="22"/>
                <w:szCs w:val="22"/>
                <w:lang w:val="es-ES"/>
              </w:rPr>
              <w:t>Departamentul Pediatrie</w:t>
            </w:r>
          </w:p>
        </w:tc>
        <w:tc>
          <w:tcPr>
            <w:tcW w:w="649" w:type="dxa"/>
            <w:tcBorders>
              <w:top w:val="single" w:sz="4" w:space="0" w:color="auto"/>
              <w:left w:val="single" w:sz="4" w:space="0" w:color="auto"/>
              <w:bottom w:val="single" w:sz="4" w:space="0" w:color="auto"/>
              <w:right w:val="single" w:sz="4" w:space="0" w:color="auto"/>
            </w:tcBorders>
            <w:vAlign w:val="center"/>
          </w:tcPr>
          <w:p w14:paraId="225D3D1C" w14:textId="575B61BC" w:rsidR="0013529A" w:rsidRPr="00A844C7" w:rsidRDefault="0013529A" w:rsidP="0013529A">
            <w:pPr>
              <w:jc w:val="center"/>
              <w:rPr>
                <w:sz w:val="22"/>
                <w:szCs w:val="22"/>
                <w:lang w:val="ro-RO"/>
              </w:rPr>
            </w:pPr>
            <w:r w:rsidRPr="00A844C7">
              <w:rPr>
                <w:sz w:val="22"/>
                <w:szCs w:val="22"/>
                <w:lang w:val="ro-RO"/>
              </w:rPr>
              <w:t>II</w:t>
            </w:r>
          </w:p>
        </w:tc>
        <w:tc>
          <w:tcPr>
            <w:tcW w:w="929" w:type="dxa"/>
            <w:tcBorders>
              <w:top w:val="single" w:sz="4" w:space="0" w:color="auto"/>
              <w:left w:val="single" w:sz="4" w:space="0" w:color="auto"/>
              <w:bottom w:val="single" w:sz="4" w:space="0" w:color="auto"/>
              <w:right w:val="single" w:sz="4" w:space="0" w:color="auto"/>
            </w:tcBorders>
            <w:vAlign w:val="center"/>
          </w:tcPr>
          <w:p w14:paraId="6DFE1D55" w14:textId="67C14EE6" w:rsidR="0013529A" w:rsidRPr="00A844C7" w:rsidRDefault="0013529A" w:rsidP="0013529A">
            <w:pPr>
              <w:jc w:val="center"/>
              <w:rPr>
                <w:sz w:val="22"/>
                <w:szCs w:val="22"/>
                <w:lang w:val="ro-RO"/>
              </w:rPr>
            </w:pPr>
            <w:r w:rsidRPr="00A844C7">
              <w:rPr>
                <w:sz w:val="22"/>
                <w:szCs w:val="22"/>
                <w:lang w:val="ro-RO"/>
              </w:rPr>
              <w:t>8</w:t>
            </w:r>
          </w:p>
        </w:tc>
        <w:tc>
          <w:tcPr>
            <w:tcW w:w="772" w:type="dxa"/>
            <w:tcBorders>
              <w:top w:val="single" w:sz="4" w:space="0" w:color="auto"/>
              <w:left w:val="single" w:sz="4" w:space="0" w:color="auto"/>
              <w:bottom w:val="single" w:sz="4" w:space="0" w:color="auto"/>
              <w:right w:val="single" w:sz="4" w:space="0" w:color="auto"/>
            </w:tcBorders>
          </w:tcPr>
          <w:p w14:paraId="733A9F78" w14:textId="77777777" w:rsidR="0013529A" w:rsidRPr="00A844C7" w:rsidRDefault="0013529A" w:rsidP="0013529A">
            <w:pPr>
              <w:jc w:val="center"/>
              <w:rPr>
                <w:sz w:val="22"/>
                <w:szCs w:val="22"/>
                <w:lang w:val="ro-RO"/>
              </w:rPr>
            </w:pPr>
          </w:p>
          <w:p w14:paraId="48B82EA1" w14:textId="2B04C4CB" w:rsidR="0013529A" w:rsidRPr="00A844C7" w:rsidRDefault="0013529A" w:rsidP="0013529A">
            <w:pPr>
              <w:jc w:val="center"/>
              <w:rPr>
                <w:sz w:val="22"/>
                <w:szCs w:val="22"/>
                <w:lang w:val="ro-RO"/>
              </w:rPr>
            </w:pPr>
            <w:r w:rsidRPr="00A844C7">
              <w:rPr>
                <w:sz w:val="22"/>
                <w:szCs w:val="22"/>
                <w:lang w:val="ro-RO"/>
              </w:rPr>
              <w:t>16</w:t>
            </w:r>
          </w:p>
        </w:tc>
        <w:tc>
          <w:tcPr>
            <w:tcW w:w="768" w:type="dxa"/>
            <w:tcBorders>
              <w:top w:val="single" w:sz="4" w:space="0" w:color="auto"/>
              <w:left w:val="single" w:sz="4" w:space="0" w:color="auto"/>
              <w:bottom w:val="single" w:sz="4" w:space="0" w:color="auto"/>
              <w:right w:val="single" w:sz="4" w:space="0" w:color="auto"/>
            </w:tcBorders>
            <w:vAlign w:val="center"/>
          </w:tcPr>
          <w:p w14:paraId="5CE1ADEE" w14:textId="23AF82F1" w:rsidR="0013529A" w:rsidRPr="00A844C7" w:rsidRDefault="0013529A" w:rsidP="0013529A">
            <w:pPr>
              <w:jc w:val="center"/>
              <w:rPr>
                <w:sz w:val="22"/>
                <w:szCs w:val="22"/>
                <w:lang w:val="ro-RO"/>
              </w:rPr>
            </w:pPr>
            <w:r w:rsidRPr="00A844C7">
              <w:rPr>
                <w:sz w:val="22"/>
                <w:szCs w:val="22"/>
                <w:lang w:val="ro-RO"/>
              </w:rPr>
              <w:t>22</w:t>
            </w:r>
            <w:r w:rsidR="00A844C7">
              <w:rPr>
                <w:sz w:val="22"/>
                <w:szCs w:val="22"/>
                <w:lang w:val="ro-RO"/>
              </w:rPr>
              <w:t>9</w:t>
            </w:r>
          </w:p>
        </w:tc>
        <w:tc>
          <w:tcPr>
            <w:tcW w:w="709" w:type="dxa"/>
            <w:tcBorders>
              <w:top w:val="single" w:sz="4" w:space="0" w:color="auto"/>
              <w:left w:val="single" w:sz="4" w:space="0" w:color="auto"/>
              <w:bottom w:val="single" w:sz="4" w:space="0" w:color="auto"/>
              <w:right w:val="double" w:sz="4" w:space="0" w:color="auto"/>
            </w:tcBorders>
          </w:tcPr>
          <w:p w14:paraId="69A2EE2B" w14:textId="77777777" w:rsidR="0013529A" w:rsidRPr="00A844C7" w:rsidRDefault="0013529A" w:rsidP="0013529A">
            <w:pPr>
              <w:jc w:val="center"/>
              <w:rPr>
                <w:sz w:val="22"/>
                <w:szCs w:val="22"/>
                <w:lang w:val="ro-RO"/>
              </w:rPr>
            </w:pPr>
          </w:p>
          <w:p w14:paraId="58DA5C53" w14:textId="2A97CFD9" w:rsidR="0013529A" w:rsidRPr="00A844C7" w:rsidRDefault="0013529A" w:rsidP="0013529A">
            <w:pPr>
              <w:jc w:val="center"/>
              <w:rPr>
                <w:sz w:val="22"/>
                <w:szCs w:val="22"/>
                <w:lang w:val="ro-RO"/>
              </w:rPr>
            </w:pPr>
            <w:r w:rsidRPr="00A844C7">
              <w:rPr>
                <w:sz w:val="22"/>
                <w:szCs w:val="22"/>
                <w:lang w:val="ro-RO"/>
              </w:rPr>
              <w:t>20</w:t>
            </w:r>
          </w:p>
        </w:tc>
        <w:tc>
          <w:tcPr>
            <w:tcW w:w="709" w:type="dxa"/>
            <w:tcBorders>
              <w:top w:val="single" w:sz="4" w:space="0" w:color="auto"/>
              <w:left w:val="double" w:sz="4" w:space="0" w:color="auto"/>
              <w:bottom w:val="single" w:sz="4" w:space="0" w:color="auto"/>
              <w:right w:val="double" w:sz="4" w:space="0" w:color="auto"/>
            </w:tcBorders>
            <w:vAlign w:val="center"/>
          </w:tcPr>
          <w:p w14:paraId="4C14C653" w14:textId="1D0D84B6" w:rsidR="0013529A" w:rsidRPr="00A844C7" w:rsidRDefault="0013529A" w:rsidP="0013529A">
            <w:pPr>
              <w:jc w:val="center"/>
              <w:rPr>
                <w:sz w:val="22"/>
                <w:szCs w:val="22"/>
                <w:lang w:val="ro-RO"/>
              </w:rPr>
            </w:pPr>
            <w:r w:rsidRPr="00A844C7">
              <w:rPr>
                <w:sz w:val="22"/>
                <w:szCs w:val="22"/>
                <w:lang w:val="ro-RO"/>
              </w:rPr>
              <w:t>36</w:t>
            </w:r>
          </w:p>
        </w:tc>
        <w:tc>
          <w:tcPr>
            <w:tcW w:w="768" w:type="dxa"/>
            <w:tcBorders>
              <w:top w:val="single" w:sz="4" w:space="0" w:color="auto"/>
              <w:left w:val="double" w:sz="4" w:space="0" w:color="auto"/>
              <w:bottom w:val="single" w:sz="4" w:space="0" w:color="auto"/>
              <w:right w:val="double" w:sz="4" w:space="0" w:color="auto"/>
            </w:tcBorders>
            <w:vAlign w:val="center"/>
          </w:tcPr>
          <w:p w14:paraId="540946C0" w14:textId="51EFCDB2" w:rsidR="0013529A" w:rsidRPr="00A844C7" w:rsidRDefault="0013529A" w:rsidP="0013529A">
            <w:pPr>
              <w:jc w:val="center"/>
              <w:rPr>
                <w:sz w:val="22"/>
                <w:szCs w:val="22"/>
                <w:lang w:val="ro-RO"/>
              </w:rPr>
            </w:pPr>
            <w:r w:rsidRPr="00A844C7">
              <w:rPr>
                <w:sz w:val="22"/>
                <w:szCs w:val="22"/>
                <w:lang w:val="ro-RO"/>
              </w:rPr>
              <w:t>22</w:t>
            </w:r>
            <w:r w:rsidR="00A844C7">
              <w:rPr>
                <w:sz w:val="22"/>
                <w:szCs w:val="22"/>
                <w:lang w:val="ro-RO"/>
              </w:rPr>
              <w:t>9</w:t>
            </w:r>
          </w:p>
        </w:tc>
        <w:tc>
          <w:tcPr>
            <w:tcW w:w="851" w:type="dxa"/>
            <w:tcBorders>
              <w:top w:val="single" w:sz="4" w:space="0" w:color="auto"/>
              <w:left w:val="double" w:sz="4" w:space="0" w:color="auto"/>
              <w:bottom w:val="single" w:sz="4" w:space="0" w:color="auto"/>
              <w:right w:val="double" w:sz="4" w:space="0" w:color="auto"/>
            </w:tcBorders>
            <w:vAlign w:val="center"/>
          </w:tcPr>
          <w:p w14:paraId="02EC2379" w14:textId="29908312" w:rsidR="0013529A" w:rsidRPr="00A844C7" w:rsidRDefault="0013529A" w:rsidP="0013529A">
            <w:pPr>
              <w:jc w:val="center"/>
              <w:rPr>
                <w:sz w:val="22"/>
                <w:szCs w:val="22"/>
                <w:lang w:val="ro-RO"/>
              </w:rPr>
            </w:pPr>
            <w:r w:rsidRPr="00A844C7">
              <w:rPr>
                <w:sz w:val="22"/>
                <w:szCs w:val="22"/>
                <w:lang w:val="ro-RO"/>
              </w:rPr>
              <w:t>26</w:t>
            </w:r>
            <w:r w:rsidR="00A844C7">
              <w:rPr>
                <w:sz w:val="22"/>
                <w:szCs w:val="22"/>
                <w:lang w:val="ro-RO"/>
              </w:rPr>
              <w:t>5</w:t>
            </w:r>
          </w:p>
        </w:tc>
      </w:tr>
      <w:tr w:rsidR="00404C30" w:rsidRPr="0044443F" w14:paraId="2078D163" w14:textId="77777777" w:rsidTr="00F00D90">
        <w:tc>
          <w:tcPr>
            <w:tcW w:w="426" w:type="dxa"/>
            <w:tcBorders>
              <w:top w:val="single" w:sz="4" w:space="0" w:color="auto"/>
              <w:left w:val="double" w:sz="4" w:space="0" w:color="auto"/>
              <w:bottom w:val="single" w:sz="4" w:space="0" w:color="auto"/>
              <w:right w:val="single" w:sz="4" w:space="0" w:color="auto"/>
            </w:tcBorders>
            <w:vAlign w:val="center"/>
          </w:tcPr>
          <w:p w14:paraId="7EF79FB1" w14:textId="77777777" w:rsidR="00404C30" w:rsidRPr="0044443F" w:rsidRDefault="00404C30" w:rsidP="00404C30">
            <w:pPr>
              <w:numPr>
                <w:ilvl w:val="0"/>
                <w:numId w:val="55"/>
              </w:numPr>
              <w:jc w:val="center"/>
              <w:rPr>
                <w:sz w:val="22"/>
                <w:szCs w:val="22"/>
                <w:lang w:val="ro-RO"/>
              </w:rPr>
            </w:pPr>
          </w:p>
        </w:tc>
        <w:tc>
          <w:tcPr>
            <w:tcW w:w="3260" w:type="dxa"/>
            <w:tcBorders>
              <w:top w:val="single" w:sz="4" w:space="0" w:color="auto"/>
              <w:left w:val="single" w:sz="4" w:space="0" w:color="auto"/>
              <w:bottom w:val="single" w:sz="4" w:space="0" w:color="auto"/>
              <w:right w:val="single" w:sz="4" w:space="0" w:color="auto"/>
            </w:tcBorders>
            <w:vAlign w:val="center"/>
          </w:tcPr>
          <w:p w14:paraId="56059336" w14:textId="77777777" w:rsidR="00404C30" w:rsidRPr="00A844C7" w:rsidRDefault="00404C30" w:rsidP="00404C30">
            <w:pPr>
              <w:ind w:right="-57"/>
              <w:rPr>
                <w:b/>
                <w:bCs/>
                <w:sz w:val="22"/>
                <w:szCs w:val="22"/>
                <w:lang w:val="ro-RO"/>
              </w:rPr>
            </w:pPr>
            <w:proofErr w:type="spellStart"/>
            <w:r w:rsidRPr="00A844C7">
              <w:rPr>
                <w:sz w:val="22"/>
                <w:szCs w:val="22"/>
              </w:rPr>
              <w:t>Psihiatrie</w:t>
            </w:r>
            <w:proofErr w:type="spellEnd"/>
            <w:r w:rsidRPr="00A844C7">
              <w:rPr>
                <w:b/>
                <w:bCs/>
                <w:sz w:val="22"/>
                <w:szCs w:val="22"/>
                <w:lang w:val="ro-RO"/>
              </w:rPr>
              <w:t xml:space="preserve"> </w:t>
            </w:r>
          </w:p>
          <w:p w14:paraId="7CB642AE" w14:textId="2EED6D10" w:rsidR="00404C30" w:rsidRPr="00A844C7" w:rsidRDefault="00404C30" w:rsidP="00404C30">
            <w:pPr>
              <w:ind w:left="-57" w:right="-57"/>
              <w:rPr>
                <w:sz w:val="22"/>
                <w:szCs w:val="22"/>
                <w:lang w:val="en-US"/>
              </w:rPr>
            </w:pPr>
            <w:r w:rsidRPr="00A844C7">
              <w:rPr>
                <w:b/>
                <w:bCs/>
                <w:sz w:val="22"/>
                <w:szCs w:val="22"/>
                <w:lang w:val="ro-RO"/>
              </w:rPr>
              <w:t>Catedra Psihiatrie</w:t>
            </w:r>
          </w:p>
        </w:tc>
        <w:tc>
          <w:tcPr>
            <w:tcW w:w="649" w:type="dxa"/>
            <w:tcBorders>
              <w:top w:val="single" w:sz="4" w:space="0" w:color="auto"/>
              <w:left w:val="single" w:sz="4" w:space="0" w:color="auto"/>
              <w:bottom w:val="single" w:sz="4" w:space="0" w:color="auto"/>
              <w:right w:val="single" w:sz="4" w:space="0" w:color="auto"/>
            </w:tcBorders>
            <w:vAlign w:val="center"/>
          </w:tcPr>
          <w:p w14:paraId="7729174D" w14:textId="266C21AC" w:rsidR="00404C30" w:rsidRPr="00A844C7" w:rsidRDefault="00404C30" w:rsidP="00404C30">
            <w:pPr>
              <w:jc w:val="center"/>
              <w:rPr>
                <w:sz w:val="22"/>
                <w:szCs w:val="22"/>
                <w:lang w:val="ro-RO"/>
              </w:rPr>
            </w:pPr>
            <w:r w:rsidRPr="00A844C7">
              <w:rPr>
                <w:sz w:val="22"/>
                <w:szCs w:val="22"/>
                <w:lang w:val="ro-RO"/>
              </w:rPr>
              <w:t>II</w:t>
            </w:r>
          </w:p>
        </w:tc>
        <w:tc>
          <w:tcPr>
            <w:tcW w:w="929" w:type="dxa"/>
            <w:tcBorders>
              <w:top w:val="single" w:sz="4" w:space="0" w:color="auto"/>
              <w:left w:val="single" w:sz="4" w:space="0" w:color="auto"/>
              <w:bottom w:val="single" w:sz="4" w:space="0" w:color="auto"/>
              <w:right w:val="single" w:sz="4" w:space="0" w:color="auto"/>
            </w:tcBorders>
            <w:vAlign w:val="center"/>
          </w:tcPr>
          <w:p w14:paraId="7E6FDC2E" w14:textId="1D5485A6" w:rsidR="00404C30" w:rsidRPr="00A844C7" w:rsidRDefault="00404C30" w:rsidP="00404C30">
            <w:pPr>
              <w:jc w:val="center"/>
              <w:rPr>
                <w:sz w:val="22"/>
                <w:szCs w:val="22"/>
                <w:lang w:val="ro-RO"/>
              </w:rPr>
            </w:pPr>
            <w:r w:rsidRPr="00A844C7">
              <w:rPr>
                <w:sz w:val="22"/>
                <w:szCs w:val="22"/>
                <w:lang w:val="ro-RO"/>
              </w:rPr>
              <w:t>4</w:t>
            </w:r>
          </w:p>
        </w:tc>
        <w:tc>
          <w:tcPr>
            <w:tcW w:w="772" w:type="dxa"/>
            <w:tcBorders>
              <w:top w:val="single" w:sz="4" w:space="0" w:color="auto"/>
              <w:left w:val="single" w:sz="4" w:space="0" w:color="auto"/>
              <w:bottom w:val="single" w:sz="4" w:space="0" w:color="auto"/>
              <w:right w:val="single" w:sz="4" w:space="0" w:color="auto"/>
            </w:tcBorders>
          </w:tcPr>
          <w:p w14:paraId="660A168E" w14:textId="77777777" w:rsidR="00404C30" w:rsidRPr="00A844C7" w:rsidRDefault="00404C30" w:rsidP="00404C30">
            <w:pPr>
              <w:jc w:val="center"/>
              <w:rPr>
                <w:sz w:val="22"/>
                <w:szCs w:val="22"/>
                <w:lang w:val="ro-RO"/>
              </w:rPr>
            </w:pPr>
          </w:p>
          <w:p w14:paraId="245ED09E" w14:textId="2C102BB7" w:rsidR="00404C30" w:rsidRPr="00A844C7" w:rsidRDefault="00404C30" w:rsidP="00404C30">
            <w:pPr>
              <w:jc w:val="center"/>
              <w:rPr>
                <w:sz w:val="22"/>
                <w:szCs w:val="22"/>
                <w:lang w:val="ro-RO"/>
              </w:rPr>
            </w:pPr>
            <w:r w:rsidRPr="00A844C7">
              <w:rPr>
                <w:sz w:val="22"/>
                <w:szCs w:val="22"/>
                <w:lang w:val="ro-RO"/>
              </w:rPr>
              <w:t>8</w:t>
            </w:r>
          </w:p>
        </w:tc>
        <w:tc>
          <w:tcPr>
            <w:tcW w:w="768" w:type="dxa"/>
            <w:tcBorders>
              <w:top w:val="single" w:sz="4" w:space="0" w:color="auto"/>
              <w:left w:val="single" w:sz="4" w:space="0" w:color="auto"/>
              <w:bottom w:val="single" w:sz="4" w:space="0" w:color="auto"/>
              <w:right w:val="single" w:sz="4" w:space="0" w:color="auto"/>
            </w:tcBorders>
            <w:vAlign w:val="center"/>
          </w:tcPr>
          <w:p w14:paraId="6475F345" w14:textId="0369D510" w:rsidR="00404C30" w:rsidRPr="00A844C7" w:rsidRDefault="00404C30" w:rsidP="00404C30">
            <w:pPr>
              <w:jc w:val="center"/>
              <w:rPr>
                <w:sz w:val="22"/>
                <w:szCs w:val="22"/>
                <w:lang w:val="ro-RO"/>
              </w:rPr>
            </w:pPr>
            <w:r w:rsidRPr="00A844C7">
              <w:rPr>
                <w:sz w:val="22"/>
                <w:szCs w:val="22"/>
                <w:lang w:val="ro-RO"/>
              </w:rPr>
              <w:t>112</w:t>
            </w:r>
          </w:p>
        </w:tc>
        <w:tc>
          <w:tcPr>
            <w:tcW w:w="709" w:type="dxa"/>
            <w:tcBorders>
              <w:top w:val="single" w:sz="4" w:space="0" w:color="auto"/>
              <w:left w:val="single" w:sz="4" w:space="0" w:color="auto"/>
              <w:bottom w:val="single" w:sz="4" w:space="0" w:color="auto"/>
              <w:right w:val="double" w:sz="4" w:space="0" w:color="auto"/>
            </w:tcBorders>
          </w:tcPr>
          <w:p w14:paraId="0E1F8887" w14:textId="77777777" w:rsidR="00404C30" w:rsidRPr="00A844C7" w:rsidRDefault="00404C30" w:rsidP="00404C30">
            <w:pPr>
              <w:jc w:val="center"/>
              <w:rPr>
                <w:sz w:val="22"/>
                <w:szCs w:val="22"/>
                <w:lang w:val="ro-RO"/>
              </w:rPr>
            </w:pPr>
          </w:p>
          <w:p w14:paraId="1C028EE9" w14:textId="6AC561FB" w:rsidR="00404C30" w:rsidRPr="00A844C7" w:rsidRDefault="00404C30" w:rsidP="00404C30">
            <w:pPr>
              <w:jc w:val="center"/>
              <w:rPr>
                <w:sz w:val="22"/>
                <w:szCs w:val="22"/>
                <w:lang w:val="ro-RO"/>
              </w:rPr>
            </w:pPr>
            <w:r w:rsidRPr="00A844C7">
              <w:rPr>
                <w:sz w:val="22"/>
                <w:szCs w:val="22"/>
                <w:lang w:val="ro-RO"/>
              </w:rPr>
              <w:t>10</w:t>
            </w:r>
          </w:p>
        </w:tc>
        <w:tc>
          <w:tcPr>
            <w:tcW w:w="709" w:type="dxa"/>
            <w:tcBorders>
              <w:top w:val="single" w:sz="4" w:space="0" w:color="auto"/>
              <w:left w:val="double" w:sz="4" w:space="0" w:color="auto"/>
              <w:bottom w:val="single" w:sz="4" w:space="0" w:color="auto"/>
              <w:right w:val="double" w:sz="4" w:space="0" w:color="auto"/>
            </w:tcBorders>
            <w:vAlign w:val="center"/>
          </w:tcPr>
          <w:p w14:paraId="29314940" w14:textId="314CCA34" w:rsidR="00404C30" w:rsidRPr="00A844C7" w:rsidRDefault="00404C30" w:rsidP="00404C30">
            <w:pPr>
              <w:jc w:val="center"/>
              <w:rPr>
                <w:sz w:val="22"/>
                <w:szCs w:val="22"/>
                <w:lang w:val="ro-RO"/>
              </w:rPr>
            </w:pPr>
            <w:r w:rsidRPr="00A844C7">
              <w:rPr>
                <w:sz w:val="22"/>
                <w:szCs w:val="22"/>
                <w:lang w:val="ro-RO"/>
              </w:rPr>
              <w:t>18</w:t>
            </w:r>
          </w:p>
        </w:tc>
        <w:tc>
          <w:tcPr>
            <w:tcW w:w="768" w:type="dxa"/>
            <w:tcBorders>
              <w:top w:val="single" w:sz="4" w:space="0" w:color="auto"/>
              <w:left w:val="double" w:sz="4" w:space="0" w:color="auto"/>
              <w:bottom w:val="single" w:sz="4" w:space="0" w:color="auto"/>
              <w:right w:val="double" w:sz="4" w:space="0" w:color="auto"/>
            </w:tcBorders>
            <w:vAlign w:val="center"/>
          </w:tcPr>
          <w:p w14:paraId="62D3F676" w14:textId="69F5F5A5" w:rsidR="00404C30" w:rsidRPr="00A844C7" w:rsidRDefault="00404C30" w:rsidP="00404C30">
            <w:pPr>
              <w:jc w:val="center"/>
              <w:rPr>
                <w:sz w:val="22"/>
                <w:szCs w:val="22"/>
                <w:lang w:val="ro-RO"/>
              </w:rPr>
            </w:pPr>
            <w:r w:rsidRPr="00A844C7">
              <w:rPr>
                <w:sz w:val="22"/>
                <w:szCs w:val="22"/>
                <w:lang w:val="ro-RO"/>
              </w:rPr>
              <w:t>112</w:t>
            </w:r>
          </w:p>
        </w:tc>
        <w:tc>
          <w:tcPr>
            <w:tcW w:w="851" w:type="dxa"/>
            <w:tcBorders>
              <w:top w:val="single" w:sz="4" w:space="0" w:color="auto"/>
              <w:left w:val="double" w:sz="4" w:space="0" w:color="auto"/>
              <w:bottom w:val="single" w:sz="4" w:space="0" w:color="auto"/>
              <w:right w:val="double" w:sz="4" w:space="0" w:color="auto"/>
            </w:tcBorders>
            <w:vAlign w:val="center"/>
          </w:tcPr>
          <w:p w14:paraId="78A30161" w14:textId="1BDDA318" w:rsidR="00404C30" w:rsidRPr="00A844C7" w:rsidRDefault="00404C30" w:rsidP="00404C30">
            <w:pPr>
              <w:jc w:val="center"/>
              <w:rPr>
                <w:sz w:val="22"/>
                <w:szCs w:val="22"/>
                <w:lang w:val="ro-RO"/>
              </w:rPr>
            </w:pPr>
            <w:r w:rsidRPr="00A844C7">
              <w:rPr>
                <w:sz w:val="22"/>
                <w:szCs w:val="22"/>
                <w:lang w:val="ro-RO"/>
              </w:rPr>
              <w:t>130</w:t>
            </w:r>
          </w:p>
        </w:tc>
      </w:tr>
      <w:tr w:rsidR="00773AA5" w:rsidRPr="0044443F" w14:paraId="04E605C3" w14:textId="77777777" w:rsidTr="009F4F12">
        <w:tc>
          <w:tcPr>
            <w:tcW w:w="426" w:type="dxa"/>
            <w:tcBorders>
              <w:top w:val="single" w:sz="4" w:space="0" w:color="auto"/>
              <w:left w:val="double" w:sz="4" w:space="0" w:color="auto"/>
              <w:bottom w:val="single" w:sz="4" w:space="0" w:color="auto"/>
              <w:right w:val="single" w:sz="4" w:space="0" w:color="auto"/>
            </w:tcBorders>
            <w:vAlign w:val="center"/>
          </w:tcPr>
          <w:p w14:paraId="7B65B2E9" w14:textId="77777777" w:rsidR="00773AA5" w:rsidRPr="0044443F" w:rsidRDefault="00773AA5" w:rsidP="00773AA5">
            <w:pPr>
              <w:numPr>
                <w:ilvl w:val="0"/>
                <w:numId w:val="55"/>
              </w:numPr>
              <w:jc w:val="center"/>
              <w:rPr>
                <w:sz w:val="22"/>
                <w:szCs w:val="22"/>
                <w:lang w:val="ro-RO"/>
              </w:rPr>
            </w:pPr>
          </w:p>
        </w:tc>
        <w:tc>
          <w:tcPr>
            <w:tcW w:w="3260" w:type="dxa"/>
            <w:tcBorders>
              <w:top w:val="single" w:sz="4" w:space="0" w:color="auto"/>
              <w:left w:val="single" w:sz="4" w:space="0" w:color="auto"/>
              <w:bottom w:val="single" w:sz="4" w:space="0" w:color="auto"/>
              <w:right w:val="single" w:sz="4" w:space="0" w:color="auto"/>
            </w:tcBorders>
            <w:vAlign w:val="center"/>
          </w:tcPr>
          <w:p w14:paraId="422B7CA7" w14:textId="77777777" w:rsidR="00773AA5" w:rsidRPr="00A844C7" w:rsidRDefault="00773AA5" w:rsidP="00773AA5">
            <w:pPr>
              <w:ind w:left="-57" w:right="-57"/>
              <w:rPr>
                <w:sz w:val="22"/>
                <w:szCs w:val="22"/>
                <w:lang w:val="ro-RO"/>
              </w:rPr>
            </w:pPr>
            <w:r w:rsidRPr="00A844C7">
              <w:rPr>
                <w:sz w:val="22"/>
                <w:szCs w:val="22"/>
                <w:lang w:val="ro-RO"/>
              </w:rPr>
              <w:t>Lucrul consultativ (p</w:t>
            </w:r>
            <w:proofErr w:type="spellStart"/>
            <w:r w:rsidRPr="00A844C7">
              <w:rPr>
                <w:sz w:val="22"/>
                <w:szCs w:val="22"/>
                <w:lang w:val="en-US"/>
              </w:rPr>
              <w:t>oliclinica</w:t>
            </w:r>
            <w:proofErr w:type="spellEnd"/>
            <w:r w:rsidRPr="00A844C7">
              <w:rPr>
                <w:sz w:val="22"/>
                <w:szCs w:val="22"/>
                <w:lang w:val="ro-RO"/>
              </w:rPr>
              <w:t>)</w:t>
            </w:r>
          </w:p>
          <w:p w14:paraId="078D8B8F" w14:textId="1959EA7D" w:rsidR="00773AA5" w:rsidRPr="00A844C7" w:rsidRDefault="00773AA5" w:rsidP="00773AA5">
            <w:pPr>
              <w:ind w:right="-57"/>
              <w:rPr>
                <w:sz w:val="22"/>
                <w:szCs w:val="22"/>
                <w:lang w:val="en-US"/>
              </w:rPr>
            </w:pPr>
            <w:r w:rsidRPr="00A844C7">
              <w:rPr>
                <w:b/>
                <w:bCs/>
                <w:sz w:val="22"/>
                <w:szCs w:val="22"/>
                <w:lang w:val="es-ES"/>
              </w:rPr>
              <w:t>Departamentul Pediatrie</w:t>
            </w:r>
          </w:p>
        </w:tc>
        <w:tc>
          <w:tcPr>
            <w:tcW w:w="649" w:type="dxa"/>
            <w:tcBorders>
              <w:top w:val="single" w:sz="4" w:space="0" w:color="auto"/>
              <w:left w:val="single" w:sz="4" w:space="0" w:color="auto"/>
              <w:bottom w:val="single" w:sz="4" w:space="0" w:color="auto"/>
              <w:right w:val="single" w:sz="4" w:space="0" w:color="auto"/>
            </w:tcBorders>
            <w:vAlign w:val="center"/>
          </w:tcPr>
          <w:p w14:paraId="5C2FAA9D" w14:textId="6A88839C" w:rsidR="00773AA5" w:rsidRPr="00A844C7" w:rsidRDefault="00773AA5" w:rsidP="00773AA5">
            <w:pPr>
              <w:jc w:val="center"/>
              <w:rPr>
                <w:sz w:val="22"/>
                <w:szCs w:val="22"/>
                <w:lang w:val="ro-RO"/>
              </w:rPr>
            </w:pPr>
            <w:r w:rsidRPr="00A844C7">
              <w:rPr>
                <w:sz w:val="22"/>
                <w:szCs w:val="22"/>
                <w:lang w:val="ro-RO"/>
              </w:rPr>
              <w:t>II</w:t>
            </w:r>
          </w:p>
        </w:tc>
        <w:tc>
          <w:tcPr>
            <w:tcW w:w="929" w:type="dxa"/>
            <w:tcBorders>
              <w:top w:val="single" w:sz="4" w:space="0" w:color="auto"/>
              <w:left w:val="single" w:sz="4" w:space="0" w:color="auto"/>
              <w:bottom w:val="single" w:sz="4" w:space="0" w:color="auto"/>
              <w:right w:val="single" w:sz="4" w:space="0" w:color="auto"/>
            </w:tcBorders>
            <w:vAlign w:val="center"/>
          </w:tcPr>
          <w:p w14:paraId="2BB135AF" w14:textId="039D36D3" w:rsidR="00773AA5" w:rsidRPr="00A844C7" w:rsidRDefault="00773AA5" w:rsidP="00773AA5">
            <w:pPr>
              <w:jc w:val="center"/>
              <w:rPr>
                <w:sz w:val="22"/>
                <w:szCs w:val="22"/>
                <w:lang w:val="ro-RO"/>
              </w:rPr>
            </w:pPr>
            <w:r w:rsidRPr="00A844C7">
              <w:rPr>
                <w:sz w:val="22"/>
                <w:szCs w:val="22"/>
                <w:lang w:val="ro-RO"/>
              </w:rPr>
              <w:t>14</w:t>
            </w:r>
          </w:p>
        </w:tc>
        <w:tc>
          <w:tcPr>
            <w:tcW w:w="772" w:type="dxa"/>
            <w:tcBorders>
              <w:top w:val="single" w:sz="4" w:space="0" w:color="auto"/>
              <w:left w:val="single" w:sz="4" w:space="0" w:color="auto"/>
              <w:bottom w:val="single" w:sz="4" w:space="0" w:color="auto"/>
              <w:right w:val="single" w:sz="4" w:space="0" w:color="auto"/>
            </w:tcBorders>
          </w:tcPr>
          <w:p w14:paraId="48653C96" w14:textId="37F8A79D" w:rsidR="00773AA5" w:rsidRPr="00A844C7" w:rsidRDefault="00773AA5" w:rsidP="00773AA5">
            <w:pPr>
              <w:jc w:val="center"/>
              <w:rPr>
                <w:sz w:val="22"/>
                <w:szCs w:val="22"/>
                <w:lang w:val="ro-RO"/>
              </w:rPr>
            </w:pPr>
            <w:r w:rsidRPr="00A844C7">
              <w:rPr>
                <w:sz w:val="22"/>
                <w:szCs w:val="22"/>
                <w:lang w:val="ro-RO"/>
              </w:rPr>
              <w:t>28</w:t>
            </w:r>
          </w:p>
        </w:tc>
        <w:tc>
          <w:tcPr>
            <w:tcW w:w="768" w:type="dxa"/>
            <w:tcBorders>
              <w:top w:val="single" w:sz="4" w:space="0" w:color="auto"/>
              <w:left w:val="single" w:sz="4" w:space="0" w:color="auto"/>
              <w:bottom w:val="single" w:sz="4" w:space="0" w:color="auto"/>
              <w:right w:val="single" w:sz="4" w:space="0" w:color="auto"/>
            </w:tcBorders>
            <w:vAlign w:val="center"/>
          </w:tcPr>
          <w:p w14:paraId="6ED2214E" w14:textId="4C83AB42" w:rsidR="00773AA5" w:rsidRPr="00A844C7" w:rsidRDefault="00773AA5" w:rsidP="00773AA5">
            <w:pPr>
              <w:jc w:val="center"/>
              <w:rPr>
                <w:sz w:val="22"/>
                <w:szCs w:val="22"/>
                <w:lang w:val="ro-RO"/>
              </w:rPr>
            </w:pPr>
            <w:r w:rsidRPr="00A844C7">
              <w:rPr>
                <w:sz w:val="22"/>
                <w:szCs w:val="22"/>
                <w:lang w:val="ro-RO"/>
              </w:rPr>
              <w:t>39</w:t>
            </w:r>
            <w:r w:rsidR="00A844C7">
              <w:rPr>
                <w:sz w:val="22"/>
                <w:szCs w:val="22"/>
                <w:lang w:val="ro-RO"/>
              </w:rPr>
              <w:t>5</w:t>
            </w:r>
          </w:p>
        </w:tc>
        <w:tc>
          <w:tcPr>
            <w:tcW w:w="709" w:type="dxa"/>
            <w:tcBorders>
              <w:top w:val="single" w:sz="4" w:space="0" w:color="auto"/>
              <w:left w:val="single" w:sz="4" w:space="0" w:color="auto"/>
              <w:bottom w:val="single" w:sz="4" w:space="0" w:color="auto"/>
              <w:right w:val="double" w:sz="4" w:space="0" w:color="auto"/>
            </w:tcBorders>
          </w:tcPr>
          <w:p w14:paraId="0E548CDF" w14:textId="7C146314" w:rsidR="00773AA5" w:rsidRPr="00A844C7" w:rsidRDefault="00773AA5" w:rsidP="00773AA5">
            <w:pPr>
              <w:jc w:val="center"/>
              <w:rPr>
                <w:sz w:val="22"/>
                <w:szCs w:val="22"/>
                <w:lang w:val="ro-RO"/>
              </w:rPr>
            </w:pPr>
            <w:r w:rsidRPr="00A844C7">
              <w:rPr>
                <w:sz w:val="22"/>
                <w:szCs w:val="22"/>
                <w:lang w:val="ro-RO"/>
              </w:rPr>
              <w:t>37</w:t>
            </w:r>
          </w:p>
        </w:tc>
        <w:tc>
          <w:tcPr>
            <w:tcW w:w="709" w:type="dxa"/>
            <w:tcBorders>
              <w:top w:val="single" w:sz="4" w:space="0" w:color="auto"/>
              <w:left w:val="double" w:sz="4" w:space="0" w:color="auto"/>
              <w:bottom w:val="single" w:sz="4" w:space="0" w:color="auto"/>
              <w:right w:val="double" w:sz="4" w:space="0" w:color="auto"/>
            </w:tcBorders>
            <w:vAlign w:val="center"/>
          </w:tcPr>
          <w:p w14:paraId="5CAD1144" w14:textId="3529F0A0" w:rsidR="00773AA5" w:rsidRPr="00A844C7" w:rsidRDefault="00773AA5" w:rsidP="00773AA5">
            <w:pPr>
              <w:jc w:val="center"/>
              <w:rPr>
                <w:sz w:val="22"/>
                <w:szCs w:val="22"/>
                <w:lang w:val="ro-RO"/>
              </w:rPr>
            </w:pPr>
            <w:r w:rsidRPr="00A844C7">
              <w:rPr>
                <w:sz w:val="22"/>
                <w:szCs w:val="22"/>
                <w:lang w:val="ro-RO"/>
              </w:rPr>
              <w:t>65</w:t>
            </w:r>
          </w:p>
        </w:tc>
        <w:tc>
          <w:tcPr>
            <w:tcW w:w="768" w:type="dxa"/>
            <w:tcBorders>
              <w:top w:val="single" w:sz="4" w:space="0" w:color="auto"/>
              <w:left w:val="double" w:sz="4" w:space="0" w:color="auto"/>
              <w:bottom w:val="single" w:sz="4" w:space="0" w:color="auto"/>
              <w:right w:val="double" w:sz="4" w:space="0" w:color="auto"/>
            </w:tcBorders>
            <w:vAlign w:val="center"/>
          </w:tcPr>
          <w:p w14:paraId="767C37C4" w14:textId="305C4CC1" w:rsidR="00773AA5" w:rsidRPr="00A844C7" w:rsidRDefault="00773AA5" w:rsidP="00773AA5">
            <w:pPr>
              <w:jc w:val="center"/>
              <w:rPr>
                <w:sz w:val="22"/>
                <w:szCs w:val="22"/>
                <w:lang w:val="ro-RO"/>
              </w:rPr>
            </w:pPr>
            <w:r w:rsidRPr="00A844C7">
              <w:rPr>
                <w:sz w:val="22"/>
                <w:szCs w:val="22"/>
                <w:lang w:val="ro-RO"/>
              </w:rPr>
              <w:t>39</w:t>
            </w:r>
            <w:r w:rsidR="00A844C7">
              <w:rPr>
                <w:sz w:val="22"/>
                <w:szCs w:val="22"/>
                <w:lang w:val="ro-RO"/>
              </w:rPr>
              <w:t>5</w:t>
            </w:r>
          </w:p>
        </w:tc>
        <w:tc>
          <w:tcPr>
            <w:tcW w:w="851" w:type="dxa"/>
            <w:tcBorders>
              <w:top w:val="single" w:sz="4" w:space="0" w:color="auto"/>
              <w:left w:val="double" w:sz="4" w:space="0" w:color="auto"/>
              <w:bottom w:val="single" w:sz="4" w:space="0" w:color="auto"/>
              <w:right w:val="double" w:sz="4" w:space="0" w:color="auto"/>
            </w:tcBorders>
            <w:vAlign w:val="center"/>
          </w:tcPr>
          <w:p w14:paraId="167440C8" w14:textId="3D729E83" w:rsidR="00773AA5" w:rsidRPr="00A844C7" w:rsidRDefault="00773AA5" w:rsidP="00773AA5">
            <w:pPr>
              <w:jc w:val="center"/>
              <w:rPr>
                <w:sz w:val="22"/>
                <w:szCs w:val="22"/>
                <w:lang w:val="ro-RO"/>
              </w:rPr>
            </w:pPr>
            <w:r w:rsidRPr="00A844C7">
              <w:rPr>
                <w:sz w:val="22"/>
                <w:szCs w:val="22"/>
                <w:lang w:val="ro-RO"/>
              </w:rPr>
              <w:t>4</w:t>
            </w:r>
            <w:r w:rsidR="00A844C7">
              <w:rPr>
                <w:sz w:val="22"/>
                <w:szCs w:val="22"/>
                <w:lang w:val="ro-RO"/>
              </w:rPr>
              <w:t>60</w:t>
            </w:r>
          </w:p>
        </w:tc>
      </w:tr>
      <w:tr w:rsidR="00AD0573" w:rsidRPr="0044443F" w14:paraId="16F1DFC2" w14:textId="77777777" w:rsidTr="00DF503E">
        <w:trPr>
          <w:cantSplit/>
        </w:trPr>
        <w:tc>
          <w:tcPr>
            <w:tcW w:w="4335" w:type="dxa"/>
            <w:gridSpan w:val="3"/>
            <w:tcBorders>
              <w:top w:val="double" w:sz="4" w:space="0" w:color="auto"/>
              <w:left w:val="double" w:sz="4" w:space="0" w:color="auto"/>
              <w:bottom w:val="double" w:sz="4" w:space="0" w:color="auto"/>
              <w:right w:val="single" w:sz="4" w:space="0" w:color="auto"/>
            </w:tcBorders>
            <w:vAlign w:val="center"/>
          </w:tcPr>
          <w:p w14:paraId="7F2B0661" w14:textId="77777777" w:rsidR="00AD0573" w:rsidRPr="0044443F" w:rsidRDefault="00AD0573" w:rsidP="00AD0573">
            <w:pPr>
              <w:jc w:val="center"/>
              <w:rPr>
                <w:b/>
                <w:sz w:val="22"/>
                <w:szCs w:val="22"/>
                <w:lang w:val="ro-RO"/>
              </w:rPr>
            </w:pPr>
            <w:r w:rsidRPr="0044443F">
              <w:rPr>
                <w:b/>
                <w:sz w:val="22"/>
                <w:szCs w:val="22"/>
                <w:lang w:val="ro-RO"/>
              </w:rPr>
              <w:t>T</w:t>
            </w:r>
            <w:proofErr w:type="spellStart"/>
            <w:r w:rsidRPr="0044443F">
              <w:rPr>
                <w:b/>
                <w:sz w:val="22"/>
                <w:szCs w:val="22"/>
              </w:rPr>
              <w:t>otal</w:t>
            </w:r>
            <w:proofErr w:type="spellEnd"/>
          </w:p>
        </w:tc>
        <w:tc>
          <w:tcPr>
            <w:tcW w:w="929" w:type="dxa"/>
            <w:tcBorders>
              <w:top w:val="double" w:sz="4" w:space="0" w:color="auto"/>
              <w:left w:val="single" w:sz="4" w:space="0" w:color="auto"/>
              <w:bottom w:val="double" w:sz="4" w:space="0" w:color="auto"/>
              <w:right w:val="single" w:sz="4" w:space="0" w:color="auto"/>
            </w:tcBorders>
            <w:vAlign w:val="center"/>
          </w:tcPr>
          <w:p w14:paraId="30A0BF76" w14:textId="5333C66E" w:rsidR="00AD0573" w:rsidRPr="0044443F" w:rsidRDefault="00D6118E" w:rsidP="00AD0573">
            <w:pPr>
              <w:jc w:val="center"/>
              <w:rPr>
                <w:b/>
                <w:sz w:val="22"/>
                <w:szCs w:val="22"/>
                <w:lang w:val="ro-RO"/>
              </w:rPr>
            </w:pPr>
            <w:r>
              <w:rPr>
                <w:b/>
                <w:sz w:val="22"/>
                <w:szCs w:val="22"/>
                <w:lang w:val="ro-RO"/>
              </w:rPr>
              <w:t>96</w:t>
            </w:r>
          </w:p>
        </w:tc>
        <w:tc>
          <w:tcPr>
            <w:tcW w:w="772" w:type="dxa"/>
            <w:tcBorders>
              <w:top w:val="double" w:sz="4" w:space="0" w:color="auto"/>
              <w:left w:val="single" w:sz="4" w:space="0" w:color="auto"/>
              <w:bottom w:val="double" w:sz="4" w:space="0" w:color="auto"/>
              <w:right w:val="single" w:sz="4" w:space="0" w:color="auto"/>
            </w:tcBorders>
            <w:vAlign w:val="center"/>
          </w:tcPr>
          <w:p w14:paraId="21DDCE09" w14:textId="5E2A26FF" w:rsidR="00AD0573" w:rsidRPr="0044443F" w:rsidRDefault="00BF5BA1" w:rsidP="00AD0573">
            <w:pPr>
              <w:jc w:val="center"/>
              <w:rPr>
                <w:b/>
                <w:sz w:val="22"/>
                <w:szCs w:val="22"/>
                <w:lang w:val="ro-RO"/>
              </w:rPr>
            </w:pPr>
            <w:r>
              <w:rPr>
                <w:b/>
                <w:sz w:val="22"/>
                <w:szCs w:val="22"/>
                <w:lang w:val="ro-RO"/>
              </w:rPr>
              <w:t>196</w:t>
            </w:r>
          </w:p>
        </w:tc>
        <w:tc>
          <w:tcPr>
            <w:tcW w:w="768" w:type="dxa"/>
            <w:tcBorders>
              <w:top w:val="double" w:sz="4" w:space="0" w:color="auto"/>
              <w:left w:val="single" w:sz="4" w:space="0" w:color="auto"/>
              <w:bottom w:val="double" w:sz="4" w:space="0" w:color="auto"/>
              <w:right w:val="single" w:sz="4" w:space="0" w:color="auto"/>
            </w:tcBorders>
            <w:vAlign w:val="center"/>
          </w:tcPr>
          <w:p w14:paraId="553603A3" w14:textId="3916C546" w:rsidR="00AD0573" w:rsidRPr="0044443F" w:rsidRDefault="00BF5BA1" w:rsidP="00AD0573">
            <w:pPr>
              <w:jc w:val="center"/>
              <w:rPr>
                <w:b/>
                <w:sz w:val="22"/>
                <w:szCs w:val="22"/>
                <w:lang w:val="ro-RO"/>
              </w:rPr>
            </w:pPr>
            <w:r>
              <w:rPr>
                <w:b/>
                <w:sz w:val="22"/>
                <w:szCs w:val="22"/>
                <w:lang w:val="ro-RO"/>
              </w:rPr>
              <w:t>2788</w:t>
            </w:r>
          </w:p>
        </w:tc>
        <w:tc>
          <w:tcPr>
            <w:tcW w:w="709" w:type="dxa"/>
            <w:tcBorders>
              <w:top w:val="double" w:sz="4" w:space="0" w:color="auto"/>
              <w:left w:val="single" w:sz="4" w:space="0" w:color="auto"/>
              <w:bottom w:val="double" w:sz="4" w:space="0" w:color="auto"/>
              <w:right w:val="double" w:sz="4" w:space="0" w:color="auto"/>
            </w:tcBorders>
            <w:vAlign w:val="center"/>
          </w:tcPr>
          <w:p w14:paraId="1436724A" w14:textId="398CB34A" w:rsidR="00AD0573" w:rsidRPr="0044443F" w:rsidRDefault="00BF5BA1" w:rsidP="00AD0573">
            <w:pPr>
              <w:jc w:val="center"/>
              <w:rPr>
                <w:b/>
                <w:sz w:val="22"/>
                <w:szCs w:val="22"/>
                <w:lang w:val="ro-RO"/>
              </w:rPr>
            </w:pPr>
            <w:r>
              <w:rPr>
                <w:b/>
                <w:sz w:val="22"/>
                <w:szCs w:val="22"/>
                <w:lang w:val="ro-RO"/>
              </w:rPr>
              <w:t>256</w:t>
            </w:r>
          </w:p>
        </w:tc>
        <w:tc>
          <w:tcPr>
            <w:tcW w:w="709" w:type="dxa"/>
            <w:tcBorders>
              <w:top w:val="double" w:sz="4" w:space="0" w:color="auto"/>
              <w:left w:val="double" w:sz="4" w:space="0" w:color="auto"/>
              <w:bottom w:val="double" w:sz="4" w:space="0" w:color="auto"/>
              <w:right w:val="double" w:sz="4" w:space="0" w:color="auto"/>
            </w:tcBorders>
            <w:vAlign w:val="center"/>
          </w:tcPr>
          <w:p w14:paraId="07CB2DD8" w14:textId="062AF142" w:rsidR="00AD0573" w:rsidRPr="0044443F" w:rsidRDefault="00BF5BA1" w:rsidP="00AD0573">
            <w:pPr>
              <w:jc w:val="center"/>
              <w:rPr>
                <w:b/>
                <w:sz w:val="22"/>
                <w:szCs w:val="22"/>
                <w:lang w:val="ro-RO"/>
              </w:rPr>
            </w:pPr>
            <w:r>
              <w:rPr>
                <w:b/>
                <w:sz w:val="22"/>
                <w:szCs w:val="22"/>
                <w:lang w:val="ro-RO"/>
              </w:rPr>
              <w:t>452</w:t>
            </w:r>
          </w:p>
        </w:tc>
        <w:tc>
          <w:tcPr>
            <w:tcW w:w="768" w:type="dxa"/>
            <w:tcBorders>
              <w:top w:val="double" w:sz="4" w:space="0" w:color="auto"/>
              <w:left w:val="double" w:sz="4" w:space="0" w:color="auto"/>
              <w:bottom w:val="double" w:sz="4" w:space="0" w:color="auto"/>
              <w:right w:val="double" w:sz="4" w:space="0" w:color="auto"/>
            </w:tcBorders>
            <w:vAlign w:val="center"/>
          </w:tcPr>
          <w:p w14:paraId="18AA6A59" w14:textId="3D4A8A8C" w:rsidR="00AD0573" w:rsidRPr="0044443F" w:rsidRDefault="00BF5BA1" w:rsidP="00AD0573">
            <w:pPr>
              <w:jc w:val="center"/>
              <w:rPr>
                <w:b/>
                <w:sz w:val="22"/>
                <w:szCs w:val="22"/>
                <w:lang w:val="ro-RO"/>
              </w:rPr>
            </w:pPr>
            <w:r>
              <w:rPr>
                <w:b/>
                <w:sz w:val="22"/>
                <w:szCs w:val="22"/>
                <w:lang w:val="ro-RO"/>
              </w:rPr>
              <w:t>2788</w:t>
            </w:r>
          </w:p>
        </w:tc>
        <w:tc>
          <w:tcPr>
            <w:tcW w:w="851" w:type="dxa"/>
            <w:tcBorders>
              <w:top w:val="double" w:sz="4" w:space="0" w:color="auto"/>
              <w:left w:val="double" w:sz="4" w:space="0" w:color="auto"/>
              <w:bottom w:val="double" w:sz="4" w:space="0" w:color="auto"/>
              <w:right w:val="double" w:sz="4" w:space="0" w:color="auto"/>
            </w:tcBorders>
            <w:vAlign w:val="center"/>
          </w:tcPr>
          <w:p w14:paraId="5CBE989E" w14:textId="117C0A64" w:rsidR="00AD0573" w:rsidRPr="0044443F" w:rsidRDefault="00D6118E" w:rsidP="00AD0573">
            <w:pPr>
              <w:jc w:val="center"/>
              <w:rPr>
                <w:b/>
                <w:sz w:val="22"/>
                <w:szCs w:val="22"/>
                <w:lang w:val="ro-RO"/>
              </w:rPr>
            </w:pPr>
            <w:r>
              <w:rPr>
                <w:b/>
                <w:sz w:val="22"/>
                <w:szCs w:val="22"/>
                <w:lang w:val="ro-RO"/>
              </w:rPr>
              <w:t>3240</w:t>
            </w:r>
          </w:p>
        </w:tc>
      </w:tr>
    </w:tbl>
    <w:p w14:paraId="06AB2D3F" w14:textId="77777777" w:rsidR="00E86329" w:rsidRDefault="00E86329" w:rsidP="00E86329">
      <w:pPr>
        <w:jc w:val="both"/>
        <w:rPr>
          <w:szCs w:val="28"/>
          <w:lang w:val="ro-RO"/>
        </w:rPr>
      </w:pPr>
    </w:p>
    <w:p w14:paraId="679B0930" w14:textId="623A87F3" w:rsidR="007B588F" w:rsidRPr="004C1E4F" w:rsidRDefault="007B588F" w:rsidP="00E86329">
      <w:pPr>
        <w:widowControl w:val="0"/>
        <w:numPr>
          <w:ilvl w:val="0"/>
          <w:numId w:val="1"/>
        </w:numPr>
        <w:spacing w:before="240" w:after="120"/>
        <w:ind w:left="851" w:hanging="426"/>
        <w:jc w:val="both"/>
        <w:rPr>
          <w:b/>
          <w:i/>
          <w:caps/>
          <w:u w:val="single"/>
          <w:lang w:val="en-US"/>
        </w:rPr>
      </w:pPr>
      <w:r w:rsidRPr="004C1E4F">
        <w:rPr>
          <w:b/>
          <w:i/>
          <w:caps/>
          <w:u w:val="single"/>
          <w:lang w:val="en-US"/>
        </w:rPr>
        <w:t xml:space="preserve">PLANUL TEMATIC AL </w:t>
      </w:r>
      <w:r w:rsidR="00EA1927" w:rsidRPr="004C1E4F">
        <w:rPr>
          <w:b/>
          <w:i/>
          <w:caps/>
          <w:u w:val="single"/>
          <w:lang w:val="en-US"/>
        </w:rPr>
        <w:t>CURSU</w:t>
      </w:r>
      <w:r w:rsidRPr="004C1E4F">
        <w:rPr>
          <w:b/>
          <w:i/>
          <w:caps/>
          <w:u w:val="single"/>
          <w:lang w:val="en-US"/>
        </w:rPr>
        <w:t>RILOR, SEMINARELOR ŞI</w:t>
      </w:r>
      <w:r w:rsidR="00CF7372" w:rsidRPr="004C1E4F">
        <w:rPr>
          <w:b/>
          <w:i/>
          <w:caps/>
          <w:u w:val="single"/>
          <w:lang w:val="en-US"/>
        </w:rPr>
        <w:t xml:space="preserve"> </w:t>
      </w:r>
      <w:r w:rsidRPr="004C1E4F">
        <w:rPr>
          <w:b/>
          <w:i/>
          <w:caps/>
          <w:u w:val="single"/>
          <w:lang w:val="en-US"/>
        </w:rPr>
        <w:t xml:space="preserve">LUCRĂRILOR PRACTICE </w:t>
      </w:r>
      <w:r w:rsidR="005166CD" w:rsidRPr="004C1E4F">
        <w:rPr>
          <w:b/>
          <w:i/>
          <w:caps/>
          <w:u w:val="single"/>
          <w:lang w:val="en-US"/>
        </w:rPr>
        <w:t>pe ani de studii</w:t>
      </w:r>
    </w:p>
    <w:tbl>
      <w:tblPr>
        <w:tblW w:w="9841" w:type="dxa"/>
        <w:tblInd w:w="108" w:type="dxa"/>
        <w:tblLayout w:type="fixed"/>
        <w:tblLook w:val="0000" w:firstRow="0" w:lastRow="0" w:firstColumn="0" w:lastColumn="0" w:noHBand="0" w:noVBand="0"/>
      </w:tblPr>
      <w:tblGrid>
        <w:gridCol w:w="586"/>
        <w:gridCol w:w="4594"/>
        <w:gridCol w:w="851"/>
        <w:gridCol w:w="773"/>
        <w:gridCol w:w="709"/>
        <w:gridCol w:w="709"/>
        <w:gridCol w:w="768"/>
        <w:gridCol w:w="851"/>
      </w:tblGrid>
      <w:tr w:rsidR="004C5B1C" w:rsidRPr="004C1E4F" w14:paraId="20BA05B1" w14:textId="77777777" w:rsidTr="00AE0CF8">
        <w:trPr>
          <w:cantSplit/>
          <w:tblHeader/>
        </w:trPr>
        <w:tc>
          <w:tcPr>
            <w:tcW w:w="586" w:type="dxa"/>
            <w:vMerge w:val="restart"/>
            <w:tcBorders>
              <w:top w:val="double" w:sz="4" w:space="0" w:color="auto"/>
              <w:left w:val="double" w:sz="4" w:space="0" w:color="auto"/>
              <w:bottom w:val="single" w:sz="4" w:space="0" w:color="auto"/>
              <w:right w:val="single" w:sz="4" w:space="0" w:color="auto"/>
            </w:tcBorders>
            <w:vAlign w:val="center"/>
          </w:tcPr>
          <w:p w14:paraId="41BC62DC" w14:textId="77777777" w:rsidR="004C5B1C" w:rsidRPr="004C1E4F" w:rsidRDefault="004C5B1C" w:rsidP="00F45A67">
            <w:pPr>
              <w:ind w:left="-57" w:right="-57"/>
              <w:jc w:val="center"/>
              <w:rPr>
                <w:b/>
                <w:lang w:val="ro-RO"/>
              </w:rPr>
            </w:pPr>
            <w:r w:rsidRPr="004C1E4F">
              <w:rPr>
                <w:b/>
                <w:lang w:val="ro-RO"/>
              </w:rPr>
              <w:t>Nr d/o</w:t>
            </w:r>
          </w:p>
        </w:tc>
        <w:tc>
          <w:tcPr>
            <w:tcW w:w="4594" w:type="dxa"/>
            <w:vMerge w:val="restart"/>
            <w:tcBorders>
              <w:top w:val="double" w:sz="4" w:space="0" w:color="auto"/>
              <w:left w:val="single" w:sz="4" w:space="0" w:color="auto"/>
              <w:bottom w:val="single" w:sz="4" w:space="0" w:color="auto"/>
              <w:right w:val="single" w:sz="4" w:space="0" w:color="auto"/>
            </w:tcBorders>
            <w:vAlign w:val="center"/>
          </w:tcPr>
          <w:p w14:paraId="73296564" w14:textId="77777777" w:rsidR="004C5B1C" w:rsidRPr="004C1E4F" w:rsidRDefault="004C5B1C" w:rsidP="00B9258F">
            <w:pPr>
              <w:ind w:left="-57" w:right="-57"/>
              <w:jc w:val="center"/>
              <w:rPr>
                <w:b/>
                <w:lang w:val="ro-RO"/>
              </w:rPr>
            </w:pPr>
            <w:r w:rsidRPr="004C1E4F">
              <w:rPr>
                <w:b/>
                <w:lang w:val="ro-RO"/>
              </w:rPr>
              <w:t>Denumirea modului și a temelor</w:t>
            </w:r>
          </w:p>
        </w:tc>
        <w:tc>
          <w:tcPr>
            <w:tcW w:w="2333" w:type="dxa"/>
            <w:gridSpan w:val="3"/>
            <w:tcBorders>
              <w:top w:val="double" w:sz="4" w:space="0" w:color="auto"/>
              <w:left w:val="single" w:sz="4" w:space="0" w:color="auto"/>
              <w:bottom w:val="single" w:sz="4" w:space="0" w:color="auto"/>
              <w:right w:val="double" w:sz="4" w:space="0" w:color="auto"/>
            </w:tcBorders>
            <w:vAlign w:val="center"/>
          </w:tcPr>
          <w:p w14:paraId="16239482" w14:textId="77777777" w:rsidR="004C5B1C" w:rsidRPr="004C1E4F" w:rsidRDefault="004C5B1C" w:rsidP="00F45A67">
            <w:pPr>
              <w:ind w:left="-57" w:right="-57"/>
              <w:jc w:val="center"/>
              <w:rPr>
                <w:b/>
                <w:lang w:val="ro-RO"/>
              </w:rPr>
            </w:pPr>
            <w:r w:rsidRPr="004C1E4F">
              <w:rPr>
                <w:b/>
                <w:lang w:val="ro-RO"/>
              </w:rPr>
              <w:t>Ore didactice</w:t>
            </w:r>
          </w:p>
        </w:tc>
        <w:tc>
          <w:tcPr>
            <w:tcW w:w="709" w:type="dxa"/>
            <w:vMerge w:val="restart"/>
            <w:tcBorders>
              <w:top w:val="double" w:sz="4" w:space="0" w:color="auto"/>
              <w:left w:val="double" w:sz="4" w:space="0" w:color="auto"/>
              <w:bottom w:val="single" w:sz="4" w:space="0" w:color="auto"/>
              <w:right w:val="double" w:sz="4" w:space="0" w:color="auto"/>
            </w:tcBorders>
            <w:vAlign w:val="center"/>
          </w:tcPr>
          <w:p w14:paraId="6E04F758" w14:textId="77777777" w:rsidR="004C5B1C" w:rsidRPr="004C1E4F" w:rsidRDefault="004C5B1C" w:rsidP="00F45A67">
            <w:pPr>
              <w:ind w:left="-57" w:right="-57"/>
              <w:jc w:val="center"/>
              <w:rPr>
                <w:b/>
                <w:lang w:val="ro-RO"/>
              </w:rPr>
            </w:pPr>
            <w:r w:rsidRPr="004C1E4F">
              <w:rPr>
                <w:b/>
                <w:lang w:val="ro-RO"/>
              </w:rPr>
              <w:t>Total ore di-dactice</w:t>
            </w:r>
          </w:p>
        </w:tc>
        <w:tc>
          <w:tcPr>
            <w:tcW w:w="768" w:type="dxa"/>
            <w:vMerge w:val="restart"/>
            <w:tcBorders>
              <w:top w:val="double" w:sz="4" w:space="0" w:color="auto"/>
              <w:left w:val="double" w:sz="4" w:space="0" w:color="auto"/>
              <w:bottom w:val="single" w:sz="4" w:space="0" w:color="auto"/>
              <w:right w:val="double" w:sz="4" w:space="0" w:color="auto"/>
            </w:tcBorders>
            <w:vAlign w:val="center"/>
          </w:tcPr>
          <w:p w14:paraId="4F91ED0B" w14:textId="77777777" w:rsidR="004C5B1C" w:rsidRPr="004C1E4F" w:rsidRDefault="004C5B1C" w:rsidP="00F45A67">
            <w:pPr>
              <w:ind w:left="-57" w:right="-57"/>
              <w:jc w:val="center"/>
              <w:rPr>
                <w:b/>
                <w:lang w:val="ro-RO"/>
              </w:rPr>
            </w:pPr>
            <w:r w:rsidRPr="004C1E4F">
              <w:rPr>
                <w:b/>
                <w:lang w:val="ro-RO"/>
              </w:rPr>
              <w:t>Activi-tate clinică (ore)</w:t>
            </w:r>
          </w:p>
        </w:tc>
        <w:tc>
          <w:tcPr>
            <w:tcW w:w="851" w:type="dxa"/>
            <w:vMerge w:val="restart"/>
            <w:tcBorders>
              <w:top w:val="double" w:sz="4" w:space="0" w:color="auto"/>
              <w:left w:val="double" w:sz="4" w:space="0" w:color="auto"/>
              <w:bottom w:val="single" w:sz="4" w:space="0" w:color="auto"/>
              <w:right w:val="double" w:sz="4" w:space="0" w:color="auto"/>
            </w:tcBorders>
            <w:vAlign w:val="center"/>
          </w:tcPr>
          <w:p w14:paraId="2C3FA56D" w14:textId="77777777" w:rsidR="004C5B1C" w:rsidRPr="004C1E4F" w:rsidRDefault="004C5B1C" w:rsidP="00F45A67">
            <w:pPr>
              <w:ind w:left="-57" w:right="-57"/>
              <w:jc w:val="center"/>
              <w:rPr>
                <w:b/>
                <w:lang w:val="ro-RO"/>
              </w:rPr>
            </w:pPr>
            <w:r w:rsidRPr="004C1E4F">
              <w:rPr>
                <w:b/>
                <w:lang w:val="ro-RO"/>
              </w:rPr>
              <w:t xml:space="preserve">Total ore </w:t>
            </w:r>
          </w:p>
        </w:tc>
      </w:tr>
      <w:tr w:rsidR="00D50BF4" w:rsidRPr="004C1E4F" w14:paraId="538E85CA" w14:textId="77777777" w:rsidTr="00AE0CF8">
        <w:trPr>
          <w:cantSplit/>
          <w:tblHeader/>
        </w:trPr>
        <w:tc>
          <w:tcPr>
            <w:tcW w:w="586" w:type="dxa"/>
            <w:vMerge/>
            <w:tcBorders>
              <w:top w:val="single" w:sz="4" w:space="0" w:color="auto"/>
              <w:left w:val="double" w:sz="4" w:space="0" w:color="auto"/>
              <w:right w:val="single" w:sz="4" w:space="0" w:color="auto"/>
            </w:tcBorders>
          </w:tcPr>
          <w:p w14:paraId="1B790888" w14:textId="77777777" w:rsidR="00D50BF4" w:rsidRPr="004C1E4F" w:rsidRDefault="00D50BF4" w:rsidP="00F45A67">
            <w:pPr>
              <w:ind w:left="-57" w:right="-57"/>
              <w:jc w:val="center"/>
              <w:rPr>
                <w:b/>
                <w:lang w:val="ro-RO"/>
              </w:rPr>
            </w:pPr>
          </w:p>
        </w:tc>
        <w:tc>
          <w:tcPr>
            <w:tcW w:w="4594" w:type="dxa"/>
            <w:vMerge/>
            <w:tcBorders>
              <w:top w:val="single" w:sz="4" w:space="0" w:color="auto"/>
              <w:left w:val="single" w:sz="4" w:space="0" w:color="auto"/>
              <w:right w:val="single" w:sz="4" w:space="0" w:color="auto"/>
            </w:tcBorders>
          </w:tcPr>
          <w:p w14:paraId="0D4909D9" w14:textId="77777777" w:rsidR="00D50BF4" w:rsidRPr="004C1E4F" w:rsidRDefault="00D50BF4" w:rsidP="00F45A67">
            <w:pPr>
              <w:ind w:left="-57" w:right="-57"/>
              <w:jc w:val="center"/>
              <w:rPr>
                <w:b/>
                <w:lang w:val="ro-RO"/>
              </w:rPr>
            </w:pPr>
          </w:p>
        </w:tc>
        <w:tc>
          <w:tcPr>
            <w:tcW w:w="851" w:type="dxa"/>
            <w:tcBorders>
              <w:top w:val="single" w:sz="4" w:space="0" w:color="auto"/>
              <w:left w:val="single" w:sz="4" w:space="0" w:color="auto"/>
              <w:right w:val="single" w:sz="4" w:space="0" w:color="auto"/>
            </w:tcBorders>
            <w:vAlign w:val="center"/>
          </w:tcPr>
          <w:p w14:paraId="460B8566" w14:textId="77777777" w:rsidR="00D50BF4" w:rsidRPr="004C1E4F" w:rsidRDefault="00D50BF4" w:rsidP="00F45A67">
            <w:pPr>
              <w:ind w:left="-57" w:right="-57"/>
              <w:jc w:val="center"/>
              <w:rPr>
                <w:b/>
                <w:lang w:val="ro-RO"/>
              </w:rPr>
            </w:pPr>
            <w:r w:rsidRPr="004C1E4F">
              <w:rPr>
                <w:b/>
                <w:lang w:val="ro-RO"/>
              </w:rPr>
              <w:t>Curs</w:t>
            </w:r>
          </w:p>
        </w:tc>
        <w:tc>
          <w:tcPr>
            <w:tcW w:w="773" w:type="dxa"/>
            <w:tcBorders>
              <w:top w:val="single" w:sz="4" w:space="0" w:color="auto"/>
              <w:left w:val="single" w:sz="4" w:space="0" w:color="auto"/>
              <w:right w:val="single" w:sz="4" w:space="0" w:color="auto"/>
            </w:tcBorders>
            <w:vAlign w:val="center"/>
          </w:tcPr>
          <w:p w14:paraId="43098367" w14:textId="77777777" w:rsidR="00D50BF4" w:rsidRPr="004C1E4F" w:rsidRDefault="00D50BF4" w:rsidP="00F45A67">
            <w:pPr>
              <w:ind w:left="-57" w:right="-57"/>
              <w:jc w:val="center"/>
              <w:rPr>
                <w:b/>
                <w:lang w:val="ro-RO"/>
              </w:rPr>
            </w:pPr>
            <w:r w:rsidRPr="004C1E4F">
              <w:rPr>
                <w:b/>
                <w:lang w:val="ro-RO"/>
              </w:rPr>
              <w:t>lucrări practice</w:t>
            </w:r>
          </w:p>
        </w:tc>
        <w:tc>
          <w:tcPr>
            <w:tcW w:w="709" w:type="dxa"/>
            <w:tcBorders>
              <w:top w:val="single" w:sz="4" w:space="0" w:color="auto"/>
              <w:left w:val="single" w:sz="4" w:space="0" w:color="auto"/>
              <w:right w:val="double" w:sz="4" w:space="0" w:color="auto"/>
            </w:tcBorders>
            <w:vAlign w:val="center"/>
          </w:tcPr>
          <w:p w14:paraId="5F02EF17" w14:textId="77777777" w:rsidR="00D50BF4" w:rsidRPr="004C1E4F" w:rsidRDefault="00D50BF4" w:rsidP="002A4FAE">
            <w:pPr>
              <w:ind w:left="-57" w:right="-57"/>
              <w:jc w:val="center"/>
              <w:rPr>
                <w:b/>
                <w:lang w:val="ro-RO"/>
              </w:rPr>
            </w:pPr>
            <w:r w:rsidRPr="004C1E4F">
              <w:rPr>
                <w:b/>
                <w:lang w:val="ro-RO"/>
              </w:rPr>
              <w:t>semi-nare</w:t>
            </w:r>
          </w:p>
        </w:tc>
        <w:tc>
          <w:tcPr>
            <w:tcW w:w="709" w:type="dxa"/>
            <w:vMerge/>
            <w:tcBorders>
              <w:top w:val="single" w:sz="4" w:space="0" w:color="auto"/>
              <w:left w:val="double" w:sz="4" w:space="0" w:color="auto"/>
              <w:right w:val="double" w:sz="4" w:space="0" w:color="auto"/>
            </w:tcBorders>
          </w:tcPr>
          <w:p w14:paraId="0E9B3C0C" w14:textId="77777777" w:rsidR="00D50BF4" w:rsidRPr="004C1E4F" w:rsidRDefault="00D50BF4" w:rsidP="00F45A67">
            <w:pPr>
              <w:ind w:left="-57" w:right="-57"/>
              <w:jc w:val="center"/>
              <w:rPr>
                <w:b/>
                <w:lang w:val="ro-RO"/>
              </w:rPr>
            </w:pPr>
          </w:p>
        </w:tc>
        <w:tc>
          <w:tcPr>
            <w:tcW w:w="768" w:type="dxa"/>
            <w:vMerge/>
            <w:tcBorders>
              <w:top w:val="single" w:sz="4" w:space="0" w:color="auto"/>
              <w:left w:val="double" w:sz="4" w:space="0" w:color="auto"/>
              <w:right w:val="double" w:sz="4" w:space="0" w:color="auto"/>
            </w:tcBorders>
          </w:tcPr>
          <w:p w14:paraId="745B410B" w14:textId="77777777" w:rsidR="00D50BF4" w:rsidRPr="004C1E4F" w:rsidRDefault="00D50BF4" w:rsidP="00F45A67">
            <w:pPr>
              <w:ind w:left="-57" w:right="-57"/>
              <w:jc w:val="center"/>
              <w:rPr>
                <w:b/>
                <w:lang w:val="ro-RO"/>
              </w:rPr>
            </w:pPr>
          </w:p>
        </w:tc>
        <w:tc>
          <w:tcPr>
            <w:tcW w:w="851" w:type="dxa"/>
            <w:vMerge/>
            <w:tcBorders>
              <w:top w:val="single" w:sz="4" w:space="0" w:color="auto"/>
              <w:left w:val="double" w:sz="4" w:space="0" w:color="auto"/>
              <w:right w:val="double" w:sz="4" w:space="0" w:color="auto"/>
            </w:tcBorders>
          </w:tcPr>
          <w:p w14:paraId="6BDB3509" w14:textId="77777777" w:rsidR="00D50BF4" w:rsidRPr="004C1E4F" w:rsidRDefault="00D50BF4" w:rsidP="00F45A67">
            <w:pPr>
              <w:ind w:left="-57" w:right="-57"/>
              <w:jc w:val="center"/>
              <w:rPr>
                <w:b/>
                <w:lang w:val="ro-RO"/>
              </w:rPr>
            </w:pPr>
          </w:p>
        </w:tc>
      </w:tr>
      <w:tr w:rsidR="00D50BF4" w:rsidRPr="004C1E4F" w14:paraId="7236E0EC" w14:textId="77777777" w:rsidTr="00D50BF4">
        <w:tc>
          <w:tcPr>
            <w:tcW w:w="9841" w:type="dxa"/>
            <w:gridSpan w:val="8"/>
            <w:tcBorders>
              <w:top w:val="double" w:sz="4" w:space="0" w:color="auto"/>
              <w:left w:val="double" w:sz="4" w:space="0" w:color="auto"/>
              <w:bottom w:val="single" w:sz="4" w:space="0" w:color="auto"/>
              <w:right w:val="double" w:sz="4" w:space="0" w:color="auto"/>
            </w:tcBorders>
            <w:vAlign w:val="center"/>
          </w:tcPr>
          <w:p w14:paraId="1DAF8966" w14:textId="77777777" w:rsidR="00D50BF4" w:rsidRPr="004C1E4F" w:rsidRDefault="00D50BF4" w:rsidP="000E0D04">
            <w:pPr>
              <w:spacing w:before="60" w:after="60"/>
              <w:jc w:val="center"/>
              <w:rPr>
                <w:b/>
                <w:lang w:val="ro-RO"/>
              </w:rPr>
            </w:pPr>
            <w:r w:rsidRPr="004C1E4F">
              <w:rPr>
                <w:b/>
                <w:lang w:val="ro-RO"/>
              </w:rPr>
              <w:t>Anul I</w:t>
            </w:r>
          </w:p>
        </w:tc>
      </w:tr>
      <w:tr w:rsidR="00D50BF4" w:rsidRPr="004C1E4F" w14:paraId="796B38EA" w14:textId="77777777" w:rsidTr="00D50BF4">
        <w:tc>
          <w:tcPr>
            <w:tcW w:w="9841" w:type="dxa"/>
            <w:gridSpan w:val="8"/>
            <w:tcBorders>
              <w:top w:val="double" w:sz="4" w:space="0" w:color="auto"/>
              <w:left w:val="double" w:sz="4" w:space="0" w:color="auto"/>
              <w:bottom w:val="single" w:sz="4" w:space="0" w:color="auto"/>
              <w:right w:val="double" w:sz="4" w:space="0" w:color="auto"/>
            </w:tcBorders>
            <w:vAlign w:val="center"/>
          </w:tcPr>
          <w:p w14:paraId="3E5FB9E4" w14:textId="320E6467" w:rsidR="00D50BF4" w:rsidRPr="004C1E4F" w:rsidRDefault="00D50BF4" w:rsidP="000E0D04">
            <w:pPr>
              <w:spacing w:before="60" w:after="60"/>
              <w:rPr>
                <w:b/>
                <w:lang w:val="ro-RO"/>
              </w:rPr>
            </w:pPr>
            <w:r w:rsidRPr="004C1E4F">
              <w:rPr>
                <w:b/>
                <w:lang w:val="ro-RO"/>
              </w:rPr>
              <w:t xml:space="preserve">Modul de specialitate: </w:t>
            </w:r>
            <w:r w:rsidR="00E501A9" w:rsidRPr="004C1E4F">
              <w:rPr>
                <w:b/>
                <w:caps/>
                <w:lang w:val="ro-RO"/>
              </w:rPr>
              <w:t>Neuropediatrie</w:t>
            </w:r>
          </w:p>
        </w:tc>
      </w:tr>
      <w:tr w:rsidR="00813BA0" w:rsidRPr="004C1E4F" w14:paraId="08BA086C" w14:textId="77777777" w:rsidTr="00AE0CF8">
        <w:tc>
          <w:tcPr>
            <w:tcW w:w="586" w:type="dxa"/>
            <w:tcBorders>
              <w:top w:val="double" w:sz="4" w:space="0" w:color="auto"/>
              <w:left w:val="double" w:sz="4" w:space="0" w:color="auto"/>
              <w:bottom w:val="single" w:sz="4" w:space="0" w:color="auto"/>
              <w:right w:val="single" w:sz="4" w:space="0" w:color="auto"/>
            </w:tcBorders>
            <w:vAlign w:val="center"/>
          </w:tcPr>
          <w:p w14:paraId="21736817" w14:textId="0E550055" w:rsidR="00813BA0" w:rsidRPr="00813BA0" w:rsidRDefault="00813BA0" w:rsidP="00813BA0">
            <w:pPr>
              <w:jc w:val="center"/>
              <w:rPr>
                <w:sz w:val="22"/>
                <w:szCs w:val="22"/>
                <w:lang w:val="ro-RO"/>
              </w:rPr>
            </w:pPr>
            <w:r w:rsidRPr="00813BA0">
              <w:rPr>
                <w:sz w:val="22"/>
                <w:szCs w:val="22"/>
                <w:lang w:val="ro-RO"/>
              </w:rPr>
              <w:t>1.</w:t>
            </w:r>
          </w:p>
        </w:tc>
        <w:tc>
          <w:tcPr>
            <w:tcW w:w="4594" w:type="dxa"/>
            <w:tcBorders>
              <w:top w:val="double" w:sz="4" w:space="0" w:color="auto"/>
              <w:left w:val="single" w:sz="4" w:space="0" w:color="auto"/>
              <w:bottom w:val="single" w:sz="4" w:space="0" w:color="auto"/>
              <w:right w:val="single" w:sz="4" w:space="0" w:color="auto"/>
            </w:tcBorders>
            <w:vAlign w:val="center"/>
          </w:tcPr>
          <w:p w14:paraId="636CF03A" w14:textId="2A5C0B85" w:rsidR="00813BA0" w:rsidRPr="00813BA0" w:rsidRDefault="00813BA0" w:rsidP="00813BA0">
            <w:pPr>
              <w:ind w:left="-57" w:right="-57"/>
              <w:jc w:val="both"/>
              <w:rPr>
                <w:bCs/>
                <w:iCs/>
                <w:sz w:val="22"/>
                <w:szCs w:val="22"/>
                <w:lang w:val="ro-RO"/>
              </w:rPr>
            </w:pPr>
            <w:proofErr w:type="spellStart"/>
            <w:r w:rsidRPr="00813BA0">
              <w:rPr>
                <w:bCs/>
                <w:iCs/>
                <w:sz w:val="22"/>
                <w:szCs w:val="22"/>
                <w:lang w:val="en-US"/>
              </w:rPr>
              <w:t>Dezvoltarea</w:t>
            </w:r>
            <w:proofErr w:type="spellEnd"/>
            <w:r w:rsidRPr="00813BA0">
              <w:rPr>
                <w:bCs/>
                <w:iCs/>
                <w:sz w:val="22"/>
                <w:szCs w:val="22"/>
                <w:lang w:val="en-US"/>
              </w:rPr>
              <w:t xml:space="preserve"> </w:t>
            </w:r>
            <w:proofErr w:type="spellStart"/>
            <w:r w:rsidRPr="00813BA0">
              <w:rPr>
                <w:bCs/>
                <w:iCs/>
                <w:sz w:val="22"/>
                <w:szCs w:val="22"/>
                <w:lang w:val="en-US"/>
              </w:rPr>
              <w:t>sistemului</w:t>
            </w:r>
            <w:proofErr w:type="spellEnd"/>
            <w:r w:rsidRPr="00813BA0">
              <w:rPr>
                <w:bCs/>
                <w:iCs/>
                <w:sz w:val="22"/>
                <w:szCs w:val="22"/>
                <w:lang w:val="en-US"/>
              </w:rPr>
              <w:t xml:space="preserve"> </w:t>
            </w:r>
            <w:proofErr w:type="spellStart"/>
            <w:r w:rsidRPr="00813BA0">
              <w:rPr>
                <w:bCs/>
                <w:iCs/>
                <w:sz w:val="22"/>
                <w:szCs w:val="22"/>
                <w:lang w:val="en-US"/>
              </w:rPr>
              <w:t>nervos</w:t>
            </w:r>
            <w:proofErr w:type="spellEnd"/>
            <w:r w:rsidRPr="00813BA0">
              <w:rPr>
                <w:bCs/>
                <w:iCs/>
                <w:sz w:val="22"/>
                <w:szCs w:val="22"/>
                <w:lang w:val="en-US"/>
              </w:rPr>
              <w:t xml:space="preserve">. </w:t>
            </w:r>
            <w:proofErr w:type="spellStart"/>
            <w:r w:rsidRPr="00813BA0">
              <w:rPr>
                <w:bCs/>
                <w:iCs/>
                <w:sz w:val="22"/>
                <w:szCs w:val="22"/>
                <w:lang w:val="en-US"/>
              </w:rPr>
              <w:t>Particularităţile</w:t>
            </w:r>
            <w:proofErr w:type="spellEnd"/>
            <w:r w:rsidRPr="00813BA0">
              <w:rPr>
                <w:bCs/>
                <w:iCs/>
                <w:sz w:val="22"/>
                <w:szCs w:val="22"/>
                <w:lang w:val="en-US"/>
              </w:rPr>
              <w:t xml:space="preserve"> </w:t>
            </w:r>
            <w:proofErr w:type="spellStart"/>
            <w:r w:rsidRPr="00813BA0">
              <w:rPr>
                <w:bCs/>
                <w:iCs/>
                <w:sz w:val="22"/>
                <w:szCs w:val="22"/>
                <w:lang w:val="en-US"/>
              </w:rPr>
              <w:t>anatomo-fiziologice</w:t>
            </w:r>
            <w:proofErr w:type="spellEnd"/>
            <w:r w:rsidRPr="00813BA0">
              <w:rPr>
                <w:bCs/>
                <w:iCs/>
                <w:sz w:val="22"/>
                <w:szCs w:val="22"/>
                <w:lang w:val="en-US"/>
              </w:rPr>
              <w:t xml:space="preserve"> ale SNC la </w:t>
            </w:r>
            <w:proofErr w:type="spellStart"/>
            <w:r w:rsidRPr="00813BA0">
              <w:rPr>
                <w:bCs/>
                <w:iCs/>
                <w:sz w:val="22"/>
                <w:szCs w:val="22"/>
                <w:lang w:val="en-US"/>
              </w:rPr>
              <w:t>nou-născut</w:t>
            </w:r>
            <w:proofErr w:type="spellEnd"/>
            <w:r w:rsidRPr="00813BA0">
              <w:rPr>
                <w:bCs/>
                <w:iCs/>
                <w:sz w:val="22"/>
                <w:szCs w:val="22"/>
                <w:lang w:val="en-US"/>
              </w:rPr>
              <w:t xml:space="preserve">, sugar, </w:t>
            </w:r>
            <w:proofErr w:type="spellStart"/>
            <w:r w:rsidRPr="00813BA0">
              <w:rPr>
                <w:bCs/>
                <w:iCs/>
                <w:sz w:val="22"/>
                <w:szCs w:val="22"/>
                <w:lang w:val="en-US"/>
              </w:rPr>
              <w:t>copil</w:t>
            </w:r>
            <w:proofErr w:type="spellEnd"/>
            <w:r w:rsidRPr="00813BA0">
              <w:rPr>
                <w:bCs/>
                <w:iCs/>
                <w:sz w:val="22"/>
                <w:szCs w:val="22"/>
                <w:lang w:val="en-US"/>
              </w:rPr>
              <w:t xml:space="preserve"> mic, </w:t>
            </w:r>
            <w:proofErr w:type="spellStart"/>
            <w:r w:rsidRPr="00813BA0">
              <w:rPr>
                <w:bCs/>
                <w:iCs/>
                <w:sz w:val="22"/>
                <w:szCs w:val="22"/>
                <w:lang w:val="en-US"/>
              </w:rPr>
              <w:t>şcolar</w:t>
            </w:r>
            <w:proofErr w:type="spellEnd"/>
            <w:r w:rsidRPr="00813BA0">
              <w:rPr>
                <w:bCs/>
                <w:iCs/>
                <w:sz w:val="22"/>
                <w:szCs w:val="22"/>
                <w:lang w:val="en-US"/>
              </w:rPr>
              <w:t xml:space="preserve">, adolescent </w:t>
            </w:r>
            <w:proofErr w:type="spellStart"/>
            <w:r w:rsidRPr="00813BA0">
              <w:rPr>
                <w:bCs/>
                <w:iCs/>
                <w:sz w:val="22"/>
                <w:szCs w:val="22"/>
                <w:lang w:val="en-US"/>
              </w:rPr>
              <w:t>şi</w:t>
            </w:r>
            <w:proofErr w:type="spellEnd"/>
            <w:r w:rsidRPr="00813BA0">
              <w:rPr>
                <w:bCs/>
                <w:iCs/>
                <w:sz w:val="22"/>
                <w:szCs w:val="22"/>
                <w:lang w:val="en-US"/>
              </w:rPr>
              <w:t xml:space="preserve"> </w:t>
            </w:r>
            <w:proofErr w:type="spellStart"/>
            <w:r w:rsidRPr="00813BA0">
              <w:rPr>
                <w:bCs/>
                <w:iCs/>
                <w:sz w:val="22"/>
                <w:szCs w:val="22"/>
                <w:lang w:val="en-US"/>
              </w:rPr>
              <w:t>însemnătatea</w:t>
            </w:r>
            <w:proofErr w:type="spellEnd"/>
            <w:r w:rsidRPr="00813BA0">
              <w:rPr>
                <w:bCs/>
                <w:iCs/>
                <w:sz w:val="22"/>
                <w:szCs w:val="22"/>
                <w:lang w:val="en-US"/>
              </w:rPr>
              <w:t xml:space="preserve"> lor </w:t>
            </w:r>
            <w:proofErr w:type="spellStart"/>
            <w:r w:rsidRPr="00813BA0">
              <w:rPr>
                <w:bCs/>
                <w:iCs/>
                <w:sz w:val="22"/>
                <w:szCs w:val="22"/>
                <w:lang w:val="en-US"/>
              </w:rPr>
              <w:t>clinică</w:t>
            </w:r>
            <w:proofErr w:type="spellEnd"/>
            <w:r w:rsidRPr="00813BA0">
              <w:rPr>
                <w:bCs/>
                <w:iCs/>
                <w:sz w:val="22"/>
                <w:szCs w:val="22"/>
                <w:lang w:val="en-US"/>
              </w:rPr>
              <w:t xml:space="preserve">. </w:t>
            </w:r>
            <w:proofErr w:type="spellStart"/>
            <w:r w:rsidRPr="00813BA0">
              <w:rPr>
                <w:bCs/>
                <w:iCs/>
                <w:sz w:val="22"/>
                <w:szCs w:val="22"/>
                <w:lang w:val="en-US"/>
              </w:rPr>
              <w:t>Neuroanatomia</w:t>
            </w:r>
            <w:proofErr w:type="spellEnd"/>
            <w:r w:rsidRPr="00813BA0">
              <w:rPr>
                <w:bCs/>
                <w:iCs/>
                <w:sz w:val="22"/>
                <w:szCs w:val="22"/>
                <w:lang w:val="en-US"/>
              </w:rPr>
              <w:t>.</w:t>
            </w:r>
          </w:p>
        </w:tc>
        <w:tc>
          <w:tcPr>
            <w:tcW w:w="851" w:type="dxa"/>
            <w:tcBorders>
              <w:top w:val="double" w:sz="4" w:space="0" w:color="auto"/>
              <w:left w:val="single" w:sz="4" w:space="0" w:color="auto"/>
              <w:bottom w:val="single" w:sz="4" w:space="0" w:color="auto"/>
              <w:right w:val="single" w:sz="4" w:space="0" w:color="auto"/>
            </w:tcBorders>
            <w:vAlign w:val="center"/>
          </w:tcPr>
          <w:p w14:paraId="6548D1E9" w14:textId="376AD121" w:rsidR="00813BA0" w:rsidRPr="00813BA0" w:rsidRDefault="00813BA0" w:rsidP="00813BA0">
            <w:pPr>
              <w:jc w:val="center"/>
              <w:rPr>
                <w:sz w:val="22"/>
                <w:szCs w:val="22"/>
                <w:lang w:val="ro-RO"/>
              </w:rPr>
            </w:pPr>
            <w:r w:rsidRPr="00813BA0">
              <w:rPr>
                <w:sz w:val="22"/>
                <w:szCs w:val="22"/>
                <w:lang w:val="ro-RO"/>
              </w:rPr>
              <w:t>6</w:t>
            </w:r>
          </w:p>
        </w:tc>
        <w:tc>
          <w:tcPr>
            <w:tcW w:w="773" w:type="dxa"/>
            <w:tcBorders>
              <w:top w:val="double" w:sz="4" w:space="0" w:color="auto"/>
              <w:left w:val="single" w:sz="4" w:space="0" w:color="auto"/>
              <w:bottom w:val="single" w:sz="4" w:space="0" w:color="auto"/>
              <w:right w:val="single" w:sz="4" w:space="0" w:color="auto"/>
            </w:tcBorders>
            <w:vAlign w:val="center"/>
          </w:tcPr>
          <w:p w14:paraId="35A9C69D" w14:textId="795B83C0" w:rsidR="00813BA0" w:rsidRPr="00813BA0" w:rsidRDefault="00813BA0" w:rsidP="00813BA0">
            <w:pPr>
              <w:jc w:val="center"/>
              <w:rPr>
                <w:sz w:val="22"/>
                <w:szCs w:val="22"/>
                <w:lang w:val="ro-RO"/>
              </w:rPr>
            </w:pPr>
            <w:r w:rsidRPr="00813BA0">
              <w:rPr>
                <w:sz w:val="22"/>
                <w:szCs w:val="22"/>
                <w:lang w:val="ro-RO"/>
              </w:rPr>
              <w:t>60</w:t>
            </w:r>
          </w:p>
        </w:tc>
        <w:tc>
          <w:tcPr>
            <w:tcW w:w="709" w:type="dxa"/>
            <w:tcBorders>
              <w:top w:val="double" w:sz="4" w:space="0" w:color="auto"/>
              <w:left w:val="single" w:sz="4" w:space="0" w:color="auto"/>
              <w:bottom w:val="single" w:sz="4" w:space="0" w:color="auto"/>
              <w:right w:val="double" w:sz="4" w:space="0" w:color="auto"/>
            </w:tcBorders>
            <w:vAlign w:val="center"/>
          </w:tcPr>
          <w:p w14:paraId="4D354F40" w14:textId="30CE6B66" w:rsidR="00813BA0" w:rsidRPr="00813BA0" w:rsidRDefault="00813BA0" w:rsidP="00813BA0">
            <w:pPr>
              <w:jc w:val="center"/>
              <w:rPr>
                <w:sz w:val="22"/>
                <w:szCs w:val="22"/>
                <w:lang w:val="ro-RO"/>
              </w:rPr>
            </w:pPr>
            <w:r w:rsidRPr="00813BA0">
              <w:rPr>
                <w:sz w:val="22"/>
                <w:szCs w:val="22"/>
                <w:lang w:val="ro-RO"/>
              </w:rPr>
              <w:t>7</w:t>
            </w:r>
          </w:p>
        </w:tc>
        <w:tc>
          <w:tcPr>
            <w:tcW w:w="709" w:type="dxa"/>
            <w:tcBorders>
              <w:top w:val="double" w:sz="4" w:space="0" w:color="auto"/>
              <w:left w:val="double" w:sz="4" w:space="0" w:color="auto"/>
              <w:bottom w:val="single" w:sz="4" w:space="0" w:color="auto"/>
              <w:right w:val="double" w:sz="4" w:space="0" w:color="auto"/>
            </w:tcBorders>
            <w:vAlign w:val="center"/>
          </w:tcPr>
          <w:p w14:paraId="112E1867" w14:textId="47AB6CE5" w:rsidR="00813BA0" w:rsidRPr="00813BA0" w:rsidRDefault="00813BA0" w:rsidP="00813BA0">
            <w:pPr>
              <w:jc w:val="center"/>
              <w:rPr>
                <w:sz w:val="22"/>
                <w:szCs w:val="22"/>
                <w:lang w:val="ro-RO"/>
              </w:rPr>
            </w:pPr>
            <w:r w:rsidRPr="00813BA0">
              <w:rPr>
                <w:sz w:val="22"/>
                <w:szCs w:val="22"/>
                <w:lang w:val="ro-RO"/>
              </w:rPr>
              <w:t>13</w:t>
            </w:r>
          </w:p>
        </w:tc>
        <w:tc>
          <w:tcPr>
            <w:tcW w:w="768" w:type="dxa"/>
            <w:tcBorders>
              <w:top w:val="double" w:sz="4" w:space="0" w:color="auto"/>
              <w:left w:val="double" w:sz="4" w:space="0" w:color="auto"/>
              <w:bottom w:val="single" w:sz="4" w:space="0" w:color="auto"/>
              <w:right w:val="double" w:sz="4" w:space="0" w:color="auto"/>
            </w:tcBorders>
            <w:vAlign w:val="center"/>
          </w:tcPr>
          <w:p w14:paraId="306AEC34" w14:textId="02661392" w:rsidR="00813BA0" w:rsidRPr="00813BA0" w:rsidRDefault="00813BA0" w:rsidP="00813BA0">
            <w:pPr>
              <w:jc w:val="center"/>
              <w:rPr>
                <w:sz w:val="22"/>
                <w:szCs w:val="22"/>
                <w:lang w:val="ro-RO"/>
              </w:rPr>
            </w:pPr>
            <w:r w:rsidRPr="00813BA0">
              <w:rPr>
                <w:sz w:val="22"/>
                <w:szCs w:val="22"/>
                <w:lang w:val="ro-RO"/>
              </w:rPr>
              <w:t>60</w:t>
            </w:r>
          </w:p>
        </w:tc>
        <w:tc>
          <w:tcPr>
            <w:tcW w:w="851" w:type="dxa"/>
            <w:tcBorders>
              <w:top w:val="double" w:sz="4" w:space="0" w:color="auto"/>
              <w:left w:val="double" w:sz="4" w:space="0" w:color="auto"/>
              <w:bottom w:val="single" w:sz="4" w:space="0" w:color="auto"/>
              <w:right w:val="double" w:sz="4" w:space="0" w:color="auto"/>
            </w:tcBorders>
            <w:vAlign w:val="center"/>
          </w:tcPr>
          <w:p w14:paraId="10F456FE" w14:textId="51B044E1" w:rsidR="00813BA0" w:rsidRPr="00813BA0" w:rsidRDefault="00813BA0" w:rsidP="00813BA0">
            <w:pPr>
              <w:jc w:val="center"/>
              <w:rPr>
                <w:sz w:val="22"/>
                <w:szCs w:val="22"/>
                <w:lang w:val="ro-RO"/>
              </w:rPr>
            </w:pPr>
            <w:r w:rsidRPr="00813BA0">
              <w:rPr>
                <w:sz w:val="22"/>
                <w:szCs w:val="22"/>
                <w:lang w:val="ro-RO"/>
              </w:rPr>
              <w:t>73</w:t>
            </w:r>
          </w:p>
        </w:tc>
      </w:tr>
      <w:tr w:rsidR="00813BA0" w:rsidRPr="004C1E4F" w14:paraId="7FF195F0" w14:textId="77777777" w:rsidTr="00AE0CF8">
        <w:trPr>
          <w:trHeight w:val="90"/>
        </w:trPr>
        <w:tc>
          <w:tcPr>
            <w:tcW w:w="586" w:type="dxa"/>
            <w:tcBorders>
              <w:top w:val="single" w:sz="4" w:space="0" w:color="auto"/>
              <w:left w:val="double" w:sz="4" w:space="0" w:color="auto"/>
              <w:bottom w:val="single" w:sz="4" w:space="0" w:color="auto"/>
              <w:right w:val="single" w:sz="4" w:space="0" w:color="auto"/>
            </w:tcBorders>
            <w:vAlign w:val="center"/>
          </w:tcPr>
          <w:p w14:paraId="63E1C8E9" w14:textId="3BE322A9" w:rsidR="00813BA0" w:rsidRPr="00813BA0" w:rsidRDefault="00813BA0" w:rsidP="00813BA0">
            <w:pPr>
              <w:jc w:val="center"/>
              <w:rPr>
                <w:sz w:val="22"/>
                <w:szCs w:val="22"/>
                <w:lang w:val="ro-RO"/>
              </w:rPr>
            </w:pPr>
            <w:r w:rsidRPr="00813BA0">
              <w:rPr>
                <w:sz w:val="22"/>
                <w:szCs w:val="22"/>
                <w:lang w:val="ro-RO"/>
              </w:rPr>
              <w:t>2.</w:t>
            </w:r>
          </w:p>
        </w:tc>
        <w:tc>
          <w:tcPr>
            <w:tcW w:w="4594" w:type="dxa"/>
            <w:tcBorders>
              <w:top w:val="single" w:sz="4" w:space="0" w:color="auto"/>
              <w:left w:val="single" w:sz="4" w:space="0" w:color="auto"/>
              <w:bottom w:val="single" w:sz="4" w:space="0" w:color="auto"/>
              <w:right w:val="single" w:sz="4" w:space="0" w:color="auto"/>
            </w:tcBorders>
            <w:vAlign w:val="center"/>
          </w:tcPr>
          <w:p w14:paraId="67E57CE4" w14:textId="1BAF9928" w:rsidR="00813BA0" w:rsidRPr="00813BA0" w:rsidRDefault="00813BA0" w:rsidP="00813BA0">
            <w:pPr>
              <w:pStyle w:val="31"/>
              <w:rPr>
                <w:bCs/>
                <w:i w:val="0"/>
                <w:iCs/>
                <w:sz w:val="22"/>
                <w:szCs w:val="22"/>
                <w:lang w:val="en-US"/>
              </w:rPr>
            </w:pPr>
            <w:proofErr w:type="spellStart"/>
            <w:r w:rsidRPr="00813BA0">
              <w:rPr>
                <w:bCs/>
                <w:i w:val="0"/>
                <w:iCs/>
                <w:sz w:val="22"/>
                <w:szCs w:val="22"/>
                <w:lang w:val="en-US"/>
              </w:rPr>
              <w:t>Examenul</w:t>
            </w:r>
            <w:proofErr w:type="spellEnd"/>
            <w:r w:rsidRPr="00813BA0">
              <w:rPr>
                <w:bCs/>
                <w:i w:val="0"/>
                <w:iCs/>
                <w:sz w:val="22"/>
                <w:szCs w:val="22"/>
                <w:lang w:val="en-US"/>
              </w:rPr>
              <w:t xml:space="preserve"> neurologic </w:t>
            </w:r>
            <w:proofErr w:type="spellStart"/>
            <w:r w:rsidRPr="00813BA0">
              <w:rPr>
                <w:bCs/>
                <w:i w:val="0"/>
                <w:iCs/>
                <w:sz w:val="22"/>
                <w:szCs w:val="22"/>
                <w:lang w:val="en-US"/>
              </w:rPr>
              <w:t>şi</w:t>
            </w:r>
            <w:proofErr w:type="spellEnd"/>
            <w:r w:rsidRPr="00813BA0">
              <w:rPr>
                <w:bCs/>
                <w:i w:val="0"/>
                <w:iCs/>
                <w:sz w:val="22"/>
                <w:szCs w:val="22"/>
                <w:lang w:val="en-US"/>
              </w:rPr>
              <w:t xml:space="preserve"> </w:t>
            </w:r>
            <w:proofErr w:type="spellStart"/>
            <w:r w:rsidRPr="00813BA0">
              <w:rPr>
                <w:bCs/>
                <w:i w:val="0"/>
                <w:iCs/>
                <w:sz w:val="22"/>
                <w:szCs w:val="22"/>
                <w:lang w:val="en-US"/>
              </w:rPr>
              <w:t>metodele</w:t>
            </w:r>
            <w:proofErr w:type="spellEnd"/>
            <w:r w:rsidRPr="00813BA0">
              <w:rPr>
                <w:bCs/>
                <w:i w:val="0"/>
                <w:iCs/>
                <w:sz w:val="22"/>
                <w:szCs w:val="22"/>
                <w:lang w:val="en-US"/>
              </w:rPr>
              <w:t xml:space="preserve"> </w:t>
            </w:r>
            <w:proofErr w:type="spellStart"/>
            <w:r w:rsidRPr="00813BA0">
              <w:rPr>
                <w:bCs/>
                <w:i w:val="0"/>
                <w:iCs/>
                <w:sz w:val="22"/>
                <w:szCs w:val="22"/>
                <w:lang w:val="en-US"/>
              </w:rPr>
              <w:t>moderne</w:t>
            </w:r>
            <w:proofErr w:type="spellEnd"/>
            <w:r w:rsidRPr="00813BA0">
              <w:rPr>
                <w:bCs/>
                <w:i w:val="0"/>
                <w:iCs/>
                <w:sz w:val="22"/>
                <w:szCs w:val="22"/>
                <w:lang w:val="en-US"/>
              </w:rPr>
              <w:t xml:space="preserve"> de </w:t>
            </w:r>
            <w:proofErr w:type="spellStart"/>
            <w:r w:rsidRPr="00813BA0">
              <w:rPr>
                <w:bCs/>
                <w:i w:val="0"/>
                <w:iCs/>
                <w:sz w:val="22"/>
                <w:szCs w:val="22"/>
                <w:lang w:val="en-US"/>
              </w:rPr>
              <w:t>investigaţii</w:t>
            </w:r>
            <w:proofErr w:type="spellEnd"/>
            <w:r w:rsidRPr="00813BA0">
              <w:rPr>
                <w:bCs/>
                <w:i w:val="0"/>
                <w:iCs/>
                <w:sz w:val="22"/>
                <w:szCs w:val="22"/>
                <w:lang w:val="en-US"/>
              </w:rPr>
              <w:t xml:space="preserve"> </w:t>
            </w:r>
            <w:proofErr w:type="spellStart"/>
            <w:r w:rsidRPr="00813BA0">
              <w:rPr>
                <w:bCs/>
                <w:i w:val="0"/>
                <w:iCs/>
                <w:sz w:val="22"/>
                <w:szCs w:val="22"/>
                <w:lang w:val="en-US"/>
              </w:rPr>
              <w:t>în</w:t>
            </w:r>
            <w:proofErr w:type="spellEnd"/>
            <w:r w:rsidRPr="00813BA0">
              <w:rPr>
                <w:bCs/>
                <w:i w:val="0"/>
                <w:iCs/>
                <w:sz w:val="22"/>
                <w:szCs w:val="22"/>
                <w:lang w:val="en-US"/>
              </w:rPr>
              <w:t xml:space="preserve"> </w:t>
            </w:r>
            <w:proofErr w:type="spellStart"/>
            <w:r w:rsidRPr="00813BA0">
              <w:rPr>
                <w:bCs/>
                <w:i w:val="0"/>
                <w:iCs/>
                <w:sz w:val="22"/>
                <w:szCs w:val="22"/>
                <w:lang w:val="en-US"/>
              </w:rPr>
              <w:t>neuropediatrie</w:t>
            </w:r>
            <w:proofErr w:type="spellEnd"/>
            <w:r w:rsidRPr="00813BA0">
              <w:rPr>
                <w:bCs/>
                <w:i w:val="0"/>
                <w:iCs/>
                <w:sz w:val="22"/>
                <w:szCs w:val="22"/>
                <w:lang w:val="en-US"/>
              </w:rPr>
              <w:t xml:space="preserve">. </w:t>
            </w:r>
            <w:proofErr w:type="spellStart"/>
            <w:r w:rsidRPr="00813BA0">
              <w:rPr>
                <w:bCs/>
                <w:i w:val="0"/>
                <w:iCs/>
                <w:sz w:val="22"/>
                <w:szCs w:val="22"/>
                <w:lang w:val="en-US"/>
              </w:rPr>
              <w:t>Evaluarea</w:t>
            </w:r>
            <w:proofErr w:type="spellEnd"/>
            <w:r w:rsidRPr="00813BA0">
              <w:rPr>
                <w:bCs/>
                <w:i w:val="0"/>
                <w:iCs/>
                <w:sz w:val="22"/>
                <w:szCs w:val="22"/>
                <w:lang w:val="en-US"/>
              </w:rPr>
              <w:t xml:space="preserve"> </w:t>
            </w:r>
            <w:proofErr w:type="spellStart"/>
            <w:r w:rsidRPr="00813BA0">
              <w:rPr>
                <w:bCs/>
                <w:i w:val="0"/>
                <w:iCs/>
                <w:sz w:val="22"/>
                <w:szCs w:val="22"/>
                <w:lang w:val="en-US"/>
              </w:rPr>
              <w:t>clinică</w:t>
            </w:r>
            <w:proofErr w:type="spellEnd"/>
            <w:r w:rsidRPr="00813BA0">
              <w:rPr>
                <w:bCs/>
                <w:i w:val="0"/>
                <w:iCs/>
                <w:sz w:val="22"/>
                <w:szCs w:val="22"/>
                <w:lang w:val="en-US"/>
              </w:rPr>
              <w:t xml:space="preserve"> </w:t>
            </w:r>
            <w:proofErr w:type="spellStart"/>
            <w:r w:rsidRPr="00813BA0">
              <w:rPr>
                <w:bCs/>
                <w:i w:val="0"/>
                <w:iCs/>
                <w:sz w:val="22"/>
                <w:szCs w:val="22"/>
                <w:lang w:val="en-US"/>
              </w:rPr>
              <w:t>şi</w:t>
            </w:r>
            <w:proofErr w:type="spellEnd"/>
            <w:r w:rsidRPr="00813BA0">
              <w:rPr>
                <w:bCs/>
                <w:i w:val="0"/>
                <w:iCs/>
                <w:sz w:val="22"/>
                <w:szCs w:val="22"/>
                <w:lang w:val="en-US"/>
              </w:rPr>
              <w:t xml:space="preserve"> </w:t>
            </w:r>
            <w:proofErr w:type="spellStart"/>
            <w:r w:rsidRPr="00813BA0">
              <w:rPr>
                <w:bCs/>
                <w:i w:val="0"/>
                <w:iCs/>
                <w:sz w:val="22"/>
                <w:szCs w:val="22"/>
                <w:lang w:val="en-US"/>
              </w:rPr>
              <w:t>paraclinică</w:t>
            </w:r>
            <w:proofErr w:type="spellEnd"/>
            <w:r w:rsidRPr="00813BA0">
              <w:rPr>
                <w:bCs/>
                <w:i w:val="0"/>
                <w:iCs/>
                <w:sz w:val="22"/>
                <w:szCs w:val="22"/>
                <w:lang w:val="en-US"/>
              </w:rPr>
              <w:t xml:space="preserve"> a </w:t>
            </w:r>
            <w:proofErr w:type="spellStart"/>
            <w:r w:rsidRPr="00813BA0">
              <w:rPr>
                <w:bCs/>
                <w:i w:val="0"/>
                <w:iCs/>
                <w:sz w:val="22"/>
                <w:szCs w:val="22"/>
                <w:lang w:val="en-US"/>
              </w:rPr>
              <w:t>diagnosticului</w:t>
            </w:r>
            <w:proofErr w:type="spellEnd"/>
            <w:r w:rsidRPr="00813BA0">
              <w:rPr>
                <w:bCs/>
                <w:i w:val="0"/>
                <w:iCs/>
                <w:sz w:val="22"/>
                <w:szCs w:val="22"/>
                <w:lang w:val="en-US"/>
              </w:rPr>
              <w:t xml:space="preserve"> </w:t>
            </w:r>
            <w:proofErr w:type="spellStart"/>
            <w:r w:rsidRPr="00813BA0">
              <w:rPr>
                <w:bCs/>
                <w:i w:val="0"/>
                <w:iCs/>
                <w:sz w:val="22"/>
                <w:szCs w:val="22"/>
                <w:lang w:val="en-US"/>
              </w:rPr>
              <w:t>în</w:t>
            </w:r>
            <w:proofErr w:type="spellEnd"/>
            <w:r w:rsidRPr="00813BA0">
              <w:rPr>
                <w:bCs/>
                <w:i w:val="0"/>
                <w:iCs/>
                <w:sz w:val="22"/>
                <w:szCs w:val="22"/>
                <w:lang w:val="en-US"/>
              </w:rPr>
              <w:t xml:space="preserve"> </w:t>
            </w:r>
            <w:proofErr w:type="spellStart"/>
            <w:r w:rsidRPr="00813BA0">
              <w:rPr>
                <w:bCs/>
                <w:i w:val="0"/>
                <w:iCs/>
                <w:sz w:val="22"/>
                <w:szCs w:val="22"/>
                <w:lang w:val="en-US"/>
              </w:rPr>
              <w:t>neurologia</w:t>
            </w:r>
            <w:proofErr w:type="spellEnd"/>
            <w:r w:rsidRPr="00813BA0">
              <w:rPr>
                <w:bCs/>
                <w:i w:val="0"/>
                <w:iCs/>
                <w:sz w:val="22"/>
                <w:szCs w:val="22"/>
                <w:lang w:val="en-US"/>
              </w:rPr>
              <w:t xml:space="preserve"> </w:t>
            </w:r>
            <w:proofErr w:type="spellStart"/>
            <w:r w:rsidRPr="00813BA0">
              <w:rPr>
                <w:bCs/>
                <w:i w:val="0"/>
                <w:iCs/>
                <w:sz w:val="22"/>
                <w:szCs w:val="22"/>
                <w:lang w:val="en-US"/>
              </w:rPr>
              <w:t>pediatrică</w:t>
            </w:r>
            <w:proofErr w:type="spellEnd"/>
            <w:r w:rsidRPr="00813BA0">
              <w:rPr>
                <w:bCs/>
                <w:i w:val="0"/>
                <w:iCs/>
                <w:sz w:val="22"/>
                <w:szCs w:val="22"/>
                <w:lang w:val="en-US"/>
              </w:rPr>
              <w:t xml:space="preserve">. </w:t>
            </w:r>
            <w:proofErr w:type="spellStart"/>
            <w:r w:rsidRPr="00813BA0">
              <w:rPr>
                <w:bCs/>
                <w:i w:val="0"/>
                <w:iCs/>
                <w:sz w:val="22"/>
                <w:szCs w:val="22"/>
                <w:lang w:val="en-US"/>
              </w:rPr>
              <w:t>Diagnosticul</w:t>
            </w:r>
            <w:proofErr w:type="spellEnd"/>
            <w:r w:rsidRPr="00813BA0">
              <w:rPr>
                <w:bCs/>
                <w:i w:val="0"/>
                <w:iCs/>
                <w:sz w:val="22"/>
                <w:szCs w:val="22"/>
                <w:lang w:val="en-US"/>
              </w:rPr>
              <w:t xml:space="preserve"> </w:t>
            </w:r>
            <w:proofErr w:type="spellStart"/>
            <w:r w:rsidRPr="00813BA0">
              <w:rPr>
                <w:bCs/>
                <w:i w:val="0"/>
                <w:iCs/>
                <w:sz w:val="22"/>
                <w:szCs w:val="22"/>
                <w:lang w:val="en-US"/>
              </w:rPr>
              <w:t>în</w:t>
            </w:r>
            <w:proofErr w:type="spellEnd"/>
            <w:r w:rsidRPr="00813BA0">
              <w:rPr>
                <w:bCs/>
                <w:i w:val="0"/>
                <w:iCs/>
                <w:sz w:val="22"/>
                <w:szCs w:val="22"/>
                <w:lang w:val="en-US"/>
              </w:rPr>
              <w:t xml:space="preserve"> </w:t>
            </w:r>
            <w:proofErr w:type="spellStart"/>
            <w:r w:rsidRPr="00813BA0">
              <w:rPr>
                <w:bCs/>
                <w:i w:val="0"/>
                <w:iCs/>
                <w:sz w:val="22"/>
                <w:szCs w:val="22"/>
                <w:lang w:val="en-US"/>
              </w:rPr>
              <w:t>neurologia</w:t>
            </w:r>
            <w:proofErr w:type="spellEnd"/>
            <w:r w:rsidRPr="00813BA0">
              <w:rPr>
                <w:bCs/>
                <w:i w:val="0"/>
                <w:iCs/>
                <w:sz w:val="22"/>
                <w:szCs w:val="22"/>
                <w:lang w:val="en-US"/>
              </w:rPr>
              <w:t xml:space="preserve"> </w:t>
            </w:r>
            <w:proofErr w:type="spellStart"/>
            <w:r w:rsidRPr="00813BA0">
              <w:rPr>
                <w:bCs/>
                <w:i w:val="0"/>
                <w:iCs/>
                <w:sz w:val="22"/>
                <w:szCs w:val="22"/>
                <w:lang w:val="en-US"/>
              </w:rPr>
              <w:t>pediatrică</w:t>
            </w:r>
            <w:proofErr w:type="spellEnd"/>
            <w:r w:rsidRPr="00813BA0">
              <w:rPr>
                <w:bCs/>
                <w:i w:val="0"/>
                <w:iCs/>
                <w:sz w:val="22"/>
                <w:szCs w:val="22"/>
                <w:lang w:val="en-US"/>
              </w:rPr>
              <w:t>.</w:t>
            </w:r>
            <w:r w:rsidRPr="00813BA0">
              <w:rPr>
                <w:bCs/>
                <w:i w:val="0"/>
                <w:iCs/>
                <w:sz w:val="22"/>
                <w:szCs w:val="22"/>
              </w:rPr>
              <w:t xml:space="preserve"> </w:t>
            </w:r>
            <w:proofErr w:type="spellStart"/>
            <w:r w:rsidRPr="00813BA0">
              <w:rPr>
                <w:bCs/>
                <w:i w:val="0"/>
                <w:iCs/>
                <w:sz w:val="22"/>
                <w:szCs w:val="22"/>
                <w:lang w:val="en-US"/>
              </w:rPr>
              <w:t>Explorări</w:t>
            </w:r>
            <w:proofErr w:type="spellEnd"/>
            <w:r w:rsidRPr="00813BA0">
              <w:rPr>
                <w:bCs/>
                <w:i w:val="0"/>
                <w:iCs/>
                <w:sz w:val="22"/>
                <w:szCs w:val="22"/>
                <w:lang w:val="en-US"/>
              </w:rPr>
              <w:t xml:space="preserve"> </w:t>
            </w:r>
            <w:proofErr w:type="spellStart"/>
            <w:r w:rsidRPr="00813BA0">
              <w:rPr>
                <w:bCs/>
                <w:i w:val="0"/>
                <w:iCs/>
                <w:sz w:val="22"/>
                <w:szCs w:val="22"/>
                <w:lang w:val="en-US"/>
              </w:rPr>
              <w:t>paraclinice</w:t>
            </w:r>
            <w:proofErr w:type="spellEnd"/>
            <w:r w:rsidRPr="00813BA0">
              <w:rPr>
                <w:bCs/>
                <w:i w:val="0"/>
                <w:iCs/>
                <w:sz w:val="22"/>
                <w:szCs w:val="22"/>
                <w:lang w:val="en-US"/>
              </w:rPr>
              <w:t xml:space="preserve"> </w:t>
            </w:r>
            <w:proofErr w:type="spellStart"/>
            <w:r w:rsidRPr="00813BA0">
              <w:rPr>
                <w:bCs/>
                <w:i w:val="0"/>
                <w:iCs/>
                <w:sz w:val="22"/>
                <w:szCs w:val="22"/>
                <w:lang w:val="en-US"/>
              </w:rPr>
              <w:t>în</w:t>
            </w:r>
            <w:proofErr w:type="spellEnd"/>
            <w:r w:rsidRPr="00813BA0">
              <w:rPr>
                <w:bCs/>
                <w:i w:val="0"/>
                <w:iCs/>
                <w:sz w:val="22"/>
                <w:szCs w:val="22"/>
                <w:lang w:val="en-US"/>
              </w:rPr>
              <w:t xml:space="preserve"> </w:t>
            </w:r>
            <w:proofErr w:type="spellStart"/>
            <w:r w:rsidRPr="00813BA0">
              <w:rPr>
                <w:bCs/>
                <w:i w:val="0"/>
                <w:iCs/>
                <w:sz w:val="22"/>
                <w:szCs w:val="22"/>
                <w:lang w:val="en-US"/>
              </w:rPr>
              <w:t>neurologia</w:t>
            </w:r>
            <w:proofErr w:type="spellEnd"/>
            <w:r w:rsidRPr="00813BA0">
              <w:rPr>
                <w:bCs/>
                <w:i w:val="0"/>
                <w:iCs/>
                <w:sz w:val="22"/>
                <w:szCs w:val="22"/>
                <w:lang w:val="en-US"/>
              </w:rPr>
              <w:t xml:space="preserve"> </w:t>
            </w:r>
            <w:proofErr w:type="spellStart"/>
            <w:r w:rsidRPr="00813BA0">
              <w:rPr>
                <w:bCs/>
                <w:i w:val="0"/>
                <w:iCs/>
                <w:sz w:val="22"/>
                <w:szCs w:val="22"/>
                <w:lang w:val="en-US"/>
              </w:rPr>
              <w:t>pediatrică</w:t>
            </w:r>
            <w:proofErr w:type="spellEnd"/>
            <w:r w:rsidRPr="00813BA0">
              <w:rPr>
                <w:bCs/>
                <w:i w:val="0"/>
                <w:iCs/>
                <w:sz w:val="22"/>
                <w:szCs w:val="22"/>
                <w:lang w:val="en-US"/>
              </w:rPr>
              <w:t xml:space="preserve">. </w:t>
            </w:r>
            <w:proofErr w:type="spellStart"/>
            <w:r w:rsidRPr="00813BA0">
              <w:rPr>
                <w:bCs/>
                <w:i w:val="0"/>
                <w:iCs/>
                <w:sz w:val="22"/>
                <w:szCs w:val="22"/>
                <w:lang w:val="en-US"/>
              </w:rPr>
              <w:t>Imagistica</w:t>
            </w:r>
            <w:proofErr w:type="spellEnd"/>
            <w:r w:rsidRPr="00813BA0">
              <w:rPr>
                <w:bCs/>
                <w:i w:val="0"/>
                <w:iCs/>
                <w:sz w:val="22"/>
                <w:szCs w:val="22"/>
                <w:lang w:val="en-US"/>
              </w:rPr>
              <w:t xml:space="preserve"> SNC </w:t>
            </w:r>
            <w:proofErr w:type="spellStart"/>
            <w:r w:rsidRPr="00813BA0">
              <w:rPr>
                <w:bCs/>
                <w:i w:val="0"/>
                <w:iCs/>
                <w:sz w:val="22"/>
                <w:szCs w:val="22"/>
                <w:lang w:val="en-US"/>
              </w:rPr>
              <w:t>în</w:t>
            </w:r>
            <w:proofErr w:type="spellEnd"/>
            <w:r w:rsidRPr="00813BA0">
              <w:rPr>
                <w:bCs/>
                <w:i w:val="0"/>
                <w:iCs/>
                <w:sz w:val="22"/>
                <w:szCs w:val="22"/>
                <w:lang w:val="en-US"/>
              </w:rPr>
              <w:t xml:space="preserve"> </w:t>
            </w:r>
            <w:proofErr w:type="spellStart"/>
            <w:r w:rsidRPr="00813BA0">
              <w:rPr>
                <w:bCs/>
                <w:i w:val="0"/>
                <w:iCs/>
                <w:sz w:val="22"/>
                <w:szCs w:val="22"/>
                <w:lang w:val="en-US"/>
              </w:rPr>
              <w:t>practica</w:t>
            </w:r>
            <w:proofErr w:type="spellEnd"/>
            <w:r w:rsidRPr="00813BA0">
              <w:rPr>
                <w:bCs/>
                <w:i w:val="0"/>
                <w:iCs/>
                <w:sz w:val="22"/>
                <w:szCs w:val="22"/>
                <w:lang w:val="en-US"/>
              </w:rPr>
              <w:t xml:space="preserve"> </w:t>
            </w:r>
            <w:proofErr w:type="spellStart"/>
            <w:r w:rsidRPr="00813BA0">
              <w:rPr>
                <w:bCs/>
                <w:i w:val="0"/>
                <w:iCs/>
                <w:sz w:val="22"/>
                <w:szCs w:val="22"/>
                <w:lang w:val="en-US"/>
              </w:rPr>
              <w:t>pediatrică</w:t>
            </w:r>
            <w:proofErr w:type="spellEnd"/>
            <w:r w:rsidRPr="00813BA0">
              <w:rPr>
                <w:bCs/>
                <w:i w:val="0"/>
                <w:iCs/>
                <w:sz w:val="22"/>
                <w:szCs w:val="22"/>
                <w:lang w:val="en-US"/>
              </w:rPr>
              <w:t xml:space="preserve">. </w:t>
            </w:r>
            <w:proofErr w:type="spellStart"/>
            <w:r w:rsidRPr="00813BA0">
              <w:rPr>
                <w:bCs/>
                <w:i w:val="0"/>
                <w:iCs/>
                <w:sz w:val="22"/>
                <w:szCs w:val="22"/>
                <w:lang w:val="en-US"/>
              </w:rPr>
              <w:t>Examenul</w:t>
            </w:r>
            <w:proofErr w:type="spellEnd"/>
            <w:r w:rsidRPr="00813BA0">
              <w:rPr>
                <w:bCs/>
                <w:i w:val="0"/>
                <w:iCs/>
                <w:sz w:val="22"/>
                <w:szCs w:val="22"/>
                <w:lang w:val="en-US"/>
              </w:rPr>
              <w:t xml:space="preserve"> screening al </w:t>
            </w:r>
            <w:proofErr w:type="spellStart"/>
            <w:r w:rsidRPr="00813BA0">
              <w:rPr>
                <w:bCs/>
                <w:i w:val="0"/>
                <w:iCs/>
                <w:sz w:val="22"/>
                <w:szCs w:val="22"/>
                <w:lang w:val="en-US"/>
              </w:rPr>
              <w:t>dezvoltării</w:t>
            </w:r>
            <w:proofErr w:type="spellEnd"/>
            <w:r w:rsidRPr="00813BA0">
              <w:rPr>
                <w:bCs/>
                <w:i w:val="0"/>
                <w:iCs/>
                <w:sz w:val="22"/>
                <w:szCs w:val="22"/>
                <w:lang w:val="en-US"/>
              </w:rPr>
              <w:t xml:space="preserve"> neuro-</w:t>
            </w:r>
            <w:proofErr w:type="spellStart"/>
            <w:r w:rsidRPr="00813BA0">
              <w:rPr>
                <w:bCs/>
                <w:i w:val="0"/>
                <w:iCs/>
                <w:sz w:val="22"/>
                <w:szCs w:val="22"/>
                <w:lang w:val="en-US"/>
              </w:rPr>
              <w:t>comportamentale</w:t>
            </w:r>
            <w:proofErr w:type="spellEnd"/>
            <w:r w:rsidRPr="00813BA0">
              <w:rPr>
                <w:bCs/>
                <w:i w:val="0"/>
                <w:iCs/>
                <w:sz w:val="22"/>
                <w:szCs w:val="22"/>
                <w:lang w:val="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69F52665" w14:textId="1BB7293B" w:rsidR="00813BA0" w:rsidRPr="00813BA0" w:rsidRDefault="00813BA0" w:rsidP="00813BA0">
            <w:pPr>
              <w:jc w:val="center"/>
              <w:rPr>
                <w:sz w:val="22"/>
                <w:szCs w:val="22"/>
                <w:lang w:val="ro-RO"/>
              </w:rPr>
            </w:pPr>
            <w:r w:rsidRPr="00813BA0">
              <w:rPr>
                <w:sz w:val="22"/>
                <w:szCs w:val="22"/>
                <w:lang w:val="ro-RO"/>
              </w:rPr>
              <w:t>8</w:t>
            </w:r>
          </w:p>
        </w:tc>
        <w:tc>
          <w:tcPr>
            <w:tcW w:w="773" w:type="dxa"/>
            <w:tcBorders>
              <w:top w:val="single" w:sz="4" w:space="0" w:color="auto"/>
              <w:left w:val="single" w:sz="4" w:space="0" w:color="auto"/>
              <w:bottom w:val="single" w:sz="4" w:space="0" w:color="auto"/>
              <w:right w:val="single" w:sz="4" w:space="0" w:color="auto"/>
            </w:tcBorders>
            <w:vAlign w:val="center"/>
          </w:tcPr>
          <w:p w14:paraId="7CCEDC49" w14:textId="46AFB9B8" w:rsidR="00813BA0" w:rsidRPr="00813BA0" w:rsidRDefault="00813BA0" w:rsidP="00813BA0">
            <w:pPr>
              <w:jc w:val="center"/>
              <w:rPr>
                <w:sz w:val="22"/>
                <w:szCs w:val="22"/>
                <w:lang w:val="ro-RO"/>
              </w:rPr>
            </w:pPr>
            <w:r w:rsidRPr="00813BA0">
              <w:rPr>
                <w:sz w:val="22"/>
                <w:szCs w:val="22"/>
                <w:lang w:val="ro-RO"/>
              </w:rPr>
              <w:t>90</w:t>
            </w:r>
          </w:p>
        </w:tc>
        <w:tc>
          <w:tcPr>
            <w:tcW w:w="709" w:type="dxa"/>
            <w:tcBorders>
              <w:top w:val="single" w:sz="4" w:space="0" w:color="auto"/>
              <w:left w:val="single" w:sz="4" w:space="0" w:color="auto"/>
              <w:bottom w:val="single" w:sz="4" w:space="0" w:color="auto"/>
              <w:right w:val="double" w:sz="4" w:space="0" w:color="auto"/>
            </w:tcBorders>
            <w:vAlign w:val="center"/>
          </w:tcPr>
          <w:p w14:paraId="26E5D66E" w14:textId="2C342EFF" w:rsidR="00813BA0" w:rsidRPr="00813BA0" w:rsidRDefault="00813BA0" w:rsidP="00813BA0">
            <w:pPr>
              <w:jc w:val="center"/>
              <w:rPr>
                <w:sz w:val="22"/>
                <w:szCs w:val="22"/>
                <w:lang w:val="ro-RO"/>
              </w:rPr>
            </w:pPr>
            <w:r w:rsidRPr="00813BA0">
              <w:rPr>
                <w:sz w:val="22"/>
                <w:szCs w:val="22"/>
                <w:lang w:val="ro-RO"/>
              </w:rPr>
              <w:t>8</w:t>
            </w:r>
          </w:p>
        </w:tc>
        <w:tc>
          <w:tcPr>
            <w:tcW w:w="709" w:type="dxa"/>
            <w:tcBorders>
              <w:top w:val="single" w:sz="4" w:space="0" w:color="auto"/>
              <w:left w:val="double" w:sz="4" w:space="0" w:color="auto"/>
              <w:bottom w:val="single" w:sz="4" w:space="0" w:color="auto"/>
              <w:right w:val="double" w:sz="4" w:space="0" w:color="auto"/>
            </w:tcBorders>
            <w:vAlign w:val="center"/>
          </w:tcPr>
          <w:p w14:paraId="5A6001D1" w14:textId="31E0B990" w:rsidR="00813BA0" w:rsidRPr="00813BA0" w:rsidRDefault="00813BA0" w:rsidP="00813BA0">
            <w:pPr>
              <w:jc w:val="center"/>
              <w:rPr>
                <w:sz w:val="22"/>
                <w:szCs w:val="22"/>
                <w:lang w:val="ro-RO"/>
              </w:rPr>
            </w:pPr>
            <w:r w:rsidRPr="00813BA0">
              <w:rPr>
                <w:sz w:val="22"/>
                <w:szCs w:val="22"/>
                <w:lang w:val="ro-RO"/>
              </w:rPr>
              <w:t>16</w:t>
            </w:r>
          </w:p>
        </w:tc>
        <w:tc>
          <w:tcPr>
            <w:tcW w:w="768" w:type="dxa"/>
            <w:tcBorders>
              <w:top w:val="single" w:sz="4" w:space="0" w:color="auto"/>
              <w:left w:val="double" w:sz="4" w:space="0" w:color="auto"/>
              <w:bottom w:val="single" w:sz="4" w:space="0" w:color="auto"/>
              <w:right w:val="double" w:sz="4" w:space="0" w:color="auto"/>
            </w:tcBorders>
            <w:vAlign w:val="center"/>
          </w:tcPr>
          <w:p w14:paraId="3032902F" w14:textId="00E8EA42" w:rsidR="00813BA0" w:rsidRPr="00813BA0" w:rsidRDefault="00813BA0" w:rsidP="00813BA0">
            <w:pPr>
              <w:jc w:val="center"/>
              <w:rPr>
                <w:sz w:val="22"/>
                <w:szCs w:val="22"/>
                <w:lang w:val="ro-RO"/>
              </w:rPr>
            </w:pPr>
            <w:r w:rsidRPr="00813BA0">
              <w:rPr>
                <w:sz w:val="22"/>
                <w:szCs w:val="22"/>
                <w:lang w:val="ro-RO"/>
              </w:rPr>
              <w:t>90</w:t>
            </w:r>
          </w:p>
        </w:tc>
        <w:tc>
          <w:tcPr>
            <w:tcW w:w="851" w:type="dxa"/>
            <w:tcBorders>
              <w:top w:val="single" w:sz="4" w:space="0" w:color="auto"/>
              <w:left w:val="double" w:sz="4" w:space="0" w:color="auto"/>
              <w:bottom w:val="single" w:sz="4" w:space="0" w:color="auto"/>
              <w:right w:val="double" w:sz="4" w:space="0" w:color="auto"/>
            </w:tcBorders>
            <w:vAlign w:val="center"/>
          </w:tcPr>
          <w:p w14:paraId="1ED22C13" w14:textId="4B66DE75" w:rsidR="00813BA0" w:rsidRPr="00813BA0" w:rsidRDefault="00813BA0" w:rsidP="00813BA0">
            <w:pPr>
              <w:jc w:val="center"/>
              <w:rPr>
                <w:sz w:val="22"/>
                <w:szCs w:val="22"/>
                <w:lang w:val="ro-RO"/>
              </w:rPr>
            </w:pPr>
            <w:r w:rsidRPr="00813BA0">
              <w:rPr>
                <w:sz w:val="22"/>
                <w:szCs w:val="22"/>
                <w:lang w:val="ro-RO"/>
              </w:rPr>
              <w:t>106</w:t>
            </w:r>
          </w:p>
        </w:tc>
      </w:tr>
      <w:tr w:rsidR="00813BA0" w:rsidRPr="004C1E4F" w14:paraId="6E7E8350" w14:textId="77777777" w:rsidTr="00944C51">
        <w:tc>
          <w:tcPr>
            <w:tcW w:w="586" w:type="dxa"/>
            <w:tcBorders>
              <w:top w:val="single" w:sz="4" w:space="0" w:color="auto"/>
              <w:left w:val="double" w:sz="4" w:space="0" w:color="auto"/>
              <w:bottom w:val="single" w:sz="4" w:space="0" w:color="auto"/>
              <w:right w:val="single" w:sz="4" w:space="0" w:color="auto"/>
            </w:tcBorders>
            <w:vAlign w:val="center"/>
          </w:tcPr>
          <w:p w14:paraId="72120B80" w14:textId="37A4485D" w:rsidR="00813BA0" w:rsidRPr="00813BA0" w:rsidRDefault="00813BA0" w:rsidP="00813BA0">
            <w:pPr>
              <w:jc w:val="center"/>
              <w:rPr>
                <w:sz w:val="22"/>
                <w:szCs w:val="22"/>
                <w:lang w:val="ro-RO"/>
              </w:rPr>
            </w:pPr>
            <w:r w:rsidRPr="00813BA0">
              <w:rPr>
                <w:sz w:val="22"/>
                <w:szCs w:val="22"/>
                <w:lang w:val="ro-RO"/>
              </w:rPr>
              <w:t>3.</w:t>
            </w:r>
          </w:p>
        </w:tc>
        <w:tc>
          <w:tcPr>
            <w:tcW w:w="4594" w:type="dxa"/>
            <w:tcBorders>
              <w:top w:val="single" w:sz="4" w:space="0" w:color="auto"/>
              <w:left w:val="single" w:sz="4" w:space="0" w:color="auto"/>
              <w:bottom w:val="single" w:sz="4" w:space="0" w:color="auto"/>
              <w:right w:val="single" w:sz="4" w:space="0" w:color="auto"/>
            </w:tcBorders>
            <w:vAlign w:val="center"/>
          </w:tcPr>
          <w:p w14:paraId="39501C52" w14:textId="6AD0DE8E" w:rsidR="00813BA0" w:rsidRPr="00813BA0" w:rsidRDefault="00813BA0" w:rsidP="00813BA0">
            <w:pPr>
              <w:jc w:val="both"/>
              <w:rPr>
                <w:bCs/>
                <w:iCs/>
                <w:sz w:val="22"/>
                <w:szCs w:val="22"/>
                <w:lang w:val="de-DE"/>
              </w:rPr>
            </w:pPr>
            <w:proofErr w:type="spellStart"/>
            <w:r w:rsidRPr="00813BA0">
              <w:rPr>
                <w:bCs/>
                <w:iCs/>
                <w:sz w:val="22"/>
                <w:szCs w:val="22"/>
                <w:lang w:val="de-DE"/>
              </w:rPr>
              <w:t>Categorii</w:t>
            </w:r>
            <w:proofErr w:type="spellEnd"/>
            <w:r w:rsidRPr="00813BA0">
              <w:rPr>
                <w:bCs/>
                <w:iCs/>
                <w:sz w:val="22"/>
                <w:szCs w:val="22"/>
                <w:lang w:val="de-DE"/>
              </w:rPr>
              <w:t xml:space="preserve"> </w:t>
            </w:r>
            <w:proofErr w:type="spellStart"/>
            <w:r w:rsidRPr="00813BA0">
              <w:rPr>
                <w:bCs/>
                <w:iCs/>
                <w:sz w:val="22"/>
                <w:szCs w:val="22"/>
                <w:lang w:val="de-DE"/>
              </w:rPr>
              <w:t>şi</w:t>
            </w:r>
            <w:proofErr w:type="spellEnd"/>
            <w:r w:rsidRPr="00813BA0">
              <w:rPr>
                <w:bCs/>
                <w:iCs/>
                <w:sz w:val="22"/>
                <w:szCs w:val="22"/>
                <w:lang w:val="de-DE"/>
              </w:rPr>
              <w:t xml:space="preserve"> </w:t>
            </w:r>
            <w:proofErr w:type="spellStart"/>
            <w:r w:rsidRPr="00813BA0">
              <w:rPr>
                <w:bCs/>
                <w:iCs/>
                <w:sz w:val="22"/>
                <w:szCs w:val="22"/>
                <w:lang w:val="de-DE"/>
              </w:rPr>
              <w:t>manifestări</w:t>
            </w:r>
            <w:proofErr w:type="spellEnd"/>
            <w:r w:rsidRPr="00813BA0">
              <w:rPr>
                <w:bCs/>
                <w:iCs/>
                <w:sz w:val="22"/>
                <w:szCs w:val="22"/>
                <w:lang w:val="de-DE"/>
              </w:rPr>
              <w:t xml:space="preserve"> </w:t>
            </w:r>
            <w:proofErr w:type="spellStart"/>
            <w:r w:rsidRPr="00813BA0">
              <w:rPr>
                <w:bCs/>
                <w:iCs/>
                <w:sz w:val="22"/>
                <w:szCs w:val="22"/>
                <w:lang w:val="de-DE"/>
              </w:rPr>
              <w:t>neurologice</w:t>
            </w:r>
            <w:proofErr w:type="spellEnd"/>
            <w:r w:rsidRPr="00813BA0">
              <w:rPr>
                <w:bCs/>
                <w:iCs/>
                <w:sz w:val="22"/>
                <w:szCs w:val="22"/>
                <w:lang w:val="de-DE"/>
              </w:rPr>
              <w:t xml:space="preserve"> </w:t>
            </w:r>
            <w:proofErr w:type="spellStart"/>
            <w:r w:rsidRPr="00813BA0">
              <w:rPr>
                <w:bCs/>
                <w:iCs/>
                <w:sz w:val="22"/>
                <w:szCs w:val="22"/>
                <w:lang w:val="de-DE"/>
              </w:rPr>
              <w:t>caracteristice</w:t>
            </w:r>
            <w:proofErr w:type="spellEnd"/>
            <w:r w:rsidRPr="00813BA0">
              <w:rPr>
                <w:bCs/>
                <w:iCs/>
                <w:sz w:val="22"/>
                <w:szCs w:val="22"/>
                <w:lang w:val="de-DE"/>
              </w:rPr>
              <w:t xml:space="preserve">. </w:t>
            </w:r>
            <w:proofErr w:type="spellStart"/>
            <w:r w:rsidRPr="00813BA0">
              <w:rPr>
                <w:bCs/>
                <w:iCs/>
                <w:sz w:val="22"/>
                <w:szCs w:val="22"/>
                <w:lang w:val="de-DE"/>
              </w:rPr>
              <w:t>Sindroame</w:t>
            </w:r>
            <w:proofErr w:type="spellEnd"/>
            <w:r w:rsidRPr="00813BA0">
              <w:rPr>
                <w:bCs/>
                <w:iCs/>
                <w:sz w:val="22"/>
                <w:szCs w:val="22"/>
                <w:lang w:val="de-DE"/>
              </w:rPr>
              <w:t xml:space="preserve"> </w:t>
            </w:r>
            <w:proofErr w:type="spellStart"/>
            <w:r w:rsidRPr="00813BA0">
              <w:rPr>
                <w:bCs/>
                <w:iCs/>
                <w:sz w:val="22"/>
                <w:szCs w:val="22"/>
                <w:lang w:val="de-DE"/>
              </w:rPr>
              <w:t>neurologice</w:t>
            </w:r>
            <w:proofErr w:type="spellEnd"/>
            <w:r w:rsidRPr="00813BA0">
              <w:rPr>
                <w:bCs/>
                <w:iCs/>
                <w:sz w:val="22"/>
                <w:szCs w:val="22"/>
                <w:lang w:val="de-DE"/>
              </w:rPr>
              <w:t xml:space="preserve"> </w:t>
            </w:r>
            <w:proofErr w:type="spellStart"/>
            <w:r w:rsidRPr="00813BA0">
              <w:rPr>
                <w:bCs/>
                <w:iCs/>
                <w:sz w:val="22"/>
                <w:szCs w:val="22"/>
                <w:lang w:val="de-DE"/>
              </w:rPr>
              <w:t>generale</w:t>
            </w:r>
            <w:proofErr w:type="spellEnd"/>
            <w:r w:rsidRPr="00813BA0">
              <w:rPr>
                <w:bCs/>
                <w:iCs/>
                <w:sz w:val="22"/>
                <w:szCs w:val="22"/>
                <w:lang w:val="de-DE"/>
              </w:rPr>
              <w:t xml:space="preserve"> </w:t>
            </w:r>
            <w:proofErr w:type="spellStart"/>
            <w:r w:rsidRPr="00813BA0">
              <w:rPr>
                <w:bCs/>
                <w:iCs/>
                <w:sz w:val="22"/>
                <w:szCs w:val="22"/>
                <w:lang w:val="de-DE"/>
              </w:rPr>
              <w:t>şi</w:t>
            </w:r>
            <w:proofErr w:type="spellEnd"/>
            <w:r w:rsidRPr="00813BA0">
              <w:rPr>
                <w:bCs/>
                <w:iCs/>
                <w:sz w:val="22"/>
                <w:szCs w:val="22"/>
                <w:lang w:val="de-DE"/>
              </w:rPr>
              <w:t xml:space="preserve"> de </w:t>
            </w:r>
            <w:proofErr w:type="spellStart"/>
            <w:r w:rsidRPr="00813BA0">
              <w:rPr>
                <w:bCs/>
                <w:iCs/>
                <w:sz w:val="22"/>
                <w:szCs w:val="22"/>
                <w:lang w:val="de-DE"/>
              </w:rPr>
              <w:t>focar</w:t>
            </w:r>
            <w:proofErr w:type="spellEnd"/>
            <w:r w:rsidRPr="00813BA0">
              <w:rPr>
                <w:bCs/>
                <w:iCs/>
                <w:sz w:val="22"/>
                <w:szCs w:val="22"/>
                <w:lang w:val="de-DE"/>
              </w:rPr>
              <w:t xml:space="preserve"> la </w:t>
            </w:r>
            <w:proofErr w:type="spellStart"/>
            <w:r w:rsidRPr="00813BA0">
              <w:rPr>
                <w:bCs/>
                <w:iCs/>
                <w:sz w:val="22"/>
                <w:szCs w:val="22"/>
                <w:lang w:val="de-DE"/>
              </w:rPr>
              <w:t>copii</w:t>
            </w:r>
            <w:proofErr w:type="spellEnd"/>
            <w:r w:rsidRPr="00813BA0">
              <w:rPr>
                <w:bCs/>
                <w:iCs/>
                <w:sz w:val="22"/>
                <w:szCs w:val="22"/>
                <w:lang w:val="de-DE"/>
              </w:rPr>
              <w:t xml:space="preserve">. </w:t>
            </w:r>
          </w:p>
        </w:tc>
        <w:tc>
          <w:tcPr>
            <w:tcW w:w="851" w:type="dxa"/>
            <w:tcBorders>
              <w:top w:val="single" w:sz="4" w:space="0" w:color="auto"/>
              <w:left w:val="single" w:sz="4" w:space="0" w:color="auto"/>
              <w:bottom w:val="single" w:sz="4" w:space="0" w:color="auto"/>
              <w:right w:val="single" w:sz="4" w:space="0" w:color="auto"/>
            </w:tcBorders>
          </w:tcPr>
          <w:p w14:paraId="515B4224" w14:textId="71F39DAE" w:rsidR="00813BA0" w:rsidRPr="00813BA0" w:rsidRDefault="00813BA0" w:rsidP="00813BA0">
            <w:pPr>
              <w:jc w:val="center"/>
              <w:rPr>
                <w:sz w:val="22"/>
                <w:szCs w:val="22"/>
                <w:lang w:val="ro-RO"/>
              </w:rPr>
            </w:pPr>
            <w:r w:rsidRPr="00813BA0">
              <w:rPr>
                <w:sz w:val="22"/>
                <w:szCs w:val="22"/>
                <w:lang w:val="ro-RO"/>
              </w:rPr>
              <w:t>6</w:t>
            </w:r>
          </w:p>
        </w:tc>
        <w:tc>
          <w:tcPr>
            <w:tcW w:w="773" w:type="dxa"/>
            <w:tcBorders>
              <w:top w:val="single" w:sz="4" w:space="0" w:color="auto"/>
              <w:left w:val="single" w:sz="4" w:space="0" w:color="auto"/>
              <w:bottom w:val="single" w:sz="4" w:space="0" w:color="auto"/>
              <w:right w:val="single" w:sz="4" w:space="0" w:color="auto"/>
            </w:tcBorders>
          </w:tcPr>
          <w:p w14:paraId="35053C71" w14:textId="109A31EF" w:rsidR="00813BA0" w:rsidRPr="00813BA0" w:rsidRDefault="00813BA0" w:rsidP="00813BA0">
            <w:pPr>
              <w:jc w:val="center"/>
              <w:rPr>
                <w:sz w:val="22"/>
                <w:szCs w:val="22"/>
                <w:lang w:val="ro-RO"/>
              </w:rPr>
            </w:pPr>
            <w:r w:rsidRPr="00813BA0">
              <w:rPr>
                <w:sz w:val="22"/>
                <w:szCs w:val="22"/>
                <w:lang w:val="ro-RO"/>
              </w:rPr>
              <w:t>90</w:t>
            </w:r>
          </w:p>
        </w:tc>
        <w:tc>
          <w:tcPr>
            <w:tcW w:w="709" w:type="dxa"/>
            <w:tcBorders>
              <w:top w:val="single" w:sz="4" w:space="0" w:color="auto"/>
              <w:left w:val="single" w:sz="4" w:space="0" w:color="auto"/>
              <w:bottom w:val="single" w:sz="4" w:space="0" w:color="auto"/>
              <w:right w:val="double" w:sz="4" w:space="0" w:color="auto"/>
            </w:tcBorders>
          </w:tcPr>
          <w:p w14:paraId="24EC7AF7" w14:textId="713258A7" w:rsidR="00813BA0" w:rsidRPr="00813BA0" w:rsidRDefault="00813BA0" w:rsidP="00813BA0">
            <w:pPr>
              <w:jc w:val="center"/>
              <w:rPr>
                <w:sz w:val="22"/>
                <w:szCs w:val="22"/>
                <w:lang w:val="ro-RO"/>
              </w:rPr>
            </w:pPr>
            <w:r w:rsidRPr="00813BA0">
              <w:rPr>
                <w:sz w:val="22"/>
                <w:szCs w:val="22"/>
                <w:lang w:val="ro-RO"/>
              </w:rPr>
              <w:t>8</w:t>
            </w:r>
          </w:p>
        </w:tc>
        <w:tc>
          <w:tcPr>
            <w:tcW w:w="709" w:type="dxa"/>
            <w:tcBorders>
              <w:top w:val="single" w:sz="4" w:space="0" w:color="auto"/>
              <w:left w:val="double" w:sz="4" w:space="0" w:color="auto"/>
              <w:bottom w:val="single" w:sz="4" w:space="0" w:color="auto"/>
              <w:right w:val="double" w:sz="4" w:space="0" w:color="auto"/>
            </w:tcBorders>
            <w:vAlign w:val="center"/>
          </w:tcPr>
          <w:p w14:paraId="1F362D40" w14:textId="3755317B" w:rsidR="00813BA0" w:rsidRPr="00813BA0" w:rsidRDefault="00813BA0" w:rsidP="00813BA0">
            <w:pPr>
              <w:jc w:val="center"/>
              <w:rPr>
                <w:sz w:val="22"/>
                <w:szCs w:val="22"/>
                <w:lang w:val="ro-RO"/>
              </w:rPr>
            </w:pPr>
            <w:r w:rsidRPr="00813BA0">
              <w:rPr>
                <w:sz w:val="22"/>
                <w:szCs w:val="22"/>
                <w:lang w:val="ro-RO"/>
              </w:rPr>
              <w:t>14</w:t>
            </w:r>
          </w:p>
        </w:tc>
        <w:tc>
          <w:tcPr>
            <w:tcW w:w="768" w:type="dxa"/>
            <w:tcBorders>
              <w:top w:val="single" w:sz="4" w:space="0" w:color="auto"/>
              <w:left w:val="double" w:sz="4" w:space="0" w:color="auto"/>
              <w:bottom w:val="single" w:sz="4" w:space="0" w:color="auto"/>
              <w:right w:val="double" w:sz="4" w:space="0" w:color="auto"/>
            </w:tcBorders>
          </w:tcPr>
          <w:p w14:paraId="7C72A9B7" w14:textId="0B98C8C3" w:rsidR="00813BA0" w:rsidRPr="00813BA0" w:rsidRDefault="00813BA0" w:rsidP="00813BA0">
            <w:pPr>
              <w:jc w:val="center"/>
              <w:rPr>
                <w:sz w:val="22"/>
                <w:szCs w:val="22"/>
                <w:lang w:val="ro-RO"/>
              </w:rPr>
            </w:pPr>
            <w:r w:rsidRPr="00813BA0">
              <w:rPr>
                <w:sz w:val="22"/>
                <w:szCs w:val="22"/>
                <w:lang w:val="ro-RO"/>
              </w:rPr>
              <w:t>90</w:t>
            </w:r>
          </w:p>
        </w:tc>
        <w:tc>
          <w:tcPr>
            <w:tcW w:w="851" w:type="dxa"/>
            <w:tcBorders>
              <w:top w:val="single" w:sz="4" w:space="0" w:color="auto"/>
              <w:left w:val="double" w:sz="4" w:space="0" w:color="auto"/>
              <w:bottom w:val="single" w:sz="4" w:space="0" w:color="auto"/>
              <w:right w:val="double" w:sz="4" w:space="0" w:color="auto"/>
            </w:tcBorders>
            <w:vAlign w:val="center"/>
          </w:tcPr>
          <w:p w14:paraId="55E5DDE5" w14:textId="4E57F9A2" w:rsidR="00813BA0" w:rsidRPr="00813BA0" w:rsidRDefault="00813BA0" w:rsidP="00813BA0">
            <w:pPr>
              <w:jc w:val="center"/>
              <w:rPr>
                <w:sz w:val="22"/>
                <w:szCs w:val="22"/>
                <w:lang w:val="ro-RO"/>
              </w:rPr>
            </w:pPr>
            <w:r w:rsidRPr="00813BA0">
              <w:rPr>
                <w:sz w:val="22"/>
                <w:szCs w:val="22"/>
                <w:lang w:val="ro-RO"/>
              </w:rPr>
              <w:t>104</w:t>
            </w:r>
          </w:p>
        </w:tc>
      </w:tr>
      <w:tr w:rsidR="00813BA0" w:rsidRPr="004C1E4F" w14:paraId="023DF65E" w14:textId="77777777" w:rsidTr="00C90A43">
        <w:tc>
          <w:tcPr>
            <w:tcW w:w="586" w:type="dxa"/>
            <w:tcBorders>
              <w:top w:val="single" w:sz="4" w:space="0" w:color="auto"/>
              <w:left w:val="double" w:sz="4" w:space="0" w:color="auto"/>
              <w:bottom w:val="single" w:sz="4" w:space="0" w:color="auto"/>
              <w:right w:val="single" w:sz="4" w:space="0" w:color="auto"/>
            </w:tcBorders>
            <w:vAlign w:val="center"/>
          </w:tcPr>
          <w:p w14:paraId="46EFD1DC" w14:textId="5AE4EBAD" w:rsidR="00813BA0" w:rsidRPr="00813BA0" w:rsidRDefault="00813BA0" w:rsidP="00813BA0">
            <w:pPr>
              <w:jc w:val="center"/>
              <w:rPr>
                <w:sz w:val="22"/>
                <w:szCs w:val="22"/>
                <w:lang w:val="ro-RO"/>
              </w:rPr>
            </w:pPr>
            <w:r w:rsidRPr="00813BA0">
              <w:rPr>
                <w:sz w:val="22"/>
                <w:szCs w:val="22"/>
                <w:lang w:val="ro-RO"/>
              </w:rPr>
              <w:t>4.</w:t>
            </w:r>
          </w:p>
        </w:tc>
        <w:tc>
          <w:tcPr>
            <w:tcW w:w="4594" w:type="dxa"/>
            <w:tcBorders>
              <w:top w:val="single" w:sz="4" w:space="0" w:color="auto"/>
              <w:left w:val="single" w:sz="4" w:space="0" w:color="auto"/>
              <w:bottom w:val="single" w:sz="4" w:space="0" w:color="auto"/>
              <w:right w:val="single" w:sz="4" w:space="0" w:color="auto"/>
            </w:tcBorders>
            <w:vAlign w:val="center"/>
          </w:tcPr>
          <w:p w14:paraId="7952AC8D" w14:textId="4AE0F492" w:rsidR="00813BA0" w:rsidRPr="00813BA0" w:rsidRDefault="00813BA0" w:rsidP="00813BA0">
            <w:pPr>
              <w:jc w:val="both"/>
              <w:rPr>
                <w:bCs/>
                <w:iCs/>
                <w:sz w:val="22"/>
                <w:szCs w:val="22"/>
                <w:lang w:val="de-DE"/>
              </w:rPr>
            </w:pPr>
            <w:proofErr w:type="spellStart"/>
            <w:r w:rsidRPr="00813BA0">
              <w:rPr>
                <w:bCs/>
                <w:iCs/>
                <w:sz w:val="22"/>
                <w:szCs w:val="22"/>
                <w:lang w:val="en-US"/>
              </w:rPr>
              <w:t>Malformaţiile</w:t>
            </w:r>
            <w:proofErr w:type="spellEnd"/>
            <w:r w:rsidRPr="00813BA0">
              <w:rPr>
                <w:bCs/>
                <w:iCs/>
                <w:sz w:val="22"/>
                <w:szCs w:val="22"/>
                <w:lang w:val="en-US"/>
              </w:rPr>
              <w:t xml:space="preserve"> </w:t>
            </w:r>
            <w:proofErr w:type="spellStart"/>
            <w:r w:rsidRPr="00813BA0">
              <w:rPr>
                <w:bCs/>
                <w:iCs/>
                <w:sz w:val="22"/>
                <w:szCs w:val="22"/>
                <w:lang w:val="en-US"/>
              </w:rPr>
              <w:t>cerebrale</w:t>
            </w:r>
            <w:proofErr w:type="spellEnd"/>
            <w:r w:rsidRPr="00813BA0">
              <w:rPr>
                <w:bCs/>
                <w:iCs/>
                <w:sz w:val="22"/>
                <w:szCs w:val="22"/>
                <w:lang w:val="en-US"/>
              </w:rPr>
              <w:t xml:space="preserve">, </w:t>
            </w:r>
            <w:proofErr w:type="spellStart"/>
            <w:r w:rsidRPr="00813BA0">
              <w:rPr>
                <w:bCs/>
                <w:iCs/>
                <w:sz w:val="22"/>
                <w:szCs w:val="22"/>
                <w:lang w:val="en-US"/>
              </w:rPr>
              <w:t>medulare</w:t>
            </w:r>
            <w:proofErr w:type="spellEnd"/>
            <w:r w:rsidRPr="00813BA0">
              <w:rPr>
                <w:bCs/>
                <w:iCs/>
                <w:sz w:val="22"/>
                <w:szCs w:val="22"/>
                <w:lang w:val="en-US"/>
              </w:rPr>
              <w:t xml:space="preserve"> </w:t>
            </w:r>
            <w:proofErr w:type="spellStart"/>
            <w:r w:rsidRPr="00813BA0">
              <w:rPr>
                <w:bCs/>
                <w:iCs/>
                <w:sz w:val="22"/>
                <w:szCs w:val="22"/>
                <w:lang w:val="en-US"/>
              </w:rPr>
              <w:t>şi</w:t>
            </w:r>
            <w:proofErr w:type="spellEnd"/>
            <w:r w:rsidRPr="00813BA0">
              <w:rPr>
                <w:bCs/>
                <w:iCs/>
                <w:sz w:val="22"/>
                <w:szCs w:val="22"/>
                <w:lang w:val="en-US"/>
              </w:rPr>
              <w:t xml:space="preserve"> </w:t>
            </w:r>
            <w:proofErr w:type="spellStart"/>
            <w:r w:rsidRPr="00813BA0">
              <w:rPr>
                <w:bCs/>
                <w:iCs/>
                <w:sz w:val="22"/>
                <w:szCs w:val="22"/>
                <w:lang w:val="en-US"/>
              </w:rPr>
              <w:t>craniene</w:t>
            </w:r>
            <w:proofErr w:type="spellEnd"/>
            <w:r w:rsidRPr="00813BA0">
              <w:rPr>
                <w:bCs/>
                <w:iCs/>
                <w:sz w:val="22"/>
                <w:szCs w:val="22"/>
                <w:lang w:val="en-US"/>
              </w:rPr>
              <w:t xml:space="preserve">. </w:t>
            </w:r>
            <w:proofErr w:type="spellStart"/>
            <w:r w:rsidRPr="00813BA0">
              <w:rPr>
                <w:bCs/>
                <w:sz w:val="22"/>
                <w:szCs w:val="22"/>
                <w:lang w:val="en-US"/>
              </w:rPr>
              <w:t>Embriofetopatii</w:t>
            </w:r>
            <w:proofErr w:type="spellEnd"/>
            <w:r w:rsidRPr="00813BA0">
              <w:rPr>
                <w:bCs/>
                <w:sz w:val="22"/>
                <w:szCs w:val="22"/>
                <w:lang w:val="en-US"/>
              </w:rPr>
              <w:t>.</w:t>
            </w:r>
          </w:p>
        </w:tc>
        <w:tc>
          <w:tcPr>
            <w:tcW w:w="851" w:type="dxa"/>
            <w:tcBorders>
              <w:top w:val="single" w:sz="4" w:space="0" w:color="auto"/>
              <w:left w:val="single" w:sz="4" w:space="0" w:color="auto"/>
              <w:bottom w:val="single" w:sz="4" w:space="0" w:color="auto"/>
              <w:right w:val="single" w:sz="4" w:space="0" w:color="auto"/>
            </w:tcBorders>
          </w:tcPr>
          <w:p w14:paraId="73B28FEF" w14:textId="36AF958A" w:rsidR="00813BA0" w:rsidRPr="00813BA0" w:rsidRDefault="00813BA0" w:rsidP="00813BA0">
            <w:pPr>
              <w:jc w:val="center"/>
              <w:rPr>
                <w:sz w:val="22"/>
                <w:szCs w:val="22"/>
                <w:lang w:val="ro-RO"/>
              </w:rPr>
            </w:pPr>
            <w:r w:rsidRPr="00813BA0">
              <w:rPr>
                <w:sz w:val="22"/>
                <w:szCs w:val="22"/>
                <w:lang w:val="ro-RO"/>
              </w:rPr>
              <w:t>6</w:t>
            </w:r>
          </w:p>
        </w:tc>
        <w:tc>
          <w:tcPr>
            <w:tcW w:w="773" w:type="dxa"/>
            <w:tcBorders>
              <w:top w:val="single" w:sz="4" w:space="0" w:color="auto"/>
              <w:left w:val="single" w:sz="4" w:space="0" w:color="auto"/>
              <w:bottom w:val="single" w:sz="4" w:space="0" w:color="auto"/>
              <w:right w:val="single" w:sz="4" w:space="0" w:color="auto"/>
            </w:tcBorders>
          </w:tcPr>
          <w:p w14:paraId="2448C7A0" w14:textId="1F59B3F4" w:rsidR="00813BA0" w:rsidRPr="00813BA0" w:rsidRDefault="00813BA0" w:rsidP="00813BA0">
            <w:pPr>
              <w:jc w:val="center"/>
              <w:rPr>
                <w:sz w:val="22"/>
                <w:szCs w:val="22"/>
                <w:lang w:val="ro-RO"/>
              </w:rPr>
            </w:pPr>
            <w:r w:rsidRPr="00813BA0">
              <w:rPr>
                <w:sz w:val="22"/>
                <w:szCs w:val="22"/>
                <w:lang w:val="ro-RO"/>
              </w:rPr>
              <w:t>90</w:t>
            </w:r>
          </w:p>
        </w:tc>
        <w:tc>
          <w:tcPr>
            <w:tcW w:w="709" w:type="dxa"/>
            <w:tcBorders>
              <w:top w:val="single" w:sz="4" w:space="0" w:color="auto"/>
              <w:left w:val="single" w:sz="4" w:space="0" w:color="auto"/>
              <w:bottom w:val="single" w:sz="4" w:space="0" w:color="auto"/>
              <w:right w:val="double" w:sz="4" w:space="0" w:color="auto"/>
            </w:tcBorders>
          </w:tcPr>
          <w:p w14:paraId="171F0C16" w14:textId="4F75CD5D" w:rsidR="00813BA0" w:rsidRPr="00813BA0" w:rsidRDefault="00813BA0" w:rsidP="00813BA0">
            <w:pPr>
              <w:jc w:val="center"/>
              <w:rPr>
                <w:sz w:val="22"/>
                <w:szCs w:val="22"/>
                <w:lang w:val="ro-RO"/>
              </w:rPr>
            </w:pPr>
            <w:r w:rsidRPr="00813BA0">
              <w:rPr>
                <w:sz w:val="22"/>
                <w:szCs w:val="22"/>
                <w:lang w:val="ro-RO"/>
              </w:rPr>
              <w:t>8</w:t>
            </w:r>
          </w:p>
        </w:tc>
        <w:tc>
          <w:tcPr>
            <w:tcW w:w="709" w:type="dxa"/>
            <w:tcBorders>
              <w:top w:val="single" w:sz="4" w:space="0" w:color="auto"/>
              <w:left w:val="double" w:sz="4" w:space="0" w:color="auto"/>
              <w:bottom w:val="single" w:sz="4" w:space="0" w:color="auto"/>
              <w:right w:val="double" w:sz="4" w:space="0" w:color="auto"/>
            </w:tcBorders>
          </w:tcPr>
          <w:p w14:paraId="1D1F5BFF" w14:textId="5A9D3C7D" w:rsidR="00813BA0" w:rsidRPr="00813BA0" w:rsidRDefault="00813BA0" w:rsidP="00813BA0">
            <w:pPr>
              <w:jc w:val="center"/>
              <w:rPr>
                <w:sz w:val="22"/>
                <w:szCs w:val="22"/>
                <w:lang w:val="ro-RO"/>
              </w:rPr>
            </w:pPr>
            <w:r w:rsidRPr="00813BA0">
              <w:rPr>
                <w:sz w:val="22"/>
                <w:szCs w:val="22"/>
                <w:lang w:val="ro-RO"/>
              </w:rPr>
              <w:t>14</w:t>
            </w:r>
          </w:p>
        </w:tc>
        <w:tc>
          <w:tcPr>
            <w:tcW w:w="768" w:type="dxa"/>
            <w:tcBorders>
              <w:top w:val="single" w:sz="4" w:space="0" w:color="auto"/>
              <w:left w:val="double" w:sz="4" w:space="0" w:color="auto"/>
              <w:bottom w:val="single" w:sz="4" w:space="0" w:color="auto"/>
              <w:right w:val="double" w:sz="4" w:space="0" w:color="auto"/>
            </w:tcBorders>
          </w:tcPr>
          <w:p w14:paraId="5718FB5C" w14:textId="4FF19DF0" w:rsidR="00813BA0" w:rsidRPr="00813BA0" w:rsidRDefault="00813BA0" w:rsidP="00813BA0">
            <w:pPr>
              <w:jc w:val="center"/>
              <w:rPr>
                <w:sz w:val="22"/>
                <w:szCs w:val="22"/>
                <w:lang w:val="ro-RO"/>
              </w:rPr>
            </w:pPr>
            <w:r w:rsidRPr="00813BA0">
              <w:rPr>
                <w:sz w:val="22"/>
                <w:szCs w:val="22"/>
                <w:lang w:val="ro-RO"/>
              </w:rPr>
              <w:t>90</w:t>
            </w:r>
          </w:p>
        </w:tc>
        <w:tc>
          <w:tcPr>
            <w:tcW w:w="851" w:type="dxa"/>
            <w:tcBorders>
              <w:top w:val="single" w:sz="4" w:space="0" w:color="auto"/>
              <w:left w:val="double" w:sz="4" w:space="0" w:color="auto"/>
              <w:bottom w:val="single" w:sz="4" w:space="0" w:color="auto"/>
              <w:right w:val="double" w:sz="4" w:space="0" w:color="auto"/>
            </w:tcBorders>
          </w:tcPr>
          <w:p w14:paraId="746FDB53" w14:textId="6F7F55F7" w:rsidR="00813BA0" w:rsidRPr="00813BA0" w:rsidRDefault="00813BA0" w:rsidP="00813BA0">
            <w:pPr>
              <w:jc w:val="center"/>
              <w:rPr>
                <w:sz w:val="22"/>
                <w:szCs w:val="22"/>
                <w:lang w:val="ro-RO"/>
              </w:rPr>
            </w:pPr>
            <w:r w:rsidRPr="00813BA0">
              <w:rPr>
                <w:sz w:val="22"/>
                <w:szCs w:val="22"/>
                <w:lang w:val="ro-RO"/>
              </w:rPr>
              <w:t>104</w:t>
            </w:r>
          </w:p>
        </w:tc>
      </w:tr>
      <w:tr w:rsidR="00813BA0" w:rsidRPr="004C1E4F" w14:paraId="3103BEA7" w14:textId="77777777" w:rsidTr="005305E4">
        <w:tc>
          <w:tcPr>
            <w:tcW w:w="586" w:type="dxa"/>
            <w:tcBorders>
              <w:top w:val="single" w:sz="4" w:space="0" w:color="auto"/>
              <w:left w:val="double" w:sz="4" w:space="0" w:color="auto"/>
              <w:bottom w:val="single" w:sz="4" w:space="0" w:color="auto"/>
              <w:right w:val="single" w:sz="4" w:space="0" w:color="auto"/>
            </w:tcBorders>
            <w:vAlign w:val="center"/>
          </w:tcPr>
          <w:p w14:paraId="06808E33" w14:textId="52F5C182" w:rsidR="00813BA0" w:rsidRPr="00813BA0" w:rsidRDefault="00813BA0" w:rsidP="00813BA0">
            <w:pPr>
              <w:jc w:val="center"/>
              <w:rPr>
                <w:sz w:val="22"/>
                <w:szCs w:val="22"/>
                <w:lang w:val="ro-RO"/>
              </w:rPr>
            </w:pPr>
            <w:r w:rsidRPr="00813BA0">
              <w:rPr>
                <w:sz w:val="22"/>
                <w:szCs w:val="22"/>
                <w:lang w:val="ro-RO"/>
              </w:rPr>
              <w:t>5.</w:t>
            </w:r>
          </w:p>
        </w:tc>
        <w:tc>
          <w:tcPr>
            <w:tcW w:w="4594" w:type="dxa"/>
            <w:tcBorders>
              <w:top w:val="single" w:sz="4" w:space="0" w:color="auto"/>
              <w:left w:val="single" w:sz="4" w:space="0" w:color="auto"/>
              <w:bottom w:val="single" w:sz="4" w:space="0" w:color="auto"/>
              <w:right w:val="single" w:sz="4" w:space="0" w:color="auto"/>
            </w:tcBorders>
            <w:vAlign w:val="center"/>
          </w:tcPr>
          <w:p w14:paraId="0CDBF101" w14:textId="28EA9916" w:rsidR="00813BA0" w:rsidRPr="00813BA0" w:rsidRDefault="00813BA0" w:rsidP="00813BA0">
            <w:pPr>
              <w:rPr>
                <w:sz w:val="22"/>
                <w:szCs w:val="22"/>
                <w:lang w:val="en-US"/>
              </w:rPr>
            </w:pPr>
            <w:proofErr w:type="spellStart"/>
            <w:r w:rsidRPr="00813BA0">
              <w:rPr>
                <w:bCs/>
                <w:sz w:val="22"/>
                <w:szCs w:val="22"/>
                <w:lang w:val="en-US"/>
              </w:rPr>
              <w:t>Patologia</w:t>
            </w:r>
            <w:proofErr w:type="spellEnd"/>
            <w:r w:rsidRPr="00813BA0">
              <w:rPr>
                <w:bCs/>
                <w:sz w:val="22"/>
                <w:szCs w:val="22"/>
                <w:lang w:val="en-US"/>
              </w:rPr>
              <w:t xml:space="preserve"> </w:t>
            </w:r>
            <w:proofErr w:type="spellStart"/>
            <w:r w:rsidRPr="00813BA0">
              <w:rPr>
                <w:bCs/>
                <w:sz w:val="22"/>
                <w:szCs w:val="22"/>
                <w:lang w:val="en-US"/>
              </w:rPr>
              <w:t>infecţioasă</w:t>
            </w:r>
            <w:proofErr w:type="spellEnd"/>
            <w:r w:rsidRPr="00813BA0">
              <w:rPr>
                <w:bCs/>
                <w:sz w:val="22"/>
                <w:szCs w:val="22"/>
                <w:lang w:val="en-US"/>
              </w:rPr>
              <w:t xml:space="preserve"> </w:t>
            </w:r>
            <w:proofErr w:type="spellStart"/>
            <w:r w:rsidRPr="00813BA0">
              <w:rPr>
                <w:bCs/>
                <w:sz w:val="22"/>
                <w:szCs w:val="22"/>
                <w:lang w:val="en-US"/>
              </w:rPr>
              <w:t>şi</w:t>
            </w:r>
            <w:proofErr w:type="spellEnd"/>
            <w:r w:rsidRPr="00813BA0">
              <w:rPr>
                <w:bCs/>
                <w:sz w:val="22"/>
                <w:szCs w:val="22"/>
                <w:lang w:val="en-US"/>
              </w:rPr>
              <w:t xml:space="preserve"> </w:t>
            </w:r>
            <w:proofErr w:type="spellStart"/>
            <w:r w:rsidRPr="00813BA0">
              <w:rPr>
                <w:bCs/>
                <w:sz w:val="22"/>
                <w:szCs w:val="22"/>
                <w:lang w:val="en-US"/>
              </w:rPr>
              <w:t>inflamatorie</w:t>
            </w:r>
            <w:proofErr w:type="spellEnd"/>
            <w:r w:rsidRPr="00813BA0">
              <w:rPr>
                <w:bCs/>
                <w:sz w:val="22"/>
                <w:szCs w:val="22"/>
                <w:lang w:val="en-US"/>
              </w:rPr>
              <w:t xml:space="preserve"> a </w:t>
            </w:r>
            <w:proofErr w:type="spellStart"/>
            <w:r w:rsidRPr="00813BA0">
              <w:rPr>
                <w:bCs/>
                <w:sz w:val="22"/>
                <w:szCs w:val="22"/>
                <w:lang w:val="en-US"/>
              </w:rPr>
              <w:t>sistemului</w:t>
            </w:r>
            <w:proofErr w:type="spellEnd"/>
            <w:r w:rsidRPr="00813BA0">
              <w:rPr>
                <w:bCs/>
                <w:sz w:val="22"/>
                <w:szCs w:val="22"/>
                <w:lang w:val="en-US"/>
              </w:rPr>
              <w:t xml:space="preserve"> </w:t>
            </w:r>
            <w:proofErr w:type="spellStart"/>
            <w:r w:rsidRPr="00813BA0">
              <w:rPr>
                <w:bCs/>
                <w:sz w:val="22"/>
                <w:szCs w:val="22"/>
                <w:lang w:val="en-US"/>
              </w:rPr>
              <w:t>nervos</w:t>
            </w:r>
            <w:proofErr w:type="spellEnd"/>
            <w:r w:rsidRPr="00813BA0">
              <w:rPr>
                <w:bCs/>
                <w:sz w:val="22"/>
                <w:szCs w:val="22"/>
                <w:lang w:val="en-US"/>
              </w:rPr>
              <w:t xml:space="preserve"> la </w:t>
            </w:r>
            <w:proofErr w:type="spellStart"/>
            <w:r w:rsidRPr="00813BA0">
              <w:rPr>
                <w:bCs/>
                <w:sz w:val="22"/>
                <w:szCs w:val="22"/>
                <w:lang w:val="en-US"/>
              </w:rPr>
              <w:t>nou-născut</w:t>
            </w:r>
            <w:proofErr w:type="spellEnd"/>
            <w:r w:rsidRPr="00813BA0">
              <w:rPr>
                <w:bCs/>
                <w:sz w:val="22"/>
                <w:szCs w:val="22"/>
                <w:lang w:val="en-US"/>
              </w:rPr>
              <w:t xml:space="preserve"> </w:t>
            </w:r>
            <w:proofErr w:type="spellStart"/>
            <w:r w:rsidRPr="00813BA0">
              <w:rPr>
                <w:bCs/>
                <w:sz w:val="22"/>
                <w:szCs w:val="22"/>
                <w:lang w:val="en-US"/>
              </w:rPr>
              <w:t>și</w:t>
            </w:r>
            <w:proofErr w:type="spellEnd"/>
            <w:r w:rsidRPr="00813BA0">
              <w:rPr>
                <w:bCs/>
                <w:sz w:val="22"/>
                <w:szCs w:val="22"/>
                <w:lang w:val="en-US"/>
              </w:rPr>
              <w:t xml:space="preserve"> </w:t>
            </w:r>
            <w:proofErr w:type="spellStart"/>
            <w:r w:rsidRPr="00813BA0">
              <w:rPr>
                <w:bCs/>
                <w:sz w:val="22"/>
                <w:szCs w:val="22"/>
                <w:lang w:val="en-US"/>
              </w:rPr>
              <w:t>copil</w:t>
            </w:r>
            <w:proofErr w:type="spellEnd"/>
            <w:r w:rsidRPr="00813BA0">
              <w:rPr>
                <w:bCs/>
                <w:sz w:val="22"/>
                <w:szCs w:val="22"/>
                <w:lang w:val="en-US"/>
              </w:rPr>
              <w:t>.</w:t>
            </w:r>
          </w:p>
        </w:tc>
        <w:tc>
          <w:tcPr>
            <w:tcW w:w="851" w:type="dxa"/>
            <w:tcBorders>
              <w:top w:val="single" w:sz="4" w:space="0" w:color="auto"/>
              <w:left w:val="single" w:sz="4" w:space="0" w:color="auto"/>
              <w:bottom w:val="single" w:sz="4" w:space="0" w:color="auto"/>
              <w:right w:val="single" w:sz="4" w:space="0" w:color="auto"/>
            </w:tcBorders>
          </w:tcPr>
          <w:p w14:paraId="6CB968DC" w14:textId="28FCF006" w:rsidR="00813BA0" w:rsidRPr="00813BA0" w:rsidRDefault="00813BA0" w:rsidP="00813BA0">
            <w:pPr>
              <w:jc w:val="center"/>
              <w:rPr>
                <w:sz w:val="22"/>
                <w:szCs w:val="22"/>
                <w:lang w:val="ro-RO"/>
              </w:rPr>
            </w:pPr>
            <w:r w:rsidRPr="00813BA0">
              <w:rPr>
                <w:sz w:val="22"/>
                <w:szCs w:val="22"/>
                <w:lang w:val="ro-RO"/>
              </w:rPr>
              <w:t>6</w:t>
            </w:r>
          </w:p>
        </w:tc>
        <w:tc>
          <w:tcPr>
            <w:tcW w:w="773" w:type="dxa"/>
            <w:tcBorders>
              <w:top w:val="single" w:sz="4" w:space="0" w:color="auto"/>
              <w:left w:val="single" w:sz="4" w:space="0" w:color="auto"/>
              <w:bottom w:val="single" w:sz="4" w:space="0" w:color="auto"/>
              <w:right w:val="single" w:sz="4" w:space="0" w:color="auto"/>
            </w:tcBorders>
          </w:tcPr>
          <w:p w14:paraId="1FF8B44A" w14:textId="343E1A8C" w:rsidR="00813BA0" w:rsidRPr="00813BA0" w:rsidRDefault="00813BA0" w:rsidP="00813BA0">
            <w:pPr>
              <w:jc w:val="center"/>
              <w:rPr>
                <w:sz w:val="22"/>
                <w:szCs w:val="22"/>
                <w:lang w:val="ro-RO"/>
              </w:rPr>
            </w:pPr>
            <w:r w:rsidRPr="00813BA0">
              <w:rPr>
                <w:sz w:val="22"/>
                <w:szCs w:val="22"/>
                <w:lang w:val="ro-RO"/>
              </w:rPr>
              <w:t>90</w:t>
            </w:r>
          </w:p>
        </w:tc>
        <w:tc>
          <w:tcPr>
            <w:tcW w:w="709" w:type="dxa"/>
            <w:tcBorders>
              <w:top w:val="single" w:sz="4" w:space="0" w:color="auto"/>
              <w:left w:val="single" w:sz="4" w:space="0" w:color="auto"/>
              <w:bottom w:val="single" w:sz="4" w:space="0" w:color="auto"/>
              <w:right w:val="double" w:sz="4" w:space="0" w:color="auto"/>
            </w:tcBorders>
          </w:tcPr>
          <w:p w14:paraId="232931CF" w14:textId="3C6D2738" w:rsidR="00813BA0" w:rsidRPr="00813BA0" w:rsidRDefault="00813BA0" w:rsidP="00813BA0">
            <w:pPr>
              <w:jc w:val="center"/>
              <w:rPr>
                <w:sz w:val="22"/>
                <w:szCs w:val="22"/>
                <w:lang w:val="ro-RO"/>
              </w:rPr>
            </w:pPr>
            <w:r w:rsidRPr="00813BA0">
              <w:rPr>
                <w:sz w:val="22"/>
                <w:szCs w:val="22"/>
                <w:lang w:val="ro-RO"/>
              </w:rPr>
              <w:t>8</w:t>
            </w:r>
          </w:p>
        </w:tc>
        <w:tc>
          <w:tcPr>
            <w:tcW w:w="709" w:type="dxa"/>
            <w:tcBorders>
              <w:top w:val="single" w:sz="4" w:space="0" w:color="auto"/>
              <w:left w:val="double" w:sz="4" w:space="0" w:color="auto"/>
              <w:bottom w:val="single" w:sz="4" w:space="0" w:color="auto"/>
              <w:right w:val="double" w:sz="4" w:space="0" w:color="auto"/>
            </w:tcBorders>
          </w:tcPr>
          <w:p w14:paraId="7E688B24" w14:textId="27420555" w:rsidR="00813BA0" w:rsidRPr="00813BA0" w:rsidRDefault="00813BA0" w:rsidP="00813BA0">
            <w:pPr>
              <w:jc w:val="center"/>
              <w:rPr>
                <w:sz w:val="22"/>
                <w:szCs w:val="22"/>
                <w:lang w:val="ro-RO"/>
              </w:rPr>
            </w:pPr>
            <w:r w:rsidRPr="00813BA0">
              <w:rPr>
                <w:sz w:val="22"/>
                <w:szCs w:val="22"/>
                <w:lang w:val="ro-RO"/>
              </w:rPr>
              <w:t>14</w:t>
            </w:r>
          </w:p>
        </w:tc>
        <w:tc>
          <w:tcPr>
            <w:tcW w:w="768" w:type="dxa"/>
            <w:tcBorders>
              <w:top w:val="single" w:sz="4" w:space="0" w:color="auto"/>
              <w:left w:val="double" w:sz="4" w:space="0" w:color="auto"/>
              <w:bottom w:val="single" w:sz="4" w:space="0" w:color="auto"/>
              <w:right w:val="double" w:sz="4" w:space="0" w:color="auto"/>
            </w:tcBorders>
          </w:tcPr>
          <w:p w14:paraId="0BAEE615" w14:textId="03281353" w:rsidR="00813BA0" w:rsidRPr="00813BA0" w:rsidRDefault="00813BA0" w:rsidP="00813BA0">
            <w:pPr>
              <w:jc w:val="center"/>
              <w:rPr>
                <w:sz w:val="22"/>
                <w:szCs w:val="22"/>
                <w:lang w:val="ro-RO"/>
              </w:rPr>
            </w:pPr>
            <w:r w:rsidRPr="00813BA0">
              <w:rPr>
                <w:sz w:val="22"/>
                <w:szCs w:val="22"/>
                <w:lang w:val="ro-RO"/>
              </w:rPr>
              <w:t>90</w:t>
            </w:r>
          </w:p>
        </w:tc>
        <w:tc>
          <w:tcPr>
            <w:tcW w:w="851" w:type="dxa"/>
            <w:tcBorders>
              <w:top w:val="single" w:sz="4" w:space="0" w:color="auto"/>
              <w:left w:val="double" w:sz="4" w:space="0" w:color="auto"/>
              <w:bottom w:val="single" w:sz="4" w:space="0" w:color="auto"/>
              <w:right w:val="double" w:sz="4" w:space="0" w:color="auto"/>
            </w:tcBorders>
          </w:tcPr>
          <w:p w14:paraId="4FBD6CCC" w14:textId="607CF716" w:rsidR="00813BA0" w:rsidRPr="00813BA0" w:rsidRDefault="00813BA0" w:rsidP="00813BA0">
            <w:pPr>
              <w:jc w:val="center"/>
              <w:rPr>
                <w:sz w:val="22"/>
                <w:szCs w:val="22"/>
                <w:lang w:val="ro-RO"/>
              </w:rPr>
            </w:pPr>
            <w:r w:rsidRPr="00813BA0">
              <w:rPr>
                <w:sz w:val="22"/>
                <w:szCs w:val="22"/>
                <w:lang w:val="ro-RO"/>
              </w:rPr>
              <w:t>104</w:t>
            </w:r>
          </w:p>
        </w:tc>
      </w:tr>
      <w:tr w:rsidR="00813BA0" w:rsidRPr="004C1E4F" w14:paraId="3DBF0525" w14:textId="77777777" w:rsidTr="005305E4">
        <w:tc>
          <w:tcPr>
            <w:tcW w:w="586" w:type="dxa"/>
            <w:tcBorders>
              <w:top w:val="single" w:sz="4" w:space="0" w:color="auto"/>
              <w:left w:val="double" w:sz="4" w:space="0" w:color="auto"/>
              <w:bottom w:val="single" w:sz="4" w:space="0" w:color="auto"/>
              <w:right w:val="single" w:sz="4" w:space="0" w:color="auto"/>
            </w:tcBorders>
            <w:vAlign w:val="center"/>
          </w:tcPr>
          <w:p w14:paraId="5C8D18FE" w14:textId="5A9117F2" w:rsidR="00813BA0" w:rsidRPr="00813BA0" w:rsidRDefault="00813BA0" w:rsidP="00813BA0">
            <w:pPr>
              <w:rPr>
                <w:sz w:val="22"/>
                <w:szCs w:val="22"/>
                <w:lang w:val="ro-RO"/>
              </w:rPr>
            </w:pPr>
            <w:r w:rsidRPr="00813BA0">
              <w:rPr>
                <w:sz w:val="22"/>
                <w:szCs w:val="22"/>
                <w:lang w:val="ro-RO"/>
              </w:rPr>
              <w:t>6.</w:t>
            </w:r>
          </w:p>
        </w:tc>
        <w:tc>
          <w:tcPr>
            <w:tcW w:w="4594" w:type="dxa"/>
            <w:tcBorders>
              <w:top w:val="single" w:sz="4" w:space="0" w:color="auto"/>
              <w:left w:val="single" w:sz="4" w:space="0" w:color="auto"/>
              <w:bottom w:val="single" w:sz="4" w:space="0" w:color="auto"/>
              <w:right w:val="single" w:sz="4" w:space="0" w:color="auto"/>
            </w:tcBorders>
            <w:vAlign w:val="center"/>
          </w:tcPr>
          <w:p w14:paraId="2C04A94F" w14:textId="5701B306" w:rsidR="00813BA0" w:rsidRPr="00813BA0" w:rsidRDefault="00813BA0" w:rsidP="00813BA0">
            <w:pPr>
              <w:jc w:val="both"/>
              <w:rPr>
                <w:bCs/>
                <w:iCs/>
                <w:sz w:val="22"/>
                <w:szCs w:val="22"/>
                <w:lang w:val="en-US"/>
              </w:rPr>
            </w:pPr>
            <w:proofErr w:type="spellStart"/>
            <w:r w:rsidRPr="00813BA0">
              <w:rPr>
                <w:bCs/>
                <w:sz w:val="22"/>
                <w:szCs w:val="22"/>
                <w:lang w:val="en-US"/>
              </w:rPr>
              <w:t>Patologia</w:t>
            </w:r>
            <w:proofErr w:type="spellEnd"/>
            <w:r w:rsidRPr="00813BA0">
              <w:rPr>
                <w:bCs/>
                <w:sz w:val="22"/>
                <w:szCs w:val="22"/>
                <w:lang w:val="en-US"/>
              </w:rPr>
              <w:t xml:space="preserve"> </w:t>
            </w:r>
            <w:proofErr w:type="spellStart"/>
            <w:r w:rsidRPr="00813BA0">
              <w:rPr>
                <w:bCs/>
                <w:sz w:val="22"/>
                <w:szCs w:val="22"/>
                <w:lang w:val="en-US"/>
              </w:rPr>
              <w:t>circulatorie</w:t>
            </w:r>
            <w:proofErr w:type="spellEnd"/>
            <w:r w:rsidRPr="00813BA0">
              <w:rPr>
                <w:bCs/>
                <w:sz w:val="22"/>
                <w:szCs w:val="22"/>
                <w:lang w:val="en-US"/>
              </w:rPr>
              <w:t xml:space="preserve"> a </w:t>
            </w:r>
            <w:proofErr w:type="spellStart"/>
            <w:r w:rsidRPr="00813BA0">
              <w:rPr>
                <w:bCs/>
                <w:sz w:val="22"/>
                <w:szCs w:val="22"/>
                <w:lang w:val="en-US"/>
              </w:rPr>
              <w:t>fătului</w:t>
            </w:r>
            <w:proofErr w:type="spellEnd"/>
            <w:r w:rsidRPr="00813BA0">
              <w:rPr>
                <w:bCs/>
                <w:sz w:val="22"/>
                <w:szCs w:val="22"/>
                <w:lang w:val="en-US"/>
              </w:rPr>
              <w:t xml:space="preserve"> </w:t>
            </w:r>
            <w:proofErr w:type="spellStart"/>
            <w:r w:rsidRPr="00813BA0">
              <w:rPr>
                <w:bCs/>
                <w:sz w:val="22"/>
                <w:szCs w:val="22"/>
                <w:lang w:val="en-US"/>
              </w:rPr>
              <w:t>şi</w:t>
            </w:r>
            <w:proofErr w:type="spellEnd"/>
            <w:r w:rsidRPr="00813BA0">
              <w:rPr>
                <w:bCs/>
                <w:sz w:val="22"/>
                <w:szCs w:val="22"/>
                <w:lang w:val="en-US"/>
              </w:rPr>
              <w:t xml:space="preserve"> </w:t>
            </w:r>
            <w:proofErr w:type="spellStart"/>
            <w:r w:rsidRPr="00813BA0">
              <w:rPr>
                <w:bCs/>
                <w:sz w:val="22"/>
                <w:szCs w:val="22"/>
                <w:lang w:val="en-US"/>
              </w:rPr>
              <w:t>nou-născutului</w:t>
            </w:r>
            <w:proofErr w:type="spellEnd"/>
            <w:r w:rsidRPr="00813BA0">
              <w:rPr>
                <w:bCs/>
                <w:sz w:val="22"/>
                <w:szCs w:val="22"/>
                <w:lang w:val="en-US"/>
              </w:rPr>
              <w:t xml:space="preserve">. </w:t>
            </w:r>
          </w:p>
        </w:tc>
        <w:tc>
          <w:tcPr>
            <w:tcW w:w="851" w:type="dxa"/>
            <w:tcBorders>
              <w:top w:val="single" w:sz="4" w:space="0" w:color="auto"/>
              <w:left w:val="single" w:sz="4" w:space="0" w:color="auto"/>
              <w:bottom w:val="single" w:sz="4" w:space="0" w:color="auto"/>
              <w:right w:val="single" w:sz="4" w:space="0" w:color="auto"/>
            </w:tcBorders>
          </w:tcPr>
          <w:p w14:paraId="49DFF7CB" w14:textId="723E450D" w:rsidR="00813BA0" w:rsidRPr="00813BA0" w:rsidRDefault="00813BA0" w:rsidP="00813BA0">
            <w:pPr>
              <w:jc w:val="center"/>
              <w:rPr>
                <w:sz w:val="22"/>
                <w:szCs w:val="22"/>
                <w:lang w:val="ro-RO"/>
              </w:rPr>
            </w:pPr>
            <w:r w:rsidRPr="00813BA0">
              <w:rPr>
                <w:sz w:val="22"/>
                <w:szCs w:val="22"/>
                <w:lang w:val="ro-RO"/>
              </w:rPr>
              <w:t>6</w:t>
            </w:r>
          </w:p>
        </w:tc>
        <w:tc>
          <w:tcPr>
            <w:tcW w:w="773" w:type="dxa"/>
            <w:tcBorders>
              <w:top w:val="single" w:sz="4" w:space="0" w:color="auto"/>
              <w:left w:val="single" w:sz="4" w:space="0" w:color="auto"/>
              <w:bottom w:val="single" w:sz="4" w:space="0" w:color="auto"/>
              <w:right w:val="single" w:sz="4" w:space="0" w:color="auto"/>
            </w:tcBorders>
          </w:tcPr>
          <w:p w14:paraId="3031F426" w14:textId="3F8D9652" w:rsidR="00813BA0" w:rsidRPr="00813BA0" w:rsidRDefault="00813BA0" w:rsidP="00813BA0">
            <w:pPr>
              <w:jc w:val="center"/>
              <w:rPr>
                <w:sz w:val="22"/>
                <w:szCs w:val="22"/>
                <w:lang w:val="ro-RO"/>
              </w:rPr>
            </w:pPr>
            <w:r w:rsidRPr="00813BA0">
              <w:rPr>
                <w:sz w:val="22"/>
                <w:szCs w:val="22"/>
                <w:lang w:val="ro-RO"/>
              </w:rPr>
              <w:t>90</w:t>
            </w:r>
          </w:p>
        </w:tc>
        <w:tc>
          <w:tcPr>
            <w:tcW w:w="709" w:type="dxa"/>
            <w:tcBorders>
              <w:top w:val="single" w:sz="4" w:space="0" w:color="auto"/>
              <w:left w:val="single" w:sz="4" w:space="0" w:color="auto"/>
              <w:bottom w:val="single" w:sz="4" w:space="0" w:color="auto"/>
              <w:right w:val="double" w:sz="4" w:space="0" w:color="auto"/>
            </w:tcBorders>
          </w:tcPr>
          <w:p w14:paraId="077021A3" w14:textId="3A7AF65E" w:rsidR="00813BA0" w:rsidRPr="00813BA0" w:rsidRDefault="00813BA0" w:rsidP="00813BA0">
            <w:pPr>
              <w:jc w:val="center"/>
              <w:rPr>
                <w:sz w:val="22"/>
                <w:szCs w:val="22"/>
                <w:lang w:val="ro-RO"/>
              </w:rPr>
            </w:pPr>
            <w:r w:rsidRPr="00813BA0">
              <w:rPr>
                <w:sz w:val="22"/>
                <w:szCs w:val="22"/>
                <w:lang w:val="ro-RO"/>
              </w:rPr>
              <w:t>8</w:t>
            </w:r>
          </w:p>
        </w:tc>
        <w:tc>
          <w:tcPr>
            <w:tcW w:w="709" w:type="dxa"/>
            <w:tcBorders>
              <w:top w:val="single" w:sz="4" w:space="0" w:color="auto"/>
              <w:left w:val="double" w:sz="4" w:space="0" w:color="auto"/>
              <w:bottom w:val="single" w:sz="4" w:space="0" w:color="auto"/>
              <w:right w:val="double" w:sz="4" w:space="0" w:color="auto"/>
            </w:tcBorders>
          </w:tcPr>
          <w:p w14:paraId="73C716CB" w14:textId="0AC614F3" w:rsidR="00813BA0" w:rsidRPr="00813BA0" w:rsidRDefault="00813BA0" w:rsidP="00813BA0">
            <w:pPr>
              <w:jc w:val="center"/>
              <w:rPr>
                <w:sz w:val="22"/>
                <w:szCs w:val="22"/>
                <w:lang w:val="ro-RO"/>
              </w:rPr>
            </w:pPr>
            <w:r w:rsidRPr="00813BA0">
              <w:rPr>
                <w:sz w:val="22"/>
                <w:szCs w:val="22"/>
                <w:lang w:val="ro-RO"/>
              </w:rPr>
              <w:t>14</w:t>
            </w:r>
          </w:p>
        </w:tc>
        <w:tc>
          <w:tcPr>
            <w:tcW w:w="768" w:type="dxa"/>
            <w:tcBorders>
              <w:top w:val="single" w:sz="4" w:space="0" w:color="auto"/>
              <w:left w:val="double" w:sz="4" w:space="0" w:color="auto"/>
              <w:bottom w:val="single" w:sz="4" w:space="0" w:color="auto"/>
              <w:right w:val="double" w:sz="4" w:space="0" w:color="auto"/>
            </w:tcBorders>
          </w:tcPr>
          <w:p w14:paraId="37C26CDF" w14:textId="697887DE" w:rsidR="00813BA0" w:rsidRPr="00813BA0" w:rsidRDefault="00813BA0" w:rsidP="00813BA0">
            <w:pPr>
              <w:jc w:val="center"/>
              <w:rPr>
                <w:sz w:val="22"/>
                <w:szCs w:val="22"/>
                <w:lang w:val="ro-RO"/>
              </w:rPr>
            </w:pPr>
            <w:r w:rsidRPr="00813BA0">
              <w:rPr>
                <w:sz w:val="22"/>
                <w:szCs w:val="22"/>
                <w:lang w:val="ro-RO"/>
              </w:rPr>
              <w:t>90</w:t>
            </w:r>
          </w:p>
        </w:tc>
        <w:tc>
          <w:tcPr>
            <w:tcW w:w="851" w:type="dxa"/>
            <w:tcBorders>
              <w:top w:val="single" w:sz="4" w:space="0" w:color="auto"/>
              <w:left w:val="double" w:sz="4" w:space="0" w:color="auto"/>
              <w:bottom w:val="single" w:sz="4" w:space="0" w:color="auto"/>
              <w:right w:val="double" w:sz="4" w:space="0" w:color="auto"/>
            </w:tcBorders>
          </w:tcPr>
          <w:p w14:paraId="38D77C0E" w14:textId="2673AC5A" w:rsidR="00813BA0" w:rsidRPr="00813BA0" w:rsidRDefault="00813BA0" w:rsidP="00813BA0">
            <w:pPr>
              <w:jc w:val="center"/>
              <w:rPr>
                <w:sz w:val="22"/>
                <w:szCs w:val="22"/>
                <w:lang w:val="ro-RO"/>
              </w:rPr>
            </w:pPr>
            <w:r w:rsidRPr="00813BA0">
              <w:rPr>
                <w:sz w:val="22"/>
                <w:szCs w:val="22"/>
                <w:lang w:val="ro-RO"/>
              </w:rPr>
              <w:t>104</w:t>
            </w:r>
          </w:p>
        </w:tc>
      </w:tr>
      <w:tr w:rsidR="00813BA0" w:rsidRPr="004C1E4F" w14:paraId="1373F80A" w14:textId="77777777" w:rsidTr="005305E4">
        <w:tc>
          <w:tcPr>
            <w:tcW w:w="586" w:type="dxa"/>
            <w:tcBorders>
              <w:top w:val="single" w:sz="4" w:space="0" w:color="auto"/>
              <w:left w:val="double" w:sz="4" w:space="0" w:color="auto"/>
              <w:bottom w:val="single" w:sz="4" w:space="0" w:color="auto"/>
              <w:right w:val="single" w:sz="4" w:space="0" w:color="auto"/>
            </w:tcBorders>
            <w:vAlign w:val="center"/>
          </w:tcPr>
          <w:p w14:paraId="1E76FF17" w14:textId="28609F5B" w:rsidR="00813BA0" w:rsidRPr="00813BA0" w:rsidRDefault="00813BA0" w:rsidP="00813BA0">
            <w:pPr>
              <w:jc w:val="center"/>
              <w:rPr>
                <w:sz w:val="22"/>
                <w:szCs w:val="22"/>
                <w:lang w:val="ro-RO"/>
              </w:rPr>
            </w:pPr>
            <w:r w:rsidRPr="00813BA0">
              <w:rPr>
                <w:sz w:val="22"/>
                <w:szCs w:val="22"/>
                <w:lang w:val="ro-RO"/>
              </w:rPr>
              <w:t>7.</w:t>
            </w:r>
          </w:p>
        </w:tc>
        <w:tc>
          <w:tcPr>
            <w:tcW w:w="4594" w:type="dxa"/>
            <w:tcBorders>
              <w:top w:val="single" w:sz="4" w:space="0" w:color="auto"/>
              <w:left w:val="single" w:sz="4" w:space="0" w:color="auto"/>
              <w:bottom w:val="single" w:sz="4" w:space="0" w:color="auto"/>
              <w:right w:val="single" w:sz="4" w:space="0" w:color="auto"/>
            </w:tcBorders>
            <w:vAlign w:val="center"/>
          </w:tcPr>
          <w:p w14:paraId="5624D651" w14:textId="707E6F7E" w:rsidR="00813BA0" w:rsidRPr="00813BA0" w:rsidRDefault="00813BA0" w:rsidP="00813BA0">
            <w:pPr>
              <w:jc w:val="both"/>
              <w:rPr>
                <w:bCs/>
                <w:iCs/>
                <w:sz w:val="22"/>
                <w:szCs w:val="22"/>
                <w:lang w:val="en-US"/>
              </w:rPr>
            </w:pPr>
            <w:proofErr w:type="spellStart"/>
            <w:r w:rsidRPr="00813BA0">
              <w:rPr>
                <w:bCs/>
                <w:sz w:val="22"/>
                <w:szCs w:val="22"/>
                <w:lang w:val="en-US"/>
              </w:rPr>
              <w:t>Hidrocefalia</w:t>
            </w:r>
            <w:proofErr w:type="spellEnd"/>
            <w:r w:rsidRPr="00813BA0">
              <w:rPr>
                <w:bCs/>
                <w:sz w:val="22"/>
                <w:szCs w:val="22"/>
                <w:lang w:val="en-US"/>
              </w:rPr>
              <w:t xml:space="preserve"> la </w:t>
            </w:r>
            <w:proofErr w:type="spellStart"/>
            <w:r w:rsidRPr="00813BA0">
              <w:rPr>
                <w:bCs/>
                <w:sz w:val="22"/>
                <w:szCs w:val="22"/>
                <w:lang w:val="en-US"/>
              </w:rPr>
              <w:t>nou-născut</w:t>
            </w:r>
            <w:proofErr w:type="spellEnd"/>
            <w:r w:rsidRPr="00813BA0">
              <w:rPr>
                <w:bCs/>
                <w:sz w:val="22"/>
                <w:szCs w:val="22"/>
                <w:lang w:val="en-US"/>
              </w:rPr>
              <w:t xml:space="preserve"> </w:t>
            </w:r>
            <w:proofErr w:type="spellStart"/>
            <w:r w:rsidRPr="00813BA0">
              <w:rPr>
                <w:bCs/>
                <w:sz w:val="22"/>
                <w:szCs w:val="22"/>
                <w:lang w:val="en-US"/>
              </w:rPr>
              <w:t>și</w:t>
            </w:r>
            <w:proofErr w:type="spellEnd"/>
            <w:r w:rsidRPr="00813BA0">
              <w:rPr>
                <w:bCs/>
                <w:sz w:val="22"/>
                <w:szCs w:val="22"/>
                <w:lang w:val="en-US"/>
              </w:rPr>
              <w:t xml:space="preserve"> </w:t>
            </w:r>
            <w:proofErr w:type="spellStart"/>
            <w:r w:rsidRPr="00813BA0">
              <w:rPr>
                <w:bCs/>
                <w:sz w:val="22"/>
                <w:szCs w:val="22"/>
                <w:lang w:val="en-US"/>
              </w:rPr>
              <w:t>copil</w:t>
            </w:r>
            <w:proofErr w:type="spellEnd"/>
            <w:r w:rsidRPr="00813BA0">
              <w:rPr>
                <w:bCs/>
                <w:sz w:val="22"/>
                <w:szCs w:val="22"/>
                <w:lang w:val="en-US"/>
              </w:rPr>
              <w:t>.</w:t>
            </w:r>
          </w:p>
        </w:tc>
        <w:tc>
          <w:tcPr>
            <w:tcW w:w="851" w:type="dxa"/>
            <w:tcBorders>
              <w:top w:val="single" w:sz="4" w:space="0" w:color="auto"/>
              <w:left w:val="single" w:sz="4" w:space="0" w:color="auto"/>
              <w:bottom w:val="single" w:sz="4" w:space="0" w:color="auto"/>
              <w:right w:val="single" w:sz="4" w:space="0" w:color="auto"/>
            </w:tcBorders>
          </w:tcPr>
          <w:p w14:paraId="5E3ECDC5" w14:textId="4BAAAC16" w:rsidR="00813BA0" w:rsidRPr="00813BA0" w:rsidRDefault="00813BA0" w:rsidP="00813BA0">
            <w:pPr>
              <w:jc w:val="center"/>
              <w:rPr>
                <w:sz w:val="22"/>
                <w:szCs w:val="22"/>
                <w:lang w:val="ro-RO"/>
              </w:rPr>
            </w:pPr>
            <w:r w:rsidRPr="00813BA0">
              <w:rPr>
                <w:sz w:val="22"/>
                <w:szCs w:val="22"/>
                <w:lang w:val="ro-RO"/>
              </w:rPr>
              <w:t>6</w:t>
            </w:r>
          </w:p>
        </w:tc>
        <w:tc>
          <w:tcPr>
            <w:tcW w:w="773" w:type="dxa"/>
            <w:tcBorders>
              <w:top w:val="single" w:sz="4" w:space="0" w:color="auto"/>
              <w:left w:val="single" w:sz="4" w:space="0" w:color="auto"/>
              <w:bottom w:val="single" w:sz="4" w:space="0" w:color="auto"/>
              <w:right w:val="single" w:sz="4" w:space="0" w:color="auto"/>
            </w:tcBorders>
          </w:tcPr>
          <w:p w14:paraId="2A68F16F" w14:textId="065BAF6C" w:rsidR="00813BA0" w:rsidRPr="00813BA0" w:rsidRDefault="00813BA0" w:rsidP="00813BA0">
            <w:pPr>
              <w:jc w:val="center"/>
              <w:rPr>
                <w:sz w:val="22"/>
                <w:szCs w:val="22"/>
                <w:lang w:val="ro-RO"/>
              </w:rPr>
            </w:pPr>
            <w:r w:rsidRPr="00813BA0">
              <w:rPr>
                <w:sz w:val="22"/>
                <w:szCs w:val="22"/>
                <w:lang w:val="ro-RO"/>
              </w:rPr>
              <w:t>90</w:t>
            </w:r>
          </w:p>
        </w:tc>
        <w:tc>
          <w:tcPr>
            <w:tcW w:w="709" w:type="dxa"/>
            <w:tcBorders>
              <w:top w:val="single" w:sz="4" w:space="0" w:color="auto"/>
              <w:left w:val="single" w:sz="4" w:space="0" w:color="auto"/>
              <w:bottom w:val="single" w:sz="4" w:space="0" w:color="auto"/>
              <w:right w:val="double" w:sz="4" w:space="0" w:color="auto"/>
            </w:tcBorders>
          </w:tcPr>
          <w:p w14:paraId="1702F443" w14:textId="2CF2935D" w:rsidR="00813BA0" w:rsidRPr="00813BA0" w:rsidRDefault="00813BA0" w:rsidP="00813BA0">
            <w:pPr>
              <w:jc w:val="center"/>
              <w:rPr>
                <w:sz w:val="22"/>
                <w:szCs w:val="22"/>
                <w:lang w:val="ro-RO"/>
              </w:rPr>
            </w:pPr>
            <w:r w:rsidRPr="00813BA0">
              <w:rPr>
                <w:sz w:val="22"/>
                <w:szCs w:val="22"/>
                <w:lang w:val="ro-RO"/>
              </w:rPr>
              <w:t>8</w:t>
            </w:r>
          </w:p>
        </w:tc>
        <w:tc>
          <w:tcPr>
            <w:tcW w:w="709" w:type="dxa"/>
            <w:tcBorders>
              <w:top w:val="single" w:sz="4" w:space="0" w:color="auto"/>
              <w:left w:val="double" w:sz="4" w:space="0" w:color="auto"/>
              <w:bottom w:val="single" w:sz="4" w:space="0" w:color="auto"/>
              <w:right w:val="double" w:sz="4" w:space="0" w:color="auto"/>
            </w:tcBorders>
          </w:tcPr>
          <w:p w14:paraId="67616602" w14:textId="6778D9AD" w:rsidR="00813BA0" w:rsidRPr="00813BA0" w:rsidRDefault="00813BA0" w:rsidP="00813BA0">
            <w:pPr>
              <w:jc w:val="center"/>
              <w:rPr>
                <w:sz w:val="22"/>
                <w:szCs w:val="22"/>
                <w:lang w:val="ro-RO"/>
              </w:rPr>
            </w:pPr>
            <w:r w:rsidRPr="00813BA0">
              <w:rPr>
                <w:sz w:val="22"/>
                <w:szCs w:val="22"/>
                <w:lang w:val="ro-RO"/>
              </w:rPr>
              <w:t>14</w:t>
            </w:r>
          </w:p>
        </w:tc>
        <w:tc>
          <w:tcPr>
            <w:tcW w:w="768" w:type="dxa"/>
            <w:tcBorders>
              <w:top w:val="single" w:sz="4" w:space="0" w:color="auto"/>
              <w:left w:val="double" w:sz="4" w:space="0" w:color="auto"/>
              <w:bottom w:val="single" w:sz="4" w:space="0" w:color="auto"/>
              <w:right w:val="double" w:sz="4" w:space="0" w:color="auto"/>
            </w:tcBorders>
          </w:tcPr>
          <w:p w14:paraId="1E93595C" w14:textId="59EEB792" w:rsidR="00813BA0" w:rsidRPr="00813BA0" w:rsidRDefault="00813BA0" w:rsidP="00813BA0">
            <w:pPr>
              <w:jc w:val="center"/>
              <w:rPr>
                <w:sz w:val="22"/>
                <w:szCs w:val="22"/>
                <w:lang w:val="ro-RO"/>
              </w:rPr>
            </w:pPr>
            <w:r w:rsidRPr="00813BA0">
              <w:rPr>
                <w:sz w:val="22"/>
                <w:szCs w:val="22"/>
                <w:lang w:val="ro-RO"/>
              </w:rPr>
              <w:t>90</w:t>
            </w:r>
          </w:p>
        </w:tc>
        <w:tc>
          <w:tcPr>
            <w:tcW w:w="851" w:type="dxa"/>
            <w:tcBorders>
              <w:top w:val="single" w:sz="4" w:space="0" w:color="auto"/>
              <w:left w:val="double" w:sz="4" w:space="0" w:color="auto"/>
              <w:bottom w:val="single" w:sz="4" w:space="0" w:color="auto"/>
              <w:right w:val="double" w:sz="4" w:space="0" w:color="auto"/>
            </w:tcBorders>
          </w:tcPr>
          <w:p w14:paraId="15D7D0DA" w14:textId="45F73271" w:rsidR="00813BA0" w:rsidRPr="00813BA0" w:rsidRDefault="00813BA0" w:rsidP="00813BA0">
            <w:pPr>
              <w:jc w:val="center"/>
              <w:rPr>
                <w:sz w:val="22"/>
                <w:szCs w:val="22"/>
                <w:lang w:val="ro-RO"/>
              </w:rPr>
            </w:pPr>
            <w:r w:rsidRPr="00813BA0">
              <w:rPr>
                <w:sz w:val="22"/>
                <w:szCs w:val="22"/>
                <w:lang w:val="ro-RO"/>
              </w:rPr>
              <w:t>104</w:t>
            </w:r>
          </w:p>
        </w:tc>
      </w:tr>
      <w:tr w:rsidR="00813BA0" w:rsidRPr="004C1E4F" w14:paraId="40878944" w14:textId="77777777" w:rsidTr="005305E4">
        <w:tc>
          <w:tcPr>
            <w:tcW w:w="586" w:type="dxa"/>
            <w:tcBorders>
              <w:top w:val="single" w:sz="4" w:space="0" w:color="auto"/>
              <w:left w:val="double" w:sz="4" w:space="0" w:color="auto"/>
              <w:bottom w:val="single" w:sz="4" w:space="0" w:color="auto"/>
              <w:right w:val="single" w:sz="4" w:space="0" w:color="auto"/>
            </w:tcBorders>
            <w:vAlign w:val="center"/>
          </w:tcPr>
          <w:p w14:paraId="21620226" w14:textId="4CCE78B9" w:rsidR="00813BA0" w:rsidRPr="00813BA0" w:rsidRDefault="00813BA0" w:rsidP="00813BA0">
            <w:pPr>
              <w:jc w:val="center"/>
              <w:rPr>
                <w:sz w:val="22"/>
                <w:szCs w:val="22"/>
                <w:lang w:val="ro-RO"/>
              </w:rPr>
            </w:pPr>
            <w:r w:rsidRPr="00813BA0">
              <w:rPr>
                <w:sz w:val="22"/>
                <w:szCs w:val="22"/>
                <w:lang w:val="ro-RO"/>
              </w:rPr>
              <w:t>8.</w:t>
            </w:r>
          </w:p>
        </w:tc>
        <w:tc>
          <w:tcPr>
            <w:tcW w:w="4594" w:type="dxa"/>
            <w:tcBorders>
              <w:top w:val="single" w:sz="4" w:space="0" w:color="auto"/>
              <w:left w:val="single" w:sz="4" w:space="0" w:color="auto"/>
              <w:bottom w:val="single" w:sz="4" w:space="0" w:color="auto"/>
              <w:right w:val="single" w:sz="4" w:space="0" w:color="auto"/>
            </w:tcBorders>
            <w:vAlign w:val="center"/>
          </w:tcPr>
          <w:p w14:paraId="27FA32B1" w14:textId="77777777" w:rsidR="00813BA0" w:rsidRPr="00813BA0" w:rsidRDefault="00813BA0" w:rsidP="00813BA0">
            <w:pPr>
              <w:rPr>
                <w:bCs/>
                <w:sz w:val="22"/>
                <w:szCs w:val="22"/>
                <w:lang w:val="en-US"/>
              </w:rPr>
            </w:pPr>
            <w:proofErr w:type="spellStart"/>
            <w:r w:rsidRPr="00813BA0">
              <w:rPr>
                <w:bCs/>
                <w:sz w:val="22"/>
                <w:szCs w:val="22"/>
                <w:lang w:val="en-US"/>
              </w:rPr>
              <w:t>Patologia</w:t>
            </w:r>
            <w:proofErr w:type="spellEnd"/>
            <w:r w:rsidRPr="00813BA0">
              <w:rPr>
                <w:bCs/>
                <w:sz w:val="22"/>
                <w:szCs w:val="22"/>
                <w:lang w:val="en-US"/>
              </w:rPr>
              <w:t xml:space="preserve"> </w:t>
            </w:r>
            <w:proofErr w:type="spellStart"/>
            <w:r w:rsidRPr="00813BA0">
              <w:rPr>
                <w:bCs/>
                <w:sz w:val="22"/>
                <w:szCs w:val="22"/>
                <w:lang w:val="en-US"/>
              </w:rPr>
              <w:t>nervilor</w:t>
            </w:r>
            <w:proofErr w:type="spellEnd"/>
            <w:r w:rsidRPr="00813BA0">
              <w:rPr>
                <w:bCs/>
                <w:sz w:val="22"/>
                <w:szCs w:val="22"/>
                <w:lang w:val="en-US"/>
              </w:rPr>
              <w:t xml:space="preserve"> </w:t>
            </w:r>
            <w:proofErr w:type="spellStart"/>
            <w:r w:rsidRPr="00813BA0">
              <w:rPr>
                <w:bCs/>
                <w:sz w:val="22"/>
                <w:szCs w:val="22"/>
                <w:lang w:val="en-US"/>
              </w:rPr>
              <w:t>cranieni</w:t>
            </w:r>
            <w:proofErr w:type="spellEnd"/>
            <w:r w:rsidRPr="00813BA0">
              <w:rPr>
                <w:bCs/>
                <w:sz w:val="22"/>
                <w:szCs w:val="22"/>
                <w:lang w:val="en-US"/>
              </w:rPr>
              <w:t>.</w:t>
            </w:r>
          </w:p>
          <w:p w14:paraId="44776FD7" w14:textId="77777777" w:rsidR="00813BA0" w:rsidRPr="00813BA0" w:rsidRDefault="00813BA0" w:rsidP="00813BA0">
            <w:pPr>
              <w:rPr>
                <w:bCs/>
                <w:sz w:val="22"/>
                <w:szCs w:val="22"/>
                <w:lang w:val="en-US"/>
              </w:rPr>
            </w:pPr>
            <w:proofErr w:type="spellStart"/>
            <w:r w:rsidRPr="00813BA0">
              <w:rPr>
                <w:bCs/>
                <w:sz w:val="22"/>
                <w:szCs w:val="22"/>
                <w:lang w:val="en-US"/>
              </w:rPr>
              <w:t>Neurooftalmologie</w:t>
            </w:r>
            <w:proofErr w:type="spellEnd"/>
            <w:r w:rsidRPr="00813BA0">
              <w:rPr>
                <w:bCs/>
                <w:sz w:val="22"/>
                <w:szCs w:val="22"/>
                <w:lang w:val="en-US"/>
              </w:rPr>
              <w:t xml:space="preserve"> </w:t>
            </w:r>
            <w:proofErr w:type="spellStart"/>
            <w:r w:rsidRPr="00813BA0">
              <w:rPr>
                <w:bCs/>
                <w:sz w:val="22"/>
                <w:szCs w:val="22"/>
                <w:lang w:val="en-US"/>
              </w:rPr>
              <w:t>pediatrică</w:t>
            </w:r>
            <w:proofErr w:type="spellEnd"/>
            <w:r w:rsidRPr="00813BA0">
              <w:rPr>
                <w:bCs/>
                <w:sz w:val="22"/>
                <w:szCs w:val="22"/>
                <w:lang w:val="en-US"/>
              </w:rPr>
              <w:t>.</w:t>
            </w:r>
          </w:p>
          <w:p w14:paraId="47F92AE5" w14:textId="350A6625" w:rsidR="00813BA0" w:rsidRPr="00813BA0" w:rsidRDefault="00813BA0" w:rsidP="00813BA0">
            <w:pPr>
              <w:jc w:val="both"/>
              <w:rPr>
                <w:bCs/>
                <w:sz w:val="22"/>
                <w:szCs w:val="22"/>
                <w:lang w:val="en-US"/>
              </w:rPr>
            </w:pPr>
            <w:proofErr w:type="spellStart"/>
            <w:r w:rsidRPr="00813BA0">
              <w:rPr>
                <w:bCs/>
                <w:sz w:val="22"/>
                <w:szCs w:val="22"/>
                <w:lang w:val="en-US"/>
              </w:rPr>
              <w:t>Otoneurologie</w:t>
            </w:r>
            <w:proofErr w:type="spellEnd"/>
            <w:r w:rsidRPr="00813BA0">
              <w:rPr>
                <w:bCs/>
                <w:sz w:val="22"/>
                <w:szCs w:val="22"/>
                <w:lang w:val="en-US"/>
              </w:rPr>
              <w:t xml:space="preserve"> </w:t>
            </w:r>
            <w:proofErr w:type="spellStart"/>
            <w:r w:rsidRPr="00813BA0">
              <w:rPr>
                <w:bCs/>
                <w:sz w:val="22"/>
                <w:szCs w:val="22"/>
                <w:lang w:val="en-US"/>
              </w:rPr>
              <w:t>pediatrică</w:t>
            </w:r>
            <w:proofErr w:type="spellEnd"/>
            <w:r w:rsidRPr="00813BA0">
              <w:rPr>
                <w:bCs/>
                <w:sz w:val="22"/>
                <w:szCs w:val="22"/>
                <w:lang w:val="en-US"/>
              </w:rPr>
              <w:t>.</w:t>
            </w:r>
          </w:p>
        </w:tc>
        <w:tc>
          <w:tcPr>
            <w:tcW w:w="851" w:type="dxa"/>
            <w:tcBorders>
              <w:top w:val="single" w:sz="4" w:space="0" w:color="auto"/>
              <w:left w:val="single" w:sz="4" w:space="0" w:color="auto"/>
              <w:bottom w:val="single" w:sz="4" w:space="0" w:color="auto"/>
              <w:right w:val="single" w:sz="4" w:space="0" w:color="auto"/>
            </w:tcBorders>
          </w:tcPr>
          <w:p w14:paraId="3CEF6AC8" w14:textId="14E6CA26" w:rsidR="00813BA0" w:rsidRPr="00813BA0" w:rsidRDefault="00813BA0" w:rsidP="00813BA0">
            <w:pPr>
              <w:jc w:val="center"/>
              <w:rPr>
                <w:sz w:val="22"/>
                <w:szCs w:val="22"/>
                <w:lang w:val="ro-RO"/>
              </w:rPr>
            </w:pPr>
            <w:r w:rsidRPr="00813BA0">
              <w:rPr>
                <w:sz w:val="22"/>
                <w:szCs w:val="22"/>
                <w:lang w:val="ro-RO"/>
              </w:rPr>
              <w:t>6</w:t>
            </w:r>
          </w:p>
        </w:tc>
        <w:tc>
          <w:tcPr>
            <w:tcW w:w="773" w:type="dxa"/>
            <w:tcBorders>
              <w:top w:val="single" w:sz="4" w:space="0" w:color="auto"/>
              <w:left w:val="single" w:sz="4" w:space="0" w:color="auto"/>
              <w:bottom w:val="single" w:sz="4" w:space="0" w:color="auto"/>
              <w:right w:val="single" w:sz="4" w:space="0" w:color="auto"/>
            </w:tcBorders>
          </w:tcPr>
          <w:p w14:paraId="47E06175" w14:textId="7E8C8B56" w:rsidR="00813BA0" w:rsidRPr="00813BA0" w:rsidRDefault="00813BA0" w:rsidP="00813BA0">
            <w:pPr>
              <w:jc w:val="center"/>
              <w:rPr>
                <w:sz w:val="22"/>
                <w:szCs w:val="22"/>
                <w:lang w:val="ro-RO"/>
              </w:rPr>
            </w:pPr>
            <w:r w:rsidRPr="00813BA0">
              <w:rPr>
                <w:sz w:val="22"/>
                <w:szCs w:val="22"/>
                <w:lang w:val="ro-RO"/>
              </w:rPr>
              <w:t>90</w:t>
            </w:r>
          </w:p>
        </w:tc>
        <w:tc>
          <w:tcPr>
            <w:tcW w:w="709" w:type="dxa"/>
            <w:tcBorders>
              <w:top w:val="single" w:sz="4" w:space="0" w:color="auto"/>
              <w:left w:val="single" w:sz="4" w:space="0" w:color="auto"/>
              <w:bottom w:val="single" w:sz="4" w:space="0" w:color="auto"/>
              <w:right w:val="double" w:sz="4" w:space="0" w:color="auto"/>
            </w:tcBorders>
          </w:tcPr>
          <w:p w14:paraId="0607A770" w14:textId="7922D948" w:rsidR="00813BA0" w:rsidRPr="00813BA0" w:rsidRDefault="00813BA0" w:rsidP="00813BA0">
            <w:pPr>
              <w:jc w:val="center"/>
              <w:rPr>
                <w:sz w:val="22"/>
                <w:szCs w:val="22"/>
                <w:lang w:val="ro-RO"/>
              </w:rPr>
            </w:pPr>
            <w:r w:rsidRPr="00813BA0">
              <w:rPr>
                <w:sz w:val="22"/>
                <w:szCs w:val="22"/>
                <w:lang w:val="ro-RO"/>
              </w:rPr>
              <w:t>8</w:t>
            </w:r>
          </w:p>
        </w:tc>
        <w:tc>
          <w:tcPr>
            <w:tcW w:w="709" w:type="dxa"/>
            <w:tcBorders>
              <w:top w:val="single" w:sz="4" w:space="0" w:color="auto"/>
              <w:left w:val="double" w:sz="4" w:space="0" w:color="auto"/>
              <w:bottom w:val="single" w:sz="4" w:space="0" w:color="auto"/>
              <w:right w:val="double" w:sz="4" w:space="0" w:color="auto"/>
            </w:tcBorders>
          </w:tcPr>
          <w:p w14:paraId="6EAF36AC" w14:textId="198CE006" w:rsidR="00813BA0" w:rsidRPr="00813BA0" w:rsidRDefault="00813BA0" w:rsidP="00813BA0">
            <w:pPr>
              <w:jc w:val="center"/>
              <w:rPr>
                <w:sz w:val="22"/>
                <w:szCs w:val="22"/>
                <w:lang w:val="ro-RO"/>
              </w:rPr>
            </w:pPr>
            <w:r w:rsidRPr="00813BA0">
              <w:rPr>
                <w:sz w:val="22"/>
                <w:szCs w:val="22"/>
                <w:lang w:val="ro-RO"/>
              </w:rPr>
              <w:t>14</w:t>
            </w:r>
          </w:p>
        </w:tc>
        <w:tc>
          <w:tcPr>
            <w:tcW w:w="768" w:type="dxa"/>
            <w:tcBorders>
              <w:top w:val="single" w:sz="4" w:space="0" w:color="auto"/>
              <w:left w:val="double" w:sz="4" w:space="0" w:color="auto"/>
              <w:bottom w:val="single" w:sz="4" w:space="0" w:color="auto"/>
              <w:right w:val="double" w:sz="4" w:space="0" w:color="auto"/>
            </w:tcBorders>
          </w:tcPr>
          <w:p w14:paraId="52D14D29" w14:textId="00BFEC9D" w:rsidR="00813BA0" w:rsidRPr="00813BA0" w:rsidRDefault="00813BA0" w:rsidP="00813BA0">
            <w:pPr>
              <w:jc w:val="center"/>
              <w:rPr>
                <w:sz w:val="22"/>
                <w:szCs w:val="22"/>
                <w:lang w:val="ro-RO"/>
              </w:rPr>
            </w:pPr>
            <w:r w:rsidRPr="00813BA0">
              <w:rPr>
                <w:sz w:val="22"/>
                <w:szCs w:val="22"/>
                <w:lang w:val="ro-RO"/>
              </w:rPr>
              <w:t>90</w:t>
            </w:r>
          </w:p>
        </w:tc>
        <w:tc>
          <w:tcPr>
            <w:tcW w:w="851" w:type="dxa"/>
            <w:tcBorders>
              <w:top w:val="single" w:sz="4" w:space="0" w:color="auto"/>
              <w:left w:val="double" w:sz="4" w:space="0" w:color="auto"/>
              <w:bottom w:val="single" w:sz="4" w:space="0" w:color="auto"/>
              <w:right w:val="double" w:sz="4" w:space="0" w:color="auto"/>
            </w:tcBorders>
          </w:tcPr>
          <w:p w14:paraId="4289EE4B" w14:textId="204608C2" w:rsidR="00813BA0" w:rsidRPr="00813BA0" w:rsidRDefault="00813BA0" w:rsidP="00813BA0">
            <w:pPr>
              <w:jc w:val="center"/>
              <w:rPr>
                <w:sz w:val="22"/>
                <w:szCs w:val="22"/>
                <w:lang w:val="ro-RO"/>
              </w:rPr>
            </w:pPr>
            <w:r w:rsidRPr="00813BA0">
              <w:rPr>
                <w:sz w:val="22"/>
                <w:szCs w:val="22"/>
                <w:lang w:val="ro-RO"/>
              </w:rPr>
              <w:t>104</w:t>
            </w:r>
          </w:p>
        </w:tc>
      </w:tr>
      <w:tr w:rsidR="00813BA0" w:rsidRPr="004C1E4F" w14:paraId="338B7DF1" w14:textId="77777777" w:rsidTr="005305E4">
        <w:tc>
          <w:tcPr>
            <w:tcW w:w="586" w:type="dxa"/>
            <w:tcBorders>
              <w:top w:val="single" w:sz="4" w:space="0" w:color="auto"/>
              <w:left w:val="double" w:sz="4" w:space="0" w:color="auto"/>
              <w:bottom w:val="single" w:sz="4" w:space="0" w:color="auto"/>
              <w:right w:val="single" w:sz="4" w:space="0" w:color="auto"/>
            </w:tcBorders>
            <w:vAlign w:val="center"/>
          </w:tcPr>
          <w:p w14:paraId="66D8D699" w14:textId="7649BA6A" w:rsidR="00813BA0" w:rsidRPr="00813BA0" w:rsidRDefault="00813BA0" w:rsidP="00813BA0">
            <w:pPr>
              <w:jc w:val="center"/>
              <w:rPr>
                <w:sz w:val="22"/>
                <w:szCs w:val="22"/>
                <w:lang w:val="ro-RO"/>
              </w:rPr>
            </w:pPr>
            <w:r w:rsidRPr="00813BA0">
              <w:rPr>
                <w:sz w:val="22"/>
                <w:szCs w:val="22"/>
                <w:lang w:val="ro-RO"/>
              </w:rPr>
              <w:t>9.</w:t>
            </w:r>
          </w:p>
        </w:tc>
        <w:tc>
          <w:tcPr>
            <w:tcW w:w="4594" w:type="dxa"/>
            <w:tcBorders>
              <w:top w:val="single" w:sz="4" w:space="0" w:color="auto"/>
              <w:left w:val="single" w:sz="4" w:space="0" w:color="auto"/>
              <w:bottom w:val="single" w:sz="4" w:space="0" w:color="auto"/>
              <w:right w:val="single" w:sz="4" w:space="0" w:color="auto"/>
            </w:tcBorders>
            <w:vAlign w:val="center"/>
          </w:tcPr>
          <w:p w14:paraId="27ADA51E" w14:textId="350EA995" w:rsidR="00813BA0" w:rsidRPr="00813BA0" w:rsidRDefault="00813BA0" w:rsidP="00813BA0">
            <w:pPr>
              <w:rPr>
                <w:bCs/>
                <w:sz w:val="22"/>
                <w:szCs w:val="22"/>
                <w:lang w:val="en-US"/>
              </w:rPr>
            </w:pPr>
            <w:proofErr w:type="spellStart"/>
            <w:r w:rsidRPr="00813BA0">
              <w:rPr>
                <w:bCs/>
                <w:sz w:val="22"/>
                <w:szCs w:val="22"/>
                <w:lang w:val="en-US"/>
              </w:rPr>
              <w:t>Traumatismele</w:t>
            </w:r>
            <w:proofErr w:type="spellEnd"/>
            <w:r w:rsidRPr="00813BA0">
              <w:rPr>
                <w:bCs/>
                <w:sz w:val="22"/>
                <w:szCs w:val="22"/>
                <w:lang w:val="en-US"/>
              </w:rPr>
              <w:t xml:space="preserve"> cranio-</w:t>
            </w:r>
            <w:proofErr w:type="spellStart"/>
            <w:r w:rsidRPr="00813BA0">
              <w:rPr>
                <w:bCs/>
                <w:sz w:val="22"/>
                <w:szCs w:val="22"/>
                <w:lang w:val="en-US"/>
              </w:rPr>
              <w:t>cerebrale</w:t>
            </w:r>
            <w:proofErr w:type="spellEnd"/>
            <w:r w:rsidRPr="00813BA0">
              <w:rPr>
                <w:bCs/>
                <w:sz w:val="22"/>
                <w:szCs w:val="22"/>
                <w:lang w:val="en-US"/>
              </w:rPr>
              <w:t xml:space="preserve"> </w:t>
            </w:r>
            <w:r w:rsidRPr="00813BA0">
              <w:rPr>
                <w:bCs/>
                <w:sz w:val="22"/>
                <w:szCs w:val="22"/>
                <w:lang w:val="ro-RO"/>
              </w:rPr>
              <w:t xml:space="preserve">și </w:t>
            </w:r>
            <w:proofErr w:type="spellStart"/>
            <w:r w:rsidRPr="00813BA0">
              <w:rPr>
                <w:bCs/>
                <w:sz w:val="22"/>
                <w:szCs w:val="22"/>
                <w:lang w:val="en-US"/>
              </w:rPr>
              <w:t>vertebromedulare</w:t>
            </w:r>
            <w:proofErr w:type="spellEnd"/>
            <w:r w:rsidRPr="00813BA0">
              <w:rPr>
                <w:bCs/>
                <w:sz w:val="22"/>
                <w:szCs w:val="22"/>
                <w:lang w:val="en-US"/>
              </w:rPr>
              <w:t>.</w:t>
            </w:r>
          </w:p>
        </w:tc>
        <w:tc>
          <w:tcPr>
            <w:tcW w:w="851" w:type="dxa"/>
            <w:tcBorders>
              <w:top w:val="single" w:sz="4" w:space="0" w:color="auto"/>
              <w:left w:val="single" w:sz="4" w:space="0" w:color="auto"/>
              <w:bottom w:val="single" w:sz="4" w:space="0" w:color="auto"/>
              <w:right w:val="single" w:sz="4" w:space="0" w:color="auto"/>
            </w:tcBorders>
          </w:tcPr>
          <w:p w14:paraId="4BA43B33" w14:textId="2CD33593" w:rsidR="00813BA0" w:rsidRPr="00813BA0" w:rsidRDefault="00813BA0" w:rsidP="00813BA0">
            <w:pPr>
              <w:jc w:val="center"/>
              <w:rPr>
                <w:sz w:val="22"/>
                <w:szCs w:val="22"/>
                <w:lang w:val="ro-RO"/>
              </w:rPr>
            </w:pPr>
            <w:r w:rsidRPr="00813BA0">
              <w:rPr>
                <w:sz w:val="22"/>
                <w:szCs w:val="22"/>
                <w:lang w:val="ro-RO"/>
              </w:rPr>
              <w:t>6</w:t>
            </w:r>
          </w:p>
        </w:tc>
        <w:tc>
          <w:tcPr>
            <w:tcW w:w="773" w:type="dxa"/>
            <w:tcBorders>
              <w:top w:val="single" w:sz="4" w:space="0" w:color="auto"/>
              <w:left w:val="single" w:sz="4" w:space="0" w:color="auto"/>
              <w:bottom w:val="single" w:sz="4" w:space="0" w:color="auto"/>
              <w:right w:val="single" w:sz="4" w:space="0" w:color="auto"/>
            </w:tcBorders>
          </w:tcPr>
          <w:p w14:paraId="7680026B" w14:textId="1E214D52" w:rsidR="00813BA0" w:rsidRPr="00813BA0" w:rsidRDefault="00813BA0" w:rsidP="00813BA0">
            <w:pPr>
              <w:jc w:val="center"/>
              <w:rPr>
                <w:sz w:val="22"/>
                <w:szCs w:val="22"/>
                <w:lang w:val="ro-RO"/>
              </w:rPr>
            </w:pPr>
            <w:r w:rsidRPr="00813BA0">
              <w:rPr>
                <w:sz w:val="22"/>
                <w:szCs w:val="22"/>
                <w:lang w:val="ro-RO"/>
              </w:rPr>
              <w:t>90</w:t>
            </w:r>
          </w:p>
        </w:tc>
        <w:tc>
          <w:tcPr>
            <w:tcW w:w="709" w:type="dxa"/>
            <w:tcBorders>
              <w:top w:val="single" w:sz="4" w:space="0" w:color="auto"/>
              <w:left w:val="single" w:sz="4" w:space="0" w:color="auto"/>
              <w:bottom w:val="single" w:sz="4" w:space="0" w:color="auto"/>
              <w:right w:val="double" w:sz="4" w:space="0" w:color="auto"/>
            </w:tcBorders>
          </w:tcPr>
          <w:p w14:paraId="27E9BC7B" w14:textId="35558050" w:rsidR="00813BA0" w:rsidRPr="00813BA0" w:rsidRDefault="00813BA0" w:rsidP="00813BA0">
            <w:pPr>
              <w:jc w:val="center"/>
              <w:rPr>
                <w:sz w:val="22"/>
                <w:szCs w:val="22"/>
                <w:lang w:val="ro-RO"/>
              </w:rPr>
            </w:pPr>
            <w:r w:rsidRPr="00813BA0">
              <w:rPr>
                <w:sz w:val="22"/>
                <w:szCs w:val="22"/>
                <w:lang w:val="ro-RO"/>
              </w:rPr>
              <w:t>8</w:t>
            </w:r>
          </w:p>
        </w:tc>
        <w:tc>
          <w:tcPr>
            <w:tcW w:w="709" w:type="dxa"/>
            <w:tcBorders>
              <w:top w:val="single" w:sz="4" w:space="0" w:color="auto"/>
              <w:left w:val="double" w:sz="4" w:space="0" w:color="auto"/>
              <w:bottom w:val="single" w:sz="4" w:space="0" w:color="auto"/>
              <w:right w:val="double" w:sz="4" w:space="0" w:color="auto"/>
            </w:tcBorders>
          </w:tcPr>
          <w:p w14:paraId="4CF08D08" w14:textId="244FB923" w:rsidR="00813BA0" w:rsidRPr="00813BA0" w:rsidRDefault="00813BA0" w:rsidP="00813BA0">
            <w:pPr>
              <w:jc w:val="center"/>
              <w:rPr>
                <w:sz w:val="22"/>
                <w:szCs w:val="22"/>
                <w:lang w:val="ro-RO"/>
              </w:rPr>
            </w:pPr>
            <w:r w:rsidRPr="00813BA0">
              <w:rPr>
                <w:sz w:val="22"/>
                <w:szCs w:val="22"/>
                <w:lang w:val="ro-RO"/>
              </w:rPr>
              <w:t>14</w:t>
            </w:r>
          </w:p>
        </w:tc>
        <w:tc>
          <w:tcPr>
            <w:tcW w:w="768" w:type="dxa"/>
            <w:tcBorders>
              <w:top w:val="single" w:sz="4" w:space="0" w:color="auto"/>
              <w:left w:val="double" w:sz="4" w:space="0" w:color="auto"/>
              <w:bottom w:val="single" w:sz="4" w:space="0" w:color="auto"/>
              <w:right w:val="double" w:sz="4" w:space="0" w:color="auto"/>
            </w:tcBorders>
          </w:tcPr>
          <w:p w14:paraId="435F3749" w14:textId="32C0BD8D" w:rsidR="00813BA0" w:rsidRPr="00813BA0" w:rsidRDefault="00813BA0" w:rsidP="00813BA0">
            <w:pPr>
              <w:jc w:val="center"/>
              <w:rPr>
                <w:sz w:val="22"/>
                <w:szCs w:val="22"/>
                <w:lang w:val="ro-RO"/>
              </w:rPr>
            </w:pPr>
            <w:r w:rsidRPr="00813BA0">
              <w:rPr>
                <w:sz w:val="22"/>
                <w:szCs w:val="22"/>
                <w:lang w:val="ro-RO"/>
              </w:rPr>
              <w:t>90</w:t>
            </w:r>
          </w:p>
        </w:tc>
        <w:tc>
          <w:tcPr>
            <w:tcW w:w="851" w:type="dxa"/>
            <w:tcBorders>
              <w:top w:val="single" w:sz="4" w:space="0" w:color="auto"/>
              <w:left w:val="double" w:sz="4" w:space="0" w:color="auto"/>
              <w:bottom w:val="single" w:sz="4" w:space="0" w:color="auto"/>
              <w:right w:val="double" w:sz="4" w:space="0" w:color="auto"/>
            </w:tcBorders>
          </w:tcPr>
          <w:p w14:paraId="36D8BB05" w14:textId="311E28B1" w:rsidR="00813BA0" w:rsidRPr="00813BA0" w:rsidRDefault="00813BA0" w:rsidP="00813BA0">
            <w:pPr>
              <w:jc w:val="center"/>
              <w:rPr>
                <w:sz w:val="22"/>
                <w:szCs w:val="22"/>
                <w:lang w:val="ro-RO"/>
              </w:rPr>
            </w:pPr>
            <w:r w:rsidRPr="00813BA0">
              <w:rPr>
                <w:sz w:val="22"/>
                <w:szCs w:val="22"/>
                <w:lang w:val="ro-RO"/>
              </w:rPr>
              <w:t>104</w:t>
            </w:r>
          </w:p>
        </w:tc>
      </w:tr>
      <w:tr w:rsidR="00813BA0" w:rsidRPr="004C1E4F" w14:paraId="6D689AA9" w14:textId="77777777" w:rsidTr="005305E4">
        <w:tc>
          <w:tcPr>
            <w:tcW w:w="586" w:type="dxa"/>
            <w:tcBorders>
              <w:top w:val="single" w:sz="4" w:space="0" w:color="auto"/>
              <w:left w:val="double" w:sz="4" w:space="0" w:color="auto"/>
              <w:bottom w:val="single" w:sz="4" w:space="0" w:color="auto"/>
              <w:right w:val="single" w:sz="4" w:space="0" w:color="auto"/>
            </w:tcBorders>
            <w:vAlign w:val="center"/>
          </w:tcPr>
          <w:p w14:paraId="473C908F" w14:textId="056A33A6" w:rsidR="00813BA0" w:rsidRPr="00813BA0" w:rsidRDefault="00813BA0" w:rsidP="00813BA0">
            <w:pPr>
              <w:jc w:val="center"/>
              <w:rPr>
                <w:sz w:val="22"/>
                <w:szCs w:val="22"/>
                <w:lang w:val="ro-RO"/>
              </w:rPr>
            </w:pPr>
            <w:r w:rsidRPr="00813BA0">
              <w:rPr>
                <w:sz w:val="22"/>
                <w:szCs w:val="22"/>
                <w:lang w:val="ro-RO"/>
              </w:rPr>
              <w:t>10.</w:t>
            </w:r>
          </w:p>
        </w:tc>
        <w:tc>
          <w:tcPr>
            <w:tcW w:w="4594" w:type="dxa"/>
            <w:tcBorders>
              <w:top w:val="single" w:sz="4" w:space="0" w:color="auto"/>
              <w:left w:val="single" w:sz="4" w:space="0" w:color="auto"/>
              <w:bottom w:val="single" w:sz="4" w:space="0" w:color="auto"/>
              <w:right w:val="single" w:sz="4" w:space="0" w:color="auto"/>
            </w:tcBorders>
            <w:vAlign w:val="center"/>
          </w:tcPr>
          <w:p w14:paraId="7982868D" w14:textId="5020AF09" w:rsidR="00813BA0" w:rsidRPr="00813BA0" w:rsidRDefault="00813BA0" w:rsidP="00813BA0">
            <w:pPr>
              <w:jc w:val="both"/>
              <w:rPr>
                <w:bCs/>
                <w:sz w:val="22"/>
                <w:szCs w:val="22"/>
                <w:lang w:val="en-US"/>
              </w:rPr>
            </w:pPr>
            <w:proofErr w:type="spellStart"/>
            <w:r w:rsidRPr="00813BA0">
              <w:rPr>
                <w:bCs/>
                <w:sz w:val="22"/>
                <w:szCs w:val="22"/>
                <w:lang w:val="en-US"/>
              </w:rPr>
              <w:t>Sindroame</w:t>
            </w:r>
            <w:proofErr w:type="spellEnd"/>
            <w:r w:rsidRPr="00813BA0">
              <w:rPr>
                <w:bCs/>
                <w:sz w:val="22"/>
                <w:szCs w:val="22"/>
                <w:lang w:val="en-US"/>
              </w:rPr>
              <w:t xml:space="preserve"> </w:t>
            </w:r>
            <w:proofErr w:type="spellStart"/>
            <w:r w:rsidRPr="00813BA0">
              <w:rPr>
                <w:bCs/>
                <w:sz w:val="22"/>
                <w:szCs w:val="22"/>
                <w:lang w:val="en-US"/>
              </w:rPr>
              <w:t>neurocutanate</w:t>
            </w:r>
            <w:proofErr w:type="spellEnd"/>
            <w:r w:rsidRPr="00813BA0">
              <w:rPr>
                <w:bCs/>
                <w:sz w:val="22"/>
                <w:szCs w:val="22"/>
                <w:lang w:val="en-US"/>
              </w:rPr>
              <w:t xml:space="preserve"> la </w:t>
            </w:r>
            <w:proofErr w:type="spellStart"/>
            <w:r w:rsidRPr="00813BA0">
              <w:rPr>
                <w:bCs/>
                <w:sz w:val="22"/>
                <w:szCs w:val="22"/>
                <w:lang w:val="en-US"/>
              </w:rPr>
              <w:t>copii</w:t>
            </w:r>
            <w:proofErr w:type="spellEnd"/>
            <w:r w:rsidRPr="00813BA0">
              <w:rPr>
                <w:bCs/>
                <w:sz w:val="22"/>
                <w:szCs w:val="22"/>
                <w:lang w:val="en-US"/>
              </w:rPr>
              <w:t>.</w:t>
            </w:r>
          </w:p>
        </w:tc>
        <w:tc>
          <w:tcPr>
            <w:tcW w:w="851" w:type="dxa"/>
            <w:tcBorders>
              <w:top w:val="single" w:sz="4" w:space="0" w:color="auto"/>
              <w:left w:val="single" w:sz="4" w:space="0" w:color="auto"/>
              <w:bottom w:val="single" w:sz="4" w:space="0" w:color="auto"/>
              <w:right w:val="single" w:sz="4" w:space="0" w:color="auto"/>
            </w:tcBorders>
          </w:tcPr>
          <w:p w14:paraId="1F70CFCD" w14:textId="4AB6A8E4" w:rsidR="00813BA0" w:rsidRPr="00813BA0" w:rsidRDefault="00813BA0" w:rsidP="00813BA0">
            <w:pPr>
              <w:jc w:val="center"/>
              <w:rPr>
                <w:sz w:val="22"/>
                <w:szCs w:val="22"/>
                <w:lang w:val="ro-RO"/>
              </w:rPr>
            </w:pPr>
            <w:r w:rsidRPr="00813BA0">
              <w:rPr>
                <w:sz w:val="22"/>
                <w:szCs w:val="22"/>
                <w:lang w:val="ro-RO"/>
              </w:rPr>
              <w:t>6</w:t>
            </w:r>
          </w:p>
        </w:tc>
        <w:tc>
          <w:tcPr>
            <w:tcW w:w="773" w:type="dxa"/>
            <w:tcBorders>
              <w:top w:val="single" w:sz="4" w:space="0" w:color="auto"/>
              <w:left w:val="single" w:sz="4" w:space="0" w:color="auto"/>
              <w:bottom w:val="single" w:sz="4" w:space="0" w:color="auto"/>
              <w:right w:val="single" w:sz="4" w:space="0" w:color="auto"/>
            </w:tcBorders>
          </w:tcPr>
          <w:p w14:paraId="45E0B99F" w14:textId="5B440E87" w:rsidR="00813BA0" w:rsidRPr="00813BA0" w:rsidRDefault="00813BA0" w:rsidP="00813BA0">
            <w:pPr>
              <w:jc w:val="center"/>
              <w:rPr>
                <w:sz w:val="22"/>
                <w:szCs w:val="22"/>
                <w:lang w:val="ro-RO"/>
              </w:rPr>
            </w:pPr>
            <w:r w:rsidRPr="00813BA0">
              <w:rPr>
                <w:sz w:val="22"/>
                <w:szCs w:val="22"/>
                <w:lang w:val="ro-RO"/>
              </w:rPr>
              <w:t>90</w:t>
            </w:r>
          </w:p>
        </w:tc>
        <w:tc>
          <w:tcPr>
            <w:tcW w:w="709" w:type="dxa"/>
            <w:tcBorders>
              <w:top w:val="single" w:sz="4" w:space="0" w:color="auto"/>
              <w:left w:val="single" w:sz="4" w:space="0" w:color="auto"/>
              <w:bottom w:val="single" w:sz="4" w:space="0" w:color="auto"/>
              <w:right w:val="double" w:sz="4" w:space="0" w:color="auto"/>
            </w:tcBorders>
          </w:tcPr>
          <w:p w14:paraId="593DF3E8" w14:textId="1FE5ECC2" w:rsidR="00813BA0" w:rsidRPr="00813BA0" w:rsidRDefault="00813BA0" w:rsidP="00813BA0">
            <w:pPr>
              <w:jc w:val="center"/>
              <w:rPr>
                <w:sz w:val="22"/>
                <w:szCs w:val="22"/>
                <w:lang w:val="ro-RO"/>
              </w:rPr>
            </w:pPr>
            <w:r w:rsidRPr="00813BA0">
              <w:rPr>
                <w:sz w:val="22"/>
                <w:szCs w:val="22"/>
                <w:lang w:val="ro-RO"/>
              </w:rPr>
              <w:t>8</w:t>
            </w:r>
          </w:p>
        </w:tc>
        <w:tc>
          <w:tcPr>
            <w:tcW w:w="709" w:type="dxa"/>
            <w:tcBorders>
              <w:top w:val="single" w:sz="4" w:space="0" w:color="auto"/>
              <w:left w:val="double" w:sz="4" w:space="0" w:color="auto"/>
              <w:bottom w:val="single" w:sz="4" w:space="0" w:color="auto"/>
              <w:right w:val="double" w:sz="4" w:space="0" w:color="auto"/>
            </w:tcBorders>
          </w:tcPr>
          <w:p w14:paraId="38C301BE" w14:textId="0292335F" w:rsidR="00813BA0" w:rsidRPr="00813BA0" w:rsidRDefault="00813BA0" w:rsidP="00813BA0">
            <w:pPr>
              <w:jc w:val="center"/>
              <w:rPr>
                <w:sz w:val="22"/>
                <w:szCs w:val="22"/>
                <w:lang w:val="ro-RO"/>
              </w:rPr>
            </w:pPr>
            <w:r w:rsidRPr="00813BA0">
              <w:rPr>
                <w:sz w:val="22"/>
                <w:szCs w:val="22"/>
                <w:lang w:val="ro-RO"/>
              </w:rPr>
              <w:t>14</w:t>
            </w:r>
          </w:p>
        </w:tc>
        <w:tc>
          <w:tcPr>
            <w:tcW w:w="768" w:type="dxa"/>
            <w:tcBorders>
              <w:top w:val="single" w:sz="4" w:space="0" w:color="auto"/>
              <w:left w:val="double" w:sz="4" w:space="0" w:color="auto"/>
              <w:bottom w:val="single" w:sz="4" w:space="0" w:color="auto"/>
              <w:right w:val="double" w:sz="4" w:space="0" w:color="auto"/>
            </w:tcBorders>
          </w:tcPr>
          <w:p w14:paraId="2C26B688" w14:textId="269B6D1C" w:rsidR="00813BA0" w:rsidRPr="00813BA0" w:rsidRDefault="00813BA0" w:rsidP="00813BA0">
            <w:pPr>
              <w:jc w:val="center"/>
              <w:rPr>
                <w:sz w:val="22"/>
                <w:szCs w:val="22"/>
                <w:lang w:val="ro-RO"/>
              </w:rPr>
            </w:pPr>
            <w:r w:rsidRPr="00813BA0">
              <w:rPr>
                <w:sz w:val="22"/>
                <w:szCs w:val="22"/>
                <w:lang w:val="ro-RO"/>
              </w:rPr>
              <w:t>90</w:t>
            </w:r>
          </w:p>
        </w:tc>
        <w:tc>
          <w:tcPr>
            <w:tcW w:w="851" w:type="dxa"/>
            <w:tcBorders>
              <w:top w:val="single" w:sz="4" w:space="0" w:color="auto"/>
              <w:left w:val="double" w:sz="4" w:space="0" w:color="auto"/>
              <w:bottom w:val="single" w:sz="4" w:space="0" w:color="auto"/>
              <w:right w:val="double" w:sz="4" w:space="0" w:color="auto"/>
            </w:tcBorders>
          </w:tcPr>
          <w:p w14:paraId="64355772" w14:textId="7A125E90" w:rsidR="00813BA0" w:rsidRPr="00813BA0" w:rsidRDefault="00813BA0" w:rsidP="00813BA0">
            <w:pPr>
              <w:jc w:val="center"/>
              <w:rPr>
                <w:sz w:val="22"/>
                <w:szCs w:val="22"/>
                <w:lang w:val="ro-RO"/>
              </w:rPr>
            </w:pPr>
            <w:r w:rsidRPr="00813BA0">
              <w:rPr>
                <w:sz w:val="22"/>
                <w:szCs w:val="22"/>
                <w:lang w:val="ro-RO"/>
              </w:rPr>
              <w:t>104</w:t>
            </w:r>
          </w:p>
        </w:tc>
      </w:tr>
      <w:tr w:rsidR="00813BA0" w:rsidRPr="004C1E4F" w14:paraId="1D762E4D" w14:textId="77777777" w:rsidTr="005305E4">
        <w:tc>
          <w:tcPr>
            <w:tcW w:w="586" w:type="dxa"/>
            <w:tcBorders>
              <w:top w:val="single" w:sz="4" w:space="0" w:color="auto"/>
              <w:left w:val="double" w:sz="4" w:space="0" w:color="auto"/>
              <w:bottom w:val="single" w:sz="4" w:space="0" w:color="auto"/>
              <w:right w:val="single" w:sz="4" w:space="0" w:color="auto"/>
            </w:tcBorders>
            <w:vAlign w:val="center"/>
          </w:tcPr>
          <w:p w14:paraId="45812002" w14:textId="3799E68D" w:rsidR="00813BA0" w:rsidRPr="00813BA0" w:rsidRDefault="00813BA0" w:rsidP="00813BA0">
            <w:pPr>
              <w:jc w:val="center"/>
              <w:rPr>
                <w:sz w:val="22"/>
                <w:szCs w:val="22"/>
                <w:lang w:val="ro-RO"/>
              </w:rPr>
            </w:pPr>
            <w:r w:rsidRPr="00813BA0">
              <w:rPr>
                <w:sz w:val="22"/>
                <w:szCs w:val="22"/>
                <w:lang w:val="ro-RO"/>
              </w:rPr>
              <w:t>11.</w:t>
            </w:r>
          </w:p>
        </w:tc>
        <w:tc>
          <w:tcPr>
            <w:tcW w:w="4594" w:type="dxa"/>
            <w:tcBorders>
              <w:top w:val="single" w:sz="4" w:space="0" w:color="auto"/>
              <w:left w:val="single" w:sz="4" w:space="0" w:color="auto"/>
              <w:bottom w:val="single" w:sz="4" w:space="0" w:color="auto"/>
              <w:right w:val="single" w:sz="4" w:space="0" w:color="auto"/>
            </w:tcBorders>
            <w:vAlign w:val="center"/>
          </w:tcPr>
          <w:p w14:paraId="05B5BDCE" w14:textId="61B1C377" w:rsidR="00813BA0" w:rsidRPr="00813BA0" w:rsidRDefault="00813BA0" w:rsidP="00813BA0">
            <w:pPr>
              <w:jc w:val="both"/>
              <w:rPr>
                <w:bCs/>
                <w:sz w:val="22"/>
                <w:szCs w:val="22"/>
                <w:lang w:val="en-US"/>
              </w:rPr>
            </w:pPr>
            <w:proofErr w:type="spellStart"/>
            <w:r w:rsidRPr="00813BA0">
              <w:rPr>
                <w:bCs/>
                <w:sz w:val="22"/>
                <w:szCs w:val="22"/>
                <w:lang w:val="en-US"/>
              </w:rPr>
              <w:t>Paraliziile</w:t>
            </w:r>
            <w:proofErr w:type="spellEnd"/>
            <w:r w:rsidRPr="00813BA0">
              <w:rPr>
                <w:bCs/>
                <w:sz w:val="22"/>
                <w:szCs w:val="22"/>
                <w:lang w:val="en-US"/>
              </w:rPr>
              <w:t xml:space="preserve"> </w:t>
            </w:r>
            <w:proofErr w:type="spellStart"/>
            <w:r w:rsidRPr="00813BA0">
              <w:rPr>
                <w:bCs/>
                <w:sz w:val="22"/>
                <w:szCs w:val="22"/>
                <w:lang w:val="en-US"/>
              </w:rPr>
              <w:t>cerebrale</w:t>
            </w:r>
            <w:proofErr w:type="spellEnd"/>
            <w:r w:rsidRPr="00813BA0">
              <w:rPr>
                <w:bCs/>
                <w:sz w:val="22"/>
                <w:szCs w:val="22"/>
                <w:lang w:val="en-US"/>
              </w:rPr>
              <w:t xml:space="preserve"> la </w:t>
            </w:r>
            <w:proofErr w:type="spellStart"/>
            <w:r w:rsidRPr="00813BA0">
              <w:rPr>
                <w:bCs/>
                <w:sz w:val="22"/>
                <w:szCs w:val="22"/>
                <w:lang w:val="en-US"/>
              </w:rPr>
              <w:t>copil</w:t>
            </w:r>
            <w:proofErr w:type="spellEnd"/>
            <w:r w:rsidRPr="00813BA0">
              <w:rPr>
                <w:bCs/>
                <w:sz w:val="22"/>
                <w:szCs w:val="22"/>
                <w:lang w:val="en-US"/>
              </w:rPr>
              <w:t>.</w:t>
            </w:r>
          </w:p>
        </w:tc>
        <w:tc>
          <w:tcPr>
            <w:tcW w:w="851" w:type="dxa"/>
            <w:tcBorders>
              <w:top w:val="single" w:sz="4" w:space="0" w:color="auto"/>
              <w:left w:val="single" w:sz="4" w:space="0" w:color="auto"/>
              <w:bottom w:val="single" w:sz="4" w:space="0" w:color="auto"/>
              <w:right w:val="single" w:sz="4" w:space="0" w:color="auto"/>
            </w:tcBorders>
          </w:tcPr>
          <w:p w14:paraId="283F297B" w14:textId="51D48753" w:rsidR="00813BA0" w:rsidRPr="00813BA0" w:rsidRDefault="00813BA0" w:rsidP="00813BA0">
            <w:pPr>
              <w:jc w:val="center"/>
              <w:rPr>
                <w:sz w:val="22"/>
                <w:szCs w:val="22"/>
                <w:lang w:val="ro-RO"/>
              </w:rPr>
            </w:pPr>
            <w:r w:rsidRPr="00813BA0">
              <w:rPr>
                <w:sz w:val="22"/>
                <w:szCs w:val="22"/>
                <w:lang w:val="ro-RO"/>
              </w:rPr>
              <w:t>6</w:t>
            </w:r>
          </w:p>
        </w:tc>
        <w:tc>
          <w:tcPr>
            <w:tcW w:w="773" w:type="dxa"/>
            <w:tcBorders>
              <w:top w:val="single" w:sz="4" w:space="0" w:color="auto"/>
              <w:left w:val="single" w:sz="4" w:space="0" w:color="auto"/>
              <w:bottom w:val="single" w:sz="4" w:space="0" w:color="auto"/>
              <w:right w:val="single" w:sz="4" w:space="0" w:color="auto"/>
            </w:tcBorders>
          </w:tcPr>
          <w:p w14:paraId="1A271C84" w14:textId="38E166E9" w:rsidR="00813BA0" w:rsidRPr="00813BA0" w:rsidRDefault="00813BA0" w:rsidP="00813BA0">
            <w:pPr>
              <w:jc w:val="center"/>
              <w:rPr>
                <w:sz w:val="22"/>
                <w:szCs w:val="22"/>
                <w:lang w:val="ro-RO"/>
              </w:rPr>
            </w:pPr>
            <w:r w:rsidRPr="00813BA0">
              <w:rPr>
                <w:sz w:val="22"/>
                <w:szCs w:val="22"/>
                <w:lang w:val="ro-RO"/>
              </w:rPr>
              <w:t>90</w:t>
            </w:r>
          </w:p>
        </w:tc>
        <w:tc>
          <w:tcPr>
            <w:tcW w:w="709" w:type="dxa"/>
            <w:tcBorders>
              <w:top w:val="single" w:sz="4" w:space="0" w:color="auto"/>
              <w:left w:val="single" w:sz="4" w:space="0" w:color="auto"/>
              <w:bottom w:val="single" w:sz="4" w:space="0" w:color="auto"/>
              <w:right w:val="double" w:sz="4" w:space="0" w:color="auto"/>
            </w:tcBorders>
          </w:tcPr>
          <w:p w14:paraId="697DBCB5" w14:textId="1068E540" w:rsidR="00813BA0" w:rsidRPr="00813BA0" w:rsidRDefault="00813BA0" w:rsidP="00813BA0">
            <w:pPr>
              <w:jc w:val="center"/>
              <w:rPr>
                <w:sz w:val="22"/>
                <w:szCs w:val="22"/>
                <w:lang w:val="ro-RO"/>
              </w:rPr>
            </w:pPr>
            <w:r w:rsidRPr="00813BA0">
              <w:rPr>
                <w:sz w:val="22"/>
                <w:szCs w:val="22"/>
                <w:lang w:val="ro-RO"/>
              </w:rPr>
              <w:t>8</w:t>
            </w:r>
          </w:p>
        </w:tc>
        <w:tc>
          <w:tcPr>
            <w:tcW w:w="709" w:type="dxa"/>
            <w:tcBorders>
              <w:top w:val="single" w:sz="4" w:space="0" w:color="auto"/>
              <w:left w:val="double" w:sz="4" w:space="0" w:color="auto"/>
              <w:bottom w:val="single" w:sz="4" w:space="0" w:color="auto"/>
              <w:right w:val="double" w:sz="4" w:space="0" w:color="auto"/>
            </w:tcBorders>
          </w:tcPr>
          <w:p w14:paraId="17BD53E8" w14:textId="71F57B77" w:rsidR="00813BA0" w:rsidRPr="00813BA0" w:rsidRDefault="00813BA0" w:rsidP="00813BA0">
            <w:pPr>
              <w:jc w:val="center"/>
              <w:rPr>
                <w:sz w:val="22"/>
                <w:szCs w:val="22"/>
                <w:lang w:val="ro-RO"/>
              </w:rPr>
            </w:pPr>
            <w:r w:rsidRPr="00813BA0">
              <w:rPr>
                <w:sz w:val="22"/>
                <w:szCs w:val="22"/>
                <w:lang w:val="ro-RO"/>
              </w:rPr>
              <w:t>14</w:t>
            </w:r>
          </w:p>
        </w:tc>
        <w:tc>
          <w:tcPr>
            <w:tcW w:w="768" w:type="dxa"/>
            <w:tcBorders>
              <w:top w:val="single" w:sz="4" w:space="0" w:color="auto"/>
              <w:left w:val="double" w:sz="4" w:space="0" w:color="auto"/>
              <w:bottom w:val="single" w:sz="4" w:space="0" w:color="auto"/>
              <w:right w:val="double" w:sz="4" w:space="0" w:color="auto"/>
            </w:tcBorders>
          </w:tcPr>
          <w:p w14:paraId="5548B130" w14:textId="5A0F7B31" w:rsidR="00813BA0" w:rsidRPr="00813BA0" w:rsidRDefault="00813BA0" w:rsidP="00813BA0">
            <w:pPr>
              <w:jc w:val="center"/>
              <w:rPr>
                <w:sz w:val="22"/>
                <w:szCs w:val="22"/>
                <w:lang w:val="ro-RO"/>
              </w:rPr>
            </w:pPr>
            <w:r w:rsidRPr="00813BA0">
              <w:rPr>
                <w:sz w:val="22"/>
                <w:szCs w:val="22"/>
                <w:lang w:val="ro-RO"/>
              </w:rPr>
              <w:t>90</w:t>
            </w:r>
          </w:p>
        </w:tc>
        <w:tc>
          <w:tcPr>
            <w:tcW w:w="851" w:type="dxa"/>
            <w:tcBorders>
              <w:top w:val="single" w:sz="4" w:space="0" w:color="auto"/>
              <w:left w:val="double" w:sz="4" w:space="0" w:color="auto"/>
              <w:bottom w:val="single" w:sz="4" w:space="0" w:color="auto"/>
              <w:right w:val="double" w:sz="4" w:space="0" w:color="auto"/>
            </w:tcBorders>
          </w:tcPr>
          <w:p w14:paraId="60C26A55" w14:textId="1F1BD280" w:rsidR="00813BA0" w:rsidRPr="00813BA0" w:rsidRDefault="00813BA0" w:rsidP="00813BA0">
            <w:pPr>
              <w:jc w:val="center"/>
              <w:rPr>
                <w:sz w:val="22"/>
                <w:szCs w:val="22"/>
                <w:lang w:val="ro-RO"/>
              </w:rPr>
            </w:pPr>
            <w:r w:rsidRPr="00813BA0">
              <w:rPr>
                <w:sz w:val="22"/>
                <w:szCs w:val="22"/>
                <w:lang w:val="ro-RO"/>
              </w:rPr>
              <w:t>104</w:t>
            </w:r>
          </w:p>
        </w:tc>
      </w:tr>
      <w:tr w:rsidR="00813BA0" w:rsidRPr="004C1E4F" w14:paraId="0277ADD8" w14:textId="77777777" w:rsidTr="00370407">
        <w:tc>
          <w:tcPr>
            <w:tcW w:w="586" w:type="dxa"/>
            <w:tcBorders>
              <w:top w:val="single" w:sz="4" w:space="0" w:color="auto"/>
              <w:left w:val="double" w:sz="4" w:space="0" w:color="auto"/>
              <w:bottom w:val="single" w:sz="4" w:space="0" w:color="auto"/>
              <w:right w:val="single" w:sz="4" w:space="0" w:color="auto"/>
            </w:tcBorders>
            <w:vAlign w:val="center"/>
          </w:tcPr>
          <w:p w14:paraId="77B5DFC3" w14:textId="77777777" w:rsidR="00813BA0" w:rsidRPr="00813BA0" w:rsidRDefault="00813BA0" w:rsidP="00813BA0">
            <w:pPr>
              <w:ind w:left="360"/>
              <w:rPr>
                <w:b/>
                <w:sz w:val="22"/>
                <w:szCs w:val="22"/>
                <w:lang w:val="ro-RO"/>
              </w:rPr>
            </w:pPr>
          </w:p>
        </w:tc>
        <w:tc>
          <w:tcPr>
            <w:tcW w:w="4594" w:type="dxa"/>
            <w:tcBorders>
              <w:top w:val="single" w:sz="4" w:space="0" w:color="auto"/>
              <w:left w:val="single" w:sz="4" w:space="0" w:color="auto"/>
              <w:bottom w:val="single" w:sz="4" w:space="0" w:color="auto"/>
              <w:right w:val="single" w:sz="4" w:space="0" w:color="auto"/>
            </w:tcBorders>
            <w:vAlign w:val="center"/>
          </w:tcPr>
          <w:p w14:paraId="1756268A" w14:textId="77777777" w:rsidR="00813BA0" w:rsidRPr="00813BA0" w:rsidRDefault="00813BA0" w:rsidP="00813BA0">
            <w:pPr>
              <w:ind w:left="-57" w:right="-57"/>
              <w:rPr>
                <w:bCs/>
                <w:sz w:val="22"/>
                <w:szCs w:val="22"/>
                <w:lang w:val="ro-RO"/>
              </w:rPr>
            </w:pPr>
            <w:r w:rsidRPr="00813BA0">
              <w:rPr>
                <w:b/>
                <w:sz w:val="22"/>
                <w:szCs w:val="22"/>
                <w:lang w:val="ro-RO"/>
              </w:rPr>
              <w:t>Total ore modul</w:t>
            </w:r>
          </w:p>
        </w:tc>
        <w:tc>
          <w:tcPr>
            <w:tcW w:w="851" w:type="dxa"/>
            <w:tcBorders>
              <w:top w:val="single" w:sz="4" w:space="0" w:color="auto"/>
              <w:left w:val="single" w:sz="4" w:space="0" w:color="auto"/>
              <w:bottom w:val="single" w:sz="4" w:space="0" w:color="auto"/>
              <w:right w:val="single" w:sz="4" w:space="0" w:color="auto"/>
            </w:tcBorders>
          </w:tcPr>
          <w:p w14:paraId="5F1148C8" w14:textId="7C0CEA33" w:rsidR="00813BA0" w:rsidRPr="00813BA0" w:rsidRDefault="00813BA0" w:rsidP="00813BA0">
            <w:pPr>
              <w:jc w:val="center"/>
              <w:rPr>
                <w:b/>
                <w:bCs/>
                <w:sz w:val="22"/>
                <w:szCs w:val="22"/>
                <w:lang w:val="ro-RO"/>
              </w:rPr>
            </w:pPr>
            <w:r w:rsidRPr="00813BA0">
              <w:rPr>
                <w:b/>
                <w:bCs/>
                <w:sz w:val="22"/>
                <w:szCs w:val="22"/>
                <w:lang w:val="ro-RO"/>
              </w:rPr>
              <w:t>68</w:t>
            </w:r>
          </w:p>
        </w:tc>
        <w:tc>
          <w:tcPr>
            <w:tcW w:w="773" w:type="dxa"/>
            <w:tcBorders>
              <w:top w:val="single" w:sz="4" w:space="0" w:color="auto"/>
              <w:left w:val="single" w:sz="4" w:space="0" w:color="auto"/>
              <w:bottom w:val="single" w:sz="4" w:space="0" w:color="auto"/>
              <w:right w:val="single" w:sz="4" w:space="0" w:color="auto"/>
            </w:tcBorders>
            <w:vAlign w:val="center"/>
          </w:tcPr>
          <w:p w14:paraId="352219E4" w14:textId="759CA75A" w:rsidR="00813BA0" w:rsidRPr="00813BA0" w:rsidRDefault="00813BA0" w:rsidP="00813BA0">
            <w:pPr>
              <w:jc w:val="center"/>
              <w:rPr>
                <w:b/>
                <w:sz w:val="22"/>
                <w:szCs w:val="22"/>
                <w:lang w:val="ro-RO"/>
              </w:rPr>
            </w:pPr>
            <w:r w:rsidRPr="00813BA0">
              <w:rPr>
                <w:b/>
                <w:sz w:val="22"/>
                <w:szCs w:val="22"/>
                <w:lang w:val="ro-RO"/>
              </w:rPr>
              <w:t>960</w:t>
            </w:r>
          </w:p>
        </w:tc>
        <w:tc>
          <w:tcPr>
            <w:tcW w:w="709" w:type="dxa"/>
            <w:tcBorders>
              <w:top w:val="single" w:sz="4" w:space="0" w:color="auto"/>
              <w:left w:val="single" w:sz="4" w:space="0" w:color="auto"/>
              <w:bottom w:val="single" w:sz="4" w:space="0" w:color="auto"/>
              <w:right w:val="double" w:sz="4" w:space="0" w:color="auto"/>
            </w:tcBorders>
            <w:vAlign w:val="center"/>
          </w:tcPr>
          <w:p w14:paraId="7848159E" w14:textId="1DD94F95" w:rsidR="00813BA0" w:rsidRPr="00813BA0" w:rsidRDefault="00813BA0" w:rsidP="00813BA0">
            <w:pPr>
              <w:jc w:val="center"/>
              <w:rPr>
                <w:b/>
                <w:sz w:val="22"/>
                <w:szCs w:val="22"/>
                <w:lang w:val="ro-RO"/>
              </w:rPr>
            </w:pPr>
            <w:r w:rsidRPr="00813BA0">
              <w:rPr>
                <w:b/>
                <w:sz w:val="22"/>
                <w:szCs w:val="22"/>
                <w:lang w:val="ro-RO"/>
              </w:rPr>
              <w:t>87</w:t>
            </w:r>
          </w:p>
        </w:tc>
        <w:tc>
          <w:tcPr>
            <w:tcW w:w="709" w:type="dxa"/>
            <w:tcBorders>
              <w:top w:val="single" w:sz="4" w:space="0" w:color="auto"/>
              <w:left w:val="double" w:sz="4" w:space="0" w:color="auto"/>
              <w:bottom w:val="single" w:sz="4" w:space="0" w:color="auto"/>
              <w:right w:val="double" w:sz="4" w:space="0" w:color="auto"/>
            </w:tcBorders>
            <w:vAlign w:val="center"/>
          </w:tcPr>
          <w:p w14:paraId="00724DC8" w14:textId="2CA88FD3" w:rsidR="00813BA0" w:rsidRPr="00813BA0" w:rsidRDefault="00813BA0" w:rsidP="00813BA0">
            <w:pPr>
              <w:jc w:val="center"/>
              <w:rPr>
                <w:b/>
                <w:sz w:val="22"/>
                <w:szCs w:val="22"/>
                <w:lang w:val="ro-RO"/>
              </w:rPr>
            </w:pPr>
            <w:r w:rsidRPr="00813BA0">
              <w:rPr>
                <w:b/>
                <w:bCs/>
                <w:sz w:val="22"/>
                <w:szCs w:val="22"/>
                <w:lang w:val="ro-RO"/>
              </w:rPr>
              <w:t>155</w:t>
            </w:r>
          </w:p>
        </w:tc>
        <w:tc>
          <w:tcPr>
            <w:tcW w:w="768" w:type="dxa"/>
            <w:tcBorders>
              <w:top w:val="single" w:sz="4" w:space="0" w:color="auto"/>
              <w:left w:val="double" w:sz="4" w:space="0" w:color="auto"/>
              <w:bottom w:val="single" w:sz="4" w:space="0" w:color="auto"/>
              <w:right w:val="double" w:sz="4" w:space="0" w:color="auto"/>
            </w:tcBorders>
            <w:vAlign w:val="center"/>
          </w:tcPr>
          <w:p w14:paraId="3C1E9D0A" w14:textId="5C97A424" w:rsidR="00813BA0" w:rsidRPr="00813BA0" w:rsidRDefault="00813BA0" w:rsidP="00813BA0">
            <w:pPr>
              <w:jc w:val="center"/>
              <w:rPr>
                <w:b/>
                <w:sz w:val="22"/>
                <w:szCs w:val="22"/>
                <w:lang w:val="ro-RO"/>
              </w:rPr>
            </w:pPr>
            <w:r w:rsidRPr="00813BA0">
              <w:rPr>
                <w:b/>
                <w:sz w:val="22"/>
                <w:szCs w:val="22"/>
                <w:lang w:val="ro-RO"/>
              </w:rPr>
              <w:t>960</w:t>
            </w:r>
          </w:p>
        </w:tc>
        <w:tc>
          <w:tcPr>
            <w:tcW w:w="851" w:type="dxa"/>
            <w:tcBorders>
              <w:top w:val="single" w:sz="4" w:space="0" w:color="auto"/>
              <w:left w:val="double" w:sz="4" w:space="0" w:color="auto"/>
              <w:bottom w:val="single" w:sz="4" w:space="0" w:color="auto"/>
              <w:right w:val="double" w:sz="4" w:space="0" w:color="auto"/>
            </w:tcBorders>
            <w:vAlign w:val="center"/>
          </w:tcPr>
          <w:p w14:paraId="7D7B68FD" w14:textId="1D2E5176" w:rsidR="00813BA0" w:rsidRPr="00813BA0" w:rsidRDefault="00813BA0" w:rsidP="00813BA0">
            <w:pPr>
              <w:jc w:val="center"/>
              <w:rPr>
                <w:b/>
                <w:sz w:val="22"/>
                <w:szCs w:val="22"/>
                <w:lang w:val="ro-RO"/>
              </w:rPr>
            </w:pPr>
            <w:r w:rsidRPr="00813BA0">
              <w:rPr>
                <w:b/>
                <w:sz w:val="22"/>
                <w:szCs w:val="22"/>
                <w:lang w:val="ro-RO"/>
              </w:rPr>
              <w:t>1115</w:t>
            </w:r>
          </w:p>
        </w:tc>
      </w:tr>
      <w:tr w:rsidR="00546CAC" w:rsidRPr="004C1E4F" w14:paraId="690D8F60" w14:textId="77777777" w:rsidTr="00D50BF4">
        <w:tc>
          <w:tcPr>
            <w:tcW w:w="9841" w:type="dxa"/>
            <w:gridSpan w:val="8"/>
            <w:tcBorders>
              <w:top w:val="double" w:sz="4" w:space="0" w:color="auto"/>
              <w:left w:val="double" w:sz="4" w:space="0" w:color="auto"/>
              <w:bottom w:val="single" w:sz="4" w:space="0" w:color="auto"/>
              <w:right w:val="double" w:sz="4" w:space="0" w:color="auto"/>
            </w:tcBorders>
            <w:vAlign w:val="center"/>
          </w:tcPr>
          <w:p w14:paraId="16BCEE45" w14:textId="77777777" w:rsidR="00546CAC" w:rsidRPr="004C1E4F" w:rsidRDefault="00546CAC" w:rsidP="00546CAC">
            <w:pPr>
              <w:spacing w:before="60" w:after="60"/>
              <w:jc w:val="center"/>
              <w:rPr>
                <w:b/>
                <w:lang w:val="ro-RO"/>
              </w:rPr>
            </w:pPr>
            <w:r w:rsidRPr="004C1E4F">
              <w:rPr>
                <w:b/>
                <w:lang w:val="ro-RO"/>
              </w:rPr>
              <w:t>Anul II</w:t>
            </w:r>
          </w:p>
        </w:tc>
      </w:tr>
      <w:tr w:rsidR="00546CAC" w:rsidRPr="004C1E4F" w14:paraId="327FFF5D" w14:textId="77777777" w:rsidTr="00D50BF4">
        <w:tc>
          <w:tcPr>
            <w:tcW w:w="9841" w:type="dxa"/>
            <w:gridSpan w:val="8"/>
            <w:tcBorders>
              <w:top w:val="double" w:sz="4" w:space="0" w:color="auto"/>
              <w:left w:val="double" w:sz="4" w:space="0" w:color="auto"/>
              <w:bottom w:val="single" w:sz="4" w:space="0" w:color="auto"/>
              <w:right w:val="double" w:sz="4" w:space="0" w:color="auto"/>
            </w:tcBorders>
            <w:vAlign w:val="center"/>
          </w:tcPr>
          <w:p w14:paraId="48424C90" w14:textId="31B51C0E" w:rsidR="00546CAC" w:rsidRPr="004C1E4F" w:rsidRDefault="00546CAC" w:rsidP="00546CAC">
            <w:pPr>
              <w:spacing w:before="60" w:after="60"/>
              <w:rPr>
                <w:b/>
                <w:lang w:val="ro-RO"/>
              </w:rPr>
            </w:pPr>
            <w:r w:rsidRPr="004C1E4F">
              <w:rPr>
                <w:b/>
                <w:lang w:val="ro-RO"/>
              </w:rPr>
              <w:t xml:space="preserve">Modul de specialitate: </w:t>
            </w:r>
            <w:r w:rsidRPr="004C1E4F">
              <w:rPr>
                <w:b/>
                <w:caps/>
                <w:lang w:val="ro-RO"/>
              </w:rPr>
              <w:t>Neuropediatrie</w:t>
            </w:r>
          </w:p>
        </w:tc>
      </w:tr>
      <w:tr w:rsidR="00E41B48" w:rsidRPr="004C1E4F" w14:paraId="68092D69" w14:textId="77777777" w:rsidTr="00C97632">
        <w:tc>
          <w:tcPr>
            <w:tcW w:w="586" w:type="dxa"/>
            <w:tcBorders>
              <w:top w:val="double" w:sz="4" w:space="0" w:color="auto"/>
              <w:left w:val="double" w:sz="4" w:space="0" w:color="auto"/>
              <w:bottom w:val="single" w:sz="4" w:space="0" w:color="auto"/>
              <w:right w:val="single" w:sz="4" w:space="0" w:color="auto"/>
            </w:tcBorders>
            <w:vAlign w:val="center"/>
          </w:tcPr>
          <w:p w14:paraId="73745E76" w14:textId="0B89444A" w:rsidR="00E41B48" w:rsidRPr="00813BA0" w:rsidRDefault="00E41B48" w:rsidP="00E41B48">
            <w:pPr>
              <w:jc w:val="center"/>
              <w:rPr>
                <w:sz w:val="22"/>
                <w:szCs w:val="22"/>
                <w:lang w:val="ro-RO"/>
              </w:rPr>
            </w:pPr>
            <w:r w:rsidRPr="00813BA0">
              <w:rPr>
                <w:sz w:val="22"/>
                <w:szCs w:val="22"/>
                <w:lang w:val="ro-RO"/>
              </w:rPr>
              <w:t>1.</w:t>
            </w:r>
          </w:p>
        </w:tc>
        <w:tc>
          <w:tcPr>
            <w:tcW w:w="4594" w:type="dxa"/>
            <w:tcBorders>
              <w:top w:val="double" w:sz="4" w:space="0" w:color="auto"/>
              <w:left w:val="single" w:sz="4" w:space="0" w:color="auto"/>
              <w:bottom w:val="single" w:sz="4" w:space="0" w:color="auto"/>
              <w:right w:val="single" w:sz="4" w:space="0" w:color="auto"/>
            </w:tcBorders>
            <w:vAlign w:val="center"/>
          </w:tcPr>
          <w:p w14:paraId="5258C03D" w14:textId="08DAD6E5" w:rsidR="00E41B48" w:rsidRPr="00813BA0" w:rsidRDefault="00E41B48" w:rsidP="00E41B48">
            <w:pPr>
              <w:jc w:val="both"/>
              <w:rPr>
                <w:bCs/>
                <w:sz w:val="22"/>
                <w:szCs w:val="22"/>
                <w:lang w:val="ro-RO"/>
              </w:rPr>
            </w:pPr>
            <w:proofErr w:type="spellStart"/>
            <w:r w:rsidRPr="00813BA0">
              <w:rPr>
                <w:bCs/>
                <w:sz w:val="22"/>
                <w:szCs w:val="22"/>
                <w:lang w:val="en-US"/>
              </w:rPr>
              <w:t>Tumorile</w:t>
            </w:r>
            <w:proofErr w:type="spellEnd"/>
            <w:r w:rsidRPr="00813BA0">
              <w:rPr>
                <w:bCs/>
                <w:sz w:val="22"/>
                <w:szCs w:val="22"/>
                <w:lang w:val="en-US"/>
              </w:rPr>
              <w:t xml:space="preserve"> </w:t>
            </w:r>
            <w:proofErr w:type="spellStart"/>
            <w:r w:rsidRPr="00813BA0">
              <w:rPr>
                <w:bCs/>
                <w:sz w:val="22"/>
                <w:szCs w:val="22"/>
                <w:lang w:val="en-US"/>
              </w:rPr>
              <w:t>sistemului</w:t>
            </w:r>
            <w:proofErr w:type="spellEnd"/>
            <w:r w:rsidRPr="00813BA0">
              <w:rPr>
                <w:bCs/>
                <w:sz w:val="22"/>
                <w:szCs w:val="22"/>
                <w:lang w:val="en-US"/>
              </w:rPr>
              <w:t xml:space="preserve"> </w:t>
            </w:r>
            <w:proofErr w:type="spellStart"/>
            <w:r w:rsidRPr="00813BA0">
              <w:rPr>
                <w:bCs/>
                <w:sz w:val="22"/>
                <w:szCs w:val="22"/>
                <w:lang w:val="en-US"/>
              </w:rPr>
              <w:t>nervos</w:t>
            </w:r>
            <w:proofErr w:type="spellEnd"/>
            <w:r w:rsidRPr="00813BA0">
              <w:rPr>
                <w:bCs/>
                <w:sz w:val="22"/>
                <w:szCs w:val="22"/>
                <w:lang w:val="en-US"/>
              </w:rPr>
              <w:t xml:space="preserve"> central.</w:t>
            </w:r>
          </w:p>
        </w:tc>
        <w:tc>
          <w:tcPr>
            <w:tcW w:w="851" w:type="dxa"/>
            <w:tcBorders>
              <w:top w:val="double" w:sz="4" w:space="0" w:color="auto"/>
              <w:left w:val="single" w:sz="4" w:space="0" w:color="auto"/>
              <w:bottom w:val="single" w:sz="4" w:space="0" w:color="auto"/>
              <w:right w:val="single" w:sz="4" w:space="0" w:color="auto"/>
            </w:tcBorders>
            <w:vAlign w:val="center"/>
          </w:tcPr>
          <w:p w14:paraId="31D3C93D" w14:textId="70A020DC" w:rsidR="00E41B48" w:rsidRPr="00813BA0" w:rsidRDefault="00E41B48" w:rsidP="00E41B48">
            <w:pPr>
              <w:jc w:val="center"/>
              <w:rPr>
                <w:sz w:val="22"/>
                <w:szCs w:val="22"/>
                <w:lang w:val="ro-RO"/>
              </w:rPr>
            </w:pPr>
            <w:r>
              <w:rPr>
                <w:sz w:val="22"/>
                <w:szCs w:val="22"/>
                <w:lang w:val="ro-RO"/>
              </w:rPr>
              <w:t>6</w:t>
            </w:r>
          </w:p>
        </w:tc>
        <w:tc>
          <w:tcPr>
            <w:tcW w:w="773" w:type="dxa"/>
            <w:tcBorders>
              <w:top w:val="double" w:sz="4" w:space="0" w:color="auto"/>
              <w:left w:val="single" w:sz="4" w:space="0" w:color="auto"/>
              <w:bottom w:val="single" w:sz="4" w:space="0" w:color="auto"/>
              <w:right w:val="single" w:sz="4" w:space="0" w:color="auto"/>
            </w:tcBorders>
            <w:vAlign w:val="center"/>
          </w:tcPr>
          <w:p w14:paraId="24DC0446" w14:textId="0379121E" w:rsidR="00E41B48" w:rsidRPr="00813BA0" w:rsidRDefault="00E41B48" w:rsidP="00E41B48">
            <w:pPr>
              <w:jc w:val="center"/>
              <w:rPr>
                <w:sz w:val="22"/>
                <w:szCs w:val="22"/>
                <w:lang w:val="ro-RO"/>
              </w:rPr>
            </w:pPr>
            <w:r>
              <w:rPr>
                <w:sz w:val="22"/>
                <w:szCs w:val="22"/>
                <w:lang w:val="ro-RO"/>
              </w:rPr>
              <w:t>82</w:t>
            </w:r>
          </w:p>
        </w:tc>
        <w:tc>
          <w:tcPr>
            <w:tcW w:w="709" w:type="dxa"/>
            <w:tcBorders>
              <w:top w:val="double" w:sz="4" w:space="0" w:color="auto"/>
              <w:left w:val="single" w:sz="4" w:space="0" w:color="auto"/>
              <w:bottom w:val="single" w:sz="4" w:space="0" w:color="auto"/>
              <w:right w:val="double" w:sz="4" w:space="0" w:color="auto"/>
            </w:tcBorders>
          </w:tcPr>
          <w:p w14:paraId="279CC67A" w14:textId="3D60A80D" w:rsidR="00E41B48" w:rsidRPr="00813BA0" w:rsidRDefault="00E41B48" w:rsidP="00E41B48">
            <w:pPr>
              <w:jc w:val="center"/>
              <w:rPr>
                <w:sz w:val="22"/>
                <w:szCs w:val="22"/>
                <w:lang w:val="ro-RO"/>
              </w:rPr>
            </w:pPr>
            <w:r>
              <w:rPr>
                <w:sz w:val="22"/>
                <w:szCs w:val="22"/>
                <w:lang w:val="ro-RO"/>
              </w:rPr>
              <w:t>6</w:t>
            </w:r>
          </w:p>
        </w:tc>
        <w:tc>
          <w:tcPr>
            <w:tcW w:w="709" w:type="dxa"/>
            <w:tcBorders>
              <w:top w:val="double" w:sz="4" w:space="0" w:color="auto"/>
              <w:left w:val="double" w:sz="4" w:space="0" w:color="auto"/>
              <w:bottom w:val="single" w:sz="4" w:space="0" w:color="auto"/>
              <w:right w:val="double" w:sz="4" w:space="0" w:color="auto"/>
            </w:tcBorders>
            <w:vAlign w:val="center"/>
          </w:tcPr>
          <w:p w14:paraId="4476F004" w14:textId="0F353E6A" w:rsidR="00E41B48" w:rsidRPr="00813BA0" w:rsidRDefault="00E41B48" w:rsidP="00E41B48">
            <w:pPr>
              <w:jc w:val="center"/>
              <w:rPr>
                <w:sz w:val="22"/>
                <w:szCs w:val="22"/>
                <w:lang w:val="ro-RO"/>
              </w:rPr>
            </w:pPr>
            <w:r>
              <w:rPr>
                <w:sz w:val="22"/>
                <w:szCs w:val="22"/>
                <w:lang w:val="ro-RO"/>
              </w:rPr>
              <w:t>12</w:t>
            </w:r>
          </w:p>
        </w:tc>
        <w:tc>
          <w:tcPr>
            <w:tcW w:w="768" w:type="dxa"/>
            <w:tcBorders>
              <w:top w:val="double" w:sz="4" w:space="0" w:color="auto"/>
              <w:left w:val="double" w:sz="4" w:space="0" w:color="auto"/>
              <w:bottom w:val="single" w:sz="4" w:space="0" w:color="auto"/>
              <w:right w:val="double" w:sz="4" w:space="0" w:color="auto"/>
            </w:tcBorders>
            <w:vAlign w:val="center"/>
          </w:tcPr>
          <w:p w14:paraId="21E29E0D" w14:textId="4346BD2D" w:rsidR="00E41B48" w:rsidRPr="00813BA0" w:rsidRDefault="00E41B48" w:rsidP="00E41B48">
            <w:pPr>
              <w:jc w:val="center"/>
              <w:rPr>
                <w:sz w:val="22"/>
                <w:szCs w:val="22"/>
                <w:lang w:val="ro-RO"/>
              </w:rPr>
            </w:pPr>
            <w:r>
              <w:rPr>
                <w:sz w:val="22"/>
                <w:szCs w:val="22"/>
                <w:lang w:val="ro-RO"/>
              </w:rPr>
              <w:t>82</w:t>
            </w:r>
          </w:p>
        </w:tc>
        <w:tc>
          <w:tcPr>
            <w:tcW w:w="851" w:type="dxa"/>
            <w:tcBorders>
              <w:top w:val="double" w:sz="4" w:space="0" w:color="auto"/>
              <w:left w:val="double" w:sz="4" w:space="0" w:color="auto"/>
              <w:bottom w:val="single" w:sz="4" w:space="0" w:color="auto"/>
              <w:right w:val="double" w:sz="4" w:space="0" w:color="auto"/>
            </w:tcBorders>
            <w:vAlign w:val="center"/>
          </w:tcPr>
          <w:p w14:paraId="0DD60EF9" w14:textId="53E4BEFA" w:rsidR="00E41B48" w:rsidRPr="00813BA0" w:rsidRDefault="00E41B48" w:rsidP="00E41B48">
            <w:pPr>
              <w:jc w:val="center"/>
              <w:rPr>
                <w:sz w:val="22"/>
                <w:szCs w:val="22"/>
                <w:lang w:val="ro-RO"/>
              </w:rPr>
            </w:pPr>
            <w:r>
              <w:rPr>
                <w:sz w:val="22"/>
                <w:szCs w:val="22"/>
                <w:lang w:val="ro-RO"/>
              </w:rPr>
              <w:t>94</w:t>
            </w:r>
          </w:p>
        </w:tc>
      </w:tr>
      <w:tr w:rsidR="00E41B48" w:rsidRPr="004C1E4F" w14:paraId="14B691FC" w14:textId="77777777" w:rsidTr="00C97632">
        <w:trPr>
          <w:trHeight w:val="90"/>
        </w:trPr>
        <w:tc>
          <w:tcPr>
            <w:tcW w:w="586" w:type="dxa"/>
            <w:tcBorders>
              <w:top w:val="single" w:sz="4" w:space="0" w:color="auto"/>
              <w:left w:val="double" w:sz="4" w:space="0" w:color="auto"/>
              <w:bottom w:val="single" w:sz="4" w:space="0" w:color="auto"/>
              <w:right w:val="single" w:sz="4" w:space="0" w:color="auto"/>
            </w:tcBorders>
            <w:vAlign w:val="center"/>
          </w:tcPr>
          <w:p w14:paraId="432015DF" w14:textId="1DA6D63C" w:rsidR="00E41B48" w:rsidRPr="00813BA0" w:rsidRDefault="00E41B48" w:rsidP="00E41B48">
            <w:pPr>
              <w:jc w:val="center"/>
              <w:rPr>
                <w:sz w:val="22"/>
                <w:szCs w:val="22"/>
                <w:lang w:val="ro-RO"/>
              </w:rPr>
            </w:pPr>
            <w:r w:rsidRPr="00813BA0">
              <w:rPr>
                <w:sz w:val="22"/>
                <w:szCs w:val="22"/>
                <w:lang w:val="ro-RO"/>
              </w:rPr>
              <w:t>2.</w:t>
            </w:r>
          </w:p>
        </w:tc>
        <w:tc>
          <w:tcPr>
            <w:tcW w:w="4594" w:type="dxa"/>
            <w:tcBorders>
              <w:top w:val="single" w:sz="4" w:space="0" w:color="auto"/>
              <w:left w:val="single" w:sz="4" w:space="0" w:color="auto"/>
              <w:bottom w:val="single" w:sz="4" w:space="0" w:color="auto"/>
              <w:right w:val="single" w:sz="4" w:space="0" w:color="auto"/>
            </w:tcBorders>
            <w:vAlign w:val="center"/>
          </w:tcPr>
          <w:p w14:paraId="40F3E819" w14:textId="4E72D313" w:rsidR="00E41B48" w:rsidRPr="00813BA0" w:rsidRDefault="00E41B48" w:rsidP="00E41B48">
            <w:pPr>
              <w:pStyle w:val="31"/>
              <w:rPr>
                <w:bCs/>
                <w:i w:val="0"/>
                <w:sz w:val="22"/>
                <w:szCs w:val="22"/>
              </w:rPr>
            </w:pPr>
            <w:r w:rsidRPr="00813BA0">
              <w:rPr>
                <w:bCs/>
                <w:i w:val="0"/>
                <w:sz w:val="22"/>
                <w:szCs w:val="22"/>
              </w:rPr>
              <w:t>Patologia vasculară cerebrală.</w:t>
            </w:r>
            <w:r w:rsidRPr="00813BA0">
              <w:rPr>
                <w:bCs/>
                <w:i w:val="0"/>
                <w:sz w:val="22"/>
                <w:szCs w:val="22"/>
                <w:lang w:val="en-US"/>
              </w:rPr>
              <w:t xml:space="preserve"> </w:t>
            </w:r>
          </w:p>
        </w:tc>
        <w:tc>
          <w:tcPr>
            <w:tcW w:w="851" w:type="dxa"/>
            <w:tcBorders>
              <w:top w:val="single" w:sz="4" w:space="0" w:color="auto"/>
              <w:left w:val="single" w:sz="4" w:space="0" w:color="auto"/>
              <w:bottom w:val="single" w:sz="4" w:space="0" w:color="auto"/>
              <w:right w:val="single" w:sz="4" w:space="0" w:color="auto"/>
            </w:tcBorders>
          </w:tcPr>
          <w:p w14:paraId="681BE9FC" w14:textId="72FCFE7E" w:rsidR="00E41B48" w:rsidRPr="00813BA0" w:rsidRDefault="00E41B48" w:rsidP="00E41B48">
            <w:pPr>
              <w:jc w:val="center"/>
              <w:rPr>
                <w:sz w:val="22"/>
                <w:szCs w:val="22"/>
                <w:lang w:val="ro-RO"/>
              </w:rPr>
            </w:pPr>
            <w:r w:rsidRPr="00205B61">
              <w:rPr>
                <w:sz w:val="22"/>
                <w:szCs w:val="22"/>
                <w:lang w:val="ro-RO"/>
              </w:rPr>
              <w:t>6</w:t>
            </w:r>
          </w:p>
        </w:tc>
        <w:tc>
          <w:tcPr>
            <w:tcW w:w="773" w:type="dxa"/>
            <w:tcBorders>
              <w:top w:val="single" w:sz="4" w:space="0" w:color="auto"/>
              <w:left w:val="single" w:sz="4" w:space="0" w:color="auto"/>
              <w:bottom w:val="single" w:sz="4" w:space="0" w:color="auto"/>
              <w:right w:val="single" w:sz="4" w:space="0" w:color="auto"/>
            </w:tcBorders>
          </w:tcPr>
          <w:p w14:paraId="11EC5FC3" w14:textId="555EF70D" w:rsidR="00E41B48" w:rsidRPr="00813BA0" w:rsidRDefault="00E41B48" w:rsidP="00E41B48">
            <w:pPr>
              <w:jc w:val="center"/>
              <w:rPr>
                <w:sz w:val="22"/>
                <w:szCs w:val="22"/>
                <w:lang w:val="ro-RO"/>
              </w:rPr>
            </w:pPr>
            <w:r w:rsidRPr="00064D11">
              <w:rPr>
                <w:sz w:val="22"/>
                <w:szCs w:val="22"/>
                <w:lang w:val="ro-RO"/>
              </w:rPr>
              <w:t>86</w:t>
            </w:r>
          </w:p>
        </w:tc>
        <w:tc>
          <w:tcPr>
            <w:tcW w:w="709" w:type="dxa"/>
            <w:tcBorders>
              <w:top w:val="single" w:sz="4" w:space="0" w:color="auto"/>
              <w:left w:val="single" w:sz="4" w:space="0" w:color="auto"/>
              <w:bottom w:val="single" w:sz="4" w:space="0" w:color="auto"/>
              <w:right w:val="double" w:sz="4" w:space="0" w:color="auto"/>
            </w:tcBorders>
          </w:tcPr>
          <w:p w14:paraId="34226EF1" w14:textId="0DC5982A" w:rsidR="00E41B48" w:rsidRPr="00813BA0" w:rsidRDefault="00E41B48" w:rsidP="00E41B48">
            <w:pPr>
              <w:jc w:val="center"/>
              <w:rPr>
                <w:sz w:val="22"/>
                <w:szCs w:val="22"/>
                <w:lang w:val="ro-RO"/>
              </w:rPr>
            </w:pPr>
            <w:r w:rsidRPr="005856E2">
              <w:rPr>
                <w:sz w:val="22"/>
                <w:szCs w:val="22"/>
                <w:lang w:val="ro-RO"/>
              </w:rPr>
              <w:t>8</w:t>
            </w:r>
          </w:p>
        </w:tc>
        <w:tc>
          <w:tcPr>
            <w:tcW w:w="709" w:type="dxa"/>
            <w:tcBorders>
              <w:top w:val="single" w:sz="4" w:space="0" w:color="auto"/>
              <w:left w:val="double" w:sz="4" w:space="0" w:color="auto"/>
              <w:bottom w:val="single" w:sz="4" w:space="0" w:color="auto"/>
              <w:right w:val="double" w:sz="4" w:space="0" w:color="auto"/>
            </w:tcBorders>
            <w:vAlign w:val="center"/>
          </w:tcPr>
          <w:p w14:paraId="2806E8BF" w14:textId="34A76A25" w:rsidR="00E41B48" w:rsidRPr="00813BA0" w:rsidRDefault="00E41B48" w:rsidP="00E41B48">
            <w:pPr>
              <w:jc w:val="center"/>
              <w:rPr>
                <w:sz w:val="22"/>
                <w:szCs w:val="22"/>
                <w:lang w:val="ro-RO"/>
              </w:rPr>
            </w:pPr>
            <w:r>
              <w:rPr>
                <w:sz w:val="22"/>
                <w:szCs w:val="22"/>
                <w:lang w:val="ro-RO"/>
              </w:rPr>
              <w:t>14</w:t>
            </w:r>
          </w:p>
        </w:tc>
        <w:tc>
          <w:tcPr>
            <w:tcW w:w="768" w:type="dxa"/>
            <w:tcBorders>
              <w:top w:val="single" w:sz="4" w:space="0" w:color="auto"/>
              <w:left w:val="double" w:sz="4" w:space="0" w:color="auto"/>
              <w:bottom w:val="single" w:sz="4" w:space="0" w:color="auto"/>
              <w:right w:val="double" w:sz="4" w:space="0" w:color="auto"/>
            </w:tcBorders>
          </w:tcPr>
          <w:p w14:paraId="2C1BAF05" w14:textId="6AF4E7AA" w:rsidR="00E41B48" w:rsidRPr="00813BA0" w:rsidRDefault="00E41B48" w:rsidP="00E41B48">
            <w:pPr>
              <w:jc w:val="center"/>
              <w:rPr>
                <w:sz w:val="22"/>
                <w:szCs w:val="22"/>
                <w:lang w:val="ro-RO"/>
              </w:rPr>
            </w:pPr>
            <w:r w:rsidRPr="00064D11">
              <w:rPr>
                <w:sz w:val="22"/>
                <w:szCs w:val="22"/>
                <w:lang w:val="ro-RO"/>
              </w:rPr>
              <w:t>86</w:t>
            </w:r>
          </w:p>
        </w:tc>
        <w:tc>
          <w:tcPr>
            <w:tcW w:w="851" w:type="dxa"/>
            <w:tcBorders>
              <w:top w:val="single" w:sz="4" w:space="0" w:color="auto"/>
              <w:left w:val="double" w:sz="4" w:space="0" w:color="auto"/>
              <w:bottom w:val="single" w:sz="4" w:space="0" w:color="auto"/>
              <w:right w:val="double" w:sz="4" w:space="0" w:color="auto"/>
            </w:tcBorders>
            <w:vAlign w:val="center"/>
          </w:tcPr>
          <w:p w14:paraId="3D161F2B" w14:textId="38B729A4" w:rsidR="00E41B48" w:rsidRPr="00813BA0" w:rsidRDefault="00E41B48" w:rsidP="00E41B48">
            <w:pPr>
              <w:jc w:val="center"/>
              <w:rPr>
                <w:sz w:val="22"/>
                <w:szCs w:val="22"/>
                <w:lang w:val="ro-RO"/>
              </w:rPr>
            </w:pPr>
            <w:r>
              <w:rPr>
                <w:sz w:val="22"/>
                <w:szCs w:val="22"/>
                <w:lang w:val="ro-RO"/>
              </w:rPr>
              <w:t>100</w:t>
            </w:r>
          </w:p>
        </w:tc>
      </w:tr>
      <w:tr w:rsidR="00E41B48" w:rsidRPr="004C1E4F" w14:paraId="10062D61" w14:textId="77777777" w:rsidTr="00BC255F">
        <w:tc>
          <w:tcPr>
            <w:tcW w:w="586" w:type="dxa"/>
            <w:tcBorders>
              <w:top w:val="single" w:sz="4" w:space="0" w:color="auto"/>
              <w:left w:val="double" w:sz="4" w:space="0" w:color="auto"/>
              <w:bottom w:val="single" w:sz="4" w:space="0" w:color="auto"/>
              <w:right w:val="single" w:sz="4" w:space="0" w:color="auto"/>
            </w:tcBorders>
            <w:vAlign w:val="center"/>
          </w:tcPr>
          <w:p w14:paraId="3B0B3076" w14:textId="4806E46E" w:rsidR="00E41B48" w:rsidRPr="00813BA0" w:rsidRDefault="00E41B48" w:rsidP="00E41B48">
            <w:pPr>
              <w:jc w:val="center"/>
              <w:rPr>
                <w:sz w:val="22"/>
                <w:szCs w:val="22"/>
                <w:lang w:val="ro-RO"/>
              </w:rPr>
            </w:pPr>
            <w:r w:rsidRPr="00813BA0">
              <w:rPr>
                <w:sz w:val="22"/>
                <w:szCs w:val="22"/>
                <w:lang w:val="ro-RO"/>
              </w:rPr>
              <w:t>3.</w:t>
            </w:r>
          </w:p>
        </w:tc>
        <w:tc>
          <w:tcPr>
            <w:tcW w:w="4594" w:type="dxa"/>
            <w:tcBorders>
              <w:top w:val="single" w:sz="4" w:space="0" w:color="auto"/>
              <w:left w:val="single" w:sz="4" w:space="0" w:color="auto"/>
              <w:bottom w:val="single" w:sz="4" w:space="0" w:color="auto"/>
              <w:right w:val="single" w:sz="4" w:space="0" w:color="auto"/>
            </w:tcBorders>
            <w:vAlign w:val="center"/>
          </w:tcPr>
          <w:p w14:paraId="374EF662" w14:textId="26186F79" w:rsidR="00E41B48" w:rsidRPr="00813BA0" w:rsidRDefault="00E41B48" w:rsidP="00E41B48">
            <w:pPr>
              <w:pStyle w:val="31"/>
              <w:rPr>
                <w:sz w:val="22"/>
                <w:szCs w:val="22"/>
                <w:lang w:val="en-US"/>
              </w:rPr>
            </w:pPr>
            <w:proofErr w:type="spellStart"/>
            <w:r w:rsidRPr="00813BA0">
              <w:rPr>
                <w:bCs/>
                <w:i w:val="0"/>
                <w:iCs/>
                <w:sz w:val="22"/>
                <w:szCs w:val="22"/>
                <w:lang w:val="en-US"/>
              </w:rPr>
              <w:t>Encefalopatiile</w:t>
            </w:r>
            <w:proofErr w:type="spellEnd"/>
            <w:r w:rsidRPr="00813BA0">
              <w:rPr>
                <w:bCs/>
                <w:i w:val="0"/>
                <w:iCs/>
                <w:sz w:val="22"/>
                <w:szCs w:val="22"/>
                <w:lang w:val="en-US"/>
              </w:rPr>
              <w:t xml:space="preserve"> </w:t>
            </w:r>
            <w:proofErr w:type="spellStart"/>
            <w:r w:rsidRPr="00813BA0">
              <w:rPr>
                <w:bCs/>
                <w:i w:val="0"/>
                <w:iCs/>
                <w:sz w:val="22"/>
                <w:szCs w:val="22"/>
                <w:lang w:val="en-US"/>
              </w:rPr>
              <w:t>toxico-infecţioase</w:t>
            </w:r>
            <w:proofErr w:type="spellEnd"/>
            <w:r w:rsidRPr="00813BA0">
              <w:rPr>
                <w:bCs/>
                <w:i w:val="0"/>
                <w:iCs/>
                <w:sz w:val="22"/>
                <w:szCs w:val="22"/>
                <w:lang w:val="en-US"/>
              </w:rPr>
              <w:t xml:space="preserve"> la </w:t>
            </w:r>
            <w:proofErr w:type="spellStart"/>
            <w:r w:rsidRPr="00813BA0">
              <w:rPr>
                <w:bCs/>
                <w:i w:val="0"/>
                <w:iCs/>
                <w:sz w:val="22"/>
                <w:szCs w:val="22"/>
                <w:lang w:val="en-US"/>
              </w:rPr>
              <w:t>copii</w:t>
            </w:r>
            <w:proofErr w:type="spellEnd"/>
            <w:r w:rsidRPr="00813BA0">
              <w:rPr>
                <w:bCs/>
                <w:i w:val="0"/>
                <w:iCs/>
                <w:sz w:val="22"/>
                <w:szCs w:val="22"/>
                <w:lang w:val="en-US"/>
              </w:rPr>
              <w:t>.</w:t>
            </w:r>
          </w:p>
        </w:tc>
        <w:tc>
          <w:tcPr>
            <w:tcW w:w="851" w:type="dxa"/>
            <w:tcBorders>
              <w:top w:val="single" w:sz="4" w:space="0" w:color="auto"/>
              <w:left w:val="single" w:sz="4" w:space="0" w:color="auto"/>
              <w:bottom w:val="single" w:sz="4" w:space="0" w:color="auto"/>
              <w:right w:val="single" w:sz="4" w:space="0" w:color="auto"/>
            </w:tcBorders>
          </w:tcPr>
          <w:p w14:paraId="6B4EED6F" w14:textId="403197C7" w:rsidR="00E41B48" w:rsidRPr="00813BA0" w:rsidRDefault="00E41B48" w:rsidP="00E41B48">
            <w:pPr>
              <w:jc w:val="center"/>
              <w:rPr>
                <w:sz w:val="22"/>
                <w:szCs w:val="22"/>
                <w:lang w:val="ro-RO"/>
              </w:rPr>
            </w:pPr>
            <w:r w:rsidRPr="00205B61">
              <w:rPr>
                <w:sz w:val="22"/>
                <w:szCs w:val="22"/>
                <w:lang w:val="ro-RO"/>
              </w:rPr>
              <w:t>6</w:t>
            </w:r>
          </w:p>
        </w:tc>
        <w:tc>
          <w:tcPr>
            <w:tcW w:w="773" w:type="dxa"/>
            <w:tcBorders>
              <w:top w:val="single" w:sz="4" w:space="0" w:color="auto"/>
              <w:left w:val="single" w:sz="4" w:space="0" w:color="auto"/>
              <w:bottom w:val="single" w:sz="4" w:space="0" w:color="auto"/>
              <w:right w:val="single" w:sz="4" w:space="0" w:color="auto"/>
            </w:tcBorders>
          </w:tcPr>
          <w:p w14:paraId="4DF7A160" w14:textId="1113F5B3" w:rsidR="00E41B48" w:rsidRPr="00813BA0" w:rsidRDefault="00E41B48" w:rsidP="00E41B48">
            <w:pPr>
              <w:jc w:val="center"/>
              <w:rPr>
                <w:sz w:val="22"/>
                <w:szCs w:val="22"/>
                <w:lang w:val="ro-RO"/>
              </w:rPr>
            </w:pPr>
            <w:r w:rsidRPr="00064D11">
              <w:rPr>
                <w:sz w:val="22"/>
                <w:szCs w:val="22"/>
                <w:lang w:val="ro-RO"/>
              </w:rPr>
              <w:t>86</w:t>
            </w:r>
          </w:p>
        </w:tc>
        <w:tc>
          <w:tcPr>
            <w:tcW w:w="709" w:type="dxa"/>
            <w:tcBorders>
              <w:top w:val="single" w:sz="4" w:space="0" w:color="auto"/>
              <w:left w:val="single" w:sz="4" w:space="0" w:color="auto"/>
              <w:bottom w:val="single" w:sz="4" w:space="0" w:color="auto"/>
              <w:right w:val="double" w:sz="4" w:space="0" w:color="auto"/>
            </w:tcBorders>
          </w:tcPr>
          <w:p w14:paraId="2FF6C900" w14:textId="5B4805AB" w:rsidR="00E41B48" w:rsidRPr="00813BA0" w:rsidRDefault="00E41B48" w:rsidP="00E41B48">
            <w:pPr>
              <w:jc w:val="center"/>
              <w:rPr>
                <w:sz w:val="22"/>
                <w:szCs w:val="22"/>
                <w:lang w:val="ro-RO"/>
              </w:rPr>
            </w:pPr>
            <w:r w:rsidRPr="005856E2">
              <w:rPr>
                <w:sz w:val="22"/>
                <w:szCs w:val="22"/>
                <w:lang w:val="ro-RO"/>
              </w:rPr>
              <w:t>8</w:t>
            </w:r>
          </w:p>
        </w:tc>
        <w:tc>
          <w:tcPr>
            <w:tcW w:w="709" w:type="dxa"/>
            <w:tcBorders>
              <w:top w:val="single" w:sz="4" w:space="0" w:color="auto"/>
              <w:left w:val="double" w:sz="4" w:space="0" w:color="auto"/>
              <w:bottom w:val="single" w:sz="4" w:space="0" w:color="auto"/>
              <w:right w:val="double" w:sz="4" w:space="0" w:color="auto"/>
            </w:tcBorders>
          </w:tcPr>
          <w:p w14:paraId="2989D8C6" w14:textId="789180A4" w:rsidR="00E41B48" w:rsidRPr="00813BA0" w:rsidRDefault="00E41B48" w:rsidP="00E41B48">
            <w:pPr>
              <w:jc w:val="center"/>
              <w:rPr>
                <w:sz w:val="22"/>
                <w:szCs w:val="22"/>
                <w:lang w:val="ro-RO"/>
              </w:rPr>
            </w:pPr>
            <w:r w:rsidRPr="00DA0C74">
              <w:rPr>
                <w:sz w:val="22"/>
                <w:szCs w:val="22"/>
                <w:lang w:val="ro-RO"/>
              </w:rPr>
              <w:t>14</w:t>
            </w:r>
          </w:p>
        </w:tc>
        <w:tc>
          <w:tcPr>
            <w:tcW w:w="768" w:type="dxa"/>
            <w:tcBorders>
              <w:top w:val="single" w:sz="4" w:space="0" w:color="auto"/>
              <w:left w:val="double" w:sz="4" w:space="0" w:color="auto"/>
              <w:bottom w:val="single" w:sz="4" w:space="0" w:color="auto"/>
              <w:right w:val="double" w:sz="4" w:space="0" w:color="auto"/>
            </w:tcBorders>
          </w:tcPr>
          <w:p w14:paraId="284DDA41" w14:textId="4E273803" w:rsidR="00E41B48" w:rsidRPr="00813BA0" w:rsidRDefault="00E41B48" w:rsidP="00E41B48">
            <w:pPr>
              <w:jc w:val="center"/>
              <w:rPr>
                <w:sz w:val="22"/>
                <w:szCs w:val="22"/>
                <w:lang w:val="ro-RO"/>
              </w:rPr>
            </w:pPr>
            <w:r w:rsidRPr="00064D11">
              <w:rPr>
                <w:sz w:val="22"/>
                <w:szCs w:val="22"/>
                <w:lang w:val="ro-RO"/>
              </w:rPr>
              <w:t>86</w:t>
            </w:r>
          </w:p>
        </w:tc>
        <w:tc>
          <w:tcPr>
            <w:tcW w:w="851" w:type="dxa"/>
            <w:tcBorders>
              <w:top w:val="single" w:sz="4" w:space="0" w:color="auto"/>
              <w:left w:val="double" w:sz="4" w:space="0" w:color="auto"/>
              <w:bottom w:val="single" w:sz="4" w:space="0" w:color="auto"/>
              <w:right w:val="double" w:sz="4" w:space="0" w:color="auto"/>
            </w:tcBorders>
          </w:tcPr>
          <w:p w14:paraId="4DBABD8A" w14:textId="222348AB" w:rsidR="00E41B48" w:rsidRPr="00813BA0" w:rsidRDefault="00E41B48" w:rsidP="00E41B48">
            <w:pPr>
              <w:jc w:val="center"/>
              <w:rPr>
                <w:sz w:val="22"/>
                <w:szCs w:val="22"/>
                <w:lang w:val="ro-RO"/>
              </w:rPr>
            </w:pPr>
            <w:r w:rsidRPr="000341D2">
              <w:rPr>
                <w:sz w:val="22"/>
                <w:szCs w:val="22"/>
                <w:lang w:val="ro-RO"/>
              </w:rPr>
              <w:t>100</w:t>
            </w:r>
          </w:p>
        </w:tc>
      </w:tr>
      <w:tr w:rsidR="00E41B48" w:rsidRPr="004C1E4F" w14:paraId="3B74BF70" w14:textId="77777777" w:rsidTr="00BC255F">
        <w:tc>
          <w:tcPr>
            <w:tcW w:w="586" w:type="dxa"/>
            <w:tcBorders>
              <w:top w:val="single" w:sz="4" w:space="0" w:color="auto"/>
              <w:left w:val="double" w:sz="4" w:space="0" w:color="auto"/>
              <w:bottom w:val="single" w:sz="4" w:space="0" w:color="auto"/>
              <w:right w:val="single" w:sz="4" w:space="0" w:color="auto"/>
            </w:tcBorders>
            <w:vAlign w:val="center"/>
          </w:tcPr>
          <w:p w14:paraId="58079856" w14:textId="0EBB7452" w:rsidR="00E41B48" w:rsidRPr="00813BA0" w:rsidRDefault="00E41B48" w:rsidP="00E41B48">
            <w:pPr>
              <w:jc w:val="center"/>
              <w:rPr>
                <w:sz w:val="22"/>
                <w:szCs w:val="22"/>
                <w:lang w:val="ro-RO"/>
              </w:rPr>
            </w:pPr>
            <w:r w:rsidRPr="00813BA0">
              <w:rPr>
                <w:sz w:val="22"/>
                <w:szCs w:val="22"/>
                <w:lang w:val="ro-RO"/>
              </w:rPr>
              <w:t>4.</w:t>
            </w:r>
          </w:p>
        </w:tc>
        <w:tc>
          <w:tcPr>
            <w:tcW w:w="4594" w:type="dxa"/>
            <w:tcBorders>
              <w:top w:val="single" w:sz="4" w:space="0" w:color="auto"/>
              <w:left w:val="single" w:sz="4" w:space="0" w:color="auto"/>
              <w:bottom w:val="single" w:sz="4" w:space="0" w:color="auto"/>
              <w:right w:val="single" w:sz="4" w:space="0" w:color="auto"/>
            </w:tcBorders>
            <w:vAlign w:val="center"/>
          </w:tcPr>
          <w:p w14:paraId="366BFAA0" w14:textId="55CD06D9" w:rsidR="00E41B48" w:rsidRPr="00813BA0" w:rsidRDefault="00E41B48" w:rsidP="00E41B48">
            <w:pPr>
              <w:rPr>
                <w:sz w:val="22"/>
                <w:szCs w:val="22"/>
                <w:lang w:val="ro-RO"/>
              </w:rPr>
            </w:pPr>
            <w:proofErr w:type="spellStart"/>
            <w:r w:rsidRPr="00813BA0">
              <w:rPr>
                <w:sz w:val="22"/>
                <w:szCs w:val="22"/>
                <w:lang w:val="en-US"/>
              </w:rPr>
              <w:t>Evenimentele</w:t>
            </w:r>
            <w:proofErr w:type="spellEnd"/>
            <w:r w:rsidRPr="00813BA0">
              <w:rPr>
                <w:sz w:val="22"/>
                <w:szCs w:val="22"/>
                <w:lang w:val="en-US"/>
              </w:rPr>
              <w:t xml:space="preserve"> </w:t>
            </w:r>
            <w:proofErr w:type="spellStart"/>
            <w:r w:rsidRPr="00813BA0">
              <w:rPr>
                <w:sz w:val="22"/>
                <w:szCs w:val="22"/>
                <w:lang w:val="en-US"/>
              </w:rPr>
              <w:t>paroxistice</w:t>
            </w:r>
            <w:proofErr w:type="spellEnd"/>
            <w:r w:rsidRPr="00813BA0">
              <w:rPr>
                <w:sz w:val="22"/>
                <w:szCs w:val="22"/>
                <w:lang w:val="en-US"/>
              </w:rPr>
              <w:t xml:space="preserve"> </w:t>
            </w:r>
            <w:proofErr w:type="spellStart"/>
            <w:r w:rsidRPr="00813BA0">
              <w:rPr>
                <w:sz w:val="22"/>
                <w:szCs w:val="22"/>
                <w:lang w:val="en-US"/>
              </w:rPr>
              <w:t>epileptice</w:t>
            </w:r>
            <w:proofErr w:type="spellEnd"/>
            <w:r w:rsidRPr="00813BA0">
              <w:rPr>
                <w:sz w:val="22"/>
                <w:szCs w:val="22"/>
                <w:lang w:val="en-US"/>
              </w:rPr>
              <w:t xml:space="preserve"> la </w:t>
            </w:r>
            <w:proofErr w:type="spellStart"/>
            <w:r w:rsidRPr="00813BA0">
              <w:rPr>
                <w:sz w:val="22"/>
                <w:szCs w:val="22"/>
                <w:lang w:val="en-US"/>
              </w:rPr>
              <w:t>copil</w:t>
            </w:r>
            <w:proofErr w:type="spellEnd"/>
            <w:r w:rsidRPr="00813BA0">
              <w:rPr>
                <w:sz w:val="22"/>
                <w:szCs w:val="22"/>
                <w:lang w:val="en-US"/>
              </w:rPr>
              <w:t xml:space="preserve">. </w:t>
            </w:r>
            <w:proofErr w:type="spellStart"/>
            <w:r w:rsidRPr="00813BA0">
              <w:rPr>
                <w:sz w:val="22"/>
                <w:szCs w:val="22"/>
                <w:lang w:val="en-US"/>
              </w:rPr>
              <w:t>Convulsiile</w:t>
            </w:r>
            <w:proofErr w:type="spellEnd"/>
            <w:r w:rsidRPr="00813BA0">
              <w:rPr>
                <w:sz w:val="22"/>
                <w:szCs w:val="22"/>
                <w:lang w:val="en-US"/>
              </w:rPr>
              <w:t xml:space="preserve"> </w:t>
            </w:r>
            <w:proofErr w:type="spellStart"/>
            <w:r w:rsidRPr="00813BA0">
              <w:rPr>
                <w:sz w:val="22"/>
                <w:szCs w:val="22"/>
                <w:lang w:val="en-US"/>
              </w:rPr>
              <w:t>şi</w:t>
            </w:r>
            <w:proofErr w:type="spellEnd"/>
            <w:r w:rsidRPr="00813BA0">
              <w:rPr>
                <w:sz w:val="22"/>
                <w:szCs w:val="22"/>
                <w:lang w:val="en-US"/>
              </w:rPr>
              <w:t xml:space="preserve"> </w:t>
            </w:r>
            <w:proofErr w:type="spellStart"/>
            <w:r w:rsidRPr="00813BA0">
              <w:rPr>
                <w:sz w:val="22"/>
                <w:szCs w:val="22"/>
                <w:lang w:val="en-US"/>
              </w:rPr>
              <w:t>epilepsia</w:t>
            </w:r>
            <w:proofErr w:type="spellEnd"/>
            <w:r w:rsidRPr="00813BA0">
              <w:rPr>
                <w:sz w:val="22"/>
                <w:szCs w:val="22"/>
                <w:lang w:val="en-US"/>
              </w:rPr>
              <w:t xml:space="preserve"> la </w:t>
            </w:r>
            <w:proofErr w:type="spellStart"/>
            <w:r w:rsidRPr="00813BA0">
              <w:rPr>
                <w:sz w:val="22"/>
                <w:szCs w:val="22"/>
                <w:lang w:val="en-US"/>
              </w:rPr>
              <w:t>copil</w:t>
            </w:r>
            <w:proofErr w:type="spellEnd"/>
            <w:r w:rsidRPr="00813BA0">
              <w:rPr>
                <w:sz w:val="22"/>
                <w:szCs w:val="22"/>
                <w:lang w:val="en-US"/>
              </w:rPr>
              <w:t>.</w:t>
            </w:r>
          </w:p>
        </w:tc>
        <w:tc>
          <w:tcPr>
            <w:tcW w:w="851" w:type="dxa"/>
            <w:tcBorders>
              <w:top w:val="single" w:sz="4" w:space="0" w:color="auto"/>
              <w:left w:val="single" w:sz="4" w:space="0" w:color="auto"/>
              <w:bottom w:val="single" w:sz="4" w:space="0" w:color="auto"/>
              <w:right w:val="single" w:sz="4" w:space="0" w:color="auto"/>
            </w:tcBorders>
          </w:tcPr>
          <w:p w14:paraId="677AAEBB" w14:textId="7CF4E477" w:rsidR="00E41B48" w:rsidRPr="00813BA0" w:rsidRDefault="00E41B48" w:rsidP="00E41B48">
            <w:pPr>
              <w:jc w:val="center"/>
              <w:rPr>
                <w:sz w:val="22"/>
                <w:szCs w:val="22"/>
                <w:lang w:val="ro-RO"/>
              </w:rPr>
            </w:pPr>
            <w:r w:rsidRPr="00205B61">
              <w:rPr>
                <w:sz w:val="22"/>
                <w:szCs w:val="22"/>
                <w:lang w:val="ro-RO"/>
              </w:rPr>
              <w:t>6</w:t>
            </w:r>
          </w:p>
        </w:tc>
        <w:tc>
          <w:tcPr>
            <w:tcW w:w="773" w:type="dxa"/>
            <w:tcBorders>
              <w:top w:val="single" w:sz="4" w:space="0" w:color="auto"/>
              <w:left w:val="single" w:sz="4" w:space="0" w:color="auto"/>
              <w:bottom w:val="single" w:sz="4" w:space="0" w:color="auto"/>
              <w:right w:val="single" w:sz="4" w:space="0" w:color="auto"/>
            </w:tcBorders>
          </w:tcPr>
          <w:p w14:paraId="688E1745" w14:textId="47C67C32" w:rsidR="00E41B48" w:rsidRPr="00813BA0" w:rsidRDefault="00E41B48" w:rsidP="00E41B48">
            <w:pPr>
              <w:jc w:val="center"/>
              <w:rPr>
                <w:sz w:val="22"/>
                <w:szCs w:val="22"/>
                <w:lang w:val="ro-RO"/>
              </w:rPr>
            </w:pPr>
            <w:r w:rsidRPr="00064D11">
              <w:rPr>
                <w:sz w:val="22"/>
                <w:szCs w:val="22"/>
                <w:lang w:val="ro-RO"/>
              </w:rPr>
              <w:t>86</w:t>
            </w:r>
          </w:p>
        </w:tc>
        <w:tc>
          <w:tcPr>
            <w:tcW w:w="709" w:type="dxa"/>
            <w:tcBorders>
              <w:top w:val="single" w:sz="4" w:space="0" w:color="auto"/>
              <w:left w:val="single" w:sz="4" w:space="0" w:color="auto"/>
              <w:bottom w:val="single" w:sz="4" w:space="0" w:color="auto"/>
              <w:right w:val="double" w:sz="4" w:space="0" w:color="auto"/>
            </w:tcBorders>
          </w:tcPr>
          <w:p w14:paraId="2E1F9C04" w14:textId="40A38DEF" w:rsidR="00E41B48" w:rsidRPr="00813BA0" w:rsidRDefault="00E41B48" w:rsidP="00E41B48">
            <w:pPr>
              <w:jc w:val="center"/>
              <w:rPr>
                <w:sz w:val="22"/>
                <w:szCs w:val="22"/>
                <w:lang w:val="ro-RO"/>
              </w:rPr>
            </w:pPr>
            <w:r w:rsidRPr="005856E2">
              <w:rPr>
                <w:sz w:val="22"/>
                <w:szCs w:val="22"/>
                <w:lang w:val="ro-RO"/>
              </w:rPr>
              <w:t>8</w:t>
            </w:r>
          </w:p>
        </w:tc>
        <w:tc>
          <w:tcPr>
            <w:tcW w:w="709" w:type="dxa"/>
            <w:tcBorders>
              <w:top w:val="single" w:sz="4" w:space="0" w:color="auto"/>
              <w:left w:val="double" w:sz="4" w:space="0" w:color="auto"/>
              <w:bottom w:val="single" w:sz="4" w:space="0" w:color="auto"/>
              <w:right w:val="double" w:sz="4" w:space="0" w:color="auto"/>
            </w:tcBorders>
          </w:tcPr>
          <w:p w14:paraId="0DB11927" w14:textId="1F4FC934" w:rsidR="00E41B48" w:rsidRPr="00813BA0" w:rsidRDefault="00E41B48" w:rsidP="00E41B48">
            <w:pPr>
              <w:jc w:val="center"/>
              <w:rPr>
                <w:sz w:val="22"/>
                <w:szCs w:val="22"/>
                <w:lang w:val="ro-RO"/>
              </w:rPr>
            </w:pPr>
            <w:r w:rsidRPr="00DA0C74">
              <w:rPr>
                <w:sz w:val="22"/>
                <w:szCs w:val="22"/>
                <w:lang w:val="ro-RO"/>
              </w:rPr>
              <w:t>14</w:t>
            </w:r>
          </w:p>
        </w:tc>
        <w:tc>
          <w:tcPr>
            <w:tcW w:w="768" w:type="dxa"/>
            <w:tcBorders>
              <w:top w:val="single" w:sz="4" w:space="0" w:color="auto"/>
              <w:left w:val="double" w:sz="4" w:space="0" w:color="auto"/>
              <w:bottom w:val="single" w:sz="4" w:space="0" w:color="auto"/>
              <w:right w:val="double" w:sz="4" w:space="0" w:color="auto"/>
            </w:tcBorders>
          </w:tcPr>
          <w:p w14:paraId="5E1E9C85" w14:textId="7F67C78A" w:rsidR="00E41B48" w:rsidRPr="00813BA0" w:rsidRDefault="00E41B48" w:rsidP="00E41B48">
            <w:pPr>
              <w:jc w:val="center"/>
              <w:rPr>
                <w:sz w:val="22"/>
                <w:szCs w:val="22"/>
                <w:lang w:val="ro-RO"/>
              </w:rPr>
            </w:pPr>
            <w:r w:rsidRPr="00064D11">
              <w:rPr>
                <w:sz w:val="22"/>
                <w:szCs w:val="22"/>
                <w:lang w:val="ro-RO"/>
              </w:rPr>
              <w:t>86</w:t>
            </w:r>
          </w:p>
        </w:tc>
        <w:tc>
          <w:tcPr>
            <w:tcW w:w="851" w:type="dxa"/>
            <w:tcBorders>
              <w:top w:val="single" w:sz="4" w:space="0" w:color="auto"/>
              <w:left w:val="double" w:sz="4" w:space="0" w:color="auto"/>
              <w:bottom w:val="single" w:sz="4" w:space="0" w:color="auto"/>
              <w:right w:val="double" w:sz="4" w:space="0" w:color="auto"/>
            </w:tcBorders>
          </w:tcPr>
          <w:p w14:paraId="576792BA" w14:textId="3E81BD1C" w:rsidR="00E41B48" w:rsidRPr="00813BA0" w:rsidRDefault="00E41B48" w:rsidP="00E41B48">
            <w:pPr>
              <w:jc w:val="center"/>
              <w:rPr>
                <w:sz w:val="22"/>
                <w:szCs w:val="22"/>
                <w:lang w:val="ro-RO"/>
              </w:rPr>
            </w:pPr>
            <w:r w:rsidRPr="000341D2">
              <w:rPr>
                <w:sz w:val="22"/>
                <w:szCs w:val="22"/>
                <w:lang w:val="ro-RO"/>
              </w:rPr>
              <w:t>100</w:t>
            </w:r>
          </w:p>
        </w:tc>
      </w:tr>
      <w:tr w:rsidR="00E41B48" w:rsidRPr="004C1E4F" w14:paraId="7BE65E95" w14:textId="77777777" w:rsidTr="00BC255F">
        <w:tc>
          <w:tcPr>
            <w:tcW w:w="586" w:type="dxa"/>
            <w:tcBorders>
              <w:top w:val="single" w:sz="4" w:space="0" w:color="auto"/>
              <w:left w:val="double" w:sz="4" w:space="0" w:color="auto"/>
              <w:bottom w:val="single" w:sz="4" w:space="0" w:color="auto"/>
              <w:right w:val="single" w:sz="4" w:space="0" w:color="auto"/>
            </w:tcBorders>
            <w:vAlign w:val="center"/>
          </w:tcPr>
          <w:p w14:paraId="1CCA478D" w14:textId="3447EE35" w:rsidR="00E41B48" w:rsidRPr="00813BA0" w:rsidRDefault="00E41B48" w:rsidP="00E41B48">
            <w:pPr>
              <w:jc w:val="center"/>
              <w:rPr>
                <w:sz w:val="22"/>
                <w:szCs w:val="22"/>
                <w:lang w:val="ro-RO"/>
              </w:rPr>
            </w:pPr>
            <w:r w:rsidRPr="00813BA0">
              <w:rPr>
                <w:sz w:val="22"/>
                <w:szCs w:val="22"/>
                <w:lang w:val="ro-RO"/>
              </w:rPr>
              <w:t>5.</w:t>
            </w:r>
          </w:p>
        </w:tc>
        <w:tc>
          <w:tcPr>
            <w:tcW w:w="4594" w:type="dxa"/>
            <w:tcBorders>
              <w:top w:val="single" w:sz="4" w:space="0" w:color="auto"/>
              <w:left w:val="single" w:sz="4" w:space="0" w:color="auto"/>
              <w:bottom w:val="single" w:sz="4" w:space="0" w:color="auto"/>
              <w:right w:val="single" w:sz="4" w:space="0" w:color="auto"/>
            </w:tcBorders>
            <w:vAlign w:val="center"/>
          </w:tcPr>
          <w:p w14:paraId="1727A3D3" w14:textId="28302CFA" w:rsidR="00E41B48" w:rsidRPr="00813BA0" w:rsidRDefault="00E41B48" w:rsidP="00E41B48">
            <w:pPr>
              <w:jc w:val="both"/>
              <w:rPr>
                <w:bCs/>
                <w:sz w:val="22"/>
                <w:szCs w:val="22"/>
                <w:lang w:val="en-US"/>
              </w:rPr>
            </w:pPr>
            <w:proofErr w:type="spellStart"/>
            <w:r w:rsidRPr="00813BA0">
              <w:rPr>
                <w:sz w:val="22"/>
                <w:szCs w:val="22"/>
                <w:lang w:val="en-US"/>
              </w:rPr>
              <w:t>Evenimentele</w:t>
            </w:r>
            <w:proofErr w:type="spellEnd"/>
            <w:r w:rsidRPr="00813BA0">
              <w:rPr>
                <w:sz w:val="22"/>
                <w:szCs w:val="22"/>
                <w:lang w:val="en-US"/>
              </w:rPr>
              <w:t xml:space="preserve"> </w:t>
            </w:r>
            <w:proofErr w:type="spellStart"/>
            <w:r w:rsidRPr="00813BA0">
              <w:rPr>
                <w:sz w:val="22"/>
                <w:szCs w:val="22"/>
                <w:lang w:val="en-US"/>
              </w:rPr>
              <w:t>paroxistice</w:t>
            </w:r>
            <w:proofErr w:type="spellEnd"/>
            <w:r w:rsidRPr="00813BA0">
              <w:rPr>
                <w:sz w:val="22"/>
                <w:szCs w:val="22"/>
                <w:lang w:val="en-US"/>
              </w:rPr>
              <w:t xml:space="preserve"> </w:t>
            </w:r>
            <w:proofErr w:type="spellStart"/>
            <w:r w:rsidRPr="00813BA0">
              <w:rPr>
                <w:sz w:val="22"/>
                <w:szCs w:val="22"/>
                <w:lang w:val="en-US"/>
              </w:rPr>
              <w:t>neepileptice</w:t>
            </w:r>
            <w:proofErr w:type="spellEnd"/>
            <w:r w:rsidRPr="00813BA0">
              <w:rPr>
                <w:sz w:val="22"/>
                <w:szCs w:val="22"/>
                <w:lang w:val="en-US"/>
              </w:rPr>
              <w:t xml:space="preserve"> </w:t>
            </w:r>
            <w:proofErr w:type="spellStart"/>
            <w:r w:rsidRPr="00813BA0">
              <w:rPr>
                <w:sz w:val="22"/>
                <w:szCs w:val="22"/>
                <w:lang w:val="en-US"/>
              </w:rPr>
              <w:t>și</w:t>
            </w:r>
            <w:proofErr w:type="spellEnd"/>
            <w:r w:rsidRPr="00813BA0">
              <w:rPr>
                <w:sz w:val="22"/>
                <w:szCs w:val="22"/>
                <w:lang w:val="en-US"/>
              </w:rPr>
              <w:t xml:space="preserve"> </w:t>
            </w:r>
            <w:proofErr w:type="spellStart"/>
            <w:r w:rsidRPr="00813BA0">
              <w:rPr>
                <w:sz w:val="22"/>
                <w:szCs w:val="22"/>
                <w:lang w:val="en-US"/>
              </w:rPr>
              <w:t>cefalea</w:t>
            </w:r>
            <w:proofErr w:type="spellEnd"/>
            <w:r w:rsidRPr="00813BA0">
              <w:rPr>
                <w:sz w:val="22"/>
                <w:szCs w:val="22"/>
                <w:lang w:val="en-US"/>
              </w:rPr>
              <w:t xml:space="preserve"> la </w:t>
            </w:r>
            <w:proofErr w:type="spellStart"/>
            <w:r w:rsidRPr="00813BA0">
              <w:rPr>
                <w:sz w:val="22"/>
                <w:szCs w:val="22"/>
                <w:lang w:val="en-US"/>
              </w:rPr>
              <w:t>copil</w:t>
            </w:r>
            <w:proofErr w:type="spellEnd"/>
            <w:r w:rsidRPr="00813BA0">
              <w:rPr>
                <w:sz w:val="22"/>
                <w:szCs w:val="22"/>
                <w:lang w:val="en-US"/>
              </w:rPr>
              <w:t xml:space="preserve">. </w:t>
            </w:r>
            <w:proofErr w:type="spellStart"/>
            <w:r w:rsidRPr="00813BA0">
              <w:rPr>
                <w:bCs/>
                <w:sz w:val="22"/>
                <w:szCs w:val="22"/>
                <w:lang w:val="en-US"/>
              </w:rPr>
              <w:t>Evenimente</w:t>
            </w:r>
            <w:proofErr w:type="spellEnd"/>
            <w:r w:rsidRPr="00813BA0">
              <w:rPr>
                <w:bCs/>
                <w:sz w:val="22"/>
                <w:szCs w:val="22"/>
                <w:lang w:val="en-US"/>
              </w:rPr>
              <w:t xml:space="preserve"> </w:t>
            </w:r>
            <w:proofErr w:type="spellStart"/>
            <w:r w:rsidRPr="00813BA0">
              <w:rPr>
                <w:bCs/>
                <w:sz w:val="22"/>
                <w:szCs w:val="22"/>
                <w:lang w:val="en-US"/>
              </w:rPr>
              <w:t>aparent</w:t>
            </w:r>
            <w:proofErr w:type="spellEnd"/>
            <w:r w:rsidRPr="00813BA0">
              <w:rPr>
                <w:bCs/>
                <w:sz w:val="22"/>
                <w:szCs w:val="22"/>
                <w:lang w:val="en-US"/>
              </w:rPr>
              <w:t xml:space="preserve"> </w:t>
            </w:r>
            <w:proofErr w:type="spellStart"/>
            <w:r w:rsidRPr="00813BA0">
              <w:rPr>
                <w:bCs/>
                <w:sz w:val="22"/>
                <w:szCs w:val="22"/>
                <w:lang w:val="en-US"/>
              </w:rPr>
              <w:t>ameninţătoare</w:t>
            </w:r>
            <w:proofErr w:type="spellEnd"/>
            <w:r w:rsidRPr="00813BA0">
              <w:rPr>
                <w:bCs/>
                <w:sz w:val="22"/>
                <w:szCs w:val="22"/>
                <w:lang w:val="en-US"/>
              </w:rPr>
              <w:t xml:space="preserve"> de </w:t>
            </w:r>
            <w:proofErr w:type="spellStart"/>
            <w:r w:rsidRPr="00813BA0">
              <w:rPr>
                <w:bCs/>
                <w:sz w:val="22"/>
                <w:szCs w:val="22"/>
                <w:lang w:val="en-US"/>
              </w:rPr>
              <w:t>viaţă</w:t>
            </w:r>
            <w:proofErr w:type="spellEnd"/>
            <w:r w:rsidRPr="00813BA0">
              <w:rPr>
                <w:bCs/>
                <w:sz w:val="22"/>
                <w:szCs w:val="22"/>
                <w:lang w:val="en-US"/>
              </w:rPr>
              <w:t xml:space="preserve"> la </w:t>
            </w:r>
            <w:proofErr w:type="spellStart"/>
            <w:r w:rsidRPr="00813BA0">
              <w:rPr>
                <w:bCs/>
                <w:sz w:val="22"/>
                <w:szCs w:val="22"/>
                <w:lang w:val="en-US"/>
              </w:rPr>
              <w:t>vârsta</w:t>
            </w:r>
            <w:proofErr w:type="spellEnd"/>
            <w:r w:rsidRPr="00813BA0">
              <w:rPr>
                <w:bCs/>
                <w:sz w:val="22"/>
                <w:szCs w:val="22"/>
                <w:lang w:val="en-US"/>
              </w:rPr>
              <w:t xml:space="preserve"> </w:t>
            </w:r>
            <w:proofErr w:type="spellStart"/>
            <w:r w:rsidRPr="00813BA0">
              <w:rPr>
                <w:bCs/>
                <w:sz w:val="22"/>
                <w:szCs w:val="22"/>
                <w:lang w:val="en-US"/>
              </w:rPr>
              <w:t>copilului</w:t>
            </w:r>
            <w:proofErr w:type="spellEnd"/>
            <w:r w:rsidRPr="00813BA0">
              <w:rPr>
                <w:bCs/>
                <w:sz w:val="22"/>
                <w:szCs w:val="22"/>
                <w:lang w:val="en-US"/>
              </w:rPr>
              <w:t>.</w:t>
            </w:r>
          </w:p>
        </w:tc>
        <w:tc>
          <w:tcPr>
            <w:tcW w:w="851" w:type="dxa"/>
            <w:tcBorders>
              <w:top w:val="single" w:sz="4" w:space="0" w:color="auto"/>
              <w:left w:val="single" w:sz="4" w:space="0" w:color="auto"/>
              <w:bottom w:val="single" w:sz="4" w:space="0" w:color="auto"/>
              <w:right w:val="single" w:sz="4" w:space="0" w:color="auto"/>
            </w:tcBorders>
          </w:tcPr>
          <w:p w14:paraId="66C48096" w14:textId="0EE8894C" w:rsidR="00E41B48" w:rsidRPr="00813BA0" w:rsidRDefault="00E41B48" w:rsidP="00E41B48">
            <w:pPr>
              <w:jc w:val="center"/>
              <w:rPr>
                <w:sz w:val="22"/>
                <w:szCs w:val="22"/>
                <w:lang w:val="ro-RO"/>
              </w:rPr>
            </w:pPr>
            <w:r w:rsidRPr="00205B61">
              <w:rPr>
                <w:sz w:val="22"/>
                <w:szCs w:val="22"/>
                <w:lang w:val="ro-RO"/>
              </w:rPr>
              <w:t>6</w:t>
            </w:r>
          </w:p>
        </w:tc>
        <w:tc>
          <w:tcPr>
            <w:tcW w:w="773" w:type="dxa"/>
            <w:tcBorders>
              <w:top w:val="single" w:sz="4" w:space="0" w:color="auto"/>
              <w:left w:val="single" w:sz="4" w:space="0" w:color="auto"/>
              <w:bottom w:val="single" w:sz="4" w:space="0" w:color="auto"/>
              <w:right w:val="single" w:sz="4" w:space="0" w:color="auto"/>
            </w:tcBorders>
          </w:tcPr>
          <w:p w14:paraId="1B85D768" w14:textId="60685A93" w:rsidR="00E41B48" w:rsidRPr="00813BA0" w:rsidRDefault="00E41B48" w:rsidP="00E41B48">
            <w:pPr>
              <w:jc w:val="center"/>
              <w:rPr>
                <w:sz w:val="22"/>
                <w:szCs w:val="22"/>
                <w:lang w:val="ro-RO"/>
              </w:rPr>
            </w:pPr>
            <w:r w:rsidRPr="00064D11">
              <w:rPr>
                <w:sz w:val="22"/>
                <w:szCs w:val="22"/>
                <w:lang w:val="ro-RO"/>
              </w:rPr>
              <w:t>86</w:t>
            </w:r>
          </w:p>
        </w:tc>
        <w:tc>
          <w:tcPr>
            <w:tcW w:w="709" w:type="dxa"/>
            <w:tcBorders>
              <w:top w:val="single" w:sz="4" w:space="0" w:color="auto"/>
              <w:left w:val="single" w:sz="4" w:space="0" w:color="auto"/>
              <w:bottom w:val="single" w:sz="4" w:space="0" w:color="auto"/>
              <w:right w:val="double" w:sz="4" w:space="0" w:color="auto"/>
            </w:tcBorders>
          </w:tcPr>
          <w:p w14:paraId="78A56D3F" w14:textId="69F42703" w:rsidR="00E41B48" w:rsidRPr="00813BA0" w:rsidRDefault="00E41B48" w:rsidP="00E41B48">
            <w:pPr>
              <w:jc w:val="center"/>
              <w:rPr>
                <w:sz w:val="22"/>
                <w:szCs w:val="22"/>
                <w:lang w:val="ro-RO"/>
              </w:rPr>
            </w:pPr>
            <w:r w:rsidRPr="005856E2">
              <w:rPr>
                <w:sz w:val="22"/>
                <w:szCs w:val="22"/>
                <w:lang w:val="ro-RO"/>
              </w:rPr>
              <w:t>8</w:t>
            </w:r>
          </w:p>
        </w:tc>
        <w:tc>
          <w:tcPr>
            <w:tcW w:w="709" w:type="dxa"/>
            <w:tcBorders>
              <w:top w:val="single" w:sz="4" w:space="0" w:color="auto"/>
              <w:left w:val="double" w:sz="4" w:space="0" w:color="auto"/>
              <w:bottom w:val="single" w:sz="4" w:space="0" w:color="auto"/>
              <w:right w:val="double" w:sz="4" w:space="0" w:color="auto"/>
            </w:tcBorders>
          </w:tcPr>
          <w:p w14:paraId="7D5CFA20" w14:textId="6FEBAE96" w:rsidR="00E41B48" w:rsidRPr="00813BA0" w:rsidRDefault="00E41B48" w:rsidP="00E41B48">
            <w:pPr>
              <w:jc w:val="center"/>
              <w:rPr>
                <w:sz w:val="22"/>
                <w:szCs w:val="22"/>
                <w:lang w:val="ro-RO"/>
              </w:rPr>
            </w:pPr>
            <w:r w:rsidRPr="00DA0C74">
              <w:rPr>
                <w:sz w:val="22"/>
                <w:szCs w:val="22"/>
                <w:lang w:val="ro-RO"/>
              </w:rPr>
              <w:t>14</w:t>
            </w:r>
          </w:p>
        </w:tc>
        <w:tc>
          <w:tcPr>
            <w:tcW w:w="768" w:type="dxa"/>
            <w:tcBorders>
              <w:top w:val="single" w:sz="4" w:space="0" w:color="auto"/>
              <w:left w:val="double" w:sz="4" w:space="0" w:color="auto"/>
              <w:bottom w:val="single" w:sz="4" w:space="0" w:color="auto"/>
              <w:right w:val="double" w:sz="4" w:space="0" w:color="auto"/>
            </w:tcBorders>
          </w:tcPr>
          <w:p w14:paraId="72F4A1B9" w14:textId="124BAF8D" w:rsidR="00E41B48" w:rsidRPr="00813BA0" w:rsidRDefault="00E41B48" w:rsidP="00E41B48">
            <w:pPr>
              <w:jc w:val="center"/>
              <w:rPr>
                <w:sz w:val="22"/>
                <w:szCs w:val="22"/>
                <w:lang w:val="ro-RO"/>
              </w:rPr>
            </w:pPr>
            <w:r w:rsidRPr="00064D11">
              <w:rPr>
                <w:sz w:val="22"/>
                <w:szCs w:val="22"/>
                <w:lang w:val="ro-RO"/>
              </w:rPr>
              <w:t>86</w:t>
            </w:r>
          </w:p>
        </w:tc>
        <w:tc>
          <w:tcPr>
            <w:tcW w:w="851" w:type="dxa"/>
            <w:tcBorders>
              <w:top w:val="single" w:sz="4" w:space="0" w:color="auto"/>
              <w:left w:val="double" w:sz="4" w:space="0" w:color="auto"/>
              <w:bottom w:val="single" w:sz="4" w:space="0" w:color="auto"/>
              <w:right w:val="double" w:sz="4" w:space="0" w:color="auto"/>
            </w:tcBorders>
          </w:tcPr>
          <w:p w14:paraId="2DED190A" w14:textId="58643AA3" w:rsidR="00E41B48" w:rsidRPr="00813BA0" w:rsidRDefault="00E41B48" w:rsidP="00E41B48">
            <w:pPr>
              <w:jc w:val="center"/>
              <w:rPr>
                <w:sz w:val="22"/>
                <w:szCs w:val="22"/>
                <w:lang w:val="ro-RO"/>
              </w:rPr>
            </w:pPr>
            <w:r w:rsidRPr="000341D2">
              <w:rPr>
                <w:sz w:val="22"/>
                <w:szCs w:val="22"/>
                <w:lang w:val="ro-RO"/>
              </w:rPr>
              <w:t>100</w:t>
            </w:r>
          </w:p>
        </w:tc>
      </w:tr>
      <w:tr w:rsidR="00E41B48" w:rsidRPr="004C1E4F" w14:paraId="7350BC5A" w14:textId="77777777" w:rsidTr="00C97632">
        <w:tc>
          <w:tcPr>
            <w:tcW w:w="586" w:type="dxa"/>
            <w:tcBorders>
              <w:top w:val="single" w:sz="4" w:space="0" w:color="auto"/>
              <w:left w:val="double" w:sz="4" w:space="0" w:color="auto"/>
              <w:bottom w:val="single" w:sz="4" w:space="0" w:color="auto"/>
              <w:right w:val="single" w:sz="4" w:space="0" w:color="auto"/>
            </w:tcBorders>
            <w:vAlign w:val="center"/>
          </w:tcPr>
          <w:p w14:paraId="16CB772B" w14:textId="46EDE4C6" w:rsidR="00E41B48" w:rsidRPr="00813BA0" w:rsidRDefault="00E41B48" w:rsidP="00E41B48">
            <w:pPr>
              <w:jc w:val="center"/>
              <w:rPr>
                <w:sz w:val="22"/>
                <w:szCs w:val="22"/>
                <w:lang w:val="ro-RO"/>
              </w:rPr>
            </w:pPr>
            <w:r w:rsidRPr="00813BA0">
              <w:rPr>
                <w:sz w:val="22"/>
                <w:szCs w:val="22"/>
                <w:lang w:val="ro-RO"/>
              </w:rPr>
              <w:t>6.</w:t>
            </w:r>
          </w:p>
        </w:tc>
        <w:tc>
          <w:tcPr>
            <w:tcW w:w="4594" w:type="dxa"/>
            <w:tcBorders>
              <w:top w:val="single" w:sz="4" w:space="0" w:color="auto"/>
              <w:left w:val="single" w:sz="4" w:space="0" w:color="auto"/>
              <w:bottom w:val="single" w:sz="4" w:space="0" w:color="auto"/>
              <w:right w:val="single" w:sz="4" w:space="0" w:color="auto"/>
            </w:tcBorders>
            <w:vAlign w:val="center"/>
          </w:tcPr>
          <w:p w14:paraId="16A761E6" w14:textId="344EB912" w:rsidR="00E41B48" w:rsidRPr="00813BA0" w:rsidRDefault="00E41B48" w:rsidP="00E41B48">
            <w:pPr>
              <w:rPr>
                <w:sz w:val="22"/>
                <w:szCs w:val="22"/>
                <w:lang w:val="en-US"/>
              </w:rPr>
            </w:pPr>
            <w:proofErr w:type="spellStart"/>
            <w:r w:rsidRPr="00813BA0">
              <w:rPr>
                <w:bCs/>
                <w:sz w:val="22"/>
                <w:szCs w:val="22"/>
                <w:lang w:val="en-US"/>
              </w:rPr>
              <w:t>Manifestări</w:t>
            </w:r>
            <w:proofErr w:type="spellEnd"/>
            <w:r w:rsidRPr="00813BA0">
              <w:rPr>
                <w:bCs/>
                <w:sz w:val="22"/>
                <w:szCs w:val="22"/>
                <w:lang w:val="en-US"/>
              </w:rPr>
              <w:t xml:space="preserve"> </w:t>
            </w:r>
            <w:proofErr w:type="spellStart"/>
            <w:r w:rsidRPr="00813BA0">
              <w:rPr>
                <w:bCs/>
                <w:sz w:val="22"/>
                <w:szCs w:val="22"/>
                <w:lang w:val="en-US"/>
              </w:rPr>
              <w:t>neurologice</w:t>
            </w:r>
            <w:proofErr w:type="spellEnd"/>
            <w:r w:rsidRPr="00813BA0">
              <w:rPr>
                <w:bCs/>
                <w:sz w:val="22"/>
                <w:szCs w:val="22"/>
                <w:lang w:val="en-US"/>
              </w:rPr>
              <w:t xml:space="preserve"> </w:t>
            </w:r>
            <w:proofErr w:type="spellStart"/>
            <w:r w:rsidRPr="00813BA0">
              <w:rPr>
                <w:bCs/>
                <w:sz w:val="22"/>
                <w:szCs w:val="22"/>
                <w:lang w:val="en-US"/>
              </w:rPr>
              <w:t>în</w:t>
            </w:r>
            <w:proofErr w:type="spellEnd"/>
            <w:r w:rsidRPr="00813BA0">
              <w:rPr>
                <w:bCs/>
                <w:sz w:val="22"/>
                <w:szCs w:val="22"/>
                <w:lang w:val="en-US"/>
              </w:rPr>
              <w:t xml:space="preserve"> </w:t>
            </w:r>
            <w:proofErr w:type="spellStart"/>
            <w:r w:rsidRPr="00813BA0">
              <w:rPr>
                <w:bCs/>
                <w:sz w:val="22"/>
                <w:szCs w:val="22"/>
                <w:lang w:val="en-US"/>
              </w:rPr>
              <w:t>afecţiunile</w:t>
            </w:r>
            <w:proofErr w:type="spellEnd"/>
            <w:r w:rsidRPr="00813BA0">
              <w:rPr>
                <w:bCs/>
                <w:sz w:val="22"/>
                <w:szCs w:val="22"/>
                <w:lang w:val="en-US"/>
              </w:rPr>
              <w:t xml:space="preserve"> </w:t>
            </w:r>
            <w:proofErr w:type="spellStart"/>
            <w:r w:rsidRPr="00813BA0">
              <w:rPr>
                <w:bCs/>
                <w:sz w:val="22"/>
                <w:szCs w:val="22"/>
                <w:lang w:val="en-US"/>
              </w:rPr>
              <w:t>sistemice</w:t>
            </w:r>
            <w:proofErr w:type="spellEnd"/>
            <w:r w:rsidRPr="00813BA0">
              <w:rPr>
                <w:bCs/>
                <w:sz w:val="22"/>
                <w:szCs w:val="22"/>
                <w:lang w:val="en-US"/>
              </w:rPr>
              <w:t>.</w:t>
            </w:r>
          </w:p>
        </w:tc>
        <w:tc>
          <w:tcPr>
            <w:tcW w:w="851" w:type="dxa"/>
            <w:tcBorders>
              <w:top w:val="single" w:sz="4" w:space="0" w:color="auto"/>
              <w:left w:val="single" w:sz="4" w:space="0" w:color="auto"/>
              <w:bottom w:val="single" w:sz="4" w:space="0" w:color="auto"/>
              <w:right w:val="single" w:sz="4" w:space="0" w:color="auto"/>
            </w:tcBorders>
          </w:tcPr>
          <w:p w14:paraId="2E636DA7" w14:textId="1F51E566" w:rsidR="00E41B48" w:rsidRPr="00813BA0" w:rsidRDefault="00E41B48" w:rsidP="00E41B48">
            <w:pPr>
              <w:jc w:val="center"/>
              <w:rPr>
                <w:sz w:val="22"/>
                <w:szCs w:val="22"/>
                <w:lang w:val="ro-RO"/>
              </w:rPr>
            </w:pPr>
            <w:r w:rsidRPr="00205B61">
              <w:rPr>
                <w:sz w:val="22"/>
                <w:szCs w:val="22"/>
                <w:lang w:val="ro-RO"/>
              </w:rPr>
              <w:t>6</w:t>
            </w:r>
          </w:p>
        </w:tc>
        <w:tc>
          <w:tcPr>
            <w:tcW w:w="773" w:type="dxa"/>
            <w:tcBorders>
              <w:top w:val="single" w:sz="4" w:space="0" w:color="auto"/>
              <w:left w:val="single" w:sz="4" w:space="0" w:color="auto"/>
              <w:bottom w:val="single" w:sz="4" w:space="0" w:color="auto"/>
              <w:right w:val="single" w:sz="4" w:space="0" w:color="auto"/>
            </w:tcBorders>
          </w:tcPr>
          <w:p w14:paraId="377262E1" w14:textId="095442FF" w:rsidR="00E41B48" w:rsidRPr="00813BA0" w:rsidRDefault="00E41B48" w:rsidP="00E41B48">
            <w:pPr>
              <w:jc w:val="center"/>
              <w:rPr>
                <w:sz w:val="22"/>
                <w:szCs w:val="22"/>
                <w:lang w:val="ro-RO"/>
              </w:rPr>
            </w:pPr>
            <w:r w:rsidRPr="00064D11">
              <w:rPr>
                <w:sz w:val="22"/>
                <w:szCs w:val="22"/>
                <w:lang w:val="ro-RO"/>
              </w:rPr>
              <w:t>86</w:t>
            </w:r>
          </w:p>
        </w:tc>
        <w:tc>
          <w:tcPr>
            <w:tcW w:w="709" w:type="dxa"/>
            <w:tcBorders>
              <w:top w:val="single" w:sz="4" w:space="0" w:color="auto"/>
              <w:left w:val="single" w:sz="4" w:space="0" w:color="auto"/>
              <w:bottom w:val="single" w:sz="4" w:space="0" w:color="auto"/>
              <w:right w:val="double" w:sz="4" w:space="0" w:color="auto"/>
            </w:tcBorders>
          </w:tcPr>
          <w:p w14:paraId="3A4828F5" w14:textId="07997FC5" w:rsidR="00E41B48" w:rsidRPr="00813BA0" w:rsidRDefault="00E41B48" w:rsidP="00E41B48">
            <w:pPr>
              <w:jc w:val="center"/>
              <w:rPr>
                <w:sz w:val="22"/>
                <w:szCs w:val="22"/>
                <w:lang w:val="ro-RO"/>
              </w:rPr>
            </w:pPr>
            <w:r>
              <w:rPr>
                <w:sz w:val="22"/>
                <w:szCs w:val="22"/>
                <w:lang w:val="ro-RO"/>
              </w:rPr>
              <w:t>7</w:t>
            </w:r>
          </w:p>
        </w:tc>
        <w:tc>
          <w:tcPr>
            <w:tcW w:w="709" w:type="dxa"/>
            <w:tcBorders>
              <w:top w:val="single" w:sz="4" w:space="0" w:color="auto"/>
              <w:left w:val="double" w:sz="4" w:space="0" w:color="auto"/>
              <w:bottom w:val="single" w:sz="4" w:space="0" w:color="auto"/>
              <w:right w:val="double" w:sz="4" w:space="0" w:color="auto"/>
            </w:tcBorders>
          </w:tcPr>
          <w:p w14:paraId="7D5802F6" w14:textId="0EC9E956" w:rsidR="00E41B48" w:rsidRPr="00813BA0" w:rsidRDefault="00E41B48" w:rsidP="00E41B48">
            <w:pPr>
              <w:jc w:val="center"/>
              <w:rPr>
                <w:sz w:val="22"/>
                <w:szCs w:val="22"/>
                <w:lang w:val="ro-RO"/>
              </w:rPr>
            </w:pPr>
            <w:r>
              <w:rPr>
                <w:sz w:val="22"/>
                <w:szCs w:val="22"/>
                <w:lang w:val="ro-RO"/>
              </w:rPr>
              <w:t>13</w:t>
            </w:r>
          </w:p>
        </w:tc>
        <w:tc>
          <w:tcPr>
            <w:tcW w:w="768" w:type="dxa"/>
            <w:tcBorders>
              <w:top w:val="single" w:sz="4" w:space="0" w:color="auto"/>
              <w:left w:val="double" w:sz="4" w:space="0" w:color="auto"/>
              <w:bottom w:val="single" w:sz="4" w:space="0" w:color="auto"/>
              <w:right w:val="double" w:sz="4" w:space="0" w:color="auto"/>
            </w:tcBorders>
          </w:tcPr>
          <w:p w14:paraId="34768DE8" w14:textId="4BF61F46" w:rsidR="00E41B48" w:rsidRPr="00813BA0" w:rsidRDefault="00E41B48" w:rsidP="00E41B48">
            <w:pPr>
              <w:jc w:val="center"/>
              <w:rPr>
                <w:sz w:val="22"/>
                <w:szCs w:val="22"/>
                <w:lang w:val="ro-RO"/>
              </w:rPr>
            </w:pPr>
            <w:r w:rsidRPr="00064D11">
              <w:rPr>
                <w:sz w:val="22"/>
                <w:szCs w:val="22"/>
                <w:lang w:val="ro-RO"/>
              </w:rPr>
              <w:t>86</w:t>
            </w:r>
          </w:p>
        </w:tc>
        <w:tc>
          <w:tcPr>
            <w:tcW w:w="851" w:type="dxa"/>
            <w:tcBorders>
              <w:top w:val="single" w:sz="4" w:space="0" w:color="auto"/>
              <w:left w:val="double" w:sz="4" w:space="0" w:color="auto"/>
              <w:bottom w:val="single" w:sz="4" w:space="0" w:color="auto"/>
              <w:right w:val="double" w:sz="4" w:space="0" w:color="auto"/>
            </w:tcBorders>
          </w:tcPr>
          <w:p w14:paraId="432EBE8B" w14:textId="33E4A4E2" w:rsidR="00E41B48" w:rsidRPr="00813BA0" w:rsidRDefault="00E41B48" w:rsidP="00E41B48">
            <w:pPr>
              <w:jc w:val="center"/>
              <w:rPr>
                <w:sz w:val="22"/>
                <w:szCs w:val="22"/>
                <w:lang w:val="ro-RO"/>
              </w:rPr>
            </w:pPr>
            <w:r>
              <w:rPr>
                <w:sz w:val="22"/>
                <w:szCs w:val="22"/>
                <w:lang w:val="ro-RO"/>
              </w:rPr>
              <w:t>99</w:t>
            </w:r>
          </w:p>
        </w:tc>
      </w:tr>
      <w:tr w:rsidR="00E41B48" w:rsidRPr="004C1E4F" w14:paraId="23B884A5" w14:textId="77777777" w:rsidTr="00C97632">
        <w:tc>
          <w:tcPr>
            <w:tcW w:w="586" w:type="dxa"/>
            <w:tcBorders>
              <w:top w:val="single" w:sz="4" w:space="0" w:color="auto"/>
              <w:left w:val="double" w:sz="4" w:space="0" w:color="auto"/>
              <w:bottom w:val="single" w:sz="4" w:space="0" w:color="auto"/>
              <w:right w:val="single" w:sz="4" w:space="0" w:color="auto"/>
            </w:tcBorders>
            <w:vAlign w:val="center"/>
          </w:tcPr>
          <w:p w14:paraId="0A93C6A5" w14:textId="76DC0D2C" w:rsidR="00E41B48" w:rsidRPr="00813BA0" w:rsidRDefault="00E41B48" w:rsidP="00E41B48">
            <w:pPr>
              <w:jc w:val="center"/>
              <w:rPr>
                <w:sz w:val="22"/>
                <w:szCs w:val="22"/>
                <w:lang w:val="ro-RO"/>
              </w:rPr>
            </w:pPr>
            <w:r w:rsidRPr="00813BA0">
              <w:rPr>
                <w:sz w:val="22"/>
                <w:szCs w:val="22"/>
                <w:lang w:val="ro-RO"/>
              </w:rPr>
              <w:t>7.</w:t>
            </w:r>
          </w:p>
        </w:tc>
        <w:tc>
          <w:tcPr>
            <w:tcW w:w="4594" w:type="dxa"/>
            <w:tcBorders>
              <w:top w:val="single" w:sz="4" w:space="0" w:color="auto"/>
              <w:left w:val="single" w:sz="4" w:space="0" w:color="auto"/>
              <w:bottom w:val="single" w:sz="4" w:space="0" w:color="auto"/>
              <w:right w:val="single" w:sz="4" w:space="0" w:color="auto"/>
            </w:tcBorders>
            <w:vAlign w:val="center"/>
          </w:tcPr>
          <w:p w14:paraId="62385712" w14:textId="20AF1CA5" w:rsidR="00E41B48" w:rsidRPr="00813BA0" w:rsidRDefault="00E41B48" w:rsidP="00E41B48">
            <w:pPr>
              <w:rPr>
                <w:bCs/>
                <w:sz w:val="22"/>
                <w:szCs w:val="22"/>
                <w:lang w:val="en-US"/>
              </w:rPr>
            </w:pPr>
            <w:proofErr w:type="spellStart"/>
            <w:r w:rsidRPr="00813BA0">
              <w:rPr>
                <w:bCs/>
                <w:sz w:val="22"/>
                <w:szCs w:val="22"/>
                <w:lang w:val="en-US"/>
              </w:rPr>
              <w:t>Boli</w:t>
            </w:r>
            <w:proofErr w:type="spellEnd"/>
            <w:r w:rsidRPr="00813BA0">
              <w:rPr>
                <w:bCs/>
                <w:sz w:val="22"/>
                <w:szCs w:val="22"/>
                <w:lang w:val="en-US"/>
              </w:rPr>
              <w:t xml:space="preserve"> </w:t>
            </w:r>
            <w:proofErr w:type="spellStart"/>
            <w:r w:rsidRPr="00813BA0">
              <w:rPr>
                <w:bCs/>
                <w:sz w:val="22"/>
                <w:szCs w:val="22"/>
                <w:lang w:val="en-US"/>
              </w:rPr>
              <w:t>Neurogenetice</w:t>
            </w:r>
            <w:proofErr w:type="spellEnd"/>
            <w:r w:rsidRPr="00813BA0">
              <w:rPr>
                <w:bCs/>
                <w:sz w:val="22"/>
                <w:szCs w:val="22"/>
                <w:lang w:val="en-US"/>
              </w:rPr>
              <w:t>.</w:t>
            </w:r>
          </w:p>
        </w:tc>
        <w:tc>
          <w:tcPr>
            <w:tcW w:w="851" w:type="dxa"/>
            <w:tcBorders>
              <w:top w:val="single" w:sz="4" w:space="0" w:color="auto"/>
              <w:left w:val="single" w:sz="4" w:space="0" w:color="auto"/>
              <w:bottom w:val="single" w:sz="4" w:space="0" w:color="auto"/>
              <w:right w:val="single" w:sz="4" w:space="0" w:color="auto"/>
            </w:tcBorders>
          </w:tcPr>
          <w:p w14:paraId="2671310C" w14:textId="069E0EBA" w:rsidR="00E41B48" w:rsidRPr="00813BA0" w:rsidRDefault="00E41B48" w:rsidP="00E41B48">
            <w:pPr>
              <w:jc w:val="center"/>
              <w:rPr>
                <w:sz w:val="22"/>
                <w:szCs w:val="22"/>
                <w:lang w:val="ro-RO"/>
              </w:rPr>
            </w:pPr>
            <w:r w:rsidRPr="00205B61">
              <w:rPr>
                <w:sz w:val="22"/>
                <w:szCs w:val="22"/>
                <w:lang w:val="ro-RO"/>
              </w:rPr>
              <w:t>6</w:t>
            </w:r>
          </w:p>
        </w:tc>
        <w:tc>
          <w:tcPr>
            <w:tcW w:w="773" w:type="dxa"/>
            <w:tcBorders>
              <w:top w:val="single" w:sz="4" w:space="0" w:color="auto"/>
              <w:left w:val="single" w:sz="4" w:space="0" w:color="auto"/>
              <w:bottom w:val="single" w:sz="4" w:space="0" w:color="auto"/>
              <w:right w:val="single" w:sz="4" w:space="0" w:color="auto"/>
            </w:tcBorders>
          </w:tcPr>
          <w:p w14:paraId="5F73553A" w14:textId="528F8E4D" w:rsidR="00E41B48" w:rsidRPr="00813BA0" w:rsidRDefault="00E41B48" w:rsidP="00E41B48">
            <w:pPr>
              <w:jc w:val="center"/>
              <w:rPr>
                <w:sz w:val="22"/>
                <w:szCs w:val="22"/>
                <w:lang w:val="ro-RO"/>
              </w:rPr>
            </w:pPr>
            <w:r w:rsidRPr="00064D11">
              <w:rPr>
                <w:sz w:val="22"/>
                <w:szCs w:val="22"/>
                <w:lang w:val="ro-RO"/>
              </w:rPr>
              <w:t>86</w:t>
            </w:r>
          </w:p>
        </w:tc>
        <w:tc>
          <w:tcPr>
            <w:tcW w:w="709" w:type="dxa"/>
            <w:tcBorders>
              <w:top w:val="single" w:sz="4" w:space="0" w:color="auto"/>
              <w:left w:val="single" w:sz="4" w:space="0" w:color="auto"/>
              <w:bottom w:val="single" w:sz="4" w:space="0" w:color="auto"/>
              <w:right w:val="double" w:sz="4" w:space="0" w:color="auto"/>
            </w:tcBorders>
          </w:tcPr>
          <w:p w14:paraId="669970ED" w14:textId="5882F9A0" w:rsidR="00E41B48" w:rsidRPr="00813BA0" w:rsidRDefault="00E41B48" w:rsidP="00E41B48">
            <w:pPr>
              <w:jc w:val="center"/>
              <w:rPr>
                <w:sz w:val="22"/>
                <w:szCs w:val="22"/>
                <w:lang w:val="ro-RO"/>
              </w:rPr>
            </w:pPr>
            <w:r w:rsidRPr="005856E2">
              <w:rPr>
                <w:sz w:val="22"/>
                <w:szCs w:val="22"/>
                <w:lang w:val="ro-RO"/>
              </w:rPr>
              <w:t>8</w:t>
            </w:r>
          </w:p>
        </w:tc>
        <w:tc>
          <w:tcPr>
            <w:tcW w:w="709" w:type="dxa"/>
            <w:tcBorders>
              <w:top w:val="single" w:sz="4" w:space="0" w:color="auto"/>
              <w:left w:val="double" w:sz="4" w:space="0" w:color="auto"/>
              <w:bottom w:val="single" w:sz="4" w:space="0" w:color="auto"/>
              <w:right w:val="double" w:sz="4" w:space="0" w:color="auto"/>
            </w:tcBorders>
          </w:tcPr>
          <w:p w14:paraId="278E32A7" w14:textId="39970483" w:rsidR="00E41B48" w:rsidRPr="00813BA0" w:rsidRDefault="00E41B48" w:rsidP="00E41B48">
            <w:pPr>
              <w:jc w:val="center"/>
              <w:rPr>
                <w:sz w:val="22"/>
                <w:szCs w:val="22"/>
                <w:lang w:val="ro-RO"/>
              </w:rPr>
            </w:pPr>
            <w:r w:rsidRPr="000E7F9D">
              <w:rPr>
                <w:sz w:val="22"/>
                <w:szCs w:val="22"/>
                <w:lang w:val="ro-RO"/>
              </w:rPr>
              <w:t>14</w:t>
            </w:r>
          </w:p>
        </w:tc>
        <w:tc>
          <w:tcPr>
            <w:tcW w:w="768" w:type="dxa"/>
            <w:tcBorders>
              <w:top w:val="single" w:sz="4" w:space="0" w:color="auto"/>
              <w:left w:val="double" w:sz="4" w:space="0" w:color="auto"/>
              <w:bottom w:val="single" w:sz="4" w:space="0" w:color="auto"/>
              <w:right w:val="double" w:sz="4" w:space="0" w:color="auto"/>
            </w:tcBorders>
          </w:tcPr>
          <w:p w14:paraId="153A027E" w14:textId="659CC3B7" w:rsidR="00E41B48" w:rsidRPr="00813BA0" w:rsidRDefault="00E41B48" w:rsidP="00E41B48">
            <w:pPr>
              <w:jc w:val="center"/>
              <w:rPr>
                <w:sz w:val="22"/>
                <w:szCs w:val="22"/>
                <w:lang w:val="ro-RO"/>
              </w:rPr>
            </w:pPr>
            <w:r w:rsidRPr="00064D11">
              <w:rPr>
                <w:sz w:val="22"/>
                <w:szCs w:val="22"/>
                <w:lang w:val="ro-RO"/>
              </w:rPr>
              <w:t>86</w:t>
            </w:r>
          </w:p>
        </w:tc>
        <w:tc>
          <w:tcPr>
            <w:tcW w:w="851" w:type="dxa"/>
            <w:tcBorders>
              <w:top w:val="single" w:sz="4" w:space="0" w:color="auto"/>
              <w:left w:val="double" w:sz="4" w:space="0" w:color="auto"/>
              <w:bottom w:val="single" w:sz="4" w:space="0" w:color="auto"/>
              <w:right w:val="double" w:sz="4" w:space="0" w:color="auto"/>
            </w:tcBorders>
          </w:tcPr>
          <w:p w14:paraId="6D7E5CBC" w14:textId="3D36623C" w:rsidR="00E41B48" w:rsidRPr="00813BA0" w:rsidRDefault="00E41B48" w:rsidP="00E41B48">
            <w:pPr>
              <w:jc w:val="center"/>
              <w:rPr>
                <w:sz w:val="22"/>
                <w:szCs w:val="22"/>
                <w:lang w:val="ro-RO"/>
              </w:rPr>
            </w:pPr>
            <w:r w:rsidRPr="00DF7BB6">
              <w:rPr>
                <w:sz w:val="22"/>
                <w:szCs w:val="22"/>
                <w:lang w:val="ro-RO"/>
              </w:rPr>
              <w:t>100</w:t>
            </w:r>
          </w:p>
        </w:tc>
      </w:tr>
      <w:tr w:rsidR="00E41B48" w:rsidRPr="004C1E4F" w14:paraId="04803575" w14:textId="77777777" w:rsidTr="00C97632">
        <w:tc>
          <w:tcPr>
            <w:tcW w:w="586" w:type="dxa"/>
            <w:tcBorders>
              <w:top w:val="single" w:sz="4" w:space="0" w:color="auto"/>
              <w:left w:val="double" w:sz="4" w:space="0" w:color="auto"/>
              <w:bottom w:val="single" w:sz="4" w:space="0" w:color="auto"/>
              <w:right w:val="single" w:sz="4" w:space="0" w:color="auto"/>
            </w:tcBorders>
            <w:vAlign w:val="center"/>
          </w:tcPr>
          <w:p w14:paraId="2FA96D19" w14:textId="21E85F20" w:rsidR="00E41B48" w:rsidRPr="00813BA0" w:rsidRDefault="00E41B48" w:rsidP="00E41B48">
            <w:pPr>
              <w:jc w:val="center"/>
              <w:rPr>
                <w:sz w:val="22"/>
                <w:szCs w:val="22"/>
                <w:lang w:val="ro-RO"/>
              </w:rPr>
            </w:pPr>
            <w:r w:rsidRPr="00813BA0">
              <w:rPr>
                <w:sz w:val="22"/>
                <w:szCs w:val="22"/>
                <w:lang w:val="ro-RO"/>
              </w:rPr>
              <w:t>8.</w:t>
            </w:r>
          </w:p>
        </w:tc>
        <w:tc>
          <w:tcPr>
            <w:tcW w:w="4594" w:type="dxa"/>
            <w:tcBorders>
              <w:top w:val="single" w:sz="4" w:space="0" w:color="auto"/>
              <w:left w:val="single" w:sz="4" w:space="0" w:color="auto"/>
              <w:bottom w:val="single" w:sz="4" w:space="0" w:color="auto"/>
              <w:right w:val="single" w:sz="4" w:space="0" w:color="auto"/>
            </w:tcBorders>
            <w:vAlign w:val="center"/>
          </w:tcPr>
          <w:p w14:paraId="11CB2782" w14:textId="03A4354B" w:rsidR="00E41B48" w:rsidRPr="00813BA0" w:rsidRDefault="00E41B48" w:rsidP="00E41B48">
            <w:pPr>
              <w:rPr>
                <w:bCs/>
                <w:sz w:val="22"/>
                <w:szCs w:val="22"/>
                <w:lang w:val="en-US"/>
              </w:rPr>
            </w:pPr>
            <w:proofErr w:type="spellStart"/>
            <w:r w:rsidRPr="00813BA0">
              <w:rPr>
                <w:bCs/>
                <w:sz w:val="22"/>
                <w:szCs w:val="22"/>
                <w:lang w:val="en-US"/>
              </w:rPr>
              <w:t>Maladii</w:t>
            </w:r>
            <w:proofErr w:type="spellEnd"/>
            <w:r w:rsidRPr="00813BA0">
              <w:rPr>
                <w:bCs/>
                <w:sz w:val="22"/>
                <w:szCs w:val="22"/>
                <w:lang w:val="en-US"/>
              </w:rPr>
              <w:t xml:space="preserve"> </w:t>
            </w:r>
            <w:proofErr w:type="spellStart"/>
            <w:r w:rsidRPr="00813BA0">
              <w:rPr>
                <w:bCs/>
                <w:sz w:val="22"/>
                <w:szCs w:val="22"/>
                <w:lang w:val="en-US"/>
              </w:rPr>
              <w:t>metabolice</w:t>
            </w:r>
            <w:proofErr w:type="spellEnd"/>
            <w:r w:rsidRPr="00813BA0">
              <w:rPr>
                <w:bCs/>
                <w:sz w:val="22"/>
                <w:szCs w:val="22"/>
                <w:lang w:val="en-US"/>
              </w:rPr>
              <w:t xml:space="preserve"> </w:t>
            </w:r>
            <w:proofErr w:type="spellStart"/>
            <w:r w:rsidRPr="00813BA0">
              <w:rPr>
                <w:bCs/>
                <w:sz w:val="22"/>
                <w:szCs w:val="22"/>
                <w:lang w:val="en-US"/>
              </w:rPr>
              <w:t>şi</w:t>
            </w:r>
            <w:proofErr w:type="spellEnd"/>
            <w:r w:rsidRPr="00813BA0">
              <w:rPr>
                <w:bCs/>
                <w:sz w:val="22"/>
                <w:szCs w:val="22"/>
                <w:lang w:val="en-US"/>
              </w:rPr>
              <w:t xml:space="preserve"> </w:t>
            </w:r>
            <w:proofErr w:type="spellStart"/>
            <w:r w:rsidRPr="00813BA0">
              <w:rPr>
                <w:bCs/>
                <w:sz w:val="22"/>
                <w:szCs w:val="22"/>
                <w:lang w:val="en-US"/>
              </w:rPr>
              <w:t>eredo</w:t>
            </w:r>
            <w:proofErr w:type="spellEnd"/>
            <w:r w:rsidRPr="00813BA0">
              <w:rPr>
                <w:bCs/>
                <w:sz w:val="22"/>
                <w:szCs w:val="22"/>
                <w:lang w:val="en-US"/>
              </w:rPr>
              <w:t xml:space="preserve">-degenerative cu </w:t>
            </w:r>
            <w:proofErr w:type="spellStart"/>
            <w:r w:rsidRPr="00813BA0">
              <w:rPr>
                <w:bCs/>
                <w:sz w:val="22"/>
                <w:szCs w:val="22"/>
                <w:lang w:val="en-US"/>
              </w:rPr>
              <w:t>afectarea</w:t>
            </w:r>
            <w:proofErr w:type="spellEnd"/>
            <w:r w:rsidRPr="00813BA0">
              <w:rPr>
                <w:bCs/>
                <w:sz w:val="22"/>
                <w:szCs w:val="22"/>
                <w:lang w:val="en-US"/>
              </w:rPr>
              <w:t xml:space="preserve"> </w:t>
            </w:r>
            <w:proofErr w:type="spellStart"/>
            <w:r w:rsidRPr="00813BA0">
              <w:rPr>
                <w:bCs/>
                <w:sz w:val="22"/>
                <w:szCs w:val="22"/>
                <w:lang w:val="en-US"/>
              </w:rPr>
              <w:t>sistemului</w:t>
            </w:r>
            <w:proofErr w:type="spellEnd"/>
            <w:r w:rsidRPr="00813BA0">
              <w:rPr>
                <w:bCs/>
                <w:sz w:val="22"/>
                <w:szCs w:val="22"/>
                <w:lang w:val="en-US"/>
              </w:rPr>
              <w:t xml:space="preserve"> </w:t>
            </w:r>
            <w:proofErr w:type="spellStart"/>
            <w:r w:rsidRPr="00813BA0">
              <w:rPr>
                <w:bCs/>
                <w:sz w:val="22"/>
                <w:szCs w:val="22"/>
                <w:lang w:val="en-US"/>
              </w:rPr>
              <w:t>nervos</w:t>
            </w:r>
            <w:proofErr w:type="spellEnd"/>
            <w:r w:rsidRPr="00813BA0">
              <w:rPr>
                <w:bCs/>
                <w:sz w:val="22"/>
                <w:szCs w:val="22"/>
                <w:lang w:val="en-US"/>
              </w:rPr>
              <w:t>.</w:t>
            </w:r>
          </w:p>
        </w:tc>
        <w:tc>
          <w:tcPr>
            <w:tcW w:w="851" w:type="dxa"/>
            <w:tcBorders>
              <w:top w:val="single" w:sz="4" w:space="0" w:color="auto"/>
              <w:left w:val="single" w:sz="4" w:space="0" w:color="auto"/>
              <w:bottom w:val="single" w:sz="4" w:space="0" w:color="auto"/>
              <w:right w:val="single" w:sz="4" w:space="0" w:color="auto"/>
            </w:tcBorders>
          </w:tcPr>
          <w:p w14:paraId="39B76E62" w14:textId="50C57D49" w:rsidR="00E41B48" w:rsidRPr="00813BA0" w:rsidRDefault="00E41B48" w:rsidP="00E41B48">
            <w:pPr>
              <w:jc w:val="center"/>
              <w:rPr>
                <w:sz w:val="22"/>
                <w:szCs w:val="22"/>
                <w:lang w:val="ro-RO"/>
              </w:rPr>
            </w:pPr>
            <w:r w:rsidRPr="00205B61">
              <w:rPr>
                <w:sz w:val="22"/>
                <w:szCs w:val="22"/>
                <w:lang w:val="ro-RO"/>
              </w:rPr>
              <w:t>6</w:t>
            </w:r>
          </w:p>
        </w:tc>
        <w:tc>
          <w:tcPr>
            <w:tcW w:w="773" w:type="dxa"/>
            <w:tcBorders>
              <w:top w:val="single" w:sz="4" w:space="0" w:color="auto"/>
              <w:left w:val="single" w:sz="4" w:space="0" w:color="auto"/>
              <w:bottom w:val="single" w:sz="4" w:space="0" w:color="auto"/>
              <w:right w:val="single" w:sz="4" w:space="0" w:color="auto"/>
            </w:tcBorders>
          </w:tcPr>
          <w:p w14:paraId="4D127C5E" w14:textId="50FBEC92" w:rsidR="00E41B48" w:rsidRPr="00813BA0" w:rsidRDefault="00E41B48" w:rsidP="00E41B48">
            <w:pPr>
              <w:jc w:val="center"/>
              <w:rPr>
                <w:sz w:val="22"/>
                <w:szCs w:val="22"/>
                <w:lang w:val="ro-RO"/>
              </w:rPr>
            </w:pPr>
            <w:r w:rsidRPr="00064D11">
              <w:rPr>
                <w:sz w:val="22"/>
                <w:szCs w:val="22"/>
                <w:lang w:val="ro-RO"/>
              </w:rPr>
              <w:t>86</w:t>
            </w:r>
          </w:p>
        </w:tc>
        <w:tc>
          <w:tcPr>
            <w:tcW w:w="709" w:type="dxa"/>
            <w:tcBorders>
              <w:top w:val="single" w:sz="4" w:space="0" w:color="auto"/>
              <w:left w:val="single" w:sz="4" w:space="0" w:color="auto"/>
              <w:bottom w:val="single" w:sz="4" w:space="0" w:color="auto"/>
              <w:right w:val="double" w:sz="4" w:space="0" w:color="auto"/>
            </w:tcBorders>
          </w:tcPr>
          <w:p w14:paraId="593A0906" w14:textId="6AADEDF0" w:rsidR="00E41B48" w:rsidRPr="00813BA0" w:rsidRDefault="00E41B48" w:rsidP="00E41B48">
            <w:pPr>
              <w:jc w:val="center"/>
              <w:rPr>
                <w:sz w:val="22"/>
                <w:szCs w:val="22"/>
                <w:lang w:val="ro-RO"/>
              </w:rPr>
            </w:pPr>
            <w:r w:rsidRPr="005856E2">
              <w:rPr>
                <w:sz w:val="22"/>
                <w:szCs w:val="22"/>
                <w:lang w:val="ro-RO"/>
              </w:rPr>
              <w:t>8</w:t>
            </w:r>
          </w:p>
        </w:tc>
        <w:tc>
          <w:tcPr>
            <w:tcW w:w="709" w:type="dxa"/>
            <w:tcBorders>
              <w:top w:val="single" w:sz="4" w:space="0" w:color="auto"/>
              <w:left w:val="double" w:sz="4" w:space="0" w:color="auto"/>
              <w:bottom w:val="single" w:sz="4" w:space="0" w:color="auto"/>
              <w:right w:val="double" w:sz="4" w:space="0" w:color="auto"/>
            </w:tcBorders>
          </w:tcPr>
          <w:p w14:paraId="22791415" w14:textId="7AAC3561" w:rsidR="00E41B48" w:rsidRPr="00813BA0" w:rsidRDefault="00E41B48" w:rsidP="00E41B48">
            <w:pPr>
              <w:jc w:val="center"/>
              <w:rPr>
                <w:sz w:val="22"/>
                <w:szCs w:val="22"/>
                <w:lang w:val="ro-RO"/>
              </w:rPr>
            </w:pPr>
            <w:r w:rsidRPr="000E7F9D">
              <w:rPr>
                <w:sz w:val="22"/>
                <w:szCs w:val="22"/>
                <w:lang w:val="ro-RO"/>
              </w:rPr>
              <w:t>14</w:t>
            </w:r>
          </w:p>
        </w:tc>
        <w:tc>
          <w:tcPr>
            <w:tcW w:w="768" w:type="dxa"/>
            <w:tcBorders>
              <w:top w:val="single" w:sz="4" w:space="0" w:color="auto"/>
              <w:left w:val="double" w:sz="4" w:space="0" w:color="auto"/>
              <w:bottom w:val="single" w:sz="4" w:space="0" w:color="auto"/>
              <w:right w:val="double" w:sz="4" w:space="0" w:color="auto"/>
            </w:tcBorders>
          </w:tcPr>
          <w:p w14:paraId="1A04287F" w14:textId="7926EB09" w:rsidR="00E41B48" w:rsidRPr="00813BA0" w:rsidRDefault="00E41B48" w:rsidP="00E41B48">
            <w:pPr>
              <w:jc w:val="center"/>
              <w:rPr>
                <w:sz w:val="22"/>
                <w:szCs w:val="22"/>
                <w:lang w:val="ro-RO"/>
              </w:rPr>
            </w:pPr>
            <w:r w:rsidRPr="00064D11">
              <w:rPr>
                <w:sz w:val="22"/>
                <w:szCs w:val="22"/>
                <w:lang w:val="ro-RO"/>
              </w:rPr>
              <w:t>86</w:t>
            </w:r>
          </w:p>
        </w:tc>
        <w:tc>
          <w:tcPr>
            <w:tcW w:w="851" w:type="dxa"/>
            <w:tcBorders>
              <w:top w:val="single" w:sz="4" w:space="0" w:color="auto"/>
              <w:left w:val="double" w:sz="4" w:space="0" w:color="auto"/>
              <w:bottom w:val="single" w:sz="4" w:space="0" w:color="auto"/>
              <w:right w:val="double" w:sz="4" w:space="0" w:color="auto"/>
            </w:tcBorders>
          </w:tcPr>
          <w:p w14:paraId="2C9252D3" w14:textId="03E30DB4" w:rsidR="00E41B48" w:rsidRPr="00813BA0" w:rsidRDefault="00E41B48" w:rsidP="00E41B48">
            <w:pPr>
              <w:jc w:val="center"/>
              <w:rPr>
                <w:sz w:val="22"/>
                <w:szCs w:val="22"/>
                <w:lang w:val="ro-RO"/>
              </w:rPr>
            </w:pPr>
            <w:r w:rsidRPr="00DF7BB6">
              <w:rPr>
                <w:sz w:val="22"/>
                <w:szCs w:val="22"/>
                <w:lang w:val="ro-RO"/>
              </w:rPr>
              <w:t>100</w:t>
            </w:r>
          </w:p>
        </w:tc>
      </w:tr>
      <w:tr w:rsidR="00E41B48" w:rsidRPr="004C1E4F" w14:paraId="2BA5190D" w14:textId="77777777" w:rsidTr="00C97632">
        <w:tc>
          <w:tcPr>
            <w:tcW w:w="586" w:type="dxa"/>
            <w:tcBorders>
              <w:top w:val="single" w:sz="4" w:space="0" w:color="auto"/>
              <w:left w:val="double" w:sz="4" w:space="0" w:color="auto"/>
              <w:bottom w:val="single" w:sz="4" w:space="0" w:color="auto"/>
              <w:right w:val="single" w:sz="4" w:space="0" w:color="auto"/>
            </w:tcBorders>
            <w:vAlign w:val="center"/>
          </w:tcPr>
          <w:p w14:paraId="70BEA17A" w14:textId="5AD595D7" w:rsidR="00E41B48" w:rsidRPr="00813BA0" w:rsidRDefault="00E41B48" w:rsidP="00E41B48">
            <w:pPr>
              <w:jc w:val="center"/>
              <w:rPr>
                <w:sz w:val="22"/>
                <w:szCs w:val="22"/>
                <w:lang w:val="ro-RO"/>
              </w:rPr>
            </w:pPr>
            <w:r w:rsidRPr="00813BA0">
              <w:rPr>
                <w:sz w:val="22"/>
                <w:szCs w:val="22"/>
                <w:lang w:val="ro-RO"/>
              </w:rPr>
              <w:t>9.</w:t>
            </w:r>
          </w:p>
        </w:tc>
        <w:tc>
          <w:tcPr>
            <w:tcW w:w="4594" w:type="dxa"/>
            <w:tcBorders>
              <w:top w:val="single" w:sz="4" w:space="0" w:color="auto"/>
              <w:left w:val="single" w:sz="4" w:space="0" w:color="auto"/>
              <w:bottom w:val="single" w:sz="4" w:space="0" w:color="auto"/>
              <w:right w:val="single" w:sz="4" w:space="0" w:color="auto"/>
            </w:tcBorders>
            <w:vAlign w:val="center"/>
          </w:tcPr>
          <w:p w14:paraId="5C45AB72" w14:textId="51AAF232" w:rsidR="00E41B48" w:rsidRPr="00813BA0" w:rsidRDefault="00E41B48" w:rsidP="00E41B48">
            <w:pPr>
              <w:rPr>
                <w:bCs/>
                <w:sz w:val="22"/>
                <w:szCs w:val="22"/>
                <w:lang w:val="en-US"/>
              </w:rPr>
            </w:pPr>
            <w:proofErr w:type="spellStart"/>
            <w:r w:rsidRPr="00813BA0">
              <w:rPr>
                <w:bCs/>
                <w:sz w:val="22"/>
                <w:szCs w:val="22"/>
                <w:lang w:val="en-US"/>
              </w:rPr>
              <w:t>Maladii</w:t>
            </w:r>
            <w:proofErr w:type="spellEnd"/>
            <w:r w:rsidRPr="00813BA0">
              <w:rPr>
                <w:bCs/>
                <w:sz w:val="22"/>
                <w:szCs w:val="22"/>
                <w:lang w:val="en-US"/>
              </w:rPr>
              <w:t xml:space="preserve"> </w:t>
            </w:r>
            <w:proofErr w:type="spellStart"/>
            <w:r w:rsidRPr="00813BA0">
              <w:rPr>
                <w:bCs/>
                <w:sz w:val="22"/>
                <w:szCs w:val="22"/>
                <w:lang w:val="en-US"/>
              </w:rPr>
              <w:t>neuromusculare</w:t>
            </w:r>
            <w:proofErr w:type="spellEnd"/>
            <w:r w:rsidRPr="00813BA0">
              <w:rPr>
                <w:bCs/>
                <w:sz w:val="22"/>
                <w:szCs w:val="22"/>
                <w:lang w:val="en-US"/>
              </w:rPr>
              <w:t xml:space="preserve"> cu debut la </w:t>
            </w:r>
            <w:proofErr w:type="spellStart"/>
            <w:r w:rsidRPr="00813BA0">
              <w:rPr>
                <w:bCs/>
                <w:sz w:val="22"/>
                <w:szCs w:val="22"/>
                <w:lang w:val="en-US"/>
              </w:rPr>
              <w:t>vârsta</w:t>
            </w:r>
            <w:proofErr w:type="spellEnd"/>
            <w:r w:rsidRPr="00813BA0">
              <w:rPr>
                <w:bCs/>
                <w:sz w:val="22"/>
                <w:szCs w:val="22"/>
                <w:lang w:val="en-US"/>
              </w:rPr>
              <w:t xml:space="preserve"> </w:t>
            </w:r>
            <w:proofErr w:type="spellStart"/>
            <w:r w:rsidRPr="00813BA0">
              <w:rPr>
                <w:bCs/>
                <w:sz w:val="22"/>
                <w:szCs w:val="22"/>
                <w:lang w:val="en-US"/>
              </w:rPr>
              <w:t>copilăriei</w:t>
            </w:r>
            <w:proofErr w:type="spellEnd"/>
            <w:r w:rsidRPr="00813BA0">
              <w:rPr>
                <w:bCs/>
                <w:sz w:val="22"/>
                <w:szCs w:val="22"/>
                <w:lang w:val="en-US"/>
              </w:rPr>
              <w:t>.</w:t>
            </w:r>
          </w:p>
        </w:tc>
        <w:tc>
          <w:tcPr>
            <w:tcW w:w="851" w:type="dxa"/>
            <w:tcBorders>
              <w:top w:val="single" w:sz="4" w:space="0" w:color="auto"/>
              <w:left w:val="single" w:sz="4" w:space="0" w:color="auto"/>
              <w:bottom w:val="single" w:sz="4" w:space="0" w:color="auto"/>
              <w:right w:val="single" w:sz="4" w:space="0" w:color="auto"/>
            </w:tcBorders>
          </w:tcPr>
          <w:p w14:paraId="77CF246E" w14:textId="74E82F8A" w:rsidR="00E41B48" w:rsidRPr="00813BA0" w:rsidRDefault="00E41B48" w:rsidP="00E41B48">
            <w:pPr>
              <w:jc w:val="center"/>
              <w:rPr>
                <w:sz w:val="22"/>
                <w:szCs w:val="22"/>
                <w:lang w:val="ro-RO"/>
              </w:rPr>
            </w:pPr>
            <w:r w:rsidRPr="00205B61">
              <w:rPr>
                <w:sz w:val="22"/>
                <w:szCs w:val="22"/>
                <w:lang w:val="ro-RO"/>
              </w:rPr>
              <w:t>6</w:t>
            </w:r>
          </w:p>
        </w:tc>
        <w:tc>
          <w:tcPr>
            <w:tcW w:w="773" w:type="dxa"/>
            <w:tcBorders>
              <w:top w:val="single" w:sz="4" w:space="0" w:color="auto"/>
              <w:left w:val="single" w:sz="4" w:space="0" w:color="auto"/>
              <w:bottom w:val="single" w:sz="4" w:space="0" w:color="auto"/>
              <w:right w:val="single" w:sz="4" w:space="0" w:color="auto"/>
            </w:tcBorders>
          </w:tcPr>
          <w:p w14:paraId="60B57F01" w14:textId="4633DE9E" w:rsidR="00E41B48" w:rsidRPr="00813BA0" w:rsidRDefault="00E41B48" w:rsidP="00E41B48">
            <w:pPr>
              <w:jc w:val="center"/>
              <w:rPr>
                <w:sz w:val="22"/>
                <w:szCs w:val="22"/>
                <w:lang w:val="ro-RO"/>
              </w:rPr>
            </w:pPr>
            <w:r w:rsidRPr="00064D11">
              <w:rPr>
                <w:sz w:val="22"/>
                <w:szCs w:val="22"/>
                <w:lang w:val="ro-RO"/>
              </w:rPr>
              <w:t>86</w:t>
            </w:r>
          </w:p>
        </w:tc>
        <w:tc>
          <w:tcPr>
            <w:tcW w:w="709" w:type="dxa"/>
            <w:tcBorders>
              <w:top w:val="single" w:sz="4" w:space="0" w:color="auto"/>
              <w:left w:val="single" w:sz="4" w:space="0" w:color="auto"/>
              <w:bottom w:val="single" w:sz="4" w:space="0" w:color="auto"/>
              <w:right w:val="double" w:sz="4" w:space="0" w:color="auto"/>
            </w:tcBorders>
          </w:tcPr>
          <w:p w14:paraId="2DD62AB2" w14:textId="3B969AD7" w:rsidR="00E41B48" w:rsidRPr="00813BA0" w:rsidRDefault="00E41B48" w:rsidP="00E41B48">
            <w:pPr>
              <w:jc w:val="center"/>
              <w:rPr>
                <w:sz w:val="22"/>
                <w:szCs w:val="22"/>
                <w:lang w:val="ro-RO"/>
              </w:rPr>
            </w:pPr>
            <w:r w:rsidRPr="005856E2">
              <w:rPr>
                <w:sz w:val="22"/>
                <w:szCs w:val="22"/>
                <w:lang w:val="ro-RO"/>
              </w:rPr>
              <w:t>8</w:t>
            </w:r>
          </w:p>
        </w:tc>
        <w:tc>
          <w:tcPr>
            <w:tcW w:w="709" w:type="dxa"/>
            <w:tcBorders>
              <w:top w:val="single" w:sz="4" w:space="0" w:color="auto"/>
              <w:left w:val="double" w:sz="4" w:space="0" w:color="auto"/>
              <w:bottom w:val="single" w:sz="4" w:space="0" w:color="auto"/>
              <w:right w:val="double" w:sz="4" w:space="0" w:color="auto"/>
            </w:tcBorders>
          </w:tcPr>
          <w:p w14:paraId="0C30C6A2" w14:textId="07BFFA57" w:rsidR="00E41B48" w:rsidRPr="00813BA0" w:rsidRDefault="00E41B48" w:rsidP="00E41B48">
            <w:pPr>
              <w:jc w:val="center"/>
              <w:rPr>
                <w:sz w:val="22"/>
                <w:szCs w:val="22"/>
                <w:lang w:val="ro-RO"/>
              </w:rPr>
            </w:pPr>
            <w:r w:rsidRPr="000E7F9D">
              <w:rPr>
                <w:sz w:val="22"/>
                <w:szCs w:val="22"/>
                <w:lang w:val="ro-RO"/>
              </w:rPr>
              <w:t>14</w:t>
            </w:r>
          </w:p>
        </w:tc>
        <w:tc>
          <w:tcPr>
            <w:tcW w:w="768" w:type="dxa"/>
            <w:tcBorders>
              <w:top w:val="single" w:sz="4" w:space="0" w:color="auto"/>
              <w:left w:val="double" w:sz="4" w:space="0" w:color="auto"/>
              <w:bottom w:val="single" w:sz="4" w:space="0" w:color="auto"/>
              <w:right w:val="double" w:sz="4" w:space="0" w:color="auto"/>
            </w:tcBorders>
          </w:tcPr>
          <w:p w14:paraId="4640F1C5" w14:textId="4247F84E" w:rsidR="00E41B48" w:rsidRPr="00813BA0" w:rsidRDefault="00E41B48" w:rsidP="00E41B48">
            <w:pPr>
              <w:jc w:val="center"/>
              <w:rPr>
                <w:sz w:val="22"/>
                <w:szCs w:val="22"/>
                <w:lang w:val="ro-RO"/>
              </w:rPr>
            </w:pPr>
            <w:r w:rsidRPr="00064D11">
              <w:rPr>
                <w:sz w:val="22"/>
                <w:szCs w:val="22"/>
                <w:lang w:val="ro-RO"/>
              </w:rPr>
              <w:t>86</w:t>
            </w:r>
          </w:p>
        </w:tc>
        <w:tc>
          <w:tcPr>
            <w:tcW w:w="851" w:type="dxa"/>
            <w:tcBorders>
              <w:top w:val="single" w:sz="4" w:space="0" w:color="auto"/>
              <w:left w:val="double" w:sz="4" w:space="0" w:color="auto"/>
              <w:bottom w:val="single" w:sz="4" w:space="0" w:color="auto"/>
              <w:right w:val="double" w:sz="4" w:space="0" w:color="auto"/>
            </w:tcBorders>
          </w:tcPr>
          <w:p w14:paraId="4487DFE4" w14:textId="3A1268F2" w:rsidR="00E41B48" w:rsidRPr="00813BA0" w:rsidRDefault="00E41B48" w:rsidP="00E41B48">
            <w:pPr>
              <w:jc w:val="center"/>
              <w:rPr>
                <w:sz w:val="22"/>
                <w:szCs w:val="22"/>
                <w:lang w:val="ro-RO"/>
              </w:rPr>
            </w:pPr>
            <w:r w:rsidRPr="00DF7BB6">
              <w:rPr>
                <w:sz w:val="22"/>
                <w:szCs w:val="22"/>
                <w:lang w:val="ro-RO"/>
              </w:rPr>
              <w:t>100</w:t>
            </w:r>
          </w:p>
        </w:tc>
      </w:tr>
      <w:tr w:rsidR="00E41B48" w:rsidRPr="004C1E4F" w14:paraId="5145E212" w14:textId="77777777" w:rsidTr="00C012D9">
        <w:tc>
          <w:tcPr>
            <w:tcW w:w="586" w:type="dxa"/>
            <w:tcBorders>
              <w:top w:val="single" w:sz="4" w:space="0" w:color="auto"/>
              <w:left w:val="double" w:sz="4" w:space="0" w:color="auto"/>
              <w:bottom w:val="single" w:sz="4" w:space="0" w:color="auto"/>
              <w:right w:val="single" w:sz="4" w:space="0" w:color="auto"/>
            </w:tcBorders>
            <w:vAlign w:val="center"/>
          </w:tcPr>
          <w:p w14:paraId="33611B96" w14:textId="4F21F2BB" w:rsidR="00E41B48" w:rsidRPr="00813BA0" w:rsidRDefault="00E41B48" w:rsidP="00E41B48">
            <w:pPr>
              <w:jc w:val="center"/>
              <w:rPr>
                <w:sz w:val="22"/>
                <w:szCs w:val="22"/>
                <w:lang w:val="ro-RO"/>
              </w:rPr>
            </w:pPr>
            <w:r w:rsidRPr="00813BA0">
              <w:rPr>
                <w:sz w:val="22"/>
                <w:szCs w:val="22"/>
                <w:lang w:val="ro-RO"/>
              </w:rPr>
              <w:t>10.</w:t>
            </w:r>
          </w:p>
        </w:tc>
        <w:tc>
          <w:tcPr>
            <w:tcW w:w="4594" w:type="dxa"/>
            <w:tcBorders>
              <w:top w:val="single" w:sz="4" w:space="0" w:color="auto"/>
              <w:left w:val="single" w:sz="4" w:space="0" w:color="auto"/>
              <w:bottom w:val="single" w:sz="4" w:space="0" w:color="auto"/>
              <w:right w:val="single" w:sz="4" w:space="0" w:color="auto"/>
            </w:tcBorders>
            <w:vAlign w:val="center"/>
          </w:tcPr>
          <w:p w14:paraId="2F6C1FBC" w14:textId="4C3122B3" w:rsidR="00E41B48" w:rsidRPr="00813BA0" w:rsidRDefault="00E41B48" w:rsidP="00E41B48">
            <w:pPr>
              <w:rPr>
                <w:bCs/>
                <w:sz w:val="22"/>
                <w:szCs w:val="22"/>
                <w:lang w:val="en-US"/>
              </w:rPr>
            </w:pPr>
            <w:proofErr w:type="spellStart"/>
            <w:r w:rsidRPr="00813BA0">
              <w:rPr>
                <w:bCs/>
                <w:sz w:val="22"/>
                <w:szCs w:val="22"/>
                <w:lang w:val="en-US"/>
              </w:rPr>
              <w:t>Neuropsihologie</w:t>
            </w:r>
            <w:proofErr w:type="spellEnd"/>
            <w:r w:rsidRPr="00813BA0">
              <w:rPr>
                <w:bCs/>
                <w:sz w:val="22"/>
                <w:szCs w:val="22"/>
                <w:lang w:val="en-US"/>
              </w:rPr>
              <w:t xml:space="preserve"> </w:t>
            </w:r>
            <w:proofErr w:type="spellStart"/>
            <w:r w:rsidRPr="00813BA0">
              <w:rPr>
                <w:bCs/>
                <w:sz w:val="22"/>
                <w:szCs w:val="22"/>
                <w:lang w:val="en-US"/>
              </w:rPr>
              <w:t>și</w:t>
            </w:r>
            <w:proofErr w:type="spellEnd"/>
            <w:r w:rsidRPr="00813BA0">
              <w:rPr>
                <w:bCs/>
                <w:sz w:val="22"/>
                <w:szCs w:val="22"/>
                <w:lang w:val="en-US"/>
              </w:rPr>
              <w:t xml:space="preserve"> </w:t>
            </w:r>
            <w:proofErr w:type="spellStart"/>
            <w:r w:rsidRPr="00813BA0">
              <w:rPr>
                <w:bCs/>
                <w:sz w:val="22"/>
                <w:szCs w:val="22"/>
                <w:lang w:val="en-US"/>
              </w:rPr>
              <w:t>tulburăride</w:t>
            </w:r>
            <w:proofErr w:type="spellEnd"/>
            <w:r w:rsidRPr="00813BA0">
              <w:rPr>
                <w:bCs/>
                <w:sz w:val="22"/>
                <w:szCs w:val="22"/>
                <w:lang w:val="en-US"/>
              </w:rPr>
              <w:t xml:space="preserve"> </w:t>
            </w:r>
            <w:proofErr w:type="spellStart"/>
            <w:r w:rsidRPr="00813BA0">
              <w:rPr>
                <w:bCs/>
                <w:sz w:val="22"/>
                <w:szCs w:val="22"/>
                <w:lang w:val="en-US"/>
              </w:rPr>
              <w:t>dezvoltare</w:t>
            </w:r>
            <w:proofErr w:type="spellEnd"/>
            <w:r w:rsidRPr="00813BA0">
              <w:rPr>
                <w:bCs/>
                <w:sz w:val="22"/>
                <w:szCs w:val="22"/>
                <w:lang w:val="en-US"/>
              </w:rPr>
              <w:t xml:space="preserve"> la </w:t>
            </w:r>
            <w:proofErr w:type="spellStart"/>
            <w:r w:rsidRPr="00813BA0">
              <w:rPr>
                <w:bCs/>
                <w:sz w:val="22"/>
                <w:szCs w:val="22"/>
                <w:lang w:val="en-US"/>
              </w:rPr>
              <w:t>copii</w:t>
            </w:r>
            <w:proofErr w:type="spellEnd"/>
            <w:r w:rsidRPr="00813BA0">
              <w:rPr>
                <w:bCs/>
                <w:sz w:val="22"/>
                <w:szCs w:val="22"/>
                <w:lang w:val="en-US"/>
              </w:rPr>
              <w:t xml:space="preserve">. </w:t>
            </w:r>
            <w:r w:rsidRPr="00813BA0">
              <w:rPr>
                <w:iCs/>
                <w:sz w:val="22"/>
                <w:szCs w:val="22"/>
                <w:lang w:val="en-US"/>
              </w:rPr>
              <w:t>TSA.</w:t>
            </w:r>
            <w:r w:rsidRPr="00813BA0">
              <w:rPr>
                <w:i/>
                <w:sz w:val="22"/>
                <w:szCs w:val="22"/>
                <w:lang w:val="en-US"/>
              </w:rPr>
              <w:t xml:space="preserve"> </w:t>
            </w:r>
            <w:proofErr w:type="spellStart"/>
            <w:r w:rsidRPr="00813BA0">
              <w:rPr>
                <w:iCs/>
                <w:sz w:val="22"/>
                <w:szCs w:val="22"/>
                <w:lang w:val="en-US"/>
              </w:rPr>
              <w:t>Autismul</w:t>
            </w:r>
            <w:proofErr w:type="spellEnd"/>
            <w:r w:rsidRPr="00813BA0">
              <w:rPr>
                <w:iCs/>
                <w:sz w:val="22"/>
                <w:szCs w:val="22"/>
                <w:lang w:val="en-US"/>
              </w:rPr>
              <w:t xml:space="preserve"> infantile la </w:t>
            </w:r>
            <w:proofErr w:type="spellStart"/>
            <w:r w:rsidRPr="00813BA0">
              <w:rPr>
                <w:iCs/>
                <w:sz w:val="22"/>
                <w:szCs w:val="22"/>
                <w:lang w:val="en-US"/>
              </w:rPr>
              <w:t>copii</w:t>
            </w:r>
            <w:proofErr w:type="spellEnd"/>
            <w:r w:rsidRPr="00813BA0">
              <w:rPr>
                <w:iCs/>
                <w:sz w:val="22"/>
                <w:szCs w:val="22"/>
                <w:lang w:val="en-US"/>
              </w:rPr>
              <w:t>.</w:t>
            </w:r>
          </w:p>
        </w:tc>
        <w:tc>
          <w:tcPr>
            <w:tcW w:w="851" w:type="dxa"/>
            <w:tcBorders>
              <w:top w:val="single" w:sz="4" w:space="0" w:color="auto"/>
              <w:left w:val="single" w:sz="4" w:space="0" w:color="auto"/>
              <w:bottom w:val="single" w:sz="4" w:space="0" w:color="auto"/>
              <w:right w:val="single" w:sz="4" w:space="0" w:color="auto"/>
            </w:tcBorders>
          </w:tcPr>
          <w:p w14:paraId="620A4BC2" w14:textId="210CCEF2" w:rsidR="00E41B48" w:rsidRPr="00813BA0" w:rsidRDefault="00E41B48" w:rsidP="00E41B48">
            <w:pPr>
              <w:jc w:val="center"/>
              <w:rPr>
                <w:sz w:val="22"/>
                <w:szCs w:val="22"/>
                <w:lang w:val="ro-RO"/>
              </w:rPr>
            </w:pPr>
            <w:r w:rsidRPr="00F6201A">
              <w:rPr>
                <w:sz w:val="22"/>
                <w:szCs w:val="22"/>
                <w:lang w:val="ro-RO"/>
              </w:rPr>
              <w:t>6</w:t>
            </w:r>
          </w:p>
        </w:tc>
        <w:tc>
          <w:tcPr>
            <w:tcW w:w="773" w:type="dxa"/>
            <w:tcBorders>
              <w:top w:val="single" w:sz="4" w:space="0" w:color="auto"/>
              <w:left w:val="single" w:sz="4" w:space="0" w:color="auto"/>
              <w:bottom w:val="single" w:sz="4" w:space="0" w:color="auto"/>
              <w:right w:val="single" w:sz="4" w:space="0" w:color="auto"/>
            </w:tcBorders>
          </w:tcPr>
          <w:p w14:paraId="400930DC" w14:textId="73CE525E" w:rsidR="00E41B48" w:rsidRPr="00813BA0" w:rsidRDefault="00E41B48" w:rsidP="00E41B48">
            <w:pPr>
              <w:jc w:val="center"/>
              <w:rPr>
                <w:sz w:val="22"/>
                <w:szCs w:val="22"/>
                <w:lang w:val="ro-RO"/>
              </w:rPr>
            </w:pPr>
            <w:r w:rsidRPr="004E19CA">
              <w:rPr>
                <w:sz w:val="22"/>
                <w:szCs w:val="22"/>
                <w:lang w:val="ro-RO"/>
              </w:rPr>
              <w:t>86</w:t>
            </w:r>
          </w:p>
        </w:tc>
        <w:tc>
          <w:tcPr>
            <w:tcW w:w="709" w:type="dxa"/>
            <w:tcBorders>
              <w:top w:val="single" w:sz="4" w:space="0" w:color="auto"/>
              <w:left w:val="single" w:sz="4" w:space="0" w:color="auto"/>
              <w:bottom w:val="single" w:sz="4" w:space="0" w:color="auto"/>
              <w:right w:val="double" w:sz="4" w:space="0" w:color="auto"/>
            </w:tcBorders>
          </w:tcPr>
          <w:p w14:paraId="3BA44A87" w14:textId="0B738A8E" w:rsidR="00E41B48" w:rsidRPr="00813BA0" w:rsidRDefault="00E41B48" w:rsidP="00E41B48">
            <w:pPr>
              <w:jc w:val="center"/>
              <w:rPr>
                <w:sz w:val="22"/>
                <w:szCs w:val="22"/>
                <w:lang w:val="ro-RO"/>
              </w:rPr>
            </w:pPr>
            <w:r w:rsidRPr="004B54CD">
              <w:rPr>
                <w:sz w:val="22"/>
                <w:szCs w:val="22"/>
                <w:lang w:val="ro-RO"/>
              </w:rPr>
              <w:t>8</w:t>
            </w:r>
          </w:p>
        </w:tc>
        <w:tc>
          <w:tcPr>
            <w:tcW w:w="709" w:type="dxa"/>
            <w:tcBorders>
              <w:top w:val="single" w:sz="4" w:space="0" w:color="auto"/>
              <w:left w:val="double" w:sz="4" w:space="0" w:color="auto"/>
              <w:bottom w:val="single" w:sz="4" w:space="0" w:color="auto"/>
              <w:right w:val="double" w:sz="4" w:space="0" w:color="auto"/>
            </w:tcBorders>
          </w:tcPr>
          <w:p w14:paraId="28CBF862" w14:textId="4C9C13E5" w:rsidR="00E41B48" w:rsidRPr="00813BA0" w:rsidRDefault="00E41B48" w:rsidP="00E41B48">
            <w:pPr>
              <w:jc w:val="center"/>
              <w:rPr>
                <w:sz w:val="22"/>
                <w:szCs w:val="22"/>
                <w:lang w:val="ro-RO"/>
              </w:rPr>
            </w:pPr>
            <w:r w:rsidRPr="00074767">
              <w:rPr>
                <w:sz w:val="22"/>
                <w:szCs w:val="22"/>
                <w:lang w:val="ro-RO"/>
              </w:rPr>
              <w:t>14</w:t>
            </w:r>
          </w:p>
        </w:tc>
        <w:tc>
          <w:tcPr>
            <w:tcW w:w="768" w:type="dxa"/>
            <w:tcBorders>
              <w:top w:val="single" w:sz="4" w:space="0" w:color="auto"/>
              <w:left w:val="double" w:sz="4" w:space="0" w:color="auto"/>
              <w:bottom w:val="single" w:sz="4" w:space="0" w:color="auto"/>
              <w:right w:val="double" w:sz="4" w:space="0" w:color="auto"/>
            </w:tcBorders>
          </w:tcPr>
          <w:p w14:paraId="34048B30" w14:textId="0EC9F741" w:rsidR="00E41B48" w:rsidRPr="00813BA0" w:rsidRDefault="00E41B48" w:rsidP="00E41B48">
            <w:pPr>
              <w:jc w:val="center"/>
              <w:rPr>
                <w:sz w:val="22"/>
                <w:szCs w:val="22"/>
                <w:lang w:val="ro-RO"/>
              </w:rPr>
            </w:pPr>
            <w:r w:rsidRPr="004E19CA">
              <w:rPr>
                <w:sz w:val="22"/>
                <w:szCs w:val="22"/>
                <w:lang w:val="ro-RO"/>
              </w:rPr>
              <w:t>86</w:t>
            </w:r>
          </w:p>
        </w:tc>
        <w:tc>
          <w:tcPr>
            <w:tcW w:w="851" w:type="dxa"/>
            <w:tcBorders>
              <w:top w:val="single" w:sz="4" w:space="0" w:color="auto"/>
              <w:left w:val="double" w:sz="4" w:space="0" w:color="auto"/>
              <w:bottom w:val="single" w:sz="4" w:space="0" w:color="auto"/>
              <w:right w:val="double" w:sz="4" w:space="0" w:color="auto"/>
            </w:tcBorders>
          </w:tcPr>
          <w:p w14:paraId="2D5C8422" w14:textId="6E1FAABF" w:rsidR="00E41B48" w:rsidRPr="00813BA0" w:rsidRDefault="00E41B48" w:rsidP="00E41B48">
            <w:pPr>
              <w:jc w:val="center"/>
              <w:rPr>
                <w:sz w:val="22"/>
                <w:szCs w:val="22"/>
                <w:lang w:val="ro-RO"/>
              </w:rPr>
            </w:pPr>
            <w:r w:rsidRPr="006915CE">
              <w:rPr>
                <w:sz w:val="22"/>
                <w:szCs w:val="22"/>
                <w:lang w:val="ro-RO"/>
              </w:rPr>
              <w:t>100</w:t>
            </w:r>
          </w:p>
        </w:tc>
      </w:tr>
      <w:tr w:rsidR="00E41B48" w:rsidRPr="004C1E4F" w14:paraId="220BFBF1" w14:textId="77777777" w:rsidTr="00C012D9">
        <w:tc>
          <w:tcPr>
            <w:tcW w:w="586" w:type="dxa"/>
            <w:tcBorders>
              <w:top w:val="single" w:sz="4" w:space="0" w:color="auto"/>
              <w:left w:val="double" w:sz="4" w:space="0" w:color="auto"/>
              <w:bottom w:val="single" w:sz="4" w:space="0" w:color="auto"/>
              <w:right w:val="single" w:sz="4" w:space="0" w:color="auto"/>
            </w:tcBorders>
            <w:vAlign w:val="center"/>
          </w:tcPr>
          <w:p w14:paraId="20A973C6" w14:textId="6469C799" w:rsidR="00E41B48" w:rsidRPr="00813BA0" w:rsidRDefault="00E41B48" w:rsidP="00E41B48">
            <w:pPr>
              <w:jc w:val="center"/>
              <w:rPr>
                <w:sz w:val="22"/>
                <w:szCs w:val="22"/>
                <w:lang w:val="ro-RO"/>
              </w:rPr>
            </w:pPr>
            <w:r w:rsidRPr="00813BA0">
              <w:rPr>
                <w:sz w:val="22"/>
                <w:szCs w:val="22"/>
                <w:lang w:val="ro-RO"/>
              </w:rPr>
              <w:t>11.</w:t>
            </w:r>
          </w:p>
        </w:tc>
        <w:tc>
          <w:tcPr>
            <w:tcW w:w="4594" w:type="dxa"/>
            <w:tcBorders>
              <w:top w:val="single" w:sz="4" w:space="0" w:color="auto"/>
              <w:left w:val="single" w:sz="4" w:space="0" w:color="auto"/>
              <w:bottom w:val="single" w:sz="4" w:space="0" w:color="auto"/>
              <w:right w:val="single" w:sz="4" w:space="0" w:color="auto"/>
            </w:tcBorders>
            <w:vAlign w:val="center"/>
          </w:tcPr>
          <w:p w14:paraId="1FCB285B" w14:textId="7FB37801" w:rsidR="00E41B48" w:rsidRPr="00813BA0" w:rsidRDefault="00E41B48" w:rsidP="00E41B48">
            <w:pPr>
              <w:rPr>
                <w:bCs/>
                <w:sz w:val="22"/>
                <w:szCs w:val="22"/>
                <w:lang w:val="en-US"/>
              </w:rPr>
            </w:pPr>
            <w:proofErr w:type="spellStart"/>
            <w:r w:rsidRPr="00813BA0">
              <w:rPr>
                <w:bCs/>
                <w:sz w:val="22"/>
                <w:szCs w:val="22"/>
                <w:lang w:val="en-US"/>
              </w:rPr>
              <w:t>Patologia</w:t>
            </w:r>
            <w:proofErr w:type="spellEnd"/>
            <w:r w:rsidRPr="00813BA0">
              <w:rPr>
                <w:bCs/>
                <w:sz w:val="22"/>
                <w:szCs w:val="22"/>
                <w:lang w:val="en-US"/>
              </w:rPr>
              <w:t xml:space="preserve"> </w:t>
            </w:r>
            <w:proofErr w:type="spellStart"/>
            <w:r w:rsidRPr="00813BA0">
              <w:rPr>
                <w:bCs/>
                <w:sz w:val="22"/>
                <w:szCs w:val="22"/>
                <w:lang w:val="en-US"/>
              </w:rPr>
              <w:t>sistemului</w:t>
            </w:r>
            <w:proofErr w:type="spellEnd"/>
            <w:r w:rsidRPr="00813BA0">
              <w:rPr>
                <w:bCs/>
                <w:sz w:val="22"/>
                <w:szCs w:val="22"/>
                <w:lang w:val="en-US"/>
              </w:rPr>
              <w:t xml:space="preserve"> </w:t>
            </w:r>
            <w:proofErr w:type="spellStart"/>
            <w:r w:rsidRPr="00813BA0">
              <w:rPr>
                <w:bCs/>
                <w:sz w:val="22"/>
                <w:szCs w:val="22"/>
                <w:lang w:val="en-US"/>
              </w:rPr>
              <w:t>nervos</w:t>
            </w:r>
            <w:proofErr w:type="spellEnd"/>
            <w:r w:rsidRPr="00813BA0">
              <w:rPr>
                <w:bCs/>
                <w:sz w:val="22"/>
                <w:szCs w:val="22"/>
                <w:lang w:val="en-US"/>
              </w:rPr>
              <w:t xml:space="preserve"> </w:t>
            </w:r>
            <w:proofErr w:type="spellStart"/>
            <w:r w:rsidRPr="00813BA0">
              <w:rPr>
                <w:bCs/>
                <w:sz w:val="22"/>
                <w:szCs w:val="22"/>
                <w:lang w:val="en-US"/>
              </w:rPr>
              <w:t>autonom</w:t>
            </w:r>
            <w:proofErr w:type="spellEnd"/>
            <w:r w:rsidRPr="00813BA0">
              <w:rPr>
                <w:bCs/>
                <w:sz w:val="22"/>
                <w:szCs w:val="22"/>
                <w:lang w:val="en-US"/>
              </w:rPr>
              <w:t>.</w:t>
            </w:r>
          </w:p>
        </w:tc>
        <w:tc>
          <w:tcPr>
            <w:tcW w:w="851" w:type="dxa"/>
            <w:tcBorders>
              <w:top w:val="single" w:sz="4" w:space="0" w:color="auto"/>
              <w:left w:val="single" w:sz="4" w:space="0" w:color="auto"/>
              <w:bottom w:val="single" w:sz="4" w:space="0" w:color="auto"/>
              <w:right w:val="single" w:sz="4" w:space="0" w:color="auto"/>
            </w:tcBorders>
          </w:tcPr>
          <w:p w14:paraId="4FD7F217" w14:textId="59D005B5" w:rsidR="00E41B48" w:rsidRPr="00813BA0" w:rsidRDefault="00E41B48" w:rsidP="00E41B48">
            <w:pPr>
              <w:jc w:val="center"/>
              <w:rPr>
                <w:sz w:val="22"/>
                <w:szCs w:val="22"/>
                <w:lang w:val="ro-RO"/>
              </w:rPr>
            </w:pPr>
            <w:r w:rsidRPr="00F6201A">
              <w:rPr>
                <w:sz w:val="22"/>
                <w:szCs w:val="22"/>
                <w:lang w:val="ro-RO"/>
              </w:rPr>
              <w:t>6</w:t>
            </w:r>
          </w:p>
        </w:tc>
        <w:tc>
          <w:tcPr>
            <w:tcW w:w="773" w:type="dxa"/>
            <w:tcBorders>
              <w:top w:val="single" w:sz="4" w:space="0" w:color="auto"/>
              <w:left w:val="single" w:sz="4" w:space="0" w:color="auto"/>
              <w:bottom w:val="single" w:sz="4" w:space="0" w:color="auto"/>
              <w:right w:val="single" w:sz="4" w:space="0" w:color="auto"/>
            </w:tcBorders>
          </w:tcPr>
          <w:p w14:paraId="2A6F3DB0" w14:textId="478853A2" w:rsidR="00E41B48" w:rsidRPr="00813BA0" w:rsidRDefault="00E41B48" w:rsidP="00E41B48">
            <w:pPr>
              <w:jc w:val="center"/>
              <w:rPr>
                <w:sz w:val="22"/>
                <w:szCs w:val="22"/>
                <w:lang w:val="ro-RO"/>
              </w:rPr>
            </w:pPr>
            <w:r w:rsidRPr="004E19CA">
              <w:rPr>
                <w:sz w:val="22"/>
                <w:szCs w:val="22"/>
                <w:lang w:val="ro-RO"/>
              </w:rPr>
              <w:t>8</w:t>
            </w:r>
            <w:r>
              <w:rPr>
                <w:sz w:val="22"/>
                <w:szCs w:val="22"/>
                <w:lang w:val="ro-RO"/>
              </w:rPr>
              <w:t>3</w:t>
            </w:r>
          </w:p>
        </w:tc>
        <w:tc>
          <w:tcPr>
            <w:tcW w:w="709" w:type="dxa"/>
            <w:tcBorders>
              <w:top w:val="single" w:sz="4" w:space="0" w:color="auto"/>
              <w:left w:val="single" w:sz="4" w:space="0" w:color="auto"/>
              <w:bottom w:val="single" w:sz="4" w:space="0" w:color="auto"/>
              <w:right w:val="double" w:sz="4" w:space="0" w:color="auto"/>
            </w:tcBorders>
          </w:tcPr>
          <w:p w14:paraId="089E60E8" w14:textId="44482935" w:rsidR="00E41B48" w:rsidRPr="00813BA0" w:rsidRDefault="00E41B48" w:rsidP="00E41B48">
            <w:pPr>
              <w:jc w:val="center"/>
              <w:rPr>
                <w:sz w:val="22"/>
                <w:szCs w:val="22"/>
                <w:lang w:val="ro-RO"/>
              </w:rPr>
            </w:pPr>
            <w:r w:rsidRPr="004B54CD">
              <w:rPr>
                <w:sz w:val="22"/>
                <w:szCs w:val="22"/>
                <w:lang w:val="ro-RO"/>
              </w:rPr>
              <w:t>8</w:t>
            </w:r>
          </w:p>
        </w:tc>
        <w:tc>
          <w:tcPr>
            <w:tcW w:w="709" w:type="dxa"/>
            <w:tcBorders>
              <w:top w:val="single" w:sz="4" w:space="0" w:color="auto"/>
              <w:left w:val="double" w:sz="4" w:space="0" w:color="auto"/>
              <w:bottom w:val="single" w:sz="4" w:space="0" w:color="auto"/>
              <w:right w:val="double" w:sz="4" w:space="0" w:color="auto"/>
            </w:tcBorders>
          </w:tcPr>
          <w:p w14:paraId="3EF86133" w14:textId="084458AB" w:rsidR="00E41B48" w:rsidRPr="00813BA0" w:rsidRDefault="00E41B48" w:rsidP="00E41B48">
            <w:pPr>
              <w:jc w:val="center"/>
              <w:rPr>
                <w:sz w:val="22"/>
                <w:szCs w:val="22"/>
                <w:lang w:val="ro-RO"/>
              </w:rPr>
            </w:pPr>
            <w:r w:rsidRPr="00074767">
              <w:rPr>
                <w:sz w:val="22"/>
                <w:szCs w:val="22"/>
                <w:lang w:val="ro-RO"/>
              </w:rPr>
              <w:t>14</w:t>
            </w:r>
          </w:p>
        </w:tc>
        <w:tc>
          <w:tcPr>
            <w:tcW w:w="768" w:type="dxa"/>
            <w:tcBorders>
              <w:top w:val="single" w:sz="4" w:space="0" w:color="auto"/>
              <w:left w:val="double" w:sz="4" w:space="0" w:color="auto"/>
              <w:bottom w:val="single" w:sz="4" w:space="0" w:color="auto"/>
              <w:right w:val="double" w:sz="4" w:space="0" w:color="auto"/>
            </w:tcBorders>
          </w:tcPr>
          <w:p w14:paraId="59B5AEDA" w14:textId="47EB4007" w:rsidR="00E41B48" w:rsidRPr="00813BA0" w:rsidRDefault="00E41B48" w:rsidP="00E41B48">
            <w:pPr>
              <w:jc w:val="center"/>
              <w:rPr>
                <w:sz w:val="22"/>
                <w:szCs w:val="22"/>
                <w:lang w:val="ro-RO"/>
              </w:rPr>
            </w:pPr>
            <w:r w:rsidRPr="004E19CA">
              <w:rPr>
                <w:sz w:val="22"/>
                <w:szCs w:val="22"/>
                <w:lang w:val="ro-RO"/>
              </w:rPr>
              <w:t>8</w:t>
            </w:r>
            <w:r>
              <w:rPr>
                <w:sz w:val="22"/>
                <w:szCs w:val="22"/>
                <w:lang w:val="ro-RO"/>
              </w:rPr>
              <w:t>3</w:t>
            </w:r>
          </w:p>
        </w:tc>
        <w:tc>
          <w:tcPr>
            <w:tcW w:w="851" w:type="dxa"/>
            <w:tcBorders>
              <w:top w:val="single" w:sz="4" w:space="0" w:color="auto"/>
              <w:left w:val="double" w:sz="4" w:space="0" w:color="auto"/>
              <w:bottom w:val="single" w:sz="4" w:space="0" w:color="auto"/>
              <w:right w:val="double" w:sz="4" w:space="0" w:color="auto"/>
            </w:tcBorders>
          </w:tcPr>
          <w:p w14:paraId="2A01CC6B" w14:textId="7737094F" w:rsidR="00E41B48" w:rsidRPr="00813BA0" w:rsidRDefault="001D358C" w:rsidP="00E41B48">
            <w:pPr>
              <w:jc w:val="center"/>
              <w:rPr>
                <w:sz w:val="22"/>
                <w:szCs w:val="22"/>
                <w:lang w:val="ro-RO"/>
              </w:rPr>
            </w:pPr>
            <w:r>
              <w:rPr>
                <w:sz w:val="22"/>
                <w:szCs w:val="22"/>
                <w:lang w:val="ro-RO"/>
              </w:rPr>
              <w:t>97</w:t>
            </w:r>
          </w:p>
        </w:tc>
      </w:tr>
      <w:tr w:rsidR="00E41B48" w:rsidRPr="004C1E4F" w14:paraId="556448BA" w14:textId="77777777" w:rsidTr="00C012D9">
        <w:tc>
          <w:tcPr>
            <w:tcW w:w="586" w:type="dxa"/>
            <w:tcBorders>
              <w:top w:val="single" w:sz="4" w:space="0" w:color="auto"/>
              <w:left w:val="double" w:sz="4" w:space="0" w:color="auto"/>
              <w:bottom w:val="single" w:sz="4" w:space="0" w:color="auto"/>
              <w:right w:val="single" w:sz="4" w:space="0" w:color="auto"/>
            </w:tcBorders>
            <w:vAlign w:val="center"/>
          </w:tcPr>
          <w:p w14:paraId="3A816445" w14:textId="1151693C" w:rsidR="00E41B48" w:rsidRPr="00813BA0" w:rsidRDefault="00E41B48" w:rsidP="00E41B48">
            <w:pPr>
              <w:jc w:val="center"/>
              <w:rPr>
                <w:sz w:val="22"/>
                <w:szCs w:val="22"/>
                <w:lang w:val="ro-RO"/>
              </w:rPr>
            </w:pPr>
            <w:r w:rsidRPr="00813BA0">
              <w:rPr>
                <w:sz w:val="22"/>
                <w:szCs w:val="22"/>
                <w:lang w:val="ro-RO"/>
              </w:rPr>
              <w:t>12.</w:t>
            </w:r>
          </w:p>
        </w:tc>
        <w:tc>
          <w:tcPr>
            <w:tcW w:w="4594" w:type="dxa"/>
            <w:tcBorders>
              <w:top w:val="single" w:sz="4" w:space="0" w:color="auto"/>
              <w:left w:val="single" w:sz="4" w:space="0" w:color="auto"/>
              <w:bottom w:val="single" w:sz="4" w:space="0" w:color="auto"/>
              <w:right w:val="single" w:sz="4" w:space="0" w:color="auto"/>
            </w:tcBorders>
            <w:vAlign w:val="center"/>
          </w:tcPr>
          <w:p w14:paraId="10F0801D" w14:textId="60FEB2F5" w:rsidR="00E41B48" w:rsidRPr="00813BA0" w:rsidRDefault="00E41B48" w:rsidP="00E41B48">
            <w:pPr>
              <w:pStyle w:val="31"/>
              <w:rPr>
                <w:bCs/>
                <w:sz w:val="22"/>
                <w:szCs w:val="22"/>
                <w:lang w:val="en-US"/>
              </w:rPr>
            </w:pPr>
            <w:proofErr w:type="spellStart"/>
            <w:r w:rsidRPr="00813BA0">
              <w:rPr>
                <w:bCs/>
                <w:i w:val="0"/>
                <w:iCs/>
                <w:sz w:val="22"/>
                <w:szCs w:val="22"/>
                <w:lang w:val="en-US"/>
              </w:rPr>
              <w:t>Intoxicaţiile</w:t>
            </w:r>
            <w:proofErr w:type="spellEnd"/>
            <w:r w:rsidRPr="00813BA0">
              <w:rPr>
                <w:bCs/>
                <w:i w:val="0"/>
                <w:iCs/>
                <w:sz w:val="22"/>
                <w:szCs w:val="22"/>
                <w:lang w:val="en-US"/>
              </w:rPr>
              <w:t xml:space="preserve"> acute </w:t>
            </w:r>
            <w:proofErr w:type="spellStart"/>
            <w:r w:rsidRPr="00813BA0">
              <w:rPr>
                <w:bCs/>
                <w:i w:val="0"/>
                <w:iCs/>
                <w:sz w:val="22"/>
                <w:szCs w:val="22"/>
                <w:lang w:val="en-US"/>
              </w:rPr>
              <w:t>endogene</w:t>
            </w:r>
            <w:proofErr w:type="spellEnd"/>
            <w:r w:rsidRPr="00813BA0">
              <w:rPr>
                <w:bCs/>
                <w:i w:val="0"/>
                <w:iCs/>
                <w:sz w:val="22"/>
                <w:szCs w:val="22"/>
                <w:lang w:val="en-US"/>
              </w:rPr>
              <w:t xml:space="preserve"> </w:t>
            </w:r>
            <w:proofErr w:type="spellStart"/>
            <w:r w:rsidRPr="00813BA0">
              <w:rPr>
                <w:bCs/>
                <w:i w:val="0"/>
                <w:iCs/>
                <w:sz w:val="22"/>
                <w:szCs w:val="22"/>
                <w:lang w:val="en-US"/>
              </w:rPr>
              <w:t>și</w:t>
            </w:r>
            <w:proofErr w:type="spellEnd"/>
            <w:r w:rsidRPr="00813BA0">
              <w:rPr>
                <w:bCs/>
                <w:i w:val="0"/>
                <w:iCs/>
                <w:sz w:val="22"/>
                <w:szCs w:val="22"/>
                <w:lang w:val="en-US"/>
              </w:rPr>
              <w:t xml:space="preserve"> </w:t>
            </w:r>
            <w:proofErr w:type="spellStart"/>
            <w:r w:rsidRPr="00813BA0">
              <w:rPr>
                <w:bCs/>
                <w:i w:val="0"/>
                <w:iCs/>
                <w:sz w:val="22"/>
                <w:szCs w:val="22"/>
                <w:lang w:val="en-US"/>
              </w:rPr>
              <w:t>exogene</w:t>
            </w:r>
            <w:proofErr w:type="spellEnd"/>
            <w:r w:rsidRPr="00813BA0">
              <w:rPr>
                <w:bCs/>
                <w:i w:val="0"/>
                <w:iCs/>
                <w:sz w:val="22"/>
                <w:szCs w:val="22"/>
                <w:lang w:val="en-US"/>
              </w:rPr>
              <w:t xml:space="preserve"> la </w:t>
            </w:r>
            <w:proofErr w:type="spellStart"/>
            <w:r w:rsidRPr="00813BA0">
              <w:rPr>
                <w:bCs/>
                <w:i w:val="0"/>
                <w:iCs/>
                <w:sz w:val="22"/>
                <w:szCs w:val="22"/>
                <w:lang w:val="en-US"/>
              </w:rPr>
              <w:t>copii</w:t>
            </w:r>
            <w:proofErr w:type="spellEnd"/>
            <w:r w:rsidRPr="00813BA0">
              <w:rPr>
                <w:bCs/>
                <w:i w:val="0"/>
                <w:iCs/>
                <w:sz w:val="22"/>
                <w:szCs w:val="22"/>
                <w:lang w:val="en-US"/>
              </w:rPr>
              <w:t>.</w:t>
            </w:r>
          </w:p>
        </w:tc>
        <w:tc>
          <w:tcPr>
            <w:tcW w:w="851" w:type="dxa"/>
            <w:tcBorders>
              <w:top w:val="single" w:sz="4" w:space="0" w:color="auto"/>
              <w:left w:val="single" w:sz="4" w:space="0" w:color="auto"/>
              <w:bottom w:val="single" w:sz="4" w:space="0" w:color="auto"/>
              <w:right w:val="single" w:sz="4" w:space="0" w:color="auto"/>
            </w:tcBorders>
          </w:tcPr>
          <w:p w14:paraId="756F923A" w14:textId="3A258095" w:rsidR="00E41B48" w:rsidRPr="00813BA0" w:rsidRDefault="00E41B48" w:rsidP="00E41B48">
            <w:pPr>
              <w:jc w:val="center"/>
              <w:rPr>
                <w:sz w:val="22"/>
                <w:szCs w:val="22"/>
                <w:lang w:val="ro-RO"/>
              </w:rPr>
            </w:pPr>
            <w:r w:rsidRPr="00F6201A">
              <w:rPr>
                <w:sz w:val="22"/>
                <w:szCs w:val="22"/>
                <w:lang w:val="ro-RO"/>
              </w:rPr>
              <w:t>6</w:t>
            </w:r>
          </w:p>
        </w:tc>
        <w:tc>
          <w:tcPr>
            <w:tcW w:w="773" w:type="dxa"/>
            <w:tcBorders>
              <w:top w:val="single" w:sz="4" w:space="0" w:color="auto"/>
              <w:left w:val="single" w:sz="4" w:space="0" w:color="auto"/>
              <w:bottom w:val="single" w:sz="4" w:space="0" w:color="auto"/>
              <w:right w:val="single" w:sz="4" w:space="0" w:color="auto"/>
            </w:tcBorders>
          </w:tcPr>
          <w:p w14:paraId="5449B607" w14:textId="3F3A2500" w:rsidR="00E41B48" w:rsidRPr="00813BA0" w:rsidRDefault="00E41B48" w:rsidP="00E41B48">
            <w:pPr>
              <w:jc w:val="center"/>
              <w:rPr>
                <w:sz w:val="22"/>
                <w:szCs w:val="22"/>
                <w:lang w:val="ro-RO"/>
              </w:rPr>
            </w:pPr>
            <w:r w:rsidRPr="004E19CA">
              <w:rPr>
                <w:sz w:val="22"/>
                <w:szCs w:val="22"/>
                <w:lang w:val="ro-RO"/>
              </w:rPr>
              <w:t>86</w:t>
            </w:r>
          </w:p>
        </w:tc>
        <w:tc>
          <w:tcPr>
            <w:tcW w:w="709" w:type="dxa"/>
            <w:tcBorders>
              <w:top w:val="single" w:sz="4" w:space="0" w:color="auto"/>
              <w:left w:val="single" w:sz="4" w:space="0" w:color="auto"/>
              <w:bottom w:val="single" w:sz="4" w:space="0" w:color="auto"/>
              <w:right w:val="double" w:sz="4" w:space="0" w:color="auto"/>
            </w:tcBorders>
          </w:tcPr>
          <w:p w14:paraId="2AD9073B" w14:textId="7FADB168" w:rsidR="00E41B48" w:rsidRPr="00813BA0" w:rsidRDefault="00E41B48" w:rsidP="00E41B48">
            <w:pPr>
              <w:jc w:val="center"/>
              <w:rPr>
                <w:sz w:val="22"/>
                <w:szCs w:val="22"/>
                <w:lang w:val="ro-RO"/>
              </w:rPr>
            </w:pPr>
            <w:r w:rsidRPr="004B54CD">
              <w:rPr>
                <w:sz w:val="22"/>
                <w:szCs w:val="22"/>
                <w:lang w:val="ro-RO"/>
              </w:rPr>
              <w:t>8</w:t>
            </w:r>
          </w:p>
        </w:tc>
        <w:tc>
          <w:tcPr>
            <w:tcW w:w="709" w:type="dxa"/>
            <w:tcBorders>
              <w:top w:val="single" w:sz="4" w:space="0" w:color="auto"/>
              <w:left w:val="double" w:sz="4" w:space="0" w:color="auto"/>
              <w:bottom w:val="single" w:sz="4" w:space="0" w:color="auto"/>
              <w:right w:val="double" w:sz="4" w:space="0" w:color="auto"/>
            </w:tcBorders>
          </w:tcPr>
          <w:p w14:paraId="62F7305B" w14:textId="451F65F1" w:rsidR="00E41B48" w:rsidRPr="00813BA0" w:rsidRDefault="00E41B48" w:rsidP="00E41B48">
            <w:pPr>
              <w:jc w:val="center"/>
              <w:rPr>
                <w:sz w:val="22"/>
                <w:szCs w:val="22"/>
                <w:lang w:val="ro-RO"/>
              </w:rPr>
            </w:pPr>
            <w:r w:rsidRPr="00074767">
              <w:rPr>
                <w:sz w:val="22"/>
                <w:szCs w:val="22"/>
                <w:lang w:val="ro-RO"/>
              </w:rPr>
              <w:t>14</w:t>
            </w:r>
          </w:p>
        </w:tc>
        <w:tc>
          <w:tcPr>
            <w:tcW w:w="768" w:type="dxa"/>
            <w:tcBorders>
              <w:top w:val="single" w:sz="4" w:space="0" w:color="auto"/>
              <w:left w:val="double" w:sz="4" w:space="0" w:color="auto"/>
              <w:bottom w:val="single" w:sz="4" w:space="0" w:color="auto"/>
              <w:right w:val="double" w:sz="4" w:space="0" w:color="auto"/>
            </w:tcBorders>
          </w:tcPr>
          <w:p w14:paraId="40070FAA" w14:textId="6535CFCA" w:rsidR="00E41B48" w:rsidRPr="00813BA0" w:rsidRDefault="00E41B48" w:rsidP="00E41B48">
            <w:pPr>
              <w:jc w:val="center"/>
              <w:rPr>
                <w:sz w:val="22"/>
                <w:szCs w:val="22"/>
                <w:lang w:val="ro-RO"/>
              </w:rPr>
            </w:pPr>
            <w:r w:rsidRPr="004E19CA">
              <w:rPr>
                <w:sz w:val="22"/>
                <w:szCs w:val="22"/>
                <w:lang w:val="ro-RO"/>
              </w:rPr>
              <w:t>86</w:t>
            </w:r>
          </w:p>
        </w:tc>
        <w:tc>
          <w:tcPr>
            <w:tcW w:w="851" w:type="dxa"/>
            <w:tcBorders>
              <w:top w:val="single" w:sz="4" w:space="0" w:color="auto"/>
              <w:left w:val="double" w:sz="4" w:space="0" w:color="auto"/>
              <w:bottom w:val="single" w:sz="4" w:space="0" w:color="auto"/>
              <w:right w:val="double" w:sz="4" w:space="0" w:color="auto"/>
            </w:tcBorders>
          </w:tcPr>
          <w:p w14:paraId="69F0C938" w14:textId="556D09F7" w:rsidR="00E41B48" w:rsidRPr="00813BA0" w:rsidRDefault="00E41B48" w:rsidP="00E41B48">
            <w:pPr>
              <w:jc w:val="center"/>
              <w:rPr>
                <w:sz w:val="22"/>
                <w:szCs w:val="22"/>
                <w:lang w:val="ro-RO"/>
              </w:rPr>
            </w:pPr>
            <w:r w:rsidRPr="006915CE">
              <w:rPr>
                <w:sz w:val="22"/>
                <w:szCs w:val="22"/>
                <w:lang w:val="ro-RO"/>
              </w:rPr>
              <w:t>100</w:t>
            </w:r>
          </w:p>
        </w:tc>
      </w:tr>
      <w:tr w:rsidR="003045D3" w:rsidRPr="004C1E4F" w14:paraId="72E9C1BF" w14:textId="77777777" w:rsidTr="00AE0CF8">
        <w:tc>
          <w:tcPr>
            <w:tcW w:w="586" w:type="dxa"/>
            <w:tcBorders>
              <w:top w:val="single" w:sz="4" w:space="0" w:color="auto"/>
              <w:left w:val="double" w:sz="4" w:space="0" w:color="auto"/>
              <w:bottom w:val="single" w:sz="4" w:space="0" w:color="auto"/>
              <w:right w:val="single" w:sz="4" w:space="0" w:color="auto"/>
            </w:tcBorders>
            <w:vAlign w:val="center"/>
          </w:tcPr>
          <w:p w14:paraId="08E10BAD" w14:textId="77777777" w:rsidR="003045D3" w:rsidRPr="00813BA0" w:rsidRDefault="003045D3" w:rsidP="003045D3">
            <w:pPr>
              <w:ind w:left="360"/>
              <w:rPr>
                <w:b/>
                <w:sz w:val="22"/>
                <w:szCs w:val="22"/>
                <w:lang w:val="ro-RO"/>
              </w:rPr>
            </w:pPr>
          </w:p>
        </w:tc>
        <w:tc>
          <w:tcPr>
            <w:tcW w:w="4594" w:type="dxa"/>
            <w:tcBorders>
              <w:top w:val="single" w:sz="4" w:space="0" w:color="auto"/>
              <w:left w:val="single" w:sz="4" w:space="0" w:color="auto"/>
              <w:bottom w:val="single" w:sz="4" w:space="0" w:color="auto"/>
              <w:right w:val="single" w:sz="4" w:space="0" w:color="auto"/>
            </w:tcBorders>
            <w:vAlign w:val="center"/>
          </w:tcPr>
          <w:p w14:paraId="3C89931C" w14:textId="77777777" w:rsidR="003045D3" w:rsidRPr="00813BA0" w:rsidRDefault="003045D3" w:rsidP="003045D3">
            <w:pPr>
              <w:ind w:left="-57" w:right="-57"/>
              <w:rPr>
                <w:b/>
                <w:sz w:val="22"/>
                <w:szCs w:val="22"/>
                <w:lang w:val="ro-RO"/>
              </w:rPr>
            </w:pPr>
            <w:r w:rsidRPr="00813BA0">
              <w:rPr>
                <w:b/>
                <w:sz w:val="22"/>
                <w:szCs w:val="22"/>
                <w:lang w:val="ro-RO"/>
              </w:rPr>
              <w:t>Total ore modul</w:t>
            </w:r>
          </w:p>
        </w:tc>
        <w:tc>
          <w:tcPr>
            <w:tcW w:w="851" w:type="dxa"/>
            <w:tcBorders>
              <w:top w:val="single" w:sz="4" w:space="0" w:color="auto"/>
              <w:left w:val="single" w:sz="4" w:space="0" w:color="auto"/>
              <w:bottom w:val="single" w:sz="4" w:space="0" w:color="auto"/>
              <w:right w:val="single" w:sz="4" w:space="0" w:color="auto"/>
            </w:tcBorders>
            <w:vAlign w:val="center"/>
          </w:tcPr>
          <w:p w14:paraId="04DD79E9" w14:textId="2CA3BEC0" w:rsidR="003045D3" w:rsidRPr="00813BA0" w:rsidRDefault="00813BA0" w:rsidP="003045D3">
            <w:pPr>
              <w:jc w:val="center"/>
              <w:rPr>
                <w:b/>
                <w:sz w:val="22"/>
                <w:szCs w:val="22"/>
                <w:lang w:val="ro-RO"/>
              </w:rPr>
            </w:pPr>
            <w:r>
              <w:rPr>
                <w:b/>
                <w:sz w:val="22"/>
                <w:szCs w:val="22"/>
                <w:lang w:val="ro-RO"/>
              </w:rPr>
              <w:t>72</w:t>
            </w:r>
          </w:p>
        </w:tc>
        <w:tc>
          <w:tcPr>
            <w:tcW w:w="773" w:type="dxa"/>
            <w:tcBorders>
              <w:top w:val="single" w:sz="4" w:space="0" w:color="auto"/>
              <w:left w:val="single" w:sz="4" w:space="0" w:color="auto"/>
              <w:bottom w:val="single" w:sz="4" w:space="0" w:color="auto"/>
              <w:right w:val="single" w:sz="4" w:space="0" w:color="auto"/>
            </w:tcBorders>
            <w:vAlign w:val="center"/>
          </w:tcPr>
          <w:p w14:paraId="3F9A7FDD" w14:textId="05EE7057" w:rsidR="003045D3" w:rsidRPr="00813BA0" w:rsidRDefault="00813BA0" w:rsidP="003045D3">
            <w:pPr>
              <w:jc w:val="center"/>
              <w:rPr>
                <w:b/>
                <w:sz w:val="22"/>
                <w:szCs w:val="22"/>
                <w:lang w:val="ro-RO"/>
              </w:rPr>
            </w:pPr>
            <w:r>
              <w:rPr>
                <w:b/>
                <w:sz w:val="22"/>
                <w:szCs w:val="22"/>
                <w:lang w:val="ro-RO"/>
              </w:rPr>
              <w:t>1025</w:t>
            </w:r>
          </w:p>
        </w:tc>
        <w:tc>
          <w:tcPr>
            <w:tcW w:w="709" w:type="dxa"/>
            <w:tcBorders>
              <w:top w:val="single" w:sz="4" w:space="0" w:color="auto"/>
              <w:left w:val="single" w:sz="4" w:space="0" w:color="auto"/>
              <w:bottom w:val="single" w:sz="4" w:space="0" w:color="auto"/>
              <w:right w:val="double" w:sz="4" w:space="0" w:color="auto"/>
            </w:tcBorders>
            <w:vAlign w:val="center"/>
          </w:tcPr>
          <w:p w14:paraId="25281F2C" w14:textId="65A42F71" w:rsidR="003045D3" w:rsidRPr="00813BA0" w:rsidRDefault="00DF1248" w:rsidP="003045D3">
            <w:pPr>
              <w:jc w:val="center"/>
              <w:rPr>
                <w:b/>
                <w:sz w:val="22"/>
                <w:szCs w:val="22"/>
                <w:lang w:val="ro-RO"/>
              </w:rPr>
            </w:pPr>
            <w:r>
              <w:rPr>
                <w:b/>
                <w:sz w:val="22"/>
                <w:szCs w:val="22"/>
                <w:lang w:val="ro-RO"/>
              </w:rPr>
              <w:t>93</w:t>
            </w:r>
          </w:p>
        </w:tc>
        <w:tc>
          <w:tcPr>
            <w:tcW w:w="709" w:type="dxa"/>
            <w:tcBorders>
              <w:top w:val="single" w:sz="4" w:space="0" w:color="auto"/>
              <w:left w:val="double" w:sz="4" w:space="0" w:color="auto"/>
              <w:bottom w:val="single" w:sz="4" w:space="0" w:color="auto"/>
              <w:right w:val="double" w:sz="4" w:space="0" w:color="auto"/>
            </w:tcBorders>
            <w:vAlign w:val="center"/>
          </w:tcPr>
          <w:p w14:paraId="0F40A551" w14:textId="26F40463" w:rsidR="003045D3" w:rsidRPr="00813BA0" w:rsidRDefault="00DF1248" w:rsidP="003045D3">
            <w:pPr>
              <w:jc w:val="center"/>
              <w:rPr>
                <w:b/>
                <w:sz w:val="22"/>
                <w:szCs w:val="22"/>
                <w:lang w:val="ro-RO"/>
              </w:rPr>
            </w:pPr>
            <w:r>
              <w:rPr>
                <w:b/>
                <w:sz w:val="22"/>
                <w:szCs w:val="22"/>
                <w:lang w:val="ro-RO"/>
              </w:rPr>
              <w:t>165</w:t>
            </w:r>
          </w:p>
        </w:tc>
        <w:tc>
          <w:tcPr>
            <w:tcW w:w="768" w:type="dxa"/>
            <w:tcBorders>
              <w:top w:val="single" w:sz="4" w:space="0" w:color="auto"/>
              <w:left w:val="double" w:sz="4" w:space="0" w:color="auto"/>
              <w:bottom w:val="single" w:sz="4" w:space="0" w:color="auto"/>
              <w:right w:val="double" w:sz="4" w:space="0" w:color="auto"/>
            </w:tcBorders>
            <w:vAlign w:val="center"/>
          </w:tcPr>
          <w:p w14:paraId="3E12CF18" w14:textId="162DF8A4" w:rsidR="003045D3" w:rsidRPr="00813BA0" w:rsidRDefault="00DF1248" w:rsidP="003045D3">
            <w:pPr>
              <w:jc w:val="center"/>
              <w:rPr>
                <w:b/>
                <w:sz w:val="22"/>
                <w:szCs w:val="22"/>
                <w:lang w:val="ro-RO"/>
              </w:rPr>
            </w:pPr>
            <w:r>
              <w:rPr>
                <w:b/>
                <w:sz w:val="22"/>
                <w:szCs w:val="22"/>
                <w:lang w:val="ro-RO"/>
              </w:rPr>
              <w:t>1025</w:t>
            </w:r>
          </w:p>
        </w:tc>
        <w:tc>
          <w:tcPr>
            <w:tcW w:w="851" w:type="dxa"/>
            <w:tcBorders>
              <w:top w:val="single" w:sz="4" w:space="0" w:color="auto"/>
              <w:left w:val="double" w:sz="4" w:space="0" w:color="auto"/>
              <w:bottom w:val="single" w:sz="4" w:space="0" w:color="auto"/>
              <w:right w:val="double" w:sz="4" w:space="0" w:color="auto"/>
            </w:tcBorders>
            <w:vAlign w:val="center"/>
          </w:tcPr>
          <w:p w14:paraId="729FAE2C" w14:textId="25CAB859" w:rsidR="003045D3" w:rsidRPr="00813BA0" w:rsidRDefault="00DF1248" w:rsidP="003045D3">
            <w:pPr>
              <w:jc w:val="center"/>
              <w:rPr>
                <w:b/>
                <w:sz w:val="22"/>
                <w:szCs w:val="22"/>
                <w:lang w:val="ro-RO"/>
              </w:rPr>
            </w:pPr>
            <w:r>
              <w:rPr>
                <w:b/>
                <w:sz w:val="22"/>
                <w:szCs w:val="22"/>
                <w:lang w:val="ro-RO"/>
              </w:rPr>
              <w:t>1190</w:t>
            </w:r>
          </w:p>
        </w:tc>
      </w:tr>
    </w:tbl>
    <w:p w14:paraId="4B30436C" w14:textId="2566ABEB" w:rsidR="00C20EA8" w:rsidRPr="004C1E4F" w:rsidRDefault="00FE3EF3">
      <w:pPr>
        <w:widowControl w:val="0"/>
        <w:numPr>
          <w:ilvl w:val="0"/>
          <w:numId w:val="1"/>
        </w:numPr>
        <w:spacing w:before="240" w:after="120"/>
        <w:ind w:left="851" w:hanging="426"/>
        <w:rPr>
          <w:b/>
          <w:i/>
          <w:caps/>
          <w:u w:val="single"/>
          <w:lang w:val="fr-FR"/>
        </w:rPr>
      </w:pPr>
      <w:r w:rsidRPr="004C1E4F">
        <w:rPr>
          <w:b/>
          <w:i/>
          <w:caps/>
          <w:u w:val="single"/>
          <w:lang w:val="fr-FR"/>
        </w:rPr>
        <w:t>Descrierea desfă</w:t>
      </w:r>
      <w:r w:rsidR="00272BEF" w:rsidRPr="004C1E4F">
        <w:rPr>
          <w:b/>
          <w:i/>
          <w:caps/>
          <w:u w:val="single"/>
          <w:lang w:val="fr-FR"/>
        </w:rPr>
        <w:t>ș</w:t>
      </w:r>
      <w:r w:rsidRPr="004C1E4F">
        <w:rPr>
          <w:b/>
          <w:i/>
          <w:caps/>
          <w:u w:val="single"/>
          <w:lang w:val="fr-FR"/>
        </w:rPr>
        <w:t>urat</w:t>
      </w:r>
      <w:r w:rsidR="0044443F" w:rsidRPr="004C1E4F">
        <w:rPr>
          <w:b/>
          <w:i/>
          <w:caps/>
          <w:u w:val="single"/>
          <w:lang w:val="fr-FR"/>
        </w:rPr>
        <w:t xml:space="preserve">Ă </w:t>
      </w:r>
      <w:r w:rsidRPr="004C1E4F">
        <w:rPr>
          <w:b/>
          <w:i/>
          <w:caps/>
          <w:u w:val="single"/>
          <w:lang w:val="fr-FR"/>
        </w:rPr>
        <w:t xml:space="preserve">ă </w:t>
      </w:r>
      <w:r w:rsidR="004F4355" w:rsidRPr="004C1E4F">
        <w:rPr>
          <w:b/>
          <w:i/>
          <w:caps/>
          <w:u w:val="single"/>
          <w:lang w:val="fr-FR"/>
        </w:rPr>
        <w:t xml:space="preserve">modulelor de specialitate la </w:t>
      </w:r>
      <w:r w:rsidR="002A7DB8" w:rsidRPr="004C1E4F">
        <w:rPr>
          <w:b/>
          <w:i/>
          <w:caps/>
          <w:u w:val="single"/>
          <w:lang w:val="fr-FR"/>
        </w:rPr>
        <w:t>prog</w:t>
      </w:r>
      <w:r w:rsidR="006525BD" w:rsidRPr="004C1E4F">
        <w:rPr>
          <w:b/>
          <w:i/>
          <w:caps/>
          <w:u w:val="single"/>
          <w:lang w:val="fr-FR"/>
        </w:rPr>
        <w:t>ram</w:t>
      </w:r>
      <w:r w:rsidR="00CF7372" w:rsidRPr="004C1E4F">
        <w:rPr>
          <w:b/>
          <w:i/>
          <w:caps/>
          <w:u w:val="single"/>
          <w:lang w:val="fr-FR"/>
        </w:rPr>
        <w:t xml:space="preserve">a </w:t>
      </w:r>
      <w:r w:rsidR="00071C68" w:rsidRPr="004C1E4F">
        <w:rPr>
          <w:b/>
          <w:i/>
          <w:caps/>
          <w:u w:val="single"/>
          <w:lang w:val="fr-FR"/>
        </w:rPr>
        <w:t>de instruire</w:t>
      </w:r>
    </w:p>
    <w:p w14:paraId="15975789" w14:textId="6899D116" w:rsidR="00F45A67" w:rsidRPr="004C1E4F" w:rsidRDefault="00F45A67" w:rsidP="001C43C1">
      <w:pPr>
        <w:spacing w:before="240"/>
        <w:jc w:val="center"/>
        <w:rPr>
          <w:b/>
          <w:bCs/>
          <w:lang w:val="ro-RO"/>
        </w:rPr>
      </w:pPr>
      <w:r w:rsidRPr="004C1E4F">
        <w:rPr>
          <w:b/>
          <w:bCs/>
          <w:lang w:val="ro-RO"/>
        </w:rPr>
        <w:t>Anul I</w:t>
      </w:r>
    </w:p>
    <w:p w14:paraId="6FF71DFE" w14:textId="5CFAE45F" w:rsidR="009755B4" w:rsidRPr="004C1E4F" w:rsidRDefault="009755B4" w:rsidP="001C43C1">
      <w:pPr>
        <w:spacing w:before="240"/>
        <w:jc w:val="center"/>
        <w:rPr>
          <w:b/>
          <w:bCs/>
          <w:lang w:val="ro-RO"/>
        </w:rPr>
      </w:pPr>
      <w:r w:rsidRPr="004C1E4F">
        <w:rPr>
          <w:b/>
          <w:bCs/>
          <w:lang w:val="ro-RO"/>
        </w:rPr>
        <w:t>NEUROLOGIE PEDIATRICĂ</w:t>
      </w:r>
    </w:p>
    <w:tbl>
      <w:tblPr>
        <w:tblW w:w="14622" w:type="dxa"/>
        <w:tblInd w:w="108" w:type="dxa"/>
        <w:tblLayout w:type="fixed"/>
        <w:tblLook w:val="04A0" w:firstRow="1" w:lastRow="0" w:firstColumn="1" w:lastColumn="0" w:noHBand="0" w:noVBand="1"/>
      </w:tblPr>
      <w:tblGrid>
        <w:gridCol w:w="586"/>
        <w:gridCol w:w="2268"/>
        <w:gridCol w:w="6662"/>
        <w:gridCol w:w="851"/>
        <w:gridCol w:w="851"/>
        <w:gridCol w:w="851"/>
        <w:gridCol w:w="851"/>
        <w:gridCol w:w="851"/>
        <w:gridCol w:w="851"/>
      </w:tblGrid>
      <w:tr w:rsidR="009755B4" w:rsidRPr="004C1E4F" w14:paraId="58BE5687" w14:textId="77777777" w:rsidTr="00D2696D">
        <w:trPr>
          <w:gridAfter w:val="6"/>
          <w:wAfter w:w="5106" w:type="dxa"/>
        </w:trPr>
        <w:tc>
          <w:tcPr>
            <w:tcW w:w="586" w:type="dxa"/>
            <w:tcBorders>
              <w:top w:val="double" w:sz="4" w:space="0" w:color="auto"/>
              <w:left w:val="double" w:sz="4" w:space="0" w:color="auto"/>
              <w:bottom w:val="single" w:sz="4" w:space="0" w:color="auto"/>
              <w:right w:val="single" w:sz="4" w:space="0" w:color="auto"/>
            </w:tcBorders>
            <w:vAlign w:val="center"/>
          </w:tcPr>
          <w:p w14:paraId="37CA9A83" w14:textId="77777777" w:rsidR="009755B4" w:rsidRPr="004C1E4F" w:rsidRDefault="009755B4" w:rsidP="006E5BA2">
            <w:pPr>
              <w:jc w:val="center"/>
              <w:rPr>
                <w:lang w:val="ro-RO"/>
              </w:rPr>
            </w:pPr>
          </w:p>
        </w:tc>
        <w:tc>
          <w:tcPr>
            <w:tcW w:w="2268" w:type="dxa"/>
            <w:tcBorders>
              <w:top w:val="double" w:sz="4" w:space="0" w:color="auto"/>
              <w:left w:val="single" w:sz="4" w:space="0" w:color="auto"/>
              <w:bottom w:val="single" w:sz="4" w:space="0" w:color="auto"/>
              <w:right w:val="single" w:sz="4" w:space="0" w:color="auto"/>
            </w:tcBorders>
            <w:vAlign w:val="center"/>
          </w:tcPr>
          <w:p w14:paraId="72966EDA" w14:textId="77777777" w:rsidR="009755B4" w:rsidRPr="004C1E4F" w:rsidRDefault="009755B4" w:rsidP="006E5BA2">
            <w:pPr>
              <w:jc w:val="both"/>
              <w:rPr>
                <w:b/>
                <w:bCs/>
                <w:lang w:val="ro-RO"/>
              </w:rPr>
            </w:pPr>
            <w:r w:rsidRPr="004C1E4F">
              <w:rPr>
                <w:b/>
                <w:bCs/>
                <w:lang w:val="ro-RO"/>
              </w:rPr>
              <w:t>Denumirea temei</w:t>
            </w:r>
          </w:p>
        </w:tc>
        <w:tc>
          <w:tcPr>
            <w:tcW w:w="6662" w:type="dxa"/>
            <w:tcBorders>
              <w:top w:val="double" w:sz="6" w:space="0" w:color="auto"/>
              <w:left w:val="nil"/>
              <w:bottom w:val="single" w:sz="8" w:space="0" w:color="auto"/>
              <w:right w:val="single" w:sz="8" w:space="0" w:color="auto"/>
            </w:tcBorders>
            <w:shd w:val="clear" w:color="auto" w:fill="auto"/>
            <w:vAlign w:val="center"/>
          </w:tcPr>
          <w:p w14:paraId="10278FA5" w14:textId="77777777" w:rsidR="009755B4" w:rsidRPr="004C1E4F" w:rsidRDefault="009755B4" w:rsidP="006E5BA2">
            <w:pPr>
              <w:rPr>
                <w:b/>
                <w:bCs/>
                <w:lang w:val="ro-RO"/>
              </w:rPr>
            </w:pPr>
            <w:r w:rsidRPr="004C1E4F">
              <w:rPr>
                <w:b/>
                <w:bCs/>
                <w:lang w:val="ro-RO"/>
              </w:rPr>
              <w:t>Unități de conținut</w:t>
            </w:r>
          </w:p>
        </w:tc>
      </w:tr>
      <w:tr w:rsidR="009755B4" w:rsidRPr="00AD0573" w14:paraId="05B9F156" w14:textId="77777777" w:rsidTr="00D2696D">
        <w:trPr>
          <w:gridAfter w:val="6"/>
          <w:wAfter w:w="5106" w:type="dxa"/>
        </w:trPr>
        <w:tc>
          <w:tcPr>
            <w:tcW w:w="586" w:type="dxa"/>
            <w:tcBorders>
              <w:top w:val="double" w:sz="4" w:space="0" w:color="auto"/>
              <w:left w:val="double" w:sz="4" w:space="0" w:color="auto"/>
              <w:bottom w:val="single" w:sz="4" w:space="0" w:color="auto"/>
              <w:right w:val="single" w:sz="4" w:space="0" w:color="auto"/>
            </w:tcBorders>
            <w:vAlign w:val="center"/>
          </w:tcPr>
          <w:p w14:paraId="190A4B9E" w14:textId="1AD9E3D9" w:rsidR="009755B4" w:rsidRPr="004C1E4F" w:rsidRDefault="009755B4" w:rsidP="006E5BA2">
            <w:pPr>
              <w:jc w:val="center"/>
              <w:rPr>
                <w:lang w:val="ro-RO"/>
              </w:rPr>
            </w:pPr>
            <w:r w:rsidRPr="004C1E4F">
              <w:rPr>
                <w:lang w:val="ro-RO"/>
              </w:rPr>
              <w:t>1</w:t>
            </w:r>
            <w:r w:rsidR="00AE0CF8" w:rsidRPr="004C1E4F">
              <w:rPr>
                <w:lang w:val="ro-RO"/>
              </w:rPr>
              <w:t>.</w:t>
            </w:r>
          </w:p>
        </w:tc>
        <w:tc>
          <w:tcPr>
            <w:tcW w:w="2268" w:type="dxa"/>
            <w:tcBorders>
              <w:top w:val="double" w:sz="4" w:space="0" w:color="auto"/>
              <w:left w:val="single" w:sz="4" w:space="0" w:color="auto"/>
              <w:bottom w:val="single" w:sz="4" w:space="0" w:color="auto"/>
              <w:right w:val="single" w:sz="4" w:space="0" w:color="auto"/>
            </w:tcBorders>
            <w:vAlign w:val="center"/>
          </w:tcPr>
          <w:p w14:paraId="3B03A652" w14:textId="36C749D0" w:rsidR="009755B4" w:rsidRPr="004C1E4F" w:rsidRDefault="009755B4" w:rsidP="006E5BA2">
            <w:pPr>
              <w:jc w:val="both"/>
              <w:rPr>
                <w:lang w:val="ro-RO"/>
              </w:rPr>
            </w:pPr>
            <w:proofErr w:type="spellStart"/>
            <w:r w:rsidRPr="004C1E4F">
              <w:rPr>
                <w:bCs/>
                <w:iCs/>
                <w:lang w:val="en-US"/>
              </w:rPr>
              <w:t>Dezvoltarea</w:t>
            </w:r>
            <w:proofErr w:type="spellEnd"/>
            <w:r w:rsidRPr="004C1E4F">
              <w:rPr>
                <w:bCs/>
                <w:iCs/>
                <w:lang w:val="en-US"/>
              </w:rPr>
              <w:t xml:space="preserve"> </w:t>
            </w:r>
            <w:proofErr w:type="spellStart"/>
            <w:r w:rsidRPr="004C1E4F">
              <w:rPr>
                <w:bCs/>
                <w:iCs/>
                <w:lang w:val="en-US"/>
              </w:rPr>
              <w:t>sistemului</w:t>
            </w:r>
            <w:proofErr w:type="spellEnd"/>
            <w:r w:rsidRPr="004C1E4F">
              <w:rPr>
                <w:bCs/>
                <w:iCs/>
                <w:lang w:val="en-US"/>
              </w:rPr>
              <w:t xml:space="preserve"> </w:t>
            </w:r>
            <w:proofErr w:type="spellStart"/>
            <w:r w:rsidRPr="004C1E4F">
              <w:rPr>
                <w:bCs/>
                <w:iCs/>
                <w:lang w:val="en-US"/>
              </w:rPr>
              <w:t>nervos</w:t>
            </w:r>
            <w:proofErr w:type="spellEnd"/>
            <w:r w:rsidRPr="004C1E4F">
              <w:rPr>
                <w:bCs/>
                <w:iCs/>
                <w:lang w:val="en-US"/>
              </w:rPr>
              <w:t xml:space="preserve">. </w:t>
            </w:r>
            <w:proofErr w:type="spellStart"/>
            <w:r w:rsidRPr="004C1E4F">
              <w:rPr>
                <w:bCs/>
                <w:iCs/>
                <w:lang w:val="en-US"/>
              </w:rPr>
              <w:t>Particularităţile</w:t>
            </w:r>
            <w:proofErr w:type="spellEnd"/>
            <w:r w:rsidRPr="004C1E4F">
              <w:rPr>
                <w:bCs/>
                <w:iCs/>
                <w:lang w:val="en-US"/>
              </w:rPr>
              <w:t xml:space="preserve"> </w:t>
            </w:r>
            <w:proofErr w:type="spellStart"/>
            <w:r w:rsidRPr="004C1E4F">
              <w:rPr>
                <w:bCs/>
                <w:iCs/>
                <w:lang w:val="en-US"/>
              </w:rPr>
              <w:t>anatomo-fiziologice</w:t>
            </w:r>
            <w:proofErr w:type="spellEnd"/>
            <w:r w:rsidRPr="004C1E4F">
              <w:rPr>
                <w:bCs/>
                <w:iCs/>
                <w:lang w:val="en-US"/>
              </w:rPr>
              <w:t xml:space="preserve"> ale SNC la </w:t>
            </w:r>
            <w:proofErr w:type="spellStart"/>
            <w:r w:rsidRPr="004C1E4F">
              <w:rPr>
                <w:bCs/>
                <w:iCs/>
                <w:lang w:val="en-US"/>
              </w:rPr>
              <w:t>nou-născut</w:t>
            </w:r>
            <w:proofErr w:type="spellEnd"/>
            <w:r w:rsidRPr="004C1E4F">
              <w:rPr>
                <w:bCs/>
                <w:iCs/>
                <w:lang w:val="en-US"/>
              </w:rPr>
              <w:t xml:space="preserve">, sugar, </w:t>
            </w:r>
            <w:proofErr w:type="spellStart"/>
            <w:r w:rsidRPr="004C1E4F">
              <w:rPr>
                <w:bCs/>
                <w:iCs/>
                <w:lang w:val="en-US"/>
              </w:rPr>
              <w:t>copil</w:t>
            </w:r>
            <w:proofErr w:type="spellEnd"/>
            <w:r w:rsidRPr="004C1E4F">
              <w:rPr>
                <w:bCs/>
                <w:iCs/>
                <w:lang w:val="en-US"/>
              </w:rPr>
              <w:t xml:space="preserve"> mic, </w:t>
            </w:r>
            <w:proofErr w:type="spellStart"/>
            <w:r w:rsidRPr="004C1E4F">
              <w:rPr>
                <w:bCs/>
                <w:iCs/>
                <w:lang w:val="en-US"/>
              </w:rPr>
              <w:t>şcolar</w:t>
            </w:r>
            <w:proofErr w:type="spellEnd"/>
            <w:r w:rsidRPr="004C1E4F">
              <w:rPr>
                <w:bCs/>
                <w:iCs/>
                <w:lang w:val="en-US"/>
              </w:rPr>
              <w:t xml:space="preserve">, adolescent </w:t>
            </w:r>
            <w:proofErr w:type="spellStart"/>
            <w:r w:rsidRPr="004C1E4F">
              <w:rPr>
                <w:bCs/>
                <w:iCs/>
                <w:lang w:val="en-US"/>
              </w:rPr>
              <w:t>şi</w:t>
            </w:r>
            <w:proofErr w:type="spellEnd"/>
            <w:r w:rsidRPr="004C1E4F">
              <w:rPr>
                <w:bCs/>
                <w:iCs/>
                <w:lang w:val="en-US"/>
              </w:rPr>
              <w:t xml:space="preserve"> </w:t>
            </w:r>
            <w:proofErr w:type="spellStart"/>
            <w:r w:rsidRPr="004C1E4F">
              <w:rPr>
                <w:bCs/>
                <w:iCs/>
                <w:lang w:val="en-US"/>
              </w:rPr>
              <w:t>însemnătatea</w:t>
            </w:r>
            <w:proofErr w:type="spellEnd"/>
            <w:r w:rsidRPr="004C1E4F">
              <w:rPr>
                <w:bCs/>
                <w:iCs/>
                <w:lang w:val="en-US"/>
              </w:rPr>
              <w:t xml:space="preserve"> lor </w:t>
            </w:r>
            <w:proofErr w:type="spellStart"/>
            <w:r w:rsidRPr="004C1E4F">
              <w:rPr>
                <w:bCs/>
                <w:iCs/>
                <w:lang w:val="en-US"/>
              </w:rPr>
              <w:t>clinică</w:t>
            </w:r>
            <w:proofErr w:type="spellEnd"/>
            <w:r w:rsidRPr="004C1E4F">
              <w:rPr>
                <w:bCs/>
                <w:iCs/>
                <w:lang w:val="en-US"/>
              </w:rPr>
              <w:t xml:space="preserve">. </w:t>
            </w:r>
            <w:proofErr w:type="spellStart"/>
            <w:r w:rsidRPr="004C1E4F">
              <w:rPr>
                <w:bCs/>
                <w:iCs/>
                <w:lang w:val="en-US"/>
              </w:rPr>
              <w:t>Neuroanatomia</w:t>
            </w:r>
            <w:proofErr w:type="spellEnd"/>
            <w:r w:rsidRPr="004C1E4F">
              <w:rPr>
                <w:bCs/>
                <w:iCs/>
                <w:lang w:val="en-US"/>
              </w:rPr>
              <w:t>.</w:t>
            </w:r>
          </w:p>
        </w:tc>
        <w:tc>
          <w:tcPr>
            <w:tcW w:w="6662" w:type="dxa"/>
            <w:tcBorders>
              <w:top w:val="double" w:sz="6" w:space="0" w:color="auto"/>
              <w:left w:val="nil"/>
              <w:bottom w:val="single" w:sz="8" w:space="0" w:color="auto"/>
              <w:right w:val="single" w:sz="8" w:space="0" w:color="auto"/>
            </w:tcBorders>
            <w:shd w:val="clear" w:color="auto" w:fill="auto"/>
            <w:vAlign w:val="center"/>
          </w:tcPr>
          <w:p w14:paraId="6663BE6A" w14:textId="77777777" w:rsidR="001F1F56" w:rsidRPr="004C1E4F" w:rsidRDefault="001F1F56" w:rsidP="001F1F56">
            <w:pPr>
              <w:rPr>
                <w:bCs/>
                <w:lang w:val="ro-RO"/>
              </w:rPr>
            </w:pPr>
            <w:r w:rsidRPr="004C1E4F">
              <w:rPr>
                <w:bCs/>
                <w:lang w:val="ro-RO"/>
              </w:rPr>
              <w:t>1. Date istorice despre neurologia pediatrică.</w:t>
            </w:r>
          </w:p>
          <w:p w14:paraId="1B8CDD19" w14:textId="4540F5FD" w:rsidR="001F1F56" w:rsidRPr="004C1E4F" w:rsidRDefault="001F1F56" w:rsidP="001F1F56">
            <w:pPr>
              <w:rPr>
                <w:bCs/>
                <w:lang w:val="ro-RO"/>
              </w:rPr>
            </w:pPr>
            <w:r w:rsidRPr="004C1E4F">
              <w:rPr>
                <w:bCs/>
                <w:lang w:val="ro-RO"/>
              </w:rPr>
              <w:t>2. Etica şi deontologia în neuropediatrie.</w:t>
            </w:r>
          </w:p>
          <w:p w14:paraId="060AD3D7" w14:textId="77777777" w:rsidR="001F1F56" w:rsidRPr="004C1E4F" w:rsidRDefault="001F1F56" w:rsidP="001F1F56">
            <w:pPr>
              <w:rPr>
                <w:bCs/>
                <w:lang w:val="ro-RO"/>
              </w:rPr>
            </w:pPr>
            <w:r w:rsidRPr="004C1E4F">
              <w:rPr>
                <w:bCs/>
                <w:lang w:val="ro-RO"/>
              </w:rPr>
              <w:t>3. Dezvoltarea biologică a sistemului nervos (SN).</w:t>
            </w:r>
          </w:p>
          <w:p w14:paraId="744AFF7D" w14:textId="77777777" w:rsidR="00447A0C" w:rsidRPr="004C1E4F" w:rsidRDefault="001F1F56">
            <w:pPr>
              <w:pStyle w:val="af6"/>
              <w:numPr>
                <w:ilvl w:val="0"/>
                <w:numId w:val="42"/>
              </w:numPr>
              <w:jc w:val="both"/>
              <w:rPr>
                <w:bCs/>
                <w:i/>
                <w:lang w:val="ro-RO"/>
              </w:rPr>
            </w:pPr>
            <w:r w:rsidRPr="004C1E4F">
              <w:rPr>
                <w:bCs/>
                <w:i/>
                <w:lang w:val="ro-RO"/>
              </w:rPr>
              <w:t>Dezvoltarea SN şi a encefalului (morfogeneza, dezvoltarea</w:t>
            </w:r>
            <w:r w:rsidR="00447A0C" w:rsidRPr="004C1E4F">
              <w:rPr>
                <w:bCs/>
                <w:i/>
                <w:lang w:val="ro-RO"/>
              </w:rPr>
              <w:t xml:space="preserve"> </w:t>
            </w:r>
            <w:r w:rsidRPr="004C1E4F">
              <w:rPr>
                <w:bCs/>
                <w:i/>
                <w:lang w:val="ro-RO"/>
              </w:rPr>
              <w:t>sistemului licvorian, vascular, structura histologică a SN).</w:t>
            </w:r>
          </w:p>
          <w:p w14:paraId="1706FA42" w14:textId="24588DF7" w:rsidR="009755B4" w:rsidRPr="004C1E4F" w:rsidRDefault="001F1F56">
            <w:pPr>
              <w:pStyle w:val="af6"/>
              <w:numPr>
                <w:ilvl w:val="0"/>
                <w:numId w:val="42"/>
              </w:numPr>
              <w:jc w:val="both"/>
              <w:rPr>
                <w:bCs/>
                <w:i/>
                <w:lang w:val="ro-RO"/>
              </w:rPr>
            </w:pPr>
            <w:r w:rsidRPr="004C1E4F">
              <w:rPr>
                <w:bCs/>
                <w:i/>
                <w:lang w:val="ro-RO"/>
              </w:rPr>
              <w:t>Timpul de formare a anomaliilor de dezvoltare a măduvei spinării şi encefalului.</w:t>
            </w:r>
          </w:p>
          <w:p w14:paraId="6844A2E1" w14:textId="16EFABF3" w:rsidR="001F1F56" w:rsidRPr="004C1E4F" w:rsidRDefault="00447A0C" w:rsidP="001F1F56">
            <w:pPr>
              <w:jc w:val="both"/>
              <w:rPr>
                <w:bCs/>
                <w:color w:val="000000"/>
                <w:lang w:val="ro-RO"/>
              </w:rPr>
            </w:pPr>
            <w:r w:rsidRPr="004C1E4F">
              <w:rPr>
                <w:bCs/>
                <w:color w:val="000000"/>
                <w:lang w:val="ro-RO"/>
              </w:rPr>
              <w:t xml:space="preserve">4. </w:t>
            </w:r>
            <w:r w:rsidR="001F1F56" w:rsidRPr="004C1E4F">
              <w:rPr>
                <w:bCs/>
                <w:color w:val="000000"/>
                <w:lang w:val="ro-RO"/>
              </w:rPr>
              <w:t>Dezvoltarea sistemului nervos pe etape de vârstă la copii.</w:t>
            </w:r>
          </w:p>
          <w:p w14:paraId="16704E81" w14:textId="0BEC4E52" w:rsidR="001F1F56" w:rsidRPr="004C1E4F" w:rsidRDefault="00447A0C" w:rsidP="001F1F56">
            <w:pPr>
              <w:jc w:val="both"/>
              <w:rPr>
                <w:bCs/>
                <w:color w:val="000000"/>
                <w:lang w:val="ro-RO"/>
              </w:rPr>
            </w:pPr>
            <w:r w:rsidRPr="004C1E4F">
              <w:rPr>
                <w:bCs/>
                <w:color w:val="000000"/>
                <w:lang w:val="ro-RO"/>
              </w:rPr>
              <w:t xml:space="preserve">5. </w:t>
            </w:r>
            <w:r w:rsidR="001F1F56" w:rsidRPr="004C1E4F">
              <w:rPr>
                <w:bCs/>
                <w:color w:val="000000"/>
                <w:lang w:val="ro-RO"/>
              </w:rPr>
              <w:t>Particularitățile sistemului nervos la copii</w:t>
            </w:r>
            <w:r w:rsidRPr="004C1E4F">
              <w:rPr>
                <w:bCs/>
                <w:color w:val="000000"/>
                <w:lang w:val="ro-RO"/>
              </w:rPr>
              <w:t>:</w:t>
            </w:r>
          </w:p>
          <w:p w14:paraId="615528E3" w14:textId="77777777" w:rsidR="001F1F56" w:rsidRPr="004C1E4F" w:rsidRDefault="001F1F56">
            <w:pPr>
              <w:numPr>
                <w:ilvl w:val="0"/>
                <w:numId w:val="11"/>
              </w:numPr>
              <w:rPr>
                <w:i/>
                <w:lang w:val="en-US"/>
              </w:rPr>
            </w:pPr>
            <w:proofErr w:type="spellStart"/>
            <w:r w:rsidRPr="004C1E4F">
              <w:rPr>
                <w:i/>
                <w:lang w:val="en-US"/>
              </w:rPr>
              <w:t>Particularităţile</w:t>
            </w:r>
            <w:proofErr w:type="spellEnd"/>
            <w:r w:rsidRPr="004C1E4F">
              <w:rPr>
                <w:i/>
                <w:lang w:val="en-US"/>
              </w:rPr>
              <w:t xml:space="preserve"> </w:t>
            </w:r>
            <w:proofErr w:type="spellStart"/>
            <w:r w:rsidRPr="004C1E4F">
              <w:rPr>
                <w:i/>
                <w:lang w:val="en-US"/>
              </w:rPr>
              <w:t>anatomo-fiziologice</w:t>
            </w:r>
            <w:proofErr w:type="spellEnd"/>
            <w:r w:rsidRPr="004C1E4F">
              <w:rPr>
                <w:i/>
                <w:lang w:val="en-US"/>
              </w:rPr>
              <w:t xml:space="preserve"> ale SNC la </w:t>
            </w:r>
            <w:proofErr w:type="spellStart"/>
            <w:r w:rsidRPr="004C1E4F">
              <w:rPr>
                <w:i/>
                <w:lang w:val="en-US"/>
              </w:rPr>
              <w:t>nou-născut</w:t>
            </w:r>
            <w:proofErr w:type="spellEnd"/>
            <w:r w:rsidRPr="004C1E4F">
              <w:rPr>
                <w:i/>
                <w:lang w:val="en-US"/>
              </w:rPr>
              <w:t xml:space="preserve">, sugar, </w:t>
            </w:r>
            <w:proofErr w:type="spellStart"/>
            <w:r w:rsidRPr="004C1E4F">
              <w:rPr>
                <w:i/>
                <w:lang w:val="en-US"/>
              </w:rPr>
              <w:t>copil</w:t>
            </w:r>
            <w:proofErr w:type="spellEnd"/>
            <w:r w:rsidRPr="004C1E4F">
              <w:rPr>
                <w:i/>
                <w:lang w:val="en-US"/>
              </w:rPr>
              <w:t xml:space="preserve"> mic, </w:t>
            </w:r>
            <w:proofErr w:type="spellStart"/>
            <w:r w:rsidRPr="004C1E4F">
              <w:rPr>
                <w:i/>
                <w:lang w:val="en-US"/>
              </w:rPr>
              <w:t>şcolar</w:t>
            </w:r>
            <w:proofErr w:type="spellEnd"/>
            <w:r w:rsidRPr="004C1E4F">
              <w:rPr>
                <w:i/>
                <w:lang w:val="en-US"/>
              </w:rPr>
              <w:t xml:space="preserve">, adolescent </w:t>
            </w:r>
            <w:proofErr w:type="spellStart"/>
            <w:r w:rsidRPr="004C1E4F">
              <w:rPr>
                <w:i/>
                <w:lang w:val="en-US"/>
              </w:rPr>
              <w:t>şi</w:t>
            </w:r>
            <w:proofErr w:type="spellEnd"/>
            <w:r w:rsidRPr="004C1E4F">
              <w:rPr>
                <w:i/>
                <w:lang w:val="en-US"/>
              </w:rPr>
              <w:t xml:space="preserve"> </w:t>
            </w:r>
            <w:proofErr w:type="spellStart"/>
            <w:r w:rsidRPr="004C1E4F">
              <w:rPr>
                <w:i/>
                <w:lang w:val="en-US"/>
              </w:rPr>
              <w:t>însemnătatea</w:t>
            </w:r>
            <w:proofErr w:type="spellEnd"/>
            <w:r w:rsidRPr="004C1E4F">
              <w:rPr>
                <w:i/>
                <w:lang w:val="en-US"/>
              </w:rPr>
              <w:t xml:space="preserve"> lor </w:t>
            </w:r>
            <w:proofErr w:type="spellStart"/>
            <w:r w:rsidRPr="004C1E4F">
              <w:rPr>
                <w:i/>
                <w:lang w:val="en-US"/>
              </w:rPr>
              <w:t>clinică</w:t>
            </w:r>
            <w:proofErr w:type="spellEnd"/>
            <w:r w:rsidRPr="004C1E4F">
              <w:rPr>
                <w:i/>
                <w:lang w:val="en-US"/>
              </w:rPr>
              <w:t>.</w:t>
            </w:r>
          </w:p>
          <w:p w14:paraId="1B0E6E40" w14:textId="2063C527" w:rsidR="001F1F56" w:rsidRPr="004C1E4F" w:rsidRDefault="001F1F56">
            <w:pPr>
              <w:numPr>
                <w:ilvl w:val="0"/>
                <w:numId w:val="11"/>
              </w:numPr>
              <w:rPr>
                <w:i/>
                <w:lang w:val="ro-RO"/>
              </w:rPr>
            </w:pPr>
            <w:r w:rsidRPr="004C1E4F">
              <w:rPr>
                <w:i/>
                <w:lang w:val="ro-RO"/>
              </w:rPr>
              <w:t>Sensibilitatea generală, sindroame de afectare, particularităţile la copii de diferite vîrste.</w:t>
            </w:r>
          </w:p>
          <w:p w14:paraId="13A8424D" w14:textId="77777777" w:rsidR="001F1F56" w:rsidRPr="004C1E4F" w:rsidRDefault="001F1F56">
            <w:pPr>
              <w:numPr>
                <w:ilvl w:val="0"/>
                <w:numId w:val="11"/>
              </w:numPr>
              <w:rPr>
                <w:i/>
                <w:lang w:val="ro-RO"/>
              </w:rPr>
            </w:pPr>
            <w:r w:rsidRPr="004C1E4F">
              <w:rPr>
                <w:i/>
                <w:lang w:val="ro-RO"/>
              </w:rPr>
              <w:t>Motilitatea, sindroame de afectare, particularităţile la copii de diferite vîrste.</w:t>
            </w:r>
          </w:p>
          <w:p w14:paraId="2C299191" w14:textId="77777777" w:rsidR="001F1F56" w:rsidRPr="004C1E4F" w:rsidRDefault="001F1F56">
            <w:pPr>
              <w:numPr>
                <w:ilvl w:val="0"/>
                <w:numId w:val="11"/>
              </w:numPr>
              <w:rPr>
                <w:i/>
                <w:lang w:val="ro-RO"/>
              </w:rPr>
            </w:pPr>
            <w:r w:rsidRPr="004C1E4F">
              <w:rPr>
                <w:i/>
                <w:lang w:val="ro-RO"/>
              </w:rPr>
              <w:t xml:space="preserve">Anatomia măduvei spinării, structura internă măduvei spinării, sindroame de afectare. </w:t>
            </w:r>
          </w:p>
          <w:p w14:paraId="51C23CDE" w14:textId="77777777" w:rsidR="001F1F56" w:rsidRPr="004C1E4F" w:rsidRDefault="001F1F56">
            <w:pPr>
              <w:numPr>
                <w:ilvl w:val="0"/>
                <w:numId w:val="11"/>
              </w:numPr>
              <w:rPr>
                <w:i/>
                <w:lang w:val="ro-RO"/>
              </w:rPr>
            </w:pPr>
            <w:r w:rsidRPr="004C1E4F">
              <w:rPr>
                <w:i/>
                <w:lang w:val="ro-RO"/>
              </w:rPr>
              <w:t xml:space="preserve">Trunchiul cerebral, anatomia funcţională. Semnele de afectare. Particularităţile la copii. </w:t>
            </w:r>
          </w:p>
          <w:p w14:paraId="23A5FEA5" w14:textId="77777777" w:rsidR="001F1F56" w:rsidRPr="004C1E4F" w:rsidRDefault="001F1F56">
            <w:pPr>
              <w:numPr>
                <w:ilvl w:val="0"/>
                <w:numId w:val="11"/>
              </w:numPr>
              <w:rPr>
                <w:i/>
                <w:lang w:val="ro-RO"/>
              </w:rPr>
            </w:pPr>
            <w:r w:rsidRPr="004C1E4F">
              <w:rPr>
                <w:i/>
                <w:lang w:val="ro-RO"/>
              </w:rPr>
              <w:t>Bulbul rahidian, puntea ,dispoziţia nucleilor cranieni în fosa romboidă, sindroame alterne.</w:t>
            </w:r>
          </w:p>
          <w:p w14:paraId="3226CC4B" w14:textId="77777777" w:rsidR="001F1F56" w:rsidRPr="004C1E4F" w:rsidRDefault="001F1F56">
            <w:pPr>
              <w:numPr>
                <w:ilvl w:val="0"/>
                <w:numId w:val="11"/>
              </w:numPr>
              <w:rPr>
                <w:i/>
                <w:lang w:val="ro-RO"/>
              </w:rPr>
            </w:pPr>
            <w:r w:rsidRPr="004C1E4F">
              <w:rPr>
                <w:i/>
                <w:lang w:val="ro-RO"/>
              </w:rPr>
              <w:t>Mezencefalul, structura internă. Semnele de afectare. Particularităţile la copii.</w:t>
            </w:r>
          </w:p>
          <w:p w14:paraId="1578369C" w14:textId="77777777" w:rsidR="001F1F56" w:rsidRPr="004C1E4F" w:rsidRDefault="001F1F56">
            <w:pPr>
              <w:numPr>
                <w:ilvl w:val="0"/>
                <w:numId w:val="11"/>
              </w:numPr>
              <w:rPr>
                <w:i/>
                <w:lang w:val="ro-RO"/>
              </w:rPr>
            </w:pPr>
            <w:r w:rsidRPr="004C1E4F">
              <w:rPr>
                <w:i/>
                <w:lang w:val="ro-RO"/>
              </w:rPr>
              <w:t>Prozencefalul, structura internă. Semnele de afectare.</w:t>
            </w:r>
          </w:p>
          <w:p w14:paraId="3FD3BE96" w14:textId="77777777" w:rsidR="001F1F56" w:rsidRPr="004C1E4F" w:rsidRDefault="001F1F56">
            <w:pPr>
              <w:numPr>
                <w:ilvl w:val="0"/>
                <w:numId w:val="11"/>
              </w:numPr>
              <w:rPr>
                <w:i/>
                <w:lang w:val="ro-RO"/>
              </w:rPr>
            </w:pPr>
            <w:r w:rsidRPr="004C1E4F">
              <w:rPr>
                <w:i/>
                <w:lang w:val="ro-RO"/>
              </w:rPr>
              <w:t>Diencefalul, structura internă. Semnele de afectare.</w:t>
            </w:r>
          </w:p>
          <w:p w14:paraId="39435802" w14:textId="77777777" w:rsidR="001F1F56" w:rsidRPr="004C1E4F" w:rsidRDefault="001F1F56">
            <w:pPr>
              <w:numPr>
                <w:ilvl w:val="0"/>
                <w:numId w:val="11"/>
              </w:numPr>
              <w:rPr>
                <w:i/>
                <w:lang w:val="ro-RO"/>
              </w:rPr>
            </w:pPr>
            <w:r w:rsidRPr="004C1E4F">
              <w:rPr>
                <w:i/>
                <w:lang w:val="ro-RO"/>
              </w:rPr>
              <w:t xml:space="preserve">Cerebelul. Structura, funcţiile. Particularităţile la copii. </w:t>
            </w:r>
          </w:p>
          <w:p w14:paraId="6794248F" w14:textId="77777777" w:rsidR="001F1F56" w:rsidRPr="004C1E4F" w:rsidRDefault="001F1F56">
            <w:pPr>
              <w:numPr>
                <w:ilvl w:val="0"/>
                <w:numId w:val="11"/>
              </w:numPr>
              <w:rPr>
                <w:i/>
                <w:lang w:val="ro-RO"/>
              </w:rPr>
            </w:pPr>
            <w:r w:rsidRPr="004C1E4F">
              <w:rPr>
                <w:i/>
                <w:lang w:val="ro-RO"/>
              </w:rPr>
              <w:t>Formaţiunea reticulară, structura. Semnele de afectare.</w:t>
            </w:r>
          </w:p>
          <w:p w14:paraId="394B6801" w14:textId="77777777" w:rsidR="001F1F56" w:rsidRPr="004C1E4F" w:rsidRDefault="001F1F56">
            <w:pPr>
              <w:numPr>
                <w:ilvl w:val="0"/>
                <w:numId w:val="11"/>
              </w:numPr>
              <w:rPr>
                <w:i/>
                <w:lang w:val="ro-RO"/>
              </w:rPr>
            </w:pPr>
            <w:r w:rsidRPr="004C1E4F">
              <w:rPr>
                <w:i/>
                <w:lang w:val="ro-RO"/>
              </w:rPr>
              <w:t xml:space="preserve"> Telencefalul, structura internă. Semnele de afectare.</w:t>
            </w:r>
          </w:p>
          <w:p w14:paraId="1CE1B0FA" w14:textId="77777777" w:rsidR="001F1F56" w:rsidRPr="004C1E4F" w:rsidRDefault="001F1F56">
            <w:pPr>
              <w:numPr>
                <w:ilvl w:val="0"/>
                <w:numId w:val="11"/>
              </w:numPr>
              <w:rPr>
                <w:i/>
                <w:lang w:val="ro-RO"/>
              </w:rPr>
            </w:pPr>
            <w:r w:rsidRPr="004C1E4F">
              <w:rPr>
                <w:i/>
                <w:lang w:val="ro-RO"/>
              </w:rPr>
              <w:t>Feţele emisferelor cerebrale: superolaterală, medială, inferioară, structura internă. Semnele de afectare.</w:t>
            </w:r>
          </w:p>
          <w:p w14:paraId="194F2CA8" w14:textId="77777777" w:rsidR="001F1F56" w:rsidRPr="004C1E4F" w:rsidRDefault="001F1F56">
            <w:pPr>
              <w:numPr>
                <w:ilvl w:val="0"/>
                <w:numId w:val="11"/>
              </w:numPr>
              <w:rPr>
                <w:i/>
                <w:lang w:val="ro-RO"/>
              </w:rPr>
            </w:pPr>
            <w:r w:rsidRPr="004C1E4F">
              <w:rPr>
                <w:i/>
                <w:lang w:val="ro-RO"/>
              </w:rPr>
              <w:t>Arhitectura emisferelor cerebrale. Emisferele mari, lobii creierului: frontali, parietali, temporali, occipitali, structura.Principalele arii funcţionale ale scoarţei emisferelor mari. Semnele de afectare. Particularităţile la copii.</w:t>
            </w:r>
          </w:p>
          <w:p w14:paraId="0D70E79A" w14:textId="77777777" w:rsidR="001F1F56" w:rsidRPr="004C1E4F" w:rsidRDefault="001F1F56">
            <w:pPr>
              <w:numPr>
                <w:ilvl w:val="0"/>
                <w:numId w:val="11"/>
              </w:numPr>
              <w:rPr>
                <w:i/>
                <w:lang w:val="ro-RO"/>
              </w:rPr>
            </w:pPr>
            <w:r w:rsidRPr="004C1E4F">
              <w:rPr>
                <w:i/>
                <w:lang w:val="ro-RO"/>
              </w:rPr>
              <w:t xml:space="preserve">Nucleii bazali şi substanţa albă a telencefalului, structura. Semnele de afectare. </w:t>
            </w:r>
          </w:p>
          <w:p w14:paraId="3F71A5C2" w14:textId="77777777" w:rsidR="001F1F56" w:rsidRPr="004C1E4F" w:rsidRDefault="001F1F56">
            <w:pPr>
              <w:numPr>
                <w:ilvl w:val="0"/>
                <w:numId w:val="11"/>
              </w:numPr>
              <w:rPr>
                <w:i/>
                <w:lang w:val="ro-RO"/>
              </w:rPr>
            </w:pPr>
            <w:r w:rsidRPr="004C1E4F">
              <w:rPr>
                <w:i/>
                <w:lang w:val="ro-RO"/>
              </w:rPr>
              <w:t>Rinencefalul, structura. Semnele de afectare.</w:t>
            </w:r>
          </w:p>
          <w:p w14:paraId="05F0E0C4" w14:textId="77777777" w:rsidR="001F1F56" w:rsidRPr="004C1E4F" w:rsidRDefault="001F1F56">
            <w:pPr>
              <w:numPr>
                <w:ilvl w:val="0"/>
                <w:numId w:val="11"/>
              </w:numPr>
              <w:rPr>
                <w:i/>
                <w:lang w:val="ro-RO"/>
              </w:rPr>
            </w:pPr>
            <w:r w:rsidRPr="004C1E4F">
              <w:rPr>
                <w:i/>
                <w:lang w:val="ro-RO"/>
              </w:rPr>
              <w:t>Sistemul limbic, hipotalamusul, structura. Semnele de afectare.</w:t>
            </w:r>
          </w:p>
          <w:p w14:paraId="04EB7827" w14:textId="77777777" w:rsidR="001F1F56" w:rsidRPr="004C1E4F" w:rsidRDefault="001F1F56">
            <w:pPr>
              <w:numPr>
                <w:ilvl w:val="0"/>
                <w:numId w:val="11"/>
              </w:numPr>
              <w:rPr>
                <w:i/>
                <w:lang w:val="ro-RO"/>
              </w:rPr>
            </w:pPr>
            <w:r w:rsidRPr="004C1E4F">
              <w:rPr>
                <w:i/>
                <w:lang w:val="ro-RO"/>
              </w:rPr>
              <w:t>Sistemul ventricular. Ventriculii laterali, structura. Semnele de afectare.</w:t>
            </w:r>
          </w:p>
          <w:p w14:paraId="586D2571" w14:textId="77777777" w:rsidR="001F1F56" w:rsidRPr="004C1E4F" w:rsidRDefault="001F1F56">
            <w:pPr>
              <w:numPr>
                <w:ilvl w:val="0"/>
                <w:numId w:val="11"/>
              </w:numPr>
              <w:rPr>
                <w:i/>
                <w:lang w:val="ro-RO"/>
              </w:rPr>
            </w:pPr>
            <w:r w:rsidRPr="004C1E4F">
              <w:rPr>
                <w:i/>
                <w:lang w:val="ro-RO"/>
              </w:rPr>
              <w:t>Meningele cerebral şi lichidul cerebrospinal, structura. Particularităţile la copii.</w:t>
            </w:r>
          </w:p>
          <w:p w14:paraId="6E423F82" w14:textId="77777777" w:rsidR="001F1F56" w:rsidRPr="004C1E4F" w:rsidRDefault="001F1F56">
            <w:pPr>
              <w:numPr>
                <w:ilvl w:val="0"/>
                <w:numId w:val="11"/>
              </w:numPr>
              <w:rPr>
                <w:i/>
                <w:lang w:val="ro-RO"/>
              </w:rPr>
            </w:pPr>
            <w:r w:rsidRPr="004C1E4F">
              <w:rPr>
                <w:i/>
                <w:lang w:val="ro-RO"/>
              </w:rPr>
              <w:t>Sinusurile pahimeningelui, structura. Particularităţile la copii.</w:t>
            </w:r>
          </w:p>
          <w:p w14:paraId="7E8B47CC" w14:textId="77777777" w:rsidR="001F1F56" w:rsidRPr="004C1E4F" w:rsidRDefault="001F1F56">
            <w:pPr>
              <w:numPr>
                <w:ilvl w:val="0"/>
                <w:numId w:val="11"/>
              </w:numPr>
              <w:rPr>
                <w:i/>
                <w:lang w:val="ro-RO"/>
              </w:rPr>
            </w:pPr>
            <w:r w:rsidRPr="004C1E4F">
              <w:rPr>
                <w:i/>
                <w:lang w:val="ro-RO"/>
              </w:rPr>
              <w:t>Nervii cranieni: olfactori, optic, oculomotor. Semnele de afectare. Particularităţile la copii.</w:t>
            </w:r>
          </w:p>
          <w:p w14:paraId="404E5AC4" w14:textId="77777777" w:rsidR="001F1F56" w:rsidRPr="004C1E4F" w:rsidRDefault="001F1F56">
            <w:pPr>
              <w:numPr>
                <w:ilvl w:val="0"/>
                <w:numId w:val="11"/>
              </w:numPr>
              <w:rPr>
                <w:i/>
                <w:lang w:val="ro-RO"/>
              </w:rPr>
            </w:pPr>
            <w:r w:rsidRPr="004C1E4F">
              <w:rPr>
                <w:i/>
                <w:lang w:val="ro-RO"/>
              </w:rPr>
              <w:t>Nervii cranieni: trohlear, trigemen, abducens. Semnele de afectare. Particularităţile la copii.</w:t>
            </w:r>
          </w:p>
          <w:p w14:paraId="18FCDC36" w14:textId="77777777" w:rsidR="001F1F56" w:rsidRPr="004C1E4F" w:rsidRDefault="001F1F56">
            <w:pPr>
              <w:numPr>
                <w:ilvl w:val="0"/>
                <w:numId w:val="11"/>
              </w:numPr>
              <w:rPr>
                <w:i/>
                <w:lang w:val="ro-RO"/>
              </w:rPr>
            </w:pPr>
            <w:r w:rsidRPr="004C1E4F">
              <w:rPr>
                <w:i/>
                <w:lang w:val="ro-RO"/>
              </w:rPr>
              <w:t>Nervii cranieni:</w:t>
            </w:r>
            <w:r w:rsidRPr="004C1E4F">
              <w:rPr>
                <w:i/>
                <w:lang w:val="en-US"/>
              </w:rPr>
              <w:t xml:space="preserve"> facial, </w:t>
            </w:r>
            <w:proofErr w:type="spellStart"/>
            <w:r w:rsidRPr="004C1E4F">
              <w:rPr>
                <w:i/>
                <w:lang w:val="en-US"/>
              </w:rPr>
              <w:t>vestibulocohlear</w:t>
            </w:r>
            <w:proofErr w:type="spellEnd"/>
            <w:r w:rsidRPr="004C1E4F">
              <w:rPr>
                <w:i/>
                <w:lang w:val="en-US"/>
              </w:rPr>
              <w:t xml:space="preserve">, </w:t>
            </w:r>
            <w:r w:rsidRPr="004C1E4F">
              <w:rPr>
                <w:i/>
                <w:lang w:val="ro-RO"/>
              </w:rPr>
              <w:t>accesor. Semnele de afectare. Particularităţile la copii.</w:t>
            </w:r>
          </w:p>
          <w:p w14:paraId="3798B046" w14:textId="77777777" w:rsidR="001F1F56" w:rsidRPr="004C1E4F" w:rsidRDefault="001F1F56">
            <w:pPr>
              <w:numPr>
                <w:ilvl w:val="0"/>
                <w:numId w:val="11"/>
              </w:numPr>
              <w:rPr>
                <w:i/>
                <w:lang w:val="ro-RO"/>
              </w:rPr>
            </w:pPr>
            <w:r w:rsidRPr="004C1E4F">
              <w:rPr>
                <w:i/>
                <w:lang w:val="ro-RO"/>
              </w:rPr>
              <w:t xml:space="preserve">Nervii cranieni: glosofaringian, vag, hipoglos. Semnele de afectare. Particularităţile la copii. </w:t>
            </w:r>
          </w:p>
          <w:p w14:paraId="77AF5128" w14:textId="77777777" w:rsidR="001F1F56" w:rsidRPr="004C1E4F" w:rsidRDefault="001F1F56">
            <w:pPr>
              <w:numPr>
                <w:ilvl w:val="0"/>
                <w:numId w:val="11"/>
              </w:numPr>
              <w:rPr>
                <w:i/>
                <w:lang w:val="ro-RO"/>
              </w:rPr>
            </w:pPr>
            <w:r w:rsidRPr="004C1E4F">
              <w:rPr>
                <w:i/>
                <w:lang w:val="ro-RO"/>
              </w:rPr>
              <w:t>Nucleii subcorticali, particularităţile anatomice, funcţiile.</w:t>
            </w:r>
          </w:p>
          <w:p w14:paraId="1BC962AB" w14:textId="77777777" w:rsidR="001F1F56" w:rsidRPr="004C1E4F" w:rsidRDefault="001F1F56">
            <w:pPr>
              <w:numPr>
                <w:ilvl w:val="0"/>
                <w:numId w:val="11"/>
              </w:numPr>
              <w:rPr>
                <w:i/>
                <w:lang w:val="ro-RO"/>
              </w:rPr>
            </w:pPr>
            <w:proofErr w:type="spellStart"/>
            <w:r w:rsidRPr="004C1E4F">
              <w:rPr>
                <w:i/>
                <w:lang w:val="en-US"/>
              </w:rPr>
              <w:t>Sistemul</w:t>
            </w:r>
            <w:proofErr w:type="spellEnd"/>
            <w:r w:rsidRPr="004C1E4F">
              <w:rPr>
                <w:i/>
                <w:lang w:val="en-US"/>
              </w:rPr>
              <w:t xml:space="preserve"> </w:t>
            </w:r>
            <w:proofErr w:type="spellStart"/>
            <w:r w:rsidRPr="004C1E4F">
              <w:rPr>
                <w:i/>
                <w:lang w:val="en-US"/>
              </w:rPr>
              <w:t>nervos</w:t>
            </w:r>
            <w:proofErr w:type="spellEnd"/>
            <w:r w:rsidRPr="004C1E4F">
              <w:rPr>
                <w:i/>
                <w:lang w:val="en-US"/>
              </w:rPr>
              <w:t xml:space="preserve"> </w:t>
            </w:r>
            <w:proofErr w:type="spellStart"/>
            <w:r w:rsidRPr="004C1E4F">
              <w:rPr>
                <w:i/>
                <w:lang w:val="en-US"/>
              </w:rPr>
              <w:t>vegetativ</w:t>
            </w:r>
            <w:proofErr w:type="spellEnd"/>
            <w:r w:rsidRPr="004C1E4F">
              <w:rPr>
                <w:i/>
                <w:lang w:val="en-US"/>
              </w:rPr>
              <w:t xml:space="preserve"> (SNV): </w:t>
            </w:r>
            <w:proofErr w:type="spellStart"/>
            <w:r w:rsidRPr="004C1E4F">
              <w:rPr>
                <w:i/>
                <w:lang w:val="en-US"/>
              </w:rPr>
              <w:t>enervaţia</w:t>
            </w:r>
            <w:proofErr w:type="spellEnd"/>
            <w:r w:rsidRPr="004C1E4F">
              <w:rPr>
                <w:i/>
                <w:lang w:val="en-US"/>
              </w:rPr>
              <w:t xml:space="preserve"> </w:t>
            </w:r>
            <w:proofErr w:type="spellStart"/>
            <w:r w:rsidRPr="004C1E4F">
              <w:rPr>
                <w:i/>
                <w:lang w:val="en-US"/>
              </w:rPr>
              <w:t>vegetativă</w:t>
            </w:r>
            <w:proofErr w:type="spellEnd"/>
            <w:r w:rsidRPr="004C1E4F">
              <w:rPr>
                <w:i/>
                <w:lang w:val="en-US"/>
              </w:rPr>
              <w:t xml:space="preserve"> </w:t>
            </w:r>
            <w:proofErr w:type="gramStart"/>
            <w:r w:rsidRPr="004C1E4F">
              <w:rPr>
                <w:i/>
                <w:lang w:val="en-US"/>
              </w:rPr>
              <w:t>a</w:t>
            </w:r>
            <w:proofErr w:type="gramEnd"/>
            <w:r w:rsidRPr="004C1E4F">
              <w:rPr>
                <w:i/>
                <w:lang w:val="en-US"/>
              </w:rPr>
              <w:t xml:space="preserve"> </w:t>
            </w:r>
            <w:proofErr w:type="spellStart"/>
            <w:r w:rsidRPr="004C1E4F">
              <w:rPr>
                <w:i/>
                <w:lang w:val="en-US"/>
              </w:rPr>
              <w:t>ochiului</w:t>
            </w:r>
            <w:proofErr w:type="spellEnd"/>
            <w:r w:rsidRPr="004C1E4F">
              <w:rPr>
                <w:i/>
                <w:lang w:val="en-US"/>
              </w:rPr>
              <w:t xml:space="preserve">, </w:t>
            </w:r>
            <w:proofErr w:type="spellStart"/>
            <w:r w:rsidRPr="004C1E4F">
              <w:rPr>
                <w:i/>
                <w:lang w:val="en-US"/>
              </w:rPr>
              <w:t>plexurile</w:t>
            </w:r>
            <w:proofErr w:type="spellEnd"/>
            <w:r w:rsidRPr="004C1E4F">
              <w:rPr>
                <w:i/>
                <w:lang w:val="en-US"/>
              </w:rPr>
              <w:t xml:space="preserve"> vegetative ale </w:t>
            </w:r>
            <w:proofErr w:type="spellStart"/>
            <w:r w:rsidRPr="004C1E4F">
              <w:rPr>
                <w:i/>
                <w:lang w:val="en-US"/>
              </w:rPr>
              <w:t>cavităţii</w:t>
            </w:r>
            <w:proofErr w:type="spellEnd"/>
            <w:r w:rsidRPr="004C1E4F">
              <w:rPr>
                <w:i/>
                <w:lang w:val="en-US"/>
              </w:rPr>
              <w:t xml:space="preserve"> </w:t>
            </w:r>
            <w:proofErr w:type="spellStart"/>
            <w:r w:rsidRPr="004C1E4F">
              <w:rPr>
                <w:i/>
                <w:lang w:val="en-US"/>
              </w:rPr>
              <w:t>abdominale</w:t>
            </w:r>
            <w:proofErr w:type="spellEnd"/>
            <w:r w:rsidRPr="004C1E4F">
              <w:rPr>
                <w:i/>
                <w:lang w:val="en-US"/>
              </w:rPr>
              <w:t xml:space="preserve"> </w:t>
            </w:r>
            <w:proofErr w:type="spellStart"/>
            <w:r w:rsidRPr="004C1E4F">
              <w:rPr>
                <w:i/>
                <w:lang w:val="en-US"/>
              </w:rPr>
              <w:t>şi</w:t>
            </w:r>
            <w:proofErr w:type="spellEnd"/>
            <w:r w:rsidRPr="004C1E4F">
              <w:rPr>
                <w:i/>
                <w:lang w:val="en-US"/>
              </w:rPr>
              <w:t xml:space="preserve"> </w:t>
            </w:r>
            <w:proofErr w:type="spellStart"/>
            <w:r w:rsidRPr="004C1E4F">
              <w:rPr>
                <w:i/>
                <w:lang w:val="en-US"/>
              </w:rPr>
              <w:t>pelviene</w:t>
            </w:r>
            <w:proofErr w:type="spellEnd"/>
            <w:r w:rsidRPr="004C1E4F">
              <w:rPr>
                <w:i/>
                <w:lang w:val="en-US"/>
              </w:rPr>
              <w:t xml:space="preserve">; </w:t>
            </w:r>
            <w:proofErr w:type="spellStart"/>
            <w:r w:rsidRPr="004C1E4F">
              <w:rPr>
                <w:i/>
                <w:lang w:val="en-US"/>
              </w:rPr>
              <w:t>porţiunea</w:t>
            </w:r>
            <w:proofErr w:type="spellEnd"/>
            <w:r w:rsidRPr="004C1E4F">
              <w:rPr>
                <w:i/>
                <w:lang w:val="en-US"/>
              </w:rPr>
              <w:t xml:space="preserve"> </w:t>
            </w:r>
            <w:proofErr w:type="spellStart"/>
            <w:r w:rsidRPr="004C1E4F">
              <w:rPr>
                <w:i/>
                <w:lang w:val="en-US"/>
              </w:rPr>
              <w:t>parasimpatică</w:t>
            </w:r>
            <w:proofErr w:type="spellEnd"/>
            <w:r w:rsidRPr="004C1E4F">
              <w:rPr>
                <w:i/>
                <w:lang w:val="en-US"/>
              </w:rPr>
              <w:t xml:space="preserve"> a SNV; </w:t>
            </w:r>
            <w:proofErr w:type="spellStart"/>
            <w:r w:rsidRPr="004C1E4F">
              <w:rPr>
                <w:i/>
                <w:lang w:val="en-US"/>
              </w:rPr>
              <w:t>noţiunile</w:t>
            </w:r>
            <w:proofErr w:type="spellEnd"/>
            <w:r w:rsidRPr="004C1E4F">
              <w:rPr>
                <w:i/>
                <w:lang w:val="en-US"/>
              </w:rPr>
              <w:t xml:space="preserve"> de </w:t>
            </w:r>
            <w:proofErr w:type="spellStart"/>
            <w:r w:rsidRPr="004C1E4F">
              <w:rPr>
                <w:i/>
                <w:lang w:val="en-US"/>
              </w:rPr>
              <w:t>bază</w:t>
            </w:r>
            <w:proofErr w:type="spellEnd"/>
            <w:r w:rsidRPr="004C1E4F">
              <w:rPr>
                <w:i/>
                <w:lang w:val="en-US"/>
              </w:rPr>
              <w:t xml:space="preserve"> ale </w:t>
            </w:r>
            <w:proofErr w:type="spellStart"/>
            <w:r w:rsidRPr="004C1E4F">
              <w:rPr>
                <w:i/>
                <w:lang w:val="en-US"/>
              </w:rPr>
              <w:t>inervaţiei</w:t>
            </w:r>
            <w:proofErr w:type="spellEnd"/>
            <w:r w:rsidRPr="004C1E4F">
              <w:rPr>
                <w:i/>
                <w:lang w:val="en-US"/>
              </w:rPr>
              <w:t xml:space="preserve"> vegetative a </w:t>
            </w:r>
            <w:proofErr w:type="spellStart"/>
            <w:r w:rsidRPr="004C1E4F">
              <w:rPr>
                <w:i/>
                <w:lang w:val="en-US"/>
              </w:rPr>
              <w:t>viscerelor</w:t>
            </w:r>
            <w:proofErr w:type="spellEnd"/>
            <w:r w:rsidRPr="004C1E4F">
              <w:rPr>
                <w:i/>
                <w:lang w:val="en-US"/>
              </w:rPr>
              <w:t xml:space="preserve">; </w:t>
            </w:r>
            <w:proofErr w:type="spellStart"/>
            <w:r w:rsidRPr="004C1E4F">
              <w:rPr>
                <w:i/>
                <w:lang w:val="en-US"/>
              </w:rPr>
              <w:t>zonele</w:t>
            </w:r>
            <w:proofErr w:type="spellEnd"/>
            <w:r w:rsidRPr="004C1E4F">
              <w:rPr>
                <w:i/>
                <w:lang w:val="en-US"/>
              </w:rPr>
              <w:t xml:space="preserve"> </w:t>
            </w:r>
            <w:proofErr w:type="spellStart"/>
            <w:r w:rsidRPr="004C1E4F">
              <w:rPr>
                <w:i/>
                <w:lang w:val="en-US"/>
              </w:rPr>
              <w:t>Zaharin</w:t>
            </w:r>
            <w:proofErr w:type="spellEnd"/>
            <w:r w:rsidRPr="004C1E4F">
              <w:rPr>
                <w:i/>
                <w:lang w:val="en-US"/>
              </w:rPr>
              <w:t>-Head.</w:t>
            </w:r>
          </w:p>
          <w:p w14:paraId="17DB0CC5" w14:textId="77777777" w:rsidR="001F1F56" w:rsidRPr="004C1E4F" w:rsidRDefault="001F1F56">
            <w:pPr>
              <w:numPr>
                <w:ilvl w:val="0"/>
                <w:numId w:val="11"/>
              </w:numPr>
              <w:rPr>
                <w:i/>
                <w:lang w:val="ro-RO"/>
              </w:rPr>
            </w:pPr>
            <w:r w:rsidRPr="004C1E4F">
              <w:rPr>
                <w:i/>
                <w:lang w:val="ro-RO"/>
              </w:rPr>
              <w:t xml:space="preserve">Vascularizarea SNC şi a măduvei spinării. </w:t>
            </w:r>
          </w:p>
          <w:p w14:paraId="4985A274" w14:textId="77777777" w:rsidR="001F1F56" w:rsidRPr="004C1E4F" w:rsidRDefault="001F1F56">
            <w:pPr>
              <w:numPr>
                <w:ilvl w:val="0"/>
                <w:numId w:val="11"/>
              </w:numPr>
              <w:rPr>
                <w:i/>
                <w:lang w:val="ro-RO"/>
              </w:rPr>
            </w:pPr>
            <w:r w:rsidRPr="004C1E4F">
              <w:rPr>
                <w:i/>
                <w:lang w:val="ro-RO"/>
              </w:rPr>
              <w:t>Sistemul nervos periferic (SNP):nervii spinali; plexul cervical; plexul brahial; ramurile anterioare ale nervilor toracici;plexul lombar; plexul sacral.</w:t>
            </w:r>
          </w:p>
          <w:p w14:paraId="26B62185" w14:textId="77777777" w:rsidR="001F1F56" w:rsidRPr="004C1E4F" w:rsidRDefault="001F1F56">
            <w:pPr>
              <w:numPr>
                <w:ilvl w:val="0"/>
                <w:numId w:val="11"/>
              </w:numPr>
              <w:rPr>
                <w:i/>
                <w:lang w:val="ro-RO"/>
              </w:rPr>
            </w:pPr>
            <w:r w:rsidRPr="004C1E4F">
              <w:rPr>
                <w:i/>
                <w:lang w:val="ro-RO"/>
              </w:rPr>
              <w:t>Sindroamele de afectare ale diferitor sectoare ale creierului: lobii frontali, parietali, temporali, occipitali, sistemul limbic, corpul calos, nucleii subcorticali.</w:t>
            </w:r>
          </w:p>
          <w:p w14:paraId="3430BBF1" w14:textId="77777777" w:rsidR="001F1F56" w:rsidRPr="004C1E4F" w:rsidRDefault="001F1F56">
            <w:pPr>
              <w:numPr>
                <w:ilvl w:val="0"/>
                <w:numId w:val="11"/>
              </w:numPr>
              <w:rPr>
                <w:i/>
                <w:lang w:val="ro-RO"/>
              </w:rPr>
            </w:pPr>
            <w:r w:rsidRPr="004C1E4F">
              <w:rPr>
                <w:i/>
                <w:lang w:val="ro-RO"/>
              </w:rPr>
              <w:t>Sindroamele de afectare ale trunchiului cerebral,  nucleilor corticali, cerebelului.</w:t>
            </w:r>
          </w:p>
          <w:p w14:paraId="4CA6D11C" w14:textId="77777777" w:rsidR="001F1F56" w:rsidRPr="004C1E4F" w:rsidRDefault="001F1F56">
            <w:pPr>
              <w:numPr>
                <w:ilvl w:val="0"/>
                <w:numId w:val="11"/>
              </w:numPr>
              <w:rPr>
                <w:i/>
                <w:lang w:val="ro-RO"/>
              </w:rPr>
            </w:pPr>
            <w:r w:rsidRPr="004C1E4F">
              <w:rPr>
                <w:i/>
                <w:lang w:val="ro-RO"/>
              </w:rPr>
              <w:t>Simptomele de afectare ale măduvei spinării şi rădăcinilor medulare.</w:t>
            </w:r>
          </w:p>
          <w:p w14:paraId="36B100BB" w14:textId="77777777" w:rsidR="001F1F56" w:rsidRPr="004C1E4F" w:rsidRDefault="001F1F56">
            <w:pPr>
              <w:numPr>
                <w:ilvl w:val="0"/>
                <w:numId w:val="11"/>
              </w:numPr>
              <w:rPr>
                <w:i/>
                <w:lang w:val="ro-RO"/>
              </w:rPr>
            </w:pPr>
            <w:r w:rsidRPr="004C1E4F">
              <w:rPr>
                <w:i/>
                <w:lang w:val="ro-RO"/>
              </w:rPr>
              <w:t>Sindroamele de afectare ale SNP.</w:t>
            </w:r>
          </w:p>
          <w:p w14:paraId="3A23E042" w14:textId="77777777" w:rsidR="001F1F56" w:rsidRPr="004C1E4F" w:rsidRDefault="001F1F56">
            <w:pPr>
              <w:numPr>
                <w:ilvl w:val="0"/>
                <w:numId w:val="11"/>
              </w:numPr>
              <w:rPr>
                <w:b/>
                <w:i/>
                <w:lang w:val="en-US"/>
              </w:rPr>
            </w:pPr>
            <w:r w:rsidRPr="004C1E4F">
              <w:rPr>
                <w:i/>
                <w:lang w:val="ro-RO"/>
              </w:rPr>
              <w:t>Sindroamele de afectare ale SNV.</w:t>
            </w:r>
          </w:p>
          <w:p w14:paraId="69A54E4E" w14:textId="4C502839" w:rsidR="001F1F56" w:rsidRPr="004C1E4F" w:rsidRDefault="001F1F56">
            <w:pPr>
              <w:numPr>
                <w:ilvl w:val="0"/>
                <w:numId w:val="11"/>
              </w:numPr>
              <w:rPr>
                <w:b/>
                <w:i/>
                <w:lang w:val="en-US"/>
              </w:rPr>
            </w:pPr>
            <w:r w:rsidRPr="004C1E4F">
              <w:rPr>
                <w:i/>
                <w:lang w:val="ro-RO"/>
              </w:rPr>
              <w:t>Simptomele de afectare ale membranelor cerebrale şi medulare.</w:t>
            </w:r>
          </w:p>
        </w:tc>
      </w:tr>
      <w:tr w:rsidR="009755B4" w:rsidRPr="00AD0573" w14:paraId="584715EF" w14:textId="77777777" w:rsidTr="00D2696D">
        <w:trPr>
          <w:gridAfter w:val="6"/>
          <w:wAfter w:w="5106" w:type="dxa"/>
        </w:trPr>
        <w:tc>
          <w:tcPr>
            <w:tcW w:w="586" w:type="dxa"/>
            <w:tcBorders>
              <w:top w:val="double" w:sz="4" w:space="0" w:color="auto"/>
              <w:left w:val="double" w:sz="4" w:space="0" w:color="auto"/>
              <w:bottom w:val="single" w:sz="4" w:space="0" w:color="auto"/>
              <w:right w:val="single" w:sz="4" w:space="0" w:color="auto"/>
            </w:tcBorders>
            <w:vAlign w:val="center"/>
          </w:tcPr>
          <w:p w14:paraId="496C3267" w14:textId="3406C6D6" w:rsidR="009755B4" w:rsidRPr="004C1E4F" w:rsidRDefault="009755B4" w:rsidP="006E5BA2">
            <w:pPr>
              <w:jc w:val="center"/>
              <w:rPr>
                <w:lang w:val="ro-RO"/>
              </w:rPr>
            </w:pPr>
            <w:r w:rsidRPr="004C1E4F">
              <w:rPr>
                <w:lang w:val="ro-RO"/>
              </w:rPr>
              <w:t>2</w:t>
            </w:r>
            <w:r w:rsidR="00AE0CF8" w:rsidRPr="004C1E4F">
              <w:rPr>
                <w:lang w:val="ro-RO"/>
              </w:rPr>
              <w:t>.</w:t>
            </w:r>
          </w:p>
        </w:tc>
        <w:tc>
          <w:tcPr>
            <w:tcW w:w="2268" w:type="dxa"/>
            <w:tcBorders>
              <w:top w:val="single" w:sz="4" w:space="0" w:color="auto"/>
              <w:bottom w:val="single" w:sz="4" w:space="0" w:color="auto"/>
            </w:tcBorders>
            <w:vAlign w:val="center"/>
          </w:tcPr>
          <w:p w14:paraId="56D6822B" w14:textId="37D61B3A" w:rsidR="009755B4" w:rsidRPr="004C1E4F" w:rsidRDefault="009755B4" w:rsidP="006E5BA2">
            <w:pPr>
              <w:ind w:left="-57" w:right="-57"/>
              <w:rPr>
                <w:lang w:val="ro-RO"/>
              </w:rPr>
            </w:pPr>
            <w:proofErr w:type="spellStart"/>
            <w:r w:rsidRPr="004C1E4F">
              <w:rPr>
                <w:bCs/>
                <w:lang w:val="en-US"/>
              </w:rPr>
              <w:t>Examenul</w:t>
            </w:r>
            <w:proofErr w:type="spellEnd"/>
            <w:r w:rsidRPr="004C1E4F">
              <w:rPr>
                <w:bCs/>
                <w:lang w:val="en-US"/>
              </w:rPr>
              <w:t xml:space="preserve"> neurologic </w:t>
            </w:r>
            <w:proofErr w:type="spellStart"/>
            <w:r w:rsidRPr="004C1E4F">
              <w:rPr>
                <w:bCs/>
                <w:lang w:val="en-US"/>
              </w:rPr>
              <w:t>şi</w:t>
            </w:r>
            <w:proofErr w:type="spellEnd"/>
            <w:r w:rsidRPr="004C1E4F">
              <w:rPr>
                <w:bCs/>
                <w:lang w:val="en-US"/>
              </w:rPr>
              <w:t xml:space="preserve"> </w:t>
            </w:r>
            <w:proofErr w:type="spellStart"/>
            <w:r w:rsidRPr="004C1E4F">
              <w:rPr>
                <w:bCs/>
                <w:lang w:val="en-US"/>
              </w:rPr>
              <w:t>metodele</w:t>
            </w:r>
            <w:proofErr w:type="spellEnd"/>
            <w:r w:rsidRPr="004C1E4F">
              <w:rPr>
                <w:bCs/>
                <w:lang w:val="en-US"/>
              </w:rPr>
              <w:t xml:space="preserve"> de </w:t>
            </w:r>
            <w:proofErr w:type="spellStart"/>
            <w:r w:rsidRPr="004C1E4F">
              <w:rPr>
                <w:bCs/>
                <w:lang w:val="en-US"/>
              </w:rPr>
              <w:t>investigaţii</w:t>
            </w:r>
            <w:proofErr w:type="spellEnd"/>
            <w:r w:rsidRPr="004C1E4F">
              <w:rPr>
                <w:bCs/>
                <w:lang w:val="en-US"/>
              </w:rPr>
              <w:t xml:space="preserve"> </w:t>
            </w:r>
            <w:proofErr w:type="spellStart"/>
            <w:r w:rsidRPr="004C1E4F">
              <w:rPr>
                <w:bCs/>
                <w:lang w:val="en-US"/>
              </w:rPr>
              <w:t>în</w:t>
            </w:r>
            <w:proofErr w:type="spellEnd"/>
            <w:r w:rsidRPr="004C1E4F">
              <w:rPr>
                <w:bCs/>
                <w:lang w:val="en-US"/>
              </w:rPr>
              <w:t xml:space="preserve"> </w:t>
            </w:r>
            <w:proofErr w:type="spellStart"/>
            <w:r w:rsidRPr="004C1E4F">
              <w:rPr>
                <w:bCs/>
                <w:lang w:val="en-US"/>
              </w:rPr>
              <w:t>neuropediatrie</w:t>
            </w:r>
            <w:proofErr w:type="spellEnd"/>
            <w:r w:rsidRPr="004C1E4F">
              <w:rPr>
                <w:bCs/>
                <w:lang w:val="en-US"/>
              </w:rPr>
              <w:t xml:space="preserve">. </w:t>
            </w:r>
            <w:proofErr w:type="spellStart"/>
            <w:r w:rsidRPr="004C1E4F">
              <w:rPr>
                <w:bCs/>
                <w:lang w:val="en-US"/>
              </w:rPr>
              <w:t>Evaluarea</w:t>
            </w:r>
            <w:proofErr w:type="spellEnd"/>
            <w:r w:rsidRPr="004C1E4F">
              <w:rPr>
                <w:bCs/>
                <w:lang w:val="en-US"/>
              </w:rPr>
              <w:t xml:space="preserve"> </w:t>
            </w:r>
            <w:proofErr w:type="spellStart"/>
            <w:r w:rsidRPr="004C1E4F">
              <w:rPr>
                <w:bCs/>
                <w:lang w:val="en-US"/>
              </w:rPr>
              <w:t>clinică</w:t>
            </w:r>
            <w:proofErr w:type="spellEnd"/>
            <w:r w:rsidRPr="004C1E4F">
              <w:rPr>
                <w:bCs/>
                <w:lang w:val="en-US"/>
              </w:rPr>
              <w:t xml:space="preserve"> </w:t>
            </w:r>
            <w:proofErr w:type="spellStart"/>
            <w:r w:rsidRPr="004C1E4F">
              <w:rPr>
                <w:bCs/>
                <w:lang w:val="en-US"/>
              </w:rPr>
              <w:t>şi</w:t>
            </w:r>
            <w:proofErr w:type="spellEnd"/>
            <w:r w:rsidRPr="004C1E4F">
              <w:rPr>
                <w:bCs/>
                <w:lang w:val="en-US"/>
              </w:rPr>
              <w:t xml:space="preserve"> </w:t>
            </w:r>
            <w:proofErr w:type="spellStart"/>
            <w:r w:rsidRPr="004C1E4F">
              <w:rPr>
                <w:bCs/>
                <w:lang w:val="en-US"/>
              </w:rPr>
              <w:t>paraclinică</w:t>
            </w:r>
            <w:proofErr w:type="spellEnd"/>
            <w:r w:rsidRPr="004C1E4F">
              <w:rPr>
                <w:bCs/>
                <w:lang w:val="en-US"/>
              </w:rPr>
              <w:t xml:space="preserve"> a </w:t>
            </w:r>
            <w:proofErr w:type="spellStart"/>
            <w:r w:rsidRPr="004C1E4F">
              <w:rPr>
                <w:bCs/>
                <w:lang w:val="en-US"/>
              </w:rPr>
              <w:t>diagnosticului</w:t>
            </w:r>
            <w:proofErr w:type="spellEnd"/>
            <w:r w:rsidRPr="004C1E4F">
              <w:rPr>
                <w:bCs/>
                <w:lang w:val="en-US"/>
              </w:rPr>
              <w:t xml:space="preserve"> </w:t>
            </w:r>
            <w:proofErr w:type="spellStart"/>
            <w:r w:rsidRPr="004C1E4F">
              <w:rPr>
                <w:bCs/>
                <w:lang w:val="en-US"/>
              </w:rPr>
              <w:t>în</w:t>
            </w:r>
            <w:proofErr w:type="spellEnd"/>
            <w:r w:rsidRPr="004C1E4F">
              <w:rPr>
                <w:bCs/>
                <w:lang w:val="en-US"/>
              </w:rPr>
              <w:t xml:space="preserve"> </w:t>
            </w:r>
            <w:proofErr w:type="spellStart"/>
            <w:r w:rsidRPr="004C1E4F">
              <w:rPr>
                <w:bCs/>
                <w:lang w:val="en-US"/>
              </w:rPr>
              <w:t>neurologia</w:t>
            </w:r>
            <w:proofErr w:type="spellEnd"/>
            <w:r w:rsidRPr="004C1E4F">
              <w:rPr>
                <w:bCs/>
                <w:lang w:val="en-US"/>
              </w:rPr>
              <w:t xml:space="preserve"> </w:t>
            </w:r>
            <w:proofErr w:type="spellStart"/>
            <w:r w:rsidRPr="004C1E4F">
              <w:rPr>
                <w:bCs/>
                <w:lang w:val="en-US"/>
              </w:rPr>
              <w:t>pediatrică</w:t>
            </w:r>
            <w:proofErr w:type="spellEnd"/>
            <w:r w:rsidRPr="004C1E4F">
              <w:rPr>
                <w:bCs/>
                <w:lang w:val="en-US"/>
              </w:rPr>
              <w:t xml:space="preserve">. </w:t>
            </w:r>
            <w:proofErr w:type="spellStart"/>
            <w:r w:rsidRPr="004C1E4F">
              <w:rPr>
                <w:bCs/>
                <w:lang w:val="en-US"/>
              </w:rPr>
              <w:t>Diagnosticul</w:t>
            </w:r>
            <w:proofErr w:type="spellEnd"/>
            <w:r w:rsidRPr="004C1E4F">
              <w:rPr>
                <w:bCs/>
                <w:lang w:val="en-US"/>
              </w:rPr>
              <w:t xml:space="preserve"> </w:t>
            </w:r>
            <w:proofErr w:type="spellStart"/>
            <w:r w:rsidRPr="004C1E4F">
              <w:rPr>
                <w:bCs/>
                <w:lang w:val="en-US"/>
              </w:rPr>
              <w:t>în</w:t>
            </w:r>
            <w:proofErr w:type="spellEnd"/>
            <w:r w:rsidRPr="004C1E4F">
              <w:rPr>
                <w:bCs/>
                <w:lang w:val="en-US"/>
              </w:rPr>
              <w:t xml:space="preserve"> </w:t>
            </w:r>
            <w:proofErr w:type="spellStart"/>
            <w:r w:rsidRPr="004C1E4F">
              <w:rPr>
                <w:bCs/>
                <w:lang w:val="en-US"/>
              </w:rPr>
              <w:t>neurologia</w:t>
            </w:r>
            <w:proofErr w:type="spellEnd"/>
            <w:r w:rsidRPr="004C1E4F">
              <w:rPr>
                <w:bCs/>
                <w:lang w:val="en-US"/>
              </w:rPr>
              <w:t xml:space="preserve"> </w:t>
            </w:r>
            <w:proofErr w:type="spellStart"/>
            <w:r w:rsidRPr="004C1E4F">
              <w:rPr>
                <w:bCs/>
                <w:lang w:val="en-US"/>
              </w:rPr>
              <w:t>pediatrică</w:t>
            </w:r>
            <w:proofErr w:type="spellEnd"/>
            <w:r w:rsidRPr="004C1E4F">
              <w:rPr>
                <w:bCs/>
                <w:lang w:val="en-US"/>
              </w:rPr>
              <w:t>.</w:t>
            </w:r>
            <w:r w:rsidRPr="004C1E4F">
              <w:rPr>
                <w:bCs/>
                <w:lang w:val="ro-RO"/>
              </w:rPr>
              <w:t xml:space="preserve"> </w:t>
            </w:r>
            <w:proofErr w:type="spellStart"/>
            <w:r w:rsidRPr="004C1E4F">
              <w:rPr>
                <w:bCs/>
                <w:lang w:val="en-US"/>
              </w:rPr>
              <w:t>Explorări</w:t>
            </w:r>
            <w:proofErr w:type="spellEnd"/>
            <w:r w:rsidRPr="004C1E4F">
              <w:rPr>
                <w:bCs/>
                <w:lang w:val="en-US"/>
              </w:rPr>
              <w:t xml:space="preserve"> </w:t>
            </w:r>
            <w:proofErr w:type="spellStart"/>
            <w:r w:rsidRPr="004C1E4F">
              <w:rPr>
                <w:bCs/>
                <w:lang w:val="en-US"/>
              </w:rPr>
              <w:t>paraclinice</w:t>
            </w:r>
            <w:proofErr w:type="spellEnd"/>
            <w:r w:rsidRPr="004C1E4F">
              <w:rPr>
                <w:bCs/>
                <w:lang w:val="en-US"/>
              </w:rPr>
              <w:t xml:space="preserve"> </w:t>
            </w:r>
            <w:proofErr w:type="spellStart"/>
            <w:r w:rsidRPr="004C1E4F">
              <w:rPr>
                <w:bCs/>
                <w:lang w:val="en-US"/>
              </w:rPr>
              <w:t>în</w:t>
            </w:r>
            <w:proofErr w:type="spellEnd"/>
            <w:r w:rsidRPr="004C1E4F">
              <w:rPr>
                <w:bCs/>
                <w:lang w:val="en-US"/>
              </w:rPr>
              <w:t xml:space="preserve"> </w:t>
            </w:r>
            <w:proofErr w:type="spellStart"/>
            <w:r w:rsidRPr="004C1E4F">
              <w:rPr>
                <w:bCs/>
                <w:lang w:val="en-US"/>
              </w:rPr>
              <w:t>neurologia</w:t>
            </w:r>
            <w:proofErr w:type="spellEnd"/>
            <w:r w:rsidRPr="004C1E4F">
              <w:rPr>
                <w:bCs/>
                <w:lang w:val="en-US"/>
              </w:rPr>
              <w:t xml:space="preserve"> </w:t>
            </w:r>
            <w:proofErr w:type="spellStart"/>
            <w:r w:rsidRPr="004C1E4F">
              <w:rPr>
                <w:bCs/>
                <w:lang w:val="en-US"/>
              </w:rPr>
              <w:t>pediatrică</w:t>
            </w:r>
            <w:proofErr w:type="spellEnd"/>
            <w:r w:rsidRPr="004C1E4F">
              <w:rPr>
                <w:bCs/>
                <w:lang w:val="en-US"/>
              </w:rPr>
              <w:t xml:space="preserve">. </w:t>
            </w:r>
            <w:proofErr w:type="spellStart"/>
            <w:r w:rsidRPr="004C1E4F">
              <w:rPr>
                <w:bCs/>
                <w:lang w:val="en-US"/>
              </w:rPr>
              <w:t>Imagistica</w:t>
            </w:r>
            <w:proofErr w:type="spellEnd"/>
            <w:r w:rsidRPr="004C1E4F">
              <w:rPr>
                <w:bCs/>
                <w:lang w:val="en-US"/>
              </w:rPr>
              <w:t xml:space="preserve"> SNC </w:t>
            </w:r>
            <w:proofErr w:type="spellStart"/>
            <w:r w:rsidRPr="004C1E4F">
              <w:rPr>
                <w:bCs/>
                <w:lang w:val="en-US"/>
              </w:rPr>
              <w:t>în</w:t>
            </w:r>
            <w:proofErr w:type="spellEnd"/>
            <w:r w:rsidRPr="004C1E4F">
              <w:rPr>
                <w:bCs/>
                <w:lang w:val="en-US"/>
              </w:rPr>
              <w:t xml:space="preserve"> </w:t>
            </w:r>
            <w:proofErr w:type="spellStart"/>
            <w:r w:rsidRPr="004C1E4F">
              <w:rPr>
                <w:bCs/>
                <w:lang w:val="en-US"/>
              </w:rPr>
              <w:t>practica</w:t>
            </w:r>
            <w:proofErr w:type="spellEnd"/>
            <w:r w:rsidRPr="004C1E4F">
              <w:rPr>
                <w:bCs/>
                <w:lang w:val="en-US"/>
              </w:rPr>
              <w:t xml:space="preserve"> </w:t>
            </w:r>
            <w:proofErr w:type="spellStart"/>
            <w:r w:rsidRPr="004C1E4F">
              <w:rPr>
                <w:bCs/>
                <w:lang w:val="en-US"/>
              </w:rPr>
              <w:t>pediatrică</w:t>
            </w:r>
            <w:proofErr w:type="spellEnd"/>
            <w:r w:rsidRPr="004C1E4F">
              <w:rPr>
                <w:bCs/>
                <w:lang w:val="en-US"/>
              </w:rPr>
              <w:t xml:space="preserve">. </w:t>
            </w:r>
            <w:proofErr w:type="spellStart"/>
            <w:r w:rsidRPr="004C1E4F">
              <w:rPr>
                <w:bCs/>
                <w:lang w:val="en-US"/>
              </w:rPr>
              <w:t>Examenul</w:t>
            </w:r>
            <w:proofErr w:type="spellEnd"/>
            <w:r w:rsidRPr="004C1E4F">
              <w:rPr>
                <w:bCs/>
                <w:lang w:val="en-US"/>
              </w:rPr>
              <w:t xml:space="preserve"> screening al </w:t>
            </w:r>
            <w:proofErr w:type="spellStart"/>
            <w:r w:rsidRPr="004C1E4F">
              <w:rPr>
                <w:bCs/>
                <w:lang w:val="en-US"/>
              </w:rPr>
              <w:t>dezvoltării</w:t>
            </w:r>
            <w:proofErr w:type="spellEnd"/>
            <w:r w:rsidRPr="004C1E4F">
              <w:rPr>
                <w:bCs/>
                <w:lang w:val="en-US"/>
              </w:rPr>
              <w:t xml:space="preserve"> neuro-</w:t>
            </w:r>
            <w:proofErr w:type="spellStart"/>
            <w:r w:rsidRPr="004C1E4F">
              <w:rPr>
                <w:bCs/>
                <w:lang w:val="en-US"/>
              </w:rPr>
              <w:t>comportamentale</w:t>
            </w:r>
            <w:proofErr w:type="spellEnd"/>
            <w:r w:rsidRPr="004C1E4F">
              <w:rPr>
                <w:bCs/>
                <w:lang w:val="en-US"/>
              </w:rPr>
              <w:t>.</w:t>
            </w:r>
          </w:p>
        </w:tc>
        <w:tc>
          <w:tcPr>
            <w:tcW w:w="6662" w:type="dxa"/>
            <w:tcBorders>
              <w:top w:val="nil"/>
              <w:left w:val="single" w:sz="8" w:space="0" w:color="auto"/>
              <w:bottom w:val="single" w:sz="8" w:space="0" w:color="auto"/>
              <w:right w:val="single" w:sz="8" w:space="0" w:color="auto"/>
            </w:tcBorders>
            <w:shd w:val="clear" w:color="auto" w:fill="auto"/>
            <w:vAlign w:val="center"/>
          </w:tcPr>
          <w:p w14:paraId="4D8FA18B" w14:textId="77777777" w:rsidR="001F1F56" w:rsidRPr="004C1E4F" w:rsidRDefault="001F1F56" w:rsidP="004D6DA0">
            <w:pPr>
              <w:rPr>
                <w:b/>
                <w:bCs/>
                <w:i/>
                <w:iCs/>
              </w:rPr>
            </w:pPr>
            <w:proofErr w:type="spellStart"/>
            <w:r w:rsidRPr="004C1E4F">
              <w:rPr>
                <w:b/>
                <w:bCs/>
                <w:i/>
                <w:iCs/>
              </w:rPr>
              <w:t>Examenul</w:t>
            </w:r>
            <w:proofErr w:type="spellEnd"/>
            <w:r w:rsidRPr="004C1E4F">
              <w:rPr>
                <w:b/>
                <w:bCs/>
                <w:i/>
                <w:iCs/>
              </w:rPr>
              <w:t xml:space="preserve"> </w:t>
            </w:r>
            <w:proofErr w:type="spellStart"/>
            <w:r w:rsidRPr="004C1E4F">
              <w:rPr>
                <w:b/>
                <w:bCs/>
                <w:i/>
                <w:iCs/>
              </w:rPr>
              <w:t>neurologic</w:t>
            </w:r>
            <w:proofErr w:type="spellEnd"/>
            <w:r w:rsidRPr="004C1E4F">
              <w:rPr>
                <w:b/>
                <w:bCs/>
                <w:i/>
                <w:iCs/>
              </w:rPr>
              <w:t xml:space="preserve"> </w:t>
            </w:r>
            <w:proofErr w:type="spellStart"/>
            <w:r w:rsidRPr="004C1E4F">
              <w:rPr>
                <w:b/>
                <w:bCs/>
                <w:i/>
                <w:iCs/>
              </w:rPr>
              <w:t>al</w:t>
            </w:r>
            <w:proofErr w:type="spellEnd"/>
            <w:r w:rsidRPr="004C1E4F">
              <w:rPr>
                <w:b/>
                <w:bCs/>
                <w:i/>
                <w:iCs/>
              </w:rPr>
              <w:t xml:space="preserve"> </w:t>
            </w:r>
            <w:proofErr w:type="spellStart"/>
            <w:r w:rsidRPr="004C1E4F">
              <w:rPr>
                <w:b/>
                <w:bCs/>
                <w:i/>
                <w:iCs/>
              </w:rPr>
              <w:t>prematurului</w:t>
            </w:r>
            <w:proofErr w:type="spellEnd"/>
            <w:r w:rsidRPr="004C1E4F">
              <w:rPr>
                <w:b/>
                <w:bCs/>
                <w:i/>
                <w:iCs/>
              </w:rPr>
              <w:t>:</w:t>
            </w:r>
          </w:p>
          <w:p w14:paraId="1A35227F" w14:textId="77777777" w:rsidR="001F1F56" w:rsidRPr="004C1E4F" w:rsidRDefault="001F1F56">
            <w:pPr>
              <w:numPr>
                <w:ilvl w:val="0"/>
                <w:numId w:val="12"/>
              </w:numPr>
              <w:rPr>
                <w:i/>
              </w:rPr>
            </w:pPr>
            <w:proofErr w:type="spellStart"/>
            <w:r w:rsidRPr="004C1E4F">
              <w:rPr>
                <w:i/>
              </w:rPr>
              <w:t>vârsta</w:t>
            </w:r>
            <w:proofErr w:type="spellEnd"/>
            <w:r w:rsidRPr="004C1E4F">
              <w:rPr>
                <w:i/>
              </w:rPr>
              <w:t xml:space="preserve"> </w:t>
            </w:r>
            <w:proofErr w:type="spellStart"/>
            <w:r w:rsidRPr="004C1E4F">
              <w:rPr>
                <w:i/>
              </w:rPr>
              <w:t>gestaţională</w:t>
            </w:r>
            <w:proofErr w:type="spellEnd"/>
            <w:r w:rsidRPr="004C1E4F">
              <w:rPr>
                <w:i/>
              </w:rPr>
              <w:t xml:space="preserve">, </w:t>
            </w:r>
            <w:proofErr w:type="spellStart"/>
            <w:r w:rsidRPr="004C1E4F">
              <w:rPr>
                <w:i/>
              </w:rPr>
              <w:t>examen</w:t>
            </w:r>
            <w:proofErr w:type="spellEnd"/>
            <w:r w:rsidRPr="004C1E4F">
              <w:rPr>
                <w:i/>
              </w:rPr>
              <w:t xml:space="preserve"> </w:t>
            </w:r>
            <w:proofErr w:type="spellStart"/>
            <w:r w:rsidRPr="004C1E4F">
              <w:rPr>
                <w:i/>
              </w:rPr>
              <w:t>general</w:t>
            </w:r>
            <w:proofErr w:type="spellEnd"/>
            <w:r w:rsidRPr="004C1E4F">
              <w:rPr>
                <w:i/>
              </w:rPr>
              <w:t>;</w:t>
            </w:r>
          </w:p>
          <w:p w14:paraId="0379232E" w14:textId="77777777" w:rsidR="001F1F56" w:rsidRPr="004C1E4F" w:rsidRDefault="001F1F56">
            <w:pPr>
              <w:numPr>
                <w:ilvl w:val="0"/>
                <w:numId w:val="12"/>
              </w:numPr>
              <w:rPr>
                <w:i/>
              </w:rPr>
            </w:pPr>
            <w:proofErr w:type="spellStart"/>
            <w:r w:rsidRPr="004C1E4F">
              <w:rPr>
                <w:i/>
              </w:rPr>
              <w:t>evaluarea</w:t>
            </w:r>
            <w:proofErr w:type="spellEnd"/>
            <w:r w:rsidRPr="004C1E4F">
              <w:rPr>
                <w:i/>
              </w:rPr>
              <w:t xml:space="preserve"> </w:t>
            </w:r>
            <w:proofErr w:type="spellStart"/>
            <w:r w:rsidRPr="004C1E4F">
              <w:rPr>
                <w:i/>
              </w:rPr>
              <w:t>electrofiziologică</w:t>
            </w:r>
            <w:proofErr w:type="spellEnd"/>
            <w:r w:rsidRPr="004C1E4F">
              <w:rPr>
                <w:i/>
              </w:rPr>
              <w:t>;</w:t>
            </w:r>
          </w:p>
          <w:p w14:paraId="5947424C" w14:textId="77777777" w:rsidR="001F1F56" w:rsidRPr="004C1E4F" w:rsidRDefault="001F1F56">
            <w:pPr>
              <w:numPr>
                <w:ilvl w:val="0"/>
                <w:numId w:val="12"/>
              </w:numPr>
              <w:rPr>
                <w:i/>
              </w:rPr>
            </w:pPr>
            <w:proofErr w:type="spellStart"/>
            <w:r w:rsidRPr="004C1E4F">
              <w:rPr>
                <w:i/>
              </w:rPr>
              <w:t>evaluarea</w:t>
            </w:r>
            <w:proofErr w:type="spellEnd"/>
            <w:r w:rsidRPr="004C1E4F">
              <w:rPr>
                <w:i/>
              </w:rPr>
              <w:t xml:space="preserve"> </w:t>
            </w:r>
            <w:proofErr w:type="spellStart"/>
            <w:r w:rsidRPr="004C1E4F">
              <w:rPr>
                <w:i/>
              </w:rPr>
              <w:t>activităţii</w:t>
            </w:r>
            <w:proofErr w:type="spellEnd"/>
            <w:r w:rsidRPr="004C1E4F">
              <w:rPr>
                <w:i/>
              </w:rPr>
              <w:t xml:space="preserve"> </w:t>
            </w:r>
            <w:proofErr w:type="spellStart"/>
            <w:r w:rsidRPr="004C1E4F">
              <w:rPr>
                <w:i/>
              </w:rPr>
              <w:t>motorii</w:t>
            </w:r>
            <w:proofErr w:type="spellEnd"/>
            <w:r w:rsidRPr="004C1E4F">
              <w:rPr>
                <w:i/>
              </w:rPr>
              <w:t>;</w:t>
            </w:r>
          </w:p>
          <w:p w14:paraId="1DC74C5B" w14:textId="77777777" w:rsidR="001F1F56" w:rsidRPr="004C1E4F" w:rsidRDefault="001F1F56">
            <w:pPr>
              <w:numPr>
                <w:ilvl w:val="0"/>
                <w:numId w:val="12"/>
              </w:numPr>
              <w:rPr>
                <w:i/>
                <w:lang w:val="en-US"/>
              </w:rPr>
            </w:pPr>
            <w:proofErr w:type="spellStart"/>
            <w:r w:rsidRPr="004C1E4F">
              <w:rPr>
                <w:i/>
                <w:lang w:val="en-US"/>
              </w:rPr>
              <w:t>evaluarea</w:t>
            </w:r>
            <w:proofErr w:type="spellEnd"/>
            <w:r w:rsidRPr="004C1E4F">
              <w:rPr>
                <w:i/>
                <w:lang w:val="en-US"/>
              </w:rPr>
              <w:t xml:space="preserve"> </w:t>
            </w:r>
            <w:proofErr w:type="spellStart"/>
            <w:r w:rsidRPr="004C1E4F">
              <w:rPr>
                <w:i/>
                <w:lang w:val="en-US"/>
              </w:rPr>
              <w:t>nervilor</w:t>
            </w:r>
            <w:proofErr w:type="spellEnd"/>
            <w:r w:rsidRPr="004C1E4F">
              <w:rPr>
                <w:i/>
                <w:lang w:val="en-US"/>
              </w:rPr>
              <w:t xml:space="preserve"> </w:t>
            </w:r>
            <w:proofErr w:type="spellStart"/>
            <w:r w:rsidRPr="004C1E4F">
              <w:rPr>
                <w:i/>
                <w:lang w:val="en-US"/>
              </w:rPr>
              <w:t>cranieni</w:t>
            </w:r>
            <w:proofErr w:type="spellEnd"/>
            <w:r w:rsidRPr="004C1E4F">
              <w:rPr>
                <w:i/>
                <w:lang w:val="en-US"/>
              </w:rPr>
              <w:t xml:space="preserve"> </w:t>
            </w:r>
            <w:proofErr w:type="spellStart"/>
            <w:r w:rsidRPr="004C1E4F">
              <w:rPr>
                <w:i/>
                <w:lang w:val="en-US"/>
              </w:rPr>
              <w:t>şi</w:t>
            </w:r>
            <w:proofErr w:type="spellEnd"/>
            <w:r w:rsidRPr="004C1E4F">
              <w:rPr>
                <w:i/>
                <w:lang w:val="en-US"/>
              </w:rPr>
              <w:t xml:space="preserve"> </w:t>
            </w:r>
            <w:proofErr w:type="spellStart"/>
            <w:r w:rsidRPr="004C1E4F">
              <w:rPr>
                <w:i/>
                <w:lang w:val="en-US"/>
              </w:rPr>
              <w:t>reflexelor</w:t>
            </w:r>
            <w:proofErr w:type="spellEnd"/>
            <w:r w:rsidRPr="004C1E4F">
              <w:rPr>
                <w:i/>
                <w:lang w:val="en-US"/>
              </w:rPr>
              <w:t>.</w:t>
            </w:r>
          </w:p>
          <w:p w14:paraId="01C9045F" w14:textId="77777777" w:rsidR="001F1F56" w:rsidRPr="004C1E4F" w:rsidRDefault="001F1F56" w:rsidP="004D6DA0">
            <w:pPr>
              <w:rPr>
                <w:b/>
                <w:bCs/>
                <w:i/>
                <w:iCs/>
                <w:lang w:val="en-US"/>
              </w:rPr>
            </w:pPr>
            <w:proofErr w:type="spellStart"/>
            <w:r w:rsidRPr="004C1E4F">
              <w:rPr>
                <w:b/>
                <w:bCs/>
                <w:i/>
                <w:iCs/>
                <w:lang w:val="en-US"/>
              </w:rPr>
              <w:t>Examenul</w:t>
            </w:r>
            <w:proofErr w:type="spellEnd"/>
            <w:r w:rsidRPr="004C1E4F">
              <w:rPr>
                <w:b/>
                <w:bCs/>
                <w:i/>
                <w:iCs/>
                <w:lang w:val="en-US"/>
              </w:rPr>
              <w:t xml:space="preserve"> neurologic al </w:t>
            </w:r>
            <w:proofErr w:type="spellStart"/>
            <w:r w:rsidRPr="004C1E4F">
              <w:rPr>
                <w:b/>
                <w:bCs/>
                <w:i/>
                <w:iCs/>
                <w:lang w:val="en-US"/>
              </w:rPr>
              <w:t>n.n</w:t>
            </w:r>
            <w:proofErr w:type="spellEnd"/>
            <w:r w:rsidRPr="004C1E4F">
              <w:rPr>
                <w:b/>
                <w:bCs/>
                <w:i/>
                <w:iCs/>
                <w:lang w:val="en-US"/>
              </w:rPr>
              <w:t xml:space="preserve"> la </w:t>
            </w:r>
            <w:proofErr w:type="spellStart"/>
            <w:r w:rsidRPr="004C1E4F">
              <w:rPr>
                <w:b/>
                <w:bCs/>
                <w:i/>
                <w:iCs/>
                <w:lang w:val="en-US"/>
              </w:rPr>
              <w:t>teremen</w:t>
            </w:r>
            <w:proofErr w:type="spellEnd"/>
            <w:r w:rsidRPr="004C1E4F">
              <w:rPr>
                <w:b/>
                <w:bCs/>
                <w:i/>
                <w:iCs/>
                <w:lang w:val="en-US"/>
              </w:rPr>
              <w:t>:</w:t>
            </w:r>
          </w:p>
          <w:p w14:paraId="17B964AA" w14:textId="77777777" w:rsidR="001F1F56" w:rsidRPr="004C1E4F" w:rsidRDefault="001F1F56">
            <w:pPr>
              <w:numPr>
                <w:ilvl w:val="0"/>
                <w:numId w:val="12"/>
              </w:numPr>
            </w:pPr>
            <w:proofErr w:type="spellStart"/>
            <w:r w:rsidRPr="004C1E4F">
              <w:rPr>
                <w:i/>
              </w:rPr>
              <w:t>inspecţia</w:t>
            </w:r>
            <w:proofErr w:type="spellEnd"/>
            <w:r w:rsidRPr="004C1E4F">
              <w:rPr>
                <w:i/>
              </w:rPr>
              <w:t xml:space="preserve">, </w:t>
            </w:r>
            <w:proofErr w:type="spellStart"/>
            <w:r w:rsidRPr="004C1E4F">
              <w:rPr>
                <w:i/>
              </w:rPr>
              <w:t>examinarea</w:t>
            </w:r>
            <w:proofErr w:type="spellEnd"/>
            <w:r w:rsidRPr="004C1E4F">
              <w:rPr>
                <w:i/>
              </w:rPr>
              <w:t xml:space="preserve"> </w:t>
            </w:r>
            <w:proofErr w:type="spellStart"/>
            <w:r w:rsidRPr="004C1E4F">
              <w:rPr>
                <w:i/>
              </w:rPr>
              <w:t>capului</w:t>
            </w:r>
            <w:proofErr w:type="spellEnd"/>
            <w:r w:rsidRPr="004C1E4F">
              <w:rPr>
                <w:i/>
              </w:rPr>
              <w:t>;</w:t>
            </w:r>
          </w:p>
          <w:p w14:paraId="3E57916C" w14:textId="77777777" w:rsidR="001F1F56" w:rsidRPr="004C1E4F" w:rsidRDefault="001F1F56">
            <w:pPr>
              <w:numPr>
                <w:ilvl w:val="0"/>
                <w:numId w:val="12"/>
              </w:numPr>
            </w:pPr>
            <w:proofErr w:type="spellStart"/>
            <w:r w:rsidRPr="004C1E4F">
              <w:rPr>
                <w:i/>
              </w:rPr>
              <w:t>examenul</w:t>
            </w:r>
            <w:proofErr w:type="spellEnd"/>
            <w:r w:rsidRPr="004C1E4F">
              <w:rPr>
                <w:i/>
              </w:rPr>
              <w:t xml:space="preserve"> </w:t>
            </w:r>
            <w:proofErr w:type="spellStart"/>
            <w:r w:rsidRPr="004C1E4F">
              <w:rPr>
                <w:i/>
              </w:rPr>
              <w:t>nervilor</w:t>
            </w:r>
            <w:proofErr w:type="spellEnd"/>
            <w:r w:rsidRPr="004C1E4F">
              <w:rPr>
                <w:i/>
              </w:rPr>
              <w:t xml:space="preserve"> </w:t>
            </w:r>
            <w:proofErr w:type="spellStart"/>
            <w:r w:rsidRPr="004C1E4F">
              <w:rPr>
                <w:i/>
              </w:rPr>
              <w:t>cranieni</w:t>
            </w:r>
            <w:proofErr w:type="spellEnd"/>
            <w:r w:rsidRPr="004C1E4F">
              <w:rPr>
                <w:i/>
              </w:rPr>
              <w:t>;</w:t>
            </w:r>
          </w:p>
          <w:p w14:paraId="4072A78A" w14:textId="77777777" w:rsidR="001F1F56" w:rsidRPr="004C1E4F" w:rsidRDefault="001F1F56">
            <w:pPr>
              <w:numPr>
                <w:ilvl w:val="0"/>
                <w:numId w:val="12"/>
              </w:numPr>
              <w:rPr>
                <w:i/>
                <w:lang w:val="en-US"/>
              </w:rPr>
            </w:pPr>
            <w:proofErr w:type="spellStart"/>
            <w:r w:rsidRPr="004C1E4F">
              <w:rPr>
                <w:i/>
                <w:lang w:val="en-US"/>
              </w:rPr>
              <w:t>evaluarea</w:t>
            </w:r>
            <w:proofErr w:type="spellEnd"/>
            <w:r w:rsidRPr="004C1E4F">
              <w:rPr>
                <w:i/>
                <w:lang w:val="en-US"/>
              </w:rPr>
              <w:t xml:space="preserve"> </w:t>
            </w:r>
            <w:proofErr w:type="spellStart"/>
            <w:r w:rsidRPr="004C1E4F">
              <w:rPr>
                <w:i/>
                <w:lang w:val="en-US"/>
              </w:rPr>
              <w:t>activităţii</w:t>
            </w:r>
            <w:proofErr w:type="spellEnd"/>
            <w:r w:rsidRPr="004C1E4F">
              <w:rPr>
                <w:i/>
                <w:lang w:val="en-US"/>
              </w:rPr>
              <w:t xml:space="preserve"> </w:t>
            </w:r>
            <w:proofErr w:type="spellStart"/>
            <w:r w:rsidRPr="004C1E4F">
              <w:rPr>
                <w:i/>
                <w:lang w:val="en-US"/>
              </w:rPr>
              <w:t>motorii</w:t>
            </w:r>
            <w:proofErr w:type="spellEnd"/>
            <w:r w:rsidRPr="004C1E4F">
              <w:rPr>
                <w:i/>
                <w:lang w:val="en-US"/>
              </w:rPr>
              <w:t xml:space="preserve"> </w:t>
            </w:r>
            <w:proofErr w:type="spellStart"/>
            <w:r w:rsidRPr="004C1E4F">
              <w:rPr>
                <w:i/>
                <w:lang w:val="en-US"/>
              </w:rPr>
              <w:t>şi</w:t>
            </w:r>
            <w:proofErr w:type="spellEnd"/>
            <w:r w:rsidRPr="004C1E4F">
              <w:rPr>
                <w:i/>
                <w:lang w:val="en-US"/>
              </w:rPr>
              <w:t xml:space="preserve"> </w:t>
            </w:r>
            <w:proofErr w:type="spellStart"/>
            <w:r w:rsidRPr="004C1E4F">
              <w:rPr>
                <w:i/>
                <w:lang w:val="en-US"/>
              </w:rPr>
              <w:t>reflexelor</w:t>
            </w:r>
            <w:proofErr w:type="spellEnd"/>
            <w:r w:rsidRPr="004C1E4F">
              <w:rPr>
                <w:i/>
                <w:lang w:val="en-US"/>
              </w:rPr>
              <w:t>.</w:t>
            </w:r>
          </w:p>
          <w:p w14:paraId="099221AB" w14:textId="7D745238" w:rsidR="001F1F56" w:rsidRPr="004C1E4F" w:rsidRDefault="001F1F56" w:rsidP="004D6DA0">
            <w:pPr>
              <w:rPr>
                <w:b/>
                <w:bCs/>
                <w:i/>
                <w:iCs/>
                <w:lang w:val="en-US"/>
              </w:rPr>
            </w:pPr>
            <w:proofErr w:type="spellStart"/>
            <w:r w:rsidRPr="004C1E4F">
              <w:rPr>
                <w:b/>
                <w:bCs/>
                <w:i/>
                <w:iCs/>
                <w:lang w:val="en-US"/>
              </w:rPr>
              <w:t>Examenul</w:t>
            </w:r>
            <w:proofErr w:type="spellEnd"/>
            <w:r w:rsidRPr="004C1E4F">
              <w:rPr>
                <w:b/>
                <w:bCs/>
                <w:i/>
                <w:iCs/>
                <w:lang w:val="en-US"/>
              </w:rPr>
              <w:t xml:space="preserve"> neurologic al </w:t>
            </w:r>
            <w:proofErr w:type="spellStart"/>
            <w:r w:rsidRPr="004C1E4F">
              <w:rPr>
                <w:b/>
                <w:bCs/>
                <w:i/>
                <w:iCs/>
                <w:lang w:val="en-US"/>
              </w:rPr>
              <w:t>copilului</w:t>
            </w:r>
            <w:proofErr w:type="spellEnd"/>
            <w:r w:rsidRPr="004C1E4F">
              <w:rPr>
                <w:b/>
                <w:bCs/>
                <w:i/>
                <w:iCs/>
                <w:lang w:val="en-US"/>
              </w:rPr>
              <w:t xml:space="preserve"> 1 </w:t>
            </w:r>
            <w:proofErr w:type="spellStart"/>
            <w:r w:rsidRPr="004C1E4F">
              <w:rPr>
                <w:b/>
                <w:bCs/>
                <w:i/>
                <w:iCs/>
                <w:lang w:val="en-US"/>
              </w:rPr>
              <w:t>lună</w:t>
            </w:r>
            <w:proofErr w:type="spellEnd"/>
            <w:r w:rsidRPr="004C1E4F">
              <w:rPr>
                <w:b/>
                <w:bCs/>
                <w:i/>
                <w:iCs/>
                <w:lang w:val="en-US"/>
              </w:rPr>
              <w:t xml:space="preserve"> </w:t>
            </w:r>
            <w:r w:rsidR="004D6DA0" w:rsidRPr="004C1E4F">
              <w:rPr>
                <w:b/>
                <w:bCs/>
                <w:i/>
                <w:iCs/>
                <w:lang w:val="en-US"/>
              </w:rPr>
              <w:t>-</w:t>
            </w:r>
            <w:r w:rsidRPr="004C1E4F">
              <w:rPr>
                <w:b/>
                <w:bCs/>
                <w:i/>
                <w:iCs/>
                <w:lang w:val="en-US"/>
              </w:rPr>
              <w:t xml:space="preserve"> 2 ani:</w:t>
            </w:r>
          </w:p>
          <w:p w14:paraId="46224A01" w14:textId="31810416" w:rsidR="001F1F56" w:rsidRPr="004C1E4F" w:rsidRDefault="001F1F56">
            <w:pPr>
              <w:pStyle w:val="af6"/>
              <w:numPr>
                <w:ilvl w:val="0"/>
                <w:numId w:val="22"/>
              </w:numPr>
              <w:rPr>
                <w:i/>
                <w:lang w:val="en-US"/>
              </w:rPr>
            </w:pPr>
            <w:proofErr w:type="spellStart"/>
            <w:r w:rsidRPr="004C1E4F">
              <w:rPr>
                <w:i/>
                <w:lang w:val="en-US"/>
              </w:rPr>
              <w:t>nervii</w:t>
            </w:r>
            <w:proofErr w:type="spellEnd"/>
            <w:r w:rsidRPr="004C1E4F">
              <w:rPr>
                <w:i/>
                <w:lang w:val="en-US"/>
              </w:rPr>
              <w:t xml:space="preserve"> </w:t>
            </w:r>
            <w:proofErr w:type="spellStart"/>
            <w:r w:rsidRPr="004C1E4F">
              <w:rPr>
                <w:i/>
                <w:lang w:val="en-US"/>
              </w:rPr>
              <w:t>cranieni</w:t>
            </w:r>
            <w:proofErr w:type="spellEnd"/>
            <w:r w:rsidRPr="004C1E4F">
              <w:rPr>
                <w:i/>
                <w:lang w:val="en-US"/>
              </w:rPr>
              <w:t xml:space="preserve">, </w:t>
            </w:r>
            <w:proofErr w:type="spellStart"/>
            <w:r w:rsidRPr="004C1E4F">
              <w:rPr>
                <w:i/>
                <w:lang w:val="en-US"/>
              </w:rPr>
              <w:t>evaluarea</w:t>
            </w:r>
            <w:proofErr w:type="spellEnd"/>
            <w:r w:rsidRPr="004C1E4F">
              <w:rPr>
                <w:i/>
                <w:lang w:val="en-US"/>
              </w:rPr>
              <w:t xml:space="preserve"> </w:t>
            </w:r>
            <w:proofErr w:type="spellStart"/>
            <w:r w:rsidRPr="004C1E4F">
              <w:rPr>
                <w:i/>
                <w:lang w:val="en-US"/>
              </w:rPr>
              <w:t>activităţii</w:t>
            </w:r>
            <w:proofErr w:type="spellEnd"/>
            <w:r w:rsidRPr="004C1E4F">
              <w:rPr>
                <w:i/>
                <w:lang w:val="en-US"/>
              </w:rPr>
              <w:t xml:space="preserve"> </w:t>
            </w:r>
            <w:proofErr w:type="spellStart"/>
            <w:r w:rsidRPr="004C1E4F">
              <w:rPr>
                <w:i/>
                <w:lang w:val="en-US"/>
              </w:rPr>
              <w:t>motorii</w:t>
            </w:r>
            <w:proofErr w:type="spellEnd"/>
            <w:r w:rsidRPr="004C1E4F">
              <w:rPr>
                <w:i/>
                <w:lang w:val="en-US"/>
              </w:rPr>
              <w:t>;</w:t>
            </w:r>
          </w:p>
          <w:p w14:paraId="2C7DDAA3" w14:textId="77777777" w:rsidR="001F1F56" w:rsidRPr="004C1E4F" w:rsidRDefault="001F1F56">
            <w:pPr>
              <w:numPr>
                <w:ilvl w:val="0"/>
                <w:numId w:val="22"/>
              </w:numPr>
              <w:rPr>
                <w:i/>
                <w:lang w:val="en-US"/>
              </w:rPr>
            </w:pPr>
            <w:proofErr w:type="spellStart"/>
            <w:r w:rsidRPr="004C1E4F">
              <w:rPr>
                <w:i/>
                <w:lang w:val="en-US"/>
              </w:rPr>
              <w:t>evaluarea</w:t>
            </w:r>
            <w:proofErr w:type="spellEnd"/>
            <w:r w:rsidRPr="004C1E4F">
              <w:rPr>
                <w:i/>
                <w:lang w:val="en-US"/>
              </w:rPr>
              <w:t xml:space="preserve"> </w:t>
            </w:r>
            <w:proofErr w:type="spellStart"/>
            <w:r w:rsidRPr="004C1E4F">
              <w:rPr>
                <w:i/>
                <w:lang w:val="en-US"/>
              </w:rPr>
              <w:t>reflexelor</w:t>
            </w:r>
            <w:proofErr w:type="spellEnd"/>
            <w:r w:rsidRPr="004C1E4F">
              <w:rPr>
                <w:i/>
                <w:lang w:val="en-US"/>
              </w:rPr>
              <w:t xml:space="preserve"> </w:t>
            </w:r>
            <w:proofErr w:type="spellStart"/>
            <w:r w:rsidRPr="004C1E4F">
              <w:rPr>
                <w:i/>
                <w:lang w:val="en-US"/>
              </w:rPr>
              <w:t>tranzitorii</w:t>
            </w:r>
            <w:proofErr w:type="spellEnd"/>
            <w:r w:rsidRPr="004C1E4F">
              <w:rPr>
                <w:i/>
                <w:lang w:val="en-US"/>
              </w:rPr>
              <w:t xml:space="preserve"> </w:t>
            </w:r>
            <w:proofErr w:type="spellStart"/>
            <w:r w:rsidRPr="004C1E4F">
              <w:rPr>
                <w:i/>
                <w:lang w:val="en-US"/>
              </w:rPr>
              <w:t>şi</w:t>
            </w:r>
            <w:proofErr w:type="spellEnd"/>
            <w:r w:rsidRPr="004C1E4F">
              <w:rPr>
                <w:i/>
                <w:lang w:val="en-US"/>
              </w:rPr>
              <w:t xml:space="preserve"> ROT.</w:t>
            </w:r>
          </w:p>
          <w:p w14:paraId="1D639C78" w14:textId="77777777" w:rsidR="009755B4" w:rsidRPr="004C1E4F" w:rsidRDefault="001F1F56" w:rsidP="004D6DA0">
            <w:pPr>
              <w:rPr>
                <w:b/>
                <w:bCs/>
                <w:lang w:val="ro-RO"/>
              </w:rPr>
            </w:pPr>
            <w:proofErr w:type="spellStart"/>
            <w:r w:rsidRPr="004C1E4F">
              <w:rPr>
                <w:b/>
                <w:bCs/>
                <w:lang w:val="en-US"/>
              </w:rPr>
              <w:t>Examenul</w:t>
            </w:r>
            <w:proofErr w:type="spellEnd"/>
            <w:r w:rsidRPr="004C1E4F">
              <w:rPr>
                <w:b/>
                <w:bCs/>
                <w:lang w:val="en-US"/>
              </w:rPr>
              <w:t xml:space="preserve"> neurologic al </w:t>
            </w:r>
            <w:proofErr w:type="spellStart"/>
            <w:r w:rsidRPr="004C1E4F">
              <w:rPr>
                <w:b/>
                <w:bCs/>
                <w:lang w:val="en-US"/>
              </w:rPr>
              <w:t>copilului</w:t>
            </w:r>
            <w:proofErr w:type="spellEnd"/>
            <w:r w:rsidRPr="004C1E4F">
              <w:rPr>
                <w:b/>
                <w:bCs/>
                <w:lang w:val="en-US"/>
              </w:rPr>
              <w:t xml:space="preserve"> </w:t>
            </w:r>
            <w:proofErr w:type="spellStart"/>
            <w:r w:rsidRPr="004C1E4F">
              <w:rPr>
                <w:b/>
                <w:bCs/>
                <w:lang w:val="en-US"/>
              </w:rPr>
              <w:t>după</w:t>
            </w:r>
            <w:proofErr w:type="spellEnd"/>
            <w:r w:rsidRPr="004C1E4F">
              <w:rPr>
                <w:b/>
                <w:bCs/>
                <w:lang w:val="en-US"/>
              </w:rPr>
              <w:t xml:space="preserve"> </w:t>
            </w:r>
            <w:proofErr w:type="spellStart"/>
            <w:r w:rsidRPr="004C1E4F">
              <w:rPr>
                <w:b/>
                <w:bCs/>
                <w:lang w:val="en-US"/>
              </w:rPr>
              <w:t>vârsta</w:t>
            </w:r>
            <w:proofErr w:type="spellEnd"/>
            <w:r w:rsidRPr="004C1E4F">
              <w:rPr>
                <w:b/>
                <w:bCs/>
                <w:lang w:val="en-US"/>
              </w:rPr>
              <w:t xml:space="preserve"> de 2 </w:t>
            </w:r>
            <w:proofErr w:type="gramStart"/>
            <w:r w:rsidRPr="004C1E4F">
              <w:rPr>
                <w:b/>
                <w:bCs/>
                <w:lang w:val="en-US"/>
              </w:rPr>
              <w:t>ani</w:t>
            </w:r>
            <w:proofErr w:type="gramEnd"/>
            <w:r w:rsidRPr="004C1E4F">
              <w:rPr>
                <w:b/>
                <w:bCs/>
                <w:lang w:val="en-US"/>
              </w:rPr>
              <w:t>.</w:t>
            </w:r>
          </w:p>
          <w:p w14:paraId="228D5777" w14:textId="5F6B10B2" w:rsidR="004D6DA0" w:rsidRPr="004C1E4F" w:rsidRDefault="004D6DA0">
            <w:pPr>
              <w:pStyle w:val="af6"/>
              <w:numPr>
                <w:ilvl w:val="0"/>
                <w:numId w:val="21"/>
              </w:numPr>
              <w:rPr>
                <w:i/>
                <w:lang w:val="ro-RO"/>
              </w:rPr>
            </w:pPr>
            <w:r w:rsidRPr="004C1E4F">
              <w:rPr>
                <w:i/>
                <w:lang w:val="ro-RO"/>
              </w:rPr>
              <w:t>investigarea neurologică;</w:t>
            </w:r>
          </w:p>
          <w:p w14:paraId="2361249B" w14:textId="77777777" w:rsidR="004D6DA0" w:rsidRPr="004C1E4F" w:rsidRDefault="004D6DA0">
            <w:pPr>
              <w:numPr>
                <w:ilvl w:val="0"/>
                <w:numId w:val="21"/>
              </w:numPr>
              <w:rPr>
                <w:i/>
                <w:lang w:val="ro-RO"/>
              </w:rPr>
            </w:pPr>
            <w:r w:rsidRPr="004C1E4F">
              <w:rPr>
                <w:i/>
                <w:lang w:val="ro-RO"/>
              </w:rPr>
              <w:t>schema fişei de boală;</w:t>
            </w:r>
          </w:p>
          <w:p w14:paraId="60C626DF" w14:textId="77777777" w:rsidR="004D6DA0" w:rsidRPr="004C1E4F" w:rsidRDefault="004D6DA0">
            <w:pPr>
              <w:numPr>
                <w:ilvl w:val="0"/>
                <w:numId w:val="21"/>
              </w:numPr>
              <w:rPr>
                <w:i/>
                <w:lang w:val="ro-RO"/>
              </w:rPr>
            </w:pPr>
            <w:r w:rsidRPr="004C1E4F">
              <w:rPr>
                <w:i/>
                <w:lang w:val="ro-RO"/>
              </w:rPr>
              <w:t>particularităţile de investigaţie neurologică a nou-născuţilor şi copiilor de diferite vârste.</w:t>
            </w:r>
          </w:p>
          <w:p w14:paraId="2CCE2DAD" w14:textId="409212BF" w:rsidR="004D6DA0" w:rsidRPr="004C1E4F" w:rsidRDefault="004D6DA0">
            <w:pPr>
              <w:numPr>
                <w:ilvl w:val="0"/>
                <w:numId w:val="21"/>
              </w:numPr>
              <w:rPr>
                <w:i/>
                <w:lang w:val="ro-RO"/>
              </w:rPr>
            </w:pPr>
            <w:r w:rsidRPr="004C1E4F">
              <w:rPr>
                <w:i/>
                <w:lang w:val="ro-RO"/>
              </w:rPr>
              <w:t>aprecierea simptomelor şi sindromelor neurologice;</w:t>
            </w:r>
          </w:p>
          <w:p w14:paraId="7CBB1891" w14:textId="01004A45" w:rsidR="004D6DA0" w:rsidRPr="004C1E4F" w:rsidRDefault="004D6DA0">
            <w:pPr>
              <w:numPr>
                <w:ilvl w:val="0"/>
                <w:numId w:val="21"/>
              </w:numPr>
              <w:rPr>
                <w:i/>
                <w:lang w:val="ro-RO"/>
              </w:rPr>
            </w:pPr>
            <w:r w:rsidRPr="004C1E4F">
              <w:rPr>
                <w:i/>
                <w:lang w:val="ro-RO"/>
              </w:rPr>
              <w:t>determinarea gradului de afectare a stării de conştienţă;</w:t>
            </w:r>
          </w:p>
          <w:p w14:paraId="138C2F36" w14:textId="6F127929" w:rsidR="004D6DA0" w:rsidRPr="004C1E4F" w:rsidRDefault="004D6DA0">
            <w:pPr>
              <w:numPr>
                <w:ilvl w:val="0"/>
                <w:numId w:val="21"/>
              </w:numPr>
              <w:rPr>
                <w:i/>
                <w:lang w:val="ro-RO"/>
              </w:rPr>
            </w:pPr>
            <w:r w:rsidRPr="004C1E4F">
              <w:rPr>
                <w:i/>
                <w:lang w:val="ro-RO"/>
              </w:rPr>
              <w:t>investigarea nervilor cranieni, sensibilităţii, motilităţii (tonusul muscular, reflexele osteotendinoase);</w:t>
            </w:r>
          </w:p>
          <w:p w14:paraId="3BEE2F5D" w14:textId="77777777" w:rsidR="004D6DA0" w:rsidRPr="004C1E4F" w:rsidRDefault="004D6DA0">
            <w:pPr>
              <w:numPr>
                <w:ilvl w:val="0"/>
                <w:numId w:val="21"/>
              </w:numPr>
              <w:rPr>
                <w:i/>
                <w:lang w:val="ro-RO"/>
              </w:rPr>
            </w:pPr>
            <w:r w:rsidRPr="004C1E4F">
              <w:rPr>
                <w:i/>
                <w:lang w:val="ro-RO"/>
              </w:rPr>
              <w:t>puncţia fontanelei mari şi puncţia lombară;</w:t>
            </w:r>
          </w:p>
          <w:p w14:paraId="6C3C7F29" w14:textId="17192D5E" w:rsidR="004D6DA0" w:rsidRPr="004C1E4F" w:rsidRDefault="004D6DA0">
            <w:pPr>
              <w:numPr>
                <w:ilvl w:val="0"/>
                <w:numId w:val="21"/>
              </w:numPr>
              <w:rPr>
                <w:i/>
                <w:lang w:val="ro-RO"/>
              </w:rPr>
            </w:pPr>
            <w:r w:rsidRPr="004C1E4F">
              <w:rPr>
                <w:i/>
                <w:lang w:val="ro-RO"/>
              </w:rPr>
              <w:t>metode suplimentare de investigare.</w:t>
            </w:r>
          </w:p>
          <w:p w14:paraId="3198169C" w14:textId="79311D43" w:rsidR="001F1F56" w:rsidRPr="004C1E4F" w:rsidRDefault="001F1F56" w:rsidP="001F1F56">
            <w:pPr>
              <w:rPr>
                <w:b/>
                <w:i/>
              </w:rPr>
            </w:pPr>
            <w:proofErr w:type="spellStart"/>
            <w:r w:rsidRPr="004C1E4F">
              <w:rPr>
                <w:b/>
                <w:i/>
              </w:rPr>
              <w:t>Diagnosticul</w:t>
            </w:r>
            <w:proofErr w:type="spellEnd"/>
            <w:r w:rsidRPr="004C1E4F">
              <w:rPr>
                <w:b/>
                <w:i/>
              </w:rPr>
              <w:t xml:space="preserve"> </w:t>
            </w:r>
            <w:proofErr w:type="spellStart"/>
            <w:r w:rsidRPr="004C1E4F">
              <w:rPr>
                <w:b/>
                <w:i/>
              </w:rPr>
              <w:t>în</w:t>
            </w:r>
            <w:proofErr w:type="spellEnd"/>
            <w:r w:rsidRPr="004C1E4F">
              <w:rPr>
                <w:b/>
                <w:i/>
              </w:rPr>
              <w:t xml:space="preserve"> </w:t>
            </w:r>
            <w:proofErr w:type="spellStart"/>
            <w:r w:rsidRPr="004C1E4F">
              <w:rPr>
                <w:b/>
                <w:i/>
              </w:rPr>
              <w:t>neurologia</w:t>
            </w:r>
            <w:proofErr w:type="spellEnd"/>
            <w:r w:rsidRPr="004C1E4F">
              <w:rPr>
                <w:b/>
                <w:i/>
              </w:rPr>
              <w:t xml:space="preserve"> </w:t>
            </w:r>
            <w:proofErr w:type="spellStart"/>
            <w:r w:rsidRPr="004C1E4F">
              <w:rPr>
                <w:b/>
                <w:i/>
              </w:rPr>
              <w:t>pediatrică</w:t>
            </w:r>
            <w:proofErr w:type="spellEnd"/>
            <w:r w:rsidRPr="004C1E4F">
              <w:rPr>
                <w:b/>
                <w:i/>
              </w:rPr>
              <w:t>.</w:t>
            </w:r>
          </w:p>
          <w:p w14:paraId="32A83152" w14:textId="77777777" w:rsidR="001F1F56" w:rsidRPr="004C1E4F" w:rsidRDefault="001F1F56">
            <w:pPr>
              <w:numPr>
                <w:ilvl w:val="0"/>
                <w:numId w:val="21"/>
              </w:numPr>
              <w:rPr>
                <w:i/>
                <w:lang w:val="en-US"/>
              </w:rPr>
            </w:pPr>
            <w:proofErr w:type="spellStart"/>
            <w:r w:rsidRPr="004C1E4F">
              <w:rPr>
                <w:i/>
                <w:lang w:val="en-US"/>
              </w:rPr>
              <w:t>orientarea</w:t>
            </w:r>
            <w:proofErr w:type="spellEnd"/>
            <w:r w:rsidRPr="004C1E4F">
              <w:rPr>
                <w:i/>
                <w:lang w:val="en-US"/>
              </w:rPr>
              <w:t xml:space="preserve"> </w:t>
            </w:r>
            <w:proofErr w:type="spellStart"/>
            <w:r w:rsidRPr="004C1E4F">
              <w:rPr>
                <w:i/>
                <w:lang w:val="en-US"/>
              </w:rPr>
              <w:t>diagnosticului</w:t>
            </w:r>
            <w:proofErr w:type="spellEnd"/>
            <w:r w:rsidRPr="004C1E4F">
              <w:rPr>
                <w:i/>
                <w:lang w:val="en-US"/>
              </w:rPr>
              <w:t xml:space="preserve"> </w:t>
            </w:r>
            <w:proofErr w:type="spellStart"/>
            <w:r w:rsidRPr="004C1E4F">
              <w:rPr>
                <w:i/>
                <w:lang w:val="en-US"/>
              </w:rPr>
              <w:t>între</w:t>
            </w:r>
            <w:proofErr w:type="spellEnd"/>
            <w:r w:rsidRPr="004C1E4F">
              <w:rPr>
                <w:i/>
                <w:lang w:val="en-US"/>
              </w:rPr>
              <w:t xml:space="preserve"> 0 </w:t>
            </w:r>
            <w:proofErr w:type="spellStart"/>
            <w:r w:rsidRPr="004C1E4F">
              <w:rPr>
                <w:i/>
                <w:lang w:val="en-US"/>
              </w:rPr>
              <w:t>şi</w:t>
            </w:r>
            <w:proofErr w:type="spellEnd"/>
            <w:r w:rsidRPr="004C1E4F">
              <w:rPr>
                <w:i/>
                <w:lang w:val="en-US"/>
              </w:rPr>
              <w:t xml:space="preserve"> 4 </w:t>
            </w:r>
            <w:proofErr w:type="spellStart"/>
            <w:r w:rsidRPr="004C1E4F">
              <w:rPr>
                <w:i/>
                <w:lang w:val="en-US"/>
              </w:rPr>
              <w:t>luni</w:t>
            </w:r>
            <w:proofErr w:type="spellEnd"/>
            <w:r w:rsidRPr="004C1E4F">
              <w:rPr>
                <w:i/>
                <w:lang w:val="en-US"/>
              </w:rPr>
              <w:t>;</w:t>
            </w:r>
          </w:p>
          <w:p w14:paraId="636BABC3" w14:textId="77777777" w:rsidR="001F1F56" w:rsidRPr="004C1E4F" w:rsidRDefault="001F1F56">
            <w:pPr>
              <w:numPr>
                <w:ilvl w:val="0"/>
                <w:numId w:val="21"/>
              </w:numPr>
              <w:rPr>
                <w:i/>
                <w:lang w:val="en-US"/>
              </w:rPr>
            </w:pPr>
            <w:proofErr w:type="spellStart"/>
            <w:r w:rsidRPr="004C1E4F">
              <w:rPr>
                <w:i/>
                <w:lang w:val="en-US"/>
              </w:rPr>
              <w:t>orientarea</w:t>
            </w:r>
            <w:proofErr w:type="spellEnd"/>
            <w:r w:rsidRPr="004C1E4F">
              <w:rPr>
                <w:i/>
                <w:lang w:val="en-US"/>
              </w:rPr>
              <w:t xml:space="preserve"> </w:t>
            </w:r>
            <w:proofErr w:type="spellStart"/>
            <w:r w:rsidRPr="004C1E4F">
              <w:rPr>
                <w:i/>
                <w:lang w:val="en-US"/>
              </w:rPr>
              <w:t>diagnosticului</w:t>
            </w:r>
            <w:proofErr w:type="spellEnd"/>
            <w:r w:rsidRPr="004C1E4F">
              <w:rPr>
                <w:i/>
                <w:lang w:val="en-US"/>
              </w:rPr>
              <w:t xml:space="preserve"> </w:t>
            </w:r>
            <w:proofErr w:type="spellStart"/>
            <w:r w:rsidRPr="004C1E4F">
              <w:rPr>
                <w:i/>
                <w:lang w:val="en-US"/>
              </w:rPr>
              <w:t>între</w:t>
            </w:r>
            <w:proofErr w:type="spellEnd"/>
            <w:r w:rsidRPr="004C1E4F">
              <w:rPr>
                <w:i/>
                <w:lang w:val="en-US"/>
              </w:rPr>
              <w:t xml:space="preserve"> 4 </w:t>
            </w:r>
            <w:proofErr w:type="spellStart"/>
            <w:r w:rsidRPr="004C1E4F">
              <w:rPr>
                <w:i/>
                <w:lang w:val="en-US"/>
              </w:rPr>
              <w:t>luni</w:t>
            </w:r>
            <w:proofErr w:type="spellEnd"/>
            <w:r w:rsidRPr="004C1E4F">
              <w:rPr>
                <w:i/>
                <w:lang w:val="en-US"/>
              </w:rPr>
              <w:t xml:space="preserve"> </w:t>
            </w:r>
            <w:proofErr w:type="spellStart"/>
            <w:r w:rsidRPr="004C1E4F">
              <w:rPr>
                <w:i/>
                <w:lang w:val="en-US"/>
              </w:rPr>
              <w:t>şi</w:t>
            </w:r>
            <w:proofErr w:type="spellEnd"/>
            <w:r w:rsidRPr="004C1E4F">
              <w:rPr>
                <w:i/>
                <w:lang w:val="en-US"/>
              </w:rPr>
              <w:t xml:space="preserve"> 1 an;</w:t>
            </w:r>
          </w:p>
          <w:p w14:paraId="7DEC6936" w14:textId="77777777" w:rsidR="001F1F56" w:rsidRPr="004C1E4F" w:rsidRDefault="001F1F56">
            <w:pPr>
              <w:numPr>
                <w:ilvl w:val="0"/>
                <w:numId w:val="21"/>
              </w:numPr>
              <w:rPr>
                <w:i/>
                <w:lang w:val="en-US"/>
              </w:rPr>
            </w:pPr>
            <w:proofErr w:type="spellStart"/>
            <w:r w:rsidRPr="004C1E4F">
              <w:rPr>
                <w:i/>
                <w:lang w:val="en-US"/>
              </w:rPr>
              <w:t>orientarea</w:t>
            </w:r>
            <w:proofErr w:type="spellEnd"/>
            <w:r w:rsidRPr="004C1E4F">
              <w:rPr>
                <w:i/>
                <w:lang w:val="en-US"/>
              </w:rPr>
              <w:t xml:space="preserve"> </w:t>
            </w:r>
            <w:proofErr w:type="spellStart"/>
            <w:r w:rsidRPr="004C1E4F">
              <w:rPr>
                <w:i/>
                <w:lang w:val="en-US"/>
              </w:rPr>
              <w:t>diagnosticului</w:t>
            </w:r>
            <w:proofErr w:type="spellEnd"/>
            <w:r w:rsidRPr="004C1E4F">
              <w:rPr>
                <w:i/>
                <w:lang w:val="en-US"/>
              </w:rPr>
              <w:t xml:space="preserve"> </w:t>
            </w:r>
            <w:proofErr w:type="spellStart"/>
            <w:r w:rsidRPr="004C1E4F">
              <w:rPr>
                <w:i/>
                <w:lang w:val="en-US"/>
              </w:rPr>
              <w:t>după</w:t>
            </w:r>
            <w:proofErr w:type="spellEnd"/>
            <w:r w:rsidRPr="004C1E4F">
              <w:rPr>
                <w:i/>
                <w:lang w:val="en-US"/>
              </w:rPr>
              <w:t xml:space="preserve"> </w:t>
            </w:r>
            <w:proofErr w:type="spellStart"/>
            <w:r w:rsidRPr="004C1E4F">
              <w:rPr>
                <w:i/>
                <w:lang w:val="en-US"/>
              </w:rPr>
              <w:t>vârsta</w:t>
            </w:r>
            <w:proofErr w:type="spellEnd"/>
            <w:r w:rsidRPr="004C1E4F">
              <w:rPr>
                <w:i/>
                <w:lang w:val="en-US"/>
              </w:rPr>
              <w:t xml:space="preserve"> de 1 an.</w:t>
            </w:r>
          </w:p>
          <w:p w14:paraId="0A025F61" w14:textId="77777777" w:rsidR="001F1F56" w:rsidRPr="004C1E4F" w:rsidRDefault="001F1F56" w:rsidP="001F1F56">
            <w:pPr>
              <w:rPr>
                <w:b/>
                <w:i/>
                <w:lang w:val="en-US"/>
              </w:rPr>
            </w:pPr>
            <w:proofErr w:type="spellStart"/>
            <w:r w:rsidRPr="004C1E4F">
              <w:rPr>
                <w:b/>
                <w:i/>
                <w:lang w:val="en-US"/>
              </w:rPr>
              <w:t>Explorări</w:t>
            </w:r>
            <w:proofErr w:type="spellEnd"/>
            <w:r w:rsidRPr="004C1E4F">
              <w:rPr>
                <w:b/>
                <w:i/>
                <w:lang w:val="en-US"/>
              </w:rPr>
              <w:t xml:space="preserve"> </w:t>
            </w:r>
            <w:proofErr w:type="spellStart"/>
            <w:r w:rsidRPr="004C1E4F">
              <w:rPr>
                <w:b/>
                <w:i/>
                <w:lang w:val="en-US"/>
              </w:rPr>
              <w:t>paraclinice</w:t>
            </w:r>
            <w:proofErr w:type="spellEnd"/>
            <w:r w:rsidRPr="004C1E4F">
              <w:rPr>
                <w:b/>
                <w:i/>
                <w:lang w:val="en-US"/>
              </w:rPr>
              <w:t xml:space="preserve"> </w:t>
            </w:r>
            <w:proofErr w:type="spellStart"/>
            <w:r w:rsidRPr="004C1E4F">
              <w:rPr>
                <w:b/>
                <w:i/>
                <w:lang w:val="en-US"/>
              </w:rPr>
              <w:t>în</w:t>
            </w:r>
            <w:proofErr w:type="spellEnd"/>
            <w:r w:rsidRPr="004C1E4F">
              <w:rPr>
                <w:b/>
                <w:i/>
                <w:lang w:val="en-US"/>
              </w:rPr>
              <w:t xml:space="preserve"> </w:t>
            </w:r>
            <w:proofErr w:type="spellStart"/>
            <w:r w:rsidRPr="004C1E4F">
              <w:rPr>
                <w:b/>
                <w:i/>
                <w:lang w:val="en-US"/>
              </w:rPr>
              <w:t>neurologia</w:t>
            </w:r>
            <w:proofErr w:type="spellEnd"/>
            <w:r w:rsidRPr="004C1E4F">
              <w:rPr>
                <w:b/>
                <w:i/>
                <w:lang w:val="en-US"/>
              </w:rPr>
              <w:t xml:space="preserve"> </w:t>
            </w:r>
            <w:proofErr w:type="spellStart"/>
            <w:r w:rsidRPr="004C1E4F">
              <w:rPr>
                <w:b/>
                <w:i/>
                <w:lang w:val="en-US"/>
              </w:rPr>
              <w:t>pediatrică</w:t>
            </w:r>
            <w:proofErr w:type="spellEnd"/>
            <w:r w:rsidRPr="004C1E4F">
              <w:rPr>
                <w:b/>
                <w:i/>
                <w:lang w:val="en-US"/>
              </w:rPr>
              <w:t>.</w:t>
            </w:r>
          </w:p>
          <w:p w14:paraId="1811C7BC" w14:textId="77777777" w:rsidR="001F1F56" w:rsidRPr="004C1E4F" w:rsidRDefault="001F1F56">
            <w:pPr>
              <w:numPr>
                <w:ilvl w:val="0"/>
                <w:numId w:val="21"/>
              </w:numPr>
              <w:rPr>
                <w:i/>
              </w:rPr>
            </w:pPr>
            <w:r w:rsidRPr="004C1E4F">
              <w:rPr>
                <w:i/>
                <w:lang w:val="en-US"/>
              </w:rPr>
              <w:t xml:space="preserve"> </w:t>
            </w:r>
            <w:proofErr w:type="spellStart"/>
            <w:r w:rsidRPr="004C1E4F">
              <w:rPr>
                <w:i/>
              </w:rPr>
              <w:t>examinarea</w:t>
            </w:r>
            <w:proofErr w:type="spellEnd"/>
            <w:r w:rsidRPr="004C1E4F">
              <w:rPr>
                <w:i/>
              </w:rPr>
              <w:t xml:space="preserve"> LCR;</w:t>
            </w:r>
          </w:p>
          <w:p w14:paraId="7D283350" w14:textId="77777777" w:rsidR="001F1F56" w:rsidRPr="004C1E4F" w:rsidRDefault="001F1F56">
            <w:pPr>
              <w:numPr>
                <w:ilvl w:val="0"/>
                <w:numId w:val="21"/>
              </w:numPr>
              <w:rPr>
                <w:i/>
              </w:rPr>
            </w:pPr>
            <w:proofErr w:type="spellStart"/>
            <w:r w:rsidRPr="004C1E4F">
              <w:rPr>
                <w:i/>
              </w:rPr>
              <w:t>electroencefalografia</w:t>
            </w:r>
            <w:proofErr w:type="spellEnd"/>
            <w:r w:rsidRPr="004C1E4F">
              <w:rPr>
                <w:i/>
              </w:rPr>
              <w:t>;</w:t>
            </w:r>
          </w:p>
          <w:p w14:paraId="0A4570DD" w14:textId="77777777" w:rsidR="001F1F56" w:rsidRPr="004C1E4F" w:rsidRDefault="001F1F56">
            <w:pPr>
              <w:numPr>
                <w:ilvl w:val="0"/>
                <w:numId w:val="21"/>
              </w:numPr>
              <w:rPr>
                <w:i/>
              </w:rPr>
            </w:pPr>
            <w:proofErr w:type="spellStart"/>
            <w:r w:rsidRPr="004C1E4F">
              <w:rPr>
                <w:i/>
              </w:rPr>
              <w:t>electromiografia</w:t>
            </w:r>
            <w:proofErr w:type="spellEnd"/>
            <w:r w:rsidRPr="004C1E4F">
              <w:rPr>
                <w:i/>
              </w:rPr>
              <w:t>;</w:t>
            </w:r>
          </w:p>
          <w:p w14:paraId="250777DF" w14:textId="77777777" w:rsidR="001F1F56" w:rsidRPr="004C1E4F" w:rsidRDefault="001F1F56">
            <w:pPr>
              <w:numPr>
                <w:ilvl w:val="0"/>
                <w:numId w:val="21"/>
              </w:numPr>
              <w:rPr>
                <w:i/>
              </w:rPr>
            </w:pPr>
            <w:proofErr w:type="spellStart"/>
            <w:r w:rsidRPr="004C1E4F">
              <w:rPr>
                <w:i/>
              </w:rPr>
              <w:t>potenţiale</w:t>
            </w:r>
            <w:proofErr w:type="spellEnd"/>
            <w:r w:rsidRPr="004C1E4F">
              <w:rPr>
                <w:i/>
              </w:rPr>
              <w:t xml:space="preserve"> </w:t>
            </w:r>
            <w:proofErr w:type="spellStart"/>
            <w:r w:rsidRPr="004C1E4F">
              <w:rPr>
                <w:i/>
              </w:rPr>
              <w:t>evocate</w:t>
            </w:r>
            <w:proofErr w:type="spellEnd"/>
            <w:r w:rsidRPr="004C1E4F">
              <w:rPr>
                <w:i/>
              </w:rPr>
              <w:t>;</w:t>
            </w:r>
          </w:p>
          <w:p w14:paraId="2A8E7896" w14:textId="77777777" w:rsidR="001F1F56" w:rsidRPr="004C1E4F" w:rsidRDefault="001F1F56">
            <w:pPr>
              <w:numPr>
                <w:ilvl w:val="0"/>
                <w:numId w:val="21"/>
              </w:numPr>
              <w:rPr>
                <w:i/>
              </w:rPr>
            </w:pPr>
            <w:proofErr w:type="spellStart"/>
            <w:r w:rsidRPr="004C1E4F">
              <w:rPr>
                <w:i/>
              </w:rPr>
              <w:t>examenul</w:t>
            </w:r>
            <w:proofErr w:type="spellEnd"/>
            <w:r w:rsidRPr="004C1E4F">
              <w:rPr>
                <w:i/>
              </w:rPr>
              <w:t xml:space="preserve"> </w:t>
            </w:r>
            <w:proofErr w:type="spellStart"/>
            <w:r w:rsidRPr="004C1E4F">
              <w:rPr>
                <w:i/>
              </w:rPr>
              <w:t>fundului</w:t>
            </w:r>
            <w:proofErr w:type="spellEnd"/>
            <w:r w:rsidRPr="004C1E4F">
              <w:rPr>
                <w:i/>
              </w:rPr>
              <w:t xml:space="preserve"> </w:t>
            </w:r>
            <w:proofErr w:type="spellStart"/>
            <w:r w:rsidRPr="004C1E4F">
              <w:rPr>
                <w:i/>
              </w:rPr>
              <w:t>de</w:t>
            </w:r>
            <w:proofErr w:type="spellEnd"/>
            <w:r w:rsidRPr="004C1E4F">
              <w:rPr>
                <w:i/>
              </w:rPr>
              <w:t xml:space="preserve"> </w:t>
            </w:r>
            <w:proofErr w:type="spellStart"/>
            <w:r w:rsidRPr="004C1E4F">
              <w:rPr>
                <w:i/>
              </w:rPr>
              <w:t>ochi</w:t>
            </w:r>
            <w:proofErr w:type="spellEnd"/>
            <w:r w:rsidRPr="004C1E4F">
              <w:rPr>
                <w:i/>
              </w:rPr>
              <w:t>;</w:t>
            </w:r>
          </w:p>
          <w:p w14:paraId="36B4CC6A" w14:textId="77777777" w:rsidR="001F1F56" w:rsidRPr="004C1E4F" w:rsidRDefault="001F1F56">
            <w:pPr>
              <w:numPr>
                <w:ilvl w:val="0"/>
                <w:numId w:val="21"/>
              </w:numPr>
              <w:rPr>
                <w:i/>
                <w:lang w:val="en-US"/>
              </w:rPr>
            </w:pPr>
            <w:proofErr w:type="spellStart"/>
            <w:r w:rsidRPr="004C1E4F">
              <w:rPr>
                <w:i/>
                <w:lang w:val="en-US"/>
              </w:rPr>
              <w:t>biopsia</w:t>
            </w:r>
            <w:proofErr w:type="spellEnd"/>
            <w:r w:rsidRPr="004C1E4F">
              <w:rPr>
                <w:i/>
                <w:lang w:val="en-US"/>
              </w:rPr>
              <w:t xml:space="preserve"> de </w:t>
            </w:r>
            <w:proofErr w:type="spellStart"/>
            <w:r w:rsidRPr="004C1E4F">
              <w:rPr>
                <w:i/>
                <w:lang w:val="en-US"/>
              </w:rPr>
              <w:t>muşchi</w:t>
            </w:r>
            <w:proofErr w:type="spellEnd"/>
            <w:r w:rsidRPr="004C1E4F">
              <w:rPr>
                <w:i/>
                <w:lang w:val="en-US"/>
              </w:rPr>
              <w:t xml:space="preserve"> </w:t>
            </w:r>
            <w:proofErr w:type="spellStart"/>
            <w:r w:rsidRPr="004C1E4F">
              <w:rPr>
                <w:i/>
                <w:lang w:val="en-US"/>
              </w:rPr>
              <w:t>şi</w:t>
            </w:r>
            <w:proofErr w:type="spellEnd"/>
            <w:r w:rsidRPr="004C1E4F">
              <w:rPr>
                <w:i/>
                <w:lang w:val="en-US"/>
              </w:rPr>
              <w:t xml:space="preserve"> </w:t>
            </w:r>
            <w:proofErr w:type="spellStart"/>
            <w:r w:rsidRPr="004C1E4F">
              <w:rPr>
                <w:i/>
                <w:lang w:val="en-US"/>
              </w:rPr>
              <w:t>nerv</w:t>
            </w:r>
            <w:proofErr w:type="spellEnd"/>
            <w:r w:rsidRPr="004C1E4F">
              <w:rPr>
                <w:i/>
                <w:lang w:val="en-US"/>
              </w:rPr>
              <w:t>;</w:t>
            </w:r>
          </w:p>
          <w:p w14:paraId="323EF2D3" w14:textId="77777777" w:rsidR="004D6DA0" w:rsidRPr="004C1E4F" w:rsidRDefault="001F1F56">
            <w:pPr>
              <w:numPr>
                <w:ilvl w:val="0"/>
                <w:numId w:val="21"/>
              </w:numPr>
              <w:rPr>
                <w:i/>
                <w:lang w:val="en-US"/>
              </w:rPr>
            </w:pPr>
            <w:proofErr w:type="spellStart"/>
            <w:r w:rsidRPr="004C1E4F">
              <w:rPr>
                <w:i/>
                <w:lang w:val="en-US"/>
              </w:rPr>
              <w:t>biopsia</w:t>
            </w:r>
            <w:proofErr w:type="spellEnd"/>
            <w:r w:rsidRPr="004C1E4F">
              <w:rPr>
                <w:i/>
                <w:lang w:val="en-US"/>
              </w:rPr>
              <w:t xml:space="preserve"> de </w:t>
            </w:r>
            <w:proofErr w:type="spellStart"/>
            <w:r w:rsidRPr="004C1E4F">
              <w:rPr>
                <w:i/>
                <w:lang w:val="en-US"/>
              </w:rPr>
              <w:t>muşchi</w:t>
            </w:r>
            <w:proofErr w:type="spellEnd"/>
            <w:r w:rsidRPr="004C1E4F">
              <w:rPr>
                <w:i/>
                <w:lang w:val="en-US"/>
              </w:rPr>
              <w:t xml:space="preserve"> </w:t>
            </w:r>
            <w:proofErr w:type="spellStart"/>
            <w:r w:rsidRPr="004C1E4F">
              <w:rPr>
                <w:i/>
                <w:lang w:val="en-US"/>
              </w:rPr>
              <w:t>şi</w:t>
            </w:r>
            <w:proofErr w:type="spellEnd"/>
            <w:r w:rsidRPr="004C1E4F">
              <w:rPr>
                <w:i/>
                <w:lang w:val="en-US"/>
              </w:rPr>
              <w:t xml:space="preserve"> </w:t>
            </w:r>
            <w:proofErr w:type="spellStart"/>
            <w:r w:rsidRPr="004C1E4F">
              <w:rPr>
                <w:i/>
                <w:lang w:val="en-US"/>
              </w:rPr>
              <w:t>nerv</w:t>
            </w:r>
            <w:proofErr w:type="spellEnd"/>
            <w:r w:rsidRPr="004C1E4F">
              <w:rPr>
                <w:i/>
                <w:lang w:val="en-US"/>
              </w:rPr>
              <w:t xml:space="preserve"> </w:t>
            </w:r>
            <w:proofErr w:type="spellStart"/>
            <w:r w:rsidRPr="004C1E4F">
              <w:rPr>
                <w:i/>
                <w:lang w:val="en-US"/>
              </w:rPr>
              <w:t>periferic</w:t>
            </w:r>
            <w:proofErr w:type="spellEnd"/>
            <w:r w:rsidRPr="004C1E4F">
              <w:rPr>
                <w:i/>
                <w:lang w:val="en-US"/>
              </w:rPr>
              <w:t>.</w:t>
            </w:r>
          </w:p>
          <w:p w14:paraId="1D03D58E" w14:textId="7237BCEF" w:rsidR="001F1F56" w:rsidRPr="004C1E4F" w:rsidRDefault="001F1F56">
            <w:pPr>
              <w:numPr>
                <w:ilvl w:val="0"/>
                <w:numId w:val="21"/>
              </w:numPr>
              <w:rPr>
                <w:bCs/>
                <w:i/>
                <w:lang w:val="en-US"/>
              </w:rPr>
            </w:pPr>
            <w:proofErr w:type="spellStart"/>
            <w:r w:rsidRPr="004C1E4F">
              <w:rPr>
                <w:bCs/>
                <w:i/>
                <w:lang w:val="en-US"/>
              </w:rPr>
              <w:t>Imagistica</w:t>
            </w:r>
            <w:proofErr w:type="spellEnd"/>
            <w:r w:rsidRPr="004C1E4F">
              <w:rPr>
                <w:bCs/>
                <w:i/>
                <w:lang w:val="en-US"/>
              </w:rPr>
              <w:t xml:space="preserve"> SNC </w:t>
            </w:r>
            <w:proofErr w:type="spellStart"/>
            <w:r w:rsidRPr="004C1E4F">
              <w:rPr>
                <w:bCs/>
                <w:i/>
                <w:lang w:val="en-US"/>
              </w:rPr>
              <w:t>în</w:t>
            </w:r>
            <w:proofErr w:type="spellEnd"/>
            <w:r w:rsidRPr="004C1E4F">
              <w:rPr>
                <w:bCs/>
                <w:i/>
                <w:lang w:val="en-US"/>
              </w:rPr>
              <w:t xml:space="preserve"> </w:t>
            </w:r>
            <w:proofErr w:type="spellStart"/>
            <w:r w:rsidRPr="004C1E4F">
              <w:rPr>
                <w:bCs/>
                <w:i/>
                <w:lang w:val="en-US"/>
              </w:rPr>
              <w:t>practica</w:t>
            </w:r>
            <w:proofErr w:type="spellEnd"/>
            <w:r w:rsidRPr="004C1E4F">
              <w:rPr>
                <w:bCs/>
                <w:i/>
                <w:lang w:val="en-US"/>
              </w:rPr>
              <w:t xml:space="preserve"> </w:t>
            </w:r>
            <w:proofErr w:type="spellStart"/>
            <w:r w:rsidRPr="004C1E4F">
              <w:rPr>
                <w:bCs/>
                <w:i/>
                <w:lang w:val="en-US"/>
              </w:rPr>
              <w:t>pediatrică</w:t>
            </w:r>
            <w:proofErr w:type="spellEnd"/>
            <w:r w:rsidR="004D6DA0" w:rsidRPr="004C1E4F">
              <w:rPr>
                <w:bCs/>
                <w:i/>
                <w:lang w:val="en-US"/>
              </w:rPr>
              <w:t xml:space="preserve"> (</w:t>
            </w:r>
            <w:proofErr w:type="spellStart"/>
            <w:r w:rsidRPr="004C1E4F">
              <w:rPr>
                <w:i/>
                <w:lang w:val="en-US"/>
              </w:rPr>
              <w:t>Radiografia</w:t>
            </w:r>
            <w:proofErr w:type="spellEnd"/>
            <w:r w:rsidRPr="004C1E4F">
              <w:rPr>
                <w:i/>
                <w:lang w:val="en-US"/>
              </w:rPr>
              <w:t xml:space="preserve"> </w:t>
            </w:r>
            <w:proofErr w:type="spellStart"/>
            <w:r w:rsidRPr="004C1E4F">
              <w:rPr>
                <w:i/>
                <w:lang w:val="en-US"/>
              </w:rPr>
              <w:t>craniană</w:t>
            </w:r>
            <w:proofErr w:type="spellEnd"/>
            <w:r w:rsidRPr="004C1E4F">
              <w:rPr>
                <w:i/>
                <w:lang w:val="en-US"/>
              </w:rPr>
              <w:t xml:space="preserve"> </w:t>
            </w:r>
            <w:proofErr w:type="spellStart"/>
            <w:r w:rsidRPr="004C1E4F">
              <w:rPr>
                <w:i/>
                <w:lang w:val="en-US"/>
              </w:rPr>
              <w:t>simplă</w:t>
            </w:r>
            <w:proofErr w:type="spellEnd"/>
            <w:r w:rsidRPr="004C1E4F">
              <w:rPr>
                <w:i/>
                <w:lang w:val="en-US"/>
              </w:rPr>
              <w:t>;</w:t>
            </w:r>
            <w:r w:rsidR="004D6DA0" w:rsidRPr="004C1E4F">
              <w:rPr>
                <w:bCs/>
                <w:i/>
                <w:lang w:val="en-US"/>
              </w:rPr>
              <w:t xml:space="preserve"> </w:t>
            </w:r>
            <w:proofErr w:type="spellStart"/>
            <w:r w:rsidRPr="004C1E4F">
              <w:rPr>
                <w:i/>
                <w:lang w:val="en-US"/>
              </w:rPr>
              <w:t>Ecografia</w:t>
            </w:r>
            <w:proofErr w:type="spellEnd"/>
            <w:r w:rsidRPr="004C1E4F">
              <w:rPr>
                <w:i/>
                <w:lang w:val="en-US"/>
              </w:rPr>
              <w:t xml:space="preserve"> </w:t>
            </w:r>
            <w:proofErr w:type="spellStart"/>
            <w:r w:rsidRPr="004C1E4F">
              <w:rPr>
                <w:i/>
                <w:lang w:val="en-US"/>
              </w:rPr>
              <w:t>transfontanelară</w:t>
            </w:r>
            <w:proofErr w:type="spellEnd"/>
            <w:r w:rsidRPr="004C1E4F">
              <w:rPr>
                <w:i/>
                <w:lang w:val="en-US"/>
              </w:rPr>
              <w:t>;</w:t>
            </w:r>
            <w:r w:rsidR="004D6DA0" w:rsidRPr="004C1E4F">
              <w:rPr>
                <w:bCs/>
                <w:i/>
                <w:lang w:val="en-US"/>
              </w:rPr>
              <w:t xml:space="preserve"> </w:t>
            </w:r>
            <w:proofErr w:type="spellStart"/>
            <w:r w:rsidRPr="004C1E4F">
              <w:rPr>
                <w:i/>
                <w:lang w:val="en-US"/>
              </w:rPr>
              <w:t>Tomografia</w:t>
            </w:r>
            <w:proofErr w:type="spellEnd"/>
            <w:r w:rsidRPr="004C1E4F">
              <w:rPr>
                <w:i/>
                <w:lang w:val="en-US"/>
              </w:rPr>
              <w:t xml:space="preserve"> </w:t>
            </w:r>
            <w:proofErr w:type="spellStart"/>
            <w:r w:rsidRPr="004C1E4F">
              <w:rPr>
                <w:i/>
                <w:lang w:val="en-US"/>
              </w:rPr>
              <w:t>computerizată</w:t>
            </w:r>
            <w:proofErr w:type="spellEnd"/>
            <w:r w:rsidRPr="004C1E4F">
              <w:rPr>
                <w:i/>
                <w:lang w:val="en-US"/>
              </w:rPr>
              <w:t xml:space="preserve"> </w:t>
            </w:r>
            <w:proofErr w:type="spellStart"/>
            <w:r w:rsidRPr="004C1E4F">
              <w:rPr>
                <w:i/>
                <w:lang w:val="en-US"/>
              </w:rPr>
              <w:t>şi</w:t>
            </w:r>
            <w:proofErr w:type="spellEnd"/>
            <w:r w:rsidRPr="004C1E4F">
              <w:rPr>
                <w:i/>
                <w:lang w:val="en-US"/>
              </w:rPr>
              <w:t xml:space="preserve"> </w:t>
            </w:r>
            <w:proofErr w:type="spellStart"/>
            <w:r w:rsidRPr="004C1E4F">
              <w:rPr>
                <w:i/>
                <w:lang w:val="en-US"/>
              </w:rPr>
              <w:t>rezonanţa</w:t>
            </w:r>
            <w:proofErr w:type="spellEnd"/>
            <w:r w:rsidRPr="004C1E4F">
              <w:rPr>
                <w:i/>
                <w:lang w:val="en-US"/>
              </w:rPr>
              <w:t xml:space="preserve"> </w:t>
            </w:r>
            <w:proofErr w:type="spellStart"/>
            <w:r w:rsidRPr="004C1E4F">
              <w:rPr>
                <w:i/>
                <w:lang w:val="en-US"/>
              </w:rPr>
              <w:t>magnetică</w:t>
            </w:r>
            <w:proofErr w:type="spellEnd"/>
            <w:r w:rsidRPr="004C1E4F">
              <w:rPr>
                <w:i/>
                <w:lang w:val="en-US"/>
              </w:rPr>
              <w:t xml:space="preserve">: aspect de </w:t>
            </w:r>
            <w:proofErr w:type="spellStart"/>
            <w:r w:rsidRPr="004C1E4F">
              <w:rPr>
                <w:i/>
                <w:lang w:val="en-US"/>
              </w:rPr>
              <w:t>normă</w:t>
            </w:r>
            <w:proofErr w:type="spellEnd"/>
            <w:r w:rsidRPr="004C1E4F">
              <w:rPr>
                <w:i/>
                <w:lang w:val="en-US"/>
              </w:rPr>
              <w:t xml:space="preserve"> </w:t>
            </w:r>
            <w:proofErr w:type="spellStart"/>
            <w:r w:rsidRPr="004C1E4F">
              <w:rPr>
                <w:i/>
                <w:lang w:val="en-US"/>
              </w:rPr>
              <w:t>şi</w:t>
            </w:r>
            <w:proofErr w:type="spellEnd"/>
            <w:r w:rsidRPr="004C1E4F">
              <w:rPr>
                <w:i/>
                <w:lang w:val="en-US"/>
              </w:rPr>
              <w:t xml:space="preserve"> </w:t>
            </w:r>
            <w:proofErr w:type="spellStart"/>
            <w:r w:rsidRPr="004C1E4F">
              <w:rPr>
                <w:i/>
                <w:lang w:val="en-US"/>
              </w:rPr>
              <w:t>patologie</w:t>
            </w:r>
            <w:proofErr w:type="spellEnd"/>
            <w:r w:rsidRPr="004C1E4F">
              <w:rPr>
                <w:i/>
                <w:lang w:val="en-US"/>
              </w:rPr>
              <w:t>.</w:t>
            </w:r>
          </w:p>
          <w:p w14:paraId="7E4C82E9" w14:textId="5D821CD9" w:rsidR="001F1F56" w:rsidRPr="004C1E4F" w:rsidRDefault="001F1F56" w:rsidP="001F1F56">
            <w:pPr>
              <w:rPr>
                <w:i/>
                <w:lang w:val="en-US"/>
              </w:rPr>
            </w:pPr>
            <w:proofErr w:type="spellStart"/>
            <w:r w:rsidRPr="004C1E4F">
              <w:rPr>
                <w:b/>
                <w:i/>
                <w:lang w:val="en-US"/>
              </w:rPr>
              <w:t>Examenul</w:t>
            </w:r>
            <w:proofErr w:type="spellEnd"/>
            <w:r w:rsidRPr="004C1E4F">
              <w:rPr>
                <w:b/>
                <w:i/>
                <w:lang w:val="en-US"/>
              </w:rPr>
              <w:t xml:space="preserve"> screening al </w:t>
            </w:r>
            <w:proofErr w:type="spellStart"/>
            <w:r w:rsidRPr="004C1E4F">
              <w:rPr>
                <w:b/>
                <w:i/>
                <w:lang w:val="en-US"/>
              </w:rPr>
              <w:t>dezvoltării</w:t>
            </w:r>
            <w:proofErr w:type="spellEnd"/>
            <w:r w:rsidRPr="004C1E4F">
              <w:rPr>
                <w:b/>
                <w:i/>
                <w:lang w:val="en-US"/>
              </w:rPr>
              <w:t xml:space="preserve"> neuro-</w:t>
            </w:r>
            <w:proofErr w:type="spellStart"/>
            <w:r w:rsidRPr="004C1E4F">
              <w:rPr>
                <w:b/>
                <w:i/>
                <w:lang w:val="en-US"/>
              </w:rPr>
              <w:t>comportamentale</w:t>
            </w:r>
            <w:proofErr w:type="spellEnd"/>
            <w:r w:rsidR="004D6DA0" w:rsidRPr="004C1E4F">
              <w:rPr>
                <w:b/>
                <w:i/>
                <w:lang w:val="en-US"/>
              </w:rPr>
              <w:t xml:space="preserve"> (diverse </w:t>
            </w:r>
            <w:proofErr w:type="spellStart"/>
            <w:r w:rsidR="004D6DA0" w:rsidRPr="004C1E4F">
              <w:rPr>
                <w:b/>
                <w:i/>
                <w:lang w:val="en-US"/>
              </w:rPr>
              <w:t>metodologii</w:t>
            </w:r>
            <w:proofErr w:type="spellEnd"/>
            <w:r w:rsidR="004D6DA0" w:rsidRPr="004C1E4F">
              <w:rPr>
                <w:b/>
                <w:i/>
                <w:lang w:val="en-US"/>
              </w:rPr>
              <w:t>)</w:t>
            </w:r>
          </w:p>
        </w:tc>
      </w:tr>
      <w:tr w:rsidR="009755B4" w:rsidRPr="00AD0573" w14:paraId="33486B85" w14:textId="77777777" w:rsidTr="00D2696D">
        <w:trPr>
          <w:gridAfter w:val="6"/>
          <w:wAfter w:w="5106" w:type="dxa"/>
        </w:trPr>
        <w:tc>
          <w:tcPr>
            <w:tcW w:w="586" w:type="dxa"/>
            <w:tcBorders>
              <w:top w:val="double" w:sz="4" w:space="0" w:color="auto"/>
              <w:left w:val="double" w:sz="4" w:space="0" w:color="auto"/>
              <w:bottom w:val="single" w:sz="4" w:space="0" w:color="auto"/>
              <w:right w:val="single" w:sz="4" w:space="0" w:color="auto"/>
            </w:tcBorders>
            <w:vAlign w:val="center"/>
          </w:tcPr>
          <w:p w14:paraId="3A21643E" w14:textId="0306D2C4" w:rsidR="009755B4" w:rsidRPr="004C1E4F" w:rsidRDefault="009755B4" w:rsidP="006E5BA2">
            <w:pPr>
              <w:jc w:val="center"/>
              <w:rPr>
                <w:lang w:val="ro-RO"/>
              </w:rPr>
            </w:pPr>
            <w:r w:rsidRPr="004C1E4F">
              <w:rPr>
                <w:lang w:val="ro-RO"/>
              </w:rPr>
              <w:t>3</w:t>
            </w:r>
            <w:r w:rsidR="00AE0CF8" w:rsidRPr="004C1E4F">
              <w:rPr>
                <w:lang w:val="ro-RO"/>
              </w:rPr>
              <w:t>.</w:t>
            </w:r>
          </w:p>
        </w:tc>
        <w:tc>
          <w:tcPr>
            <w:tcW w:w="2268" w:type="dxa"/>
            <w:tcBorders>
              <w:top w:val="single" w:sz="4" w:space="0" w:color="auto"/>
              <w:bottom w:val="single" w:sz="4" w:space="0" w:color="auto"/>
            </w:tcBorders>
            <w:vAlign w:val="center"/>
          </w:tcPr>
          <w:p w14:paraId="2E0F6003" w14:textId="19235BDC" w:rsidR="009755B4" w:rsidRPr="004C1E4F" w:rsidRDefault="00106238" w:rsidP="006E5BA2">
            <w:pPr>
              <w:ind w:left="-57" w:right="-57"/>
              <w:rPr>
                <w:lang w:val="ro-RO"/>
              </w:rPr>
            </w:pPr>
            <w:proofErr w:type="spellStart"/>
            <w:r w:rsidRPr="004C1E4F">
              <w:rPr>
                <w:bCs/>
                <w:iCs/>
                <w:lang w:val="de-DE"/>
              </w:rPr>
              <w:t>Categorii</w:t>
            </w:r>
            <w:proofErr w:type="spellEnd"/>
            <w:r w:rsidRPr="004C1E4F">
              <w:rPr>
                <w:bCs/>
                <w:iCs/>
                <w:lang w:val="de-DE"/>
              </w:rPr>
              <w:t xml:space="preserve"> </w:t>
            </w:r>
            <w:proofErr w:type="spellStart"/>
            <w:r w:rsidRPr="004C1E4F">
              <w:rPr>
                <w:bCs/>
                <w:iCs/>
                <w:lang w:val="de-DE"/>
              </w:rPr>
              <w:t>şi</w:t>
            </w:r>
            <w:proofErr w:type="spellEnd"/>
            <w:r w:rsidRPr="004C1E4F">
              <w:rPr>
                <w:bCs/>
                <w:iCs/>
                <w:lang w:val="de-DE"/>
              </w:rPr>
              <w:t xml:space="preserve"> </w:t>
            </w:r>
            <w:proofErr w:type="spellStart"/>
            <w:r w:rsidRPr="004C1E4F">
              <w:rPr>
                <w:bCs/>
                <w:iCs/>
                <w:lang w:val="de-DE"/>
              </w:rPr>
              <w:t>manifestări</w:t>
            </w:r>
            <w:proofErr w:type="spellEnd"/>
            <w:r w:rsidRPr="004C1E4F">
              <w:rPr>
                <w:bCs/>
                <w:iCs/>
                <w:lang w:val="de-DE"/>
              </w:rPr>
              <w:t xml:space="preserve"> </w:t>
            </w:r>
            <w:proofErr w:type="spellStart"/>
            <w:r w:rsidRPr="004C1E4F">
              <w:rPr>
                <w:bCs/>
                <w:iCs/>
                <w:lang w:val="de-DE"/>
              </w:rPr>
              <w:t>neurologice</w:t>
            </w:r>
            <w:proofErr w:type="spellEnd"/>
            <w:r w:rsidRPr="004C1E4F">
              <w:rPr>
                <w:bCs/>
                <w:iCs/>
                <w:lang w:val="de-DE"/>
              </w:rPr>
              <w:t xml:space="preserve"> </w:t>
            </w:r>
            <w:proofErr w:type="spellStart"/>
            <w:r w:rsidRPr="004C1E4F">
              <w:rPr>
                <w:bCs/>
                <w:iCs/>
                <w:lang w:val="de-DE"/>
              </w:rPr>
              <w:t>caracteristice</w:t>
            </w:r>
            <w:proofErr w:type="spellEnd"/>
            <w:r w:rsidRPr="004C1E4F">
              <w:rPr>
                <w:bCs/>
                <w:iCs/>
                <w:lang w:val="de-DE"/>
              </w:rPr>
              <w:t xml:space="preserve">. </w:t>
            </w:r>
            <w:proofErr w:type="spellStart"/>
            <w:r w:rsidRPr="004C1E4F">
              <w:rPr>
                <w:bCs/>
                <w:iCs/>
                <w:lang w:val="de-DE"/>
              </w:rPr>
              <w:t>Sindroame</w:t>
            </w:r>
            <w:proofErr w:type="spellEnd"/>
            <w:r w:rsidRPr="004C1E4F">
              <w:rPr>
                <w:bCs/>
                <w:iCs/>
                <w:lang w:val="de-DE"/>
              </w:rPr>
              <w:t xml:space="preserve"> </w:t>
            </w:r>
            <w:proofErr w:type="spellStart"/>
            <w:r w:rsidRPr="004C1E4F">
              <w:rPr>
                <w:bCs/>
                <w:iCs/>
                <w:lang w:val="de-DE"/>
              </w:rPr>
              <w:t>neurologice</w:t>
            </w:r>
            <w:proofErr w:type="spellEnd"/>
            <w:r w:rsidRPr="004C1E4F">
              <w:rPr>
                <w:bCs/>
                <w:iCs/>
                <w:lang w:val="de-DE"/>
              </w:rPr>
              <w:t xml:space="preserve"> </w:t>
            </w:r>
            <w:proofErr w:type="spellStart"/>
            <w:r w:rsidRPr="004C1E4F">
              <w:rPr>
                <w:bCs/>
                <w:iCs/>
                <w:lang w:val="de-DE"/>
              </w:rPr>
              <w:t>generale</w:t>
            </w:r>
            <w:proofErr w:type="spellEnd"/>
            <w:r w:rsidRPr="004C1E4F">
              <w:rPr>
                <w:bCs/>
                <w:iCs/>
                <w:lang w:val="de-DE"/>
              </w:rPr>
              <w:t xml:space="preserve"> </w:t>
            </w:r>
            <w:proofErr w:type="spellStart"/>
            <w:r w:rsidRPr="004C1E4F">
              <w:rPr>
                <w:bCs/>
                <w:iCs/>
                <w:lang w:val="de-DE"/>
              </w:rPr>
              <w:t>şi</w:t>
            </w:r>
            <w:proofErr w:type="spellEnd"/>
            <w:r w:rsidRPr="004C1E4F">
              <w:rPr>
                <w:bCs/>
                <w:iCs/>
                <w:lang w:val="de-DE"/>
              </w:rPr>
              <w:t xml:space="preserve"> de </w:t>
            </w:r>
            <w:proofErr w:type="spellStart"/>
            <w:r w:rsidRPr="004C1E4F">
              <w:rPr>
                <w:bCs/>
                <w:iCs/>
                <w:lang w:val="de-DE"/>
              </w:rPr>
              <w:t>focar</w:t>
            </w:r>
            <w:proofErr w:type="spellEnd"/>
            <w:r w:rsidRPr="004C1E4F">
              <w:rPr>
                <w:bCs/>
                <w:iCs/>
                <w:lang w:val="de-DE"/>
              </w:rPr>
              <w:t xml:space="preserve"> la </w:t>
            </w:r>
            <w:proofErr w:type="spellStart"/>
            <w:r w:rsidRPr="004C1E4F">
              <w:rPr>
                <w:bCs/>
                <w:iCs/>
                <w:lang w:val="de-DE"/>
              </w:rPr>
              <w:t>copii</w:t>
            </w:r>
            <w:proofErr w:type="spellEnd"/>
            <w:r w:rsidRPr="004C1E4F">
              <w:rPr>
                <w:bCs/>
                <w:iCs/>
                <w:lang w:val="de-DE"/>
              </w:rPr>
              <w:t>.</w:t>
            </w:r>
          </w:p>
        </w:tc>
        <w:tc>
          <w:tcPr>
            <w:tcW w:w="6662" w:type="dxa"/>
            <w:tcBorders>
              <w:top w:val="nil"/>
              <w:left w:val="single" w:sz="8" w:space="0" w:color="auto"/>
              <w:bottom w:val="single" w:sz="8" w:space="0" w:color="auto"/>
              <w:right w:val="single" w:sz="8" w:space="0" w:color="auto"/>
            </w:tcBorders>
            <w:shd w:val="clear" w:color="auto" w:fill="auto"/>
            <w:vAlign w:val="center"/>
          </w:tcPr>
          <w:p w14:paraId="06CA7623" w14:textId="77777777" w:rsidR="004D6DA0" w:rsidRPr="004C1E4F" w:rsidRDefault="004D6DA0">
            <w:pPr>
              <w:numPr>
                <w:ilvl w:val="0"/>
                <w:numId w:val="13"/>
              </w:numPr>
            </w:pPr>
            <w:proofErr w:type="spellStart"/>
            <w:r w:rsidRPr="004C1E4F">
              <w:rPr>
                <w:lang w:val="de-DE"/>
              </w:rPr>
              <w:t>Deficitul</w:t>
            </w:r>
            <w:proofErr w:type="spellEnd"/>
            <w:r w:rsidRPr="004C1E4F">
              <w:rPr>
                <w:lang w:val="de-DE"/>
              </w:rPr>
              <w:t xml:space="preserve"> </w:t>
            </w:r>
            <w:proofErr w:type="spellStart"/>
            <w:r w:rsidRPr="004C1E4F">
              <w:rPr>
                <w:lang w:val="de-DE"/>
              </w:rPr>
              <w:t>motor</w:t>
            </w:r>
            <w:proofErr w:type="spellEnd"/>
            <w:r w:rsidRPr="004C1E4F">
              <w:rPr>
                <w:lang w:val="de-DE"/>
              </w:rPr>
              <w:t>:</w:t>
            </w:r>
          </w:p>
          <w:p w14:paraId="2022DF1B" w14:textId="77777777" w:rsidR="004D6DA0" w:rsidRPr="004C1E4F" w:rsidRDefault="004D6DA0">
            <w:pPr>
              <w:numPr>
                <w:ilvl w:val="0"/>
                <w:numId w:val="14"/>
              </w:numPr>
              <w:rPr>
                <w:i/>
              </w:rPr>
            </w:pPr>
            <w:proofErr w:type="spellStart"/>
            <w:r w:rsidRPr="004C1E4F">
              <w:rPr>
                <w:i/>
                <w:lang w:val="de-DE"/>
              </w:rPr>
              <w:t>afectarea</w:t>
            </w:r>
            <w:proofErr w:type="spellEnd"/>
            <w:r w:rsidRPr="004C1E4F">
              <w:rPr>
                <w:i/>
                <w:lang w:val="de-DE"/>
              </w:rPr>
              <w:t xml:space="preserve"> </w:t>
            </w:r>
            <w:proofErr w:type="spellStart"/>
            <w:r w:rsidRPr="004C1E4F">
              <w:rPr>
                <w:i/>
                <w:lang w:val="de-DE"/>
              </w:rPr>
              <w:t>neuronului</w:t>
            </w:r>
            <w:proofErr w:type="spellEnd"/>
            <w:r w:rsidRPr="004C1E4F">
              <w:rPr>
                <w:i/>
                <w:lang w:val="de-DE"/>
              </w:rPr>
              <w:t xml:space="preserve"> </w:t>
            </w:r>
            <w:proofErr w:type="spellStart"/>
            <w:r w:rsidRPr="004C1E4F">
              <w:rPr>
                <w:i/>
                <w:lang w:val="de-DE"/>
              </w:rPr>
              <w:t>motor</w:t>
            </w:r>
            <w:proofErr w:type="spellEnd"/>
            <w:r w:rsidRPr="004C1E4F">
              <w:rPr>
                <w:i/>
                <w:lang w:val="de-DE"/>
              </w:rPr>
              <w:t xml:space="preserve"> </w:t>
            </w:r>
            <w:proofErr w:type="spellStart"/>
            <w:r w:rsidRPr="004C1E4F">
              <w:rPr>
                <w:i/>
                <w:lang w:val="de-DE"/>
              </w:rPr>
              <w:t>central</w:t>
            </w:r>
            <w:proofErr w:type="spellEnd"/>
            <w:r w:rsidRPr="004C1E4F">
              <w:rPr>
                <w:i/>
                <w:lang w:val="de-DE"/>
              </w:rPr>
              <w:t>;</w:t>
            </w:r>
          </w:p>
          <w:p w14:paraId="74D5BFBC" w14:textId="77777777" w:rsidR="004D6DA0" w:rsidRPr="004C1E4F" w:rsidRDefault="004D6DA0">
            <w:pPr>
              <w:numPr>
                <w:ilvl w:val="0"/>
                <w:numId w:val="14"/>
              </w:numPr>
              <w:rPr>
                <w:i/>
              </w:rPr>
            </w:pPr>
            <w:proofErr w:type="spellStart"/>
            <w:r w:rsidRPr="004C1E4F">
              <w:rPr>
                <w:i/>
                <w:lang w:val="de-DE"/>
              </w:rPr>
              <w:t>afectarea</w:t>
            </w:r>
            <w:proofErr w:type="spellEnd"/>
            <w:r w:rsidRPr="004C1E4F">
              <w:rPr>
                <w:i/>
                <w:lang w:val="de-DE"/>
              </w:rPr>
              <w:t xml:space="preserve"> </w:t>
            </w:r>
            <w:proofErr w:type="spellStart"/>
            <w:r w:rsidRPr="004C1E4F">
              <w:rPr>
                <w:i/>
                <w:lang w:val="de-DE"/>
              </w:rPr>
              <w:t>unităţii</w:t>
            </w:r>
            <w:proofErr w:type="spellEnd"/>
            <w:r w:rsidRPr="004C1E4F">
              <w:rPr>
                <w:i/>
                <w:lang w:val="de-DE"/>
              </w:rPr>
              <w:t xml:space="preserve"> </w:t>
            </w:r>
            <w:proofErr w:type="spellStart"/>
            <w:r w:rsidRPr="004C1E4F">
              <w:rPr>
                <w:i/>
                <w:lang w:val="de-DE"/>
              </w:rPr>
              <w:t>motorii</w:t>
            </w:r>
            <w:proofErr w:type="spellEnd"/>
            <w:r w:rsidRPr="004C1E4F">
              <w:rPr>
                <w:i/>
                <w:lang w:val="de-DE"/>
              </w:rPr>
              <w:t>;</w:t>
            </w:r>
          </w:p>
          <w:p w14:paraId="47298097" w14:textId="77777777" w:rsidR="004D6DA0" w:rsidRPr="004C1E4F" w:rsidRDefault="004D6DA0">
            <w:pPr>
              <w:numPr>
                <w:ilvl w:val="0"/>
                <w:numId w:val="14"/>
              </w:numPr>
              <w:rPr>
                <w:i/>
              </w:rPr>
            </w:pPr>
            <w:proofErr w:type="spellStart"/>
            <w:r w:rsidRPr="004C1E4F">
              <w:rPr>
                <w:i/>
                <w:lang w:val="de-DE"/>
              </w:rPr>
              <w:t>leziuni</w:t>
            </w:r>
            <w:proofErr w:type="spellEnd"/>
            <w:r w:rsidRPr="004C1E4F">
              <w:rPr>
                <w:i/>
                <w:lang w:val="de-DE"/>
              </w:rPr>
              <w:t xml:space="preserve"> mixte.</w:t>
            </w:r>
          </w:p>
          <w:p w14:paraId="1E36ECE9" w14:textId="77777777" w:rsidR="004D6DA0" w:rsidRPr="004C1E4F" w:rsidRDefault="004D6DA0">
            <w:pPr>
              <w:numPr>
                <w:ilvl w:val="0"/>
                <w:numId w:val="13"/>
              </w:numPr>
            </w:pPr>
            <w:proofErr w:type="spellStart"/>
            <w:r w:rsidRPr="004C1E4F">
              <w:rPr>
                <w:lang w:val="de-DE"/>
              </w:rPr>
              <w:t>Hipotonia</w:t>
            </w:r>
            <w:proofErr w:type="spellEnd"/>
            <w:r w:rsidRPr="004C1E4F">
              <w:rPr>
                <w:lang w:val="de-DE"/>
              </w:rPr>
              <w:t xml:space="preserve"> </w:t>
            </w:r>
            <w:proofErr w:type="spellStart"/>
            <w:r w:rsidRPr="004C1E4F">
              <w:rPr>
                <w:lang w:val="de-DE"/>
              </w:rPr>
              <w:t>infantilă</w:t>
            </w:r>
            <w:proofErr w:type="spellEnd"/>
            <w:r w:rsidRPr="004C1E4F">
              <w:rPr>
                <w:lang w:val="de-DE"/>
              </w:rPr>
              <w:t>:</w:t>
            </w:r>
          </w:p>
          <w:p w14:paraId="3C2B6822" w14:textId="77777777" w:rsidR="004D6DA0" w:rsidRPr="004C1E4F" w:rsidRDefault="004D6DA0">
            <w:pPr>
              <w:numPr>
                <w:ilvl w:val="0"/>
                <w:numId w:val="15"/>
              </w:numPr>
              <w:rPr>
                <w:i/>
                <w:lang w:val="en-US"/>
              </w:rPr>
            </w:pPr>
            <w:proofErr w:type="spellStart"/>
            <w:r w:rsidRPr="004C1E4F">
              <w:rPr>
                <w:i/>
                <w:lang w:val="de-DE"/>
              </w:rPr>
              <w:t>maladii</w:t>
            </w:r>
            <w:proofErr w:type="spellEnd"/>
            <w:r w:rsidRPr="004C1E4F">
              <w:rPr>
                <w:i/>
                <w:lang w:val="de-DE"/>
              </w:rPr>
              <w:t xml:space="preserve"> </w:t>
            </w:r>
            <w:proofErr w:type="spellStart"/>
            <w:r w:rsidRPr="004C1E4F">
              <w:rPr>
                <w:i/>
                <w:lang w:val="de-DE"/>
              </w:rPr>
              <w:t>generale</w:t>
            </w:r>
            <w:proofErr w:type="spellEnd"/>
            <w:r w:rsidRPr="004C1E4F">
              <w:rPr>
                <w:i/>
                <w:lang w:val="de-DE"/>
              </w:rPr>
              <w:t xml:space="preserve"> </w:t>
            </w:r>
            <w:proofErr w:type="spellStart"/>
            <w:r w:rsidRPr="004C1E4F">
              <w:rPr>
                <w:i/>
                <w:lang w:val="de-DE"/>
              </w:rPr>
              <w:t>şi</w:t>
            </w:r>
            <w:proofErr w:type="spellEnd"/>
            <w:r w:rsidRPr="004C1E4F">
              <w:rPr>
                <w:i/>
                <w:lang w:val="de-DE"/>
              </w:rPr>
              <w:t xml:space="preserve">/sau </w:t>
            </w:r>
            <w:proofErr w:type="spellStart"/>
            <w:r w:rsidRPr="004C1E4F">
              <w:rPr>
                <w:i/>
                <w:lang w:val="de-DE"/>
              </w:rPr>
              <w:t>viscerale</w:t>
            </w:r>
            <w:proofErr w:type="spellEnd"/>
            <w:r w:rsidRPr="004C1E4F">
              <w:rPr>
                <w:i/>
                <w:lang w:val="de-DE"/>
              </w:rPr>
              <w:t>;</w:t>
            </w:r>
          </w:p>
          <w:p w14:paraId="6846B0BF" w14:textId="77777777" w:rsidR="004D6DA0" w:rsidRPr="004C1E4F" w:rsidRDefault="004D6DA0">
            <w:pPr>
              <w:numPr>
                <w:ilvl w:val="0"/>
                <w:numId w:val="15"/>
              </w:numPr>
              <w:rPr>
                <w:i/>
              </w:rPr>
            </w:pPr>
            <w:proofErr w:type="spellStart"/>
            <w:r w:rsidRPr="004C1E4F">
              <w:rPr>
                <w:i/>
              </w:rPr>
              <w:t>maladii</w:t>
            </w:r>
            <w:proofErr w:type="spellEnd"/>
            <w:r w:rsidRPr="004C1E4F">
              <w:rPr>
                <w:i/>
              </w:rPr>
              <w:t xml:space="preserve"> </w:t>
            </w:r>
            <w:proofErr w:type="spellStart"/>
            <w:r w:rsidRPr="004C1E4F">
              <w:rPr>
                <w:i/>
              </w:rPr>
              <w:t>neurologice</w:t>
            </w:r>
            <w:proofErr w:type="spellEnd"/>
          </w:p>
          <w:p w14:paraId="7AF78BC4" w14:textId="77777777" w:rsidR="004D6DA0" w:rsidRPr="004C1E4F" w:rsidRDefault="004D6DA0">
            <w:pPr>
              <w:numPr>
                <w:ilvl w:val="0"/>
                <w:numId w:val="15"/>
              </w:numPr>
              <w:rPr>
                <w:i/>
              </w:rPr>
            </w:pPr>
            <w:proofErr w:type="spellStart"/>
            <w:r w:rsidRPr="004C1E4F">
              <w:rPr>
                <w:i/>
              </w:rPr>
              <w:t>amiotrofia</w:t>
            </w:r>
            <w:proofErr w:type="spellEnd"/>
            <w:r w:rsidRPr="004C1E4F">
              <w:rPr>
                <w:i/>
              </w:rPr>
              <w:t xml:space="preserve"> </w:t>
            </w:r>
            <w:proofErr w:type="spellStart"/>
            <w:r w:rsidRPr="004C1E4F">
              <w:rPr>
                <w:i/>
              </w:rPr>
              <w:t>spinală</w:t>
            </w:r>
            <w:proofErr w:type="spellEnd"/>
            <w:r w:rsidRPr="004C1E4F">
              <w:rPr>
                <w:i/>
              </w:rPr>
              <w:t xml:space="preserve"> </w:t>
            </w:r>
            <w:proofErr w:type="spellStart"/>
            <w:r w:rsidRPr="004C1E4F">
              <w:rPr>
                <w:i/>
              </w:rPr>
              <w:t>anterioară</w:t>
            </w:r>
            <w:proofErr w:type="spellEnd"/>
            <w:r w:rsidRPr="004C1E4F">
              <w:rPr>
                <w:i/>
              </w:rPr>
              <w:t>;</w:t>
            </w:r>
          </w:p>
          <w:p w14:paraId="05B9CC20" w14:textId="77777777" w:rsidR="004D6DA0" w:rsidRPr="004C1E4F" w:rsidRDefault="004D6DA0">
            <w:pPr>
              <w:numPr>
                <w:ilvl w:val="0"/>
                <w:numId w:val="15"/>
              </w:numPr>
              <w:rPr>
                <w:i/>
              </w:rPr>
            </w:pPr>
            <w:proofErr w:type="spellStart"/>
            <w:r w:rsidRPr="004C1E4F">
              <w:rPr>
                <w:i/>
              </w:rPr>
              <w:t>miastenia</w:t>
            </w:r>
            <w:proofErr w:type="spellEnd"/>
            <w:r w:rsidRPr="004C1E4F">
              <w:rPr>
                <w:i/>
              </w:rPr>
              <w:t>;</w:t>
            </w:r>
          </w:p>
          <w:p w14:paraId="43D8AD15" w14:textId="77777777" w:rsidR="004D6DA0" w:rsidRPr="004C1E4F" w:rsidRDefault="004D6DA0">
            <w:pPr>
              <w:numPr>
                <w:ilvl w:val="0"/>
                <w:numId w:val="15"/>
              </w:numPr>
              <w:rPr>
                <w:i/>
              </w:rPr>
            </w:pPr>
            <w:proofErr w:type="spellStart"/>
            <w:r w:rsidRPr="004C1E4F">
              <w:rPr>
                <w:i/>
              </w:rPr>
              <w:t>miopatiile</w:t>
            </w:r>
            <w:proofErr w:type="spellEnd"/>
            <w:r w:rsidRPr="004C1E4F">
              <w:rPr>
                <w:i/>
              </w:rPr>
              <w:t>.</w:t>
            </w:r>
          </w:p>
          <w:p w14:paraId="6A74E714" w14:textId="77777777" w:rsidR="004D6DA0" w:rsidRPr="004C1E4F" w:rsidRDefault="004D6DA0">
            <w:pPr>
              <w:numPr>
                <w:ilvl w:val="0"/>
                <w:numId w:val="13"/>
              </w:numPr>
            </w:pPr>
            <w:proofErr w:type="spellStart"/>
            <w:r w:rsidRPr="004C1E4F">
              <w:rPr>
                <w:lang w:val="de-DE"/>
              </w:rPr>
              <w:t>Anomaliile</w:t>
            </w:r>
            <w:proofErr w:type="spellEnd"/>
            <w:r w:rsidRPr="004C1E4F">
              <w:rPr>
                <w:lang w:val="de-DE"/>
              </w:rPr>
              <w:t xml:space="preserve"> </w:t>
            </w:r>
            <w:proofErr w:type="spellStart"/>
            <w:r w:rsidRPr="004C1E4F">
              <w:rPr>
                <w:lang w:val="de-DE"/>
              </w:rPr>
              <w:t>mişcării</w:t>
            </w:r>
            <w:proofErr w:type="spellEnd"/>
            <w:r w:rsidRPr="004C1E4F">
              <w:rPr>
                <w:lang w:val="de-DE"/>
              </w:rPr>
              <w:t>:</w:t>
            </w:r>
          </w:p>
          <w:p w14:paraId="21D1CC0D" w14:textId="77777777" w:rsidR="004D6DA0" w:rsidRPr="004C1E4F" w:rsidRDefault="004D6DA0">
            <w:pPr>
              <w:numPr>
                <w:ilvl w:val="0"/>
                <w:numId w:val="16"/>
              </w:numPr>
              <w:rPr>
                <w:i/>
              </w:rPr>
            </w:pPr>
            <w:proofErr w:type="spellStart"/>
            <w:r w:rsidRPr="004C1E4F">
              <w:rPr>
                <w:i/>
                <w:lang w:val="de-DE"/>
              </w:rPr>
              <w:t>parkinsonismul</w:t>
            </w:r>
            <w:proofErr w:type="spellEnd"/>
            <w:r w:rsidRPr="004C1E4F">
              <w:rPr>
                <w:i/>
                <w:lang w:val="de-DE"/>
              </w:rPr>
              <w:t>;</w:t>
            </w:r>
          </w:p>
          <w:p w14:paraId="088DC3C7" w14:textId="77777777" w:rsidR="004D6DA0" w:rsidRPr="004C1E4F" w:rsidRDefault="004D6DA0">
            <w:pPr>
              <w:numPr>
                <w:ilvl w:val="0"/>
                <w:numId w:val="16"/>
              </w:numPr>
              <w:rPr>
                <w:i/>
              </w:rPr>
            </w:pPr>
            <w:proofErr w:type="spellStart"/>
            <w:r w:rsidRPr="004C1E4F">
              <w:rPr>
                <w:i/>
                <w:lang w:val="de-DE"/>
              </w:rPr>
              <w:t>distonia</w:t>
            </w:r>
            <w:proofErr w:type="spellEnd"/>
            <w:r w:rsidRPr="004C1E4F">
              <w:rPr>
                <w:i/>
                <w:lang w:val="de-DE"/>
              </w:rPr>
              <w:t>;</w:t>
            </w:r>
          </w:p>
          <w:p w14:paraId="419C4D7C" w14:textId="77777777" w:rsidR="004D6DA0" w:rsidRPr="004C1E4F" w:rsidRDefault="004D6DA0">
            <w:pPr>
              <w:numPr>
                <w:ilvl w:val="0"/>
                <w:numId w:val="16"/>
              </w:numPr>
              <w:rPr>
                <w:i/>
              </w:rPr>
            </w:pPr>
            <w:proofErr w:type="spellStart"/>
            <w:r w:rsidRPr="004C1E4F">
              <w:rPr>
                <w:i/>
                <w:lang w:val="de-DE"/>
              </w:rPr>
              <w:t>coreea</w:t>
            </w:r>
            <w:proofErr w:type="spellEnd"/>
            <w:r w:rsidRPr="004C1E4F">
              <w:rPr>
                <w:i/>
                <w:lang w:val="de-DE"/>
              </w:rPr>
              <w:t>;</w:t>
            </w:r>
          </w:p>
          <w:p w14:paraId="24555D9F" w14:textId="77777777" w:rsidR="004D6DA0" w:rsidRPr="004C1E4F" w:rsidRDefault="004D6DA0">
            <w:pPr>
              <w:numPr>
                <w:ilvl w:val="0"/>
                <w:numId w:val="16"/>
              </w:numPr>
              <w:rPr>
                <w:i/>
              </w:rPr>
            </w:pPr>
            <w:proofErr w:type="spellStart"/>
            <w:r w:rsidRPr="004C1E4F">
              <w:rPr>
                <w:i/>
                <w:lang w:val="de-DE"/>
              </w:rPr>
              <w:t>balismul</w:t>
            </w:r>
            <w:proofErr w:type="spellEnd"/>
            <w:r w:rsidRPr="004C1E4F">
              <w:rPr>
                <w:i/>
                <w:lang w:val="de-DE"/>
              </w:rPr>
              <w:t>;</w:t>
            </w:r>
          </w:p>
          <w:p w14:paraId="79F572DA" w14:textId="77777777" w:rsidR="004D6DA0" w:rsidRPr="004C1E4F" w:rsidRDefault="004D6DA0">
            <w:pPr>
              <w:numPr>
                <w:ilvl w:val="0"/>
                <w:numId w:val="16"/>
              </w:numPr>
              <w:rPr>
                <w:i/>
              </w:rPr>
            </w:pPr>
            <w:proofErr w:type="spellStart"/>
            <w:r w:rsidRPr="004C1E4F">
              <w:rPr>
                <w:i/>
                <w:lang w:val="de-DE"/>
              </w:rPr>
              <w:t>miocloniile</w:t>
            </w:r>
            <w:proofErr w:type="spellEnd"/>
            <w:r w:rsidRPr="004C1E4F">
              <w:rPr>
                <w:i/>
                <w:lang w:val="de-DE"/>
              </w:rPr>
              <w:t>;</w:t>
            </w:r>
          </w:p>
          <w:p w14:paraId="58440A15" w14:textId="77777777" w:rsidR="004D6DA0" w:rsidRPr="004C1E4F" w:rsidRDefault="004D6DA0">
            <w:pPr>
              <w:numPr>
                <w:ilvl w:val="0"/>
                <w:numId w:val="16"/>
              </w:numPr>
              <w:rPr>
                <w:i/>
              </w:rPr>
            </w:pPr>
            <w:proofErr w:type="spellStart"/>
            <w:r w:rsidRPr="004C1E4F">
              <w:rPr>
                <w:i/>
                <w:lang w:val="de-DE"/>
              </w:rPr>
              <w:t>tremorul</w:t>
            </w:r>
            <w:proofErr w:type="spellEnd"/>
            <w:r w:rsidRPr="004C1E4F">
              <w:rPr>
                <w:i/>
                <w:lang w:val="de-DE"/>
              </w:rPr>
              <w:t>;</w:t>
            </w:r>
          </w:p>
          <w:p w14:paraId="4543AF41" w14:textId="77777777" w:rsidR="004D6DA0" w:rsidRPr="004C1E4F" w:rsidRDefault="004D6DA0">
            <w:pPr>
              <w:numPr>
                <w:ilvl w:val="0"/>
                <w:numId w:val="16"/>
              </w:numPr>
              <w:rPr>
                <w:i/>
                <w:lang w:val="en-US"/>
              </w:rPr>
            </w:pPr>
            <w:proofErr w:type="spellStart"/>
            <w:r w:rsidRPr="004C1E4F">
              <w:rPr>
                <w:i/>
                <w:lang w:val="de-DE"/>
              </w:rPr>
              <w:t>ticurile</w:t>
            </w:r>
            <w:proofErr w:type="spellEnd"/>
            <w:r w:rsidRPr="004C1E4F">
              <w:rPr>
                <w:i/>
                <w:lang w:val="de-DE"/>
              </w:rPr>
              <w:t xml:space="preserve"> </w:t>
            </w:r>
            <w:proofErr w:type="spellStart"/>
            <w:r w:rsidRPr="004C1E4F">
              <w:rPr>
                <w:i/>
                <w:lang w:val="de-DE"/>
              </w:rPr>
              <w:t>şi</w:t>
            </w:r>
            <w:proofErr w:type="spellEnd"/>
            <w:r w:rsidRPr="004C1E4F">
              <w:rPr>
                <w:i/>
                <w:lang w:val="de-DE"/>
              </w:rPr>
              <w:t xml:space="preserve"> </w:t>
            </w:r>
            <w:proofErr w:type="spellStart"/>
            <w:r w:rsidRPr="004C1E4F">
              <w:rPr>
                <w:i/>
                <w:lang w:val="de-DE"/>
              </w:rPr>
              <w:t>sindromul</w:t>
            </w:r>
            <w:proofErr w:type="spellEnd"/>
            <w:r w:rsidRPr="004C1E4F">
              <w:rPr>
                <w:i/>
                <w:lang w:val="de-DE"/>
              </w:rPr>
              <w:t xml:space="preserve"> Gilles de la Tourette.</w:t>
            </w:r>
          </w:p>
          <w:p w14:paraId="50A73278" w14:textId="77777777" w:rsidR="004D6DA0" w:rsidRPr="004C1E4F" w:rsidRDefault="004D6DA0">
            <w:pPr>
              <w:numPr>
                <w:ilvl w:val="0"/>
                <w:numId w:val="13"/>
              </w:numPr>
            </w:pPr>
            <w:proofErr w:type="spellStart"/>
            <w:r w:rsidRPr="004C1E4F">
              <w:rPr>
                <w:lang w:val="de-DE"/>
              </w:rPr>
              <w:t>Ataxiile</w:t>
            </w:r>
            <w:proofErr w:type="spellEnd"/>
            <w:r w:rsidRPr="004C1E4F">
              <w:rPr>
                <w:lang w:val="de-DE"/>
              </w:rPr>
              <w:t xml:space="preserve"> </w:t>
            </w:r>
            <w:proofErr w:type="spellStart"/>
            <w:r w:rsidRPr="004C1E4F">
              <w:rPr>
                <w:lang w:val="de-DE"/>
              </w:rPr>
              <w:t>acute</w:t>
            </w:r>
            <w:proofErr w:type="spellEnd"/>
            <w:r w:rsidRPr="004C1E4F">
              <w:rPr>
                <w:lang w:val="de-DE"/>
              </w:rPr>
              <w:t>:</w:t>
            </w:r>
          </w:p>
          <w:p w14:paraId="394807FA" w14:textId="77777777" w:rsidR="004D6DA0" w:rsidRPr="004C1E4F" w:rsidRDefault="004D6DA0">
            <w:pPr>
              <w:numPr>
                <w:ilvl w:val="0"/>
                <w:numId w:val="17"/>
              </w:numPr>
              <w:rPr>
                <w:i/>
              </w:rPr>
            </w:pPr>
            <w:proofErr w:type="spellStart"/>
            <w:r w:rsidRPr="004C1E4F">
              <w:rPr>
                <w:i/>
              </w:rPr>
              <w:t>ataxii</w:t>
            </w:r>
            <w:proofErr w:type="spellEnd"/>
            <w:r w:rsidRPr="004C1E4F">
              <w:rPr>
                <w:i/>
              </w:rPr>
              <w:t xml:space="preserve"> </w:t>
            </w:r>
            <w:proofErr w:type="spellStart"/>
            <w:r w:rsidRPr="004C1E4F">
              <w:rPr>
                <w:i/>
              </w:rPr>
              <w:t>de</w:t>
            </w:r>
            <w:proofErr w:type="spellEnd"/>
            <w:r w:rsidRPr="004C1E4F">
              <w:rPr>
                <w:i/>
              </w:rPr>
              <w:t xml:space="preserve"> </w:t>
            </w:r>
            <w:proofErr w:type="spellStart"/>
            <w:r w:rsidRPr="004C1E4F">
              <w:rPr>
                <w:i/>
              </w:rPr>
              <w:t>origine</w:t>
            </w:r>
            <w:proofErr w:type="spellEnd"/>
            <w:r w:rsidRPr="004C1E4F">
              <w:rPr>
                <w:i/>
              </w:rPr>
              <w:t xml:space="preserve"> </w:t>
            </w:r>
            <w:proofErr w:type="spellStart"/>
            <w:r w:rsidRPr="004C1E4F">
              <w:rPr>
                <w:i/>
              </w:rPr>
              <w:t>toxică</w:t>
            </w:r>
            <w:proofErr w:type="spellEnd"/>
            <w:r w:rsidRPr="004C1E4F">
              <w:rPr>
                <w:i/>
              </w:rPr>
              <w:t>;</w:t>
            </w:r>
          </w:p>
          <w:p w14:paraId="1B66C841" w14:textId="77777777" w:rsidR="004D6DA0" w:rsidRPr="004C1E4F" w:rsidRDefault="004D6DA0">
            <w:pPr>
              <w:numPr>
                <w:ilvl w:val="0"/>
                <w:numId w:val="17"/>
              </w:numPr>
              <w:rPr>
                <w:i/>
              </w:rPr>
            </w:pPr>
            <w:proofErr w:type="spellStart"/>
            <w:r w:rsidRPr="004C1E4F">
              <w:rPr>
                <w:i/>
              </w:rPr>
              <w:t>ataxii</w:t>
            </w:r>
            <w:proofErr w:type="spellEnd"/>
            <w:r w:rsidRPr="004C1E4F">
              <w:rPr>
                <w:i/>
              </w:rPr>
              <w:t xml:space="preserve"> </w:t>
            </w:r>
            <w:proofErr w:type="spellStart"/>
            <w:r w:rsidRPr="004C1E4F">
              <w:rPr>
                <w:i/>
              </w:rPr>
              <w:t>de</w:t>
            </w:r>
            <w:proofErr w:type="spellEnd"/>
            <w:r w:rsidRPr="004C1E4F">
              <w:rPr>
                <w:i/>
              </w:rPr>
              <w:t xml:space="preserve"> </w:t>
            </w:r>
            <w:proofErr w:type="spellStart"/>
            <w:r w:rsidRPr="004C1E4F">
              <w:rPr>
                <w:i/>
              </w:rPr>
              <w:t>origine</w:t>
            </w:r>
            <w:proofErr w:type="spellEnd"/>
            <w:r w:rsidRPr="004C1E4F">
              <w:rPr>
                <w:i/>
              </w:rPr>
              <w:t xml:space="preserve"> </w:t>
            </w:r>
            <w:proofErr w:type="spellStart"/>
            <w:r w:rsidRPr="004C1E4F">
              <w:rPr>
                <w:i/>
              </w:rPr>
              <w:t>infecţioasă</w:t>
            </w:r>
            <w:proofErr w:type="spellEnd"/>
            <w:r w:rsidRPr="004C1E4F">
              <w:rPr>
                <w:i/>
              </w:rPr>
              <w:t>;</w:t>
            </w:r>
          </w:p>
          <w:p w14:paraId="511D3590" w14:textId="77777777" w:rsidR="004D6DA0" w:rsidRPr="004C1E4F" w:rsidRDefault="004D6DA0">
            <w:pPr>
              <w:numPr>
                <w:ilvl w:val="0"/>
                <w:numId w:val="17"/>
              </w:numPr>
              <w:rPr>
                <w:i/>
              </w:rPr>
            </w:pPr>
            <w:proofErr w:type="spellStart"/>
            <w:r w:rsidRPr="004C1E4F">
              <w:rPr>
                <w:i/>
              </w:rPr>
              <w:t>ataxii</w:t>
            </w:r>
            <w:proofErr w:type="spellEnd"/>
            <w:r w:rsidRPr="004C1E4F">
              <w:rPr>
                <w:i/>
              </w:rPr>
              <w:t xml:space="preserve"> </w:t>
            </w:r>
            <w:proofErr w:type="spellStart"/>
            <w:r w:rsidRPr="004C1E4F">
              <w:rPr>
                <w:i/>
              </w:rPr>
              <w:t>de</w:t>
            </w:r>
            <w:proofErr w:type="spellEnd"/>
            <w:r w:rsidRPr="004C1E4F">
              <w:rPr>
                <w:i/>
              </w:rPr>
              <w:t xml:space="preserve"> </w:t>
            </w:r>
            <w:proofErr w:type="spellStart"/>
            <w:r w:rsidRPr="004C1E4F">
              <w:rPr>
                <w:i/>
              </w:rPr>
              <w:t>origine</w:t>
            </w:r>
            <w:proofErr w:type="spellEnd"/>
            <w:r w:rsidRPr="004C1E4F">
              <w:rPr>
                <w:i/>
              </w:rPr>
              <w:t xml:space="preserve"> </w:t>
            </w:r>
            <w:proofErr w:type="spellStart"/>
            <w:r w:rsidRPr="004C1E4F">
              <w:rPr>
                <w:i/>
              </w:rPr>
              <w:t>tumorală</w:t>
            </w:r>
            <w:proofErr w:type="spellEnd"/>
            <w:r w:rsidRPr="004C1E4F">
              <w:rPr>
                <w:i/>
              </w:rPr>
              <w:t>;</w:t>
            </w:r>
          </w:p>
          <w:p w14:paraId="689CA7E2" w14:textId="77777777" w:rsidR="004D6DA0" w:rsidRPr="004C1E4F" w:rsidRDefault="004D6DA0">
            <w:pPr>
              <w:numPr>
                <w:ilvl w:val="0"/>
                <w:numId w:val="17"/>
              </w:numPr>
              <w:rPr>
                <w:i/>
                <w:lang w:val="en-US"/>
              </w:rPr>
            </w:pPr>
            <w:proofErr w:type="spellStart"/>
            <w:r w:rsidRPr="004C1E4F">
              <w:rPr>
                <w:i/>
                <w:lang w:val="en-US"/>
              </w:rPr>
              <w:t>ataxii</w:t>
            </w:r>
            <w:proofErr w:type="spellEnd"/>
            <w:r w:rsidRPr="004C1E4F">
              <w:rPr>
                <w:i/>
                <w:lang w:val="en-US"/>
              </w:rPr>
              <w:t xml:space="preserve"> </w:t>
            </w:r>
            <w:proofErr w:type="spellStart"/>
            <w:r w:rsidRPr="004C1E4F">
              <w:rPr>
                <w:i/>
                <w:lang w:val="en-US"/>
              </w:rPr>
              <w:t>în</w:t>
            </w:r>
            <w:proofErr w:type="spellEnd"/>
            <w:r w:rsidRPr="004C1E4F">
              <w:rPr>
                <w:i/>
                <w:lang w:val="en-US"/>
              </w:rPr>
              <w:t xml:space="preserve"> </w:t>
            </w:r>
            <w:proofErr w:type="spellStart"/>
            <w:r w:rsidRPr="004C1E4F">
              <w:rPr>
                <w:i/>
                <w:lang w:val="en-US"/>
              </w:rPr>
              <w:t>cursul</w:t>
            </w:r>
            <w:proofErr w:type="spellEnd"/>
            <w:r w:rsidRPr="004C1E4F">
              <w:rPr>
                <w:i/>
                <w:lang w:val="en-US"/>
              </w:rPr>
              <w:t xml:space="preserve"> </w:t>
            </w:r>
            <w:proofErr w:type="spellStart"/>
            <w:r w:rsidRPr="004C1E4F">
              <w:rPr>
                <w:i/>
                <w:lang w:val="en-US"/>
              </w:rPr>
              <w:t>maladiilor</w:t>
            </w:r>
            <w:proofErr w:type="spellEnd"/>
            <w:r w:rsidRPr="004C1E4F">
              <w:rPr>
                <w:i/>
                <w:lang w:val="en-US"/>
              </w:rPr>
              <w:t xml:space="preserve"> </w:t>
            </w:r>
            <w:proofErr w:type="spellStart"/>
            <w:r w:rsidRPr="004C1E4F">
              <w:rPr>
                <w:i/>
                <w:lang w:val="en-US"/>
              </w:rPr>
              <w:t>metabolice</w:t>
            </w:r>
            <w:proofErr w:type="spellEnd"/>
            <w:r w:rsidRPr="004C1E4F">
              <w:rPr>
                <w:i/>
                <w:lang w:val="en-US"/>
              </w:rPr>
              <w:t>;</w:t>
            </w:r>
          </w:p>
          <w:p w14:paraId="7B2287B3" w14:textId="77777777" w:rsidR="004D6DA0" w:rsidRPr="004C1E4F" w:rsidRDefault="004D6DA0">
            <w:pPr>
              <w:numPr>
                <w:ilvl w:val="0"/>
                <w:numId w:val="17"/>
              </w:numPr>
              <w:rPr>
                <w:i/>
              </w:rPr>
            </w:pPr>
            <w:proofErr w:type="spellStart"/>
            <w:r w:rsidRPr="004C1E4F">
              <w:rPr>
                <w:i/>
              </w:rPr>
              <w:t>ataxii</w:t>
            </w:r>
            <w:proofErr w:type="spellEnd"/>
            <w:r w:rsidRPr="004C1E4F">
              <w:rPr>
                <w:i/>
              </w:rPr>
              <w:t xml:space="preserve"> </w:t>
            </w:r>
            <w:proofErr w:type="spellStart"/>
            <w:r w:rsidRPr="004C1E4F">
              <w:rPr>
                <w:i/>
              </w:rPr>
              <w:t>ereditare</w:t>
            </w:r>
            <w:proofErr w:type="spellEnd"/>
            <w:r w:rsidRPr="004C1E4F">
              <w:rPr>
                <w:i/>
              </w:rPr>
              <w:t xml:space="preserve"> </w:t>
            </w:r>
            <w:proofErr w:type="spellStart"/>
            <w:r w:rsidRPr="004C1E4F">
              <w:rPr>
                <w:i/>
              </w:rPr>
              <w:t>paroxistice</w:t>
            </w:r>
            <w:proofErr w:type="spellEnd"/>
            <w:r w:rsidRPr="004C1E4F">
              <w:rPr>
                <w:i/>
              </w:rPr>
              <w:t>;</w:t>
            </w:r>
          </w:p>
          <w:p w14:paraId="76BCE379" w14:textId="77777777" w:rsidR="004D6DA0" w:rsidRPr="004C1E4F" w:rsidRDefault="004D6DA0">
            <w:pPr>
              <w:numPr>
                <w:ilvl w:val="0"/>
                <w:numId w:val="17"/>
              </w:numPr>
              <w:rPr>
                <w:i/>
              </w:rPr>
            </w:pPr>
            <w:proofErr w:type="spellStart"/>
            <w:r w:rsidRPr="004C1E4F">
              <w:rPr>
                <w:i/>
              </w:rPr>
              <w:t>ataxii</w:t>
            </w:r>
            <w:proofErr w:type="spellEnd"/>
            <w:r w:rsidRPr="004C1E4F">
              <w:rPr>
                <w:i/>
              </w:rPr>
              <w:t xml:space="preserve"> </w:t>
            </w:r>
            <w:proofErr w:type="spellStart"/>
            <w:r w:rsidRPr="004C1E4F">
              <w:rPr>
                <w:i/>
              </w:rPr>
              <w:t>de</w:t>
            </w:r>
            <w:proofErr w:type="spellEnd"/>
            <w:r w:rsidRPr="004C1E4F">
              <w:rPr>
                <w:i/>
              </w:rPr>
              <w:t xml:space="preserve"> </w:t>
            </w:r>
            <w:proofErr w:type="spellStart"/>
            <w:r w:rsidRPr="004C1E4F">
              <w:rPr>
                <w:i/>
              </w:rPr>
              <w:t>origine</w:t>
            </w:r>
            <w:proofErr w:type="spellEnd"/>
            <w:r w:rsidRPr="004C1E4F">
              <w:rPr>
                <w:i/>
              </w:rPr>
              <w:t xml:space="preserve"> </w:t>
            </w:r>
            <w:proofErr w:type="spellStart"/>
            <w:r w:rsidRPr="004C1E4F">
              <w:rPr>
                <w:i/>
              </w:rPr>
              <w:t>traumatică</w:t>
            </w:r>
            <w:proofErr w:type="spellEnd"/>
            <w:r w:rsidRPr="004C1E4F">
              <w:rPr>
                <w:i/>
              </w:rPr>
              <w:t>;</w:t>
            </w:r>
          </w:p>
          <w:p w14:paraId="476F8621" w14:textId="77777777" w:rsidR="004D6DA0" w:rsidRPr="004C1E4F" w:rsidRDefault="004D6DA0">
            <w:pPr>
              <w:numPr>
                <w:ilvl w:val="0"/>
                <w:numId w:val="17"/>
              </w:numPr>
              <w:rPr>
                <w:i/>
              </w:rPr>
            </w:pPr>
            <w:proofErr w:type="spellStart"/>
            <w:r w:rsidRPr="004C1E4F">
              <w:rPr>
                <w:i/>
              </w:rPr>
              <w:t>alte</w:t>
            </w:r>
            <w:proofErr w:type="spellEnd"/>
            <w:r w:rsidRPr="004C1E4F">
              <w:rPr>
                <w:i/>
              </w:rPr>
              <w:t xml:space="preserve"> </w:t>
            </w:r>
            <w:proofErr w:type="spellStart"/>
            <w:r w:rsidRPr="004C1E4F">
              <w:rPr>
                <w:i/>
              </w:rPr>
              <w:t>ataxii</w:t>
            </w:r>
            <w:proofErr w:type="spellEnd"/>
            <w:r w:rsidRPr="004C1E4F">
              <w:rPr>
                <w:i/>
              </w:rPr>
              <w:t>;</w:t>
            </w:r>
          </w:p>
          <w:p w14:paraId="1C796C7E" w14:textId="77777777" w:rsidR="004D6DA0" w:rsidRPr="004C1E4F" w:rsidRDefault="004D6DA0">
            <w:pPr>
              <w:numPr>
                <w:ilvl w:val="0"/>
                <w:numId w:val="17"/>
              </w:numPr>
              <w:rPr>
                <w:i/>
              </w:rPr>
            </w:pPr>
            <w:proofErr w:type="spellStart"/>
            <w:r w:rsidRPr="004C1E4F">
              <w:rPr>
                <w:i/>
              </w:rPr>
              <w:t>ataxiile</w:t>
            </w:r>
            <w:proofErr w:type="spellEnd"/>
            <w:r w:rsidRPr="004C1E4F">
              <w:rPr>
                <w:i/>
              </w:rPr>
              <w:t xml:space="preserve"> </w:t>
            </w:r>
            <w:proofErr w:type="spellStart"/>
            <w:r w:rsidRPr="004C1E4F">
              <w:rPr>
                <w:i/>
              </w:rPr>
              <w:t>cronice</w:t>
            </w:r>
            <w:proofErr w:type="spellEnd"/>
            <w:r w:rsidRPr="004C1E4F">
              <w:rPr>
                <w:i/>
              </w:rPr>
              <w:t>.</w:t>
            </w:r>
          </w:p>
          <w:p w14:paraId="7943E2B4" w14:textId="77777777" w:rsidR="004D6DA0" w:rsidRPr="004C1E4F" w:rsidRDefault="004D6DA0">
            <w:pPr>
              <w:numPr>
                <w:ilvl w:val="0"/>
                <w:numId w:val="13"/>
              </w:numPr>
            </w:pPr>
            <w:proofErr w:type="spellStart"/>
            <w:r w:rsidRPr="004C1E4F">
              <w:rPr>
                <w:lang w:val="de-DE"/>
              </w:rPr>
              <w:t>Hipertensiunea</w:t>
            </w:r>
            <w:proofErr w:type="spellEnd"/>
            <w:r w:rsidRPr="004C1E4F">
              <w:rPr>
                <w:lang w:val="de-DE"/>
              </w:rPr>
              <w:t xml:space="preserve"> </w:t>
            </w:r>
            <w:proofErr w:type="spellStart"/>
            <w:r w:rsidRPr="004C1E4F">
              <w:rPr>
                <w:lang w:val="de-DE"/>
              </w:rPr>
              <w:t>intracraniană</w:t>
            </w:r>
            <w:proofErr w:type="spellEnd"/>
            <w:r w:rsidRPr="004C1E4F">
              <w:rPr>
                <w:lang w:val="de-DE"/>
              </w:rPr>
              <w:t xml:space="preserve"> </w:t>
            </w:r>
            <w:proofErr w:type="spellStart"/>
            <w:r w:rsidRPr="004C1E4F">
              <w:rPr>
                <w:lang w:val="de-DE"/>
              </w:rPr>
              <w:t>acută</w:t>
            </w:r>
            <w:proofErr w:type="spellEnd"/>
            <w:r w:rsidRPr="004C1E4F">
              <w:rPr>
                <w:lang w:val="de-DE"/>
              </w:rPr>
              <w:t>:</w:t>
            </w:r>
          </w:p>
          <w:p w14:paraId="3C5D17CA" w14:textId="77777777" w:rsidR="004D6DA0" w:rsidRPr="004C1E4F" w:rsidRDefault="004D6DA0">
            <w:pPr>
              <w:numPr>
                <w:ilvl w:val="0"/>
                <w:numId w:val="18"/>
              </w:numPr>
              <w:rPr>
                <w:i/>
              </w:rPr>
            </w:pPr>
            <w:proofErr w:type="spellStart"/>
            <w:r w:rsidRPr="004C1E4F">
              <w:rPr>
                <w:i/>
                <w:lang w:val="de-DE"/>
              </w:rPr>
              <w:t>mecanismele</w:t>
            </w:r>
            <w:proofErr w:type="spellEnd"/>
            <w:r w:rsidRPr="004C1E4F">
              <w:rPr>
                <w:i/>
                <w:lang w:val="de-DE"/>
              </w:rPr>
              <w:t xml:space="preserve"> </w:t>
            </w:r>
            <w:proofErr w:type="spellStart"/>
            <w:r w:rsidRPr="004C1E4F">
              <w:rPr>
                <w:i/>
                <w:lang w:val="de-DE"/>
              </w:rPr>
              <w:t>producerii</w:t>
            </w:r>
            <w:proofErr w:type="spellEnd"/>
            <w:r w:rsidRPr="004C1E4F">
              <w:rPr>
                <w:i/>
                <w:lang w:val="de-DE"/>
              </w:rPr>
              <w:t xml:space="preserve"> HIC;</w:t>
            </w:r>
          </w:p>
          <w:p w14:paraId="5A6678B9" w14:textId="77777777" w:rsidR="004D6DA0" w:rsidRPr="004C1E4F" w:rsidRDefault="004D6DA0">
            <w:pPr>
              <w:numPr>
                <w:ilvl w:val="0"/>
                <w:numId w:val="18"/>
              </w:numPr>
              <w:rPr>
                <w:i/>
              </w:rPr>
            </w:pPr>
            <w:proofErr w:type="spellStart"/>
            <w:r w:rsidRPr="004C1E4F">
              <w:rPr>
                <w:i/>
                <w:lang w:val="de-DE"/>
              </w:rPr>
              <w:t>cauzele</w:t>
            </w:r>
            <w:proofErr w:type="spellEnd"/>
            <w:r w:rsidRPr="004C1E4F">
              <w:rPr>
                <w:i/>
                <w:lang w:val="de-DE"/>
              </w:rPr>
              <w:t xml:space="preserve"> HIC;</w:t>
            </w:r>
          </w:p>
          <w:p w14:paraId="283230F8" w14:textId="77777777" w:rsidR="004D6DA0" w:rsidRPr="004C1E4F" w:rsidRDefault="004D6DA0">
            <w:pPr>
              <w:numPr>
                <w:ilvl w:val="0"/>
                <w:numId w:val="18"/>
              </w:numPr>
              <w:rPr>
                <w:i/>
              </w:rPr>
            </w:pPr>
            <w:proofErr w:type="spellStart"/>
            <w:r w:rsidRPr="004C1E4F">
              <w:rPr>
                <w:i/>
                <w:lang w:val="de-DE"/>
              </w:rPr>
              <w:t>diagnosticul</w:t>
            </w:r>
            <w:proofErr w:type="spellEnd"/>
            <w:r w:rsidRPr="004C1E4F">
              <w:rPr>
                <w:i/>
                <w:lang w:val="de-DE"/>
              </w:rPr>
              <w:t xml:space="preserve"> HIC;</w:t>
            </w:r>
          </w:p>
          <w:p w14:paraId="288D52D1" w14:textId="77777777" w:rsidR="004D6DA0" w:rsidRPr="004C1E4F" w:rsidRDefault="004D6DA0">
            <w:pPr>
              <w:numPr>
                <w:ilvl w:val="0"/>
                <w:numId w:val="18"/>
              </w:numPr>
              <w:rPr>
                <w:i/>
              </w:rPr>
            </w:pPr>
            <w:proofErr w:type="spellStart"/>
            <w:r w:rsidRPr="004C1E4F">
              <w:rPr>
                <w:i/>
                <w:lang w:val="de-DE"/>
              </w:rPr>
              <w:t>examene</w:t>
            </w:r>
            <w:proofErr w:type="spellEnd"/>
            <w:r w:rsidRPr="004C1E4F">
              <w:rPr>
                <w:i/>
                <w:lang w:val="de-DE"/>
              </w:rPr>
              <w:t xml:space="preserve"> </w:t>
            </w:r>
            <w:proofErr w:type="spellStart"/>
            <w:r w:rsidRPr="004C1E4F">
              <w:rPr>
                <w:i/>
                <w:lang w:val="de-DE"/>
              </w:rPr>
              <w:t>paraclinice</w:t>
            </w:r>
            <w:proofErr w:type="spellEnd"/>
            <w:r w:rsidRPr="004C1E4F">
              <w:rPr>
                <w:i/>
                <w:lang w:val="de-DE"/>
              </w:rPr>
              <w:t>;</w:t>
            </w:r>
          </w:p>
          <w:p w14:paraId="50AEE2A8" w14:textId="77777777" w:rsidR="004D6DA0" w:rsidRPr="004C1E4F" w:rsidRDefault="004D6DA0">
            <w:pPr>
              <w:numPr>
                <w:ilvl w:val="0"/>
                <w:numId w:val="18"/>
              </w:numPr>
              <w:rPr>
                <w:i/>
                <w:lang w:val="en-US"/>
              </w:rPr>
            </w:pPr>
            <w:proofErr w:type="spellStart"/>
            <w:r w:rsidRPr="004C1E4F">
              <w:rPr>
                <w:i/>
                <w:lang w:val="de-DE"/>
              </w:rPr>
              <w:t>evaluarea</w:t>
            </w:r>
            <w:proofErr w:type="spellEnd"/>
            <w:r w:rsidRPr="004C1E4F">
              <w:rPr>
                <w:i/>
                <w:lang w:val="de-DE"/>
              </w:rPr>
              <w:t xml:space="preserve"> </w:t>
            </w:r>
            <w:proofErr w:type="spellStart"/>
            <w:r w:rsidRPr="004C1E4F">
              <w:rPr>
                <w:i/>
                <w:lang w:val="de-DE"/>
              </w:rPr>
              <w:t>gradului</w:t>
            </w:r>
            <w:proofErr w:type="spellEnd"/>
            <w:r w:rsidRPr="004C1E4F">
              <w:rPr>
                <w:i/>
                <w:lang w:val="de-DE"/>
              </w:rPr>
              <w:t xml:space="preserve"> de </w:t>
            </w:r>
            <w:proofErr w:type="spellStart"/>
            <w:r w:rsidRPr="004C1E4F">
              <w:rPr>
                <w:i/>
                <w:lang w:val="de-DE"/>
              </w:rPr>
              <w:t>afectare</w:t>
            </w:r>
            <w:proofErr w:type="spellEnd"/>
            <w:r w:rsidRPr="004C1E4F">
              <w:rPr>
                <w:i/>
                <w:lang w:val="de-DE"/>
              </w:rPr>
              <w:t xml:space="preserve"> </w:t>
            </w:r>
            <w:proofErr w:type="spellStart"/>
            <w:r w:rsidRPr="004C1E4F">
              <w:rPr>
                <w:i/>
                <w:lang w:val="de-DE"/>
              </w:rPr>
              <w:t>cerebrală</w:t>
            </w:r>
            <w:proofErr w:type="spellEnd"/>
            <w:r w:rsidRPr="004C1E4F">
              <w:rPr>
                <w:i/>
                <w:lang w:val="de-DE"/>
              </w:rPr>
              <w:t>;</w:t>
            </w:r>
          </w:p>
          <w:p w14:paraId="603A32DA" w14:textId="77777777" w:rsidR="004D6DA0" w:rsidRPr="004C1E4F" w:rsidRDefault="004D6DA0">
            <w:pPr>
              <w:numPr>
                <w:ilvl w:val="0"/>
                <w:numId w:val="18"/>
              </w:numPr>
              <w:rPr>
                <w:i/>
              </w:rPr>
            </w:pPr>
            <w:proofErr w:type="spellStart"/>
            <w:r w:rsidRPr="004C1E4F">
              <w:rPr>
                <w:i/>
                <w:lang w:val="de-DE"/>
              </w:rPr>
              <w:t>conduita</w:t>
            </w:r>
            <w:proofErr w:type="spellEnd"/>
            <w:r w:rsidRPr="004C1E4F">
              <w:rPr>
                <w:i/>
                <w:lang w:val="de-DE"/>
              </w:rPr>
              <w:t xml:space="preserve"> </w:t>
            </w:r>
            <w:proofErr w:type="spellStart"/>
            <w:r w:rsidRPr="004C1E4F">
              <w:rPr>
                <w:i/>
                <w:lang w:val="de-DE"/>
              </w:rPr>
              <w:t>clinico-terapeutică</w:t>
            </w:r>
            <w:proofErr w:type="spellEnd"/>
            <w:r w:rsidRPr="004C1E4F">
              <w:rPr>
                <w:i/>
                <w:lang w:val="de-DE"/>
              </w:rPr>
              <w:t>;</w:t>
            </w:r>
          </w:p>
          <w:p w14:paraId="33BDBDA5" w14:textId="77777777" w:rsidR="004D6DA0" w:rsidRPr="004C1E4F" w:rsidRDefault="004D6DA0">
            <w:pPr>
              <w:numPr>
                <w:ilvl w:val="0"/>
                <w:numId w:val="18"/>
              </w:numPr>
              <w:rPr>
                <w:i/>
              </w:rPr>
            </w:pPr>
            <w:proofErr w:type="spellStart"/>
            <w:r w:rsidRPr="004C1E4F">
              <w:rPr>
                <w:i/>
              </w:rPr>
              <w:t>monitorizarea</w:t>
            </w:r>
            <w:proofErr w:type="spellEnd"/>
            <w:r w:rsidRPr="004C1E4F">
              <w:rPr>
                <w:i/>
              </w:rPr>
              <w:t xml:space="preserve"> </w:t>
            </w:r>
            <w:proofErr w:type="spellStart"/>
            <w:r w:rsidRPr="004C1E4F">
              <w:rPr>
                <w:i/>
              </w:rPr>
              <w:t>paraclinică</w:t>
            </w:r>
            <w:proofErr w:type="spellEnd"/>
            <w:r w:rsidRPr="004C1E4F">
              <w:rPr>
                <w:i/>
              </w:rPr>
              <w:t>;</w:t>
            </w:r>
          </w:p>
          <w:p w14:paraId="112144BA" w14:textId="77777777" w:rsidR="004D6DA0" w:rsidRPr="004C1E4F" w:rsidRDefault="004D6DA0">
            <w:pPr>
              <w:numPr>
                <w:ilvl w:val="0"/>
                <w:numId w:val="18"/>
              </w:numPr>
              <w:rPr>
                <w:i/>
              </w:rPr>
            </w:pPr>
            <w:proofErr w:type="spellStart"/>
            <w:r w:rsidRPr="004C1E4F">
              <w:rPr>
                <w:i/>
              </w:rPr>
              <w:t>măsuri</w:t>
            </w:r>
            <w:proofErr w:type="spellEnd"/>
            <w:r w:rsidRPr="004C1E4F">
              <w:rPr>
                <w:i/>
              </w:rPr>
              <w:t xml:space="preserve"> </w:t>
            </w:r>
            <w:proofErr w:type="spellStart"/>
            <w:r w:rsidRPr="004C1E4F">
              <w:rPr>
                <w:i/>
              </w:rPr>
              <w:t>terapeutice</w:t>
            </w:r>
            <w:proofErr w:type="spellEnd"/>
            <w:r w:rsidRPr="004C1E4F">
              <w:rPr>
                <w:i/>
              </w:rPr>
              <w:t xml:space="preserve"> </w:t>
            </w:r>
            <w:proofErr w:type="spellStart"/>
            <w:r w:rsidRPr="004C1E4F">
              <w:rPr>
                <w:i/>
              </w:rPr>
              <w:t>generale</w:t>
            </w:r>
            <w:proofErr w:type="spellEnd"/>
            <w:r w:rsidRPr="004C1E4F">
              <w:rPr>
                <w:i/>
              </w:rPr>
              <w:t>;</w:t>
            </w:r>
          </w:p>
          <w:p w14:paraId="4456489F" w14:textId="77777777" w:rsidR="004D6DA0" w:rsidRPr="004C1E4F" w:rsidRDefault="004D6DA0">
            <w:pPr>
              <w:numPr>
                <w:ilvl w:val="0"/>
                <w:numId w:val="18"/>
              </w:numPr>
              <w:rPr>
                <w:i/>
              </w:rPr>
            </w:pPr>
            <w:proofErr w:type="spellStart"/>
            <w:r w:rsidRPr="004C1E4F">
              <w:rPr>
                <w:i/>
              </w:rPr>
              <w:t>profilaxia</w:t>
            </w:r>
            <w:proofErr w:type="spellEnd"/>
            <w:r w:rsidRPr="004C1E4F">
              <w:rPr>
                <w:i/>
              </w:rPr>
              <w:t>.</w:t>
            </w:r>
          </w:p>
          <w:p w14:paraId="3D2CC651" w14:textId="77777777" w:rsidR="004D6DA0" w:rsidRPr="004C1E4F" w:rsidRDefault="004D6DA0">
            <w:pPr>
              <w:numPr>
                <w:ilvl w:val="0"/>
                <w:numId w:val="13"/>
              </w:numPr>
            </w:pPr>
            <w:proofErr w:type="spellStart"/>
            <w:r w:rsidRPr="004C1E4F">
              <w:rPr>
                <w:lang w:val="de-DE"/>
              </w:rPr>
              <w:t>Hipertensiunea</w:t>
            </w:r>
            <w:proofErr w:type="spellEnd"/>
            <w:r w:rsidRPr="004C1E4F">
              <w:rPr>
                <w:lang w:val="de-DE"/>
              </w:rPr>
              <w:t xml:space="preserve"> </w:t>
            </w:r>
            <w:proofErr w:type="spellStart"/>
            <w:r w:rsidRPr="004C1E4F">
              <w:rPr>
                <w:lang w:val="de-DE"/>
              </w:rPr>
              <w:t>intracraniană</w:t>
            </w:r>
            <w:proofErr w:type="spellEnd"/>
            <w:r w:rsidRPr="004C1E4F">
              <w:rPr>
                <w:lang w:val="de-DE"/>
              </w:rPr>
              <w:t xml:space="preserve"> </w:t>
            </w:r>
            <w:proofErr w:type="spellStart"/>
            <w:r w:rsidRPr="004C1E4F">
              <w:rPr>
                <w:lang w:val="de-DE"/>
              </w:rPr>
              <w:t>benignă</w:t>
            </w:r>
            <w:proofErr w:type="spellEnd"/>
            <w:r w:rsidRPr="004C1E4F">
              <w:rPr>
                <w:lang w:val="de-DE"/>
              </w:rPr>
              <w:t>:</w:t>
            </w:r>
          </w:p>
          <w:p w14:paraId="79C0E0FF" w14:textId="77777777" w:rsidR="004D6DA0" w:rsidRPr="004C1E4F" w:rsidRDefault="004D6DA0">
            <w:pPr>
              <w:numPr>
                <w:ilvl w:val="0"/>
                <w:numId w:val="19"/>
              </w:numPr>
              <w:rPr>
                <w:i/>
                <w:lang w:val="de-DE"/>
              </w:rPr>
            </w:pPr>
            <w:proofErr w:type="spellStart"/>
            <w:r w:rsidRPr="004C1E4F">
              <w:rPr>
                <w:i/>
                <w:lang w:val="de-DE"/>
              </w:rPr>
              <w:t>fiziopatologie</w:t>
            </w:r>
            <w:proofErr w:type="spellEnd"/>
            <w:r w:rsidRPr="004C1E4F">
              <w:rPr>
                <w:i/>
                <w:lang w:val="de-DE"/>
              </w:rPr>
              <w:t>;</w:t>
            </w:r>
          </w:p>
          <w:p w14:paraId="77849317" w14:textId="77777777" w:rsidR="004D6DA0" w:rsidRPr="004C1E4F" w:rsidRDefault="004D6DA0">
            <w:pPr>
              <w:numPr>
                <w:ilvl w:val="0"/>
                <w:numId w:val="19"/>
              </w:numPr>
              <w:rPr>
                <w:i/>
                <w:lang w:val="de-DE"/>
              </w:rPr>
            </w:pPr>
            <w:proofErr w:type="spellStart"/>
            <w:r w:rsidRPr="004C1E4F">
              <w:rPr>
                <w:i/>
                <w:lang w:val="de-DE"/>
              </w:rPr>
              <w:t>tablou</w:t>
            </w:r>
            <w:proofErr w:type="spellEnd"/>
            <w:r w:rsidRPr="004C1E4F">
              <w:rPr>
                <w:i/>
                <w:lang w:val="de-DE"/>
              </w:rPr>
              <w:t xml:space="preserve"> </w:t>
            </w:r>
            <w:proofErr w:type="spellStart"/>
            <w:r w:rsidRPr="004C1E4F">
              <w:rPr>
                <w:i/>
                <w:lang w:val="de-DE"/>
              </w:rPr>
              <w:t>clinic</w:t>
            </w:r>
            <w:proofErr w:type="spellEnd"/>
            <w:r w:rsidRPr="004C1E4F">
              <w:rPr>
                <w:i/>
                <w:lang w:val="de-DE"/>
              </w:rPr>
              <w:t xml:space="preserve"> </w:t>
            </w:r>
            <w:proofErr w:type="spellStart"/>
            <w:r w:rsidRPr="004C1E4F">
              <w:rPr>
                <w:i/>
                <w:lang w:val="de-DE"/>
              </w:rPr>
              <w:t>şi</w:t>
            </w:r>
            <w:proofErr w:type="spellEnd"/>
            <w:r w:rsidRPr="004C1E4F">
              <w:rPr>
                <w:i/>
                <w:lang w:val="de-DE"/>
              </w:rPr>
              <w:t xml:space="preserve"> </w:t>
            </w:r>
            <w:proofErr w:type="spellStart"/>
            <w:r w:rsidRPr="004C1E4F">
              <w:rPr>
                <w:i/>
                <w:lang w:val="de-DE"/>
              </w:rPr>
              <w:t>paraclinic</w:t>
            </w:r>
            <w:proofErr w:type="spellEnd"/>
            <w:r w:rsidRPr="004C1E4F">
              <w:rPr>
                <w:i/>
                <w:lang w:val="de-DE"/>
              </w:rPr>
              <w:t>;</w:t>
            </w:r>
          </w:p>
          <w:p w14:paraId="340BCE52" w14:textId="77777777" w:rsidR="004D6DA0" w:rsidRPr="004C1E4F" w:rsidRDefault="004D6DA0">
            <w:pPr>
              <w:numPr>
                <w:ilvl w:val="0"/>
                <w:numId w:val="19"/>
              </w:numPr>
              <w:rPr>
                <w:i/>
                <w:lang w:val="de-DE"/>
              </w:rPr>
            </w:pPr>
            <w:proofErr w:type="spellStart"/>
            <w:r w:rsidRPr="004C1E4F">
              <w:rPr>
                <w:i/>
                <w:lang w:val="de-DE"/>
              </w:rPr>
              <w:t>etiologie</w:t>
            </w:r>
            <w:proofErr w:type="spellEnd"/>
            <w:r w:rsidRPr="004C1E4F">
              <w:rPr>
                <w:i/>
                <w:lang w:val="de-DE"/>
              </w:rPr>
              <w:t>;</w:t>
            </w:r>
          </w:p>
          <w:p w14:paraId="43F6E818" w14:textId="77777777" w:rsidR="004D6DA0" w:rsidRPr="004C1E4F" w:rsidRDefault="004D6DA0">
            <w:pPr>
              <w:numPr>
                <w:ilvl w:val="0"/>
                <w:numId w:val="19"/>
              </w:numPr>
              <w:rPr>
                <w:i/>
                <w:lang w:val="de-DE"/>
              </w:rPr>
            </w:pPr>
            <w:proofErr w:type="spellStart"/>
            <w:r w:rsidRPr="004C1E4F">
              <w:rPr>
                <w:i/>
                <w:lang w:val="de-DE"/>
              </w:rPr>
              <w:t>tratament</w:t>
            </w:r>
            <w:proofErr w:type="spellEnd"/>
            <w:r w:rsidRPr="004C1E4F">
              <w:rPr>
                <w:i/>
                <w:lang w:val="de-DE"/>
              </w:rPr>
              <w:t>;</w:t>
            </w:r>
          </w:p>
          <w:p w14:paraId="7232C56B" w14:textId="77777777" w:rsidR="004D6DA0" w:rsidRPr="004C1E4F" w:rsidRDefault="004D6DA0">
            <w:pPr>
              <w:numPr>
                <w:ilvl w:val="0"/>
                <w:numId w:val="19"/>
              </w:numPr>
              <w:rPr>
                <w:i/>
              </w:rPr>
            </w:pPr>
            <w:proofErr w:type="spellStart"/>
            <w:r w:rsidRPr="004C1E4F">
              <w:rPr>
                <w:i/>
                <w:lang w:val="de-DE"/>
              </w:rPr>
              <w:t>prognostic</w:t>
            </w:r>
            <w:proofErr w:type="spellEnd"/>
            <w:r w:rsidRPr="004C1E4F">
              <w:rPr>
                <w:i/>
                <w:lang w:val="de-DE"/>
              </w:rPr>
              <w:t>.</w:t>
            </w:r>
          </w:p>
          <w:p w14:paraId="20CC9EDF" w14:textId="77777777" w:rsidR="004D6DA0" w:rsidRPr="004C1E4F" w:rsidRDefault="004D6DA0">
            <w:pPr>
              <w:numPr>
                <w:ilvl w:val="0"/>
                <w:numId w:val="13"/>
              </w:numPr>
            </w:pPr>
            <w:proofErr w:type="spellStart"/>
            <w:r w:rsidRPr="004C1E4F">
              <w:rPr>
                <w:lang w:val="de-DE"/>
              </w:rPr>
              <w:t>Stările</w:t>
            </w:r>
            <w:proofErr w:type="spellEnd"/>
            <w:r w:rsidRPr="004C1E4F">
              <w:rPr>
                <w:lang w:val="de-DE"/>
              </w:rPr>
              <w:t xml:space="preserve"> </w:t>
            </w:r>
            <w:proofErr w:type="spellStart"/>
            <w:r w:rsidRPr="004C1E4F">
              <w:rPr>
                <w:lang w:val="de-DE"/>
              </w:rPr>
              <w:t>comatoase</w:t>
            </w:r>
            <w:proofErr w:type="spellEnd"/>
            <w:r w:rsidRPr="004C1E4F">
              <w:rPr>
                <w:lang w:val="de-DE"/>
              </w:rPr>
              <w:t>:</w:t>
            </w:r>
          </w:p>
          <w:p w14:paraId="64F7945F" w14:textId="77777777" w:rsidR="004D6DA0" w:rsidRPr="004C1E4F" w:rsidRDefault="004D6DA0">
            <w:pPr>
              <w:numPr>
                <w:ilvl w:val="0"/>
                <w:numId w:val="20"/>
              </w:numPr>
              <w:rPr>
                <w:i/>
              </w:rPr>
            </w:pPr>
            <w:proofErr w:type="spellStart"/>
            <w:r w:rsidRPr="004C1E4F">
              <w:rPr>
                <w:i/>
                <w:lang w:val="de-DE"/>
              </w:rPr>
              <w:t>clasificare</w:t>
            </w:r>
            <w:proofErr w:type="spellEnd"/>
            <w:r w:rsidRPr="004C1E4F">
              <w:rPr>
                <w:i/>
                <w:lang w:val="de-DE"/>
              </w:rPr>
              <w:t>;</w:t>
            </w:r>
          </w:p>
          <w:p w14:paraId="0903E5AB" w14:textId="77777777" w:rsidR="004D6DA0" w:rsidRPr="004C1E4F" w:rsidRDefault="004D6DA0">
            <w:pPr>
              <w:numPr>
                <w:ilvl w:val="0"/>
                <w:numId w:val="20"/>
              </w:numPr>
              <w:rPr>
                <w:i/>
                <w:lang w:val="en-US"/>
              </w:rPr>
            </w:pPr>
            <w:proofErr w:type="spellStart"/>
            <w:r w:rsidRPr="004C1E4F">
              <w:rPr>
                <w:i/>
                <w:lang w:val="de-DE"/>
              </w:rPr>
              <w:t>abordarea</w:t>
            </w:r>
            <w:proofErr w:type="spellEnd"/>
            <w:r w:rsidRPr="004C1E4F">
              <w:rPr>
                <w:i/>
                <w:lang w:val="de-DE"/>
              </w:rPr>
              <w:t xml:space="preserve"> </w:t>
            </w:r>
            <w:proofErr w:type="spellStart"/>
            <w:r w:rsidRPr="004C1E4F">
              <w:rPr>
                <w:i/>
                <w:lang w:val="de-DE"/>
              </w:rPr>
              <w:t>practică</w:t>
            </w:r>
            <w:proofErr w:type="spellEnd"/>
            <w:r w:rsidRPr="004C1E4F">
              <w:rPr>
                <w:i/>
                <w:lang w:val="de-DE"/>
              </w:rPr>
              <w:t xml:space="preserve"> a </w:t>
            </w:r>
            <w:proofErr w:type="spellStart"/>
            <w:r w:rsidRPr="004C1E4F">
              <w:rPr>
                <w:i/>
                <w:lang w:val="de-DE"/>
              </w:rPr>
              <w:t>unei</w:t>
            </w:r>
            <w:proofErr w:type="spellEnd"/>
            <w:r w:rsidRPr="004C1E4F">
              <w:rPr>
                <w:i/>
                <w:lang w:val="de-DE"/>
              </w:rPr>
              <w:t xml:space="preserve"> </w:t>
            </w:r>
            <w:proofErr w:type="spellStart"/>
            <w:r w:rsidRPr="004C1E4F">
              <w:rPr>
                <w:i/>
                <w:lang w:val="de-DE"/>
              </w:rPr>
              <w:t>stări</w:t>
            </w:r>
            <w:proofErr w:type="spellEnd"/>
            <w:r w:rsidRPr="004C1E4F">
              <w:rPr>
                <w:i/>
                <w:lang w:val="de-DE"/>
              </w:rPr>
              <w:t xml:space="preserve"> </w:t>
            </w:r>
            <w:proofErr w:type="spellStart"/>
            <w:r w:rsidRPr="004C1E4F">
              <w:rPr>
                <w:i/>
                <w:lang w:val="de-DE"/>
              </w:rPr>
              <w:t>comatoase</w:t>
            </w:r>
            <w:proofErr w:type="spellEnd"/>
            <w:r w:rsidRPr="004C1E4F">
              <w:rPr>
                <w:i/>
                <w:lang w:val="de-DE"/>
              </w:rPr>
              <w:t>;</w:t>
            </w:r>
          </w:p>
          <w:p w14:paraId="758E8CD6" w14:textId="77777777" w:rsidR="004D6DA0" w:rsidRPr="004C1E4F" w:rsidRDefault="004D6DA0">
            <w:pPr>
              <w:numPr>
                <w:ilvl w:val="0"/>
                <w:numId w:val="20"/>
              </w:numPr>
              <w:rPr>
                <w:i/>
                <w:lang w:val="en-US"/>
              </w:rPr>
            </w:pPr>
            <w:proofErr w:type="spellStart"/>
            <w:r w:rsidRPr="004C1E4F">
              <w:rPr>
                <w:i/>
                <w:lang w:val="de-DE"/>
              </w:rPr>
              <w:t>abordarea</w:t>
            </w:r>
            <w:proofErr w:type="spellEnd"/>
            <w:r w:rsidRPr="004C1E4F">
              <w:rPr>
                <w:i/>
                <w:lang w:val="de-DE"/>
              </w:rPr>
              <w:t xml:space="preserve"> </w:t>
            </w:r>
            <w:proofErr w:type="spellStart"/>
            <w:r w:rsidRPr="004C1E4F">
              <w:rPr>
                <w:i/>
                <w:lang w:val="de-DE"/>
              </w:rPr>
              <w:t>diagnostică</w:t>
            </w:r>
            <w:proofErr w:type="spellEnd"/>
            <w:r w:rsidRPr="004C1E4F">
              <w:rPr>
                <w:i/>
                <w:lang w:val="de-DE"/>
              </w:rPr>
              <w:t xml:space="preserve"> a </w:t>
            </w:r>
            <w:proofErr w:type="spellStart"/>
            <w:r w:rsidRPr="004C1E4F">
              <w:rPr>
                <w:i/>
                <w:lang w:val="de-DE"/>
              </w:rPr>
              <w:t>stărilor</w:t>
            </w:r>
            <w:proofErr w:type="spellEnd"/>
            <w:r w:rsidRPr="004C1E4F">
              <w:rPr>
                <w:i/>
                <w:lang w:val="de-DE"/>
              </w:rPr>
              <w:t xml:space="preserve"> </w:t>
            </w:r>
            <w:proofErr w:type="spellStart"/>
            <w:r w:rsidRPr="004C1E4F">
              <w:rPr>
                <w:i/>
                <w:lang w:val="de-DE"/>
              </w:rPr>
              <w:t>comatoase</w:t>
            </w:r>
            <w:proofErr w:type="spellEnd"/>
            <w:r w:rsidRPr="004C1E4F">
              <w:rPr>
                <w:i/>
                <w:lang w:val="de-DE"/>
              </w:rPr>
              <w:t>;</w:t>
            </w:r>
          </w:p>
          <w:p w14:paraId="3A74F726" w14:textId="77777777" w:rsidR="004D6DA0" w:rsidRPr="004C1E4F" w:rsidRDefault="004D6DA0">
            <w:pPr>
              <w:numPr>
                <w:ilvl w:val="0"/>
                <w:numId w:val="20"/>
              </w:numPr>
              <w:rPr>
                <w:i/>
                <w:lang w:val="en-US"/>
              </w:rPr>
            </w:pPr>
            <w:proofErr w:type="spellStart"/>
            <w:r w:rsidRPr="004C1E4F">
              <w:rPr>
                <w:i/>
                <w:lang w:val="en-US"/>
              </w:rPr>
              <w:t>stabilirea</w:t>
            </w:r>
            <w:proofErr w:type="spellEnd"/>
            <w:r w:rsidRPr="004C1E4F">
              <w:rPr>
                <w:i/>
                <w:lang w:val="en-US"/>
              </w:rPr>
              <w:t xml:space="preserve"> </w:t>
            </w:r>
            <w:proofErr w:type="spellStart"/>
            <w:r w:rsidRPr="004C1E4F">
              <w:rPr>
                <w:i/>
                <w:lang w:val="en-US"/>
              </w:rPr>
              <w:t>diagnosticului</w:t>
            </w:r>
            <w:proofErr w:type="spellEnd"/>
            <w:r w:rsidRPr="004C1E4F">
              <w:rPr>
                <w:i/>
                <w:lang w:val="en-US"/>
              </w:rPr>
              <w:t xml:space="preserve"> etiologic al </w:t>
            </w:r>
            <w:proofErr w:type="spellStart"/>
            <w:r w:rsidRPr="004C1E4F">
              <w:rPr>
                <w:i/>
                <w:lang w:val="en-US"/>
              </w:rPr>
              <w:t>comei</w:t>
            </w:r>
            <w:proofErr w:type="spellEnd"/>
            <w:r w:rsidRPr="004C1E4F">
              <w:rPr>
                <w:i/>
                <w:lang w:val="en-US"/>
              </w:rPr>
              <w:t>;</w:t>
            </w:r>
          </w:p>
          <w:p w14:paraId="0AD5486E" w14:textId="2E6D8430" w:rsidR="009755B4" w:rsidRPr="004C1E4F" w:rsidRDefault="004D6DA0">
            <w:pPr>
              <w:numPr>
                <w:ilvl w:val="0"/>
                <w:numId w:val="20"/>
              </w:numPr>
              <w:rPr>
                <w:i/>
                <w:lang w:val="en-US"/>
              </w:rPr>
            </w:pPr>
            <w:proofErr w:type="spellStart"/>
            <w:r w:rsidRPr="004C1E4F">
              <w:rPr>
                <w:i/>
                <w:lang w:val="en-US"/>
              </w:rPr>
              <w:t>măsuri</w:t>
            </w:r>
            <w:proofErr w:type="spellEnd"/>
            <w:r w:rsidRPr="004C1E4F">
              <w:rPr>
                <w:i/>
                <w:lang w:val="en-US"/>
              </w:rPr>
              <w:t xml:space="preserve"> </w:t>
            </w:r>
            <w:proofErr w:type="spellStart"/>
            <w:r w:rsidRPr="004C1E4F">
              <w:rPr>
                <w:i/>
                <w:lang w:val="en-US"/>
              </w:rPr>
              <w:t>terapeutice</w:t>
            </w:r>
            <w:proofErr w:type="spellEnd"/>
            <w:r w:rsidRPr="004C1E4F">
              <w:rPr>
                <w:i/>
                <w:lang w:val="en-US"/>
              </w:rPr>
              <w:t xml:space="preserve"> </w:t>
            </w:r>
            <w:proofErr w:type="spellStart"/>
            <w:r w:rsidRPr="004C1E4F">
              <w:rPr>
                <w:i/>
                <w:lang w:val="en-US"/>
              </w:rPr>
              <w:t>în</w:t>
            </w:r>
            <w:proofErr w:type="spellEnd"/>
            <w:r w:rsidRPr="004C1E4F">
              <w:rPr>
                <w:i/>
                <w:lang w:val="en-US"/>
              </w:rPr>
              <w:t xml:space="preserve"> </w:t>
            </w:r>
            <w:proofErr w:type="spellStart"/>
            <w:r w:rsidRPr="004C1E4F">
              <w:rPr>
                <w:i/>
                <w:lang w:val="en-US"/>
              </w:rPr>
              <w:t>stările</w:t>
            </w:r>
            <w:proofErr w:type="spellEnd"/>
            <w:r w:rsidRPr="004C1E4F">
              <w:rPr>
                <w:i/>
                <w:lang w:val="en-US"/>
              </w:rPr>
              <w:t xml:space="preserve"> </w:t>
            </w:r>
            <w:proofErr w:type="spellStart"/>
            <w:r w:rsidRPr="004C1E4F">
              <w:rPr>
                <w:i/>
                <w:lang w:val="en-US"/>
              </w:rPr>
              <w:t>comatoase</w:t>
            </w:r>
            <w:proofErr w:type="spellEnd"/>
            <w:r w:rsidRPr="004C1E4F">
              <w:rPr>
                <w:i/>
                <w:lang w:val="en-US"/>
              </w:rPr>
              <w:t>.</w:t>
            </w:r>
          </w:p>
        </w:tc>
      </w:tr>
      <w:tr w:rsidR="009755B4" w:rsidRPr="00AD0573" w14:paraId="2FF617E6" w14:textId="77777777" w:rsidTr="00D2696D">
        <w:trPr>
          <w:gridAfter w:val="6"/>
          <w:wAfter w:w="5106" w:type="dxa"/>
        </w:trPr>
        <w:tc>
          <w:tcPr>
            <w:tcW w:w="586" w:type="dxa"/>
            <w:tcBorders>
              <w:top w:val="double" w:sz="4" w:space="0" w:color="auto"/>
              <w:left w:val="double" w:sz="4" w:space="0" w:color="auto"/>
              <w:bottom w:val="single" w:sz="4" w:space="0" w:color="auto"/>
              <w:right w:val="single" w:sz="4" w:space="0" w:color="auto"/>
            </w:tcBorders>
            <w:vAlign w:val="center"/>
          </w:tcPr>
          <w:p w14:paraId="7C5192B2" w14:textId="37D06692" w:rsidR="009755B4" w:rsidRPr="004C1E4F" w:rsidRDefault="009755B4" w:rsidP="006E5BA2">
            <w:pPr>
              <w:jc w:val="center"/>
              <w:rPr>
                <w:lang w:val="ro-RO"/>
              </w:rPr>
            </w:pPr>
            <w:r w:rsidRPr="004C1E4F">
              <w:rPr>
                <w:lang w:val="ro-RO"/>
              </w:rPr>
              <w:t>4</w:t>
            </w:r>
            <w:r w:rsidR="00AE0CF8" w:rsidRPr="004C1E4F">
              <w:rPr>
                <w:lang w:val="ro-RO"/>
              </w:rPr>
              <w:t>.</w:t>
            </w:r>
          </w:p>
        </w:tc>
        <w:tc>
          <w:tcPr>
            <w:tcW w:w="2268" w:type="dxa"/>
            <w:tcBorders>
              <w:top w:val="single" w:sz="4" w:space="0" w:color="auto"/>
              <w:bottom w:val="single" w:sz="4" w:space="0" w:color="auto"/>
            </w:tcBorders>
            <w:vAlign w:val="center"/>
          </w:tcPr>
          <w:p w14:paraId="6075BE82" w14:textId="7D686A70" w:rsidR="009755B4" w:rsidRPr="004C1E4F" w:rsidRDefault="00106238" w:rsidP="006E5BA2">
            <w:pPr>
              <w:ind w:left="-57" w:right="-57"/>
              <w:rPr>
                <w:lang w:val="ro-RO"/>
              </w:rPr>
            </w:pPr>
            <w:proofErr w:type="spellStart"/>
            <w:r w:rsidRPr="004C1E4F">
              <w:rPr>
                <w:bCs/>
                <w:iCs/>
                <w:lang w:val="en-US"/>
              </w:rPr>
              <w:t>Malformaţiile</w:t>
            </w:r>
            <w:proofErr w:type="spellEnd"/>
            <w:r w:rsidRPr="004C1E4F">
              <w:rPr>
                <w:bCs/>
                <w:iCs/>
                <w:lang w:val="en-US"/>
              </w:rPr>
              <w:t xml:space="preserve"> </w:t>
            </w:r>
            <w:proofErr w:type="spellStart"/>
            <w:r w:rsidRPr="004C1E4F">
              <w:rPr>
                <w:bCs/>
                <w:iCs/>
                <w:lang w:val="en-US"/>
              </w:rPr>
              <w:t>cerebrale</w:t>
            </w:r>
            <w:proofErr w:type="spellEnd"/>
            <w:r w:rsidRPr="004C1E4F">
              <w:rPr>
                <w:bCs/>
                <w:iCs/>
                <w:lang w:val="en-US"/>
              </w:rPr>
              <w:t xml:space="preserve">, </w:t>
            </w:r>
            <w:proofErr w:type="spellStart"/>
            <w:r w:rsidRPr="004C1E4F">
              <w:rPr>
                <w:bCs/>
                <w:iCs/>
                <w:lang w:val="en-US"/>
              </w:rPr>
              <w:t>medulare</w:t>
            </w:r>
            <w:proofErr w:type="spellEnd"/>
            <w:r w:rsidRPr="004C1E4F">
              <w:rPr>
                <w:bCs/>
                <w:iCs/>
                <w:lang w:val="en-US"/>
              </w:rPr>
              <w:t xml:space="preserve"> </w:t>
            </w:r>
            <w:proofErr w:type="spellStart"/>
            <w:r w:rsidRPr="004C1E4F">
              <w:rPr>
                <w:bCs/>
                <w:iCs/>
                <w:lang w:val="en-US"/>
              </w:rPr>
              <w:t>şi</w:t>
            </w:r>
            <w:proofErr w:type="spellEnd"/>
            <w:r w:rsidRPr="004C1E4F">
              <w:rPr>
                <w:bCs/>
                <w:iCs/>
                <w:lang w:val="en-US"/>
              </w:rPr>
              <w:t xml:space="preserve"> </w:t>
            </w:r>
            <w:proofErr w:type="spellStart"/>
            <w:r w:rsidRPr="004C1E4F">
              <w:rPr>
                <w:bCs/>
                <w:iCs/>
                <w:lang w:val="en-US"/>
              </w:rPr>
              <w:t>craniene</w:t>
            </w:r>
            <w:proofErr w:type="spellEnd"/>
            <w:r w:rsidRPr="004C1E4F">
              <w:rPr>
                <w:bCs/>
                <w:iCs/>
                <w:lang w:val="en-US"/>
              </w:rPr>
              <w:t xml:space="preserve">. </w:t>
            </w:r>
            <w:proofErr w:type="spellStart"/>
            <w:r w:rsidRPr="004C1E4F">
              <w:rPr>
                <w:bCs/>
                <w:lang w:val="en-US"/>
              </w:rPr>
              <w:t>Embriofetopatii</w:t>
            </w:r>
            <w:proofErr w:type="spellEnd"/>
            <w:r w:rsidRPr="004C1E4F">
              <w:rPr>
                <w:bCs/>
                <w:lang w:val="en-US"/>
              </w:rPr>
              <w:t>.</w:t>
            </w:r>
          </w:p>
        </w:tc>
        <w:tc>
          <w:tcPr>
            <w:tcW w:w="6662" w:type="dxa"/>
            <w:tcBorders>
              <w:top w:val="nil"/>
              <w:left w:val="single" w:sz="8" w:space="0" w:color="auto"/>
              <w:bottom w:val="single" w:sz="8" w:space="0" w:color="auto"/>
              <w:right w:val="single" w:sz="8" w:space="0" w:color="auto"/>
            </w:tcBorders>
            <w:shd w:val="clear" w:color="auto" w:fill="auto"/>
            <w:vAlign w:val="center"/>
          </w:tcPr>
          <w:p w14:paraId="5BBCE50B" w14:textId="77777777" w:rsidR="00F353A8" w:rsidRPr="004C1E4F" w:rsidRDefault="00F353A8">
            <w:pPr>
              <w:numPr>
                <w:ilvl w:val="0"/>
                <w:numId w:val="23"/>
              </w:numPr>
              <w:rPr>
                <w:i/>
                <w:lang w:val="ro-RO"/>
              </w:rPr>
            </w:pPr>
            <w:r w:rsidRPr="004C1E4F">
              <w:rPr>
                <w:i/>
                <w:lang w:val="ro-RO"/>
              </w:rPr>
              <w:t>Malformaţii cerebrale: precoce (anencefalia, arhinencefalia, holoprozencefalia, agenezia corpului calos, agenezia de septum lucidum, malformaţiile cortexului cerebral, agiria, microgiria, hemimegalencefalia, displazia corticală focală, microdisgenezia, microcefalia, megalencefalia,heterotopii; malformaţii tardive (porencefalia şi schizencefalia, hidranencefalia, encefalocelul, malformaţii ale fosei posterioare, malformaţii ale emisferelor cerebeloase).</w:t>
            </w:r>
          </w:p>
          <w:p w14:paraId="78ABCF41" w14:textId="77777777" w:rsidR="00F353A8" w:rsidRPr="004C1E4F" w:rsidRDefault="00F353A8">
            <w:pPr>
              <w:numPr>
                <w:ilvl w:val="0"/>
                <w:numId w:val="23"/>
              </w:numPr>
              <w:rPr>
                <w:i/>
                <w:lang w:val="en-US"/>
              </w:rPr>
            </w:pPr>
            <w:proofErr w:type="spellStart"/>
            <w:r w:rsidRPr="004C1E4F">
              <w:rPr>
                <w:i/>
                <w:lang w:val="en-US"/>
              </w:rPr>
              <w:t>dizrafiile</w:t>
            </w:r>
            <w:proofErr w:type="spellEnd"/>
            <w:r w:rsidRPr="004C1E4F">
              <w:rPr>
                <w:i/>
                <w:lang w:val="en-US"/>
              </w:rPr>
              <w:t xml:space="preserve"> </w:t>
            </w:r>
            <w:proofErr w:type="spellStart"/>
            <w:r w:rsidRPr="004C1E4F">
              <w:rPr>
                <w:i/>
                <w:lang w:val="en-US"/>
              </w:rPr>
              <w:t>medulare</w:t>
            </w:r>
            <w:proofErr w:type="spellEnd"/>
            <w:r w:rsidRPr="004C1E4F">
              <w:rPr>
                <w:i/>
                <w:lang w:val="en-US"/>
              </w:rPr>
              <w:t xml:space="preserve">: </w:t>
            </w:r>
            <w:proofErr w:type="spellStart"/>
            <w:r w:rsidRPr="004C1E4F">
              <w:rPr>
                <w:i/>
                <w:lang w:val="en-US"/>
              </w:rPr>
              <w:t>malformaţiile</w:t>
            </w:r>
            <w:proofErr w:type="spellEnd"/>
            <w:r w:rsidRPr="004C1E4F">
              <w:rPr>
                <w:i/>
                <w:lang w:val="en-US"/>
              </w:rPr>
              <w:t xml:space="preserve"> </w:t>
            </w:r>
            <w:proofErr w:type="spellStart"/>
            <w:r w:rsidRPr="004C1E4F">
              <w:rPr>
                <w:i/>
                <w:lang w:val="en-US"/>
              </w:rPr>
              <w:t>joncţiunii</w:t>
            </w:r>
            <w:proofErr w:type="spellEnd"/>
            <w:r w:rsidRPr="004C1E4F">
              <w:rPr>
                <w:i/>
                <w:lang w:val="en-US"/>
              </w:rPr>
              <w:t xml:space="preserve"> </w:t>
            </w:r>
            <w:proofErr w:type="spellStart"/>
            <w:r w:rsidRPr="004C1E4F">
              <w:rPr>
                <w:i/>
                <w:lang w:val="en-US"/>
              </w:rPr>
              <w:t>occipito</w:t>
            </w:r>
            <w:proofErr w:type="spellEnd"/>
            <w:r w:rsidRPr="004C1E4F">
              <w:rPr>
                <w:i/>
                <w:lang w:val="en-US"/>
              </w:rPr>
              <w:t xml:space="preserve">-cervicale, spina bifida, </w:t>
            </w:r>
            <w:proofErr w:type="spellStart"/>
            <w:r w:rsidRPr="004C1E4F">
              <w:rPr>
                <w:i/>
                <w:lang w:val="en-US"/>
              </w:rPr>
              <w:t>lipomul</w:t>
            </w:r>
            <w:proofErr w:type="spellEnd"/>
            <w:r w:rsidRPr="004C1E4F">
              <w:rPr>
                <w:i/>
                <w:lang w:val="en-US"/>
              </w:rPr>
              <w:t xml:space="preserve"> </w:t>
            </w:r>
            <w:proofErr w:type="spellStart"/>
            <w:r w:rsidRPr="004C1E4F">
              <w:rPr>
                <w:i/>
                <w:lang w:val="en-US"/>
              </w:rPr>
              <w:t>malformativ</w:t>
            </w:r>
            <w:proofErr w:type="spellEnd"/>
            <w:r w:rsidRPr="004C1E4F">
              <w:rPr>
                <w:i/>
                <w:lang w:val="en-US"/>
              </w:rPr>
              <w:t xml:space="preserve"> </w:t>
            </w:r>
            <w:proofErr w:type="spellStart"/>
            <w:r w:rsidRPr="004C1E4F">
              <w:rPr>
                <w:i/>
                <w:lang w:val="en-US"/>
              </w:rPr>
              <w:t>intrarahidian</w:t>
            </w:r>
            <w:proofErr w:type="spellEnd"/>
            <w:r w:rsidRPr="004C1E4F">
              <w:rPr>
                <w:i/>
                <w:lang w:val="en-US"/>
              </w:rPr>
              <w:t xml:space="preserve">, </w:t>
            </w:r>
            <w:proofErr w:type="spellStart"/>
            <w:r w:rsidRPr="004C1E4F">
              <w:rPr>
                <w:i/>
                <w:lang w:val="en-US"/>
              </w:rPr>
              <w:t>mielodisplazii</w:t>
            </w:r>
            <w:proofErr w:type="spellEnd"/>
            <w:r w:rsidRPr="004C1E4F">
              <w:rPr>
                <w:i/>
                <w:lang w:val="en-US"/>
              </w:rPr>
              <w:t xml:space="preserve"> </w:t>
            </w:r>
            <w:proofErr w:type="spellStart"/>
            <w:r w:rsidRPr="004C1E4F">
              <w:rPr>
                <w:i/>
                <w:lang w:val="en-US"/>
              </w:rPr>
              <w:t>oculte</w:t>
            </w:r>
            <w:proofErr w:type="spellEnd"/>
            <w:r w:rsidRPr="004C1E4F">
              <w:rPr>
                <w:i/>
                <w:lang w:val="en-US"/>
              </w:rPr>
              <w:t xml:space="preserve">, </w:t>
            </w:r>
            <w:proofErr w:type="spellStart"/>
            <w:r w:rsidRPr="004C1E4F">
              <w:rPr>
                <w:i/>
                <w:lang w:val="en-US"/>
              </w:rPr>
              <w:t>malformaţia</w:t>
            </w:r>
            <w:proofErr w:type="spellEnd"/>
            <w:r w:rsidRPr="004C1E4F">
              <w:rPr>
                <w:i/>
                <w:lang w:val="en-US"/>
              </w:rPr>
              <w:t xml:space="preserve"> Arnold-Chiari).</w:t>
            </w:r>
          </w:p>
          <w:p w14:paraId="70D625B0" w14:textId="77777777" w:rsidR="00F353A8" w:rsidRPr="004C1E4F" w:rsidRDefault="00F353A8">
            <w:pPr>
              <w:numPr>
                <w:ilvl w:val="0"/>
                <w:numId w:val="23"/>
              </w:numPr>
              <w:rPr>
                <w:i/>
                <w:lang w:val="en-US"/>
              </w:rPr>
            </w:pPr>
            <w:proofErr w:type="spellStart"/>
            <w:r w:rsidRPr="004C1E4F">
              <w:rPr>
                <w:i/>
                <w:lang w:val="en-US"/>
              </w:rPr>
              <w:t>chisturile</w:t>
            </w:r>
            <w:proofErr w:type="spellEnd"/>
            <w:r w:rsidRPr="004C1E4F">
              <w:rPr>
                <w:i/>
                <w:lang w:val="en-US"/>
              </w:rPr>
              <w:t xml:space="preserve"> </w:t>
            </w:r>
            <w:proofErr w:type="spellStart"/>
            <w:r w:rsidRPr="004C1E4F">
              <w:rPr>
                <w:i/>
                <w:lang w:val="en-US"/>
              </w:rPr>
              <w:t>arahnoidiene</w:t>
            </w:r>
            <w:proofErr w:type="spellEnd"/>
            <w:r w:rsidRPr="004C1E4F">
              <w:rPr>
                <w:i/>
                <w:lang w:val="en-US"/>
              </w:rPr>
              <w:t xml:space="preserve"> </w:t>
            </w:r>
            <w:proofErr w:type="spellStart"/>
            <w:r w:rsidRPr="004C1E4F">
              <w:rPr>
                <w:i/>
                <w:lang w:val="en-US"/>
              </w:rPr>
              <w:t>intracraniene</w:t>
            </w:r>
            <w:proofErr w:type="spellEnd"/>
            <w:r w:rsidRPr="004C1E4F">
              <w:rPr>
                <w:i/>
                <w:lang w:val="en-US"/>
              </w:rPr>
              <w:t xml:space="preserve">: </w:t>
            </w:r>
            <w:proofErr w:type="spellStart"/>
            <w:r w:rsidRPr="004C1E4F">
              <w:rPr>
                <w:i/>
                <w:lang w:val="en-US"/>
              </w:rPr>
              <w:t>clasificare</w:t>
            </w:r>
            <w:proofErr w:type="spellEnd"/>
            <w:r w:rsidRPr="004C1E4F">
              <w:rPr>
                <w:i/>
                <w:lang w:val="en-US"/>
              </w:rPr>
              <w:t xml:space="preserve">, </w:t>
            </w:r>
            <w:proofErr w:type="spellStart"/>
            <w:r w:rsidRPr="004C1E4F">
              <w:rPr>
                <w:i/>
                <w:lang w:val="en-US"/>
              </w:rPr>
              <w:t>chisturile</w:t>
            </w:r>
            <w:proofErr w:type="spellEnd"/>
            <w:r w:rsidRPr="004C1E4F">
              <w:rPr>
                <w:i/>
                <w:lang w:val="en-US"/>
              </w:rPr>
              <w:t xml:space="preserve"> </w:t>
            </w:r>
            <w:proofErr w:type="spellStart"/>
            <w:r w:rsidRPr="004C1E4F">
              <w:rPr>
                <w:i/>
                <w:lang w:val="en-US"/>
              </w:rPr>
              <w:t>subtentoriale</w:t>
            </w:r>
            <w:proofErr w:type="spellEnd"/>
            <w:r w:rsidRPr="004C1E4F">
              <w:rPr>
                <w:i/>
                <w:lang w:val="en-US"/>
              </w:rPr>
              <w:t xml:space="preserve">, </w:t>
            </w:r>
            <w:proofErr w:type="spellStart"/>
            <w:r w:rsidRPr="004C1E4F">
              <w:rPr>
                <w:i/>
                <w:lang w:val="en-US"/>
              </w:rPr>
              <w:t>chisturile</w:t>
            </w:r>
            <w:proofErr w:type="spellEnd"/>
            <w:r w:rsidRPr="004C1E4F">
              <w:rPr>
                <w:i/>
                <w:lang w:val="en-US"/>
              </w:rPr>
              <w:t xml:space="preserve"> </w:t>
            </w:r>
            <w:proofErr w:type="spellStart"/>
            <w:r w:rsidRPr="004C1E4F">
              <w:rPr>
                <w:i/>
                <w:lang w:val="en-US"/>
              </w:rPr>
              <w:t>fosei</w:t>
            </w:r>
            <w:proofErr w:type="spellEnd"/>
            <w:r w:rsidRPr="004C1E4F">
              <w:rPr>
                <w:i/>
                <w:lang w:val="en-US"/>
              </w:rPr>
              <w:t xml:space="preserve"> </w:t>
            </w:r>
            <w:proofErr w:type="spellStart"/>
            <w:r w:rsidRPr="004C1E4F">
              <w:rPr>
                <w:i/>
                <w:lang w:val="en-US"/>
              </w:rPr>
              <w:t>posterioare</w:t>
            </w:r>
            <w:proofErr w:type="spellEnd"/>
            <w:r w:rsidRPr="004C1E4F">
              <w:rPr>
                <w:i/>
                <w:lang w:val="en-US"/>
              </w:rPr>
              <w:t>.</w:t>
            </w:r>
          </w:p>
          <w:p w14:paraId="23376E6C" w14:textId="77777777" w:rsidR="009755B4" w:rsidRPr="004C1E4F" w:rsidRDefault="00F353A8">
            <w:pPr>
              <w:numPr>
                <w:ilvl w:val="0"/>
                <w:numId w:val="23"/>
              </w:numPr>
              <w:rPr>
                <w:i/>
                <w:lang w:val="en-US"/>
              </w:rPr>
            </w:pPr>
            <w:proofErr w:type="spellStart"/>
            <w:r w:rsidRPr="004C1E4F">
              <w:rPr>
                <w:i/>
                <w:lang w:val="en-US"/>
              </w:rPr>
              <w:t>craniostenozele</w:t>
            </w:r>
            <w:proofErr w:type="spellEnd"/>
            <w:r w:rsidRPr="004C1E4F">
              <w:rPr>
                <w:i/>
                <w:lang w:val="en-US"/>
              </w:rPr>
              <w:t xml:space="preserve">: isolate, </w:t>
            </w:r>
            <w:proofErr w:type="spellStart"/>
            <w:r w:rsidRPr="004C1E4F">
              <w:rPr>
                <w:i/>
                <w:lang w:val="en-US"/>
              </w:rPr>
              <w:t>sindromice</w:t>
            </w:r>
            <w:proofErr w:type="spellEnd"/>
            <w:r w:rsidRPr="004C1E4F">
              <w:rPr>
                <w:i/>
                <w:lang w:val="en-US"/>
              </w:rPr>
              <w:t xml:space="preserve">, </w:t>
            </w:r>
            <w:proofErr w:type="spellStart"/>
            <w:r w:rsidRPr="004C1E4F">
              <w:rPr>
                <w:i/>
                <w:lang w:val="en-US"/>
              </w:rPr>
              <w:t>malformaţii</w:t>
            </w:r>
            <w:proofErr w:type="spellEnd"/>
            <w:r w:rsidRPr="004C1E4F">
              <w:rPr>
                <w:i/>
                <w:lang w:val="en-US"/>
              </w:rPr>
              <w:t xml:space="preserve"> </w:t>
            </w:r>
            <w:proofErr w:type="spellStart"/>
            <w:r w:rsidRPr="004C1E4F">
              <w:rPr>
                <w:i/>
                <w:lang w:val="en-US"/>
              </w:rPr>
              <w:t>asociate</w:t>
            </w:r>
            <w:proofErr w:type="spellEnd"/>
            <w:r w:rsidRPr="004C1E4F">
              <w:rPr>
                <w:i/>
                <w:lang w:val="en-US"/>
              </w:rPr>
              <w:t xml:space="preserve">, HIC, </w:t>
            </w:r>
            <w:proofErr w:type="spellStart"/>
            <w:r w:rsidRPr="004C1E4F">
              <w:rPr>
                <w:i/>
                <w:lang w:val="en-US"/>
              </w:rPr>
              <w:t>tratament</w:t>
            </w:r>
            <w:proofErr w:type="spellEnd"/>
            <w:r w:rsidRPr="004C1E4F">
              <w:rPr>
                <w:i/>
                <w:lang w:val="en-US"/>
              </w:rPr>
              <w:t>.</w:t>
            </w:r>
          </w:p>
          <w:p w14:paraId="201A6735" w14:textId="2093E753" w:rsidR="00F353A8" w:rsidRPr="004C1E4F" w:rsidRDefault="00F353A8">
            <w:pPr>
              <w:numPr>
                <w:ilvl w:val="0"/>
                <w:numId w:val="23"/>
              </w:numPr>
              <w:rPr>
                <w:i/>
                <w:lang w:val="en-US"/>
              </w:rPr>
            </w:pPr>
            <w:proofErr w:type="spellStart"/>
            <w:r w:rsidRPr="004C1E4F">
              <w:rPr>
                <w:i/>
                <w:lang w:val="en-US"/>
              </w:rPr>
              <w:t>malformaţii</w:t>
            </w:r>
            <w:proofErr w:type="spellEnd"/>
            <w:r w:rsidRPr="004C1E4F">
              <w:rPr>
                <w:i/>
                <w:lang w:val="en-US"/>
              </w:rPr>
              <w:t xml:space="preserve"> </w:t>
            </w:r>
            <w:proofErr w:type="spellStart"/>
            <w:r w:rsidRPr="004C1E4F">
              <w:rPr>
                <w:i/>
                <w:lang w:val="en-US"/>
              </w:rPr>
              <w:t>congenitale</w:t>
            </w:r>
            <w:proofErr w:type="spellEnd"/>
            <w:r w:rsidRPr="004C1E4F">
              <w:rPr>
                <w:i/>
                <w:lang w:val="en-US"/>
              </w:rPr>
              <w:t xml:space="preserve"> </w:t>
            </w:r>
            <w:proofErr w:type="spellStart"/>
            <w:r w:rsidRPr="004C1E4F">
              <w:rPr>
                <w:i/>
                <w:lang w:val="en-US"/>
              </w:rPr>
              <w:t>datorate</w:t>
            </w:r>
            <w:proofErr w:type="spellEnd"/>
            <w:r w:rsidRPr="004C1E4F">
              <w:rPr>
                <w:i/>
                <w:lang w:val="en-US"/>
              </w:rPr>
              <w:t xml:space="preserve"> </w:t>
            </w:r>
            <w:proofErr w:type="spellStart"/>
            <w:r w:rsidRPr="004C1E4F">
              <w:rPr>
                <w:i/>
                <w:lang w:val="en-US"/>
              </w:rPr>
              <w:t>unor</w:t>
            </w:r>
            <w:proofErr w:type="spellEnd"/>
            <w:r w:rsidRPr="004C1E4F">
              <w:rPr>
                <w:i/>
                <w:lang w:val="en-US"/>
              </w:rPr>
              <w:t xml:space="preserve"> </w:t>
            </w:r>
            <w:proofErr w:type="spellStart"/>
            <w:r w:rsidRPr="004C1E4F">
              <w:rPr>
                <w:i/>
                <w:lang w:val="en-US"/>
              </w:rPr>
              <w:t>agresiuni</w:t>
            </w:r>
            <w:proofErr w:type="spellEnd"/>
            <w:r w:rsidRPr="004C1E4F">
              <w:rPr>
                <w:i/>
                <w:lang w:val="en-US"/>
              </w:rPr>
              <w:t xml:space="preserve"> </w:t>
            </w:r>
            <w:proofErr w:type="spellStart"/>
            <w:r w:rsidRPr="004C1E4F">
              <w:rPr>
                <w:i/>
                <w:lang w:val="en-US"/>
              </w:rPr>
              <w:t>ce</w:t>
            </w:r>
            <w:proofErr w:type="spellEnd"/>
            <w:r w:rsidRPr="004C1E4F">
              <w:rPr>
                <w:i/>
                <w:lang w:val="en-US"/>
              </w:rPr>
              <w:t xml:space="preserve"> </w:t>
            </w:r>
            <w:proofErr w:type="spellStart"/>
            <w:r w:rsidRPr="004C1E4F">
              <w:rPr>
                <w:i/>
                <w:lang w:val="en-US"/>
              </w:rPr>
              <w:t>acţionează</w:t>
            </w:r>
            <w:proofErr w:type="spellEnd"/>
            <w:r w:rsidRPr="004C1E4F">
              <w:rPr>
                <w:i/>
                <w:lang w:val="en-US"/>
              </w:rPr>
              <w:t xml:space="preserve"> </w:t>
            </w:r>
            <w:proofErr w:type="spellStart"/>
            <w:r w:rsidRPr="004C1E4F">
              <w:rPr>
                <w:i/>
                <w:lang w:val="en-US"/>
              </w:rPr>
              <w:t>în</w:t>
            </w:r>
            <w:proofErr w:type="spellEnd"/>
            <w:r w:rsidRPr="004C1E4F">
              <w:rPr>
                <w:i/>
                <w:lang w:val="en-US"/>
              </w:rPr>
              <w:t xml:space="preserve"> </w:t>
            </w:r>
            <w:proofErr w:type="spellStart"/>
            <w:r w:rsidRPr="004C1E4F">
              <w:rPr>
                <w:i/>
                <w:lang w:val="en-US"/>
              </w:rPr>
              <w:t>diferite</w:t>
            </w:r>
            <w:proofErr w:type="spellEnd"/>
            <w:r w:rsidRPr="004C1E4F">
              <w:rPr>
                <w:i/>
                <w:lang w:val="en-US"/>
              </w:rPr>
              <w:t xml:space="preserve"> </w:t>
            </w:r>
            <w:proofErr w:type="spellStart"/>
            <w:r w:rsidRPr="004C1E4F">
              <w:rPr>
                <w:i/>
                <w:lang w:val="en-US"/>
              </w:rPr>
              <w:t>etape</w:t>
            </w:r>
            <w:proofErr w:type="spellEnd"/>
            <w:r w:rsidRPr="004C1E4F">
              <w:rPr>
                <w:i/>
                <w:lang w:val="en-US"/>
              </w:rPr>
              <w:t xml:space="preserve"> ale </w:t>
            </w:r>
            <w:proofErr w:type="spellStart"/>
            <w:r w:rsidRPr="004C1E4F">
              <w:rPr>
                <w:i/>
                <w:lang w:val="en-US"/>
              </w:rPr>
              <w:t>sarcinii</w:t>
            </w:r>
            <w:proofErr w:type="spellEnd"/>
            <w:r w:rsidRPr="004C1E4F">
              <w:rPr>
                <w:i/>
                <w:lang w:val="en-US"/>
              </w:rPr>
              <w:t xml:space="preserve"> (</w:t>
            </w:r>
            <w:proofErr w:type="spellStart"/>
            <w:r w:rsidRPr="004C1E4F">
              <w:rPr>
                <w:i/>
                <w:lang w:val="en-US"/>
              </w:rPr>
              <w:t>cele</w:t>
            </w:r>
            <w:proofErr w:type="spellEnd"/>
            <w:r w:rsidRPr="004C1E4F">
              <w:rPr>
                <w:i/>
                <w:lang w:val="en-US"/>
              </w:rPr>
              <w:t xml:space="preserve"> determinate de un agent </w:t>
            </w:r>
            <w:proofErr w:type="spellStart"/>
            <w:r w:rsidRPr="004C1E4F">
              <w:rPr>
                <w:i/>
                <w:lang w:val="en-US"/>
              </w:rPr>
              <w:t>infecţios</w:t>
            </w:r>
            <w:proofErr w:type="spellEnd"/>
            <w:r w:rsidRPr="004C1E4F">
              <w:rPr>
                <w:i/>
                <w:lang w:val="en-US"/>
              </w:rPr>
              <w:t xml:space="preserve">: </w:t>
            </w:r>
            <w:proofErr w:type="spellStart"/>
            <w:r w:rsidRPr="004C1E4F">
              <w:rPr>
                <w:i/>
                <w:lang w:val="en-US"/>
              </w:rPr>
              <w:t>fetopatiile</w:t>
            </w:r>
            <w:proofErr w:type="spellEnd"/>
            <w:r w:rsidRPr="004C1E4F">
              <w:rPr>
                <w:i/>
                <w:lang w:val="en-US"/>
              </w:rPr>
              <w:t xml:space="preserve"> </w:t>
            </w:r>
            <w:proofErr w:type="spellStart"/>
            <w:r w:rsidRPr="004C1E4F">
              <w:rPr>
                <w:i/>
                <w:lang w:val="en-US"/>
              </w:rPr>
              <w:t>virale</w:t>
            </w:r>
            <w:proofErr w:type="spellEnd"/>
            <w:r w:rsidRPr="004C1E4F">
              <w:rPr>
                <w:i/>
                <w:lang w:val="en-US"/>
              </w:rPr>
              <w:t xml:space="preserve"> (</w:t>
            </w:r>
            <w:proofErr w:type="spellStart"/>
            <w:r w:rsidRPr="004C1E4F">
              <w:rPr>
                <w:i/>
                <w:lang w:val="en-US"/>
              </w:rPr>
              <w:t>infecţiile</w:t>
            </w:r>
            <w:proofErr w:type="spellEnd"/>
            <w:r w:rsidRPr="004C1E4F">
              <w:rPr>
                <w:i/>
                <w:lang w:val="en-US"/>
              </w:rPr>
              <w:t xml:space="preserve"> congenital), </w:t>
            </w:r>
            <w:proofErr w:type="spellStart"/>
            <w:r w:rsidRPr="004C1E4F">
              <w:rPr>
                <w:i/>
                <w:lang w:val="en-US"/>
              </w:rPr>
              <w:t>fetopatiile</w:t>
            </w:r>
            <w:proofErr w:type="spellEnd"/>
            <w:r w:rsidRPr="004C1E4F">
              <w:rPr>
                <w:i/>
                <w:lang w:val="en-US"/>
              </w:rPr>
              <w:t xml:space="preserve"> </w:t>
            </w:r>
            <w:proofErr w:type="spellStart"/>
            <w:r w:rsidRPr="004C1E4F">
              <w:rPr>
                <w:i/>
                <w:lang w:val="en-US"/>
              </w:rPr>
              <w:t>bacteriene</w:t>
            </w:r>
            <w:proofErr w:type="spellEnd"/>
            <w:r w:rsidRPr="004C1E4F">
              <w:rPr>
                <w:i/>
                <w:lang w:val="en-US"/>
              </w:rPr>
              <w:t xml:space="preserve">; </w:t>
            </w:r>
            <w:proofErr w:type="spellStart"/>
            <w:r w:rsidRPr="004C1E4F">
              <w:rPr>
                <w:i/>
                <w:lang w:val="en-US"/>
              </w:rPr>
              <w:t>cele</w:t>
            </w:r>
            <w:proofErr w:type="spellEnd"/>
            <w:r w:rsidRPr="004C1E4F">
              <w:rPr>
                <w:i/>
                <w:lang w:val="en-US"/>
              </w:rPr>
              <w:t xml:space="preserve"> determinate de o </w:t>
            </w:r>
            <w:proofErr w:type="spellStart"/>
            <w:r w:rsidRPr="004C1E4F">
              <w:rPr>
                <w:i/>
                <w:lang w:val="en-US"/>
              </w:rPr>
              <w:t>patologie</w:t>
            </w:r>
            <w:proofErr w:type="spellEnd"/>
            <w:r w:rsidRPr="004C1E4F">
              <w:rPr>
                <w:i/>
                <w:lang w:val="en-US"/>
              </w:rPr>
              <w:t xml:space="preserve"> </w:t>
            </w:r>
            <w:proofErr w:type="spellStart"/>
            <w:r w:rsidRPr="004C1E4F">
              <w:rPr>
                <w:i/>
                <w:lang w:val="en-US"/>
              </w:rPr>
              <w:t>maternă</w:t>
            </w:r>
            <w:proofErr w:type="spellEnd"/>
            <w:r w:rsidRPr="004C1E4F">
              <w:rPr>
                <w:i/>
                <w:lang w:val="en-US"/>
              </w:rPr>
              <w:t xml:space="preserve">, determinate de </w:t>
            </w:r>
            <w:proofErr w:type="spellStart"/>
            <w:r w:rsidRPr="004C1E4F">
              <w:rPr>
                <w:i/>
                <w:lang w:val="en-US"/>
              </w:rPr>
              <w:t>expunerea</w:t>
            </w:r>
            <w:proofErr w:type="spellEnd"/>
            <w:r w:rsidRPr="004C1E4F">
              <w:rPr>
                <w:i/>
                <w:lang w:val="en-US"/>
              </w:rPr>
              <w:t xml:space="preserve"> </w:t>
            </w:r>
            <w:proofErr w:type="spellStart"/>
            <w:r w:rsidRPr="004C1E4F">
              <w:rPr>
                <w:i/>
                <w:lang w:val="en-US"/>
              </w:rPr>
              <w:t>mamei</w:t>
            </w:r>
            <w:proofErr w:type="spellEnd"/>
            <w:r w:rsidRPr="004C1E4F">
              <w:rPr>
                <w:i/>
                <w:lang w:val="en-US"/>
              </w:rPr>
              <w:t xml:space="preserve"> la un toxic).</w:t>
            </w:r>
          </w:p>
        </w:tc>
      </w:tr>
      <w:tr w:rsidR="009755B4" w:rsidRPr="00AD0573" w14:paraId="77E716A8" w14:textId="77777777" w:rsidTr="00D2696D">
        <w:trPr>
          <w:gridAfter w:val="6"/>
          <w:wAfter w:w="5106" w:type="dxa"/>
        </w:trPr>
        <w:tc>
          <w:tcPr>
            <w:tcW w:w="586" w:type="dxa"/>
            <w:tcBorders>
              <w:top w:val="double" w:sz="4" w:space="0" w:color="auto"/>
              <w:left w:val="double" w:sz="4" w:space="0" w:color="auto"/>
              <w:bottom w:val="single" w:sz="4" w:space="0" w:color="auto"/>
              <w:right w:val="single" w:sz="4" w:space="0" w:color="auto"/>
            </w:tcBorders>
            <w:vAlign w:val="center"/>
          </w:tcPr>
          <w:p w14:paraId="0EFF9C83" w14:textId="50FBBFD0" w:rsidR="009755B4" w:rsidRPr="004C1E4F" w:rsidRDefault="009755B4" w:rsidP="006E5BA2">
            <w:pPr>
              <w:jc w:val="center"/>
              <w:rPr>
                <w:lang w:val="ro-RO"/>
              </w:rPr>
            </w:pPr>
            <w:r w:rsidRPr="004C1E4F">
              <w:rPr>
                <w:lang w:val="ro-RO"/>
              </w:rPr>
              <w:t>5</w:t>
            </w:r>
            <w:r w:rsidR="00AE0CF8" w:rsidRPr="004C1E4F">
              <w:rPr>
                <w:lang w:val="ro-RO"/>
              </w:rPr>
              <w:t>.</w:t>
            </w:r>
          </w:p>
        </w:tc>
        <w:tc>
          <w:tcPr>
            <w:tcW w:w="2268" w:type="dxa"/>
            <w:tcBorders>
              <w:top w:val="single" w:sz="4" w:space="0" w:color="auto"/>
              <w:bottom w:val="single" w:sz="4" w:space="0" w:color="auto"/>
            </w:tcBorders>
            <w:vAlign w:val="center"/>
          </w:tcPr>
          <w:p w14:paraId="7F240BC7" w14:textId="78CE478D" w:rsidR="009755B4" w:rsidRPr="004C1E4F" w:rsidRDefault="00106238" w:rsidP="006E5BA2">
            <w:pPr>
              <w:ind w:left="-57" w:right="-57"/>
              <w:rPr>
                <w:lang w:val="ro-RO"/>
              </w:rPr>
            </w:pPr>
            <w:proofErr w:type="spellStart"/>
            <w:r w:rsidRPr="004C1E4F">
              <w:rPr>
                <w:bCs/>
                <w:lang w:val="en-US"/>
              </w:rPr>
              <w:t>Patologia</w:t>
            </w:r>
            <w:proofErr w:type="spellEnd"/>
            <w:r w:rsidRPr="004C1E4F">
              <w:rPr>
                <w:bCs/>
                <w:lang w:val="en-US"/>
              </w:rPr>
              <w:t xml:space="preserve"> </w:t>
            </w:r>
            <w:proofErr w:type="spellStart"/>
            <w:r w:rsidRPr="004C1E4F">
              <w:rPr>
                <w:bCs/>
                <w:lang w:val="en-US"/>
              </w:rPr>
              <w:t>infecţioasă</w:t>
            </w:r>
            <w:proofErr w:type="spellEnd"/>
            <w:r w:rsidRPr="004C1E4F">
              <w:rPr>
                <w:bCs/>
                <w:lang w:val="en-US"/>
              </w:rPr>
              <w:t xml:space="preserve"> </w:t>
            </w:r>
            <w:proofErr w:type="spellStart"/>
            <w:r w:rsidRPr="004C1E4F">
              <w:rPr>
                <w:bCs/>
                <w:lang w:val="en-US"/>
              </w:rPr>
              <w:t>şi</w:t>
            </w:r>
            <w:proofErr w:type="spellEnd"/>
            <w:r w:rsidRPr="004C1E4F">
              <w:rPr>
                <w:bCs/>
                <w:lang w:val="en-US"/>
              </w:rPr>
              <w:t xml:space="preserve"> </w:t>
            </w:r>
            <w:proofErr w:type="spellStart"/>
            <w:r w:rsidRPr="004C1E4F">
              <w:rPr>
                <w:bCs/>
                <w:lang w:val="en-US"/>
              </w:rPr>
              <w:t>inflamatorie</w:t>
            </w:r>
            <w:proofErr w:type="spellEnd"/>
            <w:r w:rsidRPr="004C1E4F">
              <w:rPr>
                <w:bCs/>
                <w:lang w:val="en-US"/>
              </w:rPr>
              <w:t xml:space="preserve"> a </w:t>
            </w:r>
            <w:proofErr w:type="spellStart"/>
            <w:r w:rsidRPr="004C1E4F">
              <w:rPr>
                <w:bCs/>
                <w:lang w:val="en-US"/>
              </w:rPr>
              <w:t>sistemului</w:t>
            </w:r>
            <w:proofErr w:type="spellEnd"/>
            <w:r w:rsidRPr="004C1E4F">
              <w:rPr>
                <w:bCs/>
                <w:lang w:val="en-US"/>
              </w:rPr>
              <w:t xml:space="preserve"> </w:t>
            </w:r>
            <w:proofErr w:type="spellStart"/>
            <w:r w:rsidRPr="004C1E4F">
              <w:rPr>
                <w:bCs/>
                <w:lang w:val="en-US"/>
              </w:rPr>
              <w:t>nervos</w:t>
            </w:r>
            <w:proofErr w:type="spellEnd"/>
            <w:r w:rsidRPr="004C1E4F">
              <w:rPr>
                <w:bCs/>
                <w:lang w:val="en-US"/>
              </w:rPr>
              <w:t xml:space="preserve"> la </w:t>
            </w:r>
            <w:proofErr w:type="spellStart"/>
            <w:r w:rsidRPr="004C1E4F">
              <w:rPr>
                <w:bCs/>
                <w:lang w:val="en-US"/>
              </w:rPr>
              <w:t>nou-născut</w:t>
            </w:r>
            <w:proofErr w:type="spellEnd"/>
            <w:r w:rsidRPr="004C1E4F">
              <w:rPr>
                <w:bCs/>
                <w:lang w:val="en-US"/>
              </w:rPr>
              <w:t xml:space="preserve"> </w:t>
            </w:r>
            <w:proofErr w:type="spellStart"/>
            <w:r w:rsidRPr="004C1E4F">
              <w:rPr>
                <w:bCs/>
                <w:lang w:val="en-US"/>
              </w:rPr>
              <w:t>și</w:t>
            </w:r>
            <w:proofErr w:type="spellEnd"/>
            <w:r w:rsidRPr="004C1E4F">
              <w:rPr>
                <w:bCs/>
                <w:lang w:val="en-US"/>
              </w:rPr>
              <w:t xml:space="preserve"> </w:t>
            </w:r>
            <w:proofErr w:type="spellStart"/>
            <w:r w:rsidRPr="004C1E4F">
              <w:rPr>
                <w:bCs/>
                <w:lang w:val="en-US"/>
              </w:rPr>
              <w:t>copil</w:t>
            </w:r>
            <w:proofErr w:type="spellEnd"/>
            <w:r w:rsidRPr="004C1E4F">
              <w:rPr>
                <w:bCs/>
                <w:lang w:val="en-US"/>
              </w:rPr>
              <w:t>.</w:t>
            </w:r>
          </w:p>
        </w:tc>
        <w:tc>
          <w:tcPr>
            <w:tcW w:w="6662" w:type="dxa"/>
            <w:tcBorders>
              <w:top w:val="nil"/>
              <w:left w:val="single" w:sz="8" w:space="0" w:color="auto"/>
              <w:bottom w:val="single" w:sz="8" w:space="0" w:color="auto"/>
              <w:right w:val="single" w:sz="8" w:space="0" w:color="auto"/>
            </w:tcBorders>
            <w:shd w:val="clear" w:color="auto" w:fill="auto"/>
            <w:vAlign w:val="center"/>
          </w:tcPr>
          <w:p w14:paraId="65E08F9D" w14:textId="77777777" w:rsidR="00AC2793" w:rsidRPr="004C1E4F" w:rsidRDefault="00AC2793">
            <w:pPr>
              <w:pStyle w:val="af6"/>
              <w:numPr>
                <w:ilvl w:val="0"/>
                <w:numId w:val="32"/>
              </w:numPr>
              <w:rPr>
                <w:i/>
                <w:lang w:val="en-US"/>
              </w:rPr>
            </w:pPr>
            <w:proofErr w:type="spellStart"/>
            <w:r w:rsidRPr="004C1E4F">
              <w:rPr>
                <w:i/>
                <w:lang w:val="en-US"/>
              </w:rPr>
              <w:t>sindromul</w:t>
            </w:r>
            <w:proofErr w:type="spellEnd"/>
            <w:r w:rsidRPr="004C1E4F">
              <w:rPr>
                <w:i/>
                <w:lang w:val="en-US"/>
              </w:rPr>
              <w:t xml:space="preserve"> </w:t>
            </w:r>
            <w:proofErr w:type="spellStart"/>
            <w:r w:rsidRPr="004C1E4F">
              <w:rPr>
                <w:i/>
                <w:lang w:val="en-US"/>
              </w:rPr>
              <w:t>meningian</w:t>
            </w:r>
            <w:proofErr w:type="spellEnd"/>
            <w:r w:rsidRPr="004C1E4F">
              <w:rPr>
                <w:i/>
                <w:lang w:val="en-US"/>
              </w:rPr>
              <w:t xml:space="preserve">; </w:t>
            </w:r>
          </w:p>
          <w:p w14:paraId="62054F51" w14:textId="3415D449" w:rsidR="00AC2793" w:rsidRPr="004C1E4F" w:rsidRDefault="00AC2793">
            <w:pPr>
              <w:pStyle w:val="af6"/>
              <w:numPr>
                <w:ilvl w:val="0"/>
                <w:numId w:val="32"/>
              </w:numPr>
              <w:rPr>
                <w:i/>
                <w:lang w:val="en-US"/>
              </w:rPr>
            </w:pPr>
            <w:proofErr w:type="spellStart"/>
            <w:r w:rsidRPr="004C1E4F">
              <w:rPr>
                <w:i/>
                <w:lang w:val="en-US"/>
              </w:rPr>
              <w:t>varietăţi</w:t>
            </w:r>
            <w:proofErr w:type="spellEnd"/>
            <w:r w:rsidRPr="004C1E4F">
              <w:rPr>
                <w:i/>
                <w:lang w:val="en-US"/>
              </w:rPr>
              <w:t xml:space="preserve"> </w:t>
            </w:r>
            <w:proofErr w:type="spellStart"/>
            <w:r w:rsidRPr="004C1E4F">
              <w:rPr>
                <w:i/>
                <w:lang w:val="en-US"/>
              </w:rPr>
              <w:t>etiologice</w:t>
            </w:r>
            <w:proofErr w:type="spellEnd"/>
            <w:r w:rsidRPr="004C1E4F">
              <w:rPr>
                <w:i/>
                <w:lang w:val="en-US"/>
              </w:rPr>
              <w:t xml:space="preserve"> dependent de </w:t>
            </w:r>
            <w:proofErr w:type="spellStart"/>
            <w:r w:rsidRPr="004C1E4F">
              <w:rPr>
                <w:i/>
                <w:lang w:val="en-US"/>
              </w:rPr>
              <w:t>vârstă</w:t>
            </w:r>
            <w:proofErr w:type="spellEnd"/>
            <w:r w:rsidRPr="004C1E4F">
              <w:rPr>
                <w:i/>
                <w:lang w:val="en-US"/>
              </w:rPr>
              <w:t xml:space="preserve">: </w:t>
            </w:r>
            <w:proofErr w:type="spellStart"/>
            <w:r w:rsidRPr="004C1E4F">
              <w:rPr>
                <w:i/>
                <w:lang w:val="en-US"/>
              </w:rPr>
              <w:t>meningita</w:t>
            </w:r>
            <w:proofErr w:type="spellEnd"/>
            <w:r w:rsidRPr="004C1E4F">
              <w:rPr>
                <w:i/>
                <w:lang w:val="en-US"/>
              </w:rPr>
              <w:t xml:space="preserve"> </w:t>
            </w:r>
            <w:proofErr w:type="spellStart"/>
            <w:r w:rsidRPr="004C1E4F">
              <w:rPr>
                <w:i/>
                <w:lang w:val="en-US"/>
              </w:rPr>
              <w:t>neonatală</w:t>
            </w:r>
            <w:proofErr w:type="spellEnd"/>
            <w:r w:rsidRPr="004C1E4F">
              <w:rPr>
                <w:i/>
                <w:lang w:val="en-US"/>
              </w:rPr>
              <w:t xml:space="preserve"> </w:t>
            </w:r>
            <w:proofErr w:type="spellStart"/>
            <w:r w:rsidRPr="004C1E4F">
              <w:rPr>
                <w:i/>
                <w:lang w:val="en-US"/>
              </w:rPr>
              <w:t>precoce</w:t>
            </w:r>
            <w:proofErr w:type="spellEnd"/>
            <w:r w:rsidRPr="004C1E4F">
              <w:rPr>
                <w:i/>
                <w:lang w:val="en-US"/>
              </w:rPr>
              <w:t xml:space="preserve"> </w:t>
            </w:r>
            <w:proofErr w:type="spellStart"/>
            <w:r w:rsidRPr="004C1E4F">
              <w:rPr>
                <w:i/>
                <w:lang w:val="en-US"/>
              </w:rPr>
              <w:t>şi</w:t>
            </w:r>
            <w:proofErr w:type="spellEnd"/>
            <w:r w:rsidRPr="004C1E4F">
              <w:rPr>
                <w:i/>
                <w:lang w:val="en-US"/>
              </w:rPr>
              <w:t xml:space="preserve"> </w:t>
            </w:r>
            <w:proofErr w:type="spellStart"/>
            <w:r w:rsidRPr="004C1E4F">
              <w:rPr>
                <w:i/>
                <w:lang w:val="en-US"/>
              </w:rPr>
              <w:t>tardivă</w:t>
            </w:r>
            <w:proofErr w:type="spellEnd"/>
            <w:r w:rsidRPr="004C1E4F">
              <w:rPr>
                <w:i/>
                <w:lang w:val="en-US"/>
              </w:rPr>
              <w:t xml:space="preserve">; </w:t>
            </w:r>
            <w:proofErr w:type="spellStart"/>
            <w:r w:rsidRPr="004C1E4F">
              <w:rPr>
                <w:i/>
                <w:lang w:val="en-US"/>
              </w:rPr>
              <w:t>meningita</w:t>
            </w:r>
            <w:proofErr w:type="spellEnd"/>
            <w:r w:rsidRPr="004C1E4F">
              <w:rPr>
                <w:i/>
                <w:lang w:val="en-US"/>
              </w:rPr>
              <w:t xml:space="preserve"> la </w:t>
            </w:r>
            <w:proofErr w:type="spellStart"/>
            <w:r w:rsidRPr="004C1E4F">
              <w:rPr>
                <w:i/>
                <w:lang w:val="en-US"/>
              </w:rPr>
              <w:t>sugari</w:t>
            </w:r>
            <w:proofErr w:type="spellEnd"/>
            <w:r w:rsidRPr="004C1E4F">
              <w:rPr>
                <w:i/>
                <w:lang w:val="en-US"/>
              </w:rPr>
              <w:t xml:space="preserve"> </w:t>
            </w:r>
            <w:proofErr w:type="spellStart"/>
            <w:r w:rsidRPr="004C1E4F">
              <w:rPr>
                <w:i/>
                <w:lang w:val="en-US"/>
              </w:rPr>
              <w:t>şi</w:t>
            </w:r>
            <w:proofErr w:type="spellEnd"/>
            <w:r w:rsidRPr="004C1E4F">
              <w:rPr>
                <w:i/>
                <w:lang w:val="en-US"/>
              </w:rPr>
              <w:t xml:space="preserve"> </w:t>
            </w:r>
            <w:proofErr w:type="spellStart"/>
            <w:r w:rsidRPr="004C1E4F">
              <w:rPr>
                <w:i/>
                <w:lang w:val="en-US"/>
              </w:rPr>
              <w:t>copii</w:t>
            </w:r>
            <w:proofErr w:type="spellEnd"/>
            <w:r w:rsidRPr="004C1E4F">
              <w:rPr>
                <w:i/>
                <w:lang w:val="en-US"/>
              </w:rPr>
              <w:t xml:space="preserve"> de 3-14 ani; </w:t>
            </w:r>
          </w:p>
          <w:p w14:paraId="12B12156" w14:textId="58F4214E" w:rsidR="00AC2793" w:rsidRPr="004C1E4F" w:rsidRDefault="00AC2793">
            <w:pPr>
              <w:pStyle w:val="af6"/>
              <w:numPr>
                <w:ilvl w:val="0"/>
                <w:numId w:val="32"/>
              </w:numPr>
              <w:rPr>
                <w:i/>
                <w:lang w:val="en-US"/>
              </w:rPr>
            </w:pPr>
            <w:proofErr w:type="spellStart"/>
            <w:r w:rsidRPr="004C1E4F">
              <w:rPr>
                <w:i/>
                <w:lang w:val="en-US"/>
              </w:rPr>
              <w:t>maningite</w:t>
            </w:r>
            <w:proofErr w:type="spellEnd"/>
            <w:r w:rsidRPr="004C1E4F">
              <w:rPr>
                <w:i/>
                <w:lang w:val="en-US"/>
              </w:rPr>
              <w:t xml:space="preserve"> </w:t>
            </w:r>
            <w:proofErr w:type="spellStart"/>
            <w:r w:rsidRPr="004C1E4F">
              <w:rPr>
                <w:i/>
                <w:lang w:val="en-US"/>
              </w:rPr>
              <w:t>bacteriene</w:t>
            </w:r>
            <w:proofErr w:type="spellEnd"/>
            <w:r w:rsidRPr="004C1E4F">
              <w:rPr>
                <w:i/>
                <w:lang w:val="en-US"/>
              </w:rPr>
              <w:t xml:space="preserve"> acute: diagnostic, </w:t>
            </w:r>
            <w:proofErr w:type="spellStart"/>
            <w:r w:rsidRPr="004C1E4F">
              <w:rPr>
                <w:i/>
                <w:lang w:val="en-US"/>
              </w:rPr>
              <w:t>complicaţii</w:t>
            </w:r>
            <w:proofErr w:type="spellEnd"/>
            <w:r w:rsidRPr="004C1E4F">
              <w:rPr>
                <w:i/>
                <w:lang w:val="en-US"/>
              </w:rPr>
              <w:t xml:space="preserve">, </w:t>
            </w:r>
            <w:proofErr w:type="spellStart"/>
            <w:r w:rsidRPr="004C1E4F">
              <w:rPr>
                <w:i/>
                <w:lang w:val="en-US"/>
              </w:rPr>
              <w:t>tratament</w:t>
            </w:r>
            <w:proofErr w:type="spellEnd"/>
            <w:r w:rsidRPr="004C1E4F">
              <w:rPr>
                <w:i/>
                <w:lang w:val="en-US"/>
              </w:rPr>
              <w:t>;</w:t>
            </w:r>
          </w:p>
          <w:p w14:paraId="7E9B60C7" w14:textId="77777777" w:rsidR="00AC2793" w:rsidRPr="004C1E4F" w:rsidRDefault="00AC2793">
            <w:pPr>
              <w:pStyle w:val="af6"/>
              <w:numPr>
                <w:ilvl w:val="0"/>
                <w:numId w:val="32"/>
              </w:numPr>
              <w:rPr>
                <w:i/>
                <w:lang w:val="en-US"/>
              </w:rPr>
            </w:pPr>
            <w:proofErr w:type="spellStart"/>
            <w:r w:rsidRPr="004C1E4F">
              <w:rPr>
                <w:i/>
                <w:lang w:val="en-US"/>
              </w:rPr>
              <w:t>abcesul</w:t>
            </w:r>
            <w:proofErr w:type="spellEnd"/>
            <w:r w:rsidRPr="004C1E4F">
              <w:rPr>
                <w:i/>
                <w:lang w:val="en-US"/>
              </w:rPr>
              <w:t xml:space="preserve"> cerebral </w:t>
            </w:r>
            <w:proofErr w:type="spellStart"/>
            <w:r w:rsidRPr="004C1E4F">
              <w:rPr>
                <w:i/>
                <w:lang w:val="en-US"/>
              </w:rPr>
              <w:t>şi</w:t>
            </w:r>
            <w:proofErr w:type="spellEnd"/>
            <w:r w:rsidRPr="004C1E4F">
              <w:rPr>
                <w:i/>
                <w:lang w:val="en-US"/>
              </w:rPr>
              <w:t xml:space="preserve"> </w:t>
            </w:r>
            <w:proofErr w:type="spellStart"/>
            <w:r w:rsidRPr="004C1E4F">
              <w:rPr>
                <w:i/>
                <w:lang w:val="en-US"/>
              </w:rPr>
              <w:t>cerebelos</w:t>
            </w:r>
            <w:proofErr w:type="spellEnd"/>
            <w:r w:rsidRPr="004C1E4F">
              <w:rPr>
                <w:i/>
                <w:lang w:val="en-US"/>
              </w:rPr>
              <w:t xml:space="preserve">, </w:t>
            </w:r>
            <w:proofErr w:type="spellStart"/>
            <w:r w:rsidRPr="004C1E4F">
              <w:rPr>
                <w:i/>
                <w:lang w:val="en-US"/>
              </w:rPr>
              <w:t>empiem</w:t>
            </w:r>
            <w:proofErr w:type="spellEnd"/>
            <w:r w:rsidRPr="004C1E4F">
              <w:rPr>
                <w:i/>
                <w:lang w:val="en-US"/>
              </w:rPr>
              <w:t xml:space="preserve"> subdural;</w:t>
            </w:r>
          </w:p>
          <w:p w14:paraId="458A44D6" w14:textId="77777777" w:rsidR="00AC2793" w:rsidRPr="004C1E4F" w:rsidRDefault="00AC2793">
            <w:pPr>
              <w:pStyle w:val="af6"/>
              <w:numPr>
                <w:ilvl w:val="0"/>
                <w:numId w:val="32"/>
              </w:numPr>
              <w:rPr>
                <w:i/>
                <w:lang w:val="en-US"/>
              </w:rPr>
            </w:pPr>
            <w:proofErr w:type="spellStart"/>
            <w:r w:rsidRPr="004C1E4F">
              <w:rPr>
                <w:i/>
                <w:lang w:val="en-US"/>
              </w:rPr>
              <w:t>meningitele</w:t>
            </w:r>
            <w:proofErr w:type="spellEnd"/>
            <w:r w:rsidRPr="004C1E4F">
              <w:rPr>
                <w:i/>
                <w:lang w:val="en-US"/>
              </w:rPr>
              <w:t xml:space="preserve"> cu </w:t>
            </w:r>
            <w:proofErr w:type="spellStart"/>
            <w:r w:rsidRPr="004C1E4F">
              <w:rPr>
                <w:i/>
                <w:lang w:val="en-US"/>
              </w:rPr>
              <w:t>luchid</w:t>
            </w:r>
            <w:proofErr w:type="spellEnd"/>
            <w:r w:rsidRPr="004C1E4F">
              <w:rPr>
                <w:i/>
                <w:lang w:val="en-US"/>
              </w:rPr>
              <w:t xml:space="preserve"> </w:t>
            </w:r>
            <w:proofErr w:type="spellStart"/>
            <w:r w:rsidRPr="004C1E4F">
              <w:rPr>
                <w:i/>
                <w:lang w:val="en-US"/>
              </w:rPr>
              <w:t>clar</w:t>
            </w:r>
            <w:proofErr w:type="spellEnd"/>
            <w:r w:rsidRPr="004C1E4F">
              <w:rPr>
                <w:i/>
                <w:lang w:val="en-US"/>
              </w:rPr>
              <w:t>;</w:t>
            </w:r>
          </w:p>
          <w:p w14:paraId="6B79B48B" w14:textId="77777777" w:rsidR="00AC2793" w:rsidRPr="004C1E4F" w:rsidRDefault="00AC2793">
            <w:pPr>
              <w:pStyle w:val="af6"/>
              <w:numPr>
                <w:ilvl w:val="0"/>
                <w:numId w:val="32"/>
              </w:numPr>
              <w:rPr>
                <w:i/>
                <w:lang w:val="en-US"/>
              </w:rPr>
            </w:pPr>
            <w:r w:rsidRPr="004C1E4F">
              <w:rPr>
                <w:i/>
                <w:lang w:val="en-US"/>
              </w:rPr>
              <w:t xml:space="preserve"> </w:t>
            </w:r>
            <w:proofErr w:type="spellStart"/>
            <w:r w:rsidRPr="004C1E4F">
              <w:rPr>
                <w:i/>
                <w:lang w:val="en-US"/>
              </w:rPr>
              <w:t>encefalite</w:t>
            </w:r>
            <w:proofErr w:type="spellEnd"/>
            <w:r w:rsidRPr="004C1E4F">
              <w:rPr>
                <w:i/>
                <w:lang w:val="en-US"/>
              </w:rPr>
              <w:t xml:space="preserve"> acute (</w:t>
            </w:r>
            <w:proofErr w:type="spellStart"/>
            <w:r w:rsidRPr="004C1E4F">
              <w:rPr>
                <w:i/>
                <w:lang w:val="en-US"/>
              </w:rPr>
              <w:t>postinfecţioase</w:t>
            </w:r>
            <w:proofErr w:type="spellEnd"/>
            <w:r w:rsidRPr="004C1E4F">
              <w:rPr>
                <w:i/>
                <w:lang w:val="en-US"/>
              </w:rPr>
              <w:t xml:space="preserve">, </w:t>
            </w:r>
            <w:proofErr w:type="spellStart"/>
            <w:r w:rsidRPr="004C1E4F">
              <w:rPr>
                <w:i/>
                <w:lang w:val="en-US"/>
              </w:rPr>
              <w:t>leucoencefalite</w:t>
            </w:r>
            <w:proofErr w:type="spellEnd"/>
            <w:r w:rsidRPr="004C1E4F">
              <w:rPr>
                <w:i/>
                <w:lang w:val="en-US"/>
              </w:rPr>
              <w:t xml:space="preserve">, </w:t>
            </w:r>
            <w:proofErr w:type="spellStart"/>
            <w:r w:rsidRPr="004C1E4F">
              <w:rPr>
                <w:i/>
                <w:lang w:val="en-US"/>
              </w:rPr>
              <w:t>cerebelite</w:t>
            </w:r>
            <w:proofErr w:type="spellEnd"/>
            <w:r w:rsidRPr="004C1E4F">
              <w:rPr>
                <w:i/>
                <w:lang w:val="en-US"/>
              </w:rPr>
              <w:t xml:space="preserve">, </w:t>
            </w:r>
            <w:proofErr w:type="spellStart"/>
            <w:r w:rsidRPr="004C1E4F">
              <w:rPr>
                <w:i/>
                <w:lang w:val="en-US"/>
              </w:rPr>
              <w:t>encefalite</w:t>
            </w:r>
            <w:proofErr w:type="spellEnd"/>
            <w:r w:rsidRPr="004C1E4F">
              <w:rPr>
                <w:i/>
                <w:lang w:val="en-US"/>
              </w:rPr>
              <w:t xml:space="preserve"> de </w:t>
            </w:r>
            <w:proofErr w:type="spellStart"/>
            <w:r w:rsidRPr="004C1E4F">
              <w:rPr>
                <w:i/>
                <w:lang w:val="en-US"/>
              </w:rPr>
              <w:t>trunchi</w:t>
            </w:r>
            <w:proofErr w:type="spellEnd"/>
            <w:r w:rsidRPr="004C1E4F">
              <w:rPr>
                <w:i/>
                <w:lang w:val="en-US"/>
              </w:rPr>
              <w:t xml:space="preserve"> cerebral);</w:t>
            </w:r>
          </w:p>
          <w:p w14:paraId="636BD9EE" w14:textId="77777777" w:rsidR="00AC2793" w:rsidRPr="004C1E4F" w:rsidRDefault="00AC2793">
            <w:pPr>
              <w:pStyle w:val="af6"/>
              <w:numPr>
                <w:ilvl w:val="0"/>
                <w:numId w:val="32"/>
              </w:numPr>
              <w:rPr>
                <w:i/>
                <w:lang w:val="en-US"/>
              </w:rPr>
            </w:pPr>
            <w:proofErr w:type="spellStart"/>
            <w:r w:rsidRPr="004C1E4F">
              <w:rPr>
                <w:i/>
                <w:lang w:val="en-US"/>
              </w:rPr>
              <w:t>forme</w:t>
            </w:r>
            <w:proofErr w:type="spellEnd"/>
            <w:r w:rsidRPr="004C1E4F">
              <w:rPr>
                <w:i/>
                <w:lang w:val="en-US"/>
              </w:rPr>
              <w:t xml:space="preserve"> </w:t>
            </w:r>
            <w:proofErr w:type="spellStart"/>
            <w:r w:rsidRPr="004C1E4F">
              <w:rPr>
                <w:i/>
                <w:lang w:val="en-US"/>
              </w:rPr>
              <w:t>etiologice</w:t>
            </w:r>
            <w:proofErr w:type="spellEnd"/>
            <w:r w:rsidRPr="004C1E4F">
              <w:rPr>
                <w:i/>
                <w:lang w:val="en-US"/>
              </w:rPr>
              <w:t xml:space="preserve"> (</w:t>
            </w:r>
            <w:proofErr w:type="spellStart"/>
            <w:r w:rsidRPr="004C1E4F">
              <w:rPr>
                <w:i/>
                <w:lang w:val="en-US"/>
              </w:rPr>
              <w:t>encefalita</w:t>
            </w:r>
            <w:proofErr w:type="spellEnd"/>
            <w:r w:rsidRPr="004C1E4F">
              <w:rPr>
                <w:i/>
                <w:lang w:val="en-US"/>
              </w:rPr>
              <w:t xml:space="preserve"> </w:t>
            </w:r>
            <w:proofErr w:type="spellStart"/>
            <w:r w:rsidRPr="004C1E4F">
              <w:rPr>
                <w:i/>
                <w:lang w:val="en-US"/>
              </w:rPr>
              <w:t>rujeolică</w:t>
            </w:r>
            <w:proofErr w:type="spellEnd"/>
            <w:r w:rsidRPr="004C1E4F">
              <w:rPr>
                <w:i/>
                <w:lang w:val="en-US"/>
              </w:rPr>
              <w:t xml:space="preserve">, </w:t>
            </w:r>
            <w:proofErr w:type="spellStart"/>
            <w:r w:rsidRPr="004C1E4F">
              <w:rPr>
                <w:i/>
                <w:lang w:val="en-US"/>
              </w:rPr>
              <w:t>variceloasă</w:t>
            </w:r>
            <w:proofErr w:type="spellEnd"/>
            <w:r w:rsidRPr="004C1E4F">
              <w:rPr>
                <w:i/>
                <w:lang w:val="en-US"/>
              </w:rPr>
              <w:t xml:space="preserve">, </w:t>
            </w:r>
            <w:proofErr w:type="spellStart"/>
            <w:r w:rsidRPr="004C1E4F">
              <w:rPr>
                <w:i/>
                <w:lang w:val="en-US"/>
              </w:rPr>
              <w:t>rubeolică</w:t>
            </w:r>
            <w:proofErr w:type="spellEnd"/>
            <w:r w:rsidRPr="004C1E4F">
              <w:rPr>
                <w:i/>
                <w:lang w:val="en-US"/>
              </w:rPr>
              <w:t xml:space="preserve">, </w:t>
            </w:r>
            <w:proofErr w:type="spellStart"/>
            <w:r w:rsidRPr="004C1E4F">
              <w:rPr>
                <w:i/>
                <w:lang w:val="en-US"/>
              </w:rPr>
              <w:t>urliană</w:t>
            </w:r>
            <w:proofErr w:type="spellEnd"/>
            <w:r w:rsidRPr="004C1E4F">
              <w:rPr>
                <w:i/>
                <w:lang w:val="en-US"/>
              </w:rPr>
              <w:t xml:space="preserve">, </w:t>
            </w:r>
            <w:proofErr w:type="spellStart"/>
            <w:r w:rsidRPr="004C1E4F">
              <w:rPr>
                <w:i/>
                <w:lang w:val="en-US"/>
              </w:rPr>
              <w:t>postvaccinală</w:t>
            </w:r>
            <w:proofErr w:type="spellEnd"/>
            <w:r w:rsidRPr="004C1E4F">
              <w:rPr>
                <w:i/>
                <w:lang w:val="en-US"/>
              </w:rPr>
              <w:t>);</w:t>
            </w:r>
          </w:p>
          <w:p w14:paraId="05F243E1" w14:textId="77777777" w:rsidR="00AC2793" w:rsidRPr="004C1E4F" w:rsidRDefault="00AC2793">
            <w:pPr>
              <w:pStyle w:val="af6"/>
              <w:numPr>
                <w:ilvl w:val="0"/>
                <w:numId w:val="32"/>
              </w:numPr>
              <w:rPr>
                <w:i/>
                <w:lang w:val="en-US"/>
              </w:rPr>
            </w:pPr>
            <w:proofErr w:type="spellStart"/>
            <w:r w:rsidRPr="004C1E4F">
              <w:rPr>
                <w:i/>
                <w:lang w:val="en-US"/>
              </w:rPr>
              <w:t>encefalite</w:t>
            </w:r>
            <w:proofErr w:type="spellEnd"/>
            <w:r w:rsidRPr="004C1E4F">
              <w:rPr>
                <w:i/>
                <w:lang w:val="en-US"/>
              </w:rPr>
              <w:t xml:space="preserve"> acute </w:t>
            </w:r>
            <w:proofErr w:type="spellStart"/>
            <w:r w:rsidRPr="004C1E4F">
              <w:rPr>
                <w:i/>
                <w:lang w:val="en-US"/>
              </w:rPr>
              <w:t>virale</w:t>
            </w:r>
            <w:proofErr w:type="spellEnd"/>
            <w:r w:rsidRPr="004C1E4F">
              <w:rPr>
                <w:i/>
                <w:lang w:val="en-US"/>
              </w:rPr>
              <w:t xml:space="preserve"> cu </w:t>
            </w:r>
            <w:proofErr w:type="spellStart"/>
            <w:r w:rsidRPr="004C1E4F">
              <w:rPr>
                <w:i/>
                <w:lang w:val="en-US"/>
              </w:rPr>
              <w:t>replicare</w:t>
            </w:r>
            <w:proofErr w:type="spellEnd"/>
            <w:r w:rsidRPr="004C1E4F">
              <w:rPr>
                <w:i/>
                <w:lang w:val="en-US"/>
              </w:rPr>
              <w:t xml:space="preserve"> </w:t>
            </w:r>
            <w:proofErr w:type="spellStart"/>
            <w:r w:rsidRPr="004C1E4F">
              <w:rPr>
                <w:i/>
                <w:lang w:val="en-US"/>
              </w:rPr>
              <w:t>virală</w:t>
            </w:r>
            <w:proofErr w:type="spellEnd"/>
            <w:r w:rsidRPr="004C1E4F">
              <w:rPr>
                <w:i/>
                <w:lang w:val="en-US"/>
              </w:rPr>
              <w:t xml:space="preserve"> </w:t>
            </w:r>
            <w:proofErr w:type="spellStart"/>
            <w:r w:rsidRPr="004C1E4F">
              <w:rPr>
                <w:i/>
                <w:lang w:val="en-US"/>
              </w:rPr>
              <w:t>intracerebrală</w:t>
            </w:r>
            <w:proofErr w:type="spellEnd"/>
            <w:r w:rsidRPr="004C1E4F">
              <w:rPr>
                <w:i/>
                <w:lang w:val="en-US"/>
              </w:rPr>
              <w:t xml:space="preserve"> (</w:t>
            </w:r>
            <w:proofErr w:type="spellStart"/>
            <w:r w:rsidRPr="004C1E4F">
              <w:rPr>
                <w:i/>
                <w:lang w:val="en-US"/>
              </w:rPr>
              <w:t>encefalita</w:t>
            </w:r>
            <w:proofErr w:type="spellEnd"/>
            <w:r w:rsidRPr="004C1E4F">
              <w:rPr>
                <w:i/>
                <w:lang w:val="en-US"/>
              </w:rPr>
              <w:t xml:space="preserve"> </w:t>
            </w:r>
            <w:proofErr w:type="spellStart"/>
            <w:r w:rsidRPr="004C1E4F">
              <w:rPr>
                <w:i/>
                <w:lang w:val="en-US"/>
              </w:rPr>
              <w:t>herpetică</w:t>
            </w:r>
            <w:proofErr w:type="spellEnd"/>
            <w:r w:rsidRPr="004C1E4F">
              <w:rPr>
                <w:i/>
                <w:lang w:val="en-US"/>
              </w:rPr>
              <w:t xml:space="preserve">, </w:t>
            </w:r>
            <w:proofErr w:type="spellStart"/>
            <w:r w:rsidRPr="004C1E4F">
              <w:rPr>
                <w:i/>
                <w:lang w:val="en-US"/>
              </w:rPr>
              <w:t>encefalite</w:t>
            </w:r>
            <w:proofErr w:type="spellEnd"/>
            <w:r w:rsidRPr="004C1E4F">
              <w:rPr>
                <w:i/>
                <w:lang w:val="en-US"/>
              </w:rPr>
              <w:t xml:space="preserve"> cu </w:t>
            </w:r>
            <w:proofErr w:type="spellStart"/>
            <w:r w:rsidRPr="004C1E4F">
              <w:rPr>
                <w:i/>
                <w:lang w:val="en-US"/>
              </w:rPr>
              <w:t>enteroviruşi</w:t>
            </w:r>
            <w:proofErr w:type="spellEnd"/>
            <w:r w:rsidRPr="004C1E4F">
              <w:rPr>
                <w:i/>
                <w:lang w:val="en-US"/>
              </w:rPr>
              <w:t xml:space="preserve">, determinate de </w:t>
            </w:r>
            <w:proofErr w:type="spellStart"/>
            <w:r w:rsidRPr="004C1E4F">
              <w:rPr>
                <w:i/>
                <w:lang w:val="en-US"/>
              </w:rPr>
              <w:t>arboviruşi</w:t>
            </w:r>
            <w:proofErr w:type="spellEnd"/>
            <w:r w:rsidRPr="004C1E4F">
              <w:rPr>
                <w:i/>
                <w:lang w:val="en-US"/>
              </w:rPr>
              <w:t xml:space="preserve">, </w:t>
            </w:r>
            <w:proofErr w:type="spellStart"/>
            <w:r w:rsidRPr="004C1E4F">
              <w:rPr>
                <w:i/>
                <w:lang w:val="en-US"/>
              </w:rPr>
              <w:t>encefalita</w:t>
            </w:r>
            <w:proofErr w:type="spellEnd"/>
            <w:r w:rsidRPr="004C1E4F">
              <w:rPr>
                <w:i/>
                <w:lang w:val="en-US"/>
              </w:rPr>
              <w:t xml:space="preserve"> </w:t>
            </w:r>
            <w:proofErr w:type="spellStart"/>
            <w:r w:rsidRPr="004C1E4F">
              <w:rPr>
                <w:i/>
                <w:lang w:val="en-US"/>
              </w:rPr>
              <w:t>acută</w:t>
            </w:r>
            <w:proofErr w:type="spellEnd"/>
            <w:r w:rsidRPr="004C1E4F">
              <w:rPr>
                <w:i/>
                <w:lang w:val="en-US"/>
              </w:rPr>
              <w:t xml:space="preserve"> </w:t>
            </w:r>
            <w:proofErr w:type="spellStart"/>
            <w:r w:rsidRPr="004C1E4F">
              <w:rPr>
                <w:i/>
                <w:lang w:val="en-US"/>
              </w:rPr>
              <w:t>tardivă</w:t>
            </w:r>
            <w:proofErr w:type="spellEnd"/>
            <w:r w:rsidRPr="004C1E4F">
              <w:rPr>
                <w:i/>
                <w:lang w:val="en-US"/>
              </w:rPr>
              <w:t xml:space="preserve"> </w:t>
            </w:r>
            <w:proofErr w:type="spellStart"/>
            <w:r w:rsidRPr="004C1E4F">
              <w:rPr>
                <w:i/>
                <w:lang w:val="en-US"/>
              </w:rPr>
              <w:t>rugeolică</w:t>
            </w:r>
            <w:proofErr w:type="spellEnd"/>
            <w:r w:rsidRPr="004C1E4F">
              <w:rPr>
                <w:i/>
                <w:lang w:val="en-US"/>
              </w:rPr>
              <w:t>);</w:t>
            </w:r>
          </w:p>
          <w:p w14:paraId="61B2DC3D" w14:textId="77777777" w:rsidR="00AC2793" w:rsidRPr="004C1E4F" w:rsidRDefault="00AC2793">
            <w:pPr>
              <w:pStyle w:val="af6"/>
              <w:numPr>
                <w:ilvl w:val="0"/>
                <w:numId w:val="32"/>
              </w:numPr>
              <w:rPr>
                <w:i/>
                <w:lang w:val="en-US"/>
              </w:rPr>
            </w:pPr>
            <w:r w:rsidRPr="004C1E4F">
              <w:rPr>
                <w:i/>
                <w:lang w:val="en-US"/>
              </w:rPr>
              <w:t xml:space="preserve"> </w:t>
            </w:r>
            <w:proofErr w:type="spellStart"/>
            <w:r w:rsidRPr="004C1E4F">
              <w:rPr>
                <w:i/>
                <w:lang w:val="en-US"/>
              </w:rPr>
              <w:t>tuberculoza</w:t>
            </w:r>
            <w:proofErr w:type="spellEnd"/>
            <w:r w:rsidRPr="004C1E4F">
              <w:rPr>
                <w:i/>
                <w:lang w:val="en-US"/>
              </w:rPr>
              <w:t xml:space="preserve"> </w:t>
            </w:r>
            <w:proofErr w:type="spellStart"/>
            <w:r w:rsidRPr="004C1E4F">
              <w:rPr>
                <w:i/>
                <w:lang w:val="en-US"/>
              </w:rPr>
              <w:t>cerebromeningiană</w:t>
            </w:r>
            <w:proofErr w:type="spellEnd"/>
            <w:r w:rsidRPr="004C1E4F">
              <w:rPr>
                <w:i/>
                <w:lang w:val="en-US"/>
              </w:rPr>
              <w:t xml:space="preserve"> (</w:t>
            </w:r>
            <w:proofErr w:type="spellStart"/>
            <w:r w:rsidRPr="004C1E4F">
              <w:rPr>
                <w:i/>
                <w:lang w:val="en-US"/>
              </w:rPr>
              <w:t>meningita</w:t>
            </w:r>
            <w:proofErr w:type="spellEnd"/>
            <w:r w:rsidRPr="004C1E4F">
              <w:rPr>
                <w:i/>
                <w:lang w:val="en-US"/>
              </w:rPr>
              <w:t xml:space="preserve"> </w:t>
            </w:r>
            <w:proofErr w:type="spellStart"/>
            <w:r w:rsidRPr="004C1E4F">
              <w:rPr>
                <w:i/>
                <w:lang w:val="en-US"/>
              </w:rPr>
              <w:t>tuberculoasă</w:t>
            </w:r>
            <w:proofErr w:type="spellEnd"/>
            <w:r w:rsidRPr="004C1E4F">
              <w:rPr>
                <w:i/>
                <w:lang w:val="en-US"/>
              </w:rPr>
              <w:t xml:space="preserve">, </w:t>
            </w:r>
            <w:proofErr w:type="spellStart"/>
            <w:r w:rsidRPr="004C1E4F">
              <w:rPr>
                <w:i/>
                <w:lang w:val="en-US"/>
              </w:rPr>
              <w:t>tuberculomele</w:t>
            </w:r>
            <w:proofErr w:type="spellEnd"/>
            <w:r w:rsidRPr="004C1E4F">
              <w:rPr>
                <w:i/>
                <w:lang w:val="en-US"/>
              </w:rPr>
              <w:t>);</w:t>
            </w:r>
          </w:p>
          <w:p w14:paraId="720388DD" w14:textId="61EB9696" w:rsidR="00AC2793" w:rsidRPr="004C1E4F" w:rsidRDefault="00AC2793">
            <w:pPr>
              <w:pStyle w:val="af6"/>
              <w:numPr>
                <w:ilvl w:val="0"/>
                <w:numId w:val="32"/>
              </w:numPr>
              <w:rPr>
                <w:i/>
                <w:iCs/>
                <w:lang w:val="en-US"/>
              </w:rPr>
            </w:pPr>
            <w:proofErr w:type="spellStart"/>
            <w:r w:rsidRPr="004C1E4F">
              <w:rPr>
                <w:i/>
                <w:iCs/>
                <w:lang w:val="en-US"/>
              </w:rPr>
              <w:t>sifilisul</w:t>
            </w:r>
            <w:proofErr w:type="spellEnd"/>
            <w:r w:rsidRPr="004C1E4F">
              <w:rPr>
                <w:i/>
                <w:iCs/>
                <w:lang w:val="en-US"/>
              </w:rPr>
              <w:t xml:space="preserve"> </w:t>
            </w:r>
            <w:proofErr w:type="spellStart"/>
            <w:r w:rsidRPr="004C1E4F">
              <w:rPr>
                <w:i/>
                <w:iCs/>
                <w:lang w:val="en-US"/>
              </w:rPr>
              <w:t>sistemului</w:t>
            </w:r>
            <w:proofErr w:type="spellEnd"/>
            <w:r w:rsidRPr="004C1E4F">
              <w:rPr>
                <w:i/>
                <w:iCs/>
                <w:lang w:val="en-US"/>
              </w:rPr>
              <w:t xml:space="preserve"> </w:t>
            </w:r>
            <w:proofErr w:type="spellStart"/>
            <w:r w:rsidRPr="004C1E4F">
              <w:rPr>
                <w:i/>
                <w:iCs/>
                <w:lang w:val="en-US"/>
              </w:rPr>
              <w:t>nervos</w:t>
            </w:r>
            <w:proofErr w:type="spellEnd"/>
            <w:r w:rsidRPr="004C1E4F">
              <w:rPr>
                <w:i/>
                <w:iCs/>
                <w:lang w:val="en-US"/>
              </w:rPr>
              <w:t xml:space="preserve">. </w:t>
            </w:r>
            <w:proofErr w:type="spellStart"/>
            <w:r w:rsidRPr="004C1E4F">
              <w:rPr>
                <w:i/>
                <w:iCs/>
                <w:lang w:val="en-US"/>
              </w:rPr>
              <w:t>Meningita</w:t>
            </w:r>
            <w:proofErr w:type="spellEnd"/>
            <w:r w:rsidRPr="004C1E4F">
              <w:rPr>
                <w:i/>
                <w:iCs/>
                <w:lang w:val="en-US"/>
              </w:rPr>
              <w:t xml:space="preserve"> </w:t>
            </w:r>
            <w:proofErr w:type="spellStart"/>
            <w:r w:rsidRPr="004C1E4F">
              <w:rPr>
                <w:i/>
                <w:iCs/>
                <w:lang w:val="en-US"/>
              </w:rPr>
              <w:t>sifilitică</w:t>
            </w:r>
            <w:proofErr w:type="spellEnd"/>
            <w:r w:rsidRPr="004C1E4F">
              <w:rPr>
                <w:i/>
                <w:iCs/>
                <w:lang w:val="en-US"/>
              </w:rPr>
              <w:t xml:space="preserve"> </w:t>
            </w:r>
            <w:proofErr w:type="spellStart"/>
            <w:r w:rsidRPr="004C1E4F">
              <w:rPr>
                <w:i/>
                <w:iCs/>
                <w:lang w:val="en-US"/>
              </w:rPr>
              <w:t>secundară</w:t>
            </w:r>
            <w:proofErr w:type="spellEnd"/>
            <w:r w:rsidRPr="004C1E4F">
              <w:rPr>
                <w:i/>
                <w:iCs/>
                <w:lang w:val="en-US"/>
              </w:rPr>
              <w:t xml:space="preserve">. </w:t>
            </w:r>
            <w:proofErr w:type="spellStart"/>
            <w:r w:rsidRPr="004C1E4F">
              <w:rPr>
                <w:i/>
                <w:iCs/>
                <w:lang w:val="en-US"/>
              </w:rPr>
              <w:t>Sifilisul</w:t>
            </w:r>
            <w:proofErr w:type="spellEnd"/>
            <w:r w:rsidRPr="004C1E4F">
              <w:rPr>
                <w:i/>
                <w:iCs/>
                <w:lang w:val="en-US"/>
              </w:rPr>
              <w:t xml:space="preserve"> meningovascular;</w:t>
            </w:r>
          </w:p>
          <w:p w14:paraId="2527376B" w14:textId="4EC16490" w:rsidR="00AC2793" w:rsidRPr="004C1E4F" w:rsidRDefault="00AC2793">
            <w:pPr>
              <w:pStyle w:val="af6"/>
              <w:numPr>
                <w:ilvl w:val="0"/>
                <w:numId w:val="32"/>
              </w:numPr>
              <w:rPr>
                <w:i/>
                <w:iCs/>
                <w:lang w:val="en-US"/>
              </w:rPr>
            </w:pPr>
            <w:proofErr w:type="spellStart"/>
            <w:r w:rsidRPr="004C1E4F">
              <w:rPr>
                <w:i/>
                <w:iCs/>
                <w:lang w:val="en-US"/>
              </w:rPr>
              <w:t>meningitele</w:t>
            </w:r>
            <w:proofErr w:type="spellEnd"/>
            <w:r w:rsidRPr="004C1E4F">
              <w:rPr>
                <w:i/>
                <w:iCs/>
                <w:lang w:val="en-US"/>
              </w:rPr>
              <w:t xml:space="preserve"> </w:t>
            </w:r>
            <w:proofErr w:type="spellStart"/>
            <w:r w:rsidRPr="004C1E4F">
              <w:rPr>
                <w:i/>
                <w:iCs/>
                <w:lang w:val="en-US"/>
              </w:rPr>
              <w:t>micotice</w:t>
            </w:r>
            <w:proofErr w:type="spellEnd"/>
            <w:r w:rsidRPr="004C1E4F">
              <w:rPr>
                <w:i/>
                <w:iCs/>
                <w:lang w:val="en-US"/>
              </w:rPr>
              <w:t xml:space="preserve">: </w:t>
            </w:r>
            <w:proofErr w:type="spellStart"/>
            <w:r w:rsidRPr="004C1E4F">
              <w:rPr>
                <w:i/>
                <w:iCs/>
                <w:lang w:val="en-US"/>
              </w:rPr>
              <w:t>evoluţie</w:t>
            </w:r>
            <w:proofErr w:type="spellEnd"/>
            <w:r w:rsidRPr="004C1E4F">
              <w:rPr>
                <w:i/>
                <w:iCs/>
                <w:lang w:val="en-US"/>
              </w:rPr>
              <w:t xml:space="preserve">, </w:t>
            </w:r>
            <w:proofErr w:type="spellStart"/>
            <w:r w:rsidRPr="004C1E4F">
              <w:rPr>
                <w:i/>
                <w:iCs/>
                <w:lang w:val="en-US"/>
              </w:rPr>
              <w:t>clinică</w:t>
            </w:r>
            <w:proofErr w:type="spellEnd"/>
            <w:r w:rsidRPr="004C1E4F">
              <w:rPr>
                <w:i/>
                <w:iCs/>
                <w:lang w:val="en-US"/>
              </w:rPr>
              <w:t xml:space="preserve">, </w:t>
            </w:r>
            <w:proofErr w:type="spellStart"/>
            <w:r w:rsidRPr="004C1E4F">
              <w:rPr>
                <w:i/>
                <w:iCs/>
                <w:lang w:val="en-US"/>
              </w:rPr>
              <w:t>tratament</w:t>
            </w:r>
            <w:proofErr w:type="spellEnd"/>
            <w:r w:rsidRPr="004C1E4F">
              <w:rPr>
                <w:i/>
                <w:iCs/>
                <w:lang w:val="en-US"/>
              </w:rPr>
              <w:t>.</w:t>
            </w:r>
          </w:p>
          <w:p w14:paraId="4DECA458" w14:textId="77777777" w:rsidR="00AC2793" w:rsidRPr="004C1E4F" w:rsidRDefault="00AC2793">
            <w:pPr>
              <w:pStyle w:val="af6"/>
              <w:numPr>
                <w:ilvl w:val="0"/>
                <w:numId w:val="32"/>
              </w:numPr>
              <w:rPr>
                <w:i/>
                <w:iCs/>
                <w:lang w:val="en-US"/>
              </w:rPr>
            </w:pPr>
            <w:proofErr w:type="spellStart"/>
            <w:r w:rsidRPr="004C1E4F">
              <w:rPr>
                <w:i/>
                <w:lang w:val="en-US"/>
              </w:rPr>
              <w:t>encefalite</w:t>
            </w:r>
            <w:proofErr w:type="spellEnd"/>
            <w:r w:rsidRPr="004C1E4F">
              <w:rPr>
                <w:i/>
                <w:lang w:val="en-US"/>
              </w:rPr>
              <w:t xml:space="preserve"> </w:t>
            </w:r>
            <w:proofErr w:type="spellStart"/>
            <w:r w:rsidRPr="004C1E4F">
              <w:rPr>
                <w:i/>
                <w:lang w:val="en-US"/>
              </w:rPr>
              <w:t>postinfecţioase</w:t>
            </w:r>
            <w:proofErr w:type="spellEnd"/>
            <w:r w:rsidRPr="004C1E4F">
              <w:rPr>
                <w:i/>
                <w:lang w:val="en-US"/>
              </w:rPr>
              <w:t>;</w:t>
            </w:r>
          </w:p>
          <w:p w14:paraId="3FBD0005" w14:textId="6A64FCA8" w:rsidR="00AC2793" w:rsidRPr="004C1E4F" w:rsidRDefault="00AC2793">
            <w:pPr>
              <w:pStyle w:val="af6"/>
              <w:numPr>
                <w:ilvl w:val="0"/>
                <w:numId w:val="32"/>
              </w:numPr>
              <w:rPr>
                <w:i/>
                <w:iCs/>
                <w:lang w:val="en-US"/>
              </w:rPr>
            </w:pPr>
            <w:proofErr w:type="spellStart"/>
            <w:r w:rsidRPr="004C1E4F">
              <w:rPr>
                <w:i/>
                <w:lang w:val="en-US"/>
              </w:rPr>
              <w:t>encefalite</w:t>
            </w:r>
            <w:proofErr w:type="spellEnd"/>
            <w:r w:rsidRPr="004C1E4F">
              <w:rPr>
                <w:i/>
                <w:lang w:val="en-US"/>
              </w:rPr>
              <w:t xml:space="preserve"> primitive, diagnostic </w:t>
            </w:r>
            <w:proofErr w:type="spellStart"/>
            <w:r w:rsidRPr="004C1E4F">
              <w:rPr>
                <w:i/>
                <w:lang w:val="en-US"/>
              </w:rPr>
              <w:t>diferenţiat</w:t>
            </w:r>
            <w:proofErr w:type="spellEnd"/>
            <w:r w:rsidRPr="004C1E4F">
              <w:rPr>
                <w:i/>
                <w:lang w:val="en-US"/>
              </w:rPr>
              <w:t xml:space="preserve">, </w:t>
            </w:r>
            <w:proofErr w:type="spellStart"/>
            <w:r w:rsidRPr="004C1E4F">
              <w:rPr>
                <w:i/>
                <w:lang w:val="en-US"/>
              </w:rPr>
              <w:t>conduita</w:t>
            </w:r>
            <w:proofErr w:type="spellEnd"/>
            <w:r w:rsidRPr="004C1E4F">
              <w:rPr>
                <w:i/>
                <w:lang w:val="en-US"/>
              </w:rPr>
              <w:t xml:space="preserve"> </w:t>
            </w:r>
            <w:proofErr w:type="spellStart"/>
            <w:r w:rsidRPr="004C1E4F">
              <w:rPr>
                <w:i/>
                <w:lang w:val="en-US"/>
              </w:rPr>
              <w:t>terapeutică</w:t>
            </w:r>
            <w:proofErr w:type="spellEnd"/>
            <w:r w:rsidRPr="004C1E4F">
              <w:rPr>
                <w:i/>
                <w:lang w:val="en-US"/>
              </w:rPr>
              <w:t>;</w:t>
            </w:r>
          </w:p>
          <w:p w14:paraId="64AB95CB" w14:textId="77777777" w:rsidR="00F5788E" w:rsidRPr="004C1E4F" w:rsidRDefault="00AC2793">
            <w:pPr>
              <w:pStyle w:val="af6"/>
              <w:numPr>
                <w:ilvl w:val="0"/>
                <w:numId w:val="32"/>
              </w:numPr>
              <w:rPr>
                <w:i/>
                <w:iCs/>
                <w:lang w:val="en-US"/>
              </w:rPr>
            </w:pPr>
            <w:proofErr w:type="spellStart"/>
            <w:r w:rsidRPr="004C1E4F">
              <w:rPr>
                <w:i/>
                <w:lang w:val="en-US"/>
              </w:rPr>
              <w:t>maladii</w:t>
            </w:r>
            <w:proofErr w:type="spellEnd"/>
            <w:r w:rsidRPr="004C1E4F">
              <w:rPr>
                <w:i/>
                <w:lang w:val="en-US"/>
              </w:rPr>
              <w:t xml:space="preserve"> </w:t>
            </w:r>
            <w:proofErr w:type="spellStart"/>
            <w:r w:rsidRPr="004C1E4F">
              <w:rPr>
                <w:i/>
                <w:lang w:val="en-US"/>
              </w:rPr>
              <w:t>inflamatorii</w:t>
            </w:r>
            <w:proofErr w:type="spellEnd"/>
            <w:r w:rsidRPr="004C1E4F">
              <w:rPr>
                <w:i/>
                <w:lang w:val="en-US"/>
              </w:rPr>
              <w:t xml:space="preserve"> subacute ale SNC </w:t>
            </w:r>
            <w:proofErr w:type="spellStart"/>
            <w:r w:rsidRPr="004C1E4F">
              <w:rPr>
                <w:i/>
                <w:lang w:val="en-US"/>
              </w:rPr>
              <w:t>datorate</w:t>
            </w:r>
            <w:proofErr w:type="spellEnd"/>
            <w:r w:rsidRPr="004C1E4F">
              <w:rPr>
                <w:i/>
                <w:lang w:val="en-US"/>
              </w:rPr>
              <w:t xml:space="preserve"> </w:t>
            </w:r>
            <w:proofErr w:type="spellStart"/>
            <w:r w:rsidRPr="004C1E4F">
              <w:rPr>
                <w:i/>
                <w:lang w:val="en-US"/>
              </w:rPr>
              <w:t>unor</w:t>
            </w:r>
            <w:proofErr w:type="spellEnd"/>
            <w:r w:rsidRPr="004C1E4F">
              <w:rPr>
                <w:i/>
                <w:lang w:val="en-US"/>
              </w:rPr>
              <w:t xml:space="preserve"> </w:t>
            </w:r>
            <w:proofErr w:type="spellStart"/>
            <w:r w:rsidRPr="004C1E4F">
              <w:rPr>
                <w:i/>
                <w:lang w:val="en-US"/>
              </w:rPr>
              <w:t>virusuri</w:t>
            </w:r>
            <w:proofErr w:type="spellEnd"/>
            <w:r w:rsidRPr="004C1E4F">
              <w:rPr>
                <w:i/>
                <w:lang w:val="en-US"/>
              </w:rPr>
              <w:t xml:space="preserve"> </w:t>
            </w:r>
            <w:proofErr w:type="spellStart"/>
            <w:r w:rsidRPr="004C1E4F">
              <w:rPr>
                <w:i/>
                <w:lang w:val="en-US"/>
              </w:rPr>
              <w:t>convenţionale</w:t>
            </w:r>
            <w:proofErr w:type="spellEnd"/>
            <w:r w:rsidRPr="004C1E4F">
              <w:rPr>
                <w:i/>
                <w:lang w:val="en-US"/>
              </w:rPr>
              <w:t>;</w:t>
            </w:r>
          </w:p>
          <w:p w14:paraId="490BC05C" w14:textId="77777777" w:rsidR="00F5788E" w:rsidRPr="004C1E4F" w:rsidRDefault="00AC2793">
            <w:pPr>
              <w:pStyle w:val="af6"/>
              <w:numPr>
                <w:ilvl w:val="0"/>
                <w:numId w:val="32"/>
              </w:numPr>
              <w:rPr>
                <w:i/>
                <w:iCs/>
                <w:lang w:val="en-US"/>
              </w:rPr>
            </w:pPr>
            <w:proofErr w:type="spellStart"/>
            <w:r w:rsidRPr="004C1E4F">
              <w:rPr>
                <w:i/>
                <w:lang w:val="en-US"/>
              </w:rPr>
              <w:t>afectarea</w:t>
            </w:r>
            <w:proofErr w:type="spellEnd"/>
            <w:r w:rsidRPr="004C1E4F">
              <w:rPr>
                <w:i/>
                <w:lang w:val="en-US"/>
              </w:rPr>
              <w:t xml:space="preserve"> SNC </w:t>
            </w:r>
            <w:proofErr w:type="spellStart"/>
            <w:r w:rsidRPr="004C1E4F">
              <w:rPr>
                <w:i/>
                <w:lang w:val="en-US"/>
              </w:rPr>
              <w:t>în</w:t>
            </w:r>
            <w:proofErr w:type="spellEnd"/>
            <w:r w:rsidRPr="004C1E4F">
              <w:rPr>
                <w:i/>
                <w:lang w:val="en-US"/>
              </w:rPr>
              <w:t xml:space="preserve"> </w:t>
            </w:r>
            <w:proofErr w:type="spellStart"/>
            <w:r w:rsidRPr="004C1E4F">
              <w:rPr>
                <w:i/>
                <w:lang w:val="en-US"/>
              </w:rPr>
              <w:t>infecţia</w:t>
            </w:r>
            <w:proofErr w:type="spellEnd"/>
            <w:r w:rsidRPr="004C1E4F">
              <w:rPr>
                <w:i/>
                <w:lang w:val="en-US"/>
              </w:rPr>
              <w:t xml:space="preserve"> HIV/SIDA;</w:t>
            </w:r>
          </w:p>
          <w:p w14:paraId="0FCA1FF3" w14:textId="77777777" w:rsidR="00F5788E" w:rsidRPr="004C1E4F" w:rsidRDefault="00AC2793">
            <w:pPr>
              <w:pStyle w:val="af6"/>
              <w:numPr>
                <w:ilvl w:val="0"/>
                <w:numId w:val="32"/>
              </w:numPr>
              <w:rPr>
                <w:i/>
                <w:iCs/>
                <w:lang w:val="en-US"/>
              </w:rPr>
            </w:pPr>
            <w:proofErr w:type="spellStart"/>
            <w:r w:rsidRPr="004C1E4F">
              <w:rPr>
                <w:i/>
                <w:lang w:val="en-US"/>
              </w:rPr>
              <w:t>mielopatiile</w:t>
            </w:r>
            <w:proofErr w:type="spellEnd"/>
            <w:r w:rsidRPr="004C1E4F">
              <w:rPr>
                <w:i/>
                <w:lang w:val="en-US"/>
              </w:rPr>
              <w:t xml:space="preserve"> acute;</w:t>
            </w:r>
          </w:p>
          <w:p w14:paraId="4C3B8E64" w14:textId="77777777" w:rsidR="007733FF" w:rsidRPr="004C1E4F" w:rsidRDefault="00AC2793">
            <w:pPr>
              <w:pStyle w:val="af6"/>
              <w:numPr>
                <w:ilvl w:val="0"/>
                <w:numId w:val="32"/>
              </w:numPr>
              <w:rPr>
                <w:i/>
                <w:iCs/>
                <w:lang w:val="en-US"/>
              </w:rPr>
            </w:pPr>
            <w:proofErr w:type="spellStart"/>
            <w:r w:rsidRPr="004C1E4F">
              <w:rPr>
                <w:i/>
                <w:lang w:val="en-US"/>
              </w:rPr>
              <w:t>poliradiculonevritele</w:t>
            </w:r>
            <w:proofErr w:type="spellEnd"/>
            <w:r w:rsidRPr="004C1E4F">
              <w:rPr>
                <w:i/>
                <w:lang w:val="en-US"/>
              </w:rPr>
              <w:t>;</w:t>
            </w:r>
          </w:p>
          <w:p w14:paraId="6BD5528B" w14:textId="0EF9B641" w:rsidR="007733FF" w:rsidRPr="004C1E4F" w:rsidRDefault="00AC2793">
            <w:pPr>
              <w:pStyle w:val="af6"/>
              <w:numPr>
                <w:ilvl w:val="0"/>
                <w:numId w:val="32"/>
              </w:numPr>
              <w:rPr>
                <w:i/>
                <w:iCs/>
                <w:lang w:val="en-US"/>
              </w:rPr>
            </w:pPr>
            <w:proofErr w:type="spellStart"/>
            <w:r w:rsidRPr="004C1E4F">
              <w:rPr>
                <w:i/>
                <w:lang w:val="en-US"/>
              </w:rPr>
              <w:t>scleroza</w:t>
            </w:r>
            <w:proofErr w:type="spellEnd"/>
            <w:r w:rsidRPr="004C1E4F">
              <w:rPr>
                <w:i/>
                <w:lang w:val="en-US"/>
              </w:rPr>
              <w:t xml:space="preserve"> </w:t>
            </w:r>
            <w:proofErr w:type="spellStart"/>
            <w:r w:rsidRPr="004C1E4F">
              <w:rPr>
                <w:i/>
                <w:lang w:val="en-US"/>
              </w:rPr>
              <w:t>în</w:t>
            </w:r>
            <w:proofErr w:type="spellEnd"/>
            <w:r w:rsidRPr="004C1E4F">
              <w:rPr>
                <w:i/>
                <w:lang w:val="en-US"/>
              </w:rPr>
              <w:t xml:space="preserve"> </w:t>
            </w:r>
            <w:proofErr w:type="spellStart"/>
            <w:r w:rsidRPr="004C1E4F">
              <w:rPr>
                <w:i/>
                <w:lang w:val="en-US"/>
              </w:rPr>
              <w:t>plăci</w:t>
            </w:r>
            <w:proofErr w:type="spellEnd"/>
            <w:r w:rsidRPr="004C1E4F">
              <w:rPr>
                <w:i/>
                <w:lang w:val="en-US"/>
              </w:rPr>
              <w:t>;</w:t>
            </w:r>
          </w:p>
          <w:p w14:paraId="1CD19469" w14:textId="48E55C17" w:rsidR="002D68BB" w:rsidRPr="004C1E4F" w:rsidRDefault="002D68BB">
            <w:pPr>
              <w:pStyle w:val="af6"/>
              <w:numPr>
                <w:ilvl w:val="0"/>
                <w:numId w:val="32"/>
              </w:numPr>
              <w:rPr>
                <w:i/>
                <w:iCs/>
                <w:lang w:val="en-US"/>
              </w:rPr>
            </w:pPr>
            <w:r w:rsidRPr="004C1E4F">
              <w:rPr>
                <w:i/>
                <w:lang w:val="en-US"/>
              </w:rPr>
              <w:t xml:space="preserve">ADEM la </w:t>
            </w:r>
            <w:proofErr w:type="spellStart"/>
            <w:r w:rsidRPr="004C1E4F">
              <w:rPr>
                <w:i/>
                <w:lang w:val="en-US"/>
              </w:rPr>
              <w:t>copii</w:t>
            </w:r>
            <w:proofErr w:type="spellEnd"/>
          </w:p>
          <w:p w14:paraId="0B5410FE" w14:textId="77777777" w:rsidR="007733FF" w:rsidRPr="004C1E4F" w:rsidRDefault="00AC2793">
            <w:pPr>
              <w:pStyle w:val="af6"/>
              <w:numPr>
                <w:ilvl w:val="0"/>
                <w:numId w:val="32"/>
              </w:numPr>
              <w:rPr>
                <w:i/>
                <w:iCs/>
                <w:lang w:val="en-US"/>
              </w:rPr>
            </w:pPr>
            <w:proofErr w:type="spellStart"/>
            <w:r w:rsidRPr="004C1E4F">
              <w:rPr>
                <w:i/>
                <w:lang w:val="en-US"/>
              </w:rPr>
              <w:t>alte</w:t>
            </w:r>
            <w:proofErr w:type="spellEnd"/>
            <w:r w:rsidRPr="004C1E4F">
              <w:rPr>
                <w:i/>
                <w:lang w:val="en-US"/>
              </w:rPr>
              <w:t xml:space="preserve"> </w:t>
            </w:r>
            <w:proofErr w:type="spellStart"/>
            <w:r w:rsidRPr="004C1E4F">
              <w:rPr>
                <w:i/>
                <w:lang w:val="en-US"/>
              </w:rPr>
              <w:t>maladii</w:t>
            </w:r>
            <w:proofErr w:type="spellEnd"/>
            <w:r w:rsidRPr="004C1E4F">
              <w:rPr>
                <w:i/>
                <w:lang w:val="en-US"/>
              </w:rPr>
              <w:t xml:space="preserve"> </w:t>
            </w:r>
            <w:proofErr w:type="spellStart"/>
            <w:r w:rsidRPr="004C1E4F">
              <w:rPr>
                <w:i/>
                <w:lang w:val="en-US"/>
              </w:rPr>
              <w:t>demielinizante</w:t>
            </w:r>
            <w:proofErr w:type="spellEnd"/>
            <w:r w:rsidRPr="004C1E4F">
              <w:rPr>
                <w:i/>
                <w:lang w:val="en-US"/>
              </w:rPr>
              <w:t>;</w:t>
            </w:r>
          </w:p>
          <w:p w14:paraId="24E4C85B" w14:textId="74CBA5DA" w:rsidR="009755B4" w:rsidRPr="004C1E4F" w:rsidRDefault="00AC2793">
            <w:pPr>
              <w:pStyle w:val="af6"/>
              <w:numPr>
                <w:ilvl w:val="0"/>
                <w:numId w:val="32"/>
              </w:numPr>
              <w:rPr>
                <w:i/>
                <w:lang w:val="en-US"/>
              </w:rPr>
            </w:pPr>
            <w:proofErr w:type="spellStart"/>
            <w:r w:rsidRPr="004C1E4F">
              <w:rPr>
                <w:i/>
                <w:lang w:val="en-US"/>
              </w:rPr>
              <w:t>encefalopatiile</w:t>
            </w:r>
            <w:proofErr w:type="spellEnd"/>
            <w:r w:rsidRPr="004C1E4F">
              <w:rPr>
                <w:i/>
                <w:lang w:val="en-US"/>
              </w:rPr>
              <w:t xml:space="preserve"> </w:t>
            </w:r>
            <w:proofErr w:type="spellStart"/>
            <w:r w:rsidRPr="004C1E4F">
              <w:rPr>
                <w:i/>
                <w:lang w:val="en-US"/>
              </w:rPr>
              <w:t>spongiforme</w:t>
            </w:r>
            <w:proofErr w:type="spellEnd"/>
            <w:r w:rsidRPr="004C1E4F">
              <w:rPr>
                <w:i/>
                <w:lang w:val="en-US"/>
              </w:rPr>
              <w:t xml:space="preserve"> </w:t>
            </w:r>
            <w:proofErr w:type="spellStart"/>
            <w:r w:rsidRPr="004C1E4F">
              <w:rPr>
                <w:i/>
                <w:lang w:val="en-US"/>
              </w:rPr>
              <w:t>infecţioase</w:t>
            </w:r>
            <w:proofErr w:type="spellEnd"/>
            <w:r w:rsidRPr="004C1E4F">
              <w:rPr>
                <w:i/>
                <w:lang w:val="en-US"/>
              </w:rPr>
              <w:t xml:space="preserve"> sporadic </w:t>
            </w:r>
            <w:proofErr w:type="spellStart"/>
            <w:r w:rsidRPr="004C1E4F">
              <w:rPr>
                <w:i/>
                <w:lang w:val="en-US"/>
              </w:rPr>
              <w:t>şi</w:t>
            </w:r>
            <w:proofErr w:type="spellEnd"/>
            <w:r w:rsidRPr="004C1E4F">
              <w:rPr>
                <w:i/>
                <w:lang w:val="en-US"/>
              </w:rPr>
              <w:t xml:space="preserve"> </w:t>
            </w:r>
            <w:proofErr w:type="spellStart"/>
            <w:r w:rsidRPr="004C1E4F">
              <w:rPr>
                <w:i/>
                <w:lang w:val="en-US"/>
              </w:rPr>
              <w:t>ereditare</w:t>
            </w:r>
            <w:proofErr w:type="spellEnd"/>
            <w:r w:rsidRPr="004C1E4F">
              <w:rPr>
                <w:i/>
                <w:lang w:val="en-US"/>
              </w:rPr>
              <w:t>.</w:t>
            </w:r>
          </w:p>
        </w:tc>
      </w:tr>
      <w:tr w:rsidR="00F353A8" w:rsidRPr="00AD0573" w14:paraId="3845003C" w14:textId="77777777" w:rsidTr="00D2696D">
        <w:trPr>
          <w:gridAfter w:val="6"/>
          <w:wAfter w:w="5106" w:type="dxa"/>
        </w:trPr>
        <w:tc>
          <w:tcPr>
            <w:tcW w:w="586" w:type="dxa"/>
            <w:tcBorders>
              <w:top w:val="double" w:sz="4" w:space="0" w:color="auto"/>
              <w:left w:val="double" w:sz="4" w:space="0" w:color="auto"/>
              <w:bottom w:val="single" w:sz="4" w:space="0" w:color="auto"/>
              <w:right w:val="single" w:sz="4" w:space="0" w:color="auto"/>
            </w:tcBorders>
            <w:vAlign w:val="center"/>
          </w:tcPr>
          <w:p w14:paraId="775D35CC" w14:textId="64FA780F" w:rsidR="00F353A8" w:rsidRPr="004C1E4F" w:rsidRDefault="00F353A8" w:rsidP="00F353A8">
            <w:pPr>
              <w:jc w:val="center"/>
              <w:rPr>
                <w:lang w:val="ro-RO"/>
              </w:rPr>
            </w:pPr>
            <w:r w:rsidRPr="004C1E4F">
              <w:rPr>
                <w:lang w:val="ro-RO"/>
              </w:rPr>
              <w:t>6.</w:t>
            </w:r>
          </w:p>
        </w:tc>
        <w:tc>
          <w:tcPr>
            <w:tcW w:w="2268" w:type="dxa"/>
            <w:tcBorders>
              <w:top w:val="single" w:sz="4" w:space="0" w:color="auto"/>
              <w:bottom w:val="single" w:sz="4" w:space="0" w:color="auto"/>
            </w:tcBorders>
            <w:vAlign w:val="center"/>
          </w:tcPr>
          <w:p w14:paraId="4DE5BC3C" w14:textId="23F26852" w:rsidR="00F353A8" w:rsidRPr="004C1E4F" w:rsidRDefault="00F353A8" w:rsidP="00F353A8">
            <w:pPr>
              <w:ind w:left="-57" w:right="-57"/>
              <w:rPr>
                <w:lang w:val="ro-RO"/>
              </w:rPr>
            </w:pPr>
            <w:proofErr w:type="spellStart"/>
            <w:r w:rsidRPr="004C1E4F">
              <w:rPr>
                <w:bCs/>
                <w:lang w:val="en-US"/>
              </w:rPr>
              <w:t>Patologia</w:t>
            </w:r>
            <w:proofErr w:type="spellEnd"/>
            <w:r w:rsidRPr="004C1E4F">
              <w:rPr>
                <w:bCs/>
                <w:lang w:val="en-US"/>
              </w:rPr>
              <w:t xml:space="preserve"> </w:t>
            </w:r>
            <w:proofErr w:type="spellStart"/>
            <w:r w:rsidRPr="004C1E4F">
              <w:rPr>
                <w:bCs/>
                <w:lang w:val="en-US"/>
              </w:rPr>
              <w:t>circulatorie</w:t>
            </w:r>
            <w:proofErr w:type="spellEnd"/>
            <w:r w:rsidRPr="004C1E4F">
              <w:rPr>
                <w:bCs/>
                <w:lang w:val="en-US"/>
              </w:rPr>
              <w:t xml:space="preserve"> a </w:t>
            </w:r>
            <w:proofErr w:type="spellStart"/>
            <w:r w:rsidRPr="004C1E4F">
              <w:rPr>
                <w:bCs/>
                <w:lang w:val="en-US"/>
              </w:rPr>
              <w:t>fătului</w:t>
            </w:r>
            <w:proofErr w:type="spellEnd"/>
            <w:r w:rsidRPr="004C1E4F">
              <w:rPr>
                <w:bCs/>
                <w:lang w:val="en-US"/>
              </w:rPr>
              <w:t xml:space="preserve"> </w:t>
            </w:r>
            <w:proofErr w:type="spellStart"/>
            <w:r w:rsidRPr="004C1E4F">
              <w:rPr>
                <w:bCs/>
                <w:lang w:val="en-US"/>
              </w:rPr>
              <w:t>şi</w:t>
            </w:r>
            <w:proofErr w:type="spellEnd"/>
            <w:r w:rsidRPr="004C1E4F">
              <w:rPr>
                <w:bCs/>
                <w:lang w:val="en-US"/>
              </w:rPr>
              <w:t xml:space="preserve"> </w:t>
            </w:r>
            <w:proofErr w:type="spellStart"/>
            <w:r w:rsidRPr="004C1E4F">
              <w:rPr>
                <w:bCs/>
                <w:lang w:val="en-US"/>
              </w:rPr>
              <w:t>nou-născutului</w:t>
            </w:r>
            <w:proofErr w:type="spellEnd"/>
            <w:r w:rsidRPr="004C1E4F">
              <w:rPr>
                <w:bCs/>
                <w:lang w:val="en-US"/>
              </w:rPr>
              <w:t>.</w:t>
            </w:r>
          </w:p>
        </w:tc>
        <w:tc>
          <w:tcPr>
            <w:tcW w:w="6662" w:type="dxa"/>
            <w:tcBorders>
              <w:top w:val="nil"/>
              <w:left w:val="single" w:sz="8" w:space="0" w:color="auto"/>
              <w:bottom w:val="single" w:sz="8" w:space="0" w:color="auto"/>
              <w:right w:val="single" w:sz="8" w:space="0" w:color="auto"/>
            </w:tcBorders>
            <w:shd w:val="clear" w:color="auto" w:fill="auto"/>
            <w:vAlign w:val="center"/>
          </w:tcPr>
          <w:p w14:paraId="752819B7" w14:textId="77777777" w:rsidR="00AA7C06" w:rsidRPr="004C1E4F" w:rsidRDefault="00F353A8">
            <w:pPr>
              <w:pStyle w:val="af6"/>
              <w:numPr>
                <w:ilvl w:val="0"/>
                <w:numId w:val="25"/>
              </w:numPr>
              <w:rPr>
                <w:i/>
                <w:lang w:val="en-US"/>
              </w:rPr>
            </w:pPr>
            <w:r w:rsidRPr="004C1E4F">
              <w:rPr>
                <w:i/>
                <w:lang w:val="en-US"/>
              </w:rPr>
              <w:t xml:space="preserve">EHIP: </w:t>
            </w:r>
            <w:proofErr w:type="spellStart"/>
            <w:r w:rsidRPr="004C1E4F">
              <w:rPr>
                <w:i/>
                <w:lang w:val="en-US"/>
              </w:rPr>
              <w:t>definiţie</w:t>
            </w:r>
            <w:proofErr w:type="spellEnd"/>
            <w:r w:rsidRPr="004C1E4F">
              <w:rPr>
                <w:i/>
                <w:lang w:val="en-US"/>
              </w:rPr>
              <w:t xml:space="preserve">, </w:t>
            </w:r>
            <w:proofErr w:type="spellStart"/>
            <w:r w:rsidRPr="004C1E4F">
              <w:rPr>
                <w:i/>
                <w:lang w:val="en-US"/>
              </w:rPr>
              <w:t>etiopatogenie</w:t>
            </w:r>
            <w:proofErr w:type="spellEnd"/>
            <w:r w:rsidRPr="004C1E4F">
              <w:rPr>
                <w:i/>
                <w:lang w:val="en-US"/>
              </w:rPr>
              <w:t xml:space="preserve">, </w:t>
            </w:r>
            <w:proofErr w:type="spellStart"/>
            <w:r w:rsidRPr="004C1E4F">
              <w:rPr>
                <w:i/>
                <w:lang w:val="en-US"/>
              </w:rPr>
              <w:t>clasificare</w:t>
            </w:r>
            <w:proofErr w:type="spellEnd"/>
            <w:r w:rsidRPr="004C1E4F">
              <w:rPr>
                <w:i/>
                <w:lang w:val="en-US"/>
              </w:rPr>
              <w:t xml:space="preserve">, </w:t>
            </w:r>
            <w:proofErr w:type="spellStart"/>
            <w:r w:rsidRPr="004C1E4F">
              <w:rPr>
                <w:i/>
                <w:lang w:val="en-US"/>
              </w:rPr>
              <w:t>aspecte</w:t>
            </w:r>
            <w:proofErr w:type="spellEnd"/>
            <w:r w:rsidRPr="004C1E4F">
              <w:rPr>
                <w:i/>
                <w:lang w:val="en-US"/>
              </w:rPr>
              <w:t xml:space="preserve"> </w:t>
            </w:r>
            <w:proofErr w:type="spellStart"/>
            <w:r w:rsidRPr="004C1E4F">
              <w:rPr>
                <w:i/>
                <w:lang w:val="en-US"/>
              </w:rPr>
              <w:t>biochimice</w:t>
            </w:r>
            <w:proofErr w:type="spellEnd"/>
            <w:r w:rsidRPr="004C1E4F">
              <w:rPr>
                <w:i/>
                <w:lang w:val="en-US"/>
              </w:rPr>
              <w:t xml:space="preserve">, </w:t>
            </w:r>
            <w:proofErr w:type="spellStart"/>
            <w:r w:rsidRPr="004C1E4F">
              <w:rPr>
                <w:i/>
                <w:lang w:val="en-US"/>
              </w:rPr>
              <w:t>neuropatologie</w:t>
            </w:r>
            <w:proofErr w:type="spellEnd"/>
            <w:r w:rsidRPr="004C1E4F">
              <w:rPr>
                <w:i/>
                <w:lang w:val="en-US"/>
              </w:rPr>
              <w:t xml:space="preserve">, </w:t>
            </w:r>
            <w:proofErr w:type="spellStart"/>
            <w:r w:rsidRPr="004C1E4F">
              <w:rPr>
                <w:i/>
                <w:lang w:val="en-US"/>
              </w:rPr>
              <w:t>patogenie</w:t>
            </w:r>
            <w:proofErr w:type="spellEnd"/>
            <w:r w:rsidRPr="004C1E4F">
              <w:rPr>
                <w:i/>
                <w:lang w:val="en-US"/>
              </w:rPr>
              <w:t xml:space="preserve">, </w:t>
            </w:r>
            <w:proofErr w:type="spellStart"/>
            <w:r w:rsidRPr="004C1E4F">
              <w:rPr>
                <w:i/>
                <w:lang w:val="en-US"/>
              </w:rPr>
              <w:t>aspecte</w:t>
            </w:r>
            <w:proofErr w:type="spellEnd"/>
            <w:r w:rsidRPr="004C1E4F">
              <w:rPr>
                <w:i/>
                <w:lang w:val="en-US"/>
              </w:rPr>
              <w:t xml:space="preserve"> </w:t>
            </w:r>
            <w:proofErr w:type="spellStart"/>
            <w:r w:rsidRPr="004C1E4F">
              <w:rPr>
                <w:i/>
                <w:lang w:val="en-US"/>
              </w:rPr>
              <w:t>clinice</w:t>
            </w:r>
            <w:proofErr w:type="spellEnd"/>
            <w:r w:rsidRPr="004C1E4F">
              <w:rPr>
                <w:i/>
                <w:lang w:val="en-US"/>
              </w:rPr>
              <w:t>.</w:t>
            </w:r>
          </w:p>
          <w:p w14:paraId="2942B1D3" w14:textId="588804AC" w:rsidR="00F353A8" w:rsidRPr="004C1E4F" w:rsidRDefault="00F353A8">
            <w:pPr>
              <w:pStyle w:val="af6"/>
              <w:numPr>
                <w:ilvl w:val="0"/>
                <w:numId w:val="25"/>
              </w:numPr>
              <w:rPr>
                <w:i/>
                <w:lang w:val="en-US"/>
              </w:rPr>
            </w:pPr>
            <w:proofErr w:type="spellStart"/>
            <w:r w:rsidRPr="004C1E4F">
              <w:rPr>
                <w:i/>
                <w:lang w:val="en-US"/>
              </w:rPr>
              <w:t>Hipoxia</w:t>
            </w:r>
            <w:proofErr w:type="spellEnd"/>
            <w:r w:rsidRPr="004C1E4F">
              <w:rPr>
                <w:i/>
                <w:lang w:val="en-US"/>
              </w:rPr>
              <w:t xml:space="preserve"> </w:t>
            </w:r>
            <w:proofErr w:type="spellStart"/>
            <w:r w:rsidRPr="004C1E4F">
              <w:rPr>
                <w:i/>
                <w:lang w:val="en-US"/>
              </w:rPr>
              <w:t>fătului</w:t>
            </w:r>
            <w:proofErr w:type="spellEnd"/>
            <w:r w:rsidRPr="004C1E4F">
              <w:rPr>
                <w:i/>
                <w:lang w:val="en-US"/>
              </w:rPr>
              <w:t xml:space="preserve"> </w:t>
            </w:r>
            <w:proofErr w:type="spellStart"/>
            <w:r w:rsidRPr="004C1E4F">
              <w:rPr>
                <w:i/>
                <w:lang w:val="en-US"/>
              </w:rPr>
              <w:t>şi</w:t>
            </w:r>
            <w:proofErr w:type="spellEnd"/>
            <w:r w:rsidRPr="004C1E4F">
              <w:rPr>
                <w:i/>
                <w:lang w:val="en-US"/>
              </w:rPr>
              <w:t xml:space="preserve"> </w:t>
            </w:r>
            <w:proofErr w:type="spellStart"/>
            <w:r w:rsidRPr="004C1E4F">
              <w:rPr>
                <w:i/>
                <w:lang w:val="en-US"/>
              </w:rPr>
              <w:t>asfixia</w:t>
            </w:r>
            <w:proofErr w:type="spellEnd"/>
            <w:r w:rsidRPr="004C1E4F">
              <w:rPr>
                <w:i/>
                <w:lang w:val="en-US"/>
              </w:rPr>
              <w:t xml:space="preserve"> </w:t>
            </w:r>
            <w:proofErr w:type="spellStart"/>
            <w:r w:rsidRPr="004C1E4F">
              <w:rPr>
                <w:i/>
                <w:lang w:val="en-US"/>
              </w:rPr>
              <w:t>nou-născutului</w:t>
            </w:r>
            <w:proofErr w:type="spellEnd"/>
            <w:r w:rsidRPr="004C1E4F">
              <w:rPr>
                <w:i/>
                <w:lang w:val="en-US"/>
              </w:rPr>
              <w:t xml:space="preserve">. </w:t>
            </w:r>
            <w:proofErr w:type="spellStart"/>
            <w:r w:rsidRPr="004C1E4F">
              <w:rPr>
                <w:i/>
                <w:lang w:val="en-US"/>
              </w:rPr>
              <w:t>Definiţie</w:t>
            </w:r>
            <w:proofErr w:type="spellEnd"/>
            <w:r w:rsidRPr="004C1E4F">
              <w:rPr>
                <w:i/>
                <w:lang w:val="en-US"/>
              </w:rPr>
              <w:t xml:space="preserve">, </w:t>
            </w:r>
            <w:proofErr w:type="spellStart"/>
            <w:r w:rsidRPr="004C1E4F">
              <w:rPr>
                <w:i/>
                <w:lang w:val="en-US"/>
              </w:rPr>
              <w:t>forme</w:t>
            </w:r>
            <w:proofErr w:type="spellEnd"/>
            <w:r w:rsidRPr="004C1E4F">
              <w:rPr>
                <w:i/>
                <w:lang w:val="en-US"/>
              </w:rPr>
              <w:t xml:space="preserve"> </w:t>
            </w:r>
            <w:proofErr w:type="spellStart"/>
            <w:r w:rsidRPr="004C1E4F">
              <w:rPr>
                <w:i/>
                <w:lang w:val="en-US"/>
              </w:rPr>
              <w:t>clinice</w:t>
            </w:r>
            <w:proofErr w:type="spellEnd"/>
            <w:r w:rsidRPr="004C1E4F">
              <w:rPr>
                <w:i/>
                <w:lang w:val="en-US"/>
              </w:rPr>
              <w:t xml:space="preserve">, </w:t>
            </w:r>
            <w:proofErr w:type="spellStart"/>
            <w:r w:rsidRPr="004C1E4F">
              <w:rPr>
                <w:i/>
                <w:lang w:val="en-US"/>
              </w:rPr>
              <w:t>tabloul</w:t>
            </w:r>
            <w:proofErr w:type="spellEnd"/>
            <w:r w:rsidRPr="004C1E4F">
              <w:rPr>
                <w:i/>
                <w:lang w:val="en-US"/>
              </w:rPr>
              <w:t xml:space="preserve"> clinic, </w:t>
            </w:r>
            <w:proofErr w:type="spellStart"/>
            <w:proofErr w:type="gramStart"/>
            <w:r w:rsidRPr="004C1E4F">
              <w:rPr>
                <w:i/>
                <w:lang w:val="en-US"/>
              </w:rPr>
              <w:t>tratament</w:t>
            </w:r>
            <w:proofErr w:type="spellEnd"/>
            <w:r w:rsidRPr="004C1E4F">
              <w:rPr>
                <w:i/>
                <w:lang w:val="en-US"/>
              </w:rPr>
              <w:t>.</w:t>
            </w:r>
            <w:r w:rsidRPr="004C1E4F">
              <w:rPr>
                <w:i/>
                <w:lang w:val="ro-RO"/>
              </w:rPr>
              <w:t>Profilaxie</w:t>
            </w:r>
            <w:proofErr w:type="gramEnd"/>
            <w:r w:rsidRPr="004C1E4F">
              <w:rPr>
                <w:i/>
                <w:lang w:val="ro-RO"/>
              </w:rPr>
              <w:t xml:space="preserve"> şi dispensarizare.</w:t>
            </w:r>
          </w:p>
          <w:p w14:paraId="7EACC676" w14:textId="77777777" w:rsidR="00F353A8" w:rsidRPr="004C1E4F" w:rsidRDefault="00F353A8">
            <w:pPr>
              <w:pStyle w:val="af6"/>
              <w:numPr>
                <w:ilvl w:val="0"/>
                <w:numId w:val="25"/>
              </w:numPr>
              <w:rPr>
                <w:i/>
                <w:lang w:val="en-US"/>
              </w:rPr>
            </w:pPr>
            <w:r w:rsidRPr="004C1E4F">
              <w:rPr>
                <w:i/>
                <w:lang w:val="ro-RO"/>
              </w:rPr>
              <w:t>Trauma craniocerebrală şi vertebromedulară la copiii n.n. Definiţie, etiopatogenie, clasificare.</w:t>
            </w:r>
          </w:p>
          <w:p w14:paraId="4546A2C4" w14:textId="77777777" w:rsidR="00F353A8" w:rsidRPr="004C1E4F" w:rsidRDefault="00F353A8">
            <w:pPr>
              <w:pStyle w:val="af6"/>
              <w:numPr>
                <w:ilvl w:val="0"/>
                <w:numId w:val="25"/>
              </w:numPr>
              <w:rPr>
                <w:i/>
                <w:lang w:val="en-US"/>
              </w:rPr>
            </w:pPr>
            <w:proofErr w:type="spellStart"/>
            <w:r w:rsidRPr="004C1E4F">
              <w:rPr>
                <w:i/>
                <w:lang w:val="en-US"/>
              </w:rPr>
              <w:t>hemoragiile</w:t>
            </w:r>
            <w:proofErr w:type="spellEnd"/>
            <w:r w:rsidRPr="004C1E4F">
              <w:rPr>
                <w:i/>
                <w:lang w:val="en-US"/>
              </w:rPr>
              <w:t xml:space="preserve"> </w:t>
            </w:r>
            <w:proofErr w:type="spellStart"/>
            <w:r w:rsidRPr="004C1E4F">
              <w:rPr>
                <w:i/>
                <w:lang w:val="en-US"/>
              </w:rPr>
              <w:t>intractraniene</w:t>
            </w:r>
            <w:proofErr w:type="spellEnd"/>
            <w:r w:rsidRPr="004C1E4F">
              <w:rPr>
                <w:i/>
                <w:lang w:val="en-US"/>
              </w:rPr>
              <w:t xml:space="preserve"> ale </w:t>
            </w:r>
            <w:proofErr w:type="spellStart"/>
            <w:r w:rsidRPr="004C1E4F">
              <w:rPr>
                <w:i/>
                <w:lang w:val="en-US"/>
              </w:rPr>
              <w:t>n.n.</w:t>
            </w:r>
            <w:proofErr w:type="spellEnd"/>
            <w:r w:rsidRPr="004C1E4F">
              <w:rPr>
                <w:i/>
                <w:lang w:val="en-US"/>
              </w:rPr>
              <w:t>: h</w:t>
            </w:r>
            <w:r w:rsidRPr="004C1E4F">
              <w:rPr>
                <w:i/>
                <w:lang w:val="ro-RO"/>
              </w:rPr>
              <w:t xml:space="preserve">ematome subdurale, hemoragii subarahnoidale, hemoragii intraventriculare, hemoragii subependimale, cerebrale, hemoragii tisulare intracerebrale </w:t>
            </w:r>
            <w:proofErr w:type="gramStart"/>
            <w:r w:rsidRPr="004C1E4F">
              <w:rPr>
                <w:i/>
                <w:lang w:val="ro-RO"/>
              </w:rPr>
              <w:t>difuze,  lezarea</w:t>
            </w:r>
            <w:proofErr w:type="gramEnd"/>
            <w:r w:rsidRPr="004C1E4F">
              <w:rPr>
                <w:i/>
                <w:lang w:val="ro-RO"/>
              </w:rPr>
              <w:t xml:space="preserve"> tentoriului cerebelos, vaselor sanguine magistrale,sinusilor, diagnosticul traumei natale cerebrale; </w:t>
            </w:r>
          </w:p>
          <w:p w14:paraId="41DF0375" w14:textId="77777777" w:rsidR="00F353A8" w:rsidRPr="004C1E4F" w:rsidRDefault="00F353A8">
            <w:pPr>
              <w:pStyle w:val="af6"/>
              <w:numPr>
                <w:ilvl w:val="0"/>
                <w:numId w:val="25"/>
              </w:numPr>
              <w:rPr>
                <w:i/>
                <w:lang w:val="en-US"/>
              </w:rPr>
            </w:pPr>
            <w:r w:rsidRPr="004C1E4F">
              <w:rPr>
                <w:i/>
                <w:lang w:val="ro-RO"/>
              </w:rPr>
              <w:t>trauma natală a măduvei spinării: cauze, clasificare, conduita clinică şi de tratament;</w:t>
            </w:r>
          </w:p>
          <w:p w14:paraId="0570B2D0" w14:textId="77777777" w:rsidR="00F353A8" w:rsidRPr="004C1E4F" w:rsidRDefault="00F353A8">
            <w:pPr>
              <w:pStyle w:val="af6"/>
              <w:numPr>
                <w:ilvl w:val="0"/>
                <w:numId w:val="25"/>
              </w:numPr>
              <w:rPr>
                <w:i/>
                <w:lang w:val="en-US"/>
              </w:rPr>
            </w:pPr>
            <w:r w:rsidRPr="004C1E4F">
              <w:rPr>
                <w:i/>
                <w:lang w:val="ro-RO"/>
              </w:rPr>
              <w:t>plexopatia brahială obstetricală;</w:t>
            </w:r>
          </w:p>
          <w:p w14:paraId="01731DA5" w14:textId="5540E631" w:rsidR="00F353A8" w:rsidRPr="004C1E4F" w:rsidRDefault="00F353A8">
            <w:pPr>
              <w:pStyle w:val="af6"/>
              <w:numPr>
                <w:ilvl w:val="0"/>
                <w:numId w:val="25"/>
              </w:numPr>
              <w:rPr>
                <w:i/>
                <w:lang w:val="en-US"/>
              </w:rPr>
            </w:pPr>
            <w:r w:rsidRPr="004C1E4F">
              <w:rPr>
                <w:i/>
                <w:lang w:val="ro-RO"/>
              </w:rPr>
              <w:t>afectarea perinatală a nervilor facial, frenicus, radial, ischiadicus.</w:t>
            </w:r>
          </w:p>
        </w:tc>
      </w:tr>
      <w:tr w:rsidR="00F353A8" w:rsidRPr="004C1E4F" w14:paraId="270A07AA" w14:textId="77777777" w:rsidTr="00D2696D">
        <w:trPr>
          <w:gridAfter w:val="6"/>
          <w:wAfter w:w="5106" w:type="dxa"/>
          <w:trHeight w:val="90"/>
        </w:trPr>
        <w:tc>
          <w:tcPr>
            <w:tcW w:w="586" w:type="dxa"/>
            <w:tcBorders>
              <w:top w:val="single" w:sz="4" w:space="0" w:color="auto"/>
              <w:left w:val="double" w:sz="4" w:space="0" w:color="auto"/>
              <w:bottom w:val="single" w:sz="4" w:space="0" w:color="auto"/>
              <w:right w:val="single" w:sz="4" w:space="0" w:color="auto"/>
            </w:tcBorders>
            <w:vAlign w:val="center"/>
          </w:tcPr>
          <w:p w14:paraId="4A26C79A" w14:textId="77DCCE0F" w:rsidR="00F353A8" w:rsidRPr="004C1E4F" w:rsidRDefault="00F353A8" w:rsidP="00F353A8">
            <w:pPr>
              <w:jc w:val="center"/>
              <w:rPr>
                <w:lang w:val="ro-RO"/>
              </w:rPr>
            </w:pPr>
            <w:r w:rsidRPr="004C1E4F">
              <w:rPr>
                <w:lang w:val="ro-RO"/>
              </w:rPr>
              <w:t>7.</w:t>
            </w:r>
          </w:p>
        </w:tc>
        <w:tc>
          <w:tcPr>
            <w:tcW w:w="2268" w:type="dxa"/>
            <w:tcBorders>
              <w:top w:val="single" w:sz="4" w:space="0" w:color="auto"/>
              <w:bottom w:val="single" w:sz="4" w:space="0" w:color="auto"/>
            </w:tcBorders>
            <w:vAlign w:val="center"/>
          </w:tcPr>
          <w:p w14:paraId="4CC44107" w14:textId="4FB9499D" w:rsidR="00F353A8" w:rsidRPr="004C1E4F" w:rsidRDefault="00F353A8" w:rsidP="00F353A8">
            <w:pPr>
              <w:ind w:left="-57" w:right="-57"/>
              <w:rPr>
                <w:lang w:val="ro-RO"/>
              </w:rPr>
            </w:pPr>
            <w:proofErr w:type="spellStart"/>
            <w:r w:rsidRPr="004C1E4F">
              <w:rPr>
                <w:bCs/>
                <w:lang w:val="en-US"/>
              </w:rPr>
              <w:t>Hidrocefalia</w:t>
            </w:r>
            <w:proofErr w:type="spellEnd"/>
            <w:r w:rsidRPr="004C1E4F">
              <w:rPr>
                <w:bCs/>
                <w:lang w:val="en-US"/>
              </w:rPr>
              <w:t xml:space="preserve"> la </w:t>
            </w:r>
            <w:proofErr w:type="spellStart"/>
            <w:r w:rsidRPr="004C1E4F">
              <w:rPr>
                <w:bCs/>
                <w:lang w:val="en-US"/>
              </w:rPr>
              <w:t>nou-născut</w:t>
            </w:r>
            <w:proofErr w:type="spellEnd"/>
            <w:r w:rsidRPr="004C1E4F">
              <w:rPr>
                <w:bCs/>
                <w:lang w:val="en-US"/>
              </w:rPr>
              <w:t xml:space="preserve"> </w:t>
            </w:r>
            <w:proofErr w:type="spellStart"/>
            <w:r w:rsidRPr="004C1E4F">
              <w:rPr>
                <w:bCs/>
                <w:lang w:val="en-US"/>
              </w:rPr>
              <w:t>și</w:t>
            </w:r>
            <w:proofErr w:type="spellEnd"/>
            <w:r w:rsidRPr="004C1E4F">
              <w:rPr>
                <w:bCs/>
                <w:lang w:val="en-US"/>
              </w:rPr>
              <w:t xml:space="preserve"> </w:t>
            </w:r>
            <w:proofErr w:type="spellStart"/>
            <w:r w:rsidRPr="004C1E4F">
              <w:rPr>
                <w:bCs/>
                <w:lang w:val="en-US"/>
              </w:rPr>
              <w:t>copil</w:t>
            </w:r>
            <w:proofErr w:type="spellEnd"/>
            <w:r w:rsidRPr="004C1E4F">
              <w:rPr>
                <w:bCs/>
                <w:lang w:val="en-US"/>
              </w:rPr>
              <w:t>.</w:t>
            </w:r>
          </w:p>
        </w:tc>
        <w:tc>
          <w:tcPr>
            <w:tcW w:w="6662" w:type="dxa"/>
            <w:tcBorders>
              <w:top w:val="nil"/>
              <w:left w:val="single" w:sz="8" w:space="0" w:color="auto"/>
              <w:bottom w:val="single" w:sz="8" w:space="0" w:color="auto"/>
              <w:right w:val="single" w:sz="8" w:space="0" w:color="auto"/>
            </w:tcBorders>
            <w:shd w:val="clear" w:color="auto" w:fill="auto"/>
            <w:vAlign w:val="center"/>
          </w:tcPr>
          <w:p w14:paraId="6C78C899" w14:textId="70B48D2A" w:rsidR="00F353A8" w:rsidRPr="004C1E4F" w:rsidRDefault="00F353A8">
            <w:pPr>
              <w:pStyle w:val="af6"/>
              <w:numPr>
                <w:ilvl w:val="0"/>
                <w:numId w:val="26"/>
              </w:numPr>
              <w:rPr>
                <w:i/>
                <w:lang w:val="en-US"/>
              </w:rPr>
            </w:pPr>
            <w:proofErr w:type="spellStart"/>
            <w:r w:rsidRPr="004C1E4F">
              <w:rPr>
                <w:i/>
                <w:lang w:val="en-US"/>
              </w:rPr>
              <w:t>hidrocefalia</w:t>
            </w:r>
            <w:proofErr w:type="spellEnd"/>
            <w:r w:rsidRPr="004C1E4F">
              <w:rPr>
                <w:i/>
                <w:lang w:val="en-US"/>
              </w:rPr>
              <w:t xml:space="preserve"> </w:t>
            </w:r>
            <w:proofErr w:type="spellStart"/>
            <w:r w:rsidRPr="004C1E4F">
              <w:rPr>
                <w:i/>
                <w:lang w:val="en-US"/>
              </w:rPr>
              <w:t>fetală</w:t>
            </w:r>
            <w:proofErr w:type="spellEnd"/>
            <w:r w:rsidRPr="004C1E4F">
              <w:rPr>
                <w:i/>
                <w:lang w:val="en-US"/>
              </w:rPr>
              <w:t>;</w:t>
            </w:r>
          </w:p>
          <w:p w14:paraId="7A1988A1" w14:textId="77777777" w:rsidR="00F353A8" w:rsidRPr="004C1E4F" w:rsidRDefault="00F353A8">
            <w:pPr>
              <w:pStyle w:val="af6"/>
              <w:numPr>
                <w:ilvl w:val="0"/>
                <w:numId w:val="26"/>
              </w:numPr>
              <w:rPr>
                <w:i/>
                <w:lang w:val="en-US"/>
              </w:rPr>
            </w:pPr>
            <w:proofErr w:type="spellStart"/>
            <w:r w:rsidRPr="004C1E4F">
              <w:rPr>
                <w:i/>
                <w:lang w:val="en-US"/>
              </w:rPr>
              <w:t>hidrocefalia</w:t>
            </w:r>
            <w:proofErr w:type="spellEnd"/>
            <w:r w:rsidRPr="004C1E4F">
              <w:rPr>
                <w:i/>
                <w:lang w:val="en-US"/>
              </w:rPr>
              <w:t xml:space="preserve"> </w:t>
            </w:r>
            <w:proofErr w:type="spellStart"/>
            <w:r w:rsidRPr="004C1E4F">
              <w:rPr>
                <w:i/>
                <w:lang w:val="en-US"/>
              </w:rPr>
              <w:t>neonatală</w:t>
            </w:r>
            <w:proofErr w:type="spellEnd"/>
            <w:r w:rsidRPr="004C1E4F">
              <w:rPr>
                <w:i/>
                <w:lang w:val="en-US"/>
              </w:rPr>
              <w:t>;</w:t>
            </w:r>
          </w:p>
          <w:p w14:paraId="52648920" w14:textId="77777777" w:rsidR="00F353A8" w:rsidRPr="004C1E4F" w:rsidRDefault="00F353A8">
            <w:pPr>
              <w:pStyle w:val="af6"/>
              <w:numPr>
                <w:ilvl w:val="0"/>
                <w:numId w:val="26"/>
              </w:numPr>
              <w:rPr>
                <w:i/>
                <w:lang w:val="en-US"/>
              </w:rPr>
            </w:pPr>
            <w:proofErr w:type="spellStart"/>
            <w:r w:rsidRPr="004C1E4F">
              <w:rPr>
                <w:i/>
                <w:lang w:val="en-US"/>
              </w:rPr>
              <w:t>hidrocefalia</w:t>
            </w:r>
            <w:proofErr w:type="spellEnd"/>
            <w:r w:rsidRPr="004C1E4F">
              <w:rPr>
                <w:i/>
                <w:lang w:val="en-US"/>
              </w:rPr>
              <w:t xml:space="preserve"> </w:t>
            </w:r>
            <w:proofErr w:type="spellStart"/>
            <w:r w:rsidRPr="004C1E4F">
              <w:rPr>
                <w:i/>
                <w:lang w:val="en-US"/>
              </w:rPr>
              <w:t>sugarului</w:t>
            </w:r>
            <w:proofErr w:type="spellEnd"/>
            <w:r w:rsidRPr="004C1E4F">
              <w:rPr>
                <w:i/>
                <w:lang w:val="en-US"/>
              </w:rPr>
              <w:t>;</w:t>
            </w:r>
          </w:p>
          <w:p w14:paraId="1FFF7A78" w14:textId="75798808" w:rsidR="00F353A8" w:rsidRPr="004C1E4F" w:rsidRDefault="00F353A8">
            <w:pPr>
              <w:pStyle w:val="af6"/>
              <w:numPr>
                <w:ilvl w:val="0"/>
                <w:numId w:val="26"/>
              </w:numPr>
              <w:rPr>
                <w:i/>
                <w:lang w:val="en-US"/>
              </w:rPr>
            </w:pPr>
            <w:proofErr w:type="spellStart"/>
            <w:r w:rsidRPr="004C1E4F">
              <w:rPr>
                <w:i/>
                <w:lang w:val="en-US"/>
              </w:rPr>
              <w:t>hidrocefalia</w:t>
            </w:r>
            <w:proofErr w:type="spellEnd"/>
            <w:r w:rsidRPr="004C1E4F">
              <w:rPr>
                <w:i/>
                <w:lang w:val="en-US"/>
              </w:rPr>
              <w:t xml:space="preserve"> </w:t>
            </w:r>
            <w:proofErr w:type="spellStart"/>
            <w:r w:rsidRPr="004C1E4F">
              <w:rPr>
                <w:i/>
                <w:lang w:val="en-US"/>
              </w:rPr>
              <w:t>copilului</w:t>
            </w:r>
            <w:proofErr w:type="spellEnd"/>
            <w:r w:rsidRPr="004C1E4F">
              <w:rPr>
                <w:i/>
                <w:lang w:val="en-US"/>
              </w:rPr>
              <w:t>.</w:t>
            </w:r>
          </w:p>
        </w:tc>
      </w:tr>
      <w:tr w:rsidR="00F353A8" w:rsidRPr="004C1E4F" w14:paraId="3C45AD34" w14:textId="1AB5FBD8" w:rsidTr="00D2696D">
        <w:trPr>
          <w:trHeight w:val="90"/>
        </w:trPr>
        <w:tc>
          <w:tcPr>
            <w:tcW w:w="586" w:type="dxa"/>
            <w:tcBorders>
              <w:top w:val="single" w:sz="4" w:space="0" w:color="auto"/>
              <w:left w:val="double" w:sz="4" w:space="0" w:color="auto"/>
              <w:bottom w:val="single" w:sz="4" w:space="0" w:color="auto"/>
              <w:right w:val="single" w:sz="4" w:space="0" w:color="auto"/>
            </w:tcBorders>
            <w:vAlign w:val="center"/>
          </w:tcPr>
          <w:p w14:paraId="31A98337" w14:textId="6CDA03E4" w:rsidR="00F353A8" w:rsidRPr="004C1E4F" w:rsidRDefault="00F353A8" w:rsidP="00F353A8">
            <w:pPr>
              <w:jc w:val="center"/>
              <w:rPr>
                <w:lang w:val="ro-RO"/>
              </w:rPr>
            </w:pPr>
            <w:r w:rsidRPr="004C1E4F">
              <w:rPr>
                <w:lang w:val="ro-RO"/>
              </w:rPr>
              <w:t>8.</w:t>
            </w:r>
          </w:p>
        </w:tc>
        <w:tc>
          <w:tcPr>
            <w:tcW w:w="2268" w:type="dxa"/>
            <w:tcBorders>
              <w:top w:val="single" w:sz="4" w:space="0" w:color="auto"/>
              <w:bottom w:val="single" w:sz="4" w:space="0" w:color="auto"/>
            </w:tcBorders>
            <w:vAlign w:val="center"/>
          </w:tcPr>
          <w:p w14:paraId="2B32A6A4" w14:textId="77777777" w:rsidR="00F353A8" w:rsidRPr="004C1E4F" w:rsidRDefault="00F353A8" w:rsidP="00F353A8">
            <w:pPr>
              <w:rPr>
                <w:bCs/>
                <w:lang w:val="en-US"/>
              </w:rPr>
            </w:pPr>
            <w:proofErr w:type="spellStart"/>
            <w:r w:rsidRPr="004C1E4F">
              <w:rPr>
                <w:bCs/>
                <w:lang w:val="en-US"/>
              </w:rPr>
              <w:t>Patologia</w:t>
            </w:r>
            <w:proofErr w:type="spellEnd"/>
            <w:r w:rsidRPr="004C1E4F">
              <w:rPr>
                <w:bCs/>
                <w:lang w:val="en-US"/>
              </w:rPr>
              <w:t xml:space="preserve"> </w:t>
            </w:r>
            <w:proofErr w:type="spellStart"/>
            <w:r w:rsidRPr="004C1E4F">
              <w:rPr>
                <w:bCs/>
                <w:lang w:val="en-US"/>
              </w:rPr>
              <w:t>nervilor</w:t>
            </w:r>
            <w:proofErr w:type="spellEnd"/>
            <w:r w:rsidRPr="004C1E4F">
              <w:rPr>
                <w:bCs/>
                <w:lang w:val="en-US"/>
              </w:rPr>
              <w:t xml:space="preserve"> </w:t>
            </w:r>
            <w:proofErr w:type="spellStart"/>
            <w:r w:rsidRPr="004C1E4F">
              <w:rPr>
                <w:bCs/>
                <w:lang w:val="en-US"/>
              </w:rPr>
              <w:t>cranieni</w:t>
            </w:r>
            <w:proofErr w:type="spellEnd"/>
            <w:r w:rsidRPr="004C1E4F">
              <w:rPr>
                <w:bCs/>
                <w:lang w:val="en-US"/>
              </w:rPr>
              <w:t>.</w:t>
            </w:r>
          </w:p>
          <w:p w14:paraId="512FA04B" w14:textId="77777777" w:rsidR="00F353A8" w:rsidRPr="004C1E4F" w:rsidRDefault="00F353A8" w:rsidP="00F353A8">
            <w:pPr>
              <w:rPr>
                <w:bCs/>
                <w:lang w:val="en-US"/>
              </w:rPr>
            </w:pPr>
            <w:proofErr w:type="spellStart"/>
            <w:r w:rsidRPr="004C1E4F">
              <w:rPr>
                <w:bCs/>
                <w:lang w:val="en-US"/>
              </w:rPr>
              <w:t>Neurooftalmologie</w:t>
            </w:r>
            <w:proofErr w:type="spellEnd"/>
            <w:r w:rsidRPr="004C1E4F">
              <w:rPr>
                <w:bCs/>
                <w:lang w:val="en-US"/>
              </w:rPr>
              <w:t xml:space="preserve"> </w:t>
            </w:r>
            <w:proofErr w:type="spellStart"/>
            <w:r w:rsidRPr="004C1E4F">
              <w:rPr>
                <w:bCs/>
                <w:lang w:val="en-US"/>
              </w:rPr>
              <w:t>pediatrică</w:t>
            </w:r>
            <w:proofErr w:type="spellEnd"/>
            <w:r w:rsidRPr="004C1E4F">
              <w:rPr>
                <w:bCs/>
                <w:lang w:val="en-US"/>
              </w:rPr>
              <w:t>.</w:t>
            </w:r>
          </w:p>
          <w:p w14:paraId="4F1B9C17" w14:textId="2B25385C" w:rsidR="00F353A8" w:rsidRPr="004C1E4F" w:rsidRDefault="00F353A8" w:rsidP="00F353A8">
            <w:pPr>
              <w:ind w:left="-57" w:right="-57"/>
              <w:rPr>
                <w:bCs/>
                <w:lang w:val="en-US"/>
              </w:rPr>
            </w:pPr>
            <w:proofErr w:type="spellStart"/>
            <w:r w:rsidRPr="004C1E4F">
              <w:rPr>
                <w:bCs/>
                <w:lang w:val="en-US"/>
              </w:rPr>
              <w:t>Otoneurologie</w:t>
            </w:r>
            <w:proofErr w:type="spellEnd"/>
            <w:r w:rsidRPr="004C1E4F">
              <w:rPr>
                <w:bCs/>
                <w:lang w:val="en-US"/>
              </w:rPr>
              <w:t xml:space="preserve"> </w:t>
            </w:r>
            <w:proofErr w:type="spellStart"/>
            <w:r w:rsidRPr="004C1E4F">
              <w:rPr>
                <w:bCs/>
                <w:lang w:val="en-US"/>
              </w:rPr>
              <w:t>pediatrică</w:t>
            </w:r>
            <w:proofErr w:type="spellEnd"/>
            <w:r w:rsidRPr="004C1E4F">
              <w:rPr>
                <w:bCs/>
                <w:lang w:val="en-US"/>
              </w:rPr>
              <w:t>.</w:t>
            </w:r>
          </w:p>
        </w:tc>
        <w:tc>
          <w:tcPr>
            <w:tcW w:w="6662" w:type="dxa"/>
            <w:tcBorders>
              <w:top w:val="nil"/>
              <w:left w:val="single" w:sz="8" w:space="0" w:color="auto"/>
              <w:bottom w:val="single" w:sz="8" w:space="0" w:color="auto"/>
              <w:right w:val="single" w:sz="8" w:space="0" w:color="auto"/>
            </w:tcBorders>
            <w:shd w:val="clear" w:color="auto" w:fill="auto"/>
            <w:vAlign w:val="center"/>
          </w:tcPr>
          <w:p w14:paraId="2BED15F7" w14:textId="41706C23" w:rsidR="00D2696D" w:rsidRPr="004C1E4F" w:rsidRDefault="00D2696D">
            <w:pPr>
              <w:pStyle w:val="af6"/>
              <w:numPr>
                <w:ilvl w:val="0"/>
                <w:numId w:val="37"/>
              </w:numPr>
              <w:rPr>
                <w:i/>
                <w:lang w:val="en-US"/>
              </w:rPr>
            </w:pPr>
            <w:proofErr w:type="spellStart"/>
            <w:r w:rsidRPr="004C1E4F">
              <w:rPr>
                <w:i/>
                <w:lang w:val="en-US"/>
              </w:rPr>
              <w:t>paralizia</w:t>
            </w:r>
            <w:proofErr w:type="spellEnd"/>
            <w:r w:rsidRPr="004C1E4F">
              <w:rPr>
                <w:i/>
                <w:lang w:val="en-US"/>
              </w:rPr>
              <w:t xml:space="preserve"> </w:t>
            </w:r>
            <w:proofErr w:type="spellStart"/>
            <w:r w:rsidRPr="004C1E4F">
              <w:rPr>
                <w:i/>
                <w:lang w:val="en-US"/>
              </w:rPr>
              <w:t>facială</w:t>
            </w:r>
            <w:proofErr w:type="spellEnd"/>
            <w:r w:rsidRPr="004C1E4F">
              <w:rPr>
                <w:i/>
                <w:lang w:val="en-US"/>
              </w:rPr>
              <w:t>;</w:t>
            </w:r>
          </w:p>
          <w:p w14:paraId="68BD0A96" w14:textId="337AC79C" w:rsidR="00F353A8" w:rsidRPr="004C1E4F" w:rsidRDefault="00D2696D">
            <w:pPr>
              <w:pStyle w:val="af6"/>
              <w:numPr>
                <w:ilvl w:val="0"/>
                <w:numId w:val="37"/>
              </w:numPr>
              <w:rPr>
                <w:i/>
                <w:lang w:val="en-US"/>
              </w:rPr>
            </w:pPr>
            <w:proofErr w:type="spellStart"/>
            <w:r w:rsidRPr="004C1E4F">
              <w:rPr>
                <w:i/>
                <w:lang w:val="en-US"/>
              </w:rPr>
              <w:t>alte</w:t>
            </w:r>
            <w:proofErr w:type="spellEnd"/>
            <w:r w:rsidRPr="004C1E4F">
              <w:rPr>
                <w:i/>
                <w:lang w:val="en-US"/>
              </w:rPr>
              <w:t xml:space="preserve"> </w:t>
            </w:r>
            <w:proofErr w:type="spellStart"/>
            <w:r w:rsidRPr="004C1E4F">
              <w:rPr>
                <w:i/>
                <w:lang w:val="en-US"/>
              </w:rPr>
              <w:t>paralizii</w:t>
            </w:r>
            <w:proofErr w:type="spellEnd"/>
            <w:r w:rsidRPr="004C1E4F">
              <w:rPr>
                <w:i/>
                <w:lang w:val="en-US"/>
              </w:rPr>
              <w:t xml:space="preserve"> de </w:t>
            </w:r>
            <w:proofErr w:type="spellStart"/>
            <w:r w:rsidRPr="004C1E4F">
              <w:rPr>
                <w:i/>
                <w:lang w:val="en-US"/>
              </w:rPr>
              <w:t>nervi</w:t>
            </w:r>
            <w:proofErr w:type="spellEnd"/>
            <w:r w:rsidRPr="004C1E4F">
              <w:rPr>
                <w:i/>
                <w:lang w:val="en-US"/>
              </w:rPr>
              <w:t xml:space="preserve"> </w:t>
            </w:r>
            <w:proofErr w:type="spellStart"/>
            <w:r w:rsidRPr="004C1E4F">
              <w:rPr>
                <w:i/>
                <w:lang w:val="en-US"/>
              </w:rPr>
              <w:t>cranieni</w:t>
            </w:r>
            <w:proofErr w:type="spellEnd"/>
            <w:r w:rsidRPr="004C1E4F">
              <w:rPr>
                <w:i/>
                <w:lang w:val="en-US"/>
              </w:rPr>
              <w:t>;</w:t>
            </w:r>
          </w:p>
          <w:p w14:paraId="08486F7C" w14:textId="754BB121" w:rsidR="00D2696D" w:rsidRPr="004C1E4F" w:rsidRDefault="00D2696D">
            <w:pPr>
              <w:pStyle w:val="af6"/>
              <w:numPr>
                <w:ilvl w:val="0"/>
                <w:numId w:val="37"/>
              </w:numPr>
              <w:rPr>
                <w:i/>
                <w:lang w:val="en-US"/>
              </w:rPr>
            </w:pPr>
            <w:proofErr w:type="spellStart"/>
            <w:r w:rsidRPr="004C1E4F">
              <w:rPr>
                <w:i/>
                <w:lang w:val="en-US"/>
              </w:rPr>
              <w:t>tulburări</w:t>
            </w:r>
            <w:proofErr w:type="spellEnd"/>
            <w:r w:rsidRPr="004C1E4F">
              <w:rPr>
                <w:i/>
                <w:lang w:val="en-US"/>
              </w:rPr>
              <w:t xml:space="preserve"> de </w:t>
            </w:r>
            <w:proofErr w:type="spellStart"/>
            <w:r w:rsidRPr="004C1E4F">
              <w:rPr>
                <w:i/>
                <w:lang w:val="en-US"/>
              </w:rPr>
              <w:t>vedere</w:t>
            </w:r>
            <w:proofErr w:type="spellEnd"/>
            <w:r w:rsidRPr="004C1E4F">
              <w:rPr>
                <w:i/>
                <w:lang w:val="en-US"/>
              </w:rPr>
              <w:t xml:space="preserve"> la </w:t>
            </w:r>
            <w:proofErr w:type="spellStart"/>
            <w:r w:rsidRPr="004C1E4F">
              <w:rPr>
                <w:i/>
                <w:lang w:val="en-US"/>
              </w:rPr>
              <w:t>copii</w:t>
            </w:r>
            <w:proofErr w:type="spellEnd"/>
            <w:r w:rsidRPr="004C1E4F">
              <w:rPr>
                <w:i/>
                <w:lang w:val="en-US"/>
              </w:rPr>
              <w:t>;</w:t>
            </w:r>
          </w:p>
          <w:p w14:paraId="713FEBCB" w14:textId="374D81D6" w:rsidR="00D2696D" w:rsidRPr="004C1E4F" w:rsidRDefault="00D2696D">
            <w:pPr>
              <w:pStyle w:val="af6"/>
              <w:numPr>
                <w:ilvl w:val="0"/>
                <w:numId w:val="37"/>
              </w:numPr>
              <w:rPr>
                <w:i/>
                <w:lang w:val="en-US"/>
              </w:rPr>
            </w:pPr>
            <w:proofErr w:type="spellStart"/>
            <w:r w:rsidRPr="004C1E4F">
              <w:rPr>
                <w:i/>
                <w:lang w:val="en-US"/>
              </w:rPr>
              <w:t>surditatea</w:t>
            </w:r>
            <w:proofErr w:type="spellEnd"/>
            <w:r w:rsidRPr="004C1E4F">
              <w:rPr>
                <w:i/>
                <w:lang w:val="en-US"/>
              </w:rPr>
              <w:t xml:space="preserve"> la </w:t>
            </w:r>
            <w:proofErr w:type="spellStart"/>
            <w:r w:rsidRPr="004C1E4F">
              <w:rPr>
                <w:i/>
                <w:lang w:val="en-US"/>
              </w:rPr>
              <w:t>copii</w:t>
            </w:r>
            <w:proofErr w:type="spellEnd"/>
            <w:r w:rsidRPr="004C1E4F">
              <w:rPr>
                <w:i/>
                <w:lang w:val="en-US"/>
              </w:rPr>
              <w:t>.</w:t>
            </w:r>
          </w:p>
        </w:tc>
        <w:tc>
          <w:tcPr>
            <w:tcW w:w="851" w:type="dxa"/>
            <w:vAlign w:val="center"/>
          </w:tcPr>
          <w:p w14:paraId="528B4151" w14:textId="77777777" w:rsidR="00F353A8" w:rsidRPr="004C1E4F" w:rsidRDefault="00F353A8" w:rsidP="00F353A8">
            <w:pPr>
              <w:rPr>
                <w:lang w:val="en-US"/>
              </w:rPr>
            </w:pPr>
          </w:p>
        </w:tc>
        <w:tc>
          <w:tcPr>
            <w:tcW w:w="851" w:type="dxa"/>
            <w:vAlign w:val="center"/>
          </w:tcPr>
          <w:p w14:paraId="4355B4F0" w14:textId="77777777" w:rsidR="00F353A8" w:rsidRPr="004C1E4F" w:rsidRDefault="00F353A8" w:rsidP="00F353A8">
            <w:pPr>
              <w:rPr>
                <w:lang w:val="en-US"/>
              </w:rPr>
            </w:pPr>
          </w:p>
        </w:tc>
        <w:tc>
          <w:tcPr>
            <w:tcW w:w="851" w:type="dxa"/>
            <w:vAlign w:val="center"/>
          </w:tcPr>
          <w:p w14:paraId="4A0B4656" w14:textId="77777777" w:rsidR="00F353A8" w:rsidRPr="004C1E4F" w:rsidRDefault="00F353A8" w:rsidP="00F353A8">
            <w:pPr>
              <w:rPr>
                <w:lang w:val="en-US"/>
              </w:rPr>
            </w:pPr>
          </w:p>
        </w:tc>
        <w:tc>
          <w:tcPr>
            <w:tcW w:w="851" w:type="dxa"/>
            <w:vAlign w:val="center"/>
          </w:tcPr>
          <w:p w14:paraId="2D962158" w14:textId="77777777" w:rsidR="00F353A8" w:rsidRPr="004C1E4F" w:rsidRDefault="00F353A8" w:rsidP="00F353A8">
            <w:pPr>
              <w:rPr>
                <w:lang w:val="en-US"/>
              </w:rPr>
            </w:pPr>
          </w:p>
        </w:tc>
        <w:tc>
          <w:tcPr>
            <w:tcW w:w="851" w:type="dxa"/>
            <w:vAlign w:val="center"/>
          </w:tcPr>
          <w:p w14:paraId="7389E71C" w14:textId="77777777" w:rsidR="00F353A8" w:rsidRPr="004C1E4F" w:rsidRDefault="00F353A8" w:rsidP="00F353A8">
            <w:pPr>
              <w:rPr>
                <w:lang w:val="en-US"/>
              </w:rPr>
            </w:pPr>
          </w:p>
        </w:tc>
        <w:tc>
          <w:tcPr>
            <w:tcW w:w="851" w:type="dxa"/>
            <w:vAlign w:val="center"/>
          </w:tcPr>
          <w:p w14:paraId="0C741B94" w14:textId="77777777" w:rsidR="00F353A8" w:rsidRPr="004C1E4F" w:rsidRDefault="00F353A8" w:rsidP="00F353A8">
            <w:pPr>
              <w:rPr>
                <w:lang w:val="en-US"/>
              </w:rPr>
            </w:pPr>
          </w:p>
        </w:tc>
      </w:tr>
      <w:tr w:rsidR="00F353A8" w:rsidRPr="004C1E4F" w14:paraId="287774DE" w14:textId="77777777" w:rsidTr="00D2696D">
        <w:trPr>
          <w:gridAfter w:val="6"/>
          <w:wAfter w:w="5106" w:type="dxa"/>
          <w:trHeight w:val="90"/>
        </w:trPr>
        <w:tc>
          <w:tcPr>
            <w:tcW w:w="586" w:type="dxa"/>
            <w:tcBorders>
              <w:top w:val="single" w:sz="4" w:space="0" w:color="auto"/>
              <w:left w:val="double" w:sz="4" w:space="0" w:color="auto"/>
              <w:bottom w:val="single" w:sz="4" w:space="0" w:color="auto"/>
              <w:right w:val="single" w:sz="4" w:space="0" w:color="auto"/>
            </w:tcBorders>
            <w:vAlign w:val="center"/>
          </w:tcPr>
          <w:p w14:paraId="46D4D5D5" w14:textId="02D43825" w:rsidR="00F353A8" w:rsidRPr="004C1E4F" w:rsidRDefault="00F353A8" w:rsidP="00F353A8">
            <w:pPr>
              <w:jc w:val="center"/>
              <w:rPr>
                <w:lang w:val="ro-RO"/>
              </w:rPr>
            </w:pPr>
            <w:r w:rsidRPr="004C1E4F">
              <w:rPr>
                <w:lang w:val="ro-RO"/>
              </w:rPr>
              <w:t>9.</w:t>
            </w:r>
          </w:p>
        </w:tc>
        <w:tc>
          <w:tcPr>
            <w:tcW w:w="2268" w:type="dxa"/>
            <w:tcBorders>
              <w:top w:val="single" w:sz="4" w:space="0" w:color="auto"/>
              <w:bottom w:val="single" w:sz="4" w:space="0" w:color="auto"/>
            </w:tcBorders>
            <w:vAlign w:val="center"/>
          </w:tcPr>
          <w:p w14:paraId="6E1C1462" w14:textId="78164160" w:rsidR="00F353A8" w:rsidRPr="004C1E4F" w:rsidRDefault="00F353A8" w:rsidP="00F353A8">
            <w:pPr>
              <w:ind w:left="-57" w:right="-57"/>
              <w:rPr>
                <w:lang w:val="ro-RO"/>
              </w:rPr>
            </w:pPr>
            <w:proofErr w:type="spellStart"/>
            <w:r w:rsidRPr="004C1E4F">
              <w:rPr>
                <w:bCs/>
                <w:lang w:val="en-US"/>
              </w:rPr>
              <w:t>Traumatismele</w:t>
            </w:r>
            <w:proofErr w:type="spellEnd"/>
            <w:r w:rsidRPr="004C1E4F">
              <w:rPr>
                <w:bCs/>
                <w:lang w:val="en-US"/>
              </w:rPr>
              <w:t xml:space="preserve"> cranio-</w:t>
            </w:r>
            <w:proofErr w:type="spellStart"/>
            <w:r w:rsidRPr="004C1E4F">
              <w:rPr>
                <w:bCs/>
                <w:lang w:val="en-US"/>
              </w:rPr>
              <w:t>cerebrale</w:t>
            </w:r>
            <w:proofErr w:type="spellEnd"/>
            <w:r w:rsidRPr="004C1E4F">
              <w:rPr>
                <w:bCs/>
                <w:lang w:val="en-US"/>
              </w:rPr>
              <w:t xml:space="preserve"> </w:t>
            </w:r>
            <w:r w:rsidRPr="004C1E4F">
              <w:rPr>
                <w:bCs/>
                <w:lang w:val="ro-RO"/>
              </w:rPr>
              <w:t xml:space="preserve">și </w:t>
            </w:r>
            <w:proofErr w:type="spellStart"/>
            <w:r w:rsidRPr="004C1E4F">
              <w:rPr>
                <w:bCs/>
                <w:lang w:val="en-US"/>
              </w:rPr>
              <w:t>vertebromedulare</w:t>
            </w:r>
            <w:proofErr w:type="spellEnd"/>
            <w:r w:rsidRPr="004C1E4F">
              <w:rPr>
                <w:bCs/>
                <w:lang w:val="en-US"/>
              </w:rPr>
              <w:t>.</w:t>
            </w:r>
          </w:p>
        </w:tc>
        <w:tc>
          <w:tcPr>
            <w:tcW w:w="6662" w:type="dxa"/>
            <w:tcBorders>
              <w:top w:val="nil"/>
              <w:left w:val="single" w:sz="8" w:space="0" w:color="auto"/>
              <w:bottom w:val="single" w:sz="4" w:space="0" w:color="auto"/>
              <w:right w:val="single" w:sz="8" w:space="0" w:color="auto"/>
            </w:tcBorders>
            <w:shd w:val="clear" w:color="auto" w:fill="auto"/>
            <w:vAlign w:val="center"/>
          </w:tcPr>
          <w:p w14:paraId="6A391908" w14:textId="77777777" w:rsidR="00C76DD0" w:rsidRPr="004C1E4F" w:rsidRDefault="00D2696D">
            <w:pPr>
              <w:pStyle w:val="af6"/>
              <w:numPr>
                <w:ilvl w:val="0"/>
                <w:numId w:val="41"/>
              </w:numPr>
              <w:rPr>
                <w:i/>
                <w:iCs/>
                <w:lang w:val="en-US"/>
              </w:rPr>
            </w:pPr>
            <w:r w:rsidRPr="004C1E4F">
              <w:rPr>
                <w:i/>
                <w:iCs/>
                <w:lang w:val="en-US"/>
              </w:rPr>
              <w:t>Trauma cranio-</w:t>
            </w:r>
            <w:proofErr w:type="spellStart"/>
            <w:r w:rsidRPr="004C1E4F">
              <w:rPr>
                <w:i/>
                <w:iCs/>
                <w:lang w:val="en-US"/>
              </w:rPr>
              <w:t>cerebrală</w:t>
            </w:r>
            <w:proofErr w:type="spellEnd"/>
            <w:r w:rsidRPr="004C1E4F">
              <w:rPr>
                <w:i/>
                <w:iCs/>
                <w:lang w:val="en-US"/>
              </w:rPr>
              <w:t xml:space="preserve"> </w:t>
            </w:r>
            <w:proofErr w:type="spellStart"/>
            <w:r w:rsidRPr="004C1E4F">
              <w:rPr>
                <w:i/>
                <w:iCs/>
                <w:lang w:val="en-US"/>
              </w:rPr>
              <w:t>şi</w:t>
            </w:r>
            <w:proofErr w:type="spellEnd"/>
            <w:r w:rsidRPr="004C1E4F">
              <w:rPr>
                <w:i/>
                <w:iCs/>
                <w:lang w:val="en-US"/>
              </w:rPr>
              <w:t xml:space="preserve"> </w:t>
            </w:r>
            <w:proofErr w:type="spellStart"/>
            <w:r w:rsidRPr="004C1E4F">
              <w:rPr>
                <w:i/>
                <w:iCs/>
                <w:lang w:val="en-US"/>
              </w:rPr>
              <w:t>vertebro-medulară</w:t>
            </w:r>
            <w:proofErr w:type="spellEnd"/>
            <w:r w:rsidRPr="004C1E4F">
              <w:rPr>
                <w:i/>
                <w:iCs/>
                <w:lang w:val="en-US"/>
              </w:rPr>
              <w:t xml:space="preserve"> la </w:t>
            </w:r>
            <w:proofErr w:type="spellStart"/>
            <w:r w:rsidRPr="004C1E4F">
              <w:rPr>
                <w:i/>
                <w:iCs/>
                <w:lang w:val="en-US"/>
              </w:rPr>
              <w:t>copii</w:t>
            </w:r>
            <w:proofErr w:type="spellEnd"/>
            <w:r w:rsidRPr="004C1E4F">
              <w:rPr>
                <w:i/>
                <w:iCs/>
                <w:lang w:val="en-US"/>
              </w:rPr>
              <w:t xml:space="preserve">. </w:t>
            </w:r>
            <w:proofErr w:type="spellStart"/>
            <w:r w:rsidRPr="004C1E4F">
              <w:rPr>
                <w:i/>
                <w:iCs/>
                <w:lang w:val="en-US"/>
              </w:rPr>
              <w:t>Definiţie</w:t>
            </w:r>
            <w:proofErr w:type="spellEnd"/>
            <w:r w:rsidRPr="004C1E4F">
              <w:rPr>
                <w:i/>
                <w:iCs/>
                <w:lang w:val="en-US"/>
              </w:rPr>
              <w:t xml:space="preserve">, </w:t>
            </w:r>
            <w:proofErr w:type="spellStart"/>
            <w:r w:rsidRPr="004C1E4F">
              <w:rPr>
                <w:i/>
                <w:iCs/>
                <w:lang w:val="en-US"/>
              </w:rPr>
              <w:t>etiopatagenie</w:t>
            </w:r>
            <w:proofErr w:type="spellEnd"/>
            <w:r w:rsidRPr="004C1E4F">
              <w:rPr>
                <w:i/>
                <w:iCs/>
                <w:lang w:val="en-US"/>
              </w:rPr>
              <w:t xml:space="preserve">, </w:t>
            </w:r>
            <w:proofErr w:type="spellStart"/>
            <w:r w:rsidRPr="004C1E4F">
              <w:rPr>
                <w:i/>
                <w:iCs/>
                <w:lang w:val="en-US"/>
              </w:rPr>
              <w:t>clasificare</w:t>
            </w:r>
            <w:proofErr w:type="spellEnd"/>
            <w:r w:rsidRPr="004C1E4F">
              <w:rPr>
                <w:i/>
                <w:iCs/>
                <w:lang w:val="en-US"/>
              </w:rPr>
              <w:t>.</w:t>
            </w:r>
          </w:p>
          <w:p w14:paraId="21BEE9B8" w14:textId="77777777" w:rsidR="00C76DD0" w:rsidRPr="004C1E4F" w:rsidRDefault="00D2696D">
            <w:pPr>
              <w:pStyle w:val="af6"/>
              <w:numPr>
                <w:ilvl w:val="0"/>
                <w:numId w:val="41"/>
              </w:numPr>
              <w:rPr>
                <w:i/>
                <w:iCs/>
                <w:lang w:val="en-US"/>
              </w:rPr>
            </w:pPr>
            <w:proofErr w:type="spellStart"/>
            <w:r w:rsidRPr="004C1E4F">
              <w:rPr>
                <w:i/>
                <w:iCs/>
                <w:lang w:val="en-US"/>
              </w:rPr>
              <w:t>Comoţia</w:t>
            </w:r>
            <w:proofErr w:type="spellEnd"/>
            <w:r w:rsidRPr="004C1E4F">
              <w:rPr>
                <w:i/>
                <w:iCs/>
                <w:lang w:val="en-US"/>
              </w:rPr>
              <w:t xml:space="preserve"> </w:t>
            </w:r>
            <w:proofErr w:type="spellStart"/>
            <w:r w:rsidRPr="004C1E4F">
              <w:rPr>
                <w:i/>
                <w:iCs/>
                <w:lang w:val="en-US"/>
              </w:rPr>
              <w:t>cerebrală</w:t>
            </w:r>
            <w:proofErr w:type="spellEnd"/>
            <w:r w:rsidRPr="004C1E4F">
              <w:rPr>
                <w:i/>
                <w:iCs/>
                <w:lang w:val="en-US"/>
              </w:rPr>
              <w:t xml:space="preserve">, </w:t>
            </w:r>
            <w:proofErr w:type="spellStart"/>
            <w:r w:rsidRPr="004C1E4F">
              <w:rPr>
                <w:i/>
                <w:iCs/>
                <w:lang w:val="en-US"/>
              </w:rPr>
              <w:t>contuzia</w:t>
            </w:r>
            <w:proofErr w:type="spellEnd"/>
            <w:r w:rsidRPr="004C1E4F">
              <w:rPr>
                <w:i/>
                <w:iCs/>
                <w:lang w:val="en-US"/>
              </w:rPr>
              <w:t xml:space="preserve"> </w:t>
            </w:r>
            <w:proofErr w:type="spellStart"/>
            <w:r w:rsidRPr="004C1E4F">
              <w:rPr>
                <w:i/>
                <w:iCs/>
                <w:lang w:val="en-US"/>
              </w:rPr>
              <w:t>cerebrală</w:t>
            </w:r>
            <w:proofErr w:type="spellEnd"/>
            <w:r w:rsidRPr="004C1E4F">
              <w:rPr>
                <w:i/>
                <w:iCs/>
                <w:lang w:val="en-US"/>
              </w:rPr>
              <w:t xml:space="preserve">, </w:t>
            </w:r>
            <w:proofErr w:type="spellStart"/>
            <w:r w:rsidRPr="004C1E4F">
              <w:rPr>
                <w:i/>
                <w:iCs/>
                <w:lang w:val="en-US"/>
              </w:rPr>
              <w:t>compresia</w:t>
            </w:r>
            <w:proofErr w:type="spellEnd"/>
            <w:r w:rsidRPr="004C1E4F">
              <w:rPr>
                <w:i/>
                <w:iCs/>
                <w:lang w:val="en-US"/>
              </w:rPr>
              <w:t xml:space="preserve"> </w:t>
            </w:r>
            <w:proofErr w:type="spellStart"/>
            <w:r w:rsidRPr="004C1E4F">
              <w:rPr>
                <w:i/>
                <w:iCs/>
                <w:lang w:val="en-US"/>
              </w:rPr>
              <w:t>cerebrală</w:t>
            </w:r>
            <w:proofErr w:type="spellEnd"/>
            <w:r w:rsidRPr="004C1E4F">
              <w:rPr>
                <w:i/>
                <w:iCs/>
                <w:lang w:val="en-US"/>
              </w:rPr>
              <w:t>.</w:t>
            </w:r>
          </w:p>
          <w:p w14:paraId="1389F562" w14:textId="77777777" w:rsidR="00C76DD0" w:rsidRPr="004C1E4F" w:rsidRDefault="00D2696D">
            <w:pPr>
              <w:pStyle w:val="af6"/>
              <w:numPr>
                <w:ilvl w:val="0"/>
                <w:numId w:val="41"/>
              </w:numPr>
              <w:rPr>
                <w:i/>
                <w:iCs/>
                <w:lang w:val="en-US"/>
              </w:rPr>
            </w:pPr>
            <w:proofErr w:type="spellStart"/>
            <w:r w:rsidRPr="004C1E4F">
              <w:rPr>
                <w:i/>
                <w:iCs/>
                <w:lang w:val="en-US"/>
              </w:rPr>
              <w:t>Hematomul</w:t>
            </w:r>
            <w:proofErr w:type="spellEnd"/>
            <w:r w:rsidRPr="004C1E4F">
              <w:rPr>
                <w:i/>
                <w:iCs/>
                <w:lang w:val="en-US"/>
              </w:rPr>
              <w:t xml:space="preserve"> epidural, subdural, intracerebral.</w:t>
            </w:r>
          </w:p>
          <w:p w14:paraId="39052436" w14:textId="77777777" w:rsidR="00C76DD0" w:rsidRPr="004C1E4F" w:rsidRDefault="00D2696D">
            <w:pPr>
              <w:pStyle w:val="af6"/>
              <w:numPr>
                <w:ilvl w:val="0"/>
                <w:numId w:val="41"/>
              </w:numPr>
              <w:rPr>
                <w:i/>
                <w:iCs/>
                <w:lang w:val="en-US"/>
              </w:rPr>
            </w:pPr>
            <w:proofErr w:type="spellStart"/>
            <w:r w:rsidRPr="004C1E4F">
              <w:rPr>
                <w:i/>
                <w:iCs/>
                <w:lang w:val="en-US"/>
              </w:rPr>
              <w:t>Diagnosticul</w:t>
            </w:r>
            <w:proofErr w:type="spellEnd"/>
            <w:r w:rsidRPr="004C1E4F">
              <w:rPr>
                <w:i/>
                <w:iCs/>
                <w:lang w:val="en-US"/>
              </w:rPr>
              <w:t xml:space="preserve"> clinic </w:t>
            </w:r>
            <w:proofErr w:type="spellStart"/>
            <w:r w:rsidRPr="004C1E4F">
              <w:rPr>
                <w:i/>
                <w:iCs/>
                <w:lang w:val="en-US"/>
              </w:rPr>
              <w:t>şi</w:t>
            </w:r>
            <w:proofErr w:type="spellEnd"/>
            <w:r w:rsidRPr="004C1E4F">
              <w:rPr>
                <w:i/>
                <w:iCs/>
                <w:lang w:val="en-US"/>
              </w:rPr>
              <w:t xml:space="preserve"> </w:t>
            </w:r>
            <w:proofErr w:type="spellStart"/>
            <w:r w:rsidRPr="004C1E4F">
              <w:rPr>
                <w:i/>
                <w:iCs/>
                <w:lang w:val="en-US"/>
              </w:rPr>
              <w:t>diferenţiat</w:t>
            </w:r>
            <w:proofErr w:type="spellEnd"/>
            <w:r w:rsidRPr="004C1E4F">
              <w:rPr>
                <w:i/>
                <w:iCs/>
                <w:lang w:val="en-US"/>
              </w:rPr>
              <w:t xml:space="preserve"> al </w:t>
            </w:r>
            <w:proofErr w:type="spellStart"/>
            <w:r w:rsidRPr="004C1E4F">
              <w:rPr>
                <w:i/>
                <w:iCs/>
                <w:lang w:val="en-US"/>
              </w:rPr>
              <w:t>traumei</w:t>
            </w:r>
            <w:proofErr w:type="spellEnd"/>
            <w:r w:rsidRPr="004C1E4F">
              <w:rPr>
                <w:i/>
                <w:iCs/>
                <w:lang w:val="en-US"/>
              </w:rPr>
              <w:t xml:space="preserve"> cranio- </w:t>
            </w:r>
            <w:proofErr w:type="spellStart"/>
            <w:r w:rsidRPr="004C1E4F">
              <w:rPr>
                <w:i/>
                <w:iCs/>
                <w:lang w:val="en-US"/>
              </w:rPr>
              <w:t>cerebrale</w:t>
            </w:r>
            <w:proofErr w:type="spellEnd"/>
            <w:r w:rsidRPr="004C1E4F">
              <w:rPr>
                <w:i/>
                <w:iCs/>
                <w:lang w:val="en-US"/>
              </w:rPr>
              <w:t xml:space="preserve"> la </w:t>
            </w:r>
            <w:proofErr w:type="spellStart"/>
            <w:r w:rsidRPr="004C1E4F">
              <w:rPr>
                <w:i/>
                <w:iCs/>
                <w:lang w:val="en-US"/>
              </w:rPr>
              <w:t>copii</w:t>
            </w:r>
            <w:proofErr w:type="spellEnd"/>
            <w:r w:rsidRPr="004C1E4F">
              <w:rPr>
                <w:i/>
                <w:iCs/>
                <w:lang w:val="en-US"/>
              </w:rPr>
              <w:t xml:space="preserve"> de </w:t>
            </w:r>
            <w:proofErr w:type="spellStart"/>
            <w:r w:rsidRPr="004C1E4F">
              <w:rPr>
                <w:i/>
                <w:iCs/>
                <w:lang w:val="en-US"/>
              </w:rPr>
              <w:t>diferite</w:t>
            </w:r>
            <w:proofErr w:type="spellEnd"/>
            <w:r w:rsidRPr="004C1E4F">
              <w:rPr>
                <w:i/>
                <w:iCs/>
                <w:lang w:val="en-US"/>
              </w:rPr>
              <w:t xml:space="preserve"> </w:t>
            </w:r>
            <w:proofErr w:type="spellStart"/>
            <w:r w:rsidRPr="004C1E4F">
              <w:rPr>
                <w:i/>
                <w:iCs/>
                <w:lang w:val="en-US"/>
              </w:rPr>
              <w:t>vârste</w:t>
            </w:r>
            <w:proofErr w:type="spellEnd"/>
            <w:r w:rsidRPr="004C1E4F">
              <w:rPr>
                <w:i/>
                <w:iCs/>
                <w:lang w:val="en-US"/>
              </w:rPr>
              <w:t>.</w:t>
            </w:r>
          </w:p>
          <w:p w14:paraId="3FAF465C" w14:textId="77777777" w:rsidR="00C76DD0" w:rsidRPr="004C1E4F" w:rsidRDefault="00D2696D">
            <w:pPr>
              <w:pStyle w:val="af6"/>
              <w:numPr>
                <w:ilvl w:val="0"/>
                <w:numId w:val="41"/>
              </w:numPr>
              <w:rPr>
                <w:i/>
                <w:iCs/>
                <w:lang w:val="en-US"/>
              </w:rPr>
            </w:pPr>
            <w:proofErr w:type="spellStart"/>
            <w:r w:rsidRPr="004C1E4F">
              <w:rPr>
                <w:i/>
                <w:iCs/>
                <w:lang w:val="en-US"/>
              </w:rPr>
              <w:t>Tratamentul</w:t>
            </w:r>
            <w:proofErr w:type="spellEnd"/>
            <w:r w:rsidRPr="004C1E4F">
              <w:rPr>
                <w:i/>
                <w:iCs/>
                <w:lang w:val="en-US"/>
              </w:rPr>
              <w:t xml:space="preserve"> </w:t>
            </w:r>
            <w:proofErr w:type="spellStart"/>
            <w:r w:rsidRPr="004C1E4F">
              <w:rPr>
                <w:i/>
                <w:iCs/>
                <w:lang w:val="en-US"/>
              </w:rPr>
              <w:t>traumei</w:t>
            </w:r>
            <w:proofErr w:type="spellEnd"/>
            <w:r w:rsidRPr="004C1E4F">
              <w:rPr>
                <w:i/>
                <w:iCs/>
                <w:lang w:val="en-US"/>
              </w:rPr>
              <w:t xml:space="preserve"> cranio-</w:t>
            </w:r>
            <w:proofErr w:type="spellStart"/>
            <w:r w:rsidRPr="004C1E4F">
              <w:rPr>
                <w:i/>
                <w:iCs/>
                <w:lang w:val="en-US"/>
              </w:rPr>
              <w:t>cerebrale</w:t>
            </w:r>
            <w:proofErr w:type="spellEnd"/>
            <w:r w:rsidRPr="004C1E4F">
              <w:rPr>
                <w:i/>
                <w:iCs/>
                <w:lang w:val="en-US"/>
              </w:rPr>
              <w:t>.</w:t>
            </w:r>
          </w:p>
          <w:p w14:paraId="4DCFDAF7" w14:textId="77777777" w:rsidR="00C76DD0" w:rsidRPr="004C1E4F" w:rsidRDefault="00D2696D">
            <w:pPr>
              <w:pStyle w:val="af6"/>
              <w:numPr>
                <w:ilvl w:val="0"/>
                <w:numId w:val="41"/>
              </w:numPr>
              <w:rPr>
                <w:i/>
                <w:iCs/>
                <w:lang w:val="en-US"/>
              </w:rPr>
            </w:pPr>
            <w:proofErr w:type="spellStart"/>
            <w:r w:rsidRPr="004C1E4F">
              <w:rPr>
                <w:i/>
                <w:iCs/>
                <w:lang w:val="en-US"/>
              </w:rPr>
              <w:t>Contuzia</w:t>
            </w:r>
            <w:proofErr w:type="spellEnd"/>
            <w:r w:rsidRPr="004C1E4F">
              <w:rPr>
                <w:i/>
                <w:iCs/>
                <w:lang w:val="en-US"/>
              </w:rPr>
              <w:t xml:space="preserve"> </w:t>
            </w:r>
            <w:proofErr w:type="spellStart"/>
            <w:r w:rsidRPr="004C1E4F">
              <w:rPr>
                <w:i/>
                <w:iCs/>
                <w:lang w:val="en-US"/>
              </w:rPr>
              <w:t>măduvei</w:t>
            </w:r>
            <w:proofErr w:type="spellEnd"/>
            <w:r w:rsidRPr="004C1E4F">
              <w:rPr>
                <w:i/>
                <w:iCs/>
                <w:lang w:val="en-US"/>
              </w:rPr>
              <w:t xml:space="preserve"> </w:t>
            </w:r>
            <w:proofErr w:type="spellStart"/>
            <w:r w:rsidRPr="004C1E4F">
              <w:rPr>
                <w:i/>
                <w:iCs/>
                <w:lang w:val="en-US"/>
              </w:rPr>
              <w:t>spinării</w:t>
            </w:r>
            <w:proofErr w:type="spellEnd"/>
            <w:r w:rsidRPr="004C1E4F">
              <w:rPr>
                <w:i/>
                <w:iCs/>
                <w:lang w:val="en-US"/>
              </w:rPr>
              <w:t xml:space="preserve">. </w:t>
            </w:r>
            <w:proofErr w:type="spellStart"/>
            <w:r w:rsidRPr="004C1E4F">
              <w:rPr>
                <w:i/>
                <w:iCs/>
                <w:lang w:val="en-US"/>
              </w:rPr>
              <w:t>Hematomielita</w:t>
            </w:r>
            <w:proofErr w:type="spellEnd"/>
            <w:r w:rsidRPr="004C1E4F">
              <w:rPr>
                <w:i/>
                <w:iCs/>
                <w:lang w:val="en-US"/>
              </w:rPr>
              <w:t>.</w:t>
            </w:r>
          </w:p>
          <w:p w14:paraId="16E4D6A4" w14:textId="77777777" w:rsidR="00C76DD0" w:rsidRPr="004C1E4F" w:rsidRDefault="00D2696D">
            <w:pPr>
              <w:pStyle w:val="af6"/>
              <w:numPr>
                <w:ilvl w:val="0"/>
                <w:numId w:val="41"/>
              </w:numPr>
              <w:rPr>
                <w:i/>
                <w:iCs/>
                <w:lang w:val="en-US"/>
              </w:rPr>
            </w:pPr>
            <w:proofErr w:type="spellStart"/>
            <w:r w:rsidRPr="004C1E4F">
              <w:rPr>
                <w:i/>
                <w:iCs/>
                <w:lang w:val="en-US"/>
              </w:rPr>
              <w:t>Sindroame</w:t>
            </w:r>
            <w:proofErr w:type="spellEnd"/>
            <w:r w:rsidRPr="004C1E4F">
              <w:rPr>
                <w:i/>
                <w:iCs/>
                <w:lang w:val="en-US"/>
              </w:rPr>
              <w:t xml:space="preserve"> </w:t>
            </w:r>
            <w:proofErr w:type="spellStart"/>
            <w:r w:rsidRPr="004C1E4F">
              <w:rPr>
                <w:i/>
                <w:iCs/>
                <w:lang w:val="en-US"/>
              </w:rPr>
              <w:t>clinice</w:t>
            </w:r>
            <w:proofErr w:type="spellEnd"/>
            <w:r w:rsidRPr="004C1E4F">
              <w:rPr>
                <w:i/>
                <w:iCs/>
                <w:lang w:val="en-US"/>
              </w:rPr>
              <w:t xml:space="preserve"> de </w:t>
            </w:r>
            <w:proofErr w:type="spellStart"/>
            <w:r w:rsidRPr="004C1E4F">
              <w:rPr>
                <w:i/>
                <w:iCs/>
                <w:lang w:val="en-US"/>
              </w:rPr>
              <w:t>afectare</w:t>
            </w:r>
            <w:proofErr w:type="spellEnd"/>
            <w:r w:rsidRPr="004C1E4F">
              <w:rPr>
                <w:i/>
                <w:iCs/>
                <w:lang w:val="en-US"/>
              </w:rPr>
              <w:t xml:space="preserve"> la </w:t>
            </w:r>
            <w:proofErr w:type="spellStart"/>
            <w:r w:rsidRPr="004C1E4F">
              <w:rPr>
                <w:i/>
                <w:iCs/>
                <w:lang w:val="en-US"/>
              </w:rPr>
              <w:t>diferite</w:t>
            </w:r>
            <w:proofErr w:type="spellEnd"/>
            <w:r w:rsidRPr="004C1E4F">
              <w:rPr>
                <w:i/>
                <w:iCs/>
                <w:lang w:val="en-US"/>
              </w:rPr>
              <w:t xml:space="preserve"> </w:t>
            </w:r>
            <w:proofErr w:type="spellStart"/>
            <w:r w:rsidRPr="004C1E4F">
              <w:rPr>
                <w:i/>
                <w:iCs/>
                <w:lang w:val="en-US"/>
              </w:rPr>
              <w:t>niveluri</w:t>
            </w:r>
            <w:proofErr w:type="spellEnd"/>
            <w:r w:rsidRPr="004C1E4F">
              <w:rPr>
                <w:i/>
                <w:iCs/>
                <w:lang w:val="en-US"/>
              </w:rPr>
              <w:t xml:space="preserve">, </w:t>
            </w:r>
            <w:proofErr w:type="spellStart"/>
            <w:r w:rsidRPr="004C1E4F">
              <w:rPr>
                <w:i/>
                <w:iCs/>
                <w:lang w:val="en-US"/>
              </w:rPr>
              <w:t>în</w:t>
            </w:r>
            <w:proofErr w:type="spellEnd"/>
            <w:r w:rsidRPr="004C1E4F">
              <w:rPr>
                <w:i/>
                <w:iCs/>
                <w:lang w:val="en-US"/>
              </w:rPr>
              <w:t xml:space="preserve"> </w:t>
            </w:r>
            <w:proofErr w:type="spellStart"/>
            <w:r w:rsidRPr="004C1E4F">
              <w:rPr>
                <w:i/>
                <w:iCs/>
                <w:lang w:val="en-US"/>
              </w:rPr>
              <w:t>cadrul</w:t>
            </w:r>
            <w:proofErr w:type="spellEnd"/>
            <w:r w:rsidRPr="004C1E4F">
              <w:rPr>
                <w:i/>
                <w:iCs/>
                <w:lang w:val="en-US"/>
              </w:rPr>
              <w:t xml:space="preserve"> </w:t>
            </w:r>
            <w:proofErr w:type="spellStart"/>
            <w:r w:rsidRPr="004C1E4F">
              <w:rPr>
                <w:i/>
                <w:iCs/>
                <w:lang w:val="en-US"/>
              </w:rPr>
              <w:t>traumei</w:t>
            </w:r>
            <w:proofErr w:type="spellEnd"/>
            <w:r w:rsidRPr="004C1E4F">
              <w:rPr>
                <w:i/>
                <w:iCs/>
                <w:lang w:val="en-US"/>
              </w:rPr>
              <w:t xml:space="preserve"> </w:t>
            </w:r>
            <w:proofErr w:type="spellStart"/>
            <w:r w:rsidRPr="004C1E4F">
              <w:rPr>
                <w:i/>
                <w:iCs/>
                <w:lang w:val="en-US"/>
              </w:rPr>
              <w:t>medulare</w:t>
            </w:r>
            <w:proofErr w:type="spellEnd"/>
            <w:r w:rsidRPr="004C1E4F">
              <w:rPr>
                <w:i/>
                <w:iCs/>
                <w:lang w:val="en-US"/>
              </w:rPr>
              <w:t>.</w:t>
            </w:r>
          </w:p>
          <w:p w14:paraId="4646E2CC" w14:textId="631E27AC" w:rsidR="00F353A8" w:rsidRPr="004C1E4F" w:rsidRDefault="00D2696D">
            <w:pPr>
              <w:pStyle w:val="af6"/>
              <w:numPr>
                <w:ilvl w:val="0"/>
                <w:numId w:val="41"/>
              </w:numPr>
              <w:rPr>
                <w:i/>
                <w:lang w:val="en-US"/>
              </w:rPr>
            </w:pPr>
            <w:proofErr w:type="spellStart"/>
            <w:r w:rsidRPr="004C1E4F">
              <w:rPr>
                <w:i/>
                <w:iCs/>
                <w:lang w:val="en-US"/>
              </w:rPr>
              <w:t>Diagnosticul</w:t>
            </w:r>
            <w:proofErr w:type="spellEnd"/>
            <w:r w:rsidRPr="004C1E4F">
              <w:rPr>
                <w:i/>
                <w:iCs/>
                <w:lang w:val="en-US"/>
              </w:rPr>
              <w:t xml:space="preserve"> clinic </w:t>
            </w:r>
            <w:proofErr w:type="spellStart"/>
            <w:r w:rsidRPr="004C1E4F">
              <w:rPr>
                <w:i/>
                <w:iCs/>
                <w:lang w:val="en-US"/>
              </w:rPr>
              <w:t>şi</w:t>
            </w:r>
            <w:proofErr w:type="spellEnd"/>
            <w:r w:rsidRPr="004C1E4F">
              <w:rPr>
                <w:i/>
                <w:iCs/>
                <w:lang w:val="en-US"/>
              </w:rPr>
              <w:t xml:space="preserve"> </w:t>
            </w:r>
            <w:proofErr w:type="spellStart"/>
            <w:r w:rsidRPr="004C1E4F">
              <w:rPr>
                <w:i/>
                <w:iCs/>
                <w:lang w:val="en-US"/>
              </w:rPr>
              <w:t>diferenţiat</w:t>
            </w:r>
            <w:proofErr w:type="spellEnd"/>
            <w:r w:rsidRPr="004C1E4F">
              <w:rPr>
                <w:i/>
                <w:iCs/>
                <w:lang w:val="en-US"/>
              </w:rPr>
              <w:t xml:space="preserve"> al </w:t>
            </w:r>
            <w:proofErr w:type="spellStart"/>
            <w:r w:rsidRPr="004C1E4F">
              <w:rPr>
                <w:i/>
                <w:iCs/>
                <w:lang w:val="en-US"/>
              </w:rPr>
              <w:t>traumei</w:t>
            </w:r>
            <w:proofErr w:type="spellEnd"/>
            <w:r w:rsidRPr="004C1E4F">
              <w:rPr>
                <w:i/>
                <w:iCs/>
                <w:lang w:val="en-US"/>
              </w:rPr>
              <w:t xml:space="preserve"> </w:t>
            </w:r>
            <w:proofErr w:type="spellStart"/>
            <w:r w:rsidRPr="004C1E4F">
              <w:rPr>
                <w:i/>
                <w:iCs/>
                <w:lang w:val="en-US"/>
              </w:rPr>
              <w:t>spinale</w:t>
            </w:r>
            <w:proofErr w:type="spellEnd"/>
            <w:r w:rsidRPr="004C1E4F">
              <w:rPr>
                <w:i/>
                <w:iCs/>
                <w:lang w:val="en-US"/>
              </w:rPr>
              <w:t xml:space="preserve"> la </w:t>
            </w:r>
            <w:proofErr w:type="spellStart"/>
            <w:r w:rsidRPr="004C1E4F">
              <w:rPr>
                <w:i/>
                <w:iCs/>
                <w:lang w:val="en-US"/>
              </w:rPr>
              <w:t>copii</w:t>
            </w:r>
            <w:proofErr w:type="spellEnd"/>
            <w:r w:rsidRPr="004C1E4F">
              <w:rPr>
                <w:i/>
                <w:iCs/>
                <w:lang w:val="en-US"/>
              </w:rPr>
              <w:t xml:space="preserve"> de </w:t>
            </w:r>
            <w:proofErr w:type="spellStart"/>
            <w:r w:rsidRPr="004C1E4F">
              <w:rPr>
                <w:i/>
                <w:iCs/>
                <w:lang w:val="en-US"/>
              </w:rPr>
              <w:t>diferite</w:t>
            </w:r>
            <w:proofErr w:type="spellEnd"/>
            <w:r w:rsidRPr="004C1E4F">
              <w:rPr>
                <w:i/>
                <w:iCs/>
                <w:lang w:val="en-US"/>
              </w:rPr>
              <w:t xml:space="preserve"> </w:t>
            </w:r>
            <w:proofErr w:type="spellStart"/>
            <w:r w:rsidRPr="004C1E4F">
              <w:rPr>
                <w:i/>
                <w:iCs/>
                <w:lang w:val="en-US"/>
              </w:rPr>
              <w:t>vârste</w:t>
            </w:r>
            <w:proofErr w:type="spellEnd"/>
            <w:r w:rsidRPr="004C1E4F">
              <w:rPr>
                <w:i/>
                <w:iCs/>
                <w:lang w:val="en-US"/>
              </w:rPr>
              <w:t xml:space="preserve">. </w:t>
            </w:r>
            <w:proofErr w:type="spellStart"/>
            <w:r w:rsidRPr="004C1E4F">
              <w:rPr>
                <w:i/>
                <w:iCs/>
                <w:lang w:val="en-US"/>
              </w:rPr>
              <w:t>Tratamentul</w:t>
            </w:r>
            <w:proofErr w:type="spellEnd"/>
            <w:r w:rsidRPr="004C1E4F">
              <w:rPr>
                <w:i/>
                <w:iCs/>
                <w:lang w:val="en-US"/>
              </w:rPr>
              <w:t xml:space="preserve"> </w:t>
            </w:r>
            <w:proofErr w:type="spellStart"/>
            <w:r w:rsidRPr="004C1E4F">
              <w:rPr>
                <w:i/>
                <w:iCs/>
                <w:lang w:val="en-US"/>
              </w:rPr>
              <w:t>traumei</w:t>
            </w:r>
            <w:proofErr w:type="spellEnd"/>
            <w:r w:rsidRPr="004C1E4F">
              <w:rPr>
                <w:i/>
                <w:iCs/>
                <w:lang w:val="en-US"/>
              </w:rPr>
              <w:t xml:space="preserve"> </w:t>
            </w:r>
            <w:proofErr w:type="spellStart"/>
            <w:r w:rsidRPr="004C1E4F">
              <w:rPr>
                <w:i/>
                <w:iCs/>
                <w:lang w:val="en-US"/>
              </w:rPr>
              <w:t>spinale</w:t>
            </w:r>
            <w:proofErr w:type="spellEnd"/>
            <w:r w:rsidRPr="004C1E4F">
              <w:rPr>
                <w:i/>
                <w:iCs/>
                <w:lang w:val="en-US"/>
              </w:rPr>
              <w:t>.</w:t>
            </w:r>
          </w:p>
        </w:tc>
      </w:tr>
      <w:tr w:rsidR="00F353A8" w:rsidRPr="00AD0573" w14:paraId="596D9EF4" w14:textId="77777777" w:rsidTr="00D2696D">
        <w:trPr>
          <w:gridAfter w:val="6"/>
          <w:wAfter w:w="5106" w:type="dxa"/>
        </w:trPr>
        <w:tc>
          <w:tcPr>
            <w:tcW w:w="586" w:type="dxa"/>
            <w:tcBorders>
              <w:top w:val="single" w:sz="4" w:space="0" w:color="auto"/>
              <w:left w:val="double" w:sz="4" w:space="0" w:color="auto"/>
              <w:bottom w:val="single" w:sz="4" w:space="0" w:color="auto"/>
              <w:right w:val="single" w:sz="4" w:space="0" w:color="auto"/>
            </w:tcBorders>
            <w:vAlign w:val="center"/>
          </w:tcPr>
          <w:p w14:paraId="09CB2A70" w14:textId="227A8FBA" w:rsidR="00F353A8" w:rsidRPr="004C1E4F" w:rsidRDefault="00F353A8" w:rsidP="00F353A8">
            <w:pPr>
              <w:jc w:val="center"/>
              <w:rPr>
                <w:lang w:val="ro-RO"/>
              </w:rPr>
            </w:pPr>
            <w:r w:rsidRPr="004C1E4F">
              <w:rPr>
                <w:lang w:val="ro-RO"/>
              </w:rPr>
              <w:t>10.</w:t>
            </w:r>
          </w:p>
        </w:tc>
        <w:tc>
          <w:tcPr>
            <w:tcW w:w="2268" w:type="dxa"/>
            <w:tcBorders>
              <w:top w:val="single" w:sz="4" w:space="0" w:color="auto"/>
              <w:bottom w:val="single" w:sz="4" w:space="0" w:color="auto"/>
              <w:right w:val="single" w:sz="4" w:space="0" w:color="auto"/>
            </w:tcBorders>
            <w:vAlign w:val="center"/>
          </w:tcPr>
          <w:p w14:paraId="5227D098" w14:textId="140BDE3F" w:rsidR="00F353A8" w:rsidRPr="004C1E4F" w:rsidRDefault="00F353A8" w:rsidP="00F353A8">
            <w:pPr>
              <w:ind w:left="-57" w:right="-57"/>
              <w:rPr>
                <w:lang w:val="ro-RO"/>
              </w:rPr>
            </w:pPr>
            <w:proofErr w:type="spellStart"/>
            <w:r w:rsidRPr="004C1E4F">
              <w:rPr>
                <w:bCs/>
                <w:lang w:val="en-US"/>
              </w:rPr>
              <w:t>Sindroame</w:t>
            </w:r>
            <w:proofErr w:type="spellEnd"/>
            <w:r w:rsidRPr="004C1E4F">
              <w:rPr>
                <w:bCs/>
                <w:lang w:val="en-US"/>
              </w:rPr>
              <w:t xml:space="preserve"> </w:t>
            </w:r>
            <w:proofErr w:type="spellStart"/>
            <w:r w:rsidRPr="004C1E4F">
              <w:rPr>
                <w:bCs/>
                <w:lang w:val="en-US"/>
              </w:rPr>
              <w:t>neurocutanate</w:t>
            </w:r>
            <w:proofErr w:type="spellEnd"/>
            <w:r w:rsidRPr="004C1E4F">
              <w:rPr>
                <w:bCs/>
                <w:lang w:val="en-US"/>
              </w:rPr>
              <w:t xml:space="preserve"> la </w:t>
            </w:r>
            <w:proofErr w:type="spellStart"/>
            <w:r w:rsidRPr="004C1E4F">
              <w:rPr>
                <w:bCs/>
                <w:lang w:val="en-US"/>
              </w:rPr>
              <w:t>copii</w:t>
            </w:r>
            <w:proofErr w:type="spellEnd"/>
            <w:r w:rsidRPr="004C1E4F">
              <w:rPr>
                <w:bCs/>
                <w:lang w:val="en-US"/>
              </w:rPr>
              <w:t>.</w:t>
            </w:r>
          </w:p>
        </w:tc>
        <w:tc>
          <w:tcPr>
            <w:tcW w:w="6662" w:type="dxa"/>
            <w:tcBorders>
              <w:top w:val="single" w:sz="4" w:space="0" w:color="auto"/>
              <w:left w:val="nil"/>
              <w:bottom w:val="single" w:sz="4" w:space="0" w:color="auto"/>
              <w:right w:val="single" w:sz="4" w:space="0" w:color="auto"/>
            </w:tcBorders>
            <w:shd w:val="clear" w:color="auto" w:fill="auto"/>
            <w:vAlign w:val="center"/>
          </w:tcPr>
          <w:p w14:paraId="0904DBF6" w14:textId="77777777" w:rsidR="00F353A8" w:rsidRPr="004C1E4F" w:rsidRDefault="00F353A8">
            <w:pPr>
              <w:numPr>
                <w:ilvl w:val="0"/>
                <w:numId w:val="24"/>
              </w:numPr>
              <w:jc w:val="both"/>
              <w:rPr>
                <w:i/>
              </w:rPr>
            </w:pPr>
            <w:proofErr w:type="spellStart"/>
            <w:r w:rsidRPr="004C1E4F">
              <w:rPr>
                <w:i/>
              </w:rPr>
              <w:t>clasificare</w:t>
            </w:r>
            <w:proofErr w:type="spellEnd"/>
            <w:r w:rsidRPr="004C1E4F">
              <w:rPr>
                <w:i/>
              </w:rPr>
              <w:t>;</w:t>
            </w:r>
          </w:p>
          <w:p w14:paraId="1A771761" w14:textId="77777777" w:rsidR="00F353A8" w:rsidRPr="004C1E4F" w:rsidRDefault="00F353A8">
            <w:pPr>
              <w:numPr>
                <w:ilvl w:val="0"/>
                <w:numId w:val="24"/>
              </w:numPr>
              <w:jc w:val="both"/>
              <w:rPr>
                <w:i/>
              </w:rPr>
            </w:pPr>
            <w:proofErr w:type="spellStart"/>
            <w:r w:rsidRPr="004C1E4F">
              <w:rPr>
                <w:i/>
              </w:rPr>
              <w:t>neurofibromatoza</w:t>
            </w:r>
            <w:proofErr w:type="spellEnd"/>
            <w:r w:rsidRPr="004C1E4F">
              <w:rPr>
                <w:i/>
              </w:rPr>
              <w:t xml:space="preserve"> </w:t>
            </w:r>
            <w:proofErr w:type="spellStart"/>
            <w:r w:rsidRPr="004C1E4F">
              <w:rPr>
                <w:i/>
              </w:rPr>
              <w:t>tip</w:t>
            </w:r>
            <w:proofErr w:type="spellEnd"/>
            <w:r w:rsidRPr="004C1E4F">
              <w:rPr>
                <w:i/>
              </w:rPr>
              <w:t xml:space="preserve"> I;</w:t>
            </w:r>
          </w:p>
          <w:p w14:paraId="65C8A1C1" w14:textId="77777777" w:rsidR="00F353A8" w:rsidRPr="004C1E4F" w:rsidRDefault="00F353A8">
            <w:pPr>
              <w:numPr>
                <w:ilvl w:val="0"/>
                <w:numId w:val="24"/>
              </w:numPr>
              <w:jc w:val="both"/>
              <w:rPr>
                <w:i/>
              </w:rPr>
            </w:pPr>
            <w:proofErr w:type="spellStart"/>
            <w:r w:rsidRPr="004C1E4F">
              <w:rPr>
                <w:i/>
              </w:rPr>
              <w:t>neurofibromatoza</w:t>
            </w:r>
            <w:proofErr w:type="spellEnd"/>
            <w:r w:rsidRPr="004C1E4F">
              <w:rPr>
                <w:i/>
              </w:rPr>
              <w:t xml:space="preserve"> </w:t>
            </w:r>
            <w:proofErr w:type="spellStart"/>
            <w:r w:rsidRPr="004C1E4F">
              <w:rPr>
                <w:i/>
              </w:rPr>
              <w:t>tip</w:t>
            </w:r>
            <w:proofErr w:type="spellEnd"/>
            <w:r w:rsidRPr="004C1E4F">
              <w:rPr>
                <w:i/>
              </w:rPr>
              <w:t xml:space="preserve"> II;</w:t>
            </w:r>
          </w:p>
          <w:p w14:paraId="5CF247D2" w14:textId="77777777" w:rsidR="00F353A8" w:rsidRPr="004C1E4F" w:rsidRDefault="00F353A8">
            <w:pPr>
              <w:numPr>
                <w:ilvl w:val="0"/>
                <w:numId w:val="24"/>
              </w:numPr>
              <w:jc w:val="both"/>
              <w:rPr>
                <w:i/>
              </w:rPr>
            </w:pPr>
            <w:proofErr w:type="spellStart"/>
            <w:r w:rsidRPr="004C1E4F">
              <w:rPr>
                <w:i/>
              </w:rPr>
              <w:t>scleroza</w:t>
            </w:r>
            <w:proofErr w:type="spellEnd"/>
            <w:r w:rsidRPr="004C1E4F">
              <w:rPr>
                <w:i/>
              </w:rPr>
              <w:t xml:space="preserve"> </w:t>
            </w:r>
            <w:proofErr w:type="spellStart"/>
            <w:r w:rsidRPr="004C1E4F">
              <w:rPr>
                <w:i/>
              </w:rPr>
              <w:t>tuberoasă</w:t>
            </w:r>
            <w:proofErr w:type="spellEnd"/>
            <w:r w:rsidRPr="004C1E4F">
              <w:rPr>
                <w:i/>
              </w:rPr>
              <w:t xml:space="preserve"> </w:t>
            </w:r>
            <w:proofErr w:type="spellStart"/>
            <w:r w:rsidRPr="004C1E4F">
              <w:rPr>
                <w:i/>
              </w:rPr>
              <w:t>Bourneville</w:t>
            </w:r>
            <w:proofErr w:type="spellEnd"/>
            <w:r w:rsidRPr="004C1E4F">
              <w:rPr>
                <w:i/>
              </w:rPr>
              <w:t>;</w:t>
            </w:r>
          </w:p>
          <w:p w14:paraId="55BA33E8" w14:textId="77777777" w:rsidR="00F353A8" w:rsidRPr="004C1E4F" w:rsidRDefault="00F353A8">
            <w:pPr>
              <w:numPr>
                <w:ilvl w:val="0"/>
                <w:numId w:val="24"/>
              </w:numPr>
              <w:jc w:val="both"/>
              <w:rPr>
                <w:i/>
              </w:rPr>
            </w:pPr>
            <w:proofErr w:type="spellStart"/>
            <w:r w:rsidRPr="004C1E4F">
              <w:rPr>
                <w:i/>
              </w:rPr>
              <w:t>angiomatoza</w:t>
            </w:r>
            <w:proofErr w:type="spellEnd"/>
            <w:r w:rsidRPr="004C1E4F">
              <w:rPr>
                <w:i/>
              </w:rPr>
              <w:t xml:space="preserve"> </w:t>
            </w:r>
            <w:proofErr w:type="spellStart"/>
            <w:r w:rsidRPr="004C1E4F">
              <w:rPr>
                <w:i/>
              </w:rPr>
              <w:t>Sturge-Weber</w:t>
            </w:r>
            <w:proofErr w:type="spellEnd"/>
            <w:r w:rsidRPr="004C1E4F">
              <w:rPr>
                <w:i/>
              </w:rPr>
              <w:t>;</w:t>
            </w:r>
          </w:p>
          <w:p w14:paraId="63662558" w14:textId="77777777" w:rsidR="00F353A8" w:rsidRPr="004C1E4F" w:rsidRDefault="00F353A8">
            <w:pPr>
              <w:numPr>
                <w:ilvl w:val="0"/>
                <w:numId w:val="24"/>
              </w:numPr>
              <w:jc w:val="both"/>
              <w:rPr>
                <w:i/>
              </w:rPr>
            </w:pPr>
            <w:proofErr w:type="spellStart"/>
            <w:r w:rsidRPr="004C1E4F">
              <w:rPr>
                <w:i/>
              </w:rPr>
              <w:t>maladia</w:t>
            </w:r>
            <w:proofErr w:type="spellEnd"/>
            <w:r w:rsidRPr="004C1E4F">
              <w:rPr>
                <w:i/>
              </w:rPr>
              <w:t xml:space="preserve"> </w:t>
            </w:r>
            <w:proofErr w:type="spellStart"/>
            <w:r w:rsidRPr="004C1E4F">
              <w:rPr>
                <w:i/>
              </w:rPr>
              <w:t>von</w:t>
            </w:r>
            <w:proofErr w:type="spellEnd"/>
            <w:r w:rsidRPr="004C1E4F">
              <w:rPr>
                <w:i/>
              </w:rPr>
              <w:t xml:space="preserve"> </w:t>
            </w:r>
            <w:proofErr w:type="spellStart"/>
            <w:r w:rsidRPr="004C1E4F">
              <w:rPr>
                <w:i/>
              </w:rPr>
              <w:t>Hippel-Lindau</w:t>
            </w:r>
            <w:proofErr w:type="spellEnd"/>
            <w:r w:rsidRPr="004C1E4F">
              <w:rPr>
                <w:i/>
              </w:rPr>
              <w:t>;</w:t>
            </w:r>
          </w:p>
          <w:p w14:paraId="60B3878B" w14:textId="77777777" w:rsidR="00F353A8" w:rsidRPr="004C1E4F" w:rsidRDefault="00F353A8">
            <w:pPr>
              <w:numPr>
                <w:ilvl w:val="0"/>
                <w:numId w:val="24"/>
              </w:numPr>
              <w:jc w:val="both"/>
              <w:rPr>
                <w:i/>
              </w:rPr>
            </w:pPr>
            <w:proofErr w:type="spellStart"/>
            <w:r w:rsidRPr="004C1E4F">
              <w:rPr>
                <w:i/>
              </w:rPr>
              <w:t>sindromul</w:t>
            </w:r>
            <w:proofErr w:type="spellEnd"/>
            <w:r w:rsidRPr="004C1E4F">
              <w:rPr>
                <w:i/>
              </w:rPr>
              <w:t xml:space="preserve"> </w:t>
            </w:r>
            <w:proofErr w:type="spellStart"/>
            <w:r w:rsidRPr="004C1E4F">
              <w:rPr>
                <w:i/>
              </w:rPr>
              <w:t>nevului</w:t>
            </w:r>
            <w:proofErr w:type="spellEnd"/>
            <w:r w:rsidRPr="004C1E4F">
              <w:rPr>
                <w:i/>
              </w:rPr>
              <w:t xml:space="preserve"> </w:t>
            </w:r>
            <w:proofErr w:type="spellStart"/>
            <w:r w:rsidRPr="004C1E4F">
              <w:rPr>
                <w:i/>
              </w:rPr>
              <w:t>epidermic</w:t>
            </w:r>
            <w:proofErr w:type="spellEnd"/>
            <w:r w:rsidRPr="004C1E4F">
              <w:rPr>
                <w:i/>
              </w:rPr>
              <w:t xml:space="preserve"> </w:t>
            </w:r>
            <w:proofErr w:type="spellStart"/>
            <w:r w:rsidRPr="004C1E4F">
              <w:rPr>
                <w:i/>
              </w:rPr>
              <w:t>Solomon</w:t>
            </w:r>
            <w:proofErr w:type="spellEnd"/>
            <w:r w:rsidRPr="004C1E4F">
              <w:rPr>
                <w:i/>
              </w:rPr>
              <w:t>;</w:t>
            </w:r>
          </w:p>
          <w:p w14:paraId="6263D2E2" w14:textId="77777777" w:rsidR="00F353A8" w:rsidRPr="004C1E4F" w:rsidRDefault="00F353A8">
            <w:pPr>
              <w:numPr>
                <w:ilvl w:val="0"/>
                <w:numId w:val="24"/>
              </w:numPr>
              <w:jc w:val="both"/>
              <w:rPr>
                <w:i/>
              </w:rPr>
            </w:pPr>
            <w:proofErr w:type="spellStart"/>
            <w:r w:rsidRPr="004C1E4F">
              <w:rPr>
                <w:i/>
              </w:rPr>
              <w:t>agamaglobulinemia</w:t>
            </w:r>
            <w:proofErr w:type="spellEnd"/>
            <w:r w:rsidRPr="004C1E4F">
              <w:rPr>
                <w:i/>
              </w:rPr>
              <w:t xml:space="preserve"> </w:t>
            </w:r>
            <w:proofErr w:type="spellStart"/>
            <w:r w:rsidRPr="004C1E4F">
              <w:rPr>
                <w:i/>
              </w:rPr>
              <w:t>Lui-Bar</w:t>
            </w:r>
            <w:proofErr w:type="spellEnd"/>
            <w:r w:rsidRPr="004C1E4F">
              <w:rPr>
                <w:i/>
              </w:rPr>
              <w:t>;</w:t>
            </w:r>
          </w:p>
          <w:p w14:paraId="2A9E1DD1" w14:textId="77777777" w:rsidR="00F353A8" w:rsidRPr="004C1E4F" w:rsidRDefault="00F353A8">
            <w:pPr>
              <w:numPr>
                <w:ilvl w:val="0"/>
                <w:numId w:val="24"/>
              </w:numPr>
              <w:jc w:val="both"/>
              <w:rPr>
                <w:i/>
              </w:rPr>
            </w:pPr>
            <w:proofErr w:type="spellStart"/>
            <w:r w:rsidRPr="004C1E4F">
              <w:rPr>
                <w:i/>
              </w:rPr>
              <w:t>nevomatoza</w:t>
            </w:r>
            <w:proofErr w:type="spellEnd"/>
            <w:r w:rsidRPr="004C1E4F">
              <w:rPr>
                <w:i/>
              </w:rPr>
              <w:t xml:space="preserve"> </w:t>
            </w:r>
            <w:proofErr w:type="spellStart"/>
            <w:r w:rsidRPr="004C1E4F">
              <w:rPr>
                <w:i/>
              </w:rPr>
              <w:t>bazocelulară</w:t>
            </w:r>
            <w:proofErr w:type="spellEnd"/>
            <w:r w:rsidRPr="004C1E4F">
              <w:rPr>
                <w:i/>
              </w:rPr>
              <w:t xml:space="preserve"> (</w:t>
            </w:r>
            <w:proofErr w:type="spellStart"/>
            <w:r w:rsidRPr="004C1E4F">
              <w:rPr>
                <w:i/>
              </w:rPr>
              <w:t>sindromul</w:t>
            </w:r>
            <w:proofErr w:type="spellEnd"/>
            <w:r w:rsidRPr="004C1E4F">
              <w:rPr>
                <w:i/>
              </w:rPr>
              <w:t xml:space="preserve"> </w:t>
            </w:r>
            <w:proofErr w:type="spellStart"/>
            <w:r w:rsidRPr="004C1E4F">
              <w:rPr>
                <w:i/>
              </w:rPr>
              <w:t>Gorlin</w:t>
            </w:r>
            <w:proofErr w:type="spellEnd"/>
            <w:r w:rsidRPr="004C1E4F">
              <w:rPr>
                <w:i/>
              </w:rPr>
              <w:t>);</w:t>
            </w:r>
          </w:p>
          <w:p w14:paraId="0EEA9C1E" w14:textId="77777777" w:rsidR="00F353A8" w:rsidRPr="004C1E4F" w:rsidRDefault="00F353A8">
            <w:pPr>
              <w:numPr>
                <w:ilvl w:val="0"/>
                <w:numId w:val="24"/>
              </w:numPr>
              <w:jc w:val="both"/>
              <w:rPr>
                <w:i/>
                <w:lang w:val="en-US"/>
              </w:rPr>
            </w:pPr>
            <w:proofErr w:type="spellStart"/>
            <w:r w:rsidRPr="004C1E4F">
              <w:rPr>
                <w:i/>
                <w:lang w:val="en-US"/>
              </w:rPr>
              <w:t>incontinenţa</w:t>
            </w:r>
            <w:proofErr w:type="spellEnd"/>
            <w:r w:rsidRPr="004C1E4F">
              <w:rPr>
                <w:i/>
                <w:lang w:val="en-US"/>
              </w:rPr>
              <w:t xml:space="preserve"> </w:t>
            </w:r>
            <w:proofErr w:type="spellStart"/>
            <w:r w:rsidRPr="004C1E4F">
              <w:rPr>
                <w:i/>
                <w:lang w:val="en-US"/>
              </w:rPr>
              <w:t>pigmenti</w:t>
            </w:r>
            <w:proofErr w:type="spellEnd"/>
            <w:r w:rsidRPr="004C1E4F">
              <w:rPr>
                <w:i/>
                <w:lang w:val="en-US"/>
              </w:rPr>
              <w:t xml:space="preserve"> (</w:t>
            </w:r>
            <w:proofErr w:type="spellStart"/>
            <w:r w:rsidRPr="004C1E4F">
              <w:rPr>
                <w:i/>
                <w:lang w:val="en-US"/>
              </w:rPr>
              <w:t>sindromul</w:t>
            </w:r>
            <w:proofErr w:type="spellEnd"/>
            <w:r w:rsidRPr="004C1E4F">
              <w:rPr>
                <w:i/>
                <w:lang w:val="en-US"/>
              </w:rPr>
              <w:t xml:space="preserve"> Bloch-Sulzberger);</w:t>
            </w:r>
          </w:p>
          <w:p w14:paraId="5973DF6C" w14:textId="77777777" w:rsidR="00F353A8" w:rsidRPr="004C1E4F" w:rsidRDefault="00F353A8">
            <w:pPr>
              <w:numPr>
                <w:ilvl w:val="0"/>
                <w:numId w:val="24"/>
              </w:numPr>
              <w:jc w:val="both"/>
              <w:rPr>
                <w:i/>
              </w:rPr>
            </w:pPr>
            <w:proofErr w:type="spellStart"/>
            <w:r w:rsidRPr="004C1E4F">
              <w:rPr>
                <w:i/>
              </w:rPr>
              <w:t>hipomelanoza</w:t>
            </w:r>
            <w:proofErr w:type="spellEnd"/>
            <w:r w:rsidRPr="004C1E4F">
              <w:rPr>
                <w:i/>
              </w:rPr>
              <w:t xml:space="preserve"> </w:t>
            </w:r>
            <w:proofErr w:type="spellStart"/>
            <w:r w:rsidRPr="004C1E4F">
              <w:rPr>
                <w:i/>
              </w:rPr>
              <w:t>Ito</w:t>
            </w:r>
            <w:proofErr w:type="spellEnd"/>
            <w:r w:rsidRPr="004C1E4F">
              <w:rPr>
                <w:i/>
              </w:rPr>
              <w:t>;</w:t>
            </w:r>
          </w:p>
          <w:p w14:paraId="4D4F18BC" w14:textId="77777777" w:rsidR="00F353A8" w:rsidRPr="004C1E4F" w:rsidRDefault="00F353A8">
            <w:pPr>
              <w:numPr>
                <w:ilvl w:val="0"/>
                <w:numId w:val="24"/>
              </w:numPr>
              <w:jc w:val="both"/>
              <w:rPr>
                <w:i/>
              </w:rPr>
            </w:pPr>
            <w:proofErr w:type="spellStart"/>
            <w:r w:rsidRPr="004C1E4F">
              <w:rPr>
                <w:i/>
              </w:rPr>
              <w:t>melanoza</w:t>
            </w:r>
            <w:proofErr w:type="spellEnd"/>
            <w:r w:rsidRPr="004C1E4F">
              <w:rPr>
                <w:i/>
              </w:rPr>
              <w:t xml:space="preserve"> </w:t>
            </w:r>
            <w:proofErr w:type="spellStart"/>
            <w:r w:rsidRPr="004C1E4F">
              <w:rPr>
                <w:i/>
              </w:rPr>
              <w:t>neurocutanată</w:t>
            </w:r>
            <w:proofErr w:type="spellEnd"/>
            <w:r w:rsidRPr="004C1E4F">
              <w:rPr>
                <w:i/>
              </w:rPr>
              <w:t>;</w:t>
            </w:r>
          </w:p>
          <w:p w14:paraId="6E74D0B7" w14:textId="77777777" w:rsidR="00F353A8" w:rsidRPr="004C1E4F" w:rsidRDefault="00F353A8">
            <w:pPr>
              <w:numPr>
                <w:ilvl w:val="0"/>
                <w:numId w:val="24"/>
              </w:numPr>
              <w:jc w:val="both"/>
              <w:rPr>
                <w:i/>
              </w:rPr>
            </w:pPr>
            <w:proofErr w:type="spellStart"/>
            <w:r w:rsidRPr="004C1E4F">
              <w:rPr>
                <w:i/>
              </w:rPr>
              <w:t>neuroichtioze</w:t>
            </w:r>
            <w:proofErr w:type="spellEnd"/>
            <w:r w:rsidRPr="004C1E4F">
              <w:rPr>
                <w:i/>
              </w:rPr>
              <w:t>;</w:t>
            </w:r>
          </w:p>
          <w:p w14:paraId="1277F651" w14:textId="77777777" w:rsidR="00F353A8" w:rsidRPr="004C1E4F" w:rsidRDefault="00F353A8">
            <w:pPr>
              <w:numPr>
                <w:ilvl w:val="0"/>
                <w:numId w:val="24"/>
              </w:numPr>
              <w:jc w:val="both"/>
              <w:rPr>
                <w:i/>
              </w:rPr>
            </w:pPr>
            <w:proofErr w:type="spellStart"/>
            <w:r w:rsidRPr="004C1E4F">
              <w:rPr>
                <w:i/>
              </w:rPr>
              <w:t>lipomatoza</w:t>
            </w:r>
            <w:proofErr w:type="spellEnd"/>
            <w:r w:rsidRPr="004C1E4F">
              <w:rPr>
                <w:i/>
              </w:rPr>
              <w:t xml:space="preserve"> </w:t>
            </w:r>
            <w:proofErr w:type="spellStart"/>
            <w:r w:rsidRPr="004C1E4F">
              <w:rPr>
                <w:i/>
              </w:rPr>
              <w:t>encefalo-cranio-cutanată</w:t>
            </w:r>
            <w:proofErr w:type="spellEnd"/>
            <w:r w:rsidRPr="004C1E4F">
              <w:rPr>
                <w:i/>
              </w:rPr>
              <w:t>.</w:t>
            </w:r>
          </w:p>
          <w:p w14:paraId="106AC07B" w14:textId="77777777" w:rsidR="00F353A8" w:rsidRPr="004C1E4F" w:rsidRDefault="00F353A8">
            <w:pPr>
              <w:numPr>
                <w:ilvl w:val="0"/>
                <w:numId w:val="24"/>
              </w:numPr>
              <w:jc w:val="both"/>
              <w:rPr>
                <w:i/>
              </w:rPr>
            </w:pPr>
            <w:proofErr w:type="spellStart"/>
            <w:r w:rsidRPr="004C1E4F">
              <w:rPr>
                <w:i/>
              </w:rPr>
              <w:t>Maladia</w:t>
            </w:r>
            <w:proofErr w:type="spellEnd"/>
            <w:r w:rsidRPr="004C1E4F">
              <w:rPr>
                <w:i/>
              </w:rPr>
              <w:t xml:space="preserve"> </w:t>
            </w:r>
            <w:proofErr w:type="spellStart"/>
            <w:r w:rsidRPr="004C1E4F">
              <w:rPr>
                <w:i/>
              </w:rPr>
              <w:t>Marfan</w:t>
            </w:r>
            <w:proofErr w:type="spellEnd"/>
            <w:r w:rsidRPr="004C1E4F">
              <w:rPr>
                <w:i/>
              </w:rPr>
              <w:t>.</w:t>
            </w:r>
          </w:p>
          <w:p w14:paraId="5C7A431D" w14:textId="4408607F" w:rsidR="00F353A8" w:rsidRPr="004C1E4F" w:rsidRDefault="00F353A8">
            <w:pPr>
              <w:numPr>
                <w:ilvl w:val="0"/>
                <w:numId w:val="24"/>
              </w:numPr>
              <w:jc w:val="both"/>
              <w:rPr>
                <w:i/>
                <w:lang w:val="en-US"/>
              </w:rPr>
            </w:pPr>
            <w:proofErr w:type="spellStart"/>
            <w:r w:rsidRPr="004C1E4F">
              <w:rPr>
                <w:i/>
                <w:lang w:val="en-US"/>
              </w:rPr>
              <w:t>Patologia</w:t>
            </w:r>
            <w:proofErr w:type="spellEnd"/>
            <w:r w:rsidRPr="004C1E4F">
              <w:rPr>
                <w:i/>
                <w:lang w:val="en-US"/>
              </w:rPr>
              <w:t xml:space="preserve"> </w:t>
            </w:r>
            <w:proofErr w:type="spellStart"/>
            <w:r w:rsidRPr="004C1E4F">
              <w:rPr>
                <w:i/>
                <w:lang w:val="en-US"/>
              </w:rPr>
              <w:t>colagenului</w:t>
            </w:r>
            <w:proofErr w:type="spellEnd"/>
            <w:r w:rsidRPr="004C1E4F">
              <w:rPr>
                <w:i/>
                <w:lang w:val="en-US"/>
              </w:rPr>
              <w:t xml:space="preserve"> (</w:t>
            </w:r>
            <w:proofErr w:type="spellStart"/>
            <w:r w:rsidRPr="004C1E4F">
              <w:rPr>
                <w:i/>
                <w:lang w:val="en-US"/>
              </w:rPr>
              <w:t>osteogeneza</w:t>
            </w:r>
            <w:proofErr w:type="spellEnd"/>
            <w:r w:rsidRPr="004C1E4F">
              <w:rPr>
                <w:i/>
                <w:lang w:val="en-US"/>
              </w:rPr>
              <w:t xml:space="preserve"> </w:t>
            </w:r>
            <w:proofErr w:type="spellStart"/>
            <w:r w:rsidRPr="004C1E4F">
              <w:rPr>
                <w:i/>
                <w:lang w:val="en-US"/>
              </w:rPr>
              <w:t>imperfectă</w:t>
            </w:r>
            <w:proofErr w:type="spellEnd"/>
            <w:r w:rsidRPr="004C1E4F">
              <w:rPr>
                <w:i/>
                <w:lang w:val="en-US"/>
              </w:rPr>
              <w:t xml:space="preserve">, </w:t>
            </w:r>
            <w:proofErr w:type="spellStart"/>
            <w:r w:rsidRPr="004C1E4F">
              <w:rPr>
                <w:i/>
                <w:lang w:val="en-US"/>
              </w:rPr>
              <w:t>sindromul</w:t>
            </w:r>
            <w:proofErr w:type="spellEnd"/>
            <w:r w:rsidRPr="004C1E4F">
              <w:rPr>
                <w:i/>
                <w:lang w:val="en-US"/>
              </w:rPr>
              <w:t xml:space="preserve"> Ehlers-Danlos, etc.).</w:t>
            </w:r>
          </w:p>
        </w:tc>
      </w:tr>
      <w:tr w:rsidR="00F353A8" w:rsidRPr="004C1E4F" w14:paraId="5D07461D" w14:textId="77777777" w:rsidTr="00D2696D">
        <w:trPr>
          <w:gridAfter w:val="6"/>
          <w:wAfter w:w="5106" w:type="dxa"/>
        </w:trPr>
        <w:tc>
          <w:tcPr>
            <w:tcW w:w="586" w:type="dxa"/>
            <w:tcBorders>
              <w:top w:val="single" w:sz="4" w:space="0" w:color="auto"/>
              <w:left w:val="double" w:sz="4" w:space="0" w:color="auto"/>
              <w:bottom w:val="single" w:sz="4" w:space="0" w:color="auto"/>
              <w:right w:val="single" w:sz="4" w:space="0" w:color="auto"/>
            </w:tcBorders>
            <w:vAlign w:val="center"/>
          </w:tcPr>
          <w:p w14:paraId="2A99923B" w14:textId="52E89376" w:rsidR="00F353A8" w:rsidRPr="004C1E4F" w:rsidRDefault="00F353A8" w:rsidP="00F353A8">
            <w:pPr>
              <w:jc w:val="center"/>
              <w:rPr>
                <w:lang w:val="ro-RO"/>
              </w:rPr>
            </w:pPr>
            <w:r w:rsidRPr="004C1E4F">
              <w:rPr>
                <w:lang w:val="ro-RO"/>
              </w:rPr>
              <w:t>11.</w:t>
            </w:r>
          </w:p>
        </w:tc>
        <w:tc>
          <w:tcPr>
            <w:tcW w:w="2268" w:type="dxa"/>
            <w:tcBorders>
              <w:top w:val="single" w:sz="4" w:space="0" w:color="auto"/>
              <w:bottom w:val="single" w:sz="4" w:space="0" w:color="auto"/>
              <w:right w:val="single" w:sz="4" w:space="0" w:color="auto"/>
            </w:tcBorders>
            <w:vAlign w:val="center"/>
          </w:tcPr>
          <w:p w14:paraId="608B9821" w14:textId="76417DF6" w:rsidR="00F353A8" w:rsidRPr="004C1E4F" w:rsidRDefault="00F353A8" w:rsidP="00F353A8">
            <w:pPr>
              <w:ind w:left="-57" w:right="-57"/>
              <w:rPr>
                <w:bCs/>
                <w:lang w:val="en-US"/>
              </w:rPr>
            </w:pPr>
            <w:proofErr w:type="spellStart"/>
            <w:r w:rsidRPr="004C1E4F">
              <w:rPr>
                <w:bCs/>
                <w:lang w:val="en-US"/>
              </w:rPr>
              <w:t>Paraliziile</w:t>
            </w:r>
            <w:proofErr w:type="spellEnd"/>
            <w:r w:rsidRPr="004C1E4F">
              <w:rPr>
                <w:bCs/>
                <w:lang w:val="en-US"/>
              </w:rPr>
              <w:t xml:space="preserve"> </w:t>
            </w:r>
            <w:proofErr w:type="spellStart"/>
            <w:r w:rsidRPr="004C1E4F">
              <w:rPr>
                <w:bCs/>
                <w:lang w:val="en-US"/>
              </w:rPr>
              <w:t>cerebrale</w:t>
            </w:r>
            <w:proofErr w:type="spellEnd"/>
            <w:r w:rsidRPr="004C1E4F">
              <w:rPr>
                <w:bCs/>
                <w:lang w:val="en-US"/>
              </w:rPr>
              <w:t xml:space="preserve"> la </w:t>
            </w:r>
            <w:proofErr w:type="spellStart"/>
            <w:r w:rsidRPr="004C1E4F">
              <w:rPr>
                <w:bCs/>
                <w:lang w:val="en-US"/>
              </w:rPr>
              <w:t>copil</w:t>
            </w:r>
            <w:proofErr w:type="spellEnd"/>
            <w:r w:rsidRPr="004C1E4F">
              <w:rPr>
                <w:bCs/>
                <w:lang w:val="en-US"/>
              </w:rPr>
              <w:t>.</w:t>
            </w:r>
          </w:p>
        </w:tc>
        <w:tc>
          <w:tcPr>
            <w:tcW w:w="6662" w:type="dxa"/>
            <w:tcBorders>
              <w:top w:val="single" w:sz="4" w:space="0" w:color="auto"/>
              <w:left w:val="nil"/>
              <w:bottom w:val="single" w:sz="4" w:space="0" w:color="auto"/>
              <w:right w:val="single" w:sz="4" w:space="0" w:color="auto"/>
            </w:tcBorders>
            <w:shd w:val="clear" w:color="auto" w:fill="auto"/>
            <w:vAlign w:val="center"/>
          </w:tcPr>
          <w:p w14:paraId="0B91DC8A" w14:textId="75C6600A" w:rsidR="00F353A8" w:rsidRPr="004C1E4F" w:rsidRDefault="00F353A8">
            <w:pPr>
              <w:pStyle w:val="af6"/>
              <w:numPr>
                <w:ilvl w:val="0"/>
                <w:numId w:val="27"/>
              </w:numPr>
              <w:jc w:val="both"/>
              <w:rPr>
                <w:i/>
                <w:lang w:val="en-US"/>
              </w:rPr>
            </w:pPr>
            <w:proofErr w:type="spellStart"/>
            <w:r w:rsidRPr="004C1E4F">
              <w:rPr>
                <w:i/>
                <w:lang w:val="en-US"/>
              </w:rPr>
              <w:t>etiologie</w:t>
            </w:r>
            <w:proofErr w:type="spellEnd"/>
            <w:r w:rsidRPr="004C1E4F">
              <w:rPr>
                <w:i/>
                <w:lang w:val="en-US"/>
              </w:rPr>
              <w:t xml:space="preserve">, </w:t>
            </w:r>
            <w:proofErr w:type="spellStart"/>
            <w:r w:rsidRPr="004C1E4F">
              <w:rPr>
                <w:i/>
                <w:lang w:val="en-US"/>
              </w:rPr>
              <w:t>definiţie</w:t>
            </w:r>
            <w:proofErr w:type="spellEnd"/>
            <w:r w:rsidRPr="004C1E4F">
              <w:rPr>
                <w:i/>
                <w:lang w:val="en-US"/>
              </w:rPr>
              <w:t xml:space="preserve">, </w:t>
            </w:r>
            <w:proofErr w:type="spellStart"/>
            <w:r w:rsidRPr="004C1E4F">
              <w:rPr>
                <w:i/>
                <w:lang w:val="en-US"/>
              </w:rPr>
              <w:t>clasificare</w:t>
            </w:r>
            <w:proofErr w:type="spellEnd"/>
            <w:r w:rsidRPr="004C1E4F">
              <w:rPr>
                <w:i/>
                <w:lang w:val="en-US"/>
              </w:rPr>
              <w:t xml:space="preserve">, </w:t>
            </w:r>
            <w:proofErr w:type="spellStart"/>
            <w:r w:rsidRPr="004C1E4F">
              <w:rPr>
                <w:i/>
                <w:lang w:val="en-US"/>
              </w:rPr>
              <w:t>forme</w:t>
            </w:r>
            <w:proofErr w:type="spellEnd"/>
            <w:r w:rsidRPr="004C1E4F">
              <w:rPr>
                <w:i/>
                <w:lang w:val="en-US"/>
              </w:rPr>
              <w:t xml:space="preserve"> </w:t>
            </w:r>
            <w:proofErr w:type="spellStart"/>
            <w:r w:rsidRPr="004C1E4F">
              <w:rPr>
                <w:i/>
                <w:lang w:val="en-US"/>
              </w:rPr>
              <w:t>clinice</w:t>
            </w:r>
            <w:proofErr w:type="spellEnd"/>
            <w:r w:rsidRPr="004C1E4F">
              <w:rPr>
                <w:i/>
                <w:lang w:val="en-US"/>
              </w:rPr>
              <w:t>;</w:t>
            </w:r>
          </w:p>
          <w:p w14:paraId="21C97E49" w14:textId="77777777" w:rsidR="00F353A8" w:rsidRPr="004C1E4F" w:rsidRDefault="00F353A8">
            <w:pPr>
              <w:pStyle w:val="af6"/>
              <w:numPr>
                <w:ilvl w:val="0"/>
                <w:numId w:val="27"/>
              </w:numPr>
              <w:jc w:val="both"/>
              <w:rPr>
                <w:i/>
                <w:lang w:val="en-US"/>
              </w:rPr>
            </w:pPr>
            <w:proofErr w:type="spellStart"/>
            <w:r w:rsidRPr="004C1E4F">
              <w:rPr>
                <w:i/>
                <w:lang w:val="en-US"/>
              </w:rPr>
              <w:t>sindroame</w:t>
            </w:r>
            <w:proofErr w:type="spellEnd"/>
            <w:r w:rsidRPr="004C1E4F">
              <w:rPr>
                <w:i/>
                <w:lang w:val="en-US"/>
              </w:rPr>
              <w:t xml:space="preserve"> </w:t>
            </w:r>
            <w:proofErr w:type="spellStart"/>
            <w:r w:rsidRPr="004C1E4F">
              <w:rPr>
                <w:i/>
                <w:lang w:val="en-US"/>
              </w:rPr>
              <w:t>spastice</w:t>
            </w:r>
            <w:proofErr w:type="spellEnd"/>
            <w:r w:rsidRPr="004C1E4F">
              <w:rPr>
                <w:i/>
                <w:lang w:val="en-US"/>
              </w:rPr>
              <w:t>;</w:t>
            </w:r>
          </w:p>
          <w:p w14:paraId="39D811F8" w14:textId="77777777" w:rsidR="00F353A8" w:rsidRPr="004C1E4F" w:rsidRDefault="00F353A8">
            <w:pPr>
              <w:pStyle w:val="af6"/>
              <w:numPr>
                <w:ilvl w:val="0"/>
                <w:numId w:val="27"/>
              </w:numPr>
              <w:jc w:val="both"/>
              <w:rPr>
                <w:i/>
                <w:lang w:val="en-US"/>
              </w:rPr>
            </w:pPr>
            <w:proofErr w:type="spellStart"/>
            <w:r w:rsidRPr="004C1E4F">
              <w:rPr>
                <w:i/>
                <w:lang w:val="en-US"/>
              </w:rPr>
              <w:t>sindroame</w:t>
            </w:r>
            <w:proofErr w:type="spellEnd"/>
            <w:r w:rsidRPr="004C1E4F">
              <w:rPr>
                <w:i/>
                <w:lang w:val="en-US"/>
              </w:rPr>
              <w:t xml:space="preserve"> </w:t>
            </w:r>
            <w:proofErr w:type="spellStart"/>
            <w:r w:rsidRPr="004C1E4F">
              <w:rPr>
                <w:i/>
                <w:lang w:val="en-US"/>
              </w:rPr>
              <w:t>diskinetice</w:t>
            </w:r>
            <w:proofErr w:type="spellEnd"/>
            <w:r w:rsidRPr="004C1E4F">
              <w:rPr>
                <w:i/>
                <w:lang w:val="en-US"/>
              </w:rPr>
              <w:t>;</w:t>
            </w:r>
          </w:p>
          <w:p w14:paraId="4916C0AB" w14:textId="77777777" w:rsidR="00F353A8" w:rsidRPr="004C1E4F" w:rsidRDefault="00F353A8">
            <w:pPr>
              <w:pStyle w:val="af6"/>
              <w:numPr>
                <w:ilvl w:val="0"/>
                <w:numId w:val="27"/>
              </w:numPr>
              <w:jc w:val="both"/>
              <w:rPr>
                <w:i/>
                <w:lang w:val="en-US"/>
              </w:rPr>
            </w:pPr>
            <w:proofErr w:type="spellStart"/>
            <w:r w:rsidRPr="004C1E4F">
              <w:rPr>
                <w:i/>
                <w:lang w:val="en-US"/>
              </w:rPr>
              <w:t>sindroame</w:t>
            </w:r>
            <w:proofErr w:type="spellEnd"/>
            <w:r w:rsidRPr="004C1E4F">
              <w:rPr>
                <w:i/>
                <w:lang w:val="en-US"/>
              </w:rPr>
              <w:t xml:space="preserve"> </w:t>
            </w:r>
            <w:proofErr w:type="spellStart"/>
            <w:r w:rsidRPr="004C1E4F">
              <w:rPr>
                <w:i/>
                <w:lang w:val="en-US"/>
              </w:rPr>
              <w:t>ataxice</w:t>
            </w:r>
            <w:proofErr w:type="spellEnd"/>
            <w:r w:rsidRPr="004C1E4F">
              <w:rPr>
                <w:i/>
                <w:lang w:val="en-US"/>
              </w:rPr>
              <w:t>;</w:t>
            </w:r>
          </w:p>
          <w:p w14:paraId="41DC0881" w14:textId="77777777" w:rsidR="00F353A8" w:rsidRPr="004C1E4F" w:rsidRDefault="00F353A8">
            <w:pPr>
              <w:pStyle w:val="af6"/>
              <w:numPr>
                <w:ilvl w:val="0"/>
                <w:numId w:val="27"/>
              </w:numPr>
              <w:jc w:val="both"/>
              <w:rPr>
                <w:i/>
                <w:lang w:val="en-US"/>
              </w:rPr>
            </w:pPr>
            <w:proofErr w:type="spellStart"/>
            <w:r w:rsidRPr="004C1E4F">
              <w:rPr>
                <w:i/>
                <w:lang w:val="en-US"/>
              </w:rPr>
              <w:t>sindroame</w:t>
            </w:r>
            <w:proofErr w:type="spellEnd"/>
            <w:r w:rsidRPr="004C1E4F">
              <w:rPr>
                <w:i/>
                <w:lang w:val="en-US"/>
              </w:rPr>
              <w:t xml:space="preserve"> </w:t>
            </w:r>
            <w:proofErr w:type="spellStart"/>
            <w:r w:rsidRPr="004C1E4F">
              <w:rPr>
                <w:i/>
                <w:lang w:val="en-US"/>
              </w:rPr>
              <w:t>mixte</w:t>
            </w:r>
            <w:proofErr w:type="spellEnd"/>
            <w:r w:rsidRPr="004C1E4F">
              <w:rPr>
                <w:i/>
                <w:lang w:val="en-US"/>
              </w:rPr>
              <w:t>;</w:t>
            </w:r>
          </w:p>
          <w:p w14:paraId="66581AC1" w14:textId="594B8938" w:rsidR="00F353A8" w:rsidRPr="004C1E4F" w:rsidRDefault="00F353A8">
            <w:pPr>
              <w:pStyle w:val="af6"/>
              <w:numPr>
                <w:ilvl w:val="0"/>
                <w:numId w:val="27"/>
              </w:numPr>
              <w:jc w:val="both"/>
              <w:rPr>
                <w:i/>
                <w:lang w:val="en-US"/>
              </w:rPr>
            </w:pPr>
            <w:proofErr w:type="spellStart"/>
            <w:r w:rsidRPr="004C1E4F">
              <w:rPr>
                <w:i/>
              </w:rPr>
              <w:t>diagnostic</w:t>
            </w:r>
            <w:proofErr w:type="spellEnd"/>
            <w:r w:rsidRPr="004C1E4F">
              <w:rPr>
                <w:i/>
              </w:rPr>
              <w:t xml:space="preserve">, </w:t>
            </w:r>
            <w:proofErr w:type="spellStart"/>
            <w:r w:rsidRPr="004C1E4F">
              <w:rPr>
                <w:i/>
              </w:rPr>
              <w:t>conduita</w:t>
            </w:r>
            <w:proofErr w:type="spellEnd"/>
            <w:r w:rsidRPr="004C1E4F">
              <w:rPr>
                <w:i/>
              </w:rPr>
              <w:t xml:space="preserve"> </w:t>
            </w:r>
            <w:proofErr w:type="spellStart"/>
            <w:r w:rsidRPr="004C1E4F">
              <w:rPr>
                <w:i/>
              </w:rPr>
              <w:t>terapeutică</w:t>
            </w:r>
            <w:proofErr w:type="spellEnd"/>
            <w:r w:rsidRPr="004C1E4F">
              <w:rPr>
                <w:i/>
              </w:rPr>
              <w:t>.</w:t>
            </w:r>
          </w:p>
        </w:tc>
      </w:tr>
    </w:tbl>
    <w:p w14:paraId="1AE0EAFA" w14:textId="68583872" w:rsidR="00AE0CF8" w:rsidRPr="004C1E4F" w:rsidRDefault="00AE0CF8" w:rsidP="00AE0CF8">
      <w:pPr>
        <w:spacing w:before="240"/>
        <w:jc w:val="center"/>
        <w:rPr>
          <w:b/>
          <w:bCs/>
          <w:lang w:val="ro-RO"/>
        </w:rPr>
      </w:pPr>
      <w:r w:rsidRPr="004C1E4F">
        <w:rPr>
          <w:b/>
          <w:bCs/>
          <w:lang w:val="ro-RO"/>
        </w:rPr>
        <w:t>Anul II</w:t>
      </w:r>
    </w:p>
    <w:p w14:paraId="41A330DE" w14:textId="77777777" w:rsidR="00AE0CF8" w:rsidRPr="004C1E4F" w:rsidRDefault="00AE0CF8" w:rsidP="00AE0CF8">
      <w:pPr>
        <w:spacing w:before="240"/>
        <w:jc w:val="center"/>
        <w:rPr>
          <w:b/>
          <w:bCs/>
          <w:lang w:val="ro-RO"/>
        </w:rPr>
      </w:pPr>
      <w:r w:rsidRPr="004C1E4F">
        <w:rPr>
          <w:b/>
          <w:bCs/>
          <w:lang w:val="ro-RO"/>
        </w:rPr>
        <w:t>NEUROLOGIE PEDIATRICĂ</w:t>
      </w:r>
    </w:p>
    <w:tbl>
      <w:tblPr>
        <w:tblW w:w="14622" w:type="dxa"/>
        <w:tblInd w:w="108" w:type="dxa"/>
        <w:tblLayout w:type="fixed"/>
        <w:tblLook w:val="04A0" w:firstRow="1" w:lastRow="0" w:firstColumn="1" w:lastColumn="0" w:noHBand="0" w:noVBand="1"/>
      </w:tblPr>
      <w:tblGrid>
        <w:gridCol w:w="586"/>
        <w:gridCol w:w="2268"/>
        <w:gridCol w:w="6662"/>
        <w:gridCol w:w="851"/>
        <w:gridCol w:w="851"/>
        <w:gridCol w:w="851"/>
        <w:gridCol w:w="851"/>
        <w:gridCol w:w="851"/>
        <w:gridCol w:w="851"/>
      </w:tblGrid>
      <w:tr w:rsidR="00AE0CF8" w:rsidRPr="004C1E4F" w14:paraId="41315E41" w14:textId="77777777" w:rsidTr="00D2696D">
        <w:trPr>
          <w:gridAfter w:val="6"/>
          <w:wAfter w:w="5106" w:type="dxa"/>
        </w:trPr>
        <w:tc>
          <w:tcPr>
            <w:tcW w:w="586" w:type="dxa"/>
            <w:tcBorders>
              <w:top w:val="double" w:sz="4" w:space="0" w:color="auto"/>
              <w:left w:val="double" w:sz="4" w:space="0" w:color="auto"/>
              <w:bottom w:val="single" w:sz="4" w:space="0" w:color="auto"/>
              <w:right w:val="single" w:sz="4" w:space="0" w:color="auto"/>
            </w:tcBorders>
            <w:vAlign w:val="center"/>
          </w:tcPr>
          <w:p w14:paraId="2C968965" w14:textId="77777777" w:rsidR="00AE0CF8" w:rsidRPr="004C1E4F" w:rsidRDefault="00AE0CF8" w:rsidP="006E5BA2">
            <w:pPr>
              <w:jc w:val="center"/>
              <w:rPr>
                <w:lang w:val="ro-RO"/>
              </w:rPr>
            </w:pPr>
          </w:p>
        </w:tc>
        <w:tc>
          <w:tcPr>
            <w:tcW w:w="2268" w:type="dxa"/>
            <w:tcBorders>
              <w:top w:val="double" w:sz="4" w:space="0" w:color="auto"/>
              <w:left w:val="single" w:sz="4" w:space="0" w:color="auto"/>
              <w:bottom w:val="single" w:sz="4" w:space="0" w:color="auto"/>
              <w:right w:val="single" w:sz="4" w:space="0" w:color="auto"/>
            </w:tcBorders>
            <w:vAlign w:val="center"/>
          </w:tcPr>
          <w:p w14:paraId="2621ABE1" w14:textId="77777777" w:rsidR="00AE0CF8" w:rsidRPr="004C1E4F" w:rsidRDefault="00AE0CF8" w:rsidP="006E5BA2">
            <w:pPr>
              <w:jc w:val="both"/>
              <w:rPr>
                <w:b/>
                <w:bCs/>
                <w:lang w:val="ro-RO"/>
              </w:rPr>
            </w:pPr>
            <w:r w:rsidRPr="004C1E4F">
              <w:rPr>
                <w:b/>
                <w:bCs/>
                <w:lang w:val="ro-RO"/>
              </w:rPr>
              <w:t>Denumirea temei</w:t>
            </w:r>
          </w:p>
        </w:tc>
        <w:tc>
          <w:tcPr>
            <w:tcW w:w="6662" w:type="dxa"/>
            <w:tcBorders>
              <w:top w:val="double" w:sz="6" w:space="0" w:color="auto"/>
              <w:left w:val="nil"/>
              <w:bottom w:val="single" w:sz="8" w:space="0" w:color="auto"/>
              <w:right w:val="single" w:sz="8" w:space="0" w:color="auto"/>
            </w:tcBorders>
            <w:shd w:val="clear" w:color="auto" w:fill="auto"/>
            <w:vAlign w:val="center"/>
          </w:tcPr>
          <w:p w14:paraId="74CB9573" w14:textId="77777777" w:rsidR="00AE0CF8" w:rsidRPr="004C1E4F" w:rsidRDefault="00AE0CF8" w:rsidP="006E5BA2">
            <w:pPr>
              <w:rPr>
                <w:b/>
                <w:bCs/>
                <w:lang w:val="ro-RO"/>
              </w:rPr>
            </w:pPr>
            <w:r w:rsidRPr="004C1E4F">
              <w:rPr>
                <w:b/>
                <w:bCs/>
                <w:lang w:val="ro-RO"/>
              </w:rPr>
              <w:t>Unități de conținut</w:t>
            </w:r>
          </w:p>
        </w:tc>
      </w:tr>
      <w:tr w:rsidR="00AE0CF8" w:rsidRPr="004C1E4F" w14:paraId="4B9881E3" w14:textId="77777777" w:rsidTr="00D2696D">
        <w:trPr>
          <w:gridAfter w:val="6"/>
          <w:wAfter w:w="5106" w:type="dxa"/>
        </w:trPr>
        <w:tc>
          <w:tcPr>
            <w:tcW w:w="586" w:type="dxa"/>
            <w:tcBorders>
              <w:top w:val="double" w:sz="4" w:space="0" w:color="auto"/>
              <w:left w:val="double" w:sz="4" w:space="0" w:color="auto"/>
              <w:bottom w:val="single" w:sz="4" w:space="0" w:color="auto"/>
              <w:right w:val="single" w:sz="4" w:space="0" w:color="auto"/>
            </w:tcBorders>
            <w:vAlign w:val="center"/>
          </w:tcPr>
          <w:p w14:paraId="1DF9B8A9" w14:textId="48D70569" w:rsidR="00AE0CF8" w:rsidRPr="004C1E4F" w:rsidRDefault="00AE0CF8" w:rsidP="00AE0CF8">
            <w:pPr>
              <w:jc w:val="center"/>
              <w:rPr>
                <w:lang w:val="ro-RO"/>
              </w:rPr>
            </w:pPr>
            <w:r w:rsidRPr="004C1E4F">
              <w:rPr>
                <w:lang w:val="ro-RO"/>
              </w:rPr>
              <w:t>1.</w:t>
            </w:r>
          </w:p>
        </w:tc>
        <w:tc>
          <w:tcPr>
            <w:tcW w:w="2268" w:type="dxa"/>
            <w:tcBorders>
              <w:top w:val="double" w:sz="4" w:space="0" w:color="auto"/>
              <w:left w:val="single" w:sz="4" w:space="0" w:color="auto"/>
              <w:bottom w:val="single" w:sz="4" w:space="0" w:color="auto"/>
              <w:right w:val="single" w:sz="4" w:space="0" w:color="auto"/>
            </w:tcBorders>
            <w:vAlign w:val="center"/>
          </w:tcPr>
          <w:p w14:paraId="102DE518" w14:textId="043B5409" w:rsidR="00AE0CF8" w:rsidRPr="004C1E4F" w:rsidRDefault="00AE0CF8" w:rsidP="00AE0CF8">
            <w:pPr>
              <w:jc w:val="both"/>
              <w:rPr>
                <w:lang w:val="ro-RO"/>
              </w:rPr>
            </w:pPr>
            <w:proofErr w:type="spellStart"/>
            <w:r w:rsidRPr="004C1E4F">
              <w:rPr>
                <w:bCs/>
                <w:lang w:val="en-US"/>
              </w:rPr>
              <w:t>Tumorile</w:t>
            </w:r>
            <w:proofErr w:type="spellEnd"/>
            <w:r w:rsidRPr="004C1E4F">
              <w:rPr>
                <w:bCs/>
                <w:lang w:val="en-US"/>
              </w:rPr>
              <w:t xml:space="preserve"> </w:t>
            </w:r>
            <w:proofErr w:type="spellStart"/>
            <w:r w:rsidR="00F353A8" w:rsidRPr="004C1E4F">
              <w:rPr>
                <w:bCs/>
                <w:lang w:val="en-US"/>
              </w:rPr>
              <w:t>cerebrale</w:t>
            </w:r>
            <w:proofErr w:type="spellEnd"/>
            <w:r w:rsidR="00F353A8" w:rsidRPr="004C1E4F">
              <w:rPr>
                <w:bCs/>
                <w:lang w:val="en-US"/>
              </w:rPr>
              <w:t xml:space="preserve"> </w:t>
            </w:r>
            <w:proofErr w:type="spellStart"/>
            <w:r w:rsidR="00F353A8" w:rsidRPr="004C1E4F">
              <w:rPr>
                <w:bCs/>
                <w:lang w:val="en-US"/>
              </w:rPr>
              <w:t>și</w:t>
            </w:r>
            <w:proofErr w:type="spellEnd"/>
            <w:r w:rsidR="00F353A8" w:rsidRPr="004C1E4F">
              <w:rPr>
                <w:bCs/>
                <w:lang w:val="en-US"/>
              </w:rPr>
              <w:t xml:space="preserve"> </w:t>
            </w:r>
            <w:proofErr w:type="spellStart"/>
            <w:r w:rsidR="00F353A8" w:rsidRPr="004C1E4F">
              <w:rPr>
                <w:bCs/>
                <w:lang w:val="en-US"/>
              </w:rPr>
              <w:t>medulare</w:t>
            </w:r>
            <w:proofErr w:type="spellEnd"/>
            <w:r w:rsidR="00F353A8" w:rsidRPr="004C1E4F">
              <w:rPr>
                <w:bCs/>
                <w:lang w:val="en-US"/>
              </w:rPr>
              <w:t xml:space="preserve"> la </w:t>
            </w:r>
            <w:proofErr w:type="spellStart"/>
            <w:r w:rsidR="00F353A8" w:rsidRPr="004C1E4F">
              <w:rPr>
                <w:bCs/>
                <w:lang w:val="en-US"/>
              </w:rPr>
              <w:t>copii</w:t>
            </w:r>
            <w:proofErr w:type="spellEnd"/>
            <w:r w:rsidRPr="004C1E4F">
              <w:rPr>
                <w:bCs/>
                <w:lang w:val="en-US"/>
              </w:rPr>
              <w:t>.</w:t>
            </w:r>
          </w:p>
        </w:tc>
        <w:tc>
          <w:tcPr>
            <w:tcW w:w="6662" w:type="dxa"/>
            <w:tcBorders>
              <w:top w:val="double" w:sz="6" w:space="0" w:color="auto"/>
              <w:left w:val="nil"/>
              <w:bottom w:val="single" w:sz="8" w:space="0" w:color="auto"/>
              <w:right w:val="single" w:sz="8" w:space="0" w:color="auto"/>
            </w:tcBorders>
            <w:shd w:val="clear" w:color="auto" w:fill="auto"/>
            <w:vAlign w:val="center"/>
          </w:tcPr>
          <w:p w14:paraId="38570BF3" w14:textId="7E723E05" w:rsidR="00F353A8" w:rsidRPr="004C1E4F" w:rsidRDefault="00F353A8">
            <w:pPr>
              <w:pStyle w:val="31"/>
              <w:numPr>
                <w:ilvl w:val="0"/>
                <w:numId w:val="28"/>
              </w:numPr>
              <w:rPr>
                <w:szCs w:val="24"/>
              </w:rPr>
            </w:pPr>
            <w:r w:rsidRPr="004C1E4F">
              <w:rPr>
                <w:szCs w:val="24"/>
              </w:rPr>
              <w:t>tumorile cerebrale (clasificare, tablou clinic, evaluare diagnostică, tumorile supratentoriale şi subtentoriale, tumorile emisferelor mari, a lobului frontal, parietal, temporo-occipital.</w:t>
            </w:r>
          </w:p>
          <w:p w14:paraId="093EC029" w14:textId="77777777" w:rsidR="00F353A8" w:rsidRPr="004C1E4F" w:rsidRDefault="00F353A8">
            <w:pPr>
              <w:pStyle w:val="31"/>
              <w:numPr>
                <w:ilvl w:val="0"/>
                <w:numId w:val="28"/>
              </w:numPr>
              <w:rPr>
                <w:szCs w:val="24"/>
              </w:rPr>
            </w:pPr>
            <w:r w:rsidRPr="004C1E4F">
              <w:rPr>
                <w:szCs w:val="24"/>
              </w:rPr>
              <w:t>Tumorile cerebelului, meduloblastomul. Craniofaringiomul, adenomul hipofizar, clinica, simptomele generale, de focar, de dislocaţie, diagnostic diferenţial, particularităţi clinice la copii, tratament).</w:t>
            </w:r>
          </w:p>
          <w:p w14:paraId="4BBA77F3" w14:textId="52CFCED6" w:rsidR="00AE0CF8" w:rsidRPr="004C1E4F" w:rsidRDefault="00F353A8">
            <w:pPr>
              <w:pStyle w:val="31"/>
              <w:numPr>
                <w:ilvl w:val="0"/>
                <w:numId w:val="28"/>
              </w:numPr>
              <w:rPr>
                <w:szCs w:val="24"/>
              </w:rPr>
            </w:pPr>
            <w:r w:rsidRPr="004C1E4F">
              <w:rPr>
                <w:szCs w:val="24"/>
              </w:rPr>
              <w:t>tumorile medulare.</w:t>
            </w:r>
          </w:p>
        </w:tc>
      </w:tr>
      <w:tr w:rsidR="00AE0CF8" w:rsidRPr="00AD0573" w14:paraId="6AF848D7" w14:textId="77777777" w:rsidTr="00D2696D">
        <w:trPr>
          <w:gridAfter w:val="6"/>
          <w:wAfter w:w="5106" w:type="dxa"/>
        </w:trPr>
        <w:tc>
          <w:tcPr>
            <w:tcW w:w="586" w:type="dxa"/>
            <w:tcBorders>
              <w:top w:val="double" w:sz="4" w:space="0" w:color="auto"/>
              <w:left w:val="double" w:sz="4" w:space="0" w:color="auto"/>
              <w:bottom w:val="single" w:sz="4" w:space="0" w:color="auto"/>
              <w:right w:val="single" w:sz="4" w:space="0" w:color="auto"/>
            </w:tcBorders>
            <w:vAlign w:val="center"/>
          </w:tcPr>
          <w:p w14:paraId="34BBCEC9" w14:textId="7BF771EC" w:rsidR="00AE0CF8" w:rsidRPr="004C1E4F" w:rsidRDefault="00AE0CF8" w:rsidP="00AE0CF8">
            <w:pPr>
              <w:jc w:val="center"/>
              <w:rPr>
                <w:lang w:val="ro-RO"/>
              </w:rPr>
            </w:pPr>
            <w:r w:rsidRPr="004C1E4F">
              <w:rPr>
                <w:lang w:val="ro-RO"/>
              </w:rPr>
              <w:t>2.</w:t>
            </w:r>
          </w:p>
        </w:tc>
        <w:tc>
          <w:tcPr>
            <w:tcW w:w="2268" w:type="dxa"/>
            <w:tcBorders>
              <w:top w:val="single" w:sz="4" w:space="0" w:color="auto"/>
              <w:bottom w:val="single" w:sz="4" w:space="0" w:color="auto"/>
            </w:tcBorders>
            <w:vAlign w:val="center"/>
          </w:tcPr>
          <w:p w14:paraId="23F8CF63" w14:textId="6F4CE9E3" w:rsidR="00AE0CF8" w:rsidRPr="004C1E4F" w:rsidRDefault="00AE0CF8" w:rsidP="00AE0CF8">
            <w:pPr>
              <w:ind w:left="-57" w:right="-57"/>
              <w:rPr>
                <w:lang w:val="ro-RO"/>
              </w:rPr>
            </w:pPr>
            <w:proofErr w:type="spellStart"/>
            <w:r w:rsidRPr="004C1E4F">
              <w:rPr>
                <w:bCs/>
              </w:rPr>
              <w:t>Patologia</w:t>
            </w:r>
            <w:proofErr w:type="spellEnd"/>
            <w:r w:rsidRPr="004C1E4F">
              <w:rPr>
                <w:bCs/>
              </w:rPr>
              <w:t xml:space="preserve"> </w:t>
            </w:r>
            <w:proofErr w:type="spellStart"/>
            <w:r w:rsidRPr="004C1E4F">
              <w:rPr>
                <w:bCs/>
              </w:rPr>
              <w:t>vasculară</w:t>
            </w:r>
            <w:proofErr w:type="spellEnd"/>
            <w:r w:rsidRPr="004C1E4F">
              <w:rPr>
                <w:bCs/>
              </w:rPr>
              <w:t xml:space="preserve"> </w:t>
            </w:r>
            <w:proofErr w:type="spellStart"/>
            <w:r w:rsidRPr="004C1E4F">
              <w:rPr>
                <w:bCs/>
              </w:rPr>
              <w:t>cerebrală</w:t>
            </w:r>
            <w:proofErr w:type="spellEnd"/>
            <w:r w:rsidRPr="004C1E4F">
              <w:rPr>
                <w:bCs/>
              </w:rPr>
              <w:t>.</w:t>
            </w:r>
            <w:r w:rsidRPr="004C1E4F">
              <w:rPr>
                <w:bCs/>
                <w:lang w:val="en-US"/>
              </w:rPr>
              <w:t xml:space="preserve"> </w:t>
            </w:r>
          </w:p>
        </w:tc>
        <w:tc>
          <w:tcPr>
            <w:tcW w:w="6662" w:type="dxa"/>
            <w:tcBorders>
              <w:top w:val="nil"/>
              <w:left w:val="single" w:sz="8" w:space="0" w:color="auto"/>
              <w:bottom w:val="single" w:sz="8" w:space="0" w:color="auto"/>
              <w:right w:val="single" w:sz="8" w:space="0" w:color="auto"/>
            </w:tcBorders>
            <w:shd w:val="clear" w:color="auto" w:fill="auto"/>
            <w:vAlign w:val="center"/>
          </w:tcPr>
          <w:p w14:paraId="1DBE9367" w14:textId="6076C4A6" w:rsidR="00403540" w:rsidRPr="004C1E4F" w:rsidRDefault="00403540">
            <w:pPr>
              <w:pStyle w:val="31"/>
              <w:numPr>
                <w:ilvl w:val="0"/>
                <w:numId w:val="29"/>
              </w:numPr>
              <w:rPr>
                <w:szCs w:val="24"/>
                <w:lang w:val="en-US"/>
              </w:rPr>
            </w:pPr>
            <w:proofErr w:type="spellStart"/>
            <w:r w:rsidRPr="004C1E4F">
              <w:rPr>
                <w:szCs w:val="24"/>
                <w:lang w:val="en-US"/>
              </w:rPr>
              <w:t>Vascularizarea</w:t>
            </w:r>
            <w:proofErr w:type="spellEnd"/>
            <w:r w:rsidRPr="004C1E4F">
              <w:rPr>
                <w:szCs w:val="24"/>
                <w:lang w:val="en-US"/>
              </w:rPr>
              <w:t xml:space="preserve"> </w:t>
            </w:r>
            <w:proofErr w:type="spellStart"/>
            <w:r w:rsidRPr="004C1E4F">
              <w:rPr>
                <w:szCs w:val="24"/>
                <w:lang w:val="en-US"/>
              </w:rPr>
              <w:t>emisferelor</w:t>
            </w:r>
            <w:proofErr w:type="spellEnd"/>
            <w:r w:rsidRPr="004C1E4F">
              <w:rPr>
                <w:szCs w:val="24"/>
                <w:lang w:val="en-US"/>
              </w:rPr>
              <w:t xml:space="preserve">, </w:t>
            </w:r>
            <w:proofErr w:type="spellStart"/>
            <w:r w:rsidRPr="004C1E4F">
              <w:rPr>
                <w:szCs w:val="24"/>
                <w:lang w:val="en-US"/>
              </w:rPr>
              <w:t>vascularizarea</w:t>
            </w:r>
            <w:proofErr w:type="spellEnd"/>
            <w:r w:rsidRPr="004C1E4F">
              <w:rPr>
                <w:szCs w:val="24"/>
                <w:lang w:val="en-US"/>
              </w:rPr>
              <w:t xml:space="preserve"> </w:t>
            </w:r>
            <w:proofErr w:type="spellStart"/>
            <w:r w:rsidRPr="004C1E4F">
              <w:rPr>
                <w:szCs w:val="24"/>
                <w:lang w:val="en-US"/>
              </w:rPr>
              <w:t>trunchiului</w:t>
            </w:r>
            <w:proofErr w:type="spellEnd"/>
            <w:r w:rsidRPr="004C1E4F">
              <w:rPr>
                <w:szCs w:val="24"/>
                <w:lang w:val="en-US"/>
              </w:rPr>
              <w:t xml:space="preserve">, </w:t>
            </w:r>
            <w:proofErr w:type="spellStart"/>
            <w:r w:rsidRPr="004C1E4F">
              <w:rPr>
                <w:szCs w:val="24"/>
                <w:lang w:val="en-US"/>
              </w:rPr>
              <w:t>vascularizarea</w:t>
            </w:r>
            <w:proofErr w:type="spellEnd"/>
            <w:r w:rsidRPr="004C1E4F">
              <w:rPr>
                <w:szCs w:val="24"/>
                <w:lang w:val="en-US"/>
              </w:rPr>
              <w:t xml:space="preserve"> </w:t>
            </w:r>
            <w:proofErr w:type="spellStart"/>
            <w:r w:rsidRPr="004C1E4F">
              <w:rPr>
                <w:szCs w:val="24"/>
                <w:lang w:val="en-US"/>
              </w:rPr>
              <w:t>măduvei</w:t>
            </w:r>
            <w:proofErr w:type="spellEnd"/>
            <w:r w:rsidRPr="004C1E4F">
              <w:rPr>
                <w:szCs w:val="24"/>
                <w:lang w:val="en-US"/>
              </w:rPr>
              <w:t xml:space="preserve"> </w:t>
            </w:r>
            <w:proofErr w:type="spellStart"/>
            <w:r w:rsidRPr="004C1E4F">
              <w:rPr>
                <w:szCs w:val="24"/>
                <w:lang w:val="en-US"/>
              </w:rPr>
              <w:t>spinării</w:t>
            </w:r>
            <w:proofErr w:type="spellEnd"/>
            <w:r w:rsidRPr="004C1E4F">
              <w:rPr>
                <w:szCs w:val="24"/>
                <w:lang w:val="en-US"/>
              </w:rPr>
              <w:t>;</w:t>
            </w:r>
          </w:p>
          <w:p w14:paraId="3CF7F91C" w14:textId="77777777" w:rsidR="00403540" w:rsidRPr="004C1E4F" w:rsidRDefault="00403540">
            <w:pPr>
              <w:pStyle w:val="31"/>
              <w:numPr>
                <w:ilvl w:val="0"/>
                <w:numId w:val="29"/>
              </w:numPr>
              <w:rPr>
                <w:b/>
                <w:szCs w:val="24"/>
              </w:rPr>
            </w:pPr>
            <w:proofErr w:type="spellStart"/>
            <w:r w:rsidRPr="004C1E4F">
              <w:rPr>
                <w:szCs w:val="24"/>
                <w:lang w:val="en-US"/>
              </w:rPr>
              <w:t>malformaţiile</w:t>
            </w:r>
            <w:proofErr w:type="spellEnd"/>
            <w:r w:rsidRPr="004C1E4F">
              <w:rPr>
                <w:szCs w:val="24"/>
                <w:lang w:val="en-US"/>
              </w:rPr>
              <w:t xml:space="preserve"> </w:t>
            </w:r>
            <w:proofErr w:type="spellStart"/>
            <w:r w:rsidRPr="004C1E4F">
              <w:rPr>
                <w:szCs w:val="24"/>
                <w:lang w:val="en-US"/>
              </w:rPr>
              <w:t>cerebrale</w:t>
            </w:r>
            <w:proofErr w:type="spellEnd"/>
            <w:r w:rsidRPr="004C1E4F">
              <w:rPr>
                <w:szCs w:val="24"/>
                <w:lang w:val="en-US"/>
              </w:rPr>
              <w:t xml:space="preserve"> </w:t>
            </w:r>
            <w:proofErr w:type="spellStart"/>
            <w:r w:rsidRPr="004C1E4F">
              <w:rPr>
                <w:szCs w:val="24"/>
                <w:lang w:val="en-US"/>
              </w:rPr>
              <w:t>vasculare</w:t>
            </w:r>
            <w:proofErr w:type="spellEnd"/>
            <w:r w:rsidRPr="004C1E4F">
              <w:rPr>
                <w:szCs w:val="24"/>
                <w:lang w:val="en-US"/>
              </w:rPr>
              <w:t>;</w:t>
            </w:r>
          </w:p>
          <w:p w14:paraId="34D2B1B4" w14:textId="77777777" w:rsidR="00403540" w:rsidRPr="004C1E4F" w:rsidRDefault="00403540">
            <w:pPr>
              <w:pStyle w:val="31"/>
              <w:numPr>
                <w:ilvl w:val="0"/>
                <w:numId w:val="29"/>
              </w:numPr>
              <w:rPr>
                <w:b/>
                <w:szCs w:val="24"/>
              </w:rPr>
            </w:pPr>
            <w:proofErr w:type="spellStart"/>
            <w:r w:rsidRPr="004C1E4F">
              <w:rPr>
                <w:szCs w:val="24"/>
                <w:lang w:val="en-US"/>
              </w:rPr>
              <w:t>ocluziile</w:t>
            </w:r>
            <w:proofErr w:type="spellEnd"/>
            <w:r w:rsidRPr="004C1E4F">
              <w:rPr>
                <w:szCs w:val="24"/>
                <w:lang w:val="en-US"/>
              </w:rPr>
              <w:t xml:space="preserve"> </w:t>
            </w:r>
            <w:proofErr w:type="spellStart"/>
            <w:r w:rsidRPr="004C1E4F">
              <w:rPr>
                <w:szCs w:val="24"/>
                <w:lang w:val="en-US"/>
              </w:rPr>
              <w:t>arteriale</w:t>
            </w:r>
            <w:proofErr w:type="spellEnd"/>
            <w:r w:rsidRPr="004C1E4F">
              <w:rPr>
                <w:szCs w:val="24"/>
                <w:lang w:val="en-US"/>
              </w:rPr>
              <w:t xml:space="preserve"> </w:t>
            </w:r>
            <w:proofErr w:type="spellStart"/>
            <w:r w:rsidRPr="004C1E4F">
              <w:rPr>
                <w:szCs w:val="24"/>
                <w:lang w:val="en-US"/>
              </w:rPr>
              <w:t>cerebrale</w:t>
            </w:r>
            <w:proofErr w:type="spellEnd"/>
            <w:r w:rsidRPr="004C1E4F">
              <w:rPr>
                <w:szCs w:val="24"/>
                <w:lang w:val="en-US"/>
              </w:rPr>
              <w:t>;</w:t>
            </w:r>
          </w:p>
          <w:p w14:paraId="0EC294B0" w14:textId="3CA10D39" w:rsidR="00403540" w:rsidRPr="004C1E4F" w:rsidRDefault="00403540">
            <w:pPr>
              <w:pStyle w:val="31"/>
              <w:numPr>
                <w:ilvl w:val="0"/>
                <w:numId w:val="29"/>
              </w:numPr>
              <w:rPr>
                <w:b/>
                <w:szCs w:val="24"/>
              </w:rPr>
            </w:pPr>
            <w:proofErr w:type="spellStart"/>
            <w:r w:rsidRPr="004C1E4F">
              <w:rPr>
                <w:szCs w:val="24"/>
                <w:lang w:val="en-US"/>
              </w:rPr>
              <w:t>trombozele</w:t>
            </w:r>
            <w:proofErr w:type="spellEnd"/>
            <w:r w:rsidRPr="004C1E4F">
              <w:rPr>
                <w:szCs w:val="24"/>
                <w:lang w:val="en-US"/>
              </w:rPr>
              <w:t xml:space="preserve"> </w:t>
            </w:r>
            <w:proofErr w:type="spellStart"/>
            <w:r w:rsidRPr="004C1E4F">
              <w:rPr>
                <w:szCs w:val="24"/>
                <w:lang w:val="en-US"/>
              </w:rPr>
              <w:t>venoase</w:t>
            </w:r>
            <w:proofErr w:type="spellEnd"/>
            <w:r w:rsidRPr="004C1E4F">
              <w:rPr>
                <w:szCs w:val="24"/>
                <w:lang w:val="en-US"/>
              </w:rPr>
              <w:t xml:space="preserve"> </w:t>
            </w:r>
            <w:proofErr w:type="spellStart"/>
            <w:r w:rsidRPr="004C1E4F">
              <w:rPr>
                <w:szCs w:val="24"/>
                <w:lang w:val="en-US"/>
              </w:rPr>
              <w:t>cerebrale</w:t>
            </w:r>
            <w:proofErr w:type="spellEnd"/>
            <w:r w:rsidRPr="004C1E4F">
              <w:rPr>
                <w:szCs w:val="24"/>
                <w:lang w:val="en-US"/>
              </w:rPr>
              <w:t>;</w:t>
            </w:r>
          </w:p>
          <w:p w14:paraId="1478B85D" w14:textId="4FFF95BC" w:rsidR="00403540" w:rsidRPr="004C1E4F" w:rsidRDefault="00403540">
            <w:pPr>
              <w:pStyle w:val="31"/>
              <w:numPr>
                <w:ilvl w:val="0"/>
                <w:numId w:val="29"/>
              </w:numPr>
              <w:rPr>
                <w:b/>
                <w:szCs w:val="24"/>
              </w:rPr>
            </w:pPr>
            <w:proofErr w:type="spellStart"/>
            <w:r w:rsidRPr="004C1E4F">
              <w:rPr>
                <w:szCs w:val="24"/>
                <w:lang w:val="en-US"/>
              </w:rPr>
              <w:t>ictusul</w:t>
            </w:r>
            <w:proofErr w:type="spellEnd"/>
            <w:r w:rsidRPr="004C1E4F">
              <w:rPr>
                <w:szCs w:val="24"/>
                <w:lang w:val="en-US"/>
              </w:rPr>
              <w:t xml:space="preserve"> ischemic la </w:t>
            </w:r>
            <w:proofErr w:type="spellStart"/>
            <w:r w:rsidRPr="004C1E4F">
              <w:rPr>
                <w:szCs w:val="24"/>
                <w:lang w:val="en-US"/>
              </w:rPr>
              <w:t>copii</w:t>
            </w:r>
            <w:proofErr w:type="spellEnd"/>
            <w:r w:rsidRPr="004C1E4F">
              <w:rPr>
                <w:szCs w:val="24"/>
                <w:lang w:val="en-US"/>
              </w:rPr>
              <w:t xml:space="preserve">; </w:t>
            </w:r>
          </w:p>
          <w:p w14:paraId="10C1C722" w14:textId="3A062CD9" w:rsidR="00403540" w:rsidRPr="004C1E4F" w:rsidRDefault="00403540">
            <w:pPr>
              <w:pStyle w:val="31"/>
              <w:numPr>
                <w:ilvl w:val="0"/>
                <w:numId w:val="29"/>
              </w:numPr>
              <w:rPr>
                <w:b/>
                <w:szCs w:val="24"/>
              </w:rPr>
            </w:pPr>
            <w:proofErr w:type="spellStart"/>
            <w:r w:rsidRPr="004C1E4F">
              <w:rPr>
                <w:szCs w:val="24"/>
                <w:lang w:val="en-US"/>
              </w:rPr>
              <w:t>ictusul</w:t>
            </w:r>
            <w:proofErr w:type="spellEnd"/>
            <w:r w:rsidRPr="004C1E4F">
              <w:rPr>
                <w:szCs w:val="24"/>
                <w:lang w:val="en-US"/>
              </w:rPr>
              <w:t xml:space="preserve"> </w:t>
            </w:r>
            <w:proofErr w:type="spellStart"/>
            <w:r w:rsidRPr="004C1E4F">
              <w:rPr>
                <w:szCs w:val="24"/>
                <w:lang w:val="en-US"/>
              </w:rPr>
              <w:t>hemoragic</w:t>
            </w:r>
            <w:proofErr w:type="spellEnd"/>
            <w:r w:rsidRPr="004C1E4F">
              <w:rPr>
                <w:szCs w:val="24"/>
                <w:lang w:val="en-US"/>
              </w:rPr>
              <w:t xml:space="preserve"> la </w:t>
            </w:r>
            <w:proofErr w:type="spellStart"/>
            <w:r w:rsidRPr="004C1E4F">
              <w:rPr>
                <w:szCs w:val="24"/>
                <w:lang w:val="en-US"/>
              </w:rPr>
              <w:t>copii</w:t>
            </w:r>
            <w:proofErr w:type="spellEnd"/>
            <w:r w:rsidRPr="004C1E4F">
              <w:rPr>
                <w:szCs w:val="24"/>
                <w:lang w:val="en-US"/>
              </w:rPr>
              <w:t>;</w:t>
            </w:r>
          </w:p>
          <w:p w14:paraId="778B9E60" w14:textId="24FC0BEA" w:rsidR="00403540" w:rsidRPr="004C1E4F" w:rsidRDefault="00403540">
            <w:pPr>
              <w:pStyle w:val="31"/>
              <w:numPr>
                <w:ilvl w:val="0"/>
                <w:numId w:val="29"/>
              </w:numPr>
              <w:rPr>
                <w:b/>
                <w:szCs w:val="24"/>
              </w:rPr>
            </w:pPr>
            <w:r w:rsidRPr="004C1E4F">
              <w:rPr>
                <w:szCs w:val="24"/>
                <w:lang w:val="en-US"/>
              </w:rPr>
              <w:t xml:space="preserve">DVV la </w:t>
            </w:r>
            <w:proofErr w:type="spellStart"/>
            <w:r w:rsidRPr="004C1E4F">
              <w:rPr>
                <w:szCs w:val="24"/>
                <w:lang w:val="en-US"/>
              </w:rPr>
              <w:t>copii</w:t>
            </w:r>
            <w:proofErr w:type="spellEnd"/>
            <w:r w:rsidRPr="004C1E4F">
              <w:rPr>
                <w:szCs w:val="24"/>
                <w:lang w:val="en-US"/>
              </w:rPr>
              <w:t>;</w:t>
            </w:r>
          </w:p>
          <w:p w14:paraId="7DC65617" w14:textId="77777777" w:rsidR="00403540" w:rsidRPr="004C1E4F" w:rsidRDefault="00403540">
            <w:pPr>
              <w:pStyle w:val="31"/>
              <w:numPr>
                <w:ilvl w:val="0"/>
                <w:numId w:val="29"/>
              </w:numPr>
              <w:rPr>
                <w:b/>
                <w:szCs w:val="24"/>
              </w:rPr>
            </w:pPr>
            <w:r w:rsidRPr="004C1E4F">
              <w:rPr>
                <w:szCs w:val="24"/>
                <w:lang w:val="en-US"/>
              </w:rPr>
              <w:t xml:space="preserve">principii de diagnostic </w:t>
            </w:r>
            <w:proofErr w:type="spellStart"/>
            <w:r w:rsidRPr="004C1E4F">
              <w:rPr>
                <w:szCs w:val="24"/>
                <w:lang w:val="en-US"/>
              </w:rPr>
              <w:t>şi</w:t>
            </w:r>
            <w:proofErr w:type="spellEnd"/>
            <w:r w:rsidRPr="004C1E4F">
              <w:rPr>
                <w:szCs w:val="24"/>
                <w:lang w:val="en-US"/>
              </w:rPr>
              <w:t xml:space="preserve"> diagnostic </w:t>
            </w:r>
            <w:proofErr w:type="spellStart"/>
            <w:r w:rsidRPr="004C1E4F">
              <w:rPr>
                <w:szCs w:val="24"/>
                <w:lang w:val="en-US"/>
              </w:rPr>
              <w:t>diferenţiat</w:t>
            </w:r>
            <w:proofErr w:type="spellEnd"/>
            <w:r w:rsidRPr="004C1E4F">
              <w:rPr>
                <w:szCs w:val="24"/>
                <w:lang w:val="en-US"/>
              </w:rPr>
              <w:t xml:space="preserve"> al </w:t>
            </w:r>
            <w:proofErr w:type="spellStart"/>
            <w:r w:rsidRPr="004C1E4F">
              <w:rPr>
                <w:szCs w:val="24"/>
                <w:lang w:val="en-US"/>
              </w:rPr>
              <w:t>bolilor</w:t>
            </w:r>
            <w:proofErr w:type="spellEnd"/>
            <w:r w:rsidRPr="004C1E4F">
              <w:rPr>
                <w:szCs w:val="24"/>
                <w:lang w:val="en-US"/>
              </w:rPr>
              <w:t xml:space="preserve"> </w:t>
            </w:r>
            <w:proofErr w:type="spellStart"/>
            <w:r w:rsidRPr="004C1E4F">
              <w:rPr>
                <w:szCs w:val="24"/>
                <w:lang w:val="en-US"/>
              </w:rPr>
              <w:t>vasculare</w:t>
            </w:r>
            <w:proofErr w:type="spellEnd"/>
            <w:r w:rsidRPr="004C1E4F">
              <w:rPr>
                <w:szCs w:val="24"/>
                <w:lang w:val="en-US"/>
              </w:rPr>
              <w:t xml:space="preserve"> la </w:t>
            </w:r>
            <w:proofErr w:type="spellStart"/>
            <w:r w:rsidRPr="004C1E4F">
              <w:rPr>
                <w:szCs w:val="24"/>
                <w:lang w:val="en-US"/>
              </w:rPr>
              <w:t>copii</w:t>
            </w:r>
            <w:proofErr w:type="spellEnd"/>
            <w:r w:rsidRPr="004C1E4F">
              <w:rPr>
                <w:szCs w:val="24"/>
                <w:lang w:val="en-US"/>
              </w:rPr>
              <w:t>;</w:t>
            </w:r>
          </w:p>
          <w:p w14:paraId="1B38BEB1" w14:textId="2CDB8D3E" w:rsidR="00AE0CF8" w:rsidRPr="004C1E4F" w:rsidRDefault="00403540">
            <w:pPr>
              <w:pStyle w:val="31"/>
              <w:numPr>
                <w:ilvl w:val="0"/>
                <w:numId w:val="29"/>
              </w:numPr>
              <w:rPr>
                <w:b/>
                <w:szCs w:val="24"/>
              </w:rPr>
            </w:pPr>
            <w:proofErr w:type="spellStart"/>
            <w:r w:rsidRPr="004C1E4F">
              <w:rPr>
                <w:szCs w:val="24"/>
                <w:lang w:val="en-US"/>
              </w:rPr>
              <w:t>principiile</w:t>
            </w:r>
            <w:proofErr w:type="spellEnd"/>
            <w:r w:rsidRPr="004C1E4F">
              <w:rPr>
                <w:szCs w:val="24"/>
                <w:lang w:val="en-US"/>
              </w:rPr>
              <w:t xml:space="preserve"> de </w:t>
            </w:r>
            <w:proofErr w:type="spellStart"/>
            <w:r w:rsidRPr="004C1E4F">
              <w:rPr>
                <w:szCs w:val="24"/>
                <w:lang w:val="en-US"/>
              </w:rPr>
              <w:t>tratament</w:t>
            </w:r>
            <w:proofErr w:type="spellEnd"/>
            <w:r w:rsidRPr="004C1E4F">
              <w:rPr>
                <w:szCs w:val="24"/>
                <w:lang w:val="en-US"/>
              </w:rPr>
              <w:t xml:space="preserve"> al </w:t>
            </w:r>
            <w:proofErr w:type="spellStart"/>
            <w:r w:rsidRPr="004C1E4F">
              <w:rPr>
                <w:szCs w:val="24"/>
                <w:lang w:val="en-US"/>
              </w:rPr>
              <w:t>bolilor</w:t>
            </w:r>
            <w:proofErr w:type="spellEnd"/>
            <w:r w:rsidRPr="004C1E4F">
              <w:rPr>
                <w:szCs w:val="24"/>
                <w:lang w:val="en-US"/>
              </w:rPr>
              <w:t xml:space="preserve"> </w:t>
            </w:r>
            <w:proofErr w:type="spellStart"/>
            <w:r w:rsidRPr="004C1E4F">
              <w:rPr>
                <w:szCs w:val="24"/>
                <w:lang w:val="en-US"/>
              </w:rPr>
              <w:t>vasculare</w:t>
            </w:r>
            <w:proofErr w:type="spellEnd"/>
            <w:r w:rsidRPr="004C1E4F">
              <w:rPr>
                <w:szCs w:val="24"/>
                <w:lang w:val="en-US"/>
              </w:rPr>
              <w:t xml:space="preserve"> la </w:t>
            </w:r>
            <w:proofErr w:type="spellStart"/>
            <w:r w:rsidRPr="004C1E4F">
              <w:rPr>
                <w:szCs w:val="24"/>
                <w:lang w:val="en-US"/>
              </w:rPr>
              <w:t>copii</w:t>
            </w:r>
            <w:proofErr w:type="spellEnd"/>
            <w:r w:rsidRPr="004C1E4F">
              <w:rPr>
                <w:szCs w:val="24"/>
                <w:lang w:val="en-US"/>
              </w:rPr>
              <w:t>.</w:t>
            </w:r>
          </w:p>
        </w:tc>
      </w:tr>
      <w:tr w:rsidR="00AE0CF8" w:rsidRPr="00AD0573" w14:paraId="6B55A6B3" w14:textId="77777777" w:rsidTr="00D2696D">
        <w:trPr>
          <w:gridAfter w:val="6"/>
          <w:wAfter w:w="5106" w:type="dxa"/>
        </w:trPr>
        <w:tc>
          <w:tcPr>
            <w:tcW w:w="586" w:type="dxa"/>
            <w:tcBorders>
              <w:top w:val="double" w:sz="4" w:space="0" w:color="auto"/>
              <w:left w:val="double" w:sz="4" w:space="0" w:color="auto"/>
              <w:bottom w:val="single" w:sz="4" w:space="0" w:color="auto"/>
              <w:right w:val="single" w:sz="4" w:space="0" w:color="auto"/>
            </w:tcBorders>
            <w:vAlign w:val="center"/>
          </w:tcPr>
          <w:p w14:paraId="520F5751" w14:textId="5EDA6757" w:rsidR="00AE0CF8" w:rsidRPr="004C1E4F" w:rsidRDefault="00AE0CF8" w:rsidP="00AE0CF8">
            <w:pPr>
              <w:jc w:val="center"/>
              <w:rPr>
                <w:lang w:val="ro-RO"/>
              </w:rPr>
            </w:pPr>
            <w:r w:rsidRPr="004C1E4F">
              <w:rPr>
                <w:lang w:val="ro-RO"/>
              </w:rPr>
              <w:t>3.</w:t>
            </w:r>
          </w:p>
        </w:tc>
        <w:tc>
          <w:tcPr>
            <w:tcW w:w="2268" w:type="dxa"/>
            <w:tcBorders>
              <w:top w:val="single" w:sz="4" w:space="0" w:color="auto"/>
              <w:bottom w:val="single" w:sz="4" w:space="0" w:color="auto"/>
            </w:tcBorders>
            <w:vAlign w:val="center"/>
          </w:tcPr>
          <w:p w14:paraId="319597F7" w14:textId="7865F500" w:rsidR="00AE0CF8" w:rsidRPr="004C1E4F" w:rsidRDefault="00AE0CF8" w:rsidP="00AE0CF8">
            <w:pPr>
              <w:ind w:left="-57" w:right="-57"/>
              <w:rPr>
                <w:bCs/>
                <w:lang w:val="ro-RO"/>
              </w:rPr>
            </w:pPr>
            <w:proofErr w:type="spellStart"/>
            <w:r w:rsidRPr="004C1E4F">
              <w:rPr>
                <w:bCs/>
                <w:lang w:val="en-US"/>
              </w:rPr>
              <w:t>Encefalopatiile</w:t>
            </w:r>
            <w:proofErr w:type="spellEnd"/>
            <w:r w:rsidRPr="004C1E4F">
              <w:rPr>
                <w:bCs/>
                <w:lang w:val="en-US"/>
              </w:rPr>
              <w:t xml:space="preserve"> </w:t>
            </w:r>
            <w:proofErr w:type="spellStart"/>
            <w:r w:rsidRPr="004C1E4F">
              <w:rPr>
                <w:bCs/>
                <w:lang w:val="en-US"/>
              </w:rPr>
              <w:t>toxico-infecţioase</w:t>
            </w:r>
            <w:proofErr w:type="spellEnd"/>
            <w:r w:rsidRPr="004C1E4F">
              <w:rPr>
                <w:bCs/>
                <w:lang w:val="en-US"/>
              </w:rPr>
              <w:t xml:space="preserve"> la </w:t>
            </w:r>
            <w:proofErr w:type="spellStart"/>
            <w:r w:rsidRPr="004C1E4F">
              <w:rPr>
                <w:bCs/>
                <w:lang w:val="en-US"/>
              </w:rPr>
              <w:t>copii</w:t>
            </w:r>
            <w:proofErr w:type="spellEnd"/>
            <w:r w:rsidRPr="004C1E4F">
              <w:rPr>
                <w:bCs/>
                <w:lang w:val="en-US"/>
              </w:rPr>
              <w:t>.</w:t>
            </w:r>
          </w:p>
        </w:tc>
        <w:tc>
          <w:tcPr>
            <w:tcW w:w="6662" w:type="dxa"/>
            <w:tcBorders>
              <w:top w:val="nil"/>
              <w:left w:val="single" w:sz="8" w:space="0" w:color="auto"/>
              <w:bottom w:val="single" w:sz="8" w:space="0" w:color="auto"/>
              <w:right w:val="single" w:sz="8" w:space="0" w:color="auto"/>
            </w:tcBorders>
            <w:shd w:val="clear" w:color="auto" w:fill="auto"/>
            <w:vAlign w:val="center"/>
          </w:tcPr>
          <w:p w14:paraId="1AC11D0B" w14:textId="7D83F93F" w:rsidR="00403540" w:rsidRPr="004C1E4F" w:rsidRDefault="00403540">
            <w:pPr>
              <w:pStyle w:val="afb"/>
              <w:numPr>
                <w:ilvl w:val="0"/>
                <w:numId w:val="30"/>
              </w:numPr>
              <w:spacing w:after="0"/>
              <w:rPr>
                <w:rFonts w:ascii="Times New Roman" w:hAnsi="Times New Roman" w:cs="Times New Roman"/>
                <w:sz w:val="24"/>
                <w:szCs w:val="24"/>
                <w:lang w:val="ro-RO"/>
              </w:rPr>
            </w:pPr>
            <w:proofErr w:type="spellStart"/>
            <w:r w:rsidRPr="004C1E4F">
              <w:rPr>
                <w:rFonts w:ascii="Times New Roman" w:hAnsi="Times New Roman" w:cs="Times New Roman"/>
                <w:i/>
                <w:sz w:val="24"/>
                <w:szCs w:val="24"/>
                <w:lang w:val="en-US"/>
              </w:rPr>
              <w:t>encefalopatia</w:t>
            </w:r>
            <w:proofErr w:type="spellEnd"/>
            <w:r w:rsidRPr="004C1E4F">
              <w:rPr>
                <w:rFonts w:ascii="Times New Roman" w:hAnsi="Times New Roman" w:cs="Times New Roman"/>
                <w:i/>
                <w:sz w:val="24"/>
                <w:szCs w:val="24"/>
                <w:lang w:val="en-US"/>
              </w:rPr>
              <w:t xml:space="preserve"> </w:t>
            </w:r>
            <w:proofErr w:type="spellStart"/>
            <w:r w:rsidRPr="004C1E4F">
              <w:rPr>
                <w:rFonts w:ascii="Times New Roman" w:hAnsi="Times New Roman" w:cs="Times New Roman"/>
                <w:i/>
                <w:sz w:val="24"/>
                <w:szCs w:val="24"/>
                <w:lang w:val="en-US"/>
              </w:rPr>
              <w:t>toxi-infecţioasă</w:t>
            </w:r>
            <w:proofErr w:type="spellEnd"/>
            <w:r w:rsidRPr="004C1E4F">
              <w:rPr>
                <w:rFonts w:ascii="Times New Roman" w:hAnsi="Times New Roman" w:cs="Times New Roman"/>
                <w:i/>
                <w:sz w:val="24"/>
                <w:szCs w:val="24"/>
                <w:lang w:val="en-US"/>
              </w:rPr>
              <w:t xml:space="preserve"> la </w:t>
            </w:r>
            <w:proofErr w:type="spellStart"/>
            <w:r w:rsidRPr="004C1E4F">
              <w:rPr>
                <w:rFonts w:ascii="Times New Roman" w:hAnsi="Times New Roman" w:cs="Times New Roman"/>
                <w:i/>
                <w:sz w:val="24"/>
                <w:szCs w:val="24"/>
                <w:lang w:val="en-US"/>
              </w:rPr>
              <w:t>copii</w:t>
            </w:r>
            <w:proofErr w:type="spellEnd"/>
            <w:r w:rsidRPr="004C1E4F">
              <w:rPr>
                <w:rFonts w:ascii="Times New Roman" w:hAnsi="Times New Roman" w:cs="Times New Roman"/>
                <w:i/>
                <w:sz w:val="24"/>
                <w:szCs w:val="24"/>
                <w:lang w:val="en-US"/>
              </w:rPr>
              <w:t xml:space="preserve">: </w:t>
            </w:r>
            <w:proofErr w:type="spellStart"/>
            <w:r w:rsidRPr="004C1E4F">
              <w:rPr>
                <w:rFonts w:ascii="Times New Roman" w:hAnsi="Times New Roman" w:cs="Times New Roman"/>
                <w:i/>
                <w:sz w:val="24"/>
                <w:szCs w:val="24"/>
                <w:lang w:val="en-US"/>
              </w:rPr>
              <w:t>definiţie</w:t>
            </w:r>
            <w:proofErr w:type="spellEnd"/>
            <w:r w:rsidRPr="004C1E4F">
              <w:rPr>
                <w:rFonts w:ascii="Times New Roman" w:hAnsi="Times New Roman" w:cs="Times New Roman"/>
                <w:i/>
                <w:sz w:val="24"/>
                <w:szCs w:val="24"/>
                <w:lang w:val="en-US"/>
              </w:rPr>
              <w:t xml:space="preserve">, </w:t>
            </w:r>
            <w:proofErr w:type="spellStart"/>
            <w:r w:rsidRPr="004C1E4F">
              <w:rPr>
                <w:rFonts w:ascii="Times New Roman" w:hAnsi="Times New Roman" w:cs="Times New Roman"/>
                <w:i/>
                <w:sz w:val="24"/>
                <w:szCs w:val="24"/>
                <w:lang w:val="en-US"/>
              </w:rPr>
              <w:t>etiologie</w:t>
            </w:r>
            <w:proofErr w:type="spellEnd"/>
            <w:r w:rsidRPr="004C1E4F">
              <w:rPr>
                <w:rFonts w:ascii="Times New Roman" w:hAnsi="Times New Roman" w:cs="Times New Roman"/>
                <w:i/>
                <w:sz w:val="24"/>
                <w:szCs w:val="24"/>
                <w:lang w:val="en-US"/>
              </w:rPr>
              <w:t xml:space="preserve">, </w:t>
            </w:r>
            <w:proofErr w:type="spellStart"/>
            <w:r w:rsidRPr="004C1E4F">
              <w:rPr>
                <w:rFonts w:ascii="Times New Roman" w:hAnsi="Times New Roman" w:cs="Times New Roman"/>
                <w:i/>
                <w:sz w:val="24"/>
                <w:szCs w:val="24"/>
                <w:lang w:val="en-US"/>
              </w:rPr>
              <w:t>patogenie</w:t>
            </w:r>
            <w:proofErr w:type="spellEnd"/>
            <w:r w:rsidRPr="004C1E4F">
              <w:rPr>
                <w:rFonts w:ascii="Times New Roman" w:hAnsi="Times New Roman" w:cs="Times New Roman"/>
                <w:i/>
                <w:sz w:val="24"/>
                <w:szCs w:val="24"/>
                <w:lang w:val="en-US"/>
              </w:rPr>
              <w:t xml:space="preserve">, </w:t>
            </w:r>
            <w:proofErr w:type="spellStart"/>
            <w:r w:rsidRPr="004C1E4F">
              <w:rPr>
                <w:rFonts w:ascii="Times New Roman" w:hAnsi="Times New Roman" w:cs="Times New Roman"/>
                <w:i/>
                <w:sz w:val="24"/>
                <w:szCs w:val="24"/>
                <w:lang w:val="en-US"/>
              </w:rPr>
              <w:t>clasificare</w:t>
            </w:r>
            <w:proofErr w:type="spellEnd"/>
            <w:r w:rsidRPr="004C1E4F">
              <w:rPr>
                <w:rFonts w:ascii="Times New Roman" w:hAnsi="Times New Roman" w:cs="Times New Roman"/>
                <w:i/>
                <w:sz w:val="24"/>
                <w:szCs w:val="24"/>
                <w:lang w:val="en-US"/>
              </w:rPr>
              <w:t xml:space="preserve">, </w:t>
            </w:r>
            <w:proofErr w:type="spellStart"/>
            <w:r w:rsidRPr="004C1E4F">
              <w:rPr>
                <w:rFonts w:ascii="Times New Roman" w:hAnsi="Times New Roman" w:cs="Times New Roman"/>
                <w:i/>
                <w:sz w:val="24"/>
                <w:szCs w:val="24"/>
                <w:lang w:val="en-US"/>
              </w:rPr>
              <w:t>diagnosticul</w:t>
            </w:r>
            <w:proofErr w:type="spellEnd"/>
            <w:r w:rsidRPr="004C1E4F">
              <w:rPr>
                <w:rFonts w:ascii="Times New Roman" w:hAnsi="Times New Roman" w:cs="Times New Roman"/>
                <w:i/>
                <w:sz w:val="24"/>
                <w:szCs w:val="24"/>
                <w:lang w:val="en-US"/>
              </w:rPr>
              <w:t xml:space="preserve"> </w:t>
            </w:r>
            <w:proofErr w:type="spellStart"/>
            <w:r w:rsidRPr="004C1E4F">
              <w:rPr>
                <w:rFonts w:ascii="Times New Roman" w:hAnsi="Times New Roman" w:cs="Times New Roman"/>
                <w:i/>
                <w:sz w:val="24"/>
                <w:szCs w:val="24"/>
                <w:lang w:val="en-US"/>
              </w:rPr>
              <w:t>diferenţial</w:t>
            </w:r>
            <w:proofErr w:type="spellEnd"/>
            <w:r w:rsidRPr="004C1E4F">
              <w:rPr>
                <w:rFonts w:ascii="Times New Roman" w:hAnsi="Times New Roman" w:cs="Times New Roman"/>
                <w:i/>
                <w:sz w:val="24"/>
                <w:szCs w:val="24"/>
                <w:lang w:val="en-US"/>
              </w:rPr>
              <w:t xml:space="preserve">, </w:t>
            </w:r>
            <w:proofErr w:type="spellStart"/>
            <w:r w:rsidRPr="004C1E4F">
              <w:rPr>
                <w:rFonts w:ascii="Times New Roman" w:hAnsi="Times New Roman" w:cs="Times New Roman"/>
                <w:i/>
                <w:sz w:val="24"/>
                <w:szCs w:val="24"/>
                <w:lang w:val="en-US"/>
              </w:rPr>
              <w:t>pronostic</w:t>
            </w:r>
            <w:proofErr w:type="spellEnd"/>
            <w:r w:rsidRPr="004C1E4F">
              <w:rPr>
                <w:rFonts w:ascii="Times New Roman" w:hAnsi="Times New Roman" w:cs="Times New Roman"/>
                <w:i/>
                <w:sz w:val="24"/>
                <w:szCs w:val="24"/>
                <w:lang w:val="en-US"/>
              </w:rPr>
              <w:t xml:space="preserve">, </w:t>
            </w:r>
            <w:proofErr w:type="spellStart"/>
            <w:r w:rsidRPr="004C1E4F">
              <w:rPr>
                <w:rFonts w:ascii="Times New Roman" w:hAnsi="Times New Roman" w:cs="Times New Roman"/>
                <w:i/>
                <w:sz w:val="24"/>
                <w:szCs w:val="24"/>
                <w:lang w:val="en-US"/>
              </w:rPr>
              <w:t>profilaxia</w:t>
            </w:r>
            <w:proofErr w:type="spellEnd"/>
            <w:r w:rsidRPr="004C1E4F">
              <w:rPr>
                <w:rFonts w:ascii="Times New Roman" w:hAnsi="Times New Roman" w:cs="Times New Roman"/>
                <w:i/>
                <w:sz w:val="24"/>
                <w:szCs w:val="24"/>
                <w:lang w:val="en-US"/>
              </w:rPr>
              <w:t xml:space="preserve"> </w:t>
            </w:r>
            <w:proofErr w:type="spellStart"/>
            <w:r w:rsidRPr="004C1E4F">
              <w:rPr>
                <w:rFonts w:ascii="Times New Roman" w:hAnsi="Times New Roman" w:cs="Times New Roman"/>
                <w:i/>
                <w:sz w:val="24"/>
                <w:szCs w:val="24"/>
                <w:lang w:val="en-US"/>
              </w:rPr>
              <w:t>precoce</w:t>
            </w:r>
            <w:proofErr w:type="spellEnd"/>
            <w:r w:rsidRPr="004C1E4F">
              <w:rPr>
                <w:rFonts w:ascii="Times New Roman" w:hAnsi="Times New Roman" w:cs="Times New Roman"/>
                <w:i/>
                <w:sz w:val="24"/>
                <w:szCs w:val="24"/>
                <w:lang w:val="en-US"/>
              </w:rPr>
              <w:t xml:space="preserve">, </w:t>
            </w:r>
            <w:proofErr w:type="spellStart"/>
            <w:r w:rsidRPr="004C1E4F">
              <w:rPr>
                <w:rFonts w:ascii="Times New Roman" w:hAnsi="Times New Roman" w:cs="Times New Roman"/>
                <w:i/>
                <w:sz w:val="24"/>
                <w:szCs w:val="24"/>
                <w:lang w:val="en-US"/>
              </w:rPr>
              <w:t>tratament</w:t>
            </w:r>
            <w:proofErr w:type="spellEnd"/>
            <w:r w:rsidRPr="004C1E4F">
              <w:rPr>
                <w:rFonts w:ascii="Times New Roman" w:hAnsi="Times New Roman" w:cs="Times New Roman"/>
                <w:i/>
                <w:sz w:val="24"/>
                <w:szCs w:val="24"/>
                <w:lang w:val="en-US"/>
              </w:rPr>
              <w:t xml:space="preserve">. </w:t>
            </w:r>
            <w:r w:rsidRPr="004C1E4F">
              <w:rPr>
                <w:rFonts w:ascii="Times New Roman" w:hAnsi="Times New Roman" w:cs="Times New Roman"/>
                <w:i/>
                <w:sz w:val="24"/>
                <w:szCs w:val="24"/>
                <w:lang w:val="ro-RO"/>
              </w:rPr>
              <w:t>Profilaxie şi dispensarizare</w:t>
            </w:r>
            <w:r w:rsidRPr="004C1E4F">
              <w:rPr>
                <w:rFonts w:ascii="Times New Roman" w:hAnsi="Times New Roman" w:cs="Times New Roman"/>
                <w:sz w:val="24"/>
                <w:szCs w:val="24"/>
                <w:lang w:val="ro-RO"/>
              </w:rPr>
              <w:t>.</w:t>
            </w:r>
          </w:p>
          <w:p w14:paraId="52F3BAE4" w14:textId="5E1D0BEA" w:rsidR="00AE0CF8" w:rsidRPr="004C1E4F" w:rsidRDefault="00403540">
            <w:pPr>
              <w:pStyle w:val="afb"/>
              <w:numPr>
                <w:ilvl w:val="0"/>
                <w:numId w:val="30"/>
              </w:numPr>
              <w:spacing w:after="0"/>
              <w:rPr>
                <w:rFonts w:ascii="Times New Roman" w:hAnsi="Times New Roman" w:cs="Times New Roman"/>
                <w:i/>
                <w:sz w:val="24"/>
                <w:szCs w:val="24"/>
                <w:lang w:val="en-US"/>
              </w:rPr>
            </w:pPr>
            <w:proofErr w:type="spellStart"/>
            <w:r w:rsidRPr="004C1E4F">
              <w:rPr>
                <w:rFonts w:ascii="Times New Roman" w:hAnsi="Times New Roman" w:cs="Times New Roman"/>
                <w:i/>
                <w:sz w:val="24"/>
                <w:szCs w:val="24"/>
                <w:lang w:val="en-US"/>
              </w:rPr>
              <w:t>edemul</w:t>
            </w:r>
            <w:proofErr w:type="spellEnd"/>
            <w:r w:rsidRPr="004C1E4F">
              <w:rPr>
                <w:rFonts w:ascii="Times New Roman" w:hAnsi="Times New Roman" w:cs="Times New Roman"/>
                <w:i/>
                <w:sz w:val="24"/>
                <w:szCs w:val="24"/>
                <w:lang w:val="en-US"/>
              </w:rPr>
              <w:t xml:space="preserve"> cerebral, </w:t>
            </w:r>
            <w:proofErr w:type="spellStart"/>
            <w:r w:rsidRPr="004C1E4F">
              <w:rPr>
                <w:rFonts w:ascii="Times New Roman" w:hAnsi="Times New Roman" w:cs="Times New Roman"/>
                <w:i/>
                <w:sz w:val="24"/>
                <w:szCs w:val="24"/>
                <w:lang w:val="en-US"/>
              </w:rPr>
              <w:t>forme</w:t>
            </w:r>
            <w:proofErr w:type="spellEnd"/>
            <w:r w:rsidRPr="004C1E4F">
              <w:rPr>
                <w:rFonts w:ascii="Times New Roman" w:hAnsi="Times New Roman" w:cs="Times New Roman"/>
                <w:i/>
                <w:sz w:val="24"/>
                <w:szCs w:val="24"/>
                <w:lang w:val="en-US"/>
              </w:rPr>
              <w:t xml:space="preserve"> </w:t>
            </w:r>
            <w:proofErr w:type="spellStart"/>
            <w:r w:rsidRPr="004C1E4F">
              <w:rPr>
                <w:rFonts w:ascii="Times New Roman" w:hAnsi="Times New Roman" w:cs="Times New Roman"/>
                <w:i/>
                <w:sz w:val="24"/>
                <w:szCs w:val="24"/>
                <w:lang w:val="en-US"/>
              </w:rPr>
              <w:t>clinico-morfologice</w:t>
            </w:r>
            <w:proofErr w:type="spellEnd"/>
            <w:r w:rsidRPr="004C1E4F">
              <w:rPr>
                <w:rFonts w:ascii="Times New Roman" w:hAnsi="Times New Roman" w:cs="Times New Roman"/>
                <w:i/>
                <w:sz w:val="24"/>
                <w:szCs w:val="24"/>
                <w:lang w:val="en-US"/>
              </w:rPr>
              <w:t xml:space="preserve"> </w:t>
            </w:r>
            <w:proofErr w:type="spellStart"/>
            <w:r w:rsidRPr="004C1E4F">
              <w:rPr>
                <w:rFonts w:ascii="Times New Roman" w:hAnsi="Times New Roman" w:cs="Times New Roman"/>
                <w:i/>
                <w:sz w:val="24"/>
                <w:szCs w:val="24"/>
                <w:lang w:val="en-US"/>
              </w:rPr>
              <w:t>tratamentul</w:t>
            </w:r>
            <w:proofErr w:type="spellEnd"/>
            <w:r w:rsidRPr="004C1E4F">
              <w:rPr>
                <w:rFonts w:ascii="Times New Roman" w:hAnsi="Times New Roman" w:cs="Times New Roman"/>
                <w:i/>
                <w:sz w:val="24"/>
                <w:szCs w:val="24"/>
                <w:lang w:val="en-US"/>
              </w:rPr>
              <w:t xml:space="preserve"> </w:t>
            </w:r>
            <w:proofErr w:type="spellStart"/>
            <w:r w:rsidRPr="004C1E4F">
              <w:rPr>
                <w:rFonts w:ascii="Times New Roman" w:hAnsi="Times New Roman" w:cs="Times New Roman"/>
                <w:i/>
                <w:sz w:val="24"/>
                <w:szCs w:val="24"/>
                <w:lang w:val="en-US"/>
              </w:rPr>
              <w:t>intensiv</w:t>
            </w:r>
            <w:proofErr w:type="spellEnd"/>
            <w:r w:rsidRPr="004C1E4F">
              <w:rPr>
                <w:rFonts w:ascii="Times New Roman" w:hAnsi="Times New Roman" w:cs="Times New Roman"/>
                <w:i/>
                <w:sz w:val="24"/>
                <w:szCs w:val="24"/>
                <w:lang w:val="en-US"/>
              </w:rPr>
              <w:t>.</w:t>
            </w:r>
          </w:p>
        </w:tc>
      </w:tr>
      <w:tr w:rsidR="00AE0CF8" w:rsidRPr="00AD0573" w14:paraId="6E272644" w14:textId="77777777" w:rsidTr="00D2696D">
        <w:trPr>
          <w:gridAfter w:val="6"/>
          <w:wAfter w:w="5106" w:type="dxa"/>
        </w:trPr>
        <w:tc>
          <w:tcPr>
            <w:tcW w:w="586" w:type="dxa"/>
            <w:tcBorders>
              <w:top w:val="double" w:sz="4" w:space="0" w:color="auto"/>
              <w:left w:val="double" w:sz="4" w:space="0" w:color="auto"/>
              <w:bottom w:val="single" w:sz="4" w:space="0" w:color="auto"/>
              <w:right w:val="single" w:sz="4" w:space="0" w:color="auto"/>
            </w:tcBorders>
            <w:vAlign w:val="center"/>
          </w:tcPr>
          <w:p w14:paraId="4FE9141E" w14:textId="7BBB5123" w:rsidR="00AE0CF8" w:rsidRPr="004C1E4F" w:rsidRDefault="00AE0CF8" w:rsidP="00AE0CF8">
            <w:pPr>
              <w:jc w:val="center"/>
              <w:rPr>
                <w:lang w:val="ro-RO"/>
              </w:rPr>
            </w:pPr>
            <w:r w:rsidRPr="004C1E4F">
              <w:rPr>
                <w:lang w:val="ro-RO"/>
              </w:rPr>
              <w:t>4.</w:t>
            </w:r>
          </w:p>
        </w:tc>
        <w:tc>
          <w:tcPr>
            <w:tcW w:w="2268" w:type="dxa"/>
            <w:tcBorders>
              <w:top w:val="single" w:sz="4" w:space="0" w:color="auto"/>
              <w:bottom w:val="single" w:sz="4" w:space="0" w:color="auto"/>
            </w:tcBorders>
            <w:vAlign w:val="center"/>
          </w:tcPr>
          <w:p w14:paraId="3BB59CBD" w14:textId="74408AB5" w:rsidR="00AE0CF8" w:rsidRPr="004C1E4F" w:rsidRDefault="00AE0CF8" w:rsidP="00AE0CF8">
            <w:pPr>
              <w:ind w:left="-57" w:right="-57"/>
              <w:rPr>
                <w:lang w:val="ro-RO"/>
              </w:rPr>
            </w:pPr>
            <w:proofErr w:type="spellStart"/>
            <w:r w:rsidRPr="004C1E4F">
              <w:rPr>
                <w:lang w:val="en-US"/>
              </w:rPr>
              <w:t>Evenimentele</w:t>
            </w:r>
            <w:proofErr w:type="spellEnd"/>
            <w:r w:rsidRPr="004C1E4F">
              <w:rPr>
                <w:lang w:val="en-US"/>
              </w:rPr>
              <w:t xml:space="preserve"> </w:t>
            </w:r>
            <w:proofErr w:type="spellStart"/>
            <w:r w:rsidRPr="004C1E4F">
              <w:rPr>
                <w:lang w:val="en-US"/>
              </w:rPr>
              <w:t>paroxistice</w:t>
            </w:r>
            <w:proofErr w:type="spellEnd"/>
            <w:r w:rsidRPr="004C1E4F">
              <w:rPr>
                <w:lang w:val="en-US"/>
              </w:rPr>
              <w:t xml:space="preserve"> </w:t>
            </w:r>
            <w:proofErr w:type="spellStart"/>
            <w:r w:rsidRPr="004C1E4F">
              <w:rPr>
                <w:lang w:val="en-US"/>
              </w:rPr>
              <w:t>epileptice</w:t>
            </w:r>
            <w:proofErr w:type="spellEnd"/>
            <w:r w:rsidRPr="004C1E4F">
              <w:rPr>
                <w:lang w:val="en-US"/>
              </w:rPr>
              <w:t xml:space="preserve"> la </w:t>
            </w:r>
            <w:proofErr w:type="spellStart"/>
            <w:r w:rsidRPr="004C1E4F">
              <w:rPr>
                <w:lang w:val="en-US"/>
              </w:rPr>
              <w:t>copil</w:t>
            </w:r>
            <w:proofErr w:type="spellEnd"/>
            <w:r w:rsidRPr="004C1E4F">
              <w:rPr>
                <w:lang w:val="en-US"/>
              </w:rPr>
              <w:t xml:space="preserve">. </w:t>
            </w:r>
            <w:proofErr w:type="spellStart"/>
            <w:r w:rsidRPr="004C1E4F">
              <w:rPr>
                <w:lang w:val="en-US"/>
              </w:rPr>
              <w:t>Convulsiile</w:t>
            </w:r>
            <w:proofErr w:type="spellEnd"/>
            <w:r w:rsidRPr="004C1E4F">
              <w:rPr>
                <w:lang w:val="en-US"/>
              </w:rPr>
              <w:t xml:space="preserve"> </w:t>
            </w:r>
            <w:proofErr w:type="spellStart"/>
            <w:r w:rsidRPr="004C1E4F">
              <w:rPr>
                <w:lang w:val="en-US"/>
              </w:rPr>
              <w:t>şi</w:t>
            </w:r>
            <w:proofErr w:type="spellEnd"/>
            <w:r w:rsidRPr="004C1E4F">
              <w:rPr>
                <w:lang w:val="en-US"/>
              </w:rPr>
              <w:t xml:space="preserve"> </w:t>
            </w:r>
            <w:proofErr w:type="spellStart"/>
            <w:r w:rsidRPr="004C1E4F">
              <w:rPr>
                <w:lang w:val="en-US"/>
              </w:rPr>
              <w:t>epilepsia</w:t>
            </w:r>
            <w:proofErr w:type="spellEnd"/>
            <w:r w:rsidRPr="004C1E4F">
              <w:rPr>
                <w:lang w:val="en-US"/>
              </w:rPr>
              <w:t xml:space="preserve"> la </w:t>
            </w:r>
            <w:proofErr w:type="spellStart"/>
            <w:r w:rsidRPr="004C1E4F">
              <w:rPr>
                <w:lang w:val="en-US"/>
              </w:rPr>
              <w:t>copil</w:t>
            </w:r>
            <w:proofErr w:type="spellEnd"/>
            <w:r w:rsidRPr="004C1E4F">
              <w:rPr>
                <w:lang w:val="en-US"/>
              </w:rPr>
              <w:t>.</w:t>
            </w:r>
          </w:p>
        </w:tc>
        <w:tc>
          <w:tcPr>
            <w:tcW w:w="6662" w:type="dxa"/>
            <w:tcBorders>
              <w:top w:val="nil"/>
              <w:left w:val="single" w:sz="8" w:space="0" w:color="auto"/>
              <w:bottom w:val="single" w:sz="8" w:space="0" w:color="auto"/>
              <w:right w:val="single" w:sz="8" w:space="0" w:color="auto"/>
            </w:tcBorders>
            <w:shd w:val="clear" w:color="auto" w:fill="auto"/>
            <w:vAlign w:val="center"/>
          </w:tcPr>
          <w:p w14:paraId="372C04D5" w14:textId="77777777" w:rsidR="00403540" w:rsidRPr="004C1E4F" w:rsidRDefault="00403540" w:rsidP="00403540">
            <w:pPr>
              <w:jc w:val="both"/>
              <w:rPr>
                <w:bCs/>
                <w:lang w:val="en-US"/>
              </w:rPr>
            </w:pPr>
            <w:proofErr w:type="spellStart"/>
            <w:r w:rsidRPr="004C1E4F">
              <w:rPr>
                <w:bCs/>
                <w:lang w:val="en-US"/>
              </w:rPr>
              <w:t>Evenimente</w:t>
            </w:r>
            <w:proofErr w:type="spellEnd"/>
            <w:r w:rsidRPr="004C1E4F">
              <w:rPr>
                <w:bCs/>
                <w:lang w:val="en-US"/>
              </w:rPr>
              <w:t xml:space="preserve"> </w:t>
            </w:r>
            <w:proofErr w:type="spellStart"/>
            <w:r w:rsidRPr="004C1E4F">
              <w:rPr>
                <w:bCs/>
                <w:lang w:val="en-US"/>
              </w:rPr>
              <w:t>aparent</w:t>
            </w:r>
            <w:proofErr w:type="spellEnd"/>
            <w:r w:rsidRPr="004C1E4F">
              <w:rPr>
                <w:bCs/>
                <w:lang w:val="en-US"/>
              </w:rPr>
              <w:t xml:space="preserve"> </w:t>
            </w:r>
            <w:proofErr w:type="spellStart"/>
            <w:r w:rsidRPr="004C1E4F">
              <w:rPr>
                <w:bCs/>
                <w:lang w:val="en-US"/>
              </w:rPr>
              <w:t>ameninţătoare</w:t>
            </w:r>
            <w:proofErr w:type="spellEnd"/>
            <w:r w:rsidRPr="004C1E4F">
              <w:rPr>
                <w:bCs/>
                <w:lang w:val="en-US"/>
              </w:rPr>
              <w:t xml:space="preserve"> de </w:t>
            </w:r>
            <w:proofErr w:type="spellStart"/>
            <w:r w:rsidRPr="004C1E4F">
              <w:rPr>
                <w:bCs/>
                <w:lang w:val="en-US"/>
              </w:rPr>
              <w:t>viaţă</w:t>
            </w:r>
            <w:proofErr w:type="spellEnd"/>
            <w:r w:rsidRPr="004C1E4F">
              <w:rPr>
                <w:bCs/>
                <w:lang w:val="en-US"/>
              </w:rPr>
              <w:t>.</w:t>
            </w:r>
          </w:p>
          <w:p w14:paraId="2421E552" w14:textId="436749C3" w:rsidR="00403540" w:rsidRPr="004C1E4F" w:rsidRDefault="00403540">
            <w:pPr>
              <w:pStyle w:val="af6"/>
              <w:numPr>
                <w:ilvl w:val="0"/>
                <w:numId w:val="31"/>
              </w:numPr>
              <w:jc w:val="both"/>
              <w:rPr>
                <w:bCs/>
                <w:i/>
                <w:lang w:val="en-US"/>
              </w:rPr>
            </w:pPr>
            <w:r w:rsidRPr="004C1E4F">
              <w:rPr>
                <w:bCs/>
                <w:i/>
                <w:lang w:val="en-US"/>
              </w:rPr>
              <w:t>ALTE;</w:t>
            </w:r>
          </w:p>
          <w:p w14:paraId="16E8C869" w14:textId="62424A1B" w:rsidR="00403540" w:rsidRPr="004C1E4F" w:rsidRDefault="00403540">
            <w:pPr>
              <w:pStyle w:val="af6"/>
              <w:numPr>
                <w:ilvl w:val="0"/>
                <w:numId w:val="31"/>
              </w:numPr>
              <w:jc w:val="both"/>
              <w:rPr>
                <w:bCs/>
                <w:i/>
                <w:lang w:val="en-US"/>
              </w:rPr>
            </w:pPr>
            <w:proofErr w:type="spellStart"/>
            <w:r w:rsidRPr="004C1E4F">
              <w:rPr>
                <w:bCs/>
                <w:i/>
                <w:lang w:val="en-US"/>
              </w:rPr>
              <w:t>moartea</w:t>
            </w:r>
            <w:proofErr w:type="spellEnd"/>
            <w:r w:rsidRPr="004C1E4F">
              <w:rPr>
                <w:bCs/>
                <w:i/>
                <w:lang w:val="en-US"/>
              </w:rPr>
              <w:t xml:space="preserve"> </w:t>
            </w:r>
            <w:proofErr w:type="spellStart"/>
            <w:r w:rsidRPr="004C1E4F">
              <w:rPr>
                <w:bCs/>
                <w:i/>
                <w:lang w:val="en-US"/>
              </w:rPr>
              <w:t>subită</w:t>
            </w:r>
            <w:proofErr w:type="spellEnd"/>
            <w:r w:rsidRPr="004C1E4F">
              <w:rPr>
                <w:bCs/>
                <w:i/>
                <w:lang w:val="en-US"/>
              </w:rPr>
              <w:t xml:space="preserve"> a </w:t>
            </w:r>
            <w:proofErr w:type="spellStart"/>
            <w:r w:rsidRPr="004C1E4F">
              <w:rPr>
                <w:bCs/>
                <w:i/>
                <w:lang w:val="en-US"/>
              </w:rPr>
              <w:t>sugarului</w:t>
            </w:r>
            <w:proofErr w:type="spellEnd"/>
            <w:r w:rsidRPr="004C1E4F">
              <w:rPr>
                <w:bCs/>
                <w:i/>
                <w:lang w:val="en-US"/>
              </w:rPr>
              <w:t xml:space="preserve"> SIDS.</w:t>
            </w:r>
          </w:p>
          <w:p w14:paraId="03A396AC" w14:textId="0D33CF1D" w:rsidR="00403540" w:rsidRPr="004C1E4F" w:rsidRDefault="00403540" w:rsidP="00403540">
            <w:pPr>
              <w:rPr>
                <w:bCs/>
                <w:i/>
                <w:lang w:val="en-US"/>
              </w:rPr>
            </w:pPr>
            <w:proofErr w:type="spellStart"/>
            <w:r w:rsidRPr="004C1E4F">
              <w:rPr>
                <w:bCs/>
                <w:lang w:val="en-US"/>
              </w:rPr>
              <w:t>Convulsiile</w:t>
            </w:r>
            <w:proofErr w:type="spellEnd"/>
            <w:r w:rsidRPr="004C1E4F">
              <w:rPr>
                <w:bCs/>
                <w:lang w:val="en-US"/>
              </w:rPr>
              <w:t xml:space="preserve"> </w:t>
            </w:r>
            <w:proofErr w:type="spellStart"/>
            <w:r w:rsidRPr="004C1E4F">
              <w:rPr>
                <w:bCs/>
                <w:lang w:val="en-US"/>
              </w:rPr>
              <w:t>şi</w:t>
            </w:r>
            <w:proofErr w:type="spellEnd"/>
            <w:r w:rsidRPr="004C1E4F">
              <w:rPr>
                <w:bCs/>
                <w:lang w:val="en-US"/>
              </w:rPr>
              <w:t xml:space="preserve"> </w:t>
            </w:r>
            <w:proofErr w:type="spellStart"/>
            <w:r w:rsidRPr="004C1E4F">
              <w:rPr>
                <w:bCs/>
                <w:lang w:val="en-US"/>
              </w:rPr>
              <w:t>epilepsia</w:t>
            </w:r>
            <w:proofErr w:type="spellEnd"/>
            <w:r w:rsidRPr="004C1E4F">
              <w:rPr>
                <w:bCs/>
                <w:lang w:val="en-US"/>
              </w:rPr>
              <w:t xml:space="preserve"> la </w:t>
            </w:r>
            <w:proofErr w:type="spellStart"/>
            <w:r w:rsidRPr="004C1E4F">
              <w:rPr>
                <w:bCs/>
                <w:lang w:val="en-US"/>
              </w:rPr>
              <w:t>copil</w:t>
            </w:r>
            <w:proofErr w:type="spellEnd"/>
            <w:r w:rsidRPr="004C1E4F">
              <w:rPr>
                <w:bCs/>
                <w:lang w:val="en-US"/>
              </w:rPr>
              <w:t>.</w:t>
            </w:r>
          </w:p>
          <w:p w14:paraId="18CCC412" w14:textId="2F20427E" w:rsidR="00403540" w:rsidRPr="004C1E4F" w:rsidRDefault="00403540">
            <w:pPr>
              <w:pStyle w:val="af6"/>
              <w:numPr>
                <w:ilvl w:val="0"/>
                <w:numId w:val="31"/>
              </w:numPr>
              <w:rPr>
                <w:bCs/>
                <w:i/>
                <w:lang w:val="en-US"/>
              </w:rPr>
            </w:pPr>
            <w:proofErr w:type="spellStart"/>
            <w:r w:rsidRPr="004C1E4F">
              <w:rPr>
                <w:bCs/>
                <w:i/>
                <w:lang w:val="en-US"/>
              </w:rPr>
              <w:t>epidemiologia</w:t>
            </w:r>
            <w:proofErr w:type="spellEnd"/>
            <w:r w:rsidRPr="004C1E4F">
              <w:rPr>
                <w:bCs/>
                <w:i/>
                <w:lang w:val="en-US"/>
              </w:rPr>
              <w:t xml:space="preserve"> </w:t>
            </w:r>
            <w:proofErr w:type="spellStart"/>
            <w:r w:rsidRPr="004C1E4F">
              <w:rPr>
                <w:bCs/>
                <w:i/>
                <w:lang w:val="en-US"/>
              </w:rPr>
              <w:t>epilepsiilor</w:t>
            </w:r>
            <w:proofErr w:type="spellEnd"/>
            <w:r w:rsidRPr="004C1E4F">
              <w:rPr>
                <w:bCs/>
                <w:i/>
                <w:lang w:val="en-US"/>
              </w:rPr>
              <w:t>;</w:t>
            </w:r>
          </w:p>
          <w:p w14:paraId="4D07D29E" w14:textId="77777777" w:rsidR="00403540" w:rsidRPr="004C1E4F" w:rsidRDefault="00403540">
            <w:pPr>
              <w:pStyle w:val="af6"/>
              <w:numPr>
                <w:ilvl w:val="0"/>
                <w:numId w:val="31"/>
              </w:numPr>
              <w:rPr>
                <w:i/>
                <w:lang w:val="en-US"/>
              </w:rPr>
            </w:pPr>
            <w:proofErr w:type="spellStart"/>
            <w:r w:rsidRPr="004C1E4F">
              <w:rPr>
                <w:i/>
                <w:lang w:val="en-US"/>
              </w:rPr>
              <w:t>mecanismele</w:t>
            </w:r>
            <w:proofErr w:type="spellEnd"/>
            <w:r w:rsidRPr="004C1E4F">
              <w:rPr>
                <w:i/>
                <w:lang w:val="en-US"/>
              </w:rPr>
              <w:t xml:space="preserve"> </w:t>
            </w:r>
            <w:proofErr w:type="spellStart"/>
            <w:r w:rsidRPr="004C1E4F">
              <w:rPr>
                <w:i/>
                <w:lang w:val="en-US"/>
              </w:rPr>
              <w:t>fundamentale</w:t>
            </w:r>
            <w:proofErr w:type="spellEnd"/>
            <w:r w:rsidRPr="004C1E4F">
              <w:rPr>
                <w:i/>
                <w:lang w:val="en-US"/>
              </w:rPr>
              <w:t xml:space="preserve"> ale </w:t>
            </w:r>
            <w:proofErr w:type="spellStart"/>
            <w:r w:rsidRPr="004C1E4F">
              <w:rPr>
                <w:i/>
                <w:lang w:val="en-US"/>
              </w:rPr>
              <w:t>epileptogenezei</w:t>
            </w:r>
            <w:proofErr w:type="spellEnd"/>
            <w:r w:rsidRPr="004C1E4F">
              <w:rPr>
                <w:i/>
                <w:lang w:val="en-US"/>
              </w:rPr>
              <w:t>;</w:t>
            </w:r>
          </w:p>
          <w:p w14:paraId="6681DBB2" w14:textId="77777777" w:rsidR="00403540" w:rsidRPr="004C1E4F" w:rsidRDefault="00403540">
            <w:pPr>
              <w:pStyle w:val="af6"/>
              <w:numPr>
                <w:ilvl w:val="0"/>
                <w:numId w:val="31"/>
              </w:numPr>
              <w:rPr>
                <w:i/>
                <w:lang w:val="en-US"/>
              </w:rPr>
            </w:pPr>
            <w:r w:rsidRPr="004C1E4F">
              <w:rPr>
                <w:i/>
                <w:lang w:val="en-US"/>
              </w:rPr>
              <w:t xml:space="preserve">date </w:t>
            </w:r>
            <w:proofErr w:type="spellStart"/>
            <w:r w:rsidRPr="004C1E4F">
              <w:rPr>
                <w:i/>
                <w:lang w:val="en-US"/>
              </w:rPr>
              <w:t>neuropatologice</w:t>
            </w:r>
            <w:proofErr w:type="spellEnd"/>
            <w:r w:rsidRPr="004C1E4F">
              <w:rPr>
                <w:i/>
                <w:lang w:val="en-US"/>
              </w:rPr>
              <w:t xml:space="preserve"> </w:t>
            </w:r>
            <w:proofErr w:type="spellStart"/>
            <w:r w:rsidRPr="004C1E4F">
              <w:rPr>
                <w:i/>
                <w:lang w:val="en-US"/>
              </w:rPr>
              <w:t>în</w:t>
            </w:r>
            <w:proofErr w:type="spellEnd"/>
            <w:r w:rsidRPr="004C1E4F">
              <w:rPr>
                <w:i/>
                <w:lang w:val="en-US"/>
              </w:rPr>
              <w:t xml:space="preserve"> </w:t>
            </w:r>
            <w:proofErr w:type="spellStart"/>
            <w:r w:rsidRPr="004C1E4F">
              <w:rPr>
                <w:i/>
                <w:lang w:val="en-US"/>
              </w:rPr>
              <w:t>epilepsia</w:t>
            </w:r>
            <w:proofErr w:type="spellEnd"/>
            <w:r w:rsidRPr="004C1E4F">
              <w:rPr>
                <w:i/>
                <w:lang w:val="en-US"/>
              </w:rPr>
              <w:t xml:space="preserve"> </w:t>
            </w:r>
            <w:proofErr w:type="spellStart"/>
            <w:r w:rsidRPr="004C1E4F">
              <w:rPr>
                <w:i/>
                <w:lang w:val="en-US"/>
              </w:rPr>
              <w:t>copilului</w:t>
            </w:r>
            <w:proofErr w:type="spellEnd"/>
            <w:r w:rsidRPr="004C1E4F">
              <w:rPr>
                <w:i/>
                <w:lang w:val="en-US"/>
              </w:rPr>
              <w:t>;</w:t>
            </w:r>
          </w:p>
          <w:p w14:paraId="44A5C5D6" w14:textId="77777777" w:rsidR="00403540" w:rsidRPr="004C1E4F" w:rsidRDefault="00403540">
            <w:pPr>
              <w:pStyle w:val="af6"/>
              <w:numPr>
                <w:ilvl w:val="0"/>
                <w:numId w:val="31"/>
              </w:numPr>
              <w:rPr>
                <w:i/>
                <w:lang w:val="en-US"/>
              </w:rPr>
            </w:pPr>
            <w:proofErr w:type="spellStart"/>
            <w:r w:rsidRPr="004C1E4F">
              <w:rPr>
                <w:i/>
                <w:lang w:val="en-US"/>
              </w:rPr>
              <w:t>etiologia</w:t>
            </w:r>
            <w:proofErr w:type="spellEnd"/>
            <w:r w:rsidRPr="004C1E4F">
              <w:rPr>
                <w:i/>
                <w:lang w:val="en-US"/>
              </w:rPr>
              <w:t xml:space="preserve"> </w:t>
            </w:r>
            <w:proofErr w:type="spellStart"/>
            <w:r w:rsidRPr="004C1E4F">
              <w:rPr>
                <w:i/>
                <w:lang w:val="en-US"/>
              </w:rPr>
              <w:t>epilepsiilor</w:t>
            </w:r>
            <w:proofErr w:type="spellEnd"/>
            <w:r w:rsidRPr="004C1E4F">
              <w:rPr>
                <w:i/>
                <w:lang w:val="en-US"/>
              </w:rPr>
              <w:t>;</w:t>
            </w:r>
          </w:p>
          <w:p w14:paraId="690284F6" w14:textId="77777777" w:rsidR="00403540" w:rsidRPr="004C1E4F" w:rsidRDefault="00403540">
            <w:pPr>
              <w:pStyle w:val="af6"/>
              <w:numPr>
                <w:ilvl w:val="0"/>
                <w:numId w:val="31"/>
              </w:numPr>
              <w:rPr>
                <w:i/>
                <w:lang w:val="en-US"/>
              </w:rPr>
            </w:pPr>
            <w:proofErr w:type="spellStart"/>
            <w:r w:rsidRPr="004C1E4F">
              <w:rPr>
                <w:i/>
                <w:lang w:val="en-US"/>
              </w:rPr>
              <w:t>diagnosticul</w:t>
            </w:r>
            <w:proofErr w:type="spellEnd"/>
            <w:r w:rsidRPr="004C1E4F">
              <w:rPr>
                <w:i/>
                <w:lang w:val="en-US"/>
              </w:rPr>
              <w:t xml:space="preserve"> </w:t>
            </w:r>
            <w:proofErr w:type="spellStart"/>
            <w:r w:rsidRPr="004C1E4F">
              <w:rPr>
                <w:i/>
                <w:lang w:val="en-US"/>
              </w:rPr>
              <w:t>unei</w:t>
            </w:r>
            <w:proofErr w:type="spellEnd"/>
            <w:r w:rsidRPr="004C1E4F">
              <w:rPr>
                <w:i/>
                <w:lang w:val="en-US"/>
              </w:rPr>
              <w:t xml:space="preserve"> </w:t>
            </w:r>
            <w:proofErr w:type="spellStart"/>
            <w:r w:rsidRPr="004C1E4F">
              <w:rPr>
                <w:i/>
                <w:lang w:val="en-US"/>
              </w:rPr>
              <w:t>crize</w:t>
            </w:r>
            <w:proofErr w:type="spellEnd"/>
            <w:r w:rsidRPr="004C1E4F">
              <w:rPr>
                <w:i/>
                <w:lang w:val="en-US"/>
              </w:rPr>
              <w:t xml:space="preserve"> </w:t>
            </w:r>
            <w:proofErr w:type="spellStart"/>
            <w:r w:rsidRPr="004C1E4F">
              <w:rPr>
                <w:i/>
                <w:lang w:val="en-US"/>
              </w:rPr>
              <w:t>epileptice</w:t>
            </w:r>
            <w:proofErr w:type="spellEnd"/>
            <w:r w:rsidRPr="004C1E4F">
              <w:rPr>
                <w:i/>
                <w:lang w:val="en-US"/>
              </w:rPr>
              <w:t>;</w:t>
            </w:r>
          </w:p>
          <w:p w14:paraId="6ECEE2AC" w14:textId="77777777" w:rsidR="00403540" w:rsidRPr="004C1E4F" w:rsidRDefault="00403540">
            <w:pPr>
              <w:pStyle w:val="af6"/>
              <w:numPr>
                <w:ilvl w:val="0"/>
                <w:numId w:val="31"/>
              </w:numPr>
              <w:rPr>
                <w:i/>
                <w:lang w:val="en-US"/>
              </w:rPr>
            </w:pPr>
            <w:proofErr w:type="spellStart"/>
            <w:r w:rsidRPr="004C1E4F">
              <w:rPr>
                <w:i/>
                <w:lang w:val="en-US"/>
              </w:rPr>
              <w:t>clasificarea</w:t>
            </w:r>
            <w:proofErr w:type="spellEnd"/>
            <w:r w:rsidRPr="004C1E4F">
              <w:rPr>
                <w:i/>
                <w:lang w:val="en-US"/>
              </w:rPr>
              <w:t xml:space="preserve"> </w:t>
            </w:r>
            <w:proofErr w:type="spellStart"/>
            <w:r w:rsidRPr="004C1E4F">
              <w:rPr>
                <w:i/>
                <w:lang w:val="en-US"/>
              </w:rPr>
              <w:t>epilepsiilor</w:t>
            </w:r>
            <w:proofErr w:type="spellEnd"/>
            <w:r w:rsidRPr="004C1E4F">
              <w:rPr>
                <w:i/>
                <w:lang w:val="en-US"/>
              </w:rPr>
              <w:t xml:space="preserve"> </w:t>
            </w:r>
            <w:proofErr w:type="spellStart"/>
            <w:r w:rsidRPr="004C1E4F">
              <w:rPr>
                <w:i/>
                <w:lang w:val="en-US"/>
              </w:rPr>
              <w:t>şi</w:t>
            </w:r>
            <w:proofErr w:type="spellEnd"/>
            <w:r w:rsidRPr="004C1E4F">
              <w:rPr>
                <w:i/>
                <w:lang w:val="en-US"/>
              </w:rPr>
              <w:t xml:space="preserve"> </w:t>
            </w:r>
            <w:proofErr w:type="spellStart"/>
            <w:r w:rsidRPr="004C1E4F">
              <w:rPr>
                <w:i/>
                <w:lang w:val="en-US"/>
              </w:rPr>
              <w:t>sindroamelor</w:t>
            </w:r>
            <w:proofErr w:type="spellEnd"/>
            <w:r w:rsidRPr="004C1E4F">
              <w:rPr>
                <w:i/>
                <w:lang w:val="en-US"/>
              </w:rPr>
              <w:t xml:space="preserve"> </w:t>
            </w:r>
            <w:proofErr w:type="spellStart"/>
            <w:r w:rsidRPr="004C1E4F">
              <w:rPr>
                <w:i/>
                <w:lang w:val="en-US"/>
              </w:rPr>
              <w:t>epileptice</w:t>
            </w:r>
            <w:proofErr w:type="spellEnd"/>
            <w:r w:rsidRPr="004C1E4F">
              <w:rPr>
                <w:i/>
                <w:lang w:val="en-US"/>
              </w:rPr>
              <w:t>;</w:t>
            </w:r>
          </w:p>
          <w:p w14:paraId="122CCE5F" w14:textId="77777777" w:rsidR="00403540" w:rsidRPr="004C1E4F" w:rsidRDefault="00403540">
            <w:pPr>
              <w:pStyle w:val="af6"/>
              <w:numPr>
                <w:ilvl w:val="0"/>
                <w:numId w:val="31"/>
              </w:numPr>
              <w:rPr>
                <w:i/>
                <w:lang w:val="en-US"/>
              </w:rPr>
            </w:pPr>
            <w:proofErr w:type="spellStart"/>
            <w:r w:rsidRPr="004C1E4F">
              <w:rPr>
                <w:i/>
                <w:lang w:val="en-US"/>
              </w:rPr>
              <w:t>convulsiile</w:t>
            </w:r>
            <w:proofErr w:type="spellEnd"/>
            <w:r w:rsidRPr="004C1E4F">
              <w:rPr>
                <w:i/>
                <w:lang w:val="en-US"/>
              </w:rPr>
              <w:t xml:space="preserve"> </w:t>
            </w:r>
            <w:proofErr w:type="spellStart"/>
            <w:r w:rsidRPr="004C1E4F">
              <w:rPr>
                <w:i/>
                <w:lang w:val="en-US"/>
              </w:rPr>
              <w:t>şi</w:t>
            </w:r>
            <w:proofErr w:type="spellEnd"/>
            <w:r w:rsidRPr="004C1E4F">
              <w:rPr>
                <w:i/>
                <w:lang w:val="en-US"/>
              </w:rPr>
              <w:t xml:space="preserve"> </w:t>
            </w:r>
            <w:proofErr w:type="spellStart"/>
            <w:r w:rsidRPr="004C1E4F">
              <w:rPr>
                <w:i/>
                <w:lang w:val="en-US"/>
              </w:rPr>
              <w:t>epilepsiile</w:t>
            </w:r>
            <w:proofErr w:type="spellEnd"/>
            <w:r w:rsidRPr="004C1E4F">
              <w:rPr>
                <w:i/>
                <w:lang w:val="en-US"/>
              </w:rPr>
              <w:t xml:space="preserve"> </w:t>
            </w:r>
            <w:proofErr w:type="spellStart"/>
            <w:r w:rsidRPr="004C1E4F">
              <w:rPr>
                <w:i/>
                <w:lang w:val="en-US"/>
              </w:rPr>
              <w:t>neonatale</w:t>
            </w:r>
            <w:proofErr w:type="spellEnd"/>
            <w:r w:rsidRPr="004C1E4F">
              <w:rPr>
                <w:i/>
                <w:lang w:val="en-US"/>
              </w:rPr>
              <w:t>;</w:t>
            </w:r>
          </w:p>
          <w:p w14:paraId="714DF685" w14:textId="77777777" w:rsidR="00403540" w:rsidRPr="004C1E4F" w:rsidRDefault="00403540">
            <w:pPr>
              <w:pStyle w:val="af6"/>
              <w:numPr>
                <w:ilvl w:val="0"/>
                <w:numId w:val="31"/>
              </w:numPr>
              <w:rPr>
                <w:i/>
                <w:lang w:val="en-US"/>
              </w:rPr>
            </w:pPr>
            <w:proofErr w:type="spellStart"/>
            <w:r w:rsidRPr="004C1E4F">
              <w:rPr>
                <w:i/>
                <w:lang w:val="en-US"/>
              </w:rPr>
              <w:t>convulsiile</w:t>
            </w:r>
            <w:proofErr w:type="spellEnd"/>
            <w:r w:rsidRPr="004C1E4F">
              <w:rPr>
                <w:i/>
                <w:lang w:val="en-US"/>
              </w:rPr>
              <w:t xml:space="preserve"> </w:t>
            </w:r>
            <w:proofErr w:type="spellStart"/>
            <w:r w:rsidRPr="004C1E4F">
              <w:rPr>
                <w:i/>
                <w:lang w:val="en-US"/>
              </w:rPr>
              <w:t>şi</w:t>
            </w:r>
            <w:proofErr w:type="spellEnd"/>
            <w:r w:rsidRPr="004C1E4F">
              <w:rPr>
                <w:i/>
                <w:lang w:val="en-US"/>
              </w:rPr>
              <w:t xml:space="preserve"> </w:t>
            </w:r>
            <w:proofErr w:type="spellStart"/>
            <w:r w:rsidRPr="004C1E4F">
              <w:rPr>
                <w:i/>
                <w:lang w:val="en-US"/>
              </w:rPr>
              <w:t>epilepsiile</w:t>
            </w:r>
            <w:proofErr w:type="spellEnd"/>
            <w:r w:rsidRPr="004C1E4F">
              <w:rPr>
                <w:i/>
                <w:lang w:val="en-US"/>
              </w:rPr>
              <w:t xml:space="preserve"> </w:t>
            </w:r>
            <w:proofErr w:type="spellStart"/>
            <w:r w:rsidRPr="004C1E4F">
              <w:rPr>
                <w:i/>
                <w:lang w:val="en-US"/>
              </w:rPr>
              <w:t>sugarului</w:t>
            </w:r>
            <w:proofErr w:type="spellEnd"/>
            <w:r w:rsidRPr="004C1E4F">
              <w:rPr>
                <w:i/>
                <w:lang w:val="en-US"/>
              </w:rPr>
              <w:t>;</w:t>
            </w:r>
          </w:p>
          <w:p w14:paraId="61E42B92" w14:textId="77777777" w:rsidR="00403540" w:rsidRPr="004C1E4F" w:rsidRDefault="00403540">
            <w:pPr>
              <w:pStyle w:val="af6"/>
              <w:numPr>
                <w:ilvl w:val="0"/>
                <w:numId w:val="31"/>
              </w:numPr>
              <w:rPr>
                <w:i/>
                <w:lang w:val="en-US"/>
              </w:rPr>
            </w:pPr>
            <w:proofErr w:type="spellStart"/>
            <w:r w:rsidRPr="004C1E4F">
              <w:rPr>
                <w:i/>
                <w:lang w:val="en-US"/>
              </w:rPr>
              <w:t>epilepsiile</w:t>
            </w:r>
            <w:proofErr w:type="spellEnd"/>
            <w:r w:rsidRPr="004C1E4F">
              <w:rPr>
                <w:i/>
                <w:lang w:val="en-US"/>
              </w:rPr>
              <w:t xml:space="preserve"> </w:t>
            </w:r>
            <w:proofErr w:type="spellStart"/>
            <w:r w:rsidRPr="004C1E4F">
              <w:rPr>
                <w:i/>
                <w:lang w:val="en-US"/>
              </w:rPr>
              <w:t>copilului</w:t>
            </w:r>
            <w:proofErr w:type="spellEnd"/>
            <w:r w:rsidRPr="004C1E4F">
              <w:rPr>
                <w:i/>
                <w:lang w:val="en-US"/>
              </w:rPr>
              <w:t xml:space="preserve"> </w:t>
            </w:r>
            <w:proofErr w:type="spellStart"/>
            <w:r w:rsidRPr="004C1E4F">
              <w:rPr>
                <w:i/>
                <w:lang w:val="en-US"/>
              </w:rPr>
              <w:t>şi</w:t>
            </w:r>
            <w:proofErr w:type="spellEnd"/>
            <w:r w:rsidRPr="004C1E4F">
              <w:rPr>
                <w:i/>
                <w:lang w:val="en-US"/>
              </w:rPr>
              <w:t xml:space="preserve"> </w:t>
            </w:r>
            <w:proofErr w:type="spellStart"/>
            <w:r w:rsidRPr="004C1E4F">
              <w:rPr>
                <w:i/>
                <w:lang w:val="en-US"/>
              </w:rPr>
              <w:t>adolescentului</w:t>
            </w:r>
            <w:proofErr w:type="spellEnd"/>
            <w:r w:rsidRPr="004C1E4F">
              <w:rPr>
                <w:i/>
                <w:lang w:val="en-US"/>
              </w:rPr>
              <w:t>;</w:t>
            </w:r>
          </w:p>
          <w:p w14:paraId="5AAFE6A6" w14:textId="77777777" w:rsidR="00403540" w:rsidRPr="004C1E4F" w:rsidRDefault="00403540">
            <w:pPr>
              <w:pStyle w:val="af6"/>
              <w:numPr>
                <w:ilvl w:val="0"/>
                <w:numId w:val="31"/>
              </w:numPr>
              <w:rPr>
                <w:i/>
                <w:lang w:val="en-US"/>
              </w:rPr>
            </w:pPr>
            <w:proofErr w:type="spellStart"/>
            <w:r w:rsidRPr="004C1E4F">
              <w:rPr>
                <w:i/>
                <w:lang w:val="en-US"/>
              </w:rPr>
              <w:t>convulsiile</w:t>
            </w:r>
            <w:proofErr w:type="spellEnd"/>
            <w:r w:rsidRPr="004C1E4F">
              <w:rPr>
                <w:i/>
                <w:lang w:val="en-US"/>
              </w:rPr>
              <w:t xml:space="preserve"> </w:t>
            </w:r>
            <w:proofErr w:type="spellStart"/>
            <w:r w:rsidRPr="004C1E4F">
              <w:rPr>
                <w:i/>
                <w:lang w:val="en-US"/>
              </w:rPr>
              <w:t>accidentale</w:t>
            </w:r>
            <w:proofErr w:type="spellEnd"/>
            <w:r w:rsidRPr="004C1E4F">
              <w:rPr>
                <w:i/>
                <w:lang w:val="en-US"/>
              </w:rPr>
              <w:t>;</w:t>
            </w:r>
          </w:p>
          <w:p w14:paraId="4CD3FD85" w14:textId="77777777" w:rsidR="00AA7C06" w:rsidRPr="004C1E4F" w:rsidRDefault="00403540">
            <w:pPr>
              <w:pStyle w:val="af6"/>
              <w:numPr>
                <w:ilvl w:val="0"/>
                <w:numId w:val="31"/>
              </w:numPr>
              <w:rPr>
                <w:i/>
                <w:lang w:val="en-US"/>
              </w:rPr>
            </w:pPr>
            <w:proofErr w:type="spellStart"/>
            <w:r w:rsidRPr="004C1E4F">
              <w:rPr>
                <w:i/>
                <w:lang w:val="en-US"/>
              </w:rPr>
              <w:t>tratamentul</w:t>
            </w:r>
            <w:proofErr w:type="spellEnd"/>
            <w:r w:rsidRPr="004C1E4F">
              <w:rPr>
                <w:i/>
                <w:lang w:val="en-US"/>
              </w:rPr>
              <w:t xml:space="preserve"> </w:t>
            </w:r>
            <w:proofErr w:type="spellStart"/>
            <w:r w:rsidRPr="004C1E4F">
              <w:rPr>
                <w:i/>
                <w:lang w:val="en-US"/>
              </w:rPr>
              <w:t>epilepsiilor</w:t>
            </w:r>
            <w:proofErr w:type="spellEnd"/>
            <w:r w:rsidRPr="004C1E4F">
              <w:rPr>
                <w:i/>
                <w:lang w:val="en-US"/>
              </w:rPr>
              <w:t xml:space="preserve"> la </w:t>
            </w:r>
            <w:proofErr w:type="spellStart"/>
            <w:r w:rsidRPr="004C1E4F">
              <w:rPr>
                <w:i/>
                <w:lang w:val="en-US"/>
              </w:rPr>
              <w:t>copil</w:t>
            </w:r>
            <w:proofErr w:type="spellEnd"/>
            <w:r w:rsidRPr="004C1E4F">
              <w:rPr>
                <w:i/>
                <w:lang w:val="en-US"/>
              </w:rPr>
              <w:t>;</w:t>
            </w:r>
          </w:p>
          <w:p w14:paraId="70F2AA29" w14:textId="2876D138" w:rsidR="00AA7C06" w:rsidRPr="004C1E4F" w:rsidRDefault="00403540">
            <w:pPr>
              <w:pStyle w:val="af6"/>
              <w:numPr>
                <w:ilvl w:val="0"/>
                <w:numId w:val="31"/>
              </w:numPr>
              <w:rPr>
                <w:i/>
                <w:lang w:val="en-US"/>
              </w:rPr>
            </w:pPr>
            <w:proofErr w:type="spellStart"/>
            <w:r w:rsidRPr="004C1E4F">
              <w:rPr>
                <w:i/>
                <w:lang w:val="en-US"/>
              </w:rPr>
              <w:t>stările</w:t>
            </w:r>
            <w:proofErr w:type="spellEnd"/>
            <w:r w:rsidRPr="004C1E4F">
              <w:rPr>
                <w:i/>
                <w:lang w:val="en-US"/>
              </w:rPr>
              <w:t xml:space="preserve"> de </w:t>
            </w:r>
            <w:proofErr w:type="spellStart"/>
            <w:r w:rsidRPr="004C1E4F">
              <w:rPr>
                <w:i/>
                <w:lang w:val="en-US"/>
              </w:rPr>
              <w:t>rău</w:t>
            </w:r>
            <w:proofErr w:type="spellEnd"/>
            <w:r w:rsidRPr="004C1E4F">
              <w:rPr>
                <w:i/>
                <w:lang w:val="en-US"/>
              </w:rPr>
              <w:t xml:space="preserve"> epileptic;</w:t>
            </w:r>
          </w:p>
          <w:p w14:paraId="04268C4E" w14:textId="77777777" w:rsidR="00AA7C06" w:rsidRPr="004C1E4F" w:rsidRDefault="00AA7C06">
            <w:pPr>
              <w:pStyle w:val="af6"/>
              <w:numPr>
                <w:ilvl w:val="0"/>
                <w:numId w:val="31"/>
              </w:numPr>
              <w:rPr>
                <w:i/>
                <w:iCs/>
                <w:lang w:val="en-US"/>
              </w:rPr>
            </w:pPr>
            <w:proofErr w:type="spellStart"/>
            <w:r w:rsidRPr="004C1E4F">
              <w:rPr>
                <w:i/>
                <w:lang w:val="en-US"/>
              </w:rPr>
              <w:t>sindromul</w:t>
            </w:r>
            <w:proofErr w:type="spellEnd"/>
            <w:r w:rsidRPr="004C1E4F">
              <w:rPr>
                <w:i/>
                <w:lang w:val="en-US"/>
              </w:rPr>
              <w:t xml:space="preserve"> Reye;</w:t>
            </w:r>
          </w:p>
          <w:p w14:paraId="414AD055" w14:textId="78BFCB99" w:rsidR="00AE0CF8" w:rsidRPr="004C1E4F" w:rsidRDefault="00403540">
            <w:pPr>
              <w:pStyle w:val="af6"/>
              <w:numPr>
                <w:ilvl w:val="0"/>
                <w:numId w:val="31"/>
              </w:numPr>
              <w:rPr>
                <w:i/>
                <w:lang w:val="en-US"/>
              </w:rPr>
            </w:pPr>
            <w:proofErr w:type="spellStart"/>
            <w:r w:rsidRPr="004C1E4F">
              <w:rPr>
                <w:i/>
                <w:lang w:val="en-US"/>
              </w:rPr>
              <w:t>aspecte</w:t>
            </w:r>
            <w:proofErr w:type="spellEnd"/>
            <w:r w:rsidRPr="004C1E4F">
              <w:rPr>
                <w:i/>
                <w:lang w:val="en-US"/>
              </w:rPr>
              <w:t xml:space="preserve"> </w:t>
            </w:r>
            <w:proofErr w:type="spellStart"/>
            <w:r w:rsidRPr="004C1E4F">
              <w:rPr>
                <w:i/>
                <w:lang w:val="en-US"/>
              </w:rPr>
              <w:t>psihosociale</w:t>
            </w:r>
            <w:proofErr w:type="spellEnd"/>
            <w:r w:rsidRPr="004C1E4F">
              <w:rPr>
                <w:i/>
                <w:lang w:val="en-US"/>
              </w:rPr>
              <w:t xml:space="preserve"> legate de </w:t>
            </w:r>
            <w:proofErr w:type="spellStart"/>
            <w:r w:rsidRPr="004C1E4F">
              <w:rPr>
                <w:i/>
                <w:lang w:val="en-US"/>
              </w:rPr>
              <w:t>tratamentul</w:t>
            </w:r>
            <w:proofErr w:type="spellEnd"/>
            <w:r w:rsidRPr="004C1E4F">
              <w:rPr>
                <w:i/>
                <w:lang w:val="en-US"/>
              </w:rPr>
              <w:t xml:space="preserve"> </w:t>
            </w:r>
            <w:proofErr w:type="spellStart"/>
            <w:r w:rsidRPr="004C1E4F">
              <w:rPr>
                <w:i/>
                <w:lang w:val="en-US"/>
              </w:rPr>
              <w:t>epilepsiilor</w:t>
            </w:r>
            <w:proofErr w:type="spellEnd"/>
            <w:r w:rsidRPr="004C1E4F">
              <w:rPr>
                <w:i/>
                <w:lang w:val="en-US"/>
              </w:rPr>
              <w:t>.</w:t>
            </w:r>
          </w:p>
        </w:tc>
      </w:tr>
      <w:tr w:rsidR="00AE0CF8" w:rsidRPr="004C1E4F" w14:paraId="1A1CC693" w14:textId="77777777" w:rsidTr="00D2696D">
        <w:trPr>
          <w:gridAfter w:val="6"/>
          <w:wAfter w:w="5106" w:type="dxa"/>
        </w:trPr>
        <w:tc>
          <w:tcPr>
            <w:tcW w:w="586" w:type="dxa"/>
            <w:tcBorders>
              <w:top w:val="double" w:sz="4" w:space="0" w:color="auto"/>
              <w:left w:val="double" w:sz="4" w:space="0" w:color="auto"/>
              <w:bottom w:val="single" w:sz="4" w:space="0" w:color="auto"/>
              <w:right w:val="single" w:sz="4" w:space="0" w:color="auto"/>
            </w:tcBorders>
            <w:vAlign w:val="center"/>
          </w:tcPr>
          <w:p w14:paraId="6EF3F34A" w14:textId="5C24B86E" w:rsidR="00AE0CF8" w:rsidRPr="004C1E4F" w:rsidRDefault="00AE0CF8" w:rsidP="00AE0CF8">
            <w:pPr>
              <w:jc w:val="center"/>
              <w:rPr>
                <w:lang w:val="ro-RO"/>
              </w:rPr>
            </w:pPr>
            <w:r w:rsidRPr="004C1E4F">
              <w:rPr>
                <w:lang w:val="ro-RO"/>
              </w:rPr>
              <w:t>5.</w:t>
            </w:r>
          </w:p>
        </w:tc>
        <w:tc>
          <w:tcPr>
            <w:tcW w:w="2268" w:type="dxa"/>
            <w:tcBorders>
              <w:top w:val="single" w:sz="4" w:space="0" w:color="auto"/>
              <w:bottom w:val="single" w:sz="4" w:space="0" w:color="auto"/>
            </w:tcBorders>
            <w:vAlign w:val="center"/>
          </w:tcPr>
          <w:p w14:paraId="1FC95000" w14:textId="4C32D0B0" w:rsidR="00AE0CF8" w:rsidRPr="004C1E4F" w:rsidRDefault="00AE0CF8" w:rsidP="00AE0CF8">
            <w:pPr>
              <w:ind w:left="-57" w:right="-57"/>
              <w:rPr>
                <w:lang w:val="ro-RO"/>
              </w:rPr>
            </w:pPr>
            <w:proofErr w:type="spellStart"/>
            <w:r w:rsidRPr="004C1E4F">
              <w:rPr>
                <w:lang w:val="en-US"/>
              </w:rPr>
              <w:t>Evenimentele</w:t>
            </w:r>
            <w:proofErr w:type="spellEnd"/>
            <w:r w:rsidRPr="004C1E4F">
              <w:rPr>
                <w:lang w:val="en-US"/>
              </w:rPr>
              <w:t xml:space="preserve"> </w:t>
            </w:r>
            <w:proofErr w:type="spellStart"/>
            <w:r w:rsidRPr="004C1E4F">
              <w:rPr>
                <w:lang w:val="en-US"/>
              </w:rPr>
              <w:t>paroxistice</w:t>
            </w:r>
            <w:proofErr w:type="spellEnd"/>
            <w:r w:rsidRPr="004C1E4F">
              <w:rPr>
                <w:lang w:val="en-US"/>
              </w:rPr>
              <w:t xml:space="preserve"> </w:t>
            </w:r>
            <w:proofErr w:type="spellStart"/>
            <w:r w:rsidRPr="004C1E4F">
              <w:rPr>
                <w:lang w:val="en-US"/>
              </w:rPr>
              <w:t>neepileptice</w:t>
            </w:r>
            <w:proofErr w:type="spellEnd"/>
            <w:r w:rsidRPr="004C1E4F">
              <w:rPr>
                <w:lang w:val="en-US"/>
              </w:rPr>
              <w:t xml:space="preserve"> </w:t>
            </w:r>
            <w:proofErr w:type="spellStart"/>
            <w:r w:rsidRPr="004C1E4F">
              <w:rPr>
                <w:lang w:val="en-US"/>
              </w:rPr>
              <w:t>și</w:t>
            </w:r>
            <w:proofErr w:type="spellEnd"/>
            <w:r w:rsidRPr="004C1E4F">
              <w:rPr>
                <w:lang w:val="en-US"/>
              </w:rPr>
              <w:t xml:space="preserve"> </w:t>
            </w:r>
            <w:proofErr w:type="spellStart"/>
            <w:r w:rsidRPr="004C1E4F">
              <w:rPr>
                <w:lang w:val="en-US"/>
              </w:rPr>
              <w:t>cefalea</w:t>
            </w:r>
            <w:proofErr w:type="spellEnd"/>
            <w:r w:rsidRPr="004C1E4F">
              <w:rPr>
                <w:lang w:val="en-US"/>
              </w:rPr>
              <w:t xml:space="preserve"> la </w:t>
            </w:r>
            <w:proofErr w:type="spellStart"/>
            <w:r w:rsidRPr="004C1E4F">
              <w:rPr>
                <w:lang w:val="en-US"/>
              </w:rPr>
              <w:t>copil</w:t>
            </w:r>
            <w:proofErr w:type="spellEnd"/>
            <w:r w:rsidRPr="004C1E4F">
              <w:rPr>
                <w:lang w:val="en-US"/>
              </w:rPr>
              <w:t xml:space="preserve">. </w:t>
            </w:r>
            <w:proofErr w:type="spellStart"/>
            <w:r w:rsidRPr="004C1E4F">
              <w:rPr>
                <w:bCs/>
                <w:lang w:val="en-US"/>
              </w:rPr>
              <w:t>Evenimente</w:t>
            </w:r>
            <w:proofErr w:type="spellEnd"/>
            <w:r w:rsidRPr="004C1E4F">
              <w:rPr>
                <w:bCs/>
                <w:lang w:val="en-US"/>
              </w:rPr>
              <w:t xml:space="preserve"> </w:t>
            </w:r>
            <w:proofErr w:type="spellStart"/>
            <w:r w:rsidRPr="004C1E4F">
              <w:rPr>
                <w:bCs/>
                <w:lang w:val="en-US"/>
              </w:rPr>
              <w:t>aparent</w:t>
            </w:r>
            <w:proofErr w:type="spellEnd"/>
            <w:r w:rsidRPr="004C1E4F">
              <w:rPr>
                <w:bCs/>
                <w:lang w:val="en-US"/>
              </w:rPr>
              <w:t xml:space="preserve"> </w:t>
            </w:r>
            <w:proofErr w:type="spellStart"/>
            <w:r w:rsidRPr="004C1E4F">
              <w:rPr>
                <w:bCs/>
                <w:lang w:val="en-US"/>
              </w:rPr>
              <w:t>ameninţătoare</w:t>
            </w:r>
            <w:proofErr w:type="spellEnd"/>
            <w:r w:rsidRPr="004C1E4F">
              <w:rPr>
                <w:bCs/>
                <w:lang w:val="en-US"/>
              </w:rPr>
              <w:t xml:space="preserve"> de </w:t>
            </w:r>
            <w:proofErr w:type="spellStart"/>
            <w:r w:rsidRPr="004C1E4F">
              <w:rPr>
                <w:bCs/>
                <w:lang w:val="en-US"/>
              </w:rPr>
              <w:t>viaţă</w:t>
            </w:r>
            <w:proofErr w:type="spellEnd"/>
            <w:r w:rsidRPr="004C1E4F">
              <w:rPr>
                <w:bCs/>
                <w:lang w:val="en-US"/>
              </w:rPr>
              <w:t xml:space="preserve"> la </w:t>
            </w:r>
            <w:proofErr w:type="spellStart"/>
            <w:r w:rsidRPr="004C1E4F">
              <w:rPr>
                <w:bCs/>
                <w:lang w:val="en-US"/>
              </w:rPr>
              <w:t>vârsta</w:t>
            </w:r>
            <w:proofErr w:type="spellEnd"/>
            <w:r w:rsidRPr="004C1E4F">
              <w:rPr>
                <w:bCs/>
                <w:lang w:val="en-US"/>
              </w:rPr>
              <w:t xml:space="preserve"> </w:t>
            </w:r>
            <w:proofErr w:type="spellStart"/>
            <w:r w:rsidRPr="004C1E4F">
              <w:rPr>
                <w:bCs/>
                <w:lang w:val="en-US"/>
              </w:rPr>
              <w:t>copilului</w:t>
            </w:r>
            <w:proofErr w:type="spellEnd"/>
            <w:r w:rsidRPr="004C1E4F">
              <w:rPr>
                <w:bCs/>
                <w:lang w:val="en-US"/>
              </w:rPr>
              <w:t>.</w:t>
            </w:r>
          </w:p>
        </w:tc>
        <w:tc>
          <w:tcPr>
            <w:tcW w:w="6662" w:type="dxa"/>
            <w:tcBorders>
              <w:top w:val="nil"/>
              <w:left w:val="single" w:sz="8" w:space="0" w:color="auto"/>
              <w:bottom w:val="single" w:sz="8" w:space="0" w:color="auto"/>
              <w:right w:val="single" w:sz="8" w:space="0" w:color="auto"/>
            </w:tcBorders>
            <w:shd w:val="clear" w:color="auto" w:fill="auto"/>
            <w:vAlign w:val="center"/>
          </w:tcPr>
          <w:p w14:paraId="26BB716C" w14:textId="7FFAFD7E" w:rsidR="00AA7C06" w:rsidRPr="004C1E4F" w:rsidRDefault="00AA7C06">
            <w:pPr>
              <w:pStyle w:val="af6"/>
              <w:numPr>
                <w:ilvl w:val="0"/>
                <w:numId w:val="33"/>
              </w:numPr>
              <w:rPr>
                <w:i/>
                <w:lang w:val="ro-RO"/>
              </w:rPr>
            </w:pPr>
            <w:r w:rsidRPr="004C1E4F">
              <w:rPr>
                <w:i/>
                <w:lang w:val="ro-RO"/>
              </w:rPr>
              <w:t>cefalea şi migrena (migrena, cefalea): cefaleea psihomiogenă, cefaleea asociată postraumatică, cefaleea în urma tulburărilor vasculare, sindromul Claster, cefaleea mixtă, cefalee asociată cu tulburări craniene non-circulatorii, cefalee asociată cu administrare sau anulare de substanţe chimice, cefalee asociată cu tulburări noncefalice, cefalee asociată cu tulburări metabolice, cefalee asociată patologiei organelor cu topografie craniană (ochi, nas, gură, dinţi, sinusuri etc).</w:t>
            </w:r>
          </w:p>
          <w:p w14:paraId="2C178781" w14:textId="77777777" w:rsidR="00AA7C06" w:rsidRPr="004C1E4F" w:rsidRDefault="00AA7C06">
            <w:pPr>
              <w:pStyle w:val="af6"/>
              <w:numPr>
                <w:ilvl w:val="0"/>
                <w:numId w:val="33"/>
              </w:numPr>
              <w:rPr>
                <w:i/>
                <w:lang w:val="ro-RO"/>
              </w:rPr>
            </w:pPr>
            <w:r w:rsidRPr="004C1E4F">
              <w:rPr>
                <w:i/>
                <w:lang w:val="ro-RO"/>
              </w:rPr>
              <w:t xml:space="preserve"> </w:t>
            </w:r>
            <w:proofErr w:type="spellStart"/>
            <w:r w:rsidRPr="004C1E4F">
              <w:rPr>
                <w:i/>
                <w:lang w:val="en-US"/>
              </w:rPr>
              <w:t>sindroame</w:t>
            </w:r>
            <w:proofErr w:type="spellEnd"/>
            <w:r w:rsidRPr="004C1E4F">
              <w:rPr>
                <w:i/>
                <w:lang w:val="en-US"/>
              </w:rPr>
              <w:t xml:space="preserve"> </w:t>
            </w:r>
            <w:proofErr w:type="spellStart"/>
            <w:r w:rsidRPr="004C1E4F">
              <w:rPr>
                <w:i/>
                <w:lang w:val="en-US"/>
              </w:rPr>
              <w:t>paroxistice</w:t>
            </w:r>
            <w:proofErr w:type="spellEnd"/>
            <w:r w:rsidRPr="004C1E4F">
              <w:rPr>
                <w:i/>
                <w:lang w:val="en-US"/>
              </w:rPr>
              <w:t xml:space="preserve"> </w:t>
            </w:r>
            <w:proofErr w:type="spellStart"/>
            <w:r w:rsidRPr="004C1E4F">
              <w:rPr>
                <w:i/>
                <w:lang w:val="en-US"/>
              </w:rPr>
              <w:t>neepileptice</w:t>
            </w:r>
            <w:proofErr w:type="spellEnd"/>
            <w:r w:rsidRPr="004C1E4F">
              <w:rPr>
                <w:i/>
                <w:lang w:val="en-US"/>
              </w:rPr>
              <w:t xml:space="preserve"> (</w:t>
            </w:r>
            <w:proofErr w:type="spellStart"/>
            <w:r w:rsidRPr="004C1E4F">
              <w:rPr>
                <w:i/>
                <w:lang w:val="en-US"/>
              </w:rPr>
              <w:t>pseudoconvulsiile</w:t>
            </w:r>
            <w:proofErr w:type="spellEnd"/>
            <w:r w:rsidRPr="004C1E4F">
              <w:rPr>
                <w:i/>
                <w:lang w:val="en-US"/>
              </w:rPr>
              <w:t xml:space="preserve">, </w:t>
            </w:r>
            <w:proofErr w:type="spellStart"/>
            <w:r w:rsidRPr="004C1E4F">
              <w:rPr>
                <w:i/>
                <w:lang w:val="en-US"/>
              </w:rPr>
              <w:t>sincopa</w:t>
            </w:r>
            <w:proofErr w:type="spellEnd"/>
            <w:r w:rsidRPr="004C1E4F">
              <w:rPr>
                <w:i/>
                <w:lang w:val="en-US"/>
              </w:rPr>
              <w:t xml:space="preserve">, </w:t>
            </w:r>
            <w:proofErr w:type="spellStart"/>
            <w:r w:rsidRPr="004C1E4F">
              <w:rPr>
                <w:i/>
                <w:lang w:val="en-US"/>
              </w:rPr>
              <w:t>vertijul</w:t>
            </w:r>
            <w:proofErr w:type="spellEnd"/>
            <w:r w:rsidRPr="004C1E4F">
              <w:rPr>
                <w:i/>
                <w:lang w:val="en-US"/>
              </w:rPr>
              <w:t xml:space="preserve"> </w:t>
            </w:r>
            <w:proofErr w:type="spellStart"/>
            <w:r w:rsidRPr="004C1E4F">
              <w:rPr>
                <w:i/>
                <w:lang w:val="en-US"/>
              </w:rPr>
              <w:t>paroxistic</w:t>
            </w:r>
            <w:proofErr w:type="spellEnd"/>
            <w:r w:rsidRPr="004C1E4F">
              <w:rPr>
                <w:i/>
                <w:lang w:val="en-US"/>
              </w:rPr>
              <w:t xml:space="preserve"> benign, </w:t>
            </w:r>
            <w:proofErr w:type="spellStart"/>
            <w:r w:rsidRPr="004C1E4F">
              <w:rPr>
                <w:i/>
                <w:lang w:val="en-US"/>
              </w:rPr>
              <w:t>hipersomniile</w:t>
            </w:r>
            <w:proofErr w:type="spellEnd"/>
            <w:r w:rsidRPr="004C1E4F">
              <w:rPr>
                <w:i/>
                <w:lang w:val="en-US"/>
              </w:rPr>
              <w:t xml:space="preserve">, </w:t>
            </w:r>
            <w:proofErr w:type="spellStart"/>
            <w:r w:rsidRPr="004C1E4F">
              <w:rPr>
                <w:i/>
                <w:lang w:val="en-US"/>
              </w:rPr>
              <w:t>narcolepsia</w:t>
            </w:r>
            <w:proofErr w:type="spellEnd"/>
            <w:r w:rsidRPr="004C1E4F">
              <w:rPr>
                <w:i/>
                <w:lang w:val="en-US"/>
              </w:rPr>
              <w:t xml:space="preserve">, </w:t>
            </w:r>
            <w:proofErr w:type="spellStart"/>
            <w:r w:rsidRPr="004C1E4F">
              <w:rPr>
                <w:i/>
                <w:lang w:val="en-US"/>
              </w:rPr>
              <w:t>narcolepsia</w:t>
            </w:r>
            <w:proofErr w:type="spellEnd"/>
            <w:r w:rsidRPr="004C1E4F">
              <w:rPr>
                <w:i/>
                <w:lang w:val="en-US"/>
              </w:rPr>
              <w:t xml:space="preserve"> </w:t>
            </w:r>
            <w:proofErr w:type="spellStart"/>
            <w:r w:rsidRPr="004C1E4F">
              <w:rPr>
                <w:i/>
                <w:lang w:val="en-US"/>
              </w:rPr>
              <w:t>şi</w:t>
            </w:r>
            <w:proofErr w:type="spellEnd"/>
            <w:r w:rsidRPr="004C1E4F">
              <w:rPr>
                <w:i/>
                <w:lang w:val="en-US"/>
              </w:rPr>
              <w:t xml:space="preserve"> </w:t>
            </w:r>
            <w:proofErr w:type="spellStart"/>
            <w:r w:rsidRPr="004C1E4F">
              <w:rPr>
                <w:i/>
                <w:lang w:val="en-US"/>
              </w:rPr>
              <w:t>cataplexie</w:t>
            </w:r>
            <w:proofErr w:type="spellEnd"/>
            <w:r w:rsidRPr="004C1E4F">
              <w:rPr>
                <w:i/>
                <w:lang w:val="en-US"/>
              </w:rPr>
              <w:t xml:space="preserve">, </w:t>
            </w:r>
            <w:proofErr w:type="spellStart"/>
            <w:r w:rsidRPr="004C1E4F">
              <w:rPr>
                <w:i/>
                <w:lang w:val="en-US"/>
              </w:rPr>
              <w:t>cataplexia</w:t>
            </w:r>
            <w:proofErr w:type="spellEnd"/>
            <w:r w:rsidRPr="004C1E4F">
              <w:rPr>
                <w:i/>
                <w:lang w:val="en-US"/>
              </w:rPr>
              <w:t xml:space="preserve">, </w:t>
            </w:r>
            <w:proofErr w:type="spellStart"/>
            <w:r w:rsidRPr="004C1E4F">
              <w:rPr>
                <w:i/>
                <w:lang w:val="en-US"/>
              </w:rPr>
              <w:t>sindromul</w:t>
            </w:r>
            <w:proofErr w:type="spellEnd"/>
            <w:r w:rsidRPr="004C1E4F">
              <w:rPr>
                <w:i/>
                <w:lang w:val="en-US"/>
              </w:rPr>
              <w:t xml:space="preserve"> </w:t>
            </w:r>
            <w:proofErr w:type="spellStart"/>
            <w:r w:rsidRPr="004C1E4F">
              <w:rPr>
                <w:i/>
                <w:lang w:val="en-US"/>
              </w:rPr>
              <w:t>Kleine</w:t>
            </w:r>
            <w:proofErr w:type="spellEnd"/>
            <w:r w:rsidRPr="004C1E4F">
              <w:rPr>
                <w:i/>
                <w:lang w:val="en-US"/>
              </w:rPr>
              <w:t xml:space="preserve">-Levin, </w:t>
            </w:r>
            <w:proofErr w:type="spellStart"/>
            <w:r w:rsidRPr="004C1E4F">
              <w:rPr>
                <w:i/>
                <w:lang w:val="en-US"/>
              </w:rPr>
              <w:t>hipersomnia</w:t>
            </w:r>
            <w:proofErr w:type="spellEnd"/>
            <w:r w:rsidRPr="004C1E4F">
              <w:rPr>
                <w:i/>
                <w:lang w:val="en-US"/>
              </w:rPr>
              <w:t xml:space="preserve">, </w:t>
            </w:r>
            <w:proofErr w:type="spellStart"/>
            <w:r w:rsidRPr="004C1E4F">
              <w:rPr>
                <w:i/>
                <w:lang w:val="en-US"/>
              </w:rPr>
              <w:t>pavorul</w:t>
            </w:r>
            <w:proofErr w:type="spellEnd"/>
            <w:r w:rsidRPr="004C1E4F">
              <w:rPr>
                <w:i/>
                <w:lang w:val="en-US"/>
              </w:rPr>
              <w:t xml:space="preserve"> nocturn, </w:t>
            </w:r>
            <w:proofErr w:type="spellStart"/>
            <w:r w:rsidRPr="004C1E4F">
              <w:rPr>
                <w:i/>
                <w:lang w:val="en-US"/>
              </w:rPr>
              <w:t>automatismul</w:t>
            </w:r>
            <w:proofErr w:type="spellEnd"/>
            <w:r w:rsidRPr="004C1E4F">
              <w:rPr>
                <w:i/>
                <w:lang w:val="en-US"/>
              </w:rPr>
              <w:t xml:space="preserve"> ambulator nocturn, </w:t>
            </w:r>
            <w:proofErr w:type="spellStart"/>
            <w:r w:rsidRPr="004C1E4F">
              <w:rPr>
                <w:i/>
                <w:lang w:val="en-US"/>
              </w:rPr>
              <w:t>paralizii</w:t>
            </w:r>
            <w:proofErr w:type="spellEnd"/>
            <w:r w:rsidRPr="004C1E4F">
              <w:rPr>
                <w:i/>
                <w:lang w:val="en-US"/>
              </w:rPr>
              <w:t xml:space="preserve"> de </w:t>
            </w:r>
            <w:proofErr w:type="spellStart"/>
            <w:r w:rsidRPr="004C1E4F">
              <w:rPr>
                <w:i/>
                <w:lang w:val="en-US"/>
              </w:rPr>
              <w:t>somn</w:t>
            </w:r>
            <w:proofErr w:type="spellEnd"/>
            <w:r w:rsidRPr="004C1E4F">
              <w:rPr>
                <w:i/>
                <w:lang w:val="en-US"/>
              </w:rPr>
              <w:t xml:space="preserve">, </w:t>
            </w:r>
            <w:proofErr w:type="spellStart"/>
            <w:r w:rsidRPr="004C1E4F">
              <w:rPr>
                <w:i/>
                <w:lang w:val="en-US"/>
              </w:rPr>
              <w:t>enurezisul</w:t>
            </w:r>
            <w:proofErr w:type="spellEnd"/>
            <w:r w:rsidRPr="004C1E4F">
              <w:rPr>
                <w:i/>
                <w:lang w:val="en-US"/>
              </w:rPr>
              <w:t xml:space="preserve"> nocturn);</w:t>
            </w:r>
          </w:p>
          <w:p w14:paraId="756F5A1D" w14:textId="77777777" w:rsidR="00AA7C06" w:rsidRPr="004C1E4F" w:rsidRDefault="00AA7C06">
            <w:pPr>
              <w:pStyle w:val="af6"/>
              <w:numPr>
                <w:ilvl w:val="0"/>
                <w:numId w:val="33"/>
              </w:numPr>
              <w:rPr>
                <w:i/>
                <w:lang w:val="ro-RO"/>
              </w:rPr>
            </w:pPr>
            <w:proofErr w:type="spellStart"/>
            <w:r w:rsidRPr="004C1E4F">
              <w:rPr>
                <w:i/>
                <w:lang w:val="en-US"/>
              </w:rPr>
              <w:t>ritmurile</w:t>
            </w:r>
            <w:proofErr w:type="spellEnd"/>
            <w:r w:rsidRPr="004C1E4F">
              <w:rPr>
                <w:i/>
                <w:lang w:val="en-US"/>
              </w:rPr>
              <w:t xml:space="preserve"> </w:t>
            </w:r>
            <w:proofErr w:type="spellStart"/>
            <w:r w:rsidRPr="004C1E4F">
              <w:rPr>
                <w:i/>
                <w:lang w:val="en-US"/>
              </w:rPr>
              <w:t>extremităţii</w:t>
            </w:r>
            <w:proofErr w:type="spellEnd"/>
            <w:r w:rsidRPr="004C1E4F">
              <w:rPr>
                <w:i/>
                <w:lang w:val="en-US"/>
              </w:rPr>
              <w:t xml:space="preserve"> </w:t>
            </w:r>
            <w:proofErr w:type="spellStart"/>
            <w:r w:rsidRPr="004C1E4F">
              <w:rPr>
                <w:i/>
                <w:lang w:val="en-US"/>
              </w:rPr>
              <w:t>cefalice</w:t>
            </w:r>
            <w:proofErr w:type="spellEnd"/>
            <w:r w:rsidRPr="004C1E4F">
              <w:rPr>
                <w:i/>
                <w:lang w:val="en-US"/>
              </w:rPr>
              <w:t xml:space="preserve">, </w:t>
            </w:r>
            <w:proofErr w:type="spellStart"/>
            <w:r w:rsidRPr="004C1E4F">
              <w:rPr>
                <w:i/>
                <w:lang w:val="en-US"/>
              </w:rPr>
              <w:t>ticurile</w:t>
            </w:r>
            <w:proofErr w:type="spellEnd"/>
            <w:r w:rsidRPr="004C1E4F">
              <w:rPr>
                <w:i/>
                <w:lang w:val="en-US"/>
              </w:rPr>
              <w:t>;</w:t>
            </w:r>
          </w:p>
          <w:p w14:paraId="21518162" w14:textId="77777777" w:rsidR="00AA7C06" w:rsidRPr="004C1E4F" w:rsidRDefault="00AA7C06">
            <w:pPr>
              <w:pStyle w:val="af6"/>
              <w:numPr>
                <w:ilvl w:val="0"/>
                <w:numId w:val="33"/>
              </w:numPr>
              <w:rPr>
                <w:i/>
                <w:lang w:val="ro-RO"/>
              </w:rPr>
            </w:pPr>
            <w:proofErr w:type="spellStart"/>
            <w:r w:rsidRPr="004C1E4F">
              <w:rPr>
                <w:i/>
                <w:lang w:val="en-US"/>
              </w:rPr>
              <w:t>tulburări</w:t>
            </w:r>
            <w:proofErr w:type="spellEnd"/>
            <w:r w:rsidRPr="004C1E4F">
              <w:rPr>
                <w:i/>
                <w:lang w:val="en-US"/>
              </w:rPr>
              <w:t xml:space="preserve"> </w:t>
            </w:r>
            <w:proofErr w:type="spellStart"/>
            <w:r w:rsidRPr="004C1E4F">
              <w:rPr>
                <w:i/>
                <w:lang w:val="en-US"/>
              </w:rPr>
              <w:t>psihologice</w:t>
            </w:r>
            <w:proofErr w:type="spellEnd"/>
            <w:r w:rsidRPr="004C1E4F">
              <w:rPr>
                <w:i/>
                <w:lang w:val="en-US"/>
              </w:rPr>
              <w:t>;</w:t>
            </w:r>
          </w:p>
          <w:p w14:paraId="6045A154" w14:textId="77777777" w:rsidR="00AA7C06" w:rsidRPr="004C1E4F" w:rsidRDefault="00AA7C06">
            <w:pPr>
              <w:pStyle w:val="af6"/>
              <w:numPr>
                <w:ilvl w:val="0"/>
                <w:numId w:val="33"/>
              </w:numPr>
              <w:rPr>
                <w:i/>
                <w:lang w:val="ro-RO"/>
              </w:rPr>
            </w:pPr>
            <w:proofErr w:type="spellStart"/>
            <w:r w:rsidRPr="004C1E4F">
              <w:rPr>
                <w:i/>
                <w:lang w:val="en-US"/>
              </w:rPr>
              <w:t>tulburări</w:t>
            </w:r>
            <w:proofErr w:type="spellEnd"/>
            <w:r w:rsidRPr="004C1E4F">
              <w:rPr>
                <w:i/>
                <w:lang w:val="en-US"/>
              </w:rPr>
              <w:t xml:space="preserve"> </w:t>
            </w:r>
            <w:proofErr w:type="spellStart"/>
            <w:r w:rsidRPr="004C1E4F">
              <w:rPr>
                <w:i/>
                <w:lang w:val="en-US"/>
              </w:rPr>
              <w:t>gastrointestinale</w:t>
            </w:r>
            <w:proofErr w:type="spellEnd"/>
            <w:r w:rsidRPr="004C1E4F">
              <w:rPr>
                <w:i/>
                <w:lang w:val="en-US"/>
              </w:rPr>
              <w:t>;</w:t>
            </w:r>
          </w:p>
          <w:p w14:paraId="0244CEED" w14:textId="77777777" w:rsidR="00AA7C06" w:rsidRPr="004C1E4F" w:rsidRDefault="00AA7C06">
            <w:pPr>
              <w:pStyle w:val="af6"/>
              <w:numPr>
                <w:ilvl w:val="0"/>
                <w:numId w:val="33"/>
              </w:numPr>
              <w:rPr>
                <w:i/>
                <w:lang w:val="ro-RO"/>
              </w:rPr>
            </w:pPr>
            <w:proofErr w:type="spellStart"/>
            <w:r w:rsidRPr="004C1E4F">
              <w:rPr>
                <w:i/>
                <w:lang w:val="en-US"/>
              </w:rPr>
              <w:t>paroxisme</w:t>
            </w:r>
            <w:proofErr w:type="spellEnd"/>
            <w:r w:rsidRPr="004C1E4F">
              <w:rPr>
                <w:i/>
                <w:lang w:val="en-US"/>
              </w:rPr>
              <w:t xml:space="preserve"> specific </w:t>
            </w:r>
            <w:proofErr w:type="spellStart"/>
            <w:r w:rsidRPr="004C1E4F">
              <w:rPr>
                <w:i/>
                <w:lang w:val="en-US"/>
              </w:rPr>
              <w:t>vârstei</w:t>
            </w:r>
            <w:proofErr w:type="spellEnd"/>
            <w:r w:rsidRPr="004C1E4F">
              <w:rPr>
                <w:i/>
                <w:lang w:val="en-US"/>
              </w:rPr>
              <w:t xml:space="preserve"> de </w:t>
            </w:r>
            <w:proofErr w:type="spellStart"/>
            <w:r w:rsidRPr="004C1E4F">
              <w:rPr>
                <w:i/>
                <w:lang w:val="en-US"/>
              </w:rPr>
              <w:t>n.n.</w:t>
            </w:r>
            <w:proofErr w:type="spellEnd"/>
            <w:r w:rsidRPr="004C1E4F">
              <w:rPr>
                <w:i/>
                <w:lang w:val="en-US"/>
              </w:rPr>
              <w:t>;</w:t>
            </w:r>
          </w:p>
          <w:p w14:paraId="090EDC0E" w14:textId="3F357E8D" w:rsidR="00AE0CF8" w:rsidRPr="004C1E4F" w:rsidRDefault="00AA7C06">
            <w:pPr>
              <w:pStyle w:val="af6"/>
              <w:numPr>
                <w:ilvl w:val="0"/>
                <w:numId w:val="33"/>
              </w:numPr>
              <w:rPr>
                <w:i/>
                <w:lang w:val="ro-RO"/>
              </w:rPr>
            </w:pPr>
            <w:r w:rsidRPr="004C1E4F">
              <w:rPr>
                <w:i/>
                <w:lang w:val="en-US"/>
              </w:rPr>
              <w:t xml:space="preserve">hemiplegia </w:t>
            </w:r>
            <w:proofErr w:type="spellStart"/>
            <w:r w:rsidRPr="004C1E4F">
              <w:rPr>
                <w:i/>
                <w:lang w:val="en-US"/>
              </w:rPr>
              <w:t>alternantă</w:t>
            </w:r>
            <w:proofErr w:type="spellEnd"/>
            <w:r w:rsidRPr="004C1E4F">
              <w:rPr>
                <w:i/>
                <w:lang w:val="en-US"/>
              </w:rPr>
              <w:t xml:space="preserve"> a </w:t>
            </w:r>
            <w:proofErr w:type="spellStart"/>
            <w:r w:rsidRPr="004C1E4F">
              <w:rPr>
                <w:i/>
                <w:lang w:val="en-US"/>
              </w:rPr>
              <w:t>sugarului</w:t>
            </w:r>
            <w:proofErr w:type="spellEnd"/>
            <w:r w:rsidRPr="004C1E4F">
              <w:rPr>
                <w:i/>
                <w:lang w:val="en-US"/>
              </w:rPr>
              <w:t>.</w:t>
            </w:r>
          </w:p>
        </w:tc>
      </w:tr>
      <w:tr w:rsidR="00AE0CF8" w:rsidRPr="00AD0573" w14:paraId="31863E44" w14:textId="77777777" w:rsidTr="00D2696D">
        <w:trPr>
          <w:gridAfter w:val="6"/>
          <w:wAfter w:w="5106" w:type="dxa"/>
        </w:trPr>
        <w:tc>
          <w:tcPr>
            <w:tcW w:w="586" w:type="dxa"/>
            <w:tcBorders>
              <w:top w:val="double" w:sz="4" w:space="0" w:color="auto"/>
              <w:left w:val="double" w:sz="4" w:space="0" w:color="auto"/>
              <w:bottom w:val="single" w:sz="4" w:space="0" w:color="auto"/>
              <w:right w:val="single" w:sz="4" w:space="0" w:color="auto"/>
            </w:tcBorders>
            <w:vAlign w:val="center"/>
          </w:tcPr>
          <w:p w14:paraId="5CFAC5CD" w14:textId="07C43299" w:rsidR="00AE0CF8" w:rsidRPr="004C1E4F" w:rsidRDefault="00AE0CF8" w:rsidP="00AE0CF8">
            <w:pPr>
              <w:jc w:val="center"/>
              <w:rPr>
                <w:lang w:val="ro-RO"/>
              </w:rPr>
            </w:pPr>
            <w:r w:rsidRPr="004C1E4F">
              <w:rPr>
                <w:lang w:val="ro-RO"/>
              </w:rPr>
              <w:t>6.</w:t>
            </w:r>
          </w:p>
        </w:tc>
        <w:tc>
          <w:tcPr>
            <w:tcW w:w="2268" w:type="dxa"/>
            <w:tcBorders>
              <w:top w:val="single" w:sz="4" w:space="0" w:color="auto"/>
              <w:bottom w:val="single" w:sz="4" w:space="0" w:color="auto"/>
            </w:tcBorders>
            <w:vAlign w:val="center"/>
          </w:tcPr>
          <w:p w14:paraId="1B831F7E" w14:textId="516433D4" w:rsidR="00AE0CF8" w:rsidRPr="004C1E4F" w:rsidRDefault="00AE0CF8" w:rsidP="00AE0CF8">
            <w:pPr>
              <w:ind w:left="-57" w:right="-57"/>
              <w:rPr>
                <w:lang w:val="ro-RO"/>
              </w:rPr>
            </w:pPr>
            <w:proofErr w:type="spellStart"/>
            <w:r w:rsidRPr="004C1E4F">
              <w:rPr>
                <w:bCs/>
                <w:lang w:val="en-US"/>
              </w:rPr>
              <w:t>Manifestări</w:t>
            </w:r>
            <w:proofErr w:type="spellEnd"/>
            <w:r w:rsidRPr="004C1E4F">
              <w:rPr>
                <w:bCs/>
                <w:lang w:val="en-US"/>
              </w:rPr>
              <w:t xml:space="preserve"> </w:t>
            </w:r>
            <w:proofErr w:type="spellStart"/>
            <w:r w:rsidRPr="004C1E4F">
              <w:rPr>
                <w:bCs/>
                <w:lang w:val="en-US"/>
              </w:rPr>
              <w:t>neurologice</w:t>
            </w:r>
            <w:proofErr w:type="spellEnd"/>
            <w:r w:rsidRPr="004C1E4F">
              <w:rPr>
                <w:bCs/>
                <w:lang w:val="en-US"/>
              </w:rPr>
              <w:t xml:space="preserve"> </w:t>
            </w:r>
            <w:proofErr w:type="spellStart"/>
            <w:r w:rsidRPr="004C1E4F">
              <w:rPr>
                <w:bCs/>
                <w:lang w:val="en-US"/>
              </w:rPr>
              <w:t>în</w:t>
            </w:r>
            <w:proofErr w:type="spellEnd"/>
            <w:r w:rsidRPr="004C1E4F">
              <w:rPr>
                <w:bCs/>
                <w:lang w:val="en-US"/>
              </w:rPr>
              <w:t xml:space="preserve"> </w:t>
            </w:r>
            <w:proofErr w:type="spellStart"/>
            <w:r w:rsidRPr="004C1E4F">
              <w:rPr>
                <w:bCs/>
                <w:lang w:val="en-US"/>
              </w:rPr>
              <w:t>afecţiunile</w:t>
            </w:r>
            <w:proofErr w:type="spellEnd"/>
            <w:r w:rsidRPr="004C1E4F">
              <w:rPr>
                <w:bCs/>
                <w:lang w:val="en-US"/>
              </w:rPr>
              <w:t xml:space="preserve"> </w:t>
            </w:r>
            <w:proofErr w:type="spellStart"/>
            <w:r w:rsidRPr="004C1E4F">
              <w:rPr>
                <w:bCs/>
                <w:lang w:val="en-US"/>
              </w:rPr>
              <w:t>sistemice</w:t>
            </w:r>
            <w:proofErr w:type="spellEnd"/>
            <w:r w:rsidRPr="004C1E4F">
              <w:rPr>
                <w:bCs/>
                <w:lang w:val="en-US"/>
              </w:rPr>
              <w:t>.</w:t>
            </w:r>
          </w:p>
        </w:tc>
        <w:tc>
          <w:tcPr>
            <w:tcW w:w="6662" w:type="dxa"/>
            <w:tcBorders>
              <w:top w:val="nil"/>
              <w:left w:val="single" w:sz="8" w:space="0" w:color="auto"/>
              <w:bottom w:val="single" w:sz="8" w:space="0" w:color="auto"/>
              <w:right w:val="single" w:sz="8" w:space="0" w:color="auto"/>
            </w:tcBorders>
            <w:shd w:val="clear" w:color="auto" w:fill="auto"/>
            <w:vAlign w:val="center"/>
          </w:tcPr>
          <w:p w14:paraId="52BF30EE" w14:textId="77777777" w:rsidR="00C76DD0" w:rsidRPr="004C1E4F" w:rsidRDefault="00AA7C06">
            <w:pPr>
              <w:numPr>
                <w:ilvl w:val="0"/>
                <w:numId w:val="40"/>
              </w:numPr>
              <w:jc w:val="both"/>
              <w:rPr>
                <w:i/>
                <w:lang w:val="en-US"/>
              </w:rPr>
            </w:pPr>
            <w:proofErr w:type="spellStart"/>
            <w:r w:rsidRPr="004C1E4F">
              <w:rPr>
                <w:i/>
                <w:lang w:val="en-US"/>
              </w:rPr>
              <w:t>manifestările</w:t>
            </w:r>
            <w:proofErr w:type="spellEnd"/>
            <w:r w:rsidRPr="004C1E4F">
              <w:rPr>
                <w:i/>
                <w:lang w:val="en-US"/>
              </w:rPr>
              <w:t xml:space="preserve"> </w:t>
            </w:r>
            <w:proofErr w:type="spellStart"/>
            <w:r w:rsidRPr="004C1E4F">
              <w:rPr>
                <w:i/>
                <w:lang w:val="en-US"/>
              </w:rPr>
              <w:t>neurologice</w:t>
            </w:r>
            <w:proofErr w:type="spellEnd"/>
            <w:r w:rsidRPr="004C1E4F">
              <w:rPr>
                <w:i/>
                <w:lang w:val="en-US"/>
              </w:rPr>
              <w:t xml:space="preserve"> </w:t>
            </w:r>
            <w:proofErr w:type="spellStart"/>
            <w:r w:rsidRPr="004C1E4F">
              <w:rPr>
                <w:i/>
                <w:lang w:val="en-US"/>
              </w:rPr>
              <w:t>în</w:t>
            </w:r>
            <w:proofErr w:type="spellEnd"/>
            <w:r w:rsidRPr="004C1E4F">
              <w:rPr>
                <w:i/>
                <w:lang w:val="en-US"/>
              </w:rPr>
              <w:t xml:space="preserve"> </w:t>
            </w:r>
            <w:proofErr w:type="spellStart"/>
            <w:r w:rsidRPr="004C1E4F">
              <w:rPr>
                <w:i/>
                <w:lang w:val="en-US"/>
              </w:rPr>
              <w:t>malnutriţia</w:t>
            </w:r>
            <w:proofErr w:type="spellEnd"/>
            <w:r w:rsidRPr="004C1E4F">
              <w:rPr>
                <w:i/>
                <w:lang w:val="en-US"/>
              </w:rPr>
              <w:t xml:space="preserve"> protein-</w:t>
            </w:r>
            <w:proofErr w:type="spellStart"/>
            <w:r w:rsidRPr="004C1E4F">
              <w:rPr>
                <w:i/>
                <w:lang w:val="en-US"/>
              </w:rPr>
              <w:t>energetică</w:t>
            </w:r>
            <w:proofErr w:type="spellEnd"/>
            <w:r w:rsidRPr="004C1E4F">
              <w:rPr>
                <w:i/>
                <w:lang w:val="en-US"/>
              </w:rPr>
              <w:t>;</w:t>
            </w:r>
          </w:p>
          <w:p w14:paraId="20B545C2" w14:textId="77777777" w:rsidR="00C76DD0" w:rsidRPr="004C1E4F" w:rsidRDefault="00AA7C06">
            <w:pPr>
              <w:numPr>
                <w:ilvl w:val="0"/>
                <w:numId w:val="40"/>
              </w:numPr>
              <w:jc w:val="both"/>
              <w:rPr>
                <w:i/>
                <w:lang w:val="en-US"/>
              </w:rPr>
            </w:pPr>
            <w:proofErr w:type="spellStart"/>
            <w:r w:rsidRPr="004C1E4F">
              <w:rPr>
                <w:i/>
                <w:lang w:val="en-US"/>
              </w:rPr>
              <w:t>efectele</w:t>
            </w:r>
            <w:proofErr w:type="spellEnd"/>
            <w:r w:rsidRPr="004C1E4F">
              <w:rPr>
                <w:i/>
                <w:lang w:val="en-US"/>
              </w:rPr>
              <w:t xml:space="preserve"> </w:t>
            </w:r>
            <w:proofErr w:type="spellStart"/>
            <w:r w:rsidRPr="004C1E4F">
              <w:rPr>
                <w:i/>
                <w:lang w:val="en-US"/>
              </w:rPr>
              <w:t>asupra</w:t>
            </w:r>
            <w:proofErr w:type="spellEnd"/>
            <w:r w:rsidRPr="004C1E4F">
              <w:rPr>
                <w:i/>
                <w:lang w:val="en-US"/>
              </w:rPr>
              <w:t xml:space="preserve"> SNC ale </w:t>
            </w:r>
            <w:proofErr w:type="spellStart"/>
            <w:r w:rsidRPr="004C1E4F">
              <w:rPr>
                <w:i/>
                <w:lang w:val="en-US"/>
              </w:rPr>
              <w:t>anomaliilor</w:t>
            </w:r>
            <w:proofErr w:type="spellEnd"/>
            <w:r w:rsidRPr="004C1E4F">
              <w:rPr>
                <w:i/>
                <w:lang w:val="en-US"/>
              </w:rPr>
              <w:t xml:space="preserve"> </w:t>
            </w:r>
            <w:proofErr w:type="spellStart"/>
            <w:r w:rsidRPr="004C1E4F">
              <w:rPr>
                <w:i/>
                <w:lang w:val="en-US"/>
              </w:rPr>
              <w:t>electroliţilor</w:t>
            </w:r>
            <w:proofErr w:type="spellEnd"/>
            <w:r w:rsidRPr="004C1E4F">
              <w:rPr>
                <w:i/>
                <w:lang w:val="en-US"/>
              </w:rPr>
              <w:t xml:space="preserve">; </w:t>
            </w:r>
          </w:p>
          <w:p w14:paraId="4A580047" w14:textId="77777777" w:rsidR="00C76DD0" w:rsidRPr="004C1E4F" w:rsidRDefault="00AA7C06">
            <w:pPr>
              <w:numPr>
                <w:ilvl w:val="0"/>
                <w:numId w:val="40"/>
              </w:numPr>
              <w:jc w:val="both"/>
              <w:rPr>
                <w:i/>
                <w:lang w:val="en-US"/>
              </w:rPr>
            </w:pPr>
            <w:proofErr w:type="spellStart"/>
            <w:r w:rsidRPr="004C1E4F">
              <w:rPr>
                <w:i/>
                <w:lang w:val="en-US"/>
              </w:rPr>
              <w:t>manifestările</w:t>
            </w:r>
            <w:proofErr w:type="spellEnd"/>
            <w:r w:rsidRPr="004C1E4F">
              <w:rPr>
                <w:i/>
                <w:lang w:val="en-US"/>
              </w:rPr>
              <w:t xml:space="preserve"> </w:t>
            </w:r>
            <w:proofErr w:type="spellStart"/>
            <w:r w:rsidRPr="004C1E4F">
              <w:rPr>
                <w:i/>
                <w:lang w:val="en-US"/>
              </w:rPr>
              <w:t>neurologice</w:t>
            </w:r>
            <w:proofErr w:type="spellEnd"/>
            <w:r w:rsidRPr="004C1E4F">
              <w:rPr>
                <w:i/>
                <w:lang w:val="en-US"/>
              </w:rPr>
              <w:t xml:space="preserve"> </w:t>
            </w:r>
            <w:proofErr w:type="spellStart"/>
            <w:r w:rsidRPr="004C1E4F">
              <w:rPr>
                <w:i/>
                <w:lang w:val="en-US"/>
              </w:rPr>
              <w:t>în</w:t>
            </w:r>
            <w:proofErr w:type="spellEnd"/>
            <w:r w:rsidRPr="004C1E4F">
              <w:rPr>
                <w:i/>
                <w:lang w:val="en-US"/>
              </w:rPr>
              <w:t xml:space="preserve"> </w:t>
            </w:r>
            <w:proofErr w:type="spellStart"/>
            <w:r w:rsidRPr="004C1E4F">
              <w:rPr>
                <w:i/>
                <w:lang w:val="en-US"/>
              </w:rPr>
              <w:t>infecţiile</w:t>
            </w:r>
            <w:proofErr w:type="spellEnd"/>
            <w:r w:rsidRPr="004C1E4F">
              <w:rPr>
                <w:i/>
                <w:lang w:val="en-US"/>
              </w:rPr>
              <w:t xml:space="preserve"> </w:t>
            </w:r>
            <w:proofErr w:type="spellStart"/>
            <w:r w:rsidRPr="004C1E4F">
              <w:rPr>
                <w:i/>
                <w:lang w:val="en-US"/>
              </w:rPr>
              <w:t>virale</w:t>
            </w:r>
            <w:proofErr w:type="spellEnd"/>
            <w:r w:rsidRPr="004C1E4F">
              <w:rPr>
                <w:i/>
                <w:lang w:val="en-US"/>
              </w:rPr>
              <w:t>;</w:t>
            </w:r>
          </w:p>
          <w:p w14:paraId="4002FEDC" w14:textId="77777777" w:rsidR="00C76DD0" w:rsidRPr="004C1E4F" w:rsidRDefault="00AA7C06">
            <w:pPr>
              <w:numPr>
                <w:ilvl w:val="0"/>
                <w:numId w:val="40"/>
              </w:numPr>
              <w:jc w:val="both"/>
              <w:rPr>
                <w:i/>
                <w:lang w:val="en-US"/>
              </w:rPr>
            </w:pPr>
            <w:proofErr w:type="spellStart"/>
            <w:r w:rsidRPr="004C1E4F">
              <w:rPr>
                <w:i/>
                <w:lang w:val="en-US"/>
              </w:rPr>
              <w:t>manifestările</w:t>
            </w:r>
            <w:proofErr w:type="spellEnd"/>
            <w:r w:rsidRPr="004C1E4F">
              <w:rPr>
                <w:i/>
                <w:lang w:val="en-US"/>
              </w:rPr>
              <w:t xml:space="preserve"> </w:t>
            </w:r>
            <w:proofErr w:type="spellStart"/>
            <w:r w:rsidRPr="004C1E4F">
              <w:rPr>
                <w:i/>
                <w:lang w:val="en-US"/>
              </w:rPr>
              <w:t>neurologice</w:t>
            </w:r>
            <w:proofErr w:type="spellEnd"/>
            <w:r w:rsidRPr="004C1E4F">
              <w:rPr>
                <w:i/>
                <w:lang w:val="en-US"/>
              </w:rPr>
              <w:t xml:space="preserve"> </w:t>
            </w:r>
            <w:proofErr w:type="spellStart"/>
            <w:r w:rsidRPr="004C1E4F">
              <w:rPr>
                <w:i/>
                <w:lang w:val="en-US"/>
              </w:rPr>
              <w:t>în</w:t>
            </w:r>
            <w:proofErr w:type="spellEnd"/>
            <w:r w:rsidRPr="004C1E4F">
              <w:rPr>
                <w:i/>
                <w:lang w:val="en-US"/>
              </w:rPr>
              <w:t xml:space="preserve"> </w:t>
            </w:r>
            <w:proofErr w:type="spellStart"/>
            <w:r w:rsidRPr="004C1E4F">
              <w:rPr>
                <w:i/>
                <w:lang w:val="en-US"/>
              </w:rPr>
              <w:t>infecţiile</w:t>
            </w:r>
            <w:proofErr w:type="spellEnd"/>
            <w:r w:rsidRPr="004C1E4F">
              <w:rPr>
                <w:i/>
                <w:lang w:val="en-US"/>
              </w:rPr>
              <w:t xml:space="preserve"> </w:t>
            </w:r>
            <w:proofErr w:type="spellStart"/>
            <w:r w:rsidRPr="004C1E4F">
              <w:rPr>
                <w:i/>
                <w:lang w:val="en-US"/>
              </w:rPr>
              <w:t>bacteriene</w:t>
            </w:r>
            <w:proofErr w:type="spellEnd"/>
            <w:r w:rsidRPr="004C1E4F">
              <w:rPr>
                <w:i/>
                <w:lang w:val="en-US"/>
              </w:rPr>
              <w:t xml:space="preserve"> </w:t>
            </w:r>
            <w:proofErr w:type="spellStart"/>
            <w:r w:rsidRPr="004C1E4F">
              <w:rPr>
                <w:i/>
                <w:lang w:val="en-US"/>
              </w:rPr>
              <w:t>şi</w:t>
            </w:r>
            <w:proofErr w:type="spellEnd"/>
            <w:r w:rsidRPr="004C1E4F">
              <w:rPr>
                <w:i/>
                <w:lang w:val="en-US"/>
              </w:rPr>
              <w:t xml:space="preserve"> </w:t>
            </w:r>
            <w:proofErr w:type="spellStart"/>
            <w:r w:rsidRPr="004C1E4F">
              <w:rPr>
                <w:i/>
                <w:lang w:val="en-US"/>
              </w:rPr>
              <w:t>în</w:t>
            </w:r>
            <w:proofErr w:type="spellEnd"/>
            <w:r w:rsidRPr="004C1E4F">
              <w:rPr>
                <w:i/>
                <w:lang w:val="en-US"/>
              </w:rPr>
              <w:t xml:space="preserve"> </w:t>
            </w:r>
            <w:proofErr w:type="spellStart"/>
            <w:r w:rsidRPr="004C1E4F">
              <w:rPr>
                <w:i/>
                <w:lang w:val="en-US"/>
              </w:rPr>
              <w:t>infecţiile</w:t>
            </w:r>
            <w:proofErr w:type="spellEnd"/>
            <w:r w:rsidRPr="004C1E4F">
              <w:rPr>
                <w:i/>
                <w:lang w:val="en-US"/>
              </w:rPr>
              <w:t xml:space="preserve"> cu Mycoplasma pneumonia</w:t>
            </w:r>
            <w:r w:rsidR="002D68BB" w:rsidRPr="004C1E4F">
              <w:rPr>
                <w:i/>
                <w:lang w:val="en-US"/>
              </w:rPr>
              <w:t>;</w:t>
            </w:r>
          </w:p>
          <w:p w14:paraId="40E4EFB7" w14:textId="77777777" w:rsidR="00C76DD0" w:rsidRPr="004C1E4F" w:rsidRDefault="00AA7C06">
            <w:pPr>
              <w:numPr>
                <w:ilvl w:val="0"/>
                <w:numId w:val="40"/>
              </w:numPr>
              <w:jc w:val="both"/>
              <w:rPr>
                <w:i/>
                <w:lang w:val="en-US"/>
              </w:rPr>
            </w:pPr>
            <w:proofErr w:type="spellStart"/>
            <w:r w:rsidRPr="004C1E4F">
              <w:rPr>
                <w:i/>
                <w:lang w:val="en-US"/>
              </w:rPr>
              <w:t>manifestările</w:t>
            </w:r>
            <w:proofErr w:type="spellEnd"/>
            <w:r w:rsidRPr="004C1E4F">
              <w:rPr>
                <w:i/>
                <w:lang w:val="en-US"/>
              </w:rPr>
              <w:t xml:space="preserve"> </w:t>
            </w:r>
            <w:proofErr w:type="spellStart"/>
            <w:r w:rsidRPr="004C1E4F">
              <w:rPr>
                <w:i/>
                <w:lang w:val="en-US"/>
              </w:rPr>
              <w:t>neurologice</w:t>
            </w:r>
            <w:proofErr w:type="spellEnd"/>
            <w:r w:rsidRPr="004C1E4F">
              <w:rPr>
                <w:i/>
                <w:lang w:val="en-US"/>
              </w:rPr>
              <w:t xml:space="preserve"> </w:t>
            </w:r>
            <w:proofErr w:type="spellStart"/>
            <w:r w:rsidRPr="004C1E4F">
              <w:rPr>
                <w:i/>
                <w:lang w:val="en-US"/>
              </w:rPr>
              <w:t>în</w:t>
            </w:r>
            <w:proofErr w:type="spellEnd"/>
            <w:r w:rsidRPr="004C1E4F">
              <w:rPr>
                <w:i/>
                <w:lang w:val="en-US"/>
              </w:rPr>
              <w:t xml:space="preserve"> </w:t>
            </w:r>
            <w:proofErr w:type="spellStart"/>
            <w:r w:rsidRPr="004C1E4F">
              <w:rPr>
                <w:i/>
                <w:lang w:val="en-US"/>
              </w:rPr>
              <w:t>infecţiile</w:t>
            </w:r>
            <w:proofErr w:type="spellEnd"/>
            <w:r w:rsidRPr="004C1E4F">
              <w:rPr>
                <w:i/>
                <w:lang w:val="en-US"/>
              </w:rPr>
              <w:t xml:space="preserve"> </w:t>
            </w:r>
            <w:proofErr w:type="spellStart"/>
            <w:r w:rsidRPr="004C1E4F">
              <w:rPr>
                <w:i/>
                <w:lang w:val="en-US"/>
              </w:rPr>
              <w:t>fungice</w:t>
            </w:r>
            <w:proofErr w:type="spellEnd"/>
            <w:r w:rsidRPr="004C1E4F">
              <w:rPr>
                <w:i/>
                <w:lang w:val="en-US"/>
              </w:rPr>
              <w:t xml:space="preserve"> </w:t>
            </w:r>
            <w:proofErr w:type="spellStart"/>
            <w:r w:rsidRPr="004C1E4F">
              <w:rPr>
                <w:i/>
                <w:lang w:val="en-US"/>
              </w:rPr>
              <w:t>şi</w:t>
            </w:r>
            <w:proofErr w:type="spellEnd"/>
            <w:r w:rsidRPr="004C1E4F">
              <w:rPr>
                <w:i/>
                <w:lang w:val="en-US"/>
              </w:rPr>
              <w:t xml:space="preserve"> </w:t>
            </w:r>
            <w:proofErr w:type="spellStart"/>
            <w:r w:rsidRPr="004C1E4F">
              <w:rPr>
                <w:i/>
                <w:lang w:val="en-US"/>
              </w:rPr>
              <w:t>parazitare</w:t>
            </w:r>
            <w:proofErr w:type="spellEnd"/>
            <w:r w:rsidRPr="004C1E4F">
              <w:rPr>
                <w:i/>
                <w:lang w:val="en-US"/>
              </w:rPr>
              <w:t>;</w:t>
            </w:r>
          </w:p>
          <w:p w14:paraId="612A5CAD" w14:textId="77777777" w:rsidR="00C76DD0" w:rsidRPr="004C1E4F" w:rsidRDefault="00AA7C06">
            <w:pPr>
              <w:numPr>
                <w:ilvl w:val="0"/>
                <w:numId w:val="40"/>
              </w:numPr>
              <w:jc w:val="both"/>
              <w:rPr>
                <w:i/>
                <w:lang w:val="en-US"/>
              </w:rPr>
            </w:pPr>
            <w:proofErr w:type="spellStart"/>
            <w:r w:rsidRPr="004C1E4F">
              <w:rPr>
                <w:i/>
                <w:lang w:val="en-US"/>
              </w:rPr>
              <w:t>manifestările</w:t>
            </w:r>
            <w:proofErr w:type="spellEnd"/>
            <w:r w:rsidRPr="004C1E4F">
              <w:rPr>
                <w:i/>
                <w:lang w:val="en-US"/>
              </w:rPr>
              <w:t xml:space="preserve"> </w:t>
            </w:r>
            <w:proofErr w:type="spellStart"/>
            <w:r w:rsidRPr="004C1E4F">
              <w:rPr>
                <w:i/>
                <w:lang w:val="en-US"/>
              </w:rPr>
              <w:t>neurologice</w:t>
            </w:r>
            <w:proofErr w:type="spellEnd"/>
            <w:r w:rsidRPr="004C1E4F">
              <w:rPr>
                <w:i/>
                <w:lang w:val="en-US"/>
              </w:rPr>
              <w:t xml:space="preserve"> </w:t>
            </w:r>
            <w:proofErr w:type="spellStart"/>
            <w:r w:rsidRPr="004C1E4F">
              <w:rPr>
                <w:i/>
                <w:lang w:val="en-US"/>
              </w:rPr>
              <w:t>în</w:t>
            </w:r>
            <w:proofErr w:type="spellEnd"/>
            <w:r w:rsidRPr="004C1E4F">
              <w:rPr>
                <w:i/>
                <w:lang w:val="en-US"/>
              </w:rPr>
              <w:t xml:space="preserve"> </w:t>
            </w:r>
            <w:proofErr w:type="spellStart"/>
            <w:r w:rsidRPr="004C1E4F">
              <w:rPr>
                <w:i/>
                <w:lang w:val="en-US"/>
              </w:rPr>
              <w:t>bolile</w:t>
            </w:r>
            <w:proofErr w:type="spellEnd"/>
            <w:r w:rsidRPr="004C1E4F">
              <w:rPr>
                <w:i/>
                <w:lang w:val="en-US"/>
              </w:rPr>
              <w:t xml:space="preserve"> </w:t>
            </w:r>
            <w:proofErr w:type="spellStart"/>
            <w:r w:rsidRPr="004C1E4F">
              <w:rPr>
                <w:i/>
                <w:lang w:val="en-US"/>
              </w:rPr>
              <w:t>reumatice</w:t>
            </w:r>
            <w:proofErr w:type="spellEnd"/>
            <w:r w:rsidRPr="004C1E4F">
              <w:rPr>
                <w:i/>
                <w:lang w:val="en-US"/>
              </w:rPr>
              <w:t>;</w:t>
            </w:r>
          </w:p>
          <w:p w14:paraId="6DC49689" w14:textId="77777777" w:rsidR="00C76DD0" w:rsidRPr="004C1E4F" w:rsidRDefault="00AA7C06">
            <w:pPr>
              <w:numPr>
                <w:ilvl w:val="0"/>
                <w:numId w:val="40"/>
              </w:numPr>
              <w:jc w:val="both"/>
              <w:rPr>
                <w:i/>
                <w:lang w:val="en-US"/>
              </w:rPr>
            </w:pPr>
            <w:proofErr w:type="spellStart"/>
            <w:r w:rsidRPr="004C1E4F">
              <w:rPr>
                <w:i/>
                <w:lang w:val="en-US"/>
              </w:rPr>
              <w:t>manifestările</w:t>
            </w:r>
            <w:proofErr w:type="spellEnd"/>
            <w:r w:rsidRPr="004C1E4F">
              <w:rPr>
                <w:i/>
                <w:lang w:val="en-US"/>
              </w:rPr>
              <w:t xml:space="preserve"> </w:t>
            </w:r>
            <w:proofErr w:type="spellStart"/>
            <w:r w:rsidRPr="004C1E4F">
              <w:rPr>
                <w:i/>
                <w:lang w:val="en-US"/>
              </w:rPr>
              <w:t>neurologice</w:t>
            </w:r>
            <w:proofErr w:type="spellEnd"/>
            <w:r w:rsidRPr="004C1E4F">
              <w:rPr>
                <w:i/>
                <w:lang w:val="en-US"/>
              </w:rPr>
              <w:t xml:space="preserve"> </w:t>
            </w:r>
            <w:proofErr w:type="spellStart"/>
            <w:r w:rsidRPr="004C1E4F">
              <w:rPr>
                <w:i/>
                <w:lang w:val="en-US"/>
              </w:rPr>
              <w:t>în</w:t>
            </w:r>
            <w:proofErr w:type="spellEnd"/>
            <w:r w:rsidRPr="004C1E4F">
              <w:rPr>
                <w:i/>
                <w:lang w:val="en-US"/>
              </w:rPr>
              <w:t xml:space="preserve"> </w:t>
            </w:r>
            <w:proofErr w:type="spellStart"/>
            <w:r w:rsidRPr="004C1E4F">
              <w:rPr>
                <w:i/>
                <w:lang w:val="en-US"/>
              </w:rPr>
              <w:t>bolile</w:t>
            </w:r>
            <w:proofErr w:type="spellEnd"/>
            <w:r w:rsidRPr="004C1E4F">
              <w:rPr>
                <w:i/>
                <w:lang w:val="en-US"/>
              </w:rPr>
              <w:t xml:space="preserve"> </w:t>
            </w:r>
            <w:proofErr w:type="spellStart"/>
            <w:r w:rsidRPr="004C1E4F">
              <w:rPr>
                <w:i/>
                <w:lang w:val="en-US"/>
              </w:rPr>
              <w:t>cardiace</w:t>
            </w:r>
            <w:proofErr w:type="spellEnd"/>
            <w:r w:rsidRPr="004C1E4F">
              <w:rPr>
                <w:i/>
                <w:lang w:val="en-US"/>
              </w:rPr>
              <w:t>;</w:t>
            </w:r>
          </w:p>
          <w:p w14:paraId="20ECE2E4" w14:textId="77777777" w:rsidR="00C76DD0" w:rsidRPr="004C1E4F" w:rsidRDefault="00AA7C06">
            <w:pPr>
              <w:numPr>
                <w:ilvl w:val="0"/>
                <w:numId w:val="40"/>
              </w:numPr>
              <w:jc w:val="both"/>
              <w:rPr>
                <w:i/>
                <w:lang w:val="en-US"/>
              </w:rPr>
            </w:pPr>
            <w:proofErr w:type="spellStart"/>
            <w:r w:rsidRPr="004C1E4F">
              <w:rPr>
                <w:i/>
                <w:lang w:val="en-US"/>
              </w:rPr>
              <w:t>manifestări</w:t>
            </w:r>
            <w:proofErr w:type="spellEnd"/>
            <w:r w:rsidRPr="004C1E4F">
              <w:rPr>
                <w:i/>
                <w:lang w:val="en-US"/>
              </w:rPr>
              <w:t xml:space="preserve"> </w:t>
            </w:r>
            <w:proofErr w:type="spellStart"/>
            <w:r w:rsidRPr="004C1E4F">
              <w:rPr>
                <w:i/>
                <w:lang w:val="en-US"/>
              </w:rPr>
              <w:t>cardiace</w:t>
            </w:r>
            <w:proofErr w:type="spellEnd"/>
            <w:r w:rsidRPr="004C1E4F">
              <w:rPr>
                <w:i/>
                <w:lang w:val="en-US"/>
              </w:rPr>
              <w:t xml:space="preserve"> </w:t>
            </w:r>
            <w:proofErr w:type="spellStart"/>
            <w:r w:rsidRPr="004C1E4F">
              <w:rPr>
                <w:i/>
                <w:lang w:val="en-US"/>
              </w:rPr>
              <w:t>în</w:t>
            </w:r>
            <w:proofErr w:type="spellEnd"/>
            <w:r w:rsidRPr="004C1E4F">
              <w:rPr>
                <w:i/>
                <w:lang w:val="en-US"/>
              </w:rPr>
              <w:t xml:space="preserve"> </w:t>
            </w:r>
            <w:proofErr w:type="spellStart"/>
            <w:r w:rsidRPr="004C1E4F">
              <w:rPr>
                <w:i/>
                <w:lang w:val="en-US"/>
              </w:rPr>
              <w:t>bolile</w:t>
            </w:r>
            <w:proofErr w:type="spellEnd"/>
            <w:r w:rsidRPr="004C1E4F">
              <w:rPr>
                <w:i/>
                <w:lang w:val="en-US"/>
              </w:rPr>
              <w:t xml:space="preserve"> </w:t>
            </w:r>
            <w:proofErr w:type="spellStart"/>
            <w:r w:rsidRPr="004C1E4F">
              <w:rPr>
                <w:i/>
                <w:lang w:val="en-US"/>
              </w:rPr>
              <w:t>neurologice</w:t>
            </w:r>
            <w:proofErr w:type="spellEnd"/>
            <w:r w:rsidRPr="004C1E4F">
              <w:rPr>
                <w:i/>
                <w:lang w:val="en-US"/>
              </w:rPr>
              <w:t xml:space="preserve"> </w:t>
            </w:r>
            <w:proofErr w:type="spellStart"/>
            <w:r w:rsidRPr="004C1E4F">
              <w:rPr>
                <w:i/>
                <w:lang w:val="en-US"/>
              </w:rPr>
              <w:t>şi</w:t>
            </w:r>
            <w:proofErr w:type="spellEnd"/>
            <w:r w:rsidRPr="004C1E4F">
              <w:rPr>
                <w:i/>
                <w:lang w:val="en-US"/>
              </w:rPr>
              <w:t xml:space="preserve"> </w:t>
            </w:r>
            <w:proofErr w:type="spellStart"/>
            <w:r w:rsidRPr="004C1E4F">
              <w:rPr>
                <w:i/>
                <w:lang w:val="en-US"/>
              </w:rPr>
              <w:t>neuromusculare</w:t>
            </w:r>
            <w:proofErr w:type="spellEnd"/>
            <w:r w:rsidRPr="004C1E4F">
              <w:rPr>
                <w:i/>
                <w:lang w:val="en-US"/>
              </w:rPr>
              <w:t>;</w:t>
            </w:r>
          </w:p>
          <w:p w14:paraId="778E658C" w14:textId="77777777" w:rsidR="00C76DD0" w:rsidRPr="004C1E4F" w:rsidRDefault="00AA7C06">
            <w:pPr>
              <w:numPr>
                <w:ilvl w:val="0"/>
                <w:numId w:val="40"/>
              </w:numPr>
              <w:jc w:val="both"/>
              <w:rPr>
                <w:i/>
                <w:lang w:val="en-US"/>
              </w:rPr>
            </w:pPr>
            <w:proofErr w:type="spellStart"/>
            <w:r w:rsidRPr="004C1E4F">
              <w:rPr>
                <w:i/>
                <w:lang w:val="en-US"/>
              </w:rPr>
              <w:t>manifestările</w:t>
            </w:r>
            <w:proofErr w:type="spellEnd"/>
            <w:r w:rsidRPr="004C1E4F">
              <w:rPr>
                <w:i/>
                <w:lang w:val="en-US"/>
              </w:rPr>
              <w:t xml:space="preserve"> </w:t>
            </w:r>
            <w:proofErr w:type="spellStart"/>
            <w:r w:rsidRPr="004C1E4F">
              <w:rPr>
                <w:i/>
                <w:lang w:val="en-US"/>
              </w:rPr>
              <w:t>neurologice</w:t>
            </w:r>
            <w:proofErr w:type="spellEnd"/>
            <w:r w:rsidRPr="004C1E4F">
              <w:rPr>
                <w:i/>
                <w:lang w:val="en-US"/>
              </w:rPr>
              <w:t xml:space="preserve"> </w:t>
            </w:r>
            <w:proofErr w:type="spellStart"/>
            <w:r w:rsidRPr="004C1E4F">
              <w:rPr>
                <w:i/>
                <w:lang w:val="en-US"/>
              </w:rPr>
              <w:t>în</w:t>
            </w:r>
            <w:proofErr w:type="spellEnd"/>
            <w:r w:rsidRPr="004C1E4F">
              <w:rPr>
                <w:i/>
                <w:lang w:val="en-US"/>
              </w:rPr>
              <w:t xml:space="preserve"> </w:t>
            </w:r>
            <w:proofErr w:type="spellStart"/>
            <w:r w:rsidRPr="004C1E4F">
              <w:rPr>
                <w:i/>
                <w:lang w:val="en-US"/>
              </w:rPr>
              <w:t>afecţiunile</w:t>
            </w:r>
            <w:proofErr w:type="spellEnd"/>
            <w:r w:rsidRPr="004C1E4F">
              <w:rPr>
                <w:i/>
                <w:lang w:val="en-US"/>
              </w:rPr>
              <w:t xml:space="preserve"> </w:t>
            </w:r>
            <w:proofErr w:type="spellStart"/>
            <w:r w:rsidRPr="004C1E4F">
              <w:rPr>
                <w:i/>
                <w:lang w:val="en-US"/>
              </w:rPr>
              <w:t>gastrointestinale</w:t>
            </w:r>
            <w:proofErr w:type="spellEnd"/>
            <w:r w:rsidRPr="004C1E4F">
              <w:rPr>
                <w:i/>
                <w:lang w:val="en-US"/>
              </w:rPr>
              <w:t>;</w:t>
            </w:r>
          </w:p>
          <w:p w14:paraId="36FA6379" w14:textId="77777777" w:rsidR="00C76DD0" w:rsidRPr="004C1E4F" w:rsidRDefault="00AA7C06">
            <w:pPr>
              <w:numPr>
                <w:ilvl w:val="0"/>
                <w:numId w:val="40"/>
              </w:numPr>
              <w:jc w:val="both"/>
              <w:rPr>
                <w:i/>
                <w:lang w:val="en-US"/>
              </w:rPr>
            </w:pPr>
            <w:proofErr w:type="spellStart"/>
            <w:r w:rsidRPr="004C1E4F">
              <w:rPr>
                <w:i/>
                <w:lang w:val="en-US"/>
              </w:rPr>
              <w:t>manifestările</w:t>
            </w:r>
            <w:proofErr w:type="spellEnd"/>
            <w:r w:rsidRPr="004C1E4F">
              <w:rPr>
                <w:i/>
                <w:lang w:val="en-US"/>
              </w:rPr>
              <w:t xml:space="preserve"> </w:t>
            </w:r>
            <w:proofErr w:type="spellStart"/>
            <w:r w:rsidRPr="004C1E4F">
              <w:rPr>
                <w:i/>
                <w:lang w:val="en-US"/>
              </w:rPr>
              <w:t>neurologice</w:t>
            </w:r>
            <w:proofErr w:type="spellEnd"/>
            <w:r w:rsidRPr="004C1E4F">
              <w:rPr>
                <w:i/>
                <w:lang w:val="en-US"/>
              </w:rPr>
              <w:t xml:space="preserve"> </w:t>
            </w:r>
            <w:proofErr w:type="spellStart"/>
            <w:r w:rsidRPr="004C1E4F">
              <w:rPr>
                <w:i/>
                <w:lang w:val="en-US"/>
              </w:rPr>
              <w:t>în</w:t>
            </w:r>
            <w:proofErr w:type="spellEnd"/>
            <w:r w:rsidRPr="004C1E4F">
              <w:rPr>
                <w:i/>
                <w:lang w:val="en-US"/>
              </w:rPr>
              <w:t xml:space="preserve"> </w:t>
            </w:r>
            <w:proofErr w:type="spellStart"/>
            <w:r w:rsidRPr="004C1E4F">
              <w:rPr>
                <w:i/>
                <w:lang w:val="en-US"/>
              </w:rPr>
              <w:t>bolile</w:t>
            </w:r>
            <w:proofErr w:type="spellEnd"/>
            <w:r w:rsidRPr="004C1E4F">
              <w:rPr>
                <w:i/>
                <w:lang w:val="en-US"/>
              </w:rPr>
              <w:t xml:space="preserve"> </w:t>
            </w:r>
            <w:proofErr w:type="spellStart"/>
            <w:r w:rsidRPr="004C1E4F">
              <w:rPr>
                <w:i/>
                <w:lang w:val="en-US"/>
              </w:rPr>
              <w:t>hepatice</w:t>
            </w:r>
            <w:proofErr w:type="spellEnd"/>
            <w:r w:rsidRPr="004C1E4F">
              <w:rPr>
                <w:i/>
                <w:lang w:val="en-US"/>
              </w:rPr>
              <w:t>;</w:t>
            </w:r>
          </w:p>
          <w:p w14:paraId="1A2CC3D3" w14:textId="77777777" w:rsidR="00C76DD0" w:rsidRPr="004C1E4F" w:rsidRDefault="00AA7C06">
            <w:pPr>
              <w:numPr>
                <w:ilvl w:val="0"/>
                <w:numId w:val="40"/>
              </w:numPr>
              <w:jc w:val="both"/>
              <w:rPr>
                <w:i/>
                <w:lang w:val="en-US"/>
              </w:rPr>
            </w:pPr>
            <w:proofErr w:type="spellStart"/>
            <w:r w:rsidRPr="004C1E4F">
              <w:rPr>
                <w:i/>
                <w:lang w:val="en-US"/>
              </w:rPr>
              <w:t>manifestările</w:t>
            </w:r>
            <w:proofErr w:type="spellEnd"/>
            <w:r w:rsidRPr="004C1E4F">
              <w:rPr>
                <w:i/>
                <w:lang w:val="en-US"/>
              </w:rPr>
              <w:t xml:space="preserve"> </w:t>
            </w:r>
            <w:proofErr w:type="spellStart"/>
            <w:r w:rsidRPr="004C1E4F">
              <w:rPr>
                <w:i/>
                <w:lang w:val="en-US"/>
              </w:rPr>
              <w:t>neurologice</w:t>
            </w:r>
            <w:proofErr w:type="spellEnd"/>
            <w:r w:rsidRPr="004C1E4F">
              <w:rPr>
                <w:i/>
                <w:lang w:val="en-US"/>
              </w:rPr>
              <w:t xml:space="preserve"> </w:t>
            </w:r>
            <w:proofErr w:type="spellStart"/>
            <w:r w:rsidRPr="004C1E4F">
              <w:rPr>
                <w:i/>
                <w:lang w:val="en-US"/>
              </w:rPr>
              <w:t>în</w:t>
            </w:r>
            <w:proofErr w:type="spellEnd"/>
            <w:r w:rsidRPr="004C1E4F">
              <w:rPr>
                <w:i/>
                <w:lang w:val="en-US"/>
              </w:rPr>
              <w:t xml:space="preserve"> </w:t>
            </w:r>
            <w:proofErr w:type="spellStart"/>
            <w:r w:rsidRPr="004C1E4F">
              <w:rPr>
                <w:i/>
                <w:lang w:val="en-US"/>
              </w:rPr>
              <w:t>bolile</w:t>
            </w:r>
            <w:proofErr w:type="spellEnd"/>
            <w:r w:rsidRPr="004C1E4F">
              <w:rPr>
                <w:i/>
                <w:lang w:val="en-US"/>
              </w:rPr>
              <w:t xml:space="preserve"> </w:t>
            </w:r>
            <w:proofErr w:type="spellStart"/>
            <w:r w:rsidRPr="004C1E4F">
              <w:rPr>
                <w:i/>
                <w:lang w:val="en-US"/>
              </w:rPr>
              <w:t>renale</w:t>
            </w:r>
            <w:proofErr w:type="spellEnd"/>
            <w:r w:rsidRPr="004C1E4F">
              <w:rPr>
                <w:i/>
                <w:lang w:val="en-US"/>
              </w:rPr>
              <w:t>;</w:t>
            </w:r>
          </w:p>
          <w:p w14:paraId="63574B0C" w14:textId="77777777" w:rsidR="00C76DD0" w:rsidRPr="004C1E4F" w:rsidRDefault="00AA7C06">
            <w:pPr>
              <w:numPr>
                <w:ilvl w:val="0"/>
                <w:numId w:val="40"/>
              </w:numPr>
              <w:jc w:val="both"/>
              <w:rPr>
                <w:i/>
                <w:lang w:val="en-US"/>
              </w:rPr>
            </w:pPr>
            <w:proofErr w:type="spellStart"/>
            <w:r w:rsidRPr="004C1E4F">
              <w:rPr>
                <w:i/>
                <w:lang w:val="en-US"/>
              </w:rPr>
              <w:t>manifestările</w:t>
            </w:r>
            <w:proofErr w:type="spellEnd"/>
            <w:r w:rsidRPr="004C1E4F">
              <w:rPr>
                <w:i/>
                <w:lang w:val="en-US"/>
              </w:rPr>
              <w:t xml:space="preserve"> </w:t>
            </w:r>
            <w:proofErr w:type="spellStart"/>
            <w:r w:rsidRPr="004C1E4F">
              <w:rPr>
                <w:i/>
                <w:lang w:val="en-US"/>
              </w:rPr>
              <w:t>neurologice</w:t>
            </w:r>
            <w:proofErr w:type="spellEnd"/>
            <w:r w:rsidRPr="004C1E4F">
              <w:rPr>
                <w:i/>
                <w:lang w:val="en-US"/>
              </w:rPr>
              <w:t xml:space="preserve"> </w:t>
            </w:r>
            <w:proofErr w:type="spellStart"/>
            <w:r w:rsidRPr="004C1E4F">
              <w:rPr>
                <w:i/>
                <w:lang w:val="en-US"/>
              </w:rPr>
              <w:t>în</w:t>
            </w:r>
            <w:proofErr w:type="spellEnd"/>
            <w:r w:rsidRPr="004C1E4F">
              <w:rPr>
                <w:i/>
                <w:lang w:val="en-US"/>
              </w:rPr>
              <w:t xml:space="preserve"> </w:t>
            </w:r>
            <w:proofErr w:type="spellStart"/>
            <w:r w:rsidRPr="004C1E4F">
              <w:rPr>
                <w:i/>
                <w:lang w:val="en-US"/>
              </w:rPr>
              <w:t>bolile</w:t>
            </w:r>
            <w:proofErr w:type="spellEnd"/>
            <w:r w:rsidRPr="004C1E4F">
              <w:rPr>
                <w:i/>
                <w:lang w:val="en-US"/>
              </w:rPr>
              <w:t xml:space="preserve"> endocrine: </w:t>
            </w:r>
            <w:proofErr w:type="spellStart"/>
            <w:r w:rsidRPr="004C1E4F">
              <w:rPr>
                <w:i/>
                <w:lang w:val="en-US"/>
              </w:rPr>
              <w:t>sistemul</w:t>
            </w:r>
            <w:proofErr w:type="spellEnd"/>
            <w:r w:rsidRPr="004C1E4F">
              <w:rPr>
                <w:i/>
                <w:lang w:val="en-US"/>
              </w:rPr>
              <w:t xml:space="preserve"> </w:t>
            </w:r>
            <w:proofErr w:type="spellStart"/>
            <w:r w:rsidRPr="004C1E4F">
              <w:rPr>
                <w:i/>
                <w:lang w:val="en-US"/>
              </w:rPr>
              <w:t>hipotalamo-hipofizar</w:t>
            </w:r>
            <w:proofErr w:type="spellEnd"/>
            <w:r w:rsidRPr="004C1E4F">
              <w:rPr>
                <w:i/>
                <w:lang w:val="en-US"/>
              </w:rPr>
              <w:t xml:space="preserve">, </w:t>
            </w:r>
            <w:proofErr w:type="spellStart"/>
            <w:r w:rsidRPr="004C1E4F">
              <w:rPr>
                <w:i/>
                <w:lang w:val="en-US"/>
              </w:rPr>
              <w:t>sindromul</w:t>
            </w:r>
            <w:proofErr w:type="spellEnd"/>
            <w:r w:rsidRPr="004C1E4F">
              <w:rPr>
                <w:i/>
                <w:lang w:val="en-US"/>
              </w:rPr>
              <w:t xml:space="preserve"> </w:t>
            </w:r>
            <w:proofErr w:type="spellStart"/>
            <w:r w:rsidRPr="004C1E4F">
              <w:rPr>
                <w:i/>
                <w:lang w:val="en-US"/>
              </w:rPr>
              <w:t>Iţenco</w:t>
            </w:r>
            <w:proofErr w:type="spellEnd"/>
            <w:r w:rsidRPr="004C1E4F">
              <w:rPr>
                <w:i/>
                <w:lang w:val="en-US"/>
              </w:rPr>
              <w:t xml:space="preserve"> – </w:t>
            </w:r>
            <w:proofErr w:type="spellStart"/>
            <w:r w:rsidRPr="004C1E4F">
              <w:rPr>
                <w:i/>
                <w:lang w:val="en-US"/>
              </w:rPr>
              <w:t>Cuşing</w:t>
            </w:r>
            <w:proofErr w:type="spellEnd"/>
            <w:r w:rsidRPr="004C1E4F">
              <w:rPr>
                <w:i/>
                <w:lang w:val="en-US"/>
              </w:rPr>
              <w:t xml:space="preserve">, </w:t>
            </w:r>
            <w:proofErr w:type="spellStart"/>
            <w:r w:rsidRPr="004C1E4F">
              <w:rPr>
                <w:i/>
                <w:lang w:val="en-US"/>
              </w:rPr>
              <w:t>distrofia</w:t>
            </w:r>
            <w:proofErr w:type="spellEnd"/>
            <w:r w:rsidRPr="004C1E4F">
              <w:rPr>
                <w:i/>
                <w:lang w:val="en-US"/>
              </w:rPr>
              <w:t xml:space="preserve"> </w:t>
            </w:r>
            <w:proofErr w:type="spellStart"/>
            <w:r w:rsidRPr="004C1E4F">
              <w:rPr>
                <w:i/>
                <w:lang w:val="en-US"/>
              </w:rPr>
              <w:t>adipozo-genitală</w:t>
            </w:r>
            <w:proofErr w:type="spellEnd"/>
            <w:r w:rsidRPr="004C1E4F">
              <w:rPr>
                <w:i/>
                <w:lang w:val="en-US"/>
              </w:rPr>
              <w:t xml:space="preserve"> / </w:t>
            </w:r>
            <w:proofErr w:type="spellStart"/>
            <w:r w:rsidRPr="004C1E4F">
              <w:rPr>
                <w:i/>
                <w:lang w:val="en-US"/>
              </w:rPr>
              <w:t>sindromul</w:t>
            </w:r>
            <w:proofErr w:type="spellEnd"/>
            <w:r w:rsidRPr="004C1E4F">
              <w:rPr>
                <w:i/>
                <w:lang w:val="en-US"/>
              </w:rPr>
              <w:t xml:space="preserve"> </w:t>
            </w:r>
            <w:proofErr w:type="spellStart"/>
            <w:r w:rsidRPr="004C1E4F">
              <w:rPr>
                <w:i/>
                <w:lang w:val="en-US"/>
              </w:rPr>
              <w:t>Frelih</w:t>
            </w:r>
            <w:proofErr w:type="spellEnd"/>
            <w:r w:rsidRPr="004C1E4F">
              <w:rPr>
                <w:i/>
                <w:lang w:val="en-US"/>
              </w:rPr>
              <w:t xml:space="preserve">, </w:t>
            </w:r>
            <w:proofErr w:type="spellStart"/>
            <w:r w:rsidRPr="004C1E4F">
              <w:rPr>
                <w:i/>
                <w:lang w:val="en-US"/>
              </w:rPr>
              <w:t>sindromul</w:t>
            </w:r>
            <w:proofErr w:type="spellEnd"/>
            <w:r w:rsidRPr="004C1E4F">
              <w:rPr>
                <w:i/>
                <w:lang w:val="en-US"/>
              </w:rPr>
              <w:t xml:space="preserve"> Simonds, </w:t>
            </w:r>
            <w:proofErr w:type="spellStart"/>
            <w:r w:rsidRPr="004C1E4F">
              <w:rPr>
                <w:i/>
                <w:lang w:val="en-US"/>
              </w:rPr>
              <w:t>diabetul</w:t>
            </w:r>
            <w:proofErr w:type="spellEnd"/>
            <w:r w:rsidRPr="004C1E4F">
              <w:rPr>
                <w:i/>
                <w:lang w:val="en-US"/>
              </w:rPr>
              <w:t xml:space="preserve"> insipid, </w:t>
            </w:r>
            <w:proofErr w:type="spellStart"/>
            <w:r w:rsidRPr="004C1E4F">
              <w:rPr>
                <w:i/>
                <w:lang w:val="en-US"/>
              </w:rPr>
              <w:t>sindromul</w:t>
            </w:r>
            <w:proofErr w:type="spellEnd"/>
            <w:r w:rsidRPr="004C1E4F">
              <w:rPr>
                <w:i/>
                <w:lang w:val="en-US"/>
              </w:rPr>
              <w:t xml:space="preserve"> </w:t>
            </w:r>
            <w:proofErr w:type="spellStart"/>
            <w:r w:rsidRPr="004C1E4F">
              <w:rPr>
                <w:i/>
                <w:lang w:val="en-US"/>
              </w:rPr>
              <w:t>hipotalamic</w:t>
            </w:r>
            <w:proofErr w:type="spellEnd"/>
            <w:r w:rsidRPr="004C1E4F">
              <w:rPr>
                <w:i/>
                <w:lang w:val="en-US"/>
              </w:rPr>
              <w:t xml:space="preserve"> al </w:t>
            </w:r>
            <w:proofErr w:type="spellStart"/>
            <w:r w:rsidRPr="004C1E4F">
              <w:rPr>
                <w:i/>
                <w:lang w:val="en-US"/>
              </w:rPr>
              <w:t>perioadei</w:t>
            </w:r>
            <w:proofErr w:type="spellEnd"/>
            <w:r w:rsidRPr="004C1E4F">
              <w:rPr>
                <w:i/>
                <w:lang w:val="en-US"/>
              </w:rPr>
              <w:t xml:space="preserve"> </w:t>
            </w:r>
            <w:proofErr w:type="spellStart"/>
            <w:r w:rsidRPr="004C1E4F">
              <w:rPr>
                <w:i/>
                <w:lang w:val="en-US"/>
              </w:rPr>
              <w:t>pubertare</w:t>
            </w:r>
            <w:proofErr w:type="spellEnd"/>
            <w:r w:rsidRPr="004C1E4F">
              <w:rPr>
                <w:i/>
                <w:lang w:val="en-US"/>
              </w:rPr>
              <w:t xml:space="preserve">; </w:t>
            </w:r>
          </w:p>
          <w:p w14:paraId="105BEC55" w14:textId="522EAAB2" w:rsidR="00AE0CF8" w:rsidRPr="004C1E4F" w:rsidRDefault="00AA7C06">
            <w:pPr>
              <w:numPr>
                <w:ilvl w:val="0"/>
                <w:numId w:val="40"/>
              </w:numPr>
              <w:jc w:val="both"/>
              <w:rPr>
                <w:i/>
                <w:lang w:val="en-US"/>
              </w:rPr>
            </w:pPr>
            <w:proofErr w:type="spellStart"/>
            <w:r w:rsidRPr="004C1E4F">
              <w:rPr>
                <w:i/>
                <w:lang w:val="en-US"/>
              </w:rPr>
              <w:t>manifestările</w:t>
            </w:r>
            <w:proofErr w:type="spellEnd"/>
            <w:r w:rsidRPr="004C1E4F">
              <w:rPr>
                <w:i/>
                <w:lang w:val="en-US"/>
              </w:rPr>
              <w:t xml:space="preserve"> </w:t>
            </w:r>
            <w:proofErr w:type="spellStart"/>
            <w:r w:rsidRPr="004C1E4F">
              <w:rPr>
                <w:i/>
                <w:lang w:val="en-US"/>
              </w:rPr>
              <w:t>neurologice</w:t>
            </w:r>
            <w:proofErr w:type="spellEnd"/>
            <w:r w:rsidRPr="004C1E4F">
              <w:rPr>
                <w:i/>
                <w:lang w:val="en-US"/>
              </w:rPr>
              <w:t xml:space="preserve"> </w:t>
            </w:r>
            <w:proofErr w:type="spellStart"/>
            <w:r w:rsidRPr="004C1E4F">
              <w:rPr>
                <w:i/>
                <w:lang w:val="en-US"/>
              </w:rPr>
              <w:t>în</w:t>
            </w:r>
            <w:proofErr w:type="spellEnd"/>
            <w:r w:rsidRPr="004C1E4F">
              <w:rPr>
                <w:i/>
                <w:lang w:val="en-US"/>
              </w:rPr>
              <w:t xml:space="preserve"> </w:t>
            </w:r>
            <w:proofErr w:type="spellStart"/>
            <w:r w:rsidRPr="004C1E4F">
              <w:rPr>
                <w:i/>
                <w:lang w:val="en-US"/>
              </w:rPr>
              <w:t>afecţiunile</w:t>
            </w:r>
            <w:proofErr w:type="spellEnd"/>
            <w:r w:rsidRPr="004C1E4F">
              <w:rPr>
                <w:i/>
                <w:lang w:val="en-US"/>
              </w:rPr>
              <w:t xml:space="preserve"> </w:t>
            </w:r>
            <w:proofErr w:type="spellStart"/>
            <w:r w:rsidRPr="004C1E4F">
              <w:rPr>
                <w:i/>
                <w:lang w:val="en-US"/>
              </w:rPr>
              <w:t>hematologice</w:t>
            </w:r>
            <w:proofErr w:type="spellEnd"/>
            <w:r w:rsidRPr="004C1E4F">
              <w:rPr>
                <w:i/>
                <w:lang w:val="en-US"/>
              </w:rPr>
              <w:t xml:space="preserve"> </w:t>
            </w:r>
            <w:proofErr w:type="spellStart"/>
            <w:r w:rsidRPr="004C1E4F">
              <w:rPr>
                <w:i/>
                <w:lang w:val="en-US"/>
              </w:rPr>
              <w:t>şi</w:t>
            </w:r>
            <w:proofErr w:type="spellEnd"/>
            <w:r w:rsidRPr="004C1E4F">
              <w:rPr>
                <w:i/>
                <w:lang w:val="en-US"/>
              </w:rPr>
              <w:t xml:space="preserve"> </w:t>
            </w:r>
            <w:proofErr w:type="spellStart"/>
            <w:r w:rsidRPr="004C1E4F">
              <w:rPr>
                <w:i/>
                <w:lang w:val="en-US"/>
              </w:rPr>
              <w:t>entităţile</w:t>
            </w:r>
            <w:proofErr w:type="spellEnd"/>
            <w:r w:rsidRPr="004C1E4F">
              <w:rPr>
                <w:i/>
                <w:lang w:val="en-US"/>
              </w:rPr>
              <w:t xml:space="preserve"> </w:t>
            </w:r>
            <w:proofErr w:type="spellStart"/>
            <w:r w:rsidRPr="004C1E4F">
              <w:rPr>
                <w:i/>
                <w:lang w:val="en-US"/>
              </w:rPr>
              <w:t>înrudite</w:t>
            </w:r>
            <w:proofErr w:type="spellEnd"/>
            <w:r w:rsidRPr="004C1E4F">
              <w:rPr>
                <w:i/>
                <w:lang w:val="en-US"/>
              </w:rPr>
              <w:t>.</w:t>
            </w:r>
          </w:p>
        </w:tc>
      </w:tr>
      <w:tr w:rsidR="00AE0CF8" w:rsidRPr="004C1E4F" w14:paraId="7BC0332D" w14:textId="77777777" w:rsidTr="00D2696D">
        <w:trPr>
          <w:gridAfter w:val="6"/>
          <w:wAfter w:w="5106" w:type="dxa"/>
          <w:trHeight w:val="90"/>
        </w:trPr>
        <w:tc>
          <w:tcPr>
            <w:tcW w:w="586" w:type="dxa"/>
            <w:tcBorders>
              <w:top w:val="single" w:sz="4" w:space="0" w:color="auto"/>
              <w:left w:val="double" w:sz="4" w:space="0" w:color="auto"/>
              <w:bottom w:val="single" w:sz="4" w:space="0" w:color="auto"/>
              <w:right w:val="single" w:sz="4" w:space="0" w:color="auto"/>
            </w:tcBorders>
            <w:vAlign w:val="center"/>
          </w:tcPr>
          <w:p w14:paraId="060F71D3" w14:textId="0CD5DADF" w:rsidR="00AE0CF8" w:rsidRPr="004C1E4F" w:rsidRDefault="00AE0CF8" w:rsidP="00AE0CF8">
            <w:pPr>
              <w:jc w:val="center"/>
              <w:rPr>
                <w:lang w:val="ro-RO"/>
              </w:rPr>
            </w:pPr>
            <w:r w:rsidRPr="004C1E4F">
              <w:rPr>
                <w:lang w:val="ro-RO"/>
              </w:rPr>
              <w:t>7.</w:t>
            </w:r>
          </w:p>
        </w:tc>
        <w:tc>
          <w:tcPr>
            <w:tcW w:w="2268" w:type="dxa"/>
            <w:tcBorders>
              <w:top w:val="single" w:sz="4" w:space="0" w:color="auto"/>
              <w:bottom w:val="single" w:sz="4" w:space="0" w:color="auto"/>
            </w:tcBorders>
            <w:vAlign w:val="center"/>
          </w:tcPr>
          <w:p w14:paraId="198E6B32" w14:textId="083B5375" w:rsidR="00AE0CF8" w:rsidRPr="004C1E4F" w:rsidRDefault="00AE0CF8" w:rsidP="00AE0CF8">
            <w:pPr>
              <w:ind w:left="-57" w:right="-57"/>
              <w:rPr>
                <w:lang w:val="ro-RO"/>
              </w:rPr>
            </w:pPr>
            <w:proofErr w:type="spellStart"/>
            <w:r w:rsidRPr="004C1E4F">
              <w:rPr>
                <w:bCs/>
                <w:lang w:val="en-US"/>
              </w:rPr>
              <w:t>Boli</w:t>
            </w:r>
            <w:proofErr w:type="spellEnd"/>
            <w:r w:rsidRPr="004C1E4F">
              <w:rPr>
                <w:bCs/>
                <w:lang w:val="en-US"/>
              </w:rPr>
              <w:t xml:space="preserve"> </w:t>
            </w:r>
            <w:proofErr w:type="spellStart"/>
            <w:r w:rsidRPr="004C1E4F">
              <w:rPr>
                <w:bCs/>
                <w:lang w:val="en-US"/>
              </w:rPr>
              <w:t>Neurogenetice</w:t>
            </w:r>
            <w:proofErr w:type="spellEnd"/>
            <w:r w:rsidRPr="004C1E4F">
              <w:rPr>
                <w:bCs/>
                <w:lang w:val="en-US"/>
              </w:rPr>
              <w:t>.</w:t>
            </w:r>
          </w:p>
        </w:tc>
        <w:tc>
          <w:tcPr>
            <w:tcW w:w="6662" w:type="dxa"/>
            <w:tcBorders>
              <w:top w:val="nil"/>
              <w:left w:val="single" w:sz="8" w:space="0" w:color="auto"/>
              <w:bottom w:val="single" w:sz="8" w:space="0" w:color="auto"/>
              <w:right w:val="single" w:sz="8" w:space="0" w:color="auto"/>
            </w:tcBorders>
            <w:shd w:val="clear" w:color="auto" w:fill="auto"/>
            <w:vAlign w:val="center"/>
          </w:tcPr>
          <w:p w14:paraId="74D28397" w14:textId="4B0F264D" w:rsidR="002D68BB" w:rsidRPr="004C1E4F" w:rsidRDefault="002D68BB">
            <w:pPr>
              <w:pStyle w:val="af6"/>
              <w:numPr>
                <w:ilvl w:val="0"/>
                <w:numId w:val="34"/>
              </w:numPr>
              <w:rPr>
                <w:i/>
                <w:lang w:val="en-US"/>
              </w:rPr>
            </w:pPr>
            <w:proofErr w:type="spellStart"/>
            <w:r w:rsidRPr="004C1E4F">
              <w:rPr>
                <w:i/>
                <w:lang w:val="en-US"/>
              </w:rPr>
              <w:t>diagnosticul</w:t>
            </w:r>
            <w:proofErr w:type="spellEnd"/>
            <w:r w:rsidRPr="004C1E4F">
              <w:rPr>
                <w:i/>
                <w:lang w:val="en-US"/>
              </w:rPr>
              <w:t xml:space="preserve"> </w:t>
            </w:r>
            <w:proofErr w:type="spellStart"/>
            <w:r w:rsidRPr="004C1E4F">
              <w:rPr>
                <w:i/>
                <w:lang w:val="en-US"/>
              </w:rPr>
              <w:t>bolilor</w:t>
            </w:r>
            <w:proofErr w:type="spellEnd"/>
            <w:r w:rsidRPr="004C1E4F">
              <w:rPr>
                <w:i/>
                <w:lang w:val="en-US"/>
              </w:rPr>
              <w:t xml:space="preserve"> </w:t>
            </w:r>
            <w:proofErr w:type="spellStart"/>
            <w:r w:rsidRPr="004C1E4F">
              <w:rPr>
                <w:i/>
                <w:lang w:val="en-US"/>
              </w:rPr>
              <w:t>genetice</w:t>
            </w:r>
            <w:proofErr w:type="spellEnd"/>
            <w:r w:rsidRPr="004C1E4F">
              <w:rPr>
                <w:i/>
                <w:lang w:val="en-US"/>
              </w:rPr>
              <w:t xml:space="preserve"> ale SNC;</w:t>
            </w:r>
          </w:p>
          <w:p w14:paraId="7B66D3D5" w14:textId="77777777" w:rsidR="002D68BB" w:rsidRPr="004C1E4F" w:rsidRDefault="002D68BB">
            <w:pPr>
              <w:pStyle w:val="af6"/>
              <w:numPr>
                <w:ilvl w:val="0"/>
                <w:numId w:val="34"/>
              </w:numPr>
              <w:rPr>
                <w:i/>
                <w:lang w:val="en-US"/>
              </w:rPr>
            </w:pPr>
            <w:proofErr w:type="spellStart"/>
            <w:r w:rsidRPr="004C1E4F">
              <w:rPr>
                <w:i/>
                <w:lang w:val="en-US"/>
              </w:rPr>
              <w:t>deficienţele</w:t>
            </w:r>
            <w:proofErr w:type="spellEnd"/>
            <w:r w:rsidRPr="004C1E4F">
              <w:rPr>
                <w:i/>
                <w:lang w:val="en-US"/>
              </w:rPr>
              <w:t xml:space="preserve"> </w:t>
            </w:r>
            <w:proofErr w:type="spellStart"/>
            <w:r w:rsidRPr="004C1E4F">
              <w:rPr>
                <w:i/>
                <w:lang w:val="en-US"/>
              </w:rPr>
              <w:t>mentale</w:t>
            </w:r>
            <w:proofErr w:type="spellEnd"/>
            <w:r w:rsidRPr="004C1E4F">
              <w:rPr>
                <w:i/>
                <w:lang w:val="en-US"/>
              </w:rPr>
              <w:t xml:space="preserve"> </w:t>
            </w:r>
            <w:proofErr w:type="spellStart"/>
            <w:r w:rsidRPr="004C1E4F">
              <w:rPr>
                <w:i/>
                <w:lang w:val="en-US"/>
              </w:rPr>
              <w:t>genetice</w:t>
            </w:r>
            <w:proofErr w:type="spellEnd"/>
            <w:r w:rsidRPr="004C1E4F">
              <w:rPr>
                <w:i/>
                <w:lang w:val="en-US"/>
              </w:rPr>
              <w:t>;</w:t>
            </w:r>
          </w:p>
          <w:p w14:paraId="3D58FE12" w14:textId="77777777" w:rsidR="002D68BB" w:rsidRPr="004C1E4F" w:rsidRDefault="002D68BB">
            <w:pPr>
              <w:pStyle w:val="af6"/>
              <w:numPr>
                <w:ilvl w:val="0"/>
                <w:numId w:val="34"/>
              </w:numPr>
              <w:rPr>
                <w:i/>
                <w:lang w:val="en-US"/>
              </w:rPr>
            </w:pPr>
            <w:proofErr w:type="spellStart"/>
            <w:r w:rsidRPr="004C1E4F">
              <w:rPr>
                <w:i/>
                <w:lang w:val="en-US"/>
              </w:rPr>
              <w:t>bolile</w:t>
            </w:r>
            <w:proofErr w:type="spellEnd"/>
            <w:r w:rsidRPr="004C1E4F">
              <w:rPr>
                <w:i/>
                <w:lang w:val="en-US"/>
              </w:rPr>
              <w:t xml:space="preserve"> </w:t>
            </w:r>
            <w:proofErr w:type="spellStart"/>
            <w:r w:rsidRPr="004C1E4F">
              <w:rPr>
                <w:i/>
                <w:lang w:val="en-US"/>
              </w:rPr>
              <w:t>neurometabolice</w:t>
            </w:r>
            <w:proofErr w:type="spellEnd"/>
            <w:r w:rsidRPr="004C1E4F">
              <w:rPr>
                <w:i/>
                <w:lang w:val="en-US"/>
              </w:rPr>
              <w:t xml:space="preserve"> de </w:t>
            </w:r>
            <w:proofErr w:type="spellStart"/>
            <w:r w:rsidRPr="004C1E4F">
              <w:rPr>
                <w:i/>
                <w:lang w:val="en-US"/>
              </w:rPr>
              <w:t>origine</w:t>
            </w:r>
            <w:proofErr w:type="spellEnd"/>
            <w:r w:rsidRPr="004C1E4F">
              <w:rPr>
                <w:i/>
                <w:lang w:val="en-US"/>
              </w:rPr>
              <w:t xml:space="preserve"> </w:t>
            </w:r>
            <w:proofErr w:type="spellStart"/>
            <w:r w:rsidRPr="004C1E4F">
              <w:rPr>
                <w:i/>
                <w:lang w:val="en-US"/>
              </w:rPr>
              <w:t>genetică</w:t>
            </w:r>
            <w:proofErr w:type="spellEnd"/>
            <w:r w:rsidRPr="004C1E4F">
              <w:rPr>
                <w:i/>
                <w:lang w:val="en-US"/>
              </w:rPr>
              <w:t>.</w:t>
            </w:r>
          </w:p>
          <w:p w14:paraId="4EBD219C" w14:textId="532FBFC6" w:rsidR="002D68BB" w:rsidRPr="004C1E4F" w:rsidRDefault="002D68BB">
            <w:pPr>
              <w:pStyle w:val="af6"/>
              <w:numPr>
                <w:ilvl w:val="0"/>
                <w:numId w:val="34"/>
              </w:numPr>
              <w:rPr>
                <w:i/>
                <w:lang w:val="en-US"/>
              </w:rPr>
            </w:pPr>
            <w:proofErr w:type="spellStart"/>
            <w:r w:rsidRPr="004C1E4F">
              <w:rPr>
                <w:i/>
                <w:lang w:val="en-US"/>
              </w:rPr>
              <w:t>diagnosticul</w:t>
            </w:r>
            <w:proofErr w:type="spellEnd"/>
            <w:r w:rsidRPr="004C1E4F">
              <w:rPr>
                <w:i/>
                <w:lang w:val="en-US"/>
              </w:rPr>
              <w:t xml:space="preserve"> prenatal. </w:t>
            </w:r>
            <w:proofErr w:type="spellStart"/>
            <w:r w:rsidRPr="004C1E4F">
              <w:rPr>
                <w:i/>
                <w:lang w:val="en-US"/>
              </w:rPr>
              <w:t>Amniocenteza</w:t>
            </w:r>
            <w:proofErr w:type="spellEnd"/>
            <w:r w:rsidRPr="004C1E4F">
              <w:rPr>
                <w:i/>
                <w:lang w:val="en-US"/>
              </w:rPr>
              <w:t xml:space="preserve">. </w:t>
            </w:r>
            <w:proofErr w:type="spellStart"/>
            <w:r w:rsidRPr="004C1E4F">
              <w:rPr>
                <w:i/>
                <w:lang w:val="en-US"/>
              </w:rPr>
              <w:t>Metode</w:t>
            </w:r>
            <w:proofErr w:type="spellEnd"/>
            <w:r w:rsidRPr="004C1E4F">
              <w:rPr>
                <w:i/>
                <w:lang w:val="en-US"/>
              </w:rPr>
              <w:t xml:space="preserve"> de </w:t>
            </w:r>
            <w:proofErr w:type="spellStart"/>
            <w:r w:rsidRPr="004C1E4F">
              <w:rPr>
                <w:i/>
                <w:lang w:val="en-US"/>
              </w:rPr>
              <w:t>vizualizare</w:t>
            </w:r>
            <w:proofErr w:type="spellEnd"/>
            <w:r w:rsidRPr="004C1E4F">
              <w:rPr>
                <w:i/>
                <w:lang w:val="en-US"/>
              </w:rPr>
              <w:t xml:space="preserve"> a </w:t>
            </w:r>
            <w:proofErr w:type="spellStart"/>
            <w:r w:rsidRPr="004C1E4F">
              <w:rPr>
                <w:i/>
                <w:lang w:val="en-US"/>
              </w:rPr>
              <w:t>fătului</w:t>
            </w:r>
            <w:proofErr w:type="spellEnd"/>
            <w:r w:rsidRPr="004C1E4F">
              <w:rPr>
                <w:i/>
                <w:lang w:val="en-US"/>
              </w:rPr>
              <w:t xml:space="preserve">. </w:t>
            </w:r>
            <w:proofErr w:type="spellStart"/>
            <w:r w:rsidRPr="004C1E4F">
              <w:rPr>
                <w:i/>
                <w:lang w:val="en-US"/>
              </w:rPr>
              <w:t>Fetoscopia</w:t>
            </w:r>
            <w:proofErr w:type="spellEnd"/>
            <w:r w:rsidRPr="004C1E4F">
              <w:rPr>
                <w:i/>
                <w:lang w:val="en-US"/>
              </w:rPr>
              <w:t>.</w:t>
            </w:r>
          </w:p>
          <w:p w14:paraId="7E9BEB22" w14:textId="0C7DD723" w:rsidR="002D68BB" w:rsidRPr="004C1E4F" w:rsidRDefault="002D68BB">
            <w:pPr>
              <w:pStyle w:val="af6"/>
              <w:numPr>
                <w:ilvl w:val="0"/>
                <w:numId w:val="34"/>
              </w:numPr>
              <w:rPr>
                <w:i/>
                <w:lang w:val="en-US"/>
              </w:rPr>
            </w:pPr>
            <w:proofErr w:type="spellStart"/>
            <w:r w:rsidRPr="004C1E4F">
              <w:rPr>
                <w:i/>
                <w:lang w:val="en-US"/>
              </w:rPr>
              <w:t>farmacogenetica</w:t>
            </w:r>
            <w:proofErr w:type="spellEnd"/>
            <w:r w:rsidRPr="004C1E4F">
              <w:rPr>
                <w:i/>
                <w:lang w:val="en-US"/>
              </w:rPr>
              <w:t xml:space="preserve">. </w:t>
            </w:r>
            <w:proofErr w:type="spellStart"/>
            <w:r w:rsidRPr="004C1E4F">
              <w:rPr>
                <w:i/>
                <w:lang w:val="en-US"/>
              </w:rPr>
              <w:t>Boli</w:t>
            </w:r>
            <w:proofErr w:type="spellEnd"/>
            <w:r w:rsidRPr="004C1E4F">
              <w:rPr>
                <w:i/>
                <w:lang w:val="en-US"/>
              </w:rPr>
              <w:t xml:space="preserve"> </w:t>
            </w:r>
            <w:proofErr w:type="spellStart"/>
            <w:r w:rsidRPr="004C1E4F">
              <w:rPr>
                <w:i/>
                <w:lang w:val="en-US"/>
              </w:rPr>
              <w:t>teratologice</w:t>
            </w:r>
            <w:proofErr w:type="spellEnd"/>
            <w:r w:rsidRPr="004C1E4F">
              <w:rPr>
                <w:i/>
                <w:lang w:val="en-US"/>
              </w:rPr>
              <w:t xml:space="preserve">. </w:t>
            </w:r>
            <w:proofErr w:type="spellStart"/>
            <w:r w:rsidRPr="004C1E4F">
              <w:rPr>
                <w:i/>
                <w:lang w:val="en-US"/>
              </w:rPr>
              <w:t>Agenţii</w:t>
            </w:r>
            <w:proofErr w:type="spellEnd"/>
            <w:r w:rsidRPr="004C1E4F">
              <w:rPr>
                <w:i/>
                <w:lang w:val="en-US"/>
              </w:rPr>
              <w:t xml:space="preserve"> </w:t>
            </w:r>
            <w:proofErr w:type="spellStart"/>
            <w:r w:rsidRPr="004C1E4F">
              <w:rPr>
                <w:i/>
                <w:lang w:val="en-US"/>
              </w:rPr>
              <w:t>teratogeni</w:t>
            </w:r>
            <w:proofErr w:type="spellEnd"/>
            <w:r w:rsidRPr="004C1E4F">
              <w:rPr>
                <w:i/>
                <w:lang w:val="en-US"/>
              </w:rPr>
              <w:t>;</w:t>
            </w:r>
          </w:p>
          <w:p w14:paraId="24B8155D" w14:textId="1EE15EB9" w:rsidR="002D68BB" w:rsidRPr="004C1E4F" w:rsidRDefault="002D68BB">
            <w:pPr>
              <w:pStyle w:val="af6"/>
              <w:numPr>
                <w:ilvl w:val="0"/>
                <w:numId w:val="34"/>
              </w:numPr>
              <w:rPr>
                <w:i/>
                <w:lang w:val="en-US"/>
              </w:rPr>
            </w:pPr>
            <w:proofErr w:type="spellStart"/>
            <w:r w:rsidRPr="004C1E4F">
              <w:rPr>
                <w:i/>
                <w:lang w:val="en-US"/>
              </w:rPr>
              <w:t>metodele</w:t>
            </w:r>
            <w:proofErr w:type="spellEnd"/>
            <w:r w:rsidRPr="004C1E4F">
              <w:rPr>
                <w:i/>
                <w:lang w:val="en-US"/>
              </w:rPr>
              <w:t xml:space="preserve"> </w:t>
            </w:r>
            <w:proofErr w:type="spellStart"/>
            <w:r w:rsidRPr="004C1E4F">
              <w:rPr>
                <w:i/>
                <w:lang w:val="en-US"/>
              </w:rPr>
              <w:t>mendeliene</w:t>
            </w:r>
            <w:proofErr w:type="spellEnd"/>
            <w:r w:rsidRPr="004C1E4F">
              <w:rPr>
                <w:i/>
                <w:lang w:val="en-US"/>
              </w:rPr>
              <w:t xml:space="preserve"> de </w:t>
            </w:r>
            <w:proofErr w:type="spellStart"/>
            <w:r w:rsidRPr="004C1E4F">
              <w:rPr>
                <w:i/>
                <w:lang w:val="en-US"/>
              </w:rPr>
              <w:t>transmitere</w:t>
            </w:r>
            <w:proofErr w:type="spellEnd"/>
            <w:r w:rsidRPr="004C1E4F">
              <w:rPr>
                <w:i/>
                <w:lang w:val="en-US"/>
              </w:rPr>
              <w:t xml:space="preserve"> a </w:t>
            </w:r>
            <w:proofErr w:type="spellStart"/>
            <w:r w:rsidRPr="004C1E4F">
              <w:rPr>
                <w:i/>
                <w:lang w:val="en-US"/>
              </w:rPr>
              <w:t>bolilor</w:t>
            </w:r>
            <w:proofErr w:type="spellEnd"/>
            <w:r w:rsidRPr="004C1E4F">
              <w:rPr>
                <w:i/>
                <w:lang w:val="en-US"/>
              </w:rPr>
              <w:t xml:space="preserve"> </w:t>
            </w:r>
            <w:proofErr w:type="spellStart"/>
            <w:r w:rsidRPr="004C1E4F">
              <w:rPr>
                <w:i/>
                <w:lang w:val="en-US"/>
              </w:rPr>
              <w:t>autosom-dominante</w:t>
            </w:r>
            <w:proofErr w:type="spellEnd"/>
            <w:r w:rsidRPr="004C1E4F">
              <w:rPr>
                <w:i/>
                <w:lang w:val="en-US"/>
              </w:rPr>
              <w:t xml:space="preserve">. </w:t>
            </w:r>
            <w:proofErr w:type="spellStart"/>
            <w:r w:rsidRPr="004C1E4F">
              <w:rPr>
                <w:i/>
                <w:lang w:val="en-US"/>
              </w:rPr>
              <w:t>Bolile</w:t>
            </w:r>
            <w:proofErr w:type="spellEnd"/>
            <w:r w:rsidRPr="004C1E4F">
              <w:rPr>
                <w:i/>
                <w:lang w:val="en-US"/>
              </w:rPr>
              <w:t xml:space="preserve"> </w:t>
            </w:r>
            <w:proofErr w:type="spellStart"/>
            <w:r w:rsidRPr="004C1E4F">
              <w:rPr>
                <w:i/>
                <w:lang w:val="en-US"/>
              </w:rPr>
              <w:t>autosom</w:t>
            </w:r>
            <w:proofErr w:type="spellEnd"/>
            <w:r w:rsidRPr="004C1E4F">
              <w:rPr>
                <w:i/>
                <w:lang w:val="en-US"/>
              </w:rPr>
              <w:t xml:space="preserve"> </w:t>
            </w:r>
            <w:proofErr w:type="spellStart"/>
            <w:r w:rsidRPr="004C1E4F">
              <w:rPr>
                <w:i/>
                <w:lang w:val="en-US"/>
              </w:rPr>
              <w:t>domonante</w:t>
            </w:r>
            <w:proofErr w:type="spellEnd"/>
            <w:r w:rsidRPr="004C1E4F">
              <w:rPr>
                <w:i/>
                <w:lang w:val="en-US"/>
              </w:rPr>
              <w:t xml:space="preserve">, </w:t>
            </w:r>
            <w:proofErr w:type="spellStart"/>
            <w:r w:rsidRPr="004C1E4F">
              <w:rPr>
                <w:i/>
                <w:lang w:val="en-US"/>
              </w:rPr>
              <w:t>autosom-recesive</w:t>
            </w:r>
            <w:proofErr w:type="spellEnd"/>
            <w:r w:rsidRPr="004C1E4F">
              <w:rPr>
                <w:i/>
                <w:lang w:val="en-US"/>
              </w:rPr>
              <w:t>, sex-</w:t>
            </w:r>
            <w:proofErr w:type="spellStart"/>
            <w:r w:rsidRPr="004C1E4F">
              <w:rPr>
                <w:i/>
                <w:lang w:val="en-US"/>
              </w:rPr>
              <w:t>lincate</w:t>
            </w:r>
            <w:proofErr w:type="spellEnd"/>
            <w:r w:rsidRPr="004C1E4F">
              <w:rPr>
                <w:i/>
                <w:lang w:val="en-US"/>
              </w:rPr>
              <w:t>;</w:t>
            </w:r>
          </w:p>
          <w:p w14:paraId="4DA9448C" w14:textId="77777777" w:rsidR="002D68BB" w:rsidRPr="004C1E4F" w:rsidRDefault="002D68BB">
            <w:pPr>
              <w:pStyle w:val="af6"/>
              <w:numPr>
                <w:ilvl w:val="0"/>
                <w:numId w:val="34"/>
              </w:numPr>
              <w:rPr>
                <w:i/>
                <w:lang w:val="en-US"/>
              </w:rPr>
            </w:pPr>
            <w:proofErr w:type="spellStart"/>
            <w:r w:rsidRPr="004C1E4F">
              <w:rPr>
                <w:i/>
                <w:lang w:val="en-US"/>
              </w:rPr>
              <w:t>cariotipul</w:t>
            </w:r>
            <w:proofErr w:type="spellEnd"/>
            <w:r w:rsidRPr="004C1E4F">
              <w:rPr>
                <w:i/>
                <w:lang w:val="en-US"/>
              </w:rPr>
              <w:t xml:space="preserve"> normal;</w:t>
            </w:r>
          </w:p>
          <w:p w14:paraId="4B97C390" w14:textId="305A131B" w:rsidR="002D68BB" w:rsidRPr="004C1E4F" w:rsidRDefault="002D68BB">
            <w:pPr>
              <w:pStyle w:val="af6"/>
              <w:numPr>
                <w:ilvl w:val="0"/>
                <w:numId w:val="34"/>
              </w:numPr>
              <w:rPr>
                <w:i/>
                <w:lang w:val="en-US"/>
              </w:rPr>
            </w:pPr>
            <w:proofErr w:type="spellStart"/>
            <w:r w:rsidRPr="004C1E4F">
              <w:rPr>
                <w:i/>
                <w:lang w:val="en-US"/>
              </w:rPr>
              <w:t>aberaţii</w:t>
            </w:r>
            <w:proofErr w:type="spellEnd"/>
            <w:r w:rsidRPr="004C1E4F">
              <w:rPr>
                <w:i/>
                <w:lang w:val="en-US"/>
              </w:rPr>
              <w:t xml:space="preserve"> </w:t>
            </w:r>
            <w:proofErr w:type="spellStart"/>
            <w:r w:rsidRPr="004C1E4F">
              <w:rPr>
                <w:i/>
                <w:lang w:val="en-US"/>
              </w:rPr>
              <w:t>cromozomice</w:t>
            </w:r>
            <w:proofErr w:type="spellEnd"/>
            <w:r w:rsidRPr="004C1E4F">
              <w:rPr>
                <w:i/>
                <w:lang w:val="en-US"/>
              </w:rPr>
              <w:t xml:space="preserve">. </w:t>
            </w:r>
            <w:proofErr w:type="spellStart"/>
            <w:r w:rsidRPr="004C1E4F">
              <w:rPr>
                <w:i/>
                <w:lang w:val="en-US"/>
              </w:rPr>
              <w:t>Aberaţii</w:t>
            </w:r>
            <w:proofErr w:type="spellEnd"/>
            <w:r w:rsidRPr="004C1E4F">
              <w:rPr>
                <w:i/>
                <w:lang w:val="en-US"/>
              </w:rPr>
              <w:t xml:space="preserve"> </w:t>
            </w:r>
            <w:proofErr w:type="spellStart"/>
            <w:r w:rsidRPr="004C1E4F">
              <w:rPr>
                <w:i/>
                <w:lang w:val="en-US"/>
              </w:rPr>
              <w:t>numerice</w:t>
            </w:r>
            <w:proofErr w:type="spellEnd"/>
            <w:r w:rsidRPr="004C1E4F">
              <w:rPr>
                <w:i/>
                <w:lang w:val="en-US"/>
              </w:rPr>
              <w:t xml:space="preserve">. </w:t>
            </w:r>
            <w:proofErr w:type="spellStart"/>
            <w:r w:rsidRPr="004C1E4F">
              <w:rPr>
                <w:i/>
                <w:lang w:val="en-US"/>
              </w:rPr>
              <w:t>Aberaţii</w:t>
            </w:r>
            <w:proofErr w:type="spellEnd"/>
            <w:r w:rsidRPr="004C1E4F">
              <w:rPr>
                <w:i/>
                <w:lang w:val="en-US"/>
              </w:rPr>
              <w:t xml:space="preserve"> structural;</w:t>
            </w:r>
          </w:p>
          <w:p w14:paraId="7029E7D8" w14:textId="77777777" w:rsidR="002D68BB" w:rsidRPr="004C1E4F" w:rsidRDefault="002D68BB">
            <w:pPr>
              <w:pStyle w:val="af6"/>
              <w:numPr>
                <w:ilvl w:val="0"/>
                <w:numId w:val="34"/>
              </w:numPr>
              <w:rPr>
                <w:i/>
                <w:lang w:val="en-US"/>
              </w:rPr>
            </w:pPr>
            <w:proofErr w:type="spellStart"/>
            <w:r w:rsidRPr="004C1E4F">
              <w:rPr>
                <w:i/>
                <w:lang w:val="en-US"/>
              </w:rPr>
              <w:t>sindroame</w:t>
            </w:r>
            <w:proofErr w:type="spellEnd"/>
            <w:r w:rsidRPr="004C1E4F">
              <w:rPr>
                <w:i/>
                <w:lang w:val="en-US"/>
              </w:rPr>
              <w:t xml:space="preserve"> </w:t>
            </w:r>
            <w:proofErr w:type="spellStart"/>
            <w:r w:rsidRPr="004C1E4F">
              <w:rPr>
                <w:i/>
                <w:lang w:val="en-US"/>
              </w:rPr>
              <w:t>autosomice</w:t>
            </w:r>
            <w:proofErr w:type="spellEnd"/>
            <w:r w:rsidRPr="004C1E4F">
              <w:rPr>
                <w:i/>
                <w:lang w:val="en-US"/>
              </w:rPr>
              <w:t>;</w:t>
            </w:r>
          </w:p>
          <w:p w14:paraId="4B1746A9" w14:textId="77777777" w:rsidR="002D68BB" w:rsidRPr="004C1E4F" w:rsidRDefault="002D68BB">
            <w:pPr>
              <w:pStyle w:val="af6"/>
              <w:numPr>
                <w:ilvl w:val="0"/>
                <w:numId w:val="34"/>
              </w:numPr>
              <w:rPr>
                <w:i/>
                <w:lang w:val="en-US"/>
              </w:rPr>
            </w:pPr>
            <w:proofErr w:type="spellStart"/>
            <w:r w:rsidRPr="004C1E4F">
              <w:rPr>
                <w:i/>
                <w:lang w:val="en-US"/>
              </w:rPr>
              <w:t>sindromul</w:t>
            </w:r>
            <w:proofErr w:type="spellEnd"/>
            <w:r w:rsidRPr="004C1E4F">
              <w:rPr>
                <w:i/>
                <w:lang w:val="en-US"/>
              </w:rPr>
              <w:t xml:space="preserve"> Dawn;</w:t>
            </w:r>
          </w:p>
          <w:p w14:paraId="6F9B0B92" w14:textId="5EBADF71" w:rsidR="00B51F92" w:rsidRPr="004C1E4F" w:rsidRDefault="002D68BB">
            <w:pPr>
              <w:pStyle w:val="af6"/>
              <w:numPr>
                <w:ilvl w:val="0"/>
                <w:numId w:val="34"/>
              </w:numPr>
              <w:rPr>
                <w:i/>
                <w:lang w:val="en-US"/>
              </w:rPr>
            </w:pPr>
            <w:proofErr w:type="spellStart"/>
            <w:r w:rsidRPr="004C1E4F">
              <w:rPr>
                <w:i/>
                <w:lang w:val="en-US"/>
              </w:rPr>
              <w:t>sindromul</w:t>
            </w:r>
            <w:proofErr w:type="spellEnd"/>
            <w:r w:rsidRPr="004C1E4F">
              <w:rPr>
                <w:i/>
                <w:lang w:val="en-US"/>
              </w:rPr>
              <w:t xml:space="preserve"> Edwards</w:t>
            </w:r>
            <w:r w:rsidR="00B51F92" w:rsidRPr="004C1E4F">
              <w:rPr>
                <w:i/>
                <w:lang w:val="en-US"/>
              </w:rPr>
              <w:t>;</w:t>
            </w:r>
          </w:p>
          <w:p w14:paraId="0228A80D" w14:textId="77777777" w:rsidR="00B51F92" w:rsidRPr="004C1E4F" w:rsidRDefault="00B51F92">
            <w:pPr>
              <w:pStyle w:val="af6"/>
              <w:numPr>
                <w:ilvl w:val="0"/>
                <w:numId w:val="34"/>
              </w:numPr>
              <w:rPr>
                <w:i/>
                <w:lang w:val="en-US"/>
              </w:rPr>
            </w:pPr>
            <w:proofErr w:type="spellStart"/>
            <w:r w:rsidRPr="004C1E4F">
              <w:rPr>
                <w:i/>
                <w:lang w:val="en-US"/>
              </w:rPr>
              <w:t>s</w:t>
            </w:r>
            <w:r w:rsidR="002D68BB" w:rsidRPr="004C1E4F">
              <w:rPr>
                <w:i/>
                <w:lang w:val="en-US"/>
              </w:rPr>
              <w:t>indromul</w:t>
            </w:r>
            <w:proofErr w:type="spellEnd"/>
            <w:r w:rsidR="002D68BB" w:rsidRPr="004C1E4F">
              <w:rPr>
                <w:i/>
                <w:lang w:val="en-US"/>
              </w:rPr>
              <w:t xml:space="preserve"> Patau</w:t>
            </w:r>
            <w:r w:rsidRPr="004C1E4F">
              <w:rPr>
                <w:i/>
                <w:lang w:val="en-US"/>
              </w:rPr>
              <w:t>;</w:t>
            </w:r>
          </w:p>
          <w:p w14:paraId="791B3947" w14:textId="77777777" w:rsidR="00B51F92" w:rsidRPr="004C1E4F" w:rsidRDefault="00B51F92">
            <w:pPr>
              <w:pStyle w:val="af6"/>
              <w:numPr>
                <w:ilvl w:val="0"/>
                <w:numId w:val="34"/>
              </w:numPr>
              <w:rPr>
                <w:i/>
                <w:lang w:val="en-US"/>
              </w:rPr>
            </w:pPr>
            <w:proofErr w:type="spellStart"/>
            <w:r w:rsidRPr="004C1E4F">
              <w:rPr>
                <w:i/>
                <w:lang w:val="en-US"/>
              </w:rPr>
              <w:t>s</w:t>
            </w:r>
            <w:r w:rsidR="002D68BB" w:rsidRPr="004C1E4F">
              <w:rPr>
                <w:i/>
                <w:lang w:val="en-US"/>
              </w:rPr>
              <w:t>indroame</w:t>
            </w:r>
            <w:proofErr w:type="spellEnd"/>
            <w:r w:rsidR="002D68BB" w:rsidRPr="004C1E4F">
              <w:rPr>
                <w:i/>
                <w:lang w:val="en-US"/>
              </w:rPr>
              <w:t xml:space="preserve"> sex-</w:t>
            </w:r>
            <w:proofErr w:type="spellStart"/>
            <w:r w:rsidR="002D68BB" w:rsidRPr="004C1E4F">
              <w:rPr>
                <w:i/>
                <w:lang w:val="en-US"/>
              </w:rPr>
              <w:t>cromosomice</w:t>
            </w:r>
            <w:proofErr w:type="spellEnd"/>
            <w:r w:rsidRPr="004C1E4F">
              <w:rPr>
                <w:i/>
                <w:lang w:val="en-US"/>
              </w:rPr>
              <w:t>;</w:t>
            </w:r>
          </w:p>
          <w:p w14:paraId="07B311D8" w14:textId="24714464" w:rsidR="00AE0CF8" w:rsidRPr="004C1E4F" w:rsidRDefault="00B51F92">
            <w:pPr>
              <w:pStyle w:val="af6"/>
              <w:numPr>
                <w:ilvl w:val="0"/>
                <w:numId w:val="34"/>
              </w:numPr>
              <w:rPr>
                <w:i/>
                <w:lang w:val="en-US"/>
              </w:rPr>
            </w:pPr>
            <w:proofErr w:type="spellStart"/>
            <w:r w:rsidRPr="004C1E4F">
              <w:rPr>
                <w:i/>
                <w:lang w:val="en-US"/>
              </w:rPr>
              <w:t>i</w:t>
            </w:r>
            <w:r w:rsidR="002D68BB" w:rsidRPr="004C1E4F">
              <w:rPr>
                <w:i/>
              </w:rPr>
              <w:t>munogenetica</w:t>
            </w:r>
            <w:proofErr w:type="spellEnd"/>
            <w:r w:rsidR="002D68BB" w:rsidRPr="004C1E4F">
              <w:rPr>
                <w:i/>
                <w:lang w:val="en-US"/>
              </w:rPr>
              <w:t>.</w:t>
            </w:r>
          </w:p>
        </w:tc>
      </w:tr>
      <w:tr w:rsidR="00AE0CF8" w:rsidRPr="00AD0573" w14:paraId="55C1796D" w14:textId="77777777" w:rsidTr="00D2696D">
        <w:trPr>
          <w:trHeight w:val="90"/>
        </w:trPr>
        <w:tc>
          <w:tcPr>
            <w:tcW w:w="586" w:type="dxa"/>
            <w:tcBorders>
              <w:top w:val="single" w:sz="4" w:space="0" w:color="auto"/>
              <w:left w:val="double" w:sz="4" w:space="0" w:color="auto"/>
              <w:bottom w:val="single" w:sz="4" w:space="0" w:color="auto"/>
              <w:right w:val="single" w:sz="4" w:space="0" w:color="auto"/>
            </w:tcBorders>
            <w:vAlign w:val="center"/>
          </w:tcPr>
          <w:p w14:paraId="17784FE5" w14:textId="033A54D6" w:rsidR="00AE0CF8" w:rsidRPr="004C1E4F" w:rsidRDefault="00AE0CF8" w:rsidP="00AE0CF8">
            <w:pPr>
              <w:jc w:val="center"/>
              <w:rPr>
                <w:lang w:val="ro-RO"/>
              </w:rPr>
            </w:pPr>
            <w:r w:rsidRPr="004C1E4F">
              <w:rPr>
                <w:lang w:val="ro-RO"/>
              </w:rPr>
              <w:t>8.</w:t>
            </w:r>
          </w:p>
        </w:tc>
        <w:tc>
          <w:tcPr>
            <w:tcW w:w="2268" w:type="dxa"/>
            <w:tcBorders>
              <w:top w:val="single" w:sz="4" w:space="0" w:color="auto"/>
              <w:bottom w:val="single" w:sz="4" w:space="0" w:color="auto"/>
            </w:tcBorders>
            <w:vAlign w:val="center"/>
          </w:tcPr>
          <w:p w14:paraId="667D6539" w14:textId="23C4F219" w:rsidR="00AE0CF8" w:rsidRPr="004C1E4F" w:rsidRDefault="00AE0CF8" w:rsidP="00AE0CF8">
            <w:pPr>
              <w:ind w:left="-57" w:right="-57"/>
              <w:rPr>
                <w:bCs/>
                <w:lang w:val="en-US"/>
              </w:rPr>
            </w:pPr>
            <w:proofErr w:type="spellStart"/>
            <w:r w:rsidRPr="004C1E4F">
              <w:rPr>
                <w:bCs/>
                <w:lang w:val="en-US"/>
              </w:rPr>
              <w:t>Maladii</w:t>
            </w:r>
            <w:proofErr w:type="spellEnd"/>
            <w:r w:rsidRPr="004C1E4F">
              <w:rPr>
                <w:bCs/>
                <w:lang w:val="en-US"/>
              </w:rPr>
              <w:t xml:space="preserve"> </w:t>
            </w:r>
            <w:proofErr w:type="spellStart"/>
            <w:r w:rsidRPr="004C1E4F">
              <w:rPr>
                <w:bCs/>
                <w:lang w:val="en-US"/>
              </w:rPr>
              <w:t>metabolice</w:t>
            </w:r>
            <w:proofErr w:type="spellEnd"/>
            <w:r w:rsidRPr="004C1E4F">
              <w:rPr>
                <w:bCs/>
                <w:lang w:val="en-US"/>
              </w:rPr>
              <w:t xml:space="preserve"> </w:t>
            </w:r>
            <w:proofErr w:type="spellStart"/>
            <w:r w:rsidRPr="004C1E4F">
              <w:rPr>
                <w:bCs/>
                <w:lang w:val="en-US"/>
              </w:rPr>
              <w:t>şi</w:t>
            </w:r>
            <w:proofErr w:type="spellEnd"/>
            <w:r w:rsidRPr="004C1E4F">
              <w:rPr>
                <w:bCs/>
                <w:lang w:val="en-US"/>
              </w:rPr>
              <w:t xml:space="preserve"> </w:t>
            </w:r>
            <w:proofErr w:type="spellStart"/>
            <w:r w:rsidRPr="004C1E4F">
              <w:rPr>
                <w:bCs/>
                <w:lang w:val="en-US"/>
              </w:rPr>
              <w:t>eredo</w:t>
            </w:r>
            <w:proofErr w:type="spellEnd"/>
            <w:r w:rsidRPr="004C1E4F">
              <w:rPr>
                <w:bCs/>
                <w:lang w:val="en-US"/>
              </w:rPr>
              <w:t xml:space="preserve">-degenerative cu </w:t>
            </w:r>
            <w:proofErr w:type="spellStart"/>
            <w:r w:rsidRPr="004C1E4F">
              <w:rPr>
                <w:bCs/>
                <w:lang w:val="en-US"/>
              </w:rPr>
              <w:t>afectarea</w:t>
            </w:r>
            <w:proofErr w:type="spellEnd"/>
            <w:r w:rsidRPr="004C1E4F">
              <w:rPr>
                <w:bCs/>
                <w:lang w:val="en-US"/>
              </w:rPr>
              <w:t xml:space="preserve"> </w:t>
            </w:r>
            <w:proofErr w:type="spellStart"/>
            <w:r w:rsidRPr="004C1E4F">
              <w:rPr>
                <w:bCs/>
                <w:lang w:val="en-US"/>
              </w:rPr>
              <w:t>sistemului</w:t>
            </w:r>
            <w:proofErr w:type="spellEnd"/>
            <w:r w:rsidRPr="004C1E4F">
              <w:rPr>
                <w:bCs/>
                <w:lang w:val="en-US"/>
              </w:rPr>
              <w:t xml:space="preserve"> </w:t>
            </w:r>
            <w:proofErr w:type="spellStart"/>
            <w:r w:rsidRPr="004C1E4F">
              <w:rPr>
                <w:bCs/>
                <w:lang w:val="en-US"/>
              </w:rPr>
              <w:t>nervos</w:t>
            </w:r>
            <w:proofErr w:type="spellEnd"/>
            <w:r w:rsidRPr="004C1E4F">
              <w:rPr>
                <w:bCs/>
                <w:lang w:val="en-US"/>
              </w:rPr>
              <w:t>.</w:t>
            </w:r>
          </w:p>
        </w:tc>
        <w:tc>
          <w:tcPr>
            <w:tcW w:w="6662" w:type="dxa"/>
            <w:tcBorders>
              <w:top w:val="nil"/>
              <w:left w:val="single" w:sz="8" w:space="0" w:color="auto"/>
              <w:bottom w:val="single" w:sz="8" w:space="0" w:color="auto"/>
              <w:right w:val="single" w:sz="8" w:space="0" w:color="auto"/>
            </w:tcBorders>
            <w:shd w:val="clear" w:color="auto" w:fill="auto"/>
            <w:vAlign w:val="center"/>
          </w:tcPr>
          <w:p w14:paraId="5EB8B561" w14:textId="6F13311D" w:rsidR="002D68BB" w:rsidRPr="004C1E4F" w:rsidRDefault="002D68BB">
            <w:pPr>
              <w:pStyle w:val="af6"/>
              <w:numPr>
                <w:ilvl w:val="0"/>
                <w:numId w:val="35"/>
              </w:numPr>
              <w:rPr>
                <w:i/>
                <w:lang w:val="en-US"/>
              </w:rPr>
            </w:pPr>
            <w:proofErr w:type="spellStart"/>
            <w:r w:rsidRPr="004C1E4F">
              <w:rPr>
                <w:i/>
                <w:lang w:val="en-US"/>
              </w:rPr>
              <w:t>orientarea</w:t>
            </w:r>
            <w:proofErr w:type="spellEnd"/>
            <w:r w:rsidRPr="004C1E4F">
              <w:rPr>
                <w:i/>
                <w:lang w:val="en-US"/>
              </w:rPr>
              <w:t xml:space="preserve"> </w:t>
            </w:r>
            <w:proofErr w:type="spellStart"/>
            <w:r w:rsidRPr="004C1E4F">
              <w:rPr>
                <w:i/>
                <w:lang w:val="en-US"/>
              </w:rPr>
              <w:t>în</w:t>
            </w:r>
            <w:proofErr w:type="spellEnd"/>
            <w:r w:rsidRPr="004C1E4F">
              <w:rPr>
                <w:i/>
                <w:lang w:val="en-US"/>
              </w:rPr>
              <w:t xml:space="preserve"> </w:t>
            </w:r>
            <w:proofErr w:type="spellStart"/>
            <w:r w:rsidRPr="004C1E4F">
              <w:rPr>
                <w:i/>
                <w:lang w:val="en-US"/>
              </w:rPr>
              <w:t>diagnosticul</w:t>
            </w:r>
            <w:proofErr w:type="spellEnd"/>
            <w:r w:rsidRPr="004C1E4F">
              <w:rPr>
                <w:i/>
                <w:lang w:val="en-US"/>
              </w:rPr>
              <w:t xml:space="preserve"> </w:t>
            </w:r>
            <w:proofErr w:type="spellStart"/>
            <w:r w:rsidRPr="004C1E4F">
              <w:rPr>
                <w:i/>
                <w:lang w:val="en-US"/>
              </w:rPr>
              <w:t>unei</w:t>
            </w:r>
            <w:proofErr w:type="spellEnd"/>
            <w:r w:rsidRPr="004C1E4F">
              <w:rPr>
                <w:i/>
                <w:lang w:val="en-US"/>
              </w:rPr>
              <w:t xml:space="preserve"> </w:t>
            </w:r>
            <w:proofErr w:type="spellStart"/>
            <w:r w:rsidRPr="004C1E4F">
              <w:rPr>
                <w:i/>
                <w:lang w:val="en-US"/>
              </w:rPr>
              <w:t>maladii</w:t>
            </w:r>
            <w:proofErr w:type="spellEnd"/>
            <w:r w:rsidRPr="004C1E4F">
              <w:rPr>
                <w:i/>
                <w:lang w:val="en-US"/>
              </w:rPr>
              <w:t xml:space="preserve"> </w:t>
            </w:r>
            <w:proofErr w:type="spellStart"/>
            <w:r w:rsidRPr="004C1E4F">
              <w:rPr>
                <w:i/>
                <w:lang w:val="en-US"/>
              </w:rPr>
              <w:t>metabolice</w:t>
            </w:r>
            <w:proofErr w:type="spellEnd"/>
            <w:r w:rsidRPr="004C1E4F">
              <w:rPr>
                <w:i/>
                <w:lang w:val="en-US"/>
              </w:rPr>
              <w:t>;</w:t>
            </w:r>
          </w:p>
          <w:p w14:paraId="0D6FB7A5" w14:textId="77777777" w:rsidR="002D68BB" w:rsidRPr="004C1E4F" w:rsidRDefault="002D68BB">
            <w:pPr>
              <w:pStyle w:val="af6"/>
              <w:numPr>
                <w:ilvl w:val="0"/>
                <w:numId w:val="35"/>
              </w:numPr>
              <w:rPr>
                <w:i/>
                <w:lang w:val="en-US"/>
              </w:rPr>
            </w:pPr>
            <w:proofErr w:type="spellStart"/>
            <w:r w:rsidRPr="004C1E4F">
              <w:rPr>
                <w:i/>
                <w:lang w:val="en-US"/>
              </w:rPr>
              <w:t>maladii</w:t>
            </w:r>
            <w:proofErr w:type="spellEnd"/>
            <w:r w:rsidRPr="004C1E4F">
              <w:rPr>
                <w:i/>
                <w:lang w:val="en-US"/>
              </w:rPr>
              <w:t xml:space="preserve"> ale </w:t>
            </w:r>
            <w:proofErr w:type="spellStart"/>
            <w:r w:rsidRPr="004C1E4F">
              <w:rPr>
                <w:i/>
                <w:lang w:val="en-US"/>
              </w:rPr>
              <w:t>metabolismului</w:t>
            </w:r>
            <w:proofErr w:type="spellEnd"/>
            <w:r w:rsidRPr="004C1E4F">
              <w:rPr>
                <w:i/>
                <w:lang w:val="en-US"/>
              </w:rPr>
              <w:t xml:space="preserve"> </w:t>
            </w:r>
            <w:proofErr w:type="spellStart"/>
            <w:r w:rsidRPr="004C1E4F">
              <w:rPr>
                <w:i/>
                <w:lang w:val="en-US"/>
              </w:rPr>
              <w:t>intermediar</w:t>
            </w:r>
            <w:proofErr w:type="spellEnd"/>
            <w:r w:rsidRPr="004C1E4F">
              <w:rPr>
                <w:i/>
                <w:lang w:val="en-US"/>
              </w:rPr>
              <w:t>;</w:t>
            </w:r>
          </w:p>
          <w:p w14:paraId="140B771F" w14:textId="77777777" w:rsidR="002D68BB" w:rsidRPr="004C1E4F" w:rsidRDefault="002D68BB">
            <w:pPr>
              <w:pStyle w:val="af6"/>
              <w:numPr>
                <w:ilvl w:val="0"/>
                <w:numId w:val="35"/>
              </w:numPr>
              <w:rPr>
                <w:i/>
                <w:lang w:val="en-US"/>
              </w:rPr>
            </w:pPr>
            <w:proofErr w:type="spellStart"/>
            <w:r w:rsidRPr="004C1E4F">
              <w:rPr>
                <w:i/>
                <w:lang w:val="en-US"/>
              </w:rPr>
              <w:t>maladii</w:t>
            </w:r>
            <w:proofErr w:type="spellEnd"/>
            <w:r w:rsidRPr="004C1E4F">
              <w:rPr>
                <w:i/>
                <w:lang w:val="en-US"/>
              </w:rPr>
              <w:t xml:space="preserve"> </w:t>
            </w:r>
            <w:proofErr w:type="spellStart"/>
            <w:r w:rsidRPr="004C1E4F">
              <w:rPr>
                <w:i/>
                <w:lang w:val="en-US"/>
              </w:rPr>
              <w:t>lizosomale</w:t>
            </w:r>
            <w:proofErr w:type="spellEnd"/>
            <w:r w:rsidRPr="004C1E4F">
              <w:rPr>
                <w:i/>
                <w:lang w:val="en-US"/>
              </w:rPr>
              <w:t xml:space="preserve"> cu </w:t>
            </w:r>
            <w:proofErr w:type="spellStart"/>
            <w:r w:rsidRPr="004C1E4F">
              <w:rPr>
                <w:i/>
                <w:lang w:val="en-US"/>
              </w:rPr>
              <w:t>afectarea</w:t>
            </w:r>
            <w:proofErr w:type="spellEnd"/>
            <w:r w:rsidRPr="004C1E4F">
              <w:rPr>
                <w:i/>
                <w:lang w:val="en-US"/>
              </w:rPr>
              <w:t xml:space="preserve"> SN;</w:t>
            </w:r>
          </w:p>
          <w:p w14:paraId="4C568AFB" w14:textId="77777777" w:rsidR="002D68BB" w:rsidRPr="004C1E4F" w:rsidRDefault="002D68BB">
            <w:pPr>
              <w:pStyle w:val="af6"/>
              <w:numPr>
                <w:ilvl w:val="0"/>
                <w:numId w:val="35"/>
              </w:numPr>
              <w:rPr>
                <w:i/>
                <w:lang w:val="en-US"/>
              </w:rPr>
            </w:pPr>
            <w:proofErr w:type="spellStart"/>
            <w:r w:rsidRPr="004C1E4F">
              <w:rPr>
                <w:i/>
                <w:lang w:val="en-US"/>
              </w:rPr>
              <w:t>maladii</w:t>
            </w:r>
            <w:proofErr w:type="spellEnd"/>
            <w:r w:rsidRPr="004C1E4F">
              <w:rPr>
                <w:i/>
                <w:lang w:val="en-US"/>
              </w:rPr>
              <w:t xml:space="preserve"> </w:t>
            </w:r>
            <w:proofErr w:type="spellStart"/>
            <w:r w:rsidRPr="004C1E4F">
              <w:rPr>
                <w:i/>
                <w:lang w:val="en-US"/>
              </w:rPr>
              <w:t>peroxizomiale</w:t>
            </w:r>
            <w:proofErr w:type="spellEnd"/>
            <w:r w:rsidRPr="004C1E4F">
              <w:rPr>
                <w:i/>
                <w:lang w:val="en-US"/>
              </w:rPr>
              <w:t>;</w:t>
            </w:r>
          </w:p>
          <w:p w14:paraId="2CEB5669" w14:textId="77777777" w:rsidR="002D68BB" w:rsidRPr="004C1E4F" w:rsidRDefault="002D68BB">
            <w:pPr>
              <w:pStyle w:val="af6"/>
              <w:numPr>
                <w:ilvl w:val="0"/>
                <w:numId w:val="35"/>
              </w:numPr>
              <w:rPr>
                <w:i/>
                <w:lang w:val="en-US"/>
              </w:rPr>
            </w:pPr>
            <w:proofErr w:type="spellStart"/>
            <w:r w:rsidRPr="004C1E4F">
              <w:rPr>
                <w:i/>
                <w:lang w:val="en-US"/>
              </w:rPr>
              <w:t>maladii</w:t>
            </w:r>
            <w:proofErr w:type="spellEnd"/>
            <w:r w:rsidRPr="004C1E4F">
              <w:rPr>
                <w:i/>
                <w:lang w:val="en-US"/>
              </w:rPr>
              <w:t xml:space="preserve"> </w:t>
            </w:r>
            <w:proofErr w:type="spellStart"/>
            <w:r w:rsidRPr="004C1E4F">
              <w:rPr>
                <w:i/>
                <w:lang w:val="en-US"/>
              </w:rPr>
              <w:t>metabolice</w:t>
            </w:r>
            <w:proofErr w:type="spellEnd"/>
            <w:r w:rsidRPr="004C1E4F">
              <w:rPr>
                <w:i/>
                <w:lang w:val="en-US"/>
              </w:rPr>
              <w:t xml:space="preserve"> cu </w:t>
            </w:r>
            <w:proofErr w:type="spellStart"/>
            <w:r w:rsidRPr="004C1E4F">
              <w:rPr>
                <w:i/>
                <w:lang w:val="en-US"/>
              </w:rPr>
              <w:t>hiperlactacidemie</w:t>
            </w:r>
            <w:proofErr w:type="spellEnd"/>
            <w:r w:rsidRPr="004C1E4F">
              <w:rPr>
                <w:i/>
                <w:lang w:val="en-US"/>
              </w:rPr>
              <w:t xml:space="preserve"> </w:t>
            </w:r>
            <w:proofErr w:type="spellStart"/>
            <w:r w:rsidRPr="004C1E4F">
              <w:rPr>
                <w:i/>
                <w:lang w:val="en-US"/>
              </w:rPr>
              <w:t>şi</w:t>
            </w:r>
            <w:proofErr w:type="spellEnd"/>
            <w:r w:rsidRPr="004C1E4F">
              <w:rPr>
                <w:i/>
                <w:lang w:val="en-US"/>
              </w:rPr>
              <w:t xml:space="preserve"> </w:t>
            </w:r>
            <w:proofErr w:type="spellStart"/>
            <w:r w:rsidRPr="004C1E4F">
              <w:rPr>
                <w:i/>
                <w:lang w:val="en-US"/>
              </w:rPr>
              <w:t>citopatiile</w:t>
            </w:r>
            <w:proofErr w:type="spellEnd"/>
            <w:r w:rsidRPr="004C1E4F">
              <w:rPr>
                <w:i/>
                <w:lang w:val="en-US"/>
              </w:rPr>
              <w:t xml:space="preserve"> </w:t>
            </w:r>
            <w:proofErr w:type="spellStart"/>
            <w:r w:rsidRPr="004C1E4F">
              <w:rPr>
                <w:i/>
                <w:lang w:val="en-US"/>
              </w:rPr>
              <w:t>mitocondriale</w:t>
            </w:r>
            <w:proofErr w:type="spellEnd"/>
            <w:r w:rsidRPr="004C1E4F">
              <w:rPr>
                <w:i/>
                <w:lang w:val="en-US"/>
              </w:rPr>
              <w:t>;</w:t>
            </w:r>
          </w:p>
          <w:p w14:paraId="6DF5534D" w14:textId="77777777" w:rsidR="002D68BB" w:rsidRPr="004C1E4F" w:rsidRDefault="002D68BB">
            <w:pPr>
              <w:pStyle w:val="af6"/>
              <w:numPr>
                <w:ilvl w:val="0"/>
                <w:numId w:val="35"/>
              </w:numPr>
              <w:rPr>
                <w:i/>
                <w:lang w:val="en-US"/>
              </w:rPr>
            </w:pPr>
            <w:proofErr w:type="spellStart"/>
            <w:r w:rsidRPr="004C1E4F">
              <w:rPr>
                <w:i/>
                <w:lang w:val="en-US"/>
              </w:rPr>
              <w:t>maladii</w:t>
            </w:r>
            <w:proofErr w:type="spellEnd"/>
            <w:r w:rsidRPr="004C1E4F">
              <w:rPr>
                <w:i/>
                <w:lang w:val="en-US"/>
              </w:rPr>
              <w:t xml:space="preserve"> ale </w:t>
            </w:r>
            <w:proofErr w:type="spellStart"/>
            <w:r w:rsidRPr="004C1E4F">
              <w:rPr>
                <w:i/>
                <w:lang w:val="en-US"/>
              </w:rPr>
              <w:t>metabolismului</w:t>
            </w:r>
            <w:proofErr w:type="spellEnd"/>
            <w:r w:rsidRPr="004C1E4F">
              <w:rPr>
                <w:i/>
                <w:lang w:val="en-US"/>
              </w:rPr>
              <w:t xml:space="preserve"> </w:t>
            </w:r>
            <w:proofErr w:type="spellStart"/>
            <w:r w:rsidRPr="004C1E4F">
              <w:rPr>
                <w:i/>
                <w:lang w:val="en-US"/>
              </w:rPr>
              <w:t>cuprului</w:t>
            </w:r>
            <w:proofErr w:type="spellEnd"/>
            <w:r w:rsidRPr="004C1E4F">
              <w:rPr>
                <w:i/>
                <w:lang w:val="en-US"/>
              </w:rPr>
              <w:t>;</w:t>
            </w:r>
          </w:p>
          <w:p w14:paraId="4C3FD8BD" w14:textId="77777777" w:rsidR="002D68BB" w:rsidRPr="004C1E4F" w:rsidRDefault="002D68BB">
            <w:pPr>
              <w:pStyle w:val="af6"/>
              <w:numPr>
                <w:ilvl w:val="0"/>
                <w:numId w:val="35"/>
              </w:numPr>
              <w:rPr>
                <w:i/>
                <w:lang w:val="en-US"/>
              </w:rPr>
            </w:pPr>
            <w:proofErr w:type="spellStart"/>
            <w:r w:rsidRPr="004C1E4F">
              <w:rPr>
                <w:i/>
                <w:lang w:val="en-US"/>
              </w:rPr>
              <w:t>leucodistrofii</w:t>
            </w:r>
            <w:proofErr w:type="spellEnd"/>
            <w:r w:rsidRPr="004C1E4F">
              <w:rPr>
                <w:i/>
                <w:lang w:val="en-US"/>
              </w:rPr>
              <w:t>;</w:t>
            </w:r>
          </w:p>
          <w:p w14:paraId="42B8495B" w14:textId="77777777" w:rsidR="002D68BB" w:rsidRPr="004C1E4F" w:rsidRDefault="002D68BB">
            <w:pPr>
              <w:pStyle w:val="af6"/>
              <w:numPr>
                <w:ilvl w:val="0"/>
                <w:numId w:val="35"/>
              </w:numPr>
              <w:rPr>
                <w:i/>
                <w:lang w:val="en-US"/>
              </w:rPr>
            </w:pPr>
            <w:proofErr w:type="spellStart"/>
            <w:r w:rsidRPr="004C1E4F">
              <w:rPr>
                <w:i/>
                <w:lang w:val="en-US"/>
              </w:rPr>
              <w:t>distrofia</w:t>
            </w:r>
            <w:proofErr w:type="spellEnd"/>
            <w:r w:rsidRPr="004C1E4F">
              <w:rPr>
                <w:i/>
                <w:lang w:val="en-US"/>
              </w:rPr>
              <w:t xml:space="preserve"> neuro-</w:t>
            </w:r>
            <w:proofErr w:type="spellStart"/>
            <w:r w:rsidRPr="004C1E4F">
              <w:rPr>
                <w:i/>
                <w:lang w:val="en-US"/>
              </w:rPr>
              <w:t>axonală</w:t>
            </w:r>
            <w:proofErr w:type="spellEnd"/>
            <w:r w:rsidRPr="004C1E4F">
              <w:rPr>
                <w:i/>
                <w:lang w:val="en-US"/>
              </w:rPr>
              <w:t xml:space="preserve"> </w:t>
            </w:r>
            <w:proofErr w:type="spellStart"/>
            <w:r w:rsidRPr="004C1E4F">
              <w:rPr>
                <w:i/>
                <w:lang w:val="en-US"/>
              </w:rPr>
              <w:t>infantilă</w:t>
            </w:r>
            <w:proofErr w:type="spellEnd"/>
            <w:r w:rsidRPr="004C1E4F">
              <w:rPr>
                <w:i/>
                <w:lang w:val="en-US"/>
              </w:rPr>
              <w:t>;</w:t>
            </w:r>
          </w:p>
          <w:p w14:paraId="44B41B0D" w14:textId="77777777" w:rsidR="002D68BB" w:rsidRPr="004C1E4F" w:rsidRDefault="002D68BB">
            <w:pPr>
              <w:pStyle w:val="af6"/>
              <w:numPr>
                <w:ilvl w:val="0"/>
                <w:numId w:val="35"/>
              </w:numPr>
              <w:rPr>
                <w:i/>
                <w:lang w:val="en-US"/>
              </w:rPr>
            </w:pPr>
            <w:proofErr w:type="spellStart"/>
            <w:r w:rsidRPr="004C1E4F">
              <w:rPr>
                <w:i/>
                <w:lang w:val="en-US"/>
              </w:rPr>
              <w:t>porfirii</w:t>
            </w:r>
            <w:proofErr w:type="spellEnd"/>
            <w:r w:rsidRPr="004C1E4F">
              <w:rPr>
                <w:i/>
                <w:lang w:val="en-US"/>
              </w:rPr>
              <w:t>;</w:t>
            </w:r>
          </w:p>
          <w:p w14:paraId="04D2B5D3" w14:textId="77777777" w:rsidR="002D68BB" w:rsidRPr="004C1E4F" w:rsidRDefault="002D68BB">
            <w:pPr>
              <w:pStyle w:val="af6"/>
              <w:numPr>
                <w:ilvl w:val="0"/>
                <w:numId w:val="35"/>
              </w:numPr>
              <w:rPr>
                <w:i/>
                <w:lang w:val="en-US"/>
              </w:rPr>
            </w:pPr>
            <w:proofErr w:type="spellStart"/>
            <w:r w:rsidRPr="004C1E4F">
              <w:rPr>
                <w:i/>
                <w:lang w:val="en-US"/>
              </w:rPr>
              <w:t>maladii</w:t>
            </w:r>
            <w:proofErr w:type="spellEnd"/>
            <w:r w:rsidRPr="004C1E4F">
              <w:rPr>
                <w:i/>
                <w:lang w:val="en-US"/>
              </w:rPr>
              <w:t xml:space="preserve"> </w:t>
            </w:r>
            <w:proofErr w:type="spellStart"/>
            <w:r w:rsidRPr="004C1E4F">
              <w:rPr>
                <w:i/>
                <w:lang w:val="en-US"/>
              </w:rPr>
              <w:t>ereditare</w:t>
            </w:r>
            <w:proofErr w:type="spellEnd"/>
            <w:r w:rsidRPr="004C1E4F">
              <w:rPr>
                <w:i/>
                <w:lang w:val="en-US"/>
              </w:rPr>
              <w:t xml:space="preserve"> ale </w:t>
            </w:r>
            <w:proofErr w:type="spellStart"/>
            <w:r w:rsidRPr="004C1E4F">
              <w:rPr>
                <w:i/>
                <w:lang w:val="en-US"/>
              </w:rPr>
              <w:t>metabolismului</w:t>
            </w:r>
            <w:proofErr w:type="spellEnd"/>
            <w:r w:rsidRPr="004C1E4F">
              <w:rPr>
                <w:i/>
                <w:lang w:val="en-US"/>
              </w:rPr>
              <w:t xml:space="preserve"> </w:t>
            </w:r>
            <w:proofErr w:type="spellStart"/>
            <w:r w:rsidRPr="004C1E4F">
              <w:rPr>
                <w:i/>
                <w:lang w:val="en-US"/>
              </w:rPr>
              <w:t>vitaminei</w:t>
            </w:r>
            <w:proofErr w:type="spellEnd"/>
            <w:r w:rsidRPr="004C1E4F">
              <w:rPr>
                <w:i/>
                <w:lang w:val="en-US"/>
              </w:rPr>
              <w:t xml:space="preserve"> B</w:t>
            </w:r>
            <w:r w:rsidRPr="004C1E4F">
              <w:rPr>
                <w:i/>
                <w:vertAlign w:val="subscript"/>
                <w:lang w:val="en-US"/>
              </w:rPr>
              <w:t>12</w:t>
            </w:r>
            <w:r w:rsidRPr="004C1E4F">
              <w:rPr>
                <w:i/>
                <w:lang w:val="en-US"/>
              </w:rPr>
              <w:t xml:space="preserve"> </w:t>
            </w:r>
            <w:proofErr w:type="spellStart"/>
            <w:r w:rsidRPr="004C1E4F">
              <w:rPr>
                <w:i/>
                <w:lang w:val="en-US"/>
              </w:rPr>
              <w:t>şi</w:t>
            </w:r>
            <w:proofErr w:type="spellEnd"/>
            <w:r w:rsidRPr="004C1E4F">
              <w:rPr>
                <w:i/>
                <w:lang w:val="en-US"/>
              </w:rPr>
              <w:t xml:space="preserve"> </w:t>
            </w:r>
            <w:proofErr w:type="spellStart"/>
            <w:r w:rsidRPr="004C1E4F">
              <w:rPr>
                <w:i/>
                <w:lang w:val="en-US"/>
              </w:rPr>
              <w:t>acidului</w:t>
            </w:r>
            <w:proofErr w:type="spellEnd"/>
            <w:r w:rsidRPr="004C1E4F">
              <w:rPr>
                <w:i/>
                <w:lang w:val="en-US"/>
              </w:rPr>
              <w:t xml:space="preserve"> folic;</w:t>
            </w:r>
          </w:p>
          <w:p w14:paraId="0A1083C3" w14:textId="77777777" w:rsidR="002D68BB" w:rsidRPr="004C1E4F" w:rsidRDefault="002D68BB">
            <w:pPr>
              <w:pStyle w:val="af6"/>
              <w:numPr>
                <w:ilvl w:val="0"/>
                <w:numId w:val="35"/>
              </w:numPr>
              <w:rPr>
                <w:i/>
                <w:lang w:val="en-US"/>
              </w:rPr>
            </w:pPr>
            <w:proofErr w:type="spellStart"/>
            <w:r w:rsidRPr="004C1E4F">
              <w:rPr>
                <w:i/>
                <w:lang w:val="en-US"/>
              </w:rPr>
              <w:t>sindroame</w:t>
            </w:r>
            <w:proofErr w:type="spellEnd"/>
            <w:r w:rsidRPr="004C1E4F">
              <w:rPr>
                <w:i/>
                <w:lang w:val="en-US"/>
              </w:rPr>
              <w:t xml:space="preserve"> de </w:t>
            </w:r>
            <w:proofErr w:type="spellStart"/>
            <w:r w:rsidRPr="004C1E4F">
              <w:rPr>
                <w:i/>
                <w:lang w:val="en-US"/>
              </w:rPr>
              <w:t>hipoglicozilare</w:t>
            </w:r>
            <w:proofErr w:type="spellEnd"/>
            <w:r w:rsidRPr="004C1E4F">
              <w:rPr>
                <w:i/>
                <w:lang w:val="en-US"/>
              </w:rPr>
              <w:t xml:space="preserve"> a </w:t>
            </w:r>
            <w:proofErr w:type="spellStart"/>
            <w:r w:rsidRPr="004C1E4F">
              <w:rPr>
                <w:i/>
                <w:lang w:val="en-US"/>
              </w:rPr>
              <w:t>proteinelor</w:t>
            </w:r>
            <w:proofErr w:type="spellEnd"/>
            <w:r w:rsidRPr="004C1E4F">
              <w:rPr>
                <w:i/>
                <w:lang w:val="en-US"/>
              </w:rPr>
              <w:t>;</w:t>
            </w:r>
          </w:p>
          <w:p w14:paraId="1094808B" w14:textId="77777777" w:rsidR="002D68BB" w:rsidRPr="004C1E4F" w:rsidRDefault="002D68BB">
            <w:pPr>
              <w:pStyle w:val="af6"/>
              <w:numPr>
                <w:ilvl w:val="0"/>
                <w:numId w:val="35"/>
              </w:numPr>
              <w:rPr>
                <w:i/>
                <w:lang w:val="en-US"/>
              </w:rPr>
            </w:pPr>
            <w:proofErr w:type="spellStart"/>
            <w:r w:rsidRPr="004C1E4F">
              <w:rPr>
                <w:i/>
                <w:lang w:val="en-US"/>
              </w:rPr>
              <w:t>sindromul</w:t>
            </w:r>
            <w:proofErr w:type="spellEnd"/>
            <w:r w:rsidRPr="004C1E4F">
              <w:rPr>
                <w:i/>
                <w:lang w:val="en-US"/>
              </w:rPr>
              <w:t xml:space="preserve"> Alpers;</w:t>
            </w:r>
          </w:p>
          <w:p w14:paraId="302F9540" w14:textId="77777777" w:rsidR="002D68BB" w:rsidRPr="004C1E4F" w:rsidRDefault="002D68BB">
            <w:pPr>
              <w:pStyle w:val="af6"/>
              <w:numPr>
                <w:ilvl w:val="0"/>
                <w:numId w:val="35"/>
              </w:numPr>
              <w:rPr>
                <w:i/>
                <w:lang w:val="en-US"/>
              </w:rPr>
            </w:pPr>
            <w:proofErr w:type="spellStart"/>
            <w:r w:rsidRPr="004C1E4F">
              <w:rPr>
                <w:i/>
                <w:lang w:val="en-US"/>
              </w:rPr>
              <w:t>maladii</w:t>
            </w:r>
            <w:proofErr w:type="spellEnd"/>
            <w:r w:rsidRPr="004C1E4F">
              <w:rPr>
                <w:i/>
                <w:lang w:val="en-US"/>
              </w:rPr>
              <w:t xml:space="preserve"> </w:t>
            </w:r>
            <w:proofErr w:type="spellStart"/>
            <w:r w:rsidRPr="004C1E4F">
              <w:rPr>
                <w:i/>
                <w:lang w:val="en-US"/>
              </w:rPr>
              <w:t>ereditare</w:t>
            </w:r>
            <w:proofErr w:type="spellEnd"/>
            <w:r w:rsidRPr="004C1E4F">
              <w:rPr>
                <w:i/>
                <w:lang w:val="en-US"/>
              </w:rPr>
              <w:t xml:space="preserve"> ale </w:t>
            </w:r>
            <w:proofErr w:type="spellStart"/>
            <w:r w:rsidRPr="004C1E4F">
              <w:rPr>
                <w:i/>
                <w:lang w:val="en-US"/>
              </w:rPr>
              <w:t>neurotransmiţătorilor</w:t>
            </w:r>
            <w:proofErr w:type="spellEnd"/>
            <w:r w:rsidRPr="004C1E4F">
              <w:rPr>
                <w:i/>
                <w:lang w:val="en-US"/>
              </w:rPr>
              <w:t>;</w:t>
            </w:r>
          </w:p>
          <w:p w14:paraId="31323C7F" w14:textId="77777777" w:rsidR="002D68BB" w:rsidRPr="004C1E4F" w:rsidRDefault="002D68BB">
            <w:pPr>
              <w:pStyle w:val="af6"/>
              <w:numPr>
                <w:ilvl w:val="0"/>
                <w:numId w:val="35"/>
              </w:numPr>
              <w:rPr>
                <w:i/>
                <w:lang w:val="en-US"/>
              </w:rPr>
            </w:pPr>
            <w:proofErr w:type="spellStart"/>
            <w:r w:rsidRPr="004C1E4F">
              <w:rPr>
                <w:i/>
                <w:lang w:val="en-US"/>
              </w:rPr>
              <w:t>encefalopatii</w:t>
            </w:r>
            <w:proofErr w:type="spellEnd"/>
            <w:r w:rsidRPr="004C1E4F">
              <w:rPr>
                <w:i/>
                <w:lang w:val="en-US"/>
              </w:rPr>
              <w:t xml:space="preserve"> progressive </w:t>
            </w:r>
            <w:proofErr w:type="spellStart"/>
            <w:r w:rsidRPr="004C1E4F">
              <w:rPr>
                <w:i/>
                <w:lang w:val="en-US"/>
              </w:rPr>
              <w:t>datorate</w:t>
            </w:r>
            <w:proofErr w:type="spellEnd"/>
            <w:r w:rsidRPr="004C1E4F">
              <w:rPr>
                <w:i/>
                <w:lang w:val="en-US"/>
              </w:rPr>
              <w:t xml:space="preserve"> </w:t>
            </w:r>
            <w:proofErr w:type="spellStart"/>
            <w:r w:rsidRPr="004C1E4F">
              <w:rPr>
                <w:i/>
                <w:lang w:val="en-US"/>
              </w:rPr>
              <w:t>enzimopatiilor</w:t>
            </w:r>
            <w:proofErr w:type="spellEnd"/>
            <w:r w:rsidRPr="004C1E4F">
              <w:rPr>
                <w:i/>
                <w:lang w:val="en-US"/>
              </w:rPr>
              <w:t xml:space="preserve"> </w:t>
            </w:r>
            <w:proofErr w:type="spellStart"/>
            <w:r w:rsidRPr="004C1E4F">
              <w:rPr>
                <w:i/>
                <w:lang w:val="en-US"/>
              </w:rPr>
              <w:t>eritrocitare</w:t>
            </w:r>
            <w:proofErr w:type="spellEnd"/>
            <w:r w:rsidRPr="004C1E4F">
              <w:rPr>
                <w:i/>
                <w:lang w:val="en-US"/>
              </w:rPr>
              <w:t>;</w:t>
            </w:r>
          </w:p>
          <w:p w14:paraId="3D1B7AD8" w14:textId="77777777" w:rsidR="002D68BB" w:rsidRPr="004C1E4F" w:rsidRDefault="002D68BB">
            <w:pPr>
              <w:pStyle w:val="af6"/>
              <w:numPr>
                <w:ilvl w:val="0"/>
                <w:numId w:val="35"/>
              </w:numPr>
              <w:rPr>
                <w:i/>
                <w:lang w:val="en-US"/>
              </w:rPr>
            </w:pPr>
            <w:proofErr w:type="spellStart"/>
            <w:r w:rsidRPr="004C1E4F">
              <w:rPr>
                <w:i/>
                <w:lang w:val="en-US"/>
              </w:rPr>
              <w:t>deficitul</w:t>
            </w:r>
            <w:proofErr w:type="spellEnd"/>
            <w:r w:rsidRPr="004C1E4F">
              <w:rPr>
                <w:i/>
                <w:lang w:val="en-US"/>
              </w:rPr>
              <w:t xml:space="preserve"> </w:t>
            </w:r>
            <w:proofErr w:type="spellStart"/>
            <w:r w:rsidRPr="004C1E4F">
              <w:rPr>
                <w:i/>
                <w:lang w:val="en-US"/>
              </w:rPr>
              <w:t>în</w:t>
            </w:r>
            <w:proofErr w:type="spellEnd"/>
            <w:r w:rsidRPr="004C1E4F">
              <w:rPr>
                <w:i/>
                <w:lang w:val="en-US"/>
              </w:rPr>
              <w:t xml:space="preserve"> </w:t>
            </w:r>
            <w:proofErr w:type="spellStart"/>
            <w:r w:rsidRPr="004C1E4F">
              <w:rPr>
                <w:i/>
                <w:lang w:val="en-US"/>
              </w:rPr>
              <w:t>proteina</w:t>
            </w:r>
            <w:proofErr w:type="spellEnd"/>
            <w:r w:rsidRPr="004C1E4F">
              <w:rPr>
                <w:i/>
                <w:lang w:val="en-US"/>
              </w:rPr>
              <w:t xml:space="preserve"> </w:t>
            </w:r>
            <w:proofErr w:type="spellStart"/>
            <w:r w:rsidRPr="004C1E4F">
              <w:rPr>
                <w:i/>
                <w:lang w:val="en-US"/>
              </w:rPr>
              <w:t>transportoare</w:t>
            </w:r>
            <w:proofErr w:type="spellEnd"/>
            <w:r w:rsidRPr="004C1E4F">
              <w:rPr>
                <w:i/>
                <w:lang w:val="en-US"/>
              </w:rPr>
              <w:t xml:space="preserve"> de </w:t>
            </w:r>
            <w:proofErr w:type="spellStart"/>
            <w:r w:rsidRPr="004C1E4F">
              <w:rPr>
                <w:i/>
                <w:lang w:val="en-US"/>
              </w:rPr>
              <w:t>glucoză</w:t>
            </w:r>
            <w:proofErr w:type="spellEnd"/>
            <w:r w:rsidRPr="004C1E4F">
              <w:rPr>
                <w:i/>
                <w:lang w:val="en-US"/>
              </w:rPr>
              <w:t xml:space="preserve">: </w:t>
            </w:r>
            <w:proofErr w:type="spellStart"/>
            <w:r w:rsidRPr="004C1E4F">
              <w:rPr>
                <w:i/>
                <w:lang w:val="en-US"/>
              </w:rPr>
              <w:t>maladia</w:t>
            </w:r>
            <w:proofErr w:type="spellEnd"/>
            <w:r w:rsidRPr="004C1E4F">
              <w:rPr>
                <w:i/>
                <w:lang w:val="en-US"/>
              </w:rPr>
              <w:t xml:space="preserve"> De Vivo;</w:t>
            </w:r>
          </w:p>
          <w:p w14:paraId="73A13AEF" w14:textId="6244861C" w:rsidR="00AE0CF8" w:rsidRPr="004C1E4F" w:rsidRDefault="002D68BB">
            <w:pPr>
              <w:pStyle w:val="af6"/>
              <w:numPr>
                <w:ilvl w:val="0"/>
                <w:numId w:val="35"/>
              </w:numPr>
              <w:rPr>
                <w:i/>
                <w:lang w:val="en-US"/>
              </w:rPr>
            </w:pPr>
            <w:proofErr w:type="spellStart"/>
            <w:r w:rsidRPr="004C1E4F">
              <w:rPr>
                <w:i/>
                <w:lang w:val="en-US"/>
              </w:rPr>
              <w:t>maladii</w:t>
            </w:r>
            <w:proofErr w:type="spellEnd"/>
            <w:r w:rsidRPr="004C1E4F">
              <w:rPr>
                <w:i/>
                <w:lang w:val="en-US"/>
              </w:rPr>
              <w:t xml:space="preserve"> </w:t>
            </w:r>
            <w:proofErr w:type="spellStart"/>
            <w:r w:rsidRPr="004C1E4F">
              <w:rPr>
                <w:i/>
                <w:lang w:val="en-US"/>
              </w:rPr>
              <w:t>eredo</w:t>
            </w:r>
            <w:proofErr w:type="spellEnd"/>
            <w:r w:rsidRPr="004C1E4F">
              <w:rPr>
                <w:i/>
                <w:lang w:val="en-US"/>
              </w:rPr>
              <w:t xml:space="preserve">-degenerative: </w:t>
            </w:r>
            <w:proofErr w:type="spellStart"/>
            <w:r w:rsidRPr="004C1E4F">
              <w:rPr>
                <w:i/>
                <w:lang w:val="en-US"/>
              </w:rPr>
              <w:t>sindromul</w:t>
            </w:r>
            <w:proofErr w:type="spellEnd"/>
            <w:r w:rsidRPr="004C1E4F">
              <w:rPr>
                <w:i/>
                <w:lang w:val="en-US"/>
              </w:rPr>
              <w:t xml:space="preserve"> Rett, </w:t>
            </w:r>
            <w:proofErr w:type="spellStart"/>
            <w:r w:rsidRPr="004C1E4F">
              <w:rPr>
                <w:i/>
                <w:lang w:val="en-US"/>
              </w:rPr>
              <w:t>maladia</w:t>
            </w:r>
            <w:proofErr w:type="spellEnd"/>
            <w:r w:rsidRPr="004C1E4F">
              <w:rPr>
                <w:i/>
                <w:lang w:val="en-US"/>
              </w:rPr>
              <w:t xml:space="preserve"> Friedreich, </w:t>
            </w:r>
            <w:proofErr w:type="spellStart"/>
            <w:r w:rsidRPr="004C1E4F">
              <w:rPr>
                <w:i/>
                <w:lang w:val="en-US"/>
              </w:rPr>
              <w:t>ataxii</w:t>
            </w:r>
            <w:proofErr w:type="spellEnd"/>
            <w:r w:rsidRPr="004C1E4F">
              <w:rPr>
                <w:i/>
                <w:lang w:val="en-US"/>
              </w:rPr>
              <w:t xml:space="preserve"> </w:t>
            </w:r>
            <w:proofErr w:type="spellStart"/>
            <w:r w:rsidRPr="004C1E4F">
              <w:rPr>
                <w:i/>
                <w:lang w:val="en-US"/>
              </w:rPr>
              <w:t>cerebeloase</w:t>
            </w:r>
            <w:proofErr w:type="spellEnd"/>
            <w:r w:rsidRPr="004C1E4F">
              <w:rPr>
                <w:i/>
                <w:lang w:val="en-US"/>
              </w:rPr>
              <w:t xml:space="preserve">, </w:t>
            </w:r>
            <w:proofErr w:type="spellStart"/>
            <w:r w:rsidRPr="004C1E4F">
              <w:rPr>
                <w:i/>
                <w:lang w:val="en-US"/>
              </w:rPr>
              <w:t>maladii</w:t>
            </w:r>
            <w:proofErr w:type="spellEnd"/>
            <w:r w:rsidRPr="004C1E4F">
              <w:rPr>
                <w:i/>
                <w:lang w:val="en-US"/>
              </w:rPr>
              <w:t xml:space="preserve"> </w:t>
            </w:r>
            <w:proofErr w:type="spellStart"/>
            <w:r w:rsidRPr="004C1E4F">
              <w:rPr>
                <w:i/>
                <w:lang w:val="en-US"/>
              </w:rPr>
              <w:t>extrapiramidale</w:t>
            </w:r>
            <w:proofErr w:type="spellEnd"/>
            <w:r w:rsidRPr="004C1E4F">
              <w:rPr>
                <w:i/>
                <w:lang w:val="en-US"/>
              </w:rPr>
              <w:t xml:space="preserve"> </w:t>
            </w:r>
            <w:proofErr w:type="spellStart"/>
            <w:r w:rsidRPr="004C1E4F">
              <w:rPr>
                <w:i/>
                <w:lang w:val="en-US"/>
              </w:rPr>
              <w:t>ereditare</w:t>
            </w:r>
            <w:proofErr w:type="spellEnd"/>
            <w:r w:rsidRPr="004C1E4F">
              <w:rPr>
                <w:i/>
                <w:lang w:val="en-US"/>
              </w:rPr>
              <w:t xml:space="preserve">, </w:t>
            </w:r>
            <w:proofErr w:type="spellStart"/>
            <w:r w:rsidRPr="004C1E4F">
              <w:rPr>
                <w:i/>
                <w:lang w:val="en-US"/>
              </w:rPr>
              <w:t>paraplegii</w:t>
            </w:r>
            <w:proofErr w:type="spellEnd"/>
            <w:r w:rsidRPr="004C1E4F">
              <w:rPr>
                <w:i/>
                <w:lang w:val="en-US"/>
              </w:rPr>
              <w:t xml:space="preserve"> </w:t>
            </w:r>
            <w:proofErr w:type="spellStart"/>
            <w:r w:rsidRPr="004C1E4F">
              <w:rPr>
                <w:i/>
                <w:lang w:val="en-US"/>
              </w:rPr>
              <w:t>spastice</w:t>
            </w:r>
            <w:proofErr w:type="spellEnd"/>
            <w:r w:rsidRPr="004C1E4F">
              <w:rPr>
                <w:i/>
                <w:lang w:val="en-US"/>
              </w:rPr>
              <w:t xml:space="preserve"> </w:t>
            </w:r>
            <w:proofErr w:type="spellStart"/>
            <w:r w:rsidRPr="004C1E4F">
              <w:rPr>
                <w:i/>
                <w:lang w:val="en-US"/>
              </w:rPr>
              <w:t>familiale</w:t>
            </w:r>
            <w:proofErr w:type="spellEnd"/>
            <w:r w:rsidRPr="004C1E4F">
              <w:rPr>
                <w:i/>
                <w:lang w:val="en-US"/>
              </w:rPr>
              <w:t>, ataxia-</w:t>
            </w:r>
            <w:proofErr w:type="spellStart"/>
            <w:r w:rsidRPr="004C1E4F">
              <w:rPr>
                <w:i/>
                <w:lang w:val="en-US"/>
              </w:rPr>
              <w:t>telangiectazia</w:t>
            </w:r>
            <w:proofErr w:type="spellEnd"/>
            <w:r w:rsidRPr="004C1E4F">
              <w:rPr>
                <w:i/>
                <w:lang w:val="en-US"/>
              </w:rPr>
              <w:t>.</w:t>
            </w:r>
          </w:p>
        </w:tc>
        <w:tc>
          <w:tcPr>
            <w:tcW w:w="851" w:type="dxa"/>
            <w:vAlign w:val="center"/>
          </w:tcPr>
          <w:p w14:paraId="0B5ECD00" w14:textId="77777777" w:rsidR="00AE0CF8" w:rsidRPr="004C1E4F" w:rsidRDefault="00AE0CF8" w:rsidP="00AE0CF8">
            <w:pPr>
              <w:rPr>
                <w:lang w:val="en-US"/>
              </w:rPr>
            </w:pPr>
          </w:p>
        </w:tc>
        <w:tc>
          <w:tcPr>
            <w:tcW w:w="851" w:type="dxa"/>
            <w:vAlign w:val="center"/>
          </w:tcPr>
          <w:p w14:paraId="4EEB3B50" w14:textId="77777777" w:rsidR="00AE0CF8" w:rsidRPr="004C1E4F" w:rsidRDefault="00AE0CF8" w:rsidP="00AE0CF8">
            <w:pPr>
              <w:rPr>
                <w:lang w:val="en-US"/>
              </w:rPr>
            </w:pPr>
          </w:p>
        </w:tc>
        <w:tc>
          <w:tcPr>
            <w:tcW w:w="851" w:type="dxa"/>
            <w:vAlign w:val="center"/>
          </w:tcPr>
          <w:p w14:paraId="314F3C63" w14:textId="77777777" w:rsidR="00AE0CF8" w:rsidRPr="004C1E4F" w:rsidRDefault="00AE0CF8" w:rsidP="00AE0CF8">
            <w:pPr>
              <w:rPr>
                <w:lang w:val="en-US"/>
              </w:rPr>
            </w:pPr>
          </w:p>
        </w:tc>
        <w:tc>
          <w:tcPr>
            <w:tcW w:w="851" w:type="dxa"/>
            <w:vAlign w:val="center"/>
          </w:tcPr>
          <w:p w14:paraId="47CC7104" w14:textId="77777777" w:rsidR="00AE0CF8" w:rsidRPr="004C1E4F" w:rsidRDefault="00AE0CF8" w:rsidP="00AE0CF8">
            <w:pPr>
              <w:rPr>
                <w:lang w:val="en-US"/>
              </w:rPr>
            </w:pPr>
          </w:p>
        </w:tc>
        <w:tc>
          <w:tcPr>
            <w:tcW w:w="851" w:type="dxa"/>
            <w:vAlign w:val="center"/>
          </w:tcPr>
          <w:p w14:paraId="09187222" w14:textId="77777777" w:rsidR="00AE0CF8" w:rsidRPr="004C1E4F" w:rsidRDefault="00AE0CF8" w:rsidP="00AE0CF8">
            <w:pPr>
              <w:rPr>
                <w:lang w:val="en-US"/>
              </w:rPr>
            </w:pPr>
          </w:p>
        </w:tc>
        <w:tc>
          <w:tcPr>
            <w:tcW w:w="851" w:type="dxa"/>
            <w:vAlign w:val="center"/>
          </w:tcPr>
          <w:p w14:paraId="09DF475D" w14:textId="77777777" w:rsidR="00AE0CF8" w:rsidRPr="004C1E4F" w:rsidRDefault="00AE0CF8" w:rsidP="00AE0CF8">
            <w:pPr>
              <w:rPr>
                <w:lang w:val="en-US"/>
              </w:rPr>
            </w:pPr>
          </w:p>
        </w:tc>
      </w:tr>
      <w:tr w:rsidR="00AE0CF8" w:rsidRPr="004C1E4F" w14:paraId="041F621F" w14:textId="77777777" w:rsidTr="00D2696D">
        <w:trPr>
          <w:gridAfter w:val="6"/>
          <w:wAfter w:w="5106" w:type="dxa"/>
          <w:trHeight w:val="90"/>
        </w:trPr>
        <w:tc>
          <w:tcPr>
            <w:tcW w:w="586" w:type="dxa"/>
            <w:tcBorders>
              <w:top w:val="single" w:sz="4" w:space="0" w:color="auto"/>
              <w:left w:val="double" w:sz="4" w:space="0" w:color="auto"/>
              <w:bottom w:val="single" w:sz="4" w:space="0" w:color="auto"/>
              <w:right w:val="single" w:sz="4" w:space="0" w:color="auto"/>
            </w:tcBorders>
            <w:vAlign w:val="center"/>
          </w:tcPr>
          <w:p w14:paraId="7A5C1EBD" w14:textId="6FD55594" w:rsidR="00AE0CF8" w:rsidRPr="004C1E4F" w:rsidRDefault="00AE0CF8" w:rsidP="00AE0CF8">
            <w:pPr>
              <w:jc w:val="center"/>
              <w:rPr>
                <w:lang w:val="ro-RO"/>
              </w:rPr>
            </w:pPr>
            <w:r w:rsidRPr="004C1E4F">
              <w:rPr>
                <w:lang w:val="ro-RO"/>
              </w:rPr>
              <w:t>9.</w:t>
            </w:r>
          </w:p>
        </w:tc>
        <w:tc>
          <w:tcPr>
            <w:tcW w:w="2268" w:type="dxa"/>
            <w:tcBorders>
              <w:top w:val="single" w:sz="4" w:space="0" w:color="auto"/>
              <w:bottom w:val="single" w:sz="4" w:space="0" w:color="auto"/>
            </w:tcBorders>
            <w:vAlign w:val="center"/>
          </w:tcPr>
          <w:p w14:paraId="3B143830" w14:textId="6BCC6630" w:rsidR="00AE0CF8" w:rsidRPr="004C1E4F" w:rsidRDefault="00AE0CF8" w:rsidP="00AE0CF8">
            <w:pPr>
              <w:ind w:left="-57" w:right="-57"/>
              <w:rPr>
                <w:lang w:val="ro-RO"/>
              </w:rPr>
            </w:pPr>
            <w:proofErr w:type="spellStart"/>
            <w:r w:rsidRPr="004C1E4F">
              <w:rPr>
                <w:bCs/>
                <w:lang w:val="en-US"/>
              </w:rPr>
              <w:t>Maladii</w:t>
            </w:r>
            <w:proofErr w:type="spellEnd"/>
            <w:r w:rsidRPr="004C1E4F">
              <w:rPr>
                <w:bCs/>
                <w:lang w:val="en-US"/>
              </w:rPr>
              <w:t xml:space="preserve"> </w:t>
            </w:r>
            <w:proofErr w:type="spellStart"/>
            <w:r w:rsidRPr="004C1E4F">
              <w:rPr>
                <w:bCs/>
                <w:lang w:val="en-US"/>
              </w:rPr>
              <w:t>neuromusculare</w:t>
            </w:r>
            <w:proofErr w:type="spellEnd"/>
            <w:r w:rsidRPr="004C1E4F">
              <w:rPr>
                <w:bCs/>
                <w:lang w:val="en-US"/>
              </w:rPr>
              <w:t xml:space="preserve"> cu debut la </w:t>
            </w:r>
            <w:proofErr w:type="spellStart"/>
            <w:r w:rsidRPr="004C1E4F">
              <w:rPr>
                <w:bCs/>
                <w:lang w:val="en-US"/>
              </w:rPr>
              <w:t>vârsta</w:t>
            </w:r>
            <w:proofErr w:type="spellEnd"/>
            <w:r w:rsidRPr="004C1E4F">
              <w:rPr>
                <w:bCs/>
                <w:lang w:val="en-US"/>
              </w:rPr>
              <w:t xml:space="preserve"> </w:t>
            </w:r>
            <w:proofErr w:type="spellStart"/>
            <w:r w:rsidRPr="004C1E4F">
              <w:rPr>
                <w:bCs/>
                <w:lang w:val="en-US"/>
              </w:rPr>
              <w:t>copilăriei</w:t>
            </w:r>
            <w:proofErr w:type="spellEnd"/>
            <w:r w:rsidRPr="004C1E4F">
              <w:rPr>
                <w:bCs/>
                <w:lang w:val="en-US"/>
              </w:rPr>
              <w:t>.</w:t>
            </w:r>
          </w:p>
        </w:tc>
        <w:tc>
          <w:tcPr>
            <w:tcW w:w="6662" w:type="dxa"/>
            <w:tcBorders>
              <w:top w:val="nil"/>
              <w:left w:val="single" w:sz="8" w:space="0" w:color="auto"/>
              <w:bottom w:val="single" w:sz="4" w:space="0" w:color="auto"/>
              <w:right w:val="single" w:sz="8" w:space="0" w:color="auto"/>
            </w:tcBorders>
            <w:shd w:val="clear" w:color="auto" w:fill="auto"/>
            <w:vAlign w:val="center"/>
          </w:tcPr>
          <w:p w14:paraId="28167171" w14:textId="212E1EE0" w:rsidR="00EC36BB" w:rsidRPr="004C1E4F" w:rsidRDefault="00EC36BB">
            <w:pPr>
              <w:pStyle w:val="af6"/>
              <w:numPr>
                <w:ilvl w:val="0"/>
                <w:numId w:val="36"/>
              </w:numPr>
              <w:rPr>
                <w:i/>
                <w:lang w:val="en-US"/>
              </w:rPr>
            </w:pPr>
            <w:proofErr w:type="spellStart"/>
            <w:r w:rsidRPr="004C1E4F">
              <w:rPr>
                <w:i/>
                <w:lang w:val="en-US"/>
              </w:rPr>
              <w:t>miopatii</w:t>
            </w:r>
            <w:proofErr w:type="spellEnd"/>
            <w:r w:rsidRPr="004C1E4F">
              <w:rPr>
                <w:i/>
                <w:lang w:val="en-US"/>
              </w:rPr>
              <w:t xml:space="preserve">, </w:t>
            </w:r>
            <w:proofErr w:type="spellStart"/>
            <w:r w:rsidR="002D68BB" w:rsidRPr="004C1E4F">
              <w:rPr>
                <w:i/>
                <w:lang w:val="en-US"/>
              </w:rPr>
              <w:t>elemente</w:t>
            </w:r>
            <w:proofErr w:type="spellEnd"/>
            <w:r w:rsidR="002D68BB" w:rsidRPr="004C1E4F">
              <w:rPr>
                <w:i/>
                <w:lang w:val="en-US"/>
              </w:rPr>
              <w:t xml:space="preserve"> </w:t>
            </w:r>
            <w:proofErr w:type="spellStart"/>
            <w:r w:rsidR="002D68BB" w:rsidRPr="004C1E4F">
              <w:rPr>
                <w:i/>
                <w:lang w:val="en-US"/>
              </w:rPr>
              <w:t>clinice</w:t>
            </w:r>
            <w:proofErr w:type="spellEnd"/>
            <w:r w:rsidR="002D68BB" w:rsidRPr="004C1E4F">
              <w:rPr>
                <w:i/>
                <w:lang w:val="en-US"/>
              </w:rPr>
              <w:t xml:space="preserve"> </w:t>
            </w:r>
            <w:proofErr w:type="spellStart"/>
            <w:r w:rsidR="002D68BB" w:rsidRPr="004C1E4F">
              <w:rPr>
                <w:i/>
                <w:lang w:val="en-US"/>
              </w:rPr>
              <w:t>şi</w:t>
            </w:r>
            <w:proofErr w:type="spellEnd"/>
            <w:r w:rsidR="002D68BB" w:rsidRPr="004C1E4F">
              <w:rPr>
                <w:i/>
                <w:lang w:val="en-US"/>
              </w:rPr>
              <w:t xml:space="preserve"> </w:t>
            </w:r>
            <w:proofErr w:type="spellStart"/>
            <w:r w:rsidR="002D68BB" w:rsidRPr="004C1E4F">
              <w:rPr>
                <w:i/>
                <w:lang w:val="en-US"/>
              </w:rPr>
              <w:t>paraclinice</w:t>
            </w:r>
            <w:proofErr w:type="spellEnd"/>
            <w:r w:rsidR="002D68BB" w:rsidRPr="004C1E4F">
              <w:rPr>
                <w:i/>
                <w:lang w:val="en-US"/>
              </w:rPr>
              <w:t xml:space="preserve"> de </w:t>
            </w:r>
            <w:proofErr w:type="spellStart"/>
            <w:r w:rsidR="002D68BB" w:rsidRPr="004C1E4F">
              <w:rPr>
                <w:i/>
                <w:lang w:val="en-US"/>
              </w:rPr>
              <w:t>orientare</w:t>
            </w:r>
            <w:proofErr w:type="spellEnd"/>
            <w:r w:rsidR="002D68BB" w:rsidRPr="004C1E4F">
              <w:rPr>
                <w:i/>
                <w:lang w:val="en-US"/>
              </w:rPr>
              <w:t>;</w:t>
            </w:r>
          </w:p>
          <w:p w14:paraId="3D613251" w14:textId="77777777" w:rsidR="00EC36BB" w:rsidRPr="004C1E4F" w:rsidRDefault="002D68BB">
            <w:pPr>
              <w:pStyle w:val="af6"/>
              <w:numPr>
                <w:ilvl w:val="0"/>
                <w:numId w:val="36"/>
              </w:numPr>
              <w:rPr>
                <w:i/>
                <w:lang w:val="en-US"/>
              </w:rPr>
            </w:pPr>
            <w:proofErr w:type="spellStart"/>
            <w:r w:rsidRPr="004C1E4F">
              <w:rPr>
                <w:i/>
                <w:lang w:val="en-US"/>
              </w:rPr>
              <w:t>miopatii</w:t>
            </w:r>
            <w:proofErr w:type="spellEnd"/>
            <w:r w:rsidRPr="004C1E4F">
              <w:rPr>
                <w:i/>
                <w:lang w:val="en-US"/>
              </w:rPr>
              <w:t xml:space="preserve"> </w:t>
            </w:r>
            <w:proofErr w:type="spellStart"/>
            <w:r w:rsidRPr="004C1E4F">
              <w:rPr>
                <w:i/>
                <w:lang w:val="en-US"/>
              </w:rPr>
              <w:t>congenitale</w:t>
            </w:r>
            <w:proofErr w:type="spellEnd"/>
            <w:r w:rsidRPr="004C1E4F">
              <w:rPr>
                <w:i/>
                <w:lang w:val="en-US"/>
              </w:rPr>
              <w:t>;</w:t>
            </w:r>
          </w:p>
          <w:p w14:paraId="00029D7C" w14:textId="77777777" w:rsidR="00EC36BB" w:rsidRPr="004C1E4F" w:rsidRDefault="002D68BB">
            <w:pPr>
              <w:pStyle w:val="af6"/>
              <w:numPr>
                <w:ilvl w:val="0"/>
                <w:numId w:val="36"/>
              </w:numPr>
              <w:rPr>
                <w:i/>
                <w:lang w:val="en-US"/>
              </w:rPr>
            </w:pPr>
            <w:proofErr w:type="spellStart"/>
            <w:r w:rsidRPr="004C1E4F">
              <w:rPr>
                <w:i/>
                <w:lang w:val="en-US"/>
              </w:rPr>
              <w:t>distrofii</w:t>
            </w:r>
            <w:proofErr w:type="spellEnd"/>
            <w:r w:rsidRPr="004C1E4F">
              <w:rPr>
                <w:i/>
                <w:lang w:val="en-US"/>
              </w:rPr>
              <w:t xml:space="preserve"> </w:t>
            </w:r>
            <w:proofErr w:type="spellStart"/>
            <w:r w:rsidRPr="004C1E4F">
              <w:rPr>
                <w:i/>
                <w:lang w:val="en-US"/>
              </w:rPr>
              <w:t>musculare</w:t>
            </w:r>
            <w:proofErr w:type="spellEnd"/>
            <w:r w:rsidRPr="004C1E4F">
              <w:rPr>
                <w:i/>
                <w:lang w:val="en-US"/>
              </w:rPr>
              <w:t>;</w:t>
            </w:r>
          </w:p>
          <w:p w14:paraId="1D598A51" w14:textId="77777777" w:rsidR="00EC36BB" w:rsidRPr="004C1E4F" w:rsidRDefault="002D68BB">
            <w:pPr>
              <w:pStyle w:val="af6"/>
              <w:numPr>
                <w:ilvl w:val="0"/>
                <w:numId w:val="36"/>
              </w:numPr>
              <w:rPr>
                <w:i/>
                <w:lang w:val="en-US"/>
              </w:rPr>
            </w:pPr>
            <w:proofErr w:type="spellStart"/>
            <w:r w:rsidRPr="004C1E4F">
              <w:rPr>
                <w:i/>
                <w:lang w:val="en-US"/>
              </w:rPr>
              <w:t>afecţiuni</w:t>
            </w:r>
            <w:proofErr w:type="spellEnd"/>
            <w:r w:rsidRPr="004C1E4F">
              <w:rPr>
                <w:i/>
                <w:lang w:val="en-US"/>
              </w:rPr>
              <w:t xml:space="preserve"> </w:t>
            </w:r>
            <w:proofErr w:type="spellStart"/>
            <w:r w:rsidRPr="004C1E4F">
              <w:rPr>
                <w:i/>
                <w:lang w:val="en-US"/>
              </w:rPr>
              <w:t>miotonice</w:t>
            </w:r>
            <w:proofErr w:type="spellEnd"/>
            <w:r w:rsidRPr="004C1E4F">
              <w:rPr>
                <w:i/>
                <w:lang w:val="en-US"/>
              </w:rPr>
              <w:t>;</w:t>
            </w:r>
          </w:p>
          <w:p w14:paraId="26A3E51F" w14:textId="77777777" w:rsidR="00EC36BB" w:rsidRPr="004C1E4F" w:rsidRDefault="002D68BB">
            <w:pPr>
              <w:pStyle w:val="af6"/>
              <w:numPr>
                <w:ilvl w:val="0"/>
                <w:numId w:val="36"/>
              </w:numPr>
              <w:rPr>
                <w:i/>
                <w:lang w:val="en-US"/>
              </w:rPr>
            </w:pPr>
            <w:proofErr w:type="spellStart"/>
            <w:r w:rsidRPr="004C1E4F">
              <w:rPr>
                <w:i/>
                <w:lang w:val="en-US"/>
              </w:rPr>
              <w:t>miopatii</w:t>
            </w:r>
            <w:proofErr w:type="spellEnd"/>
            <w:r w:rsidRPr="004C1E4F">
              <w:rPr>
                <w:i/>
                <w:lang w:val="en-US"/>
              </w:rPr>
              <w:t xml:space="preserve"> </w:t>
            </w:r>
            <w:proofErr w:type="spellStart"/>
            <w:r w:rsidRPr="004C1E4F">
              <w:rPr>
                <w:i/>
                <w:lang w:val="en-US"/>
              </w:rPr>
              <w:t>metabolice</w:t>
            </w:r>
            <w:proofErr w:type="spellEnd"/>
            <w:r w:rsidRPr="004C1E4F">
              <w:rPr>
                <w:i/>
                <w:lang w:val="en-US"/>
              </w:rPr>
              <w:t>;</w:t>
            </w:r>
          </w:p>
          <w:p w14:paraId="7D524815" w14:textId="77777777" w:rsidR="00E82782" w:rsidRPr="004C1E4F" w:rsidRDefault="002D68BB">
            <w:pPr>
              <w:pStyle w:val="af6"/>
              <w:numPr>
                <w:ilvl w:val="0"/>
                <w:numId w:val="36"/>
              </w:numPr>
              <w:rPr>
                <w:i/>
                <w:lang w:val="en-US"/>
              </w:rPr>
            </w:pPr>
            <w:proofErr w:type="spellStart"/>
            <w:r w:rsidRPr="004C1E4F">
              <w:rPr>
                <w:i/>
                <w:lang w:val="en-US"/>
              </w:rPr>
              <w:t>miozite</w:t>
            </w:r>
            <w:proofErr w:type="spellEnd"/>
            <w:r w:rsidRPr="004C1E4F">
              <w:rPr>
                <w:i/>
                <w:lang w:val="en-US"/>
              </w:rPr>
              <w:t xml:space="preserve"> </w:t>
            </w:r>
            <w:proofErr w:type="spellStart"/>
            <w:r w:rsidRPr="004C1E4F">
              <w:rPr>
                <w:i/>
                <w:lang w:val="en-US"/>
              </w:rPr>
              <w:t>şi</w:t>
            </w:r>
            <w:proofErr w:type="spellEnd"/>
            <w:r w:rsidRPr="004C1E4F">
              <w:rPr>
                <w:i/>
                <w:lang w:val="en-US"/>
              </w:rPr>
              <w:t xml:space="preserve"> </w:t>
            </w:r>
            <w:proofErr w:type="spellStart"/>
            <w:r w:rsidRPr="004C1E4F">
              <w:rPr>
                <w:i/>
                <w:lang w:val="en-US"/>
              </w:rPr>
              <w:t>dermatomiozite</w:t>
            </w:r>
            <w:proofErr w:type="spellEnd"/>
            <w:r w:rsidRPr="004C1E4F">
              <w:rPr>
                <w:i/>
                <w:lang w:val="en-US"/>
              </w:rPr>
              <w:t>;</w:t>
            </w:r>
          </w:p>
          <w:p w14:paraId="16D35244" w14:textId="77777777" w:rsidR="00E82782" w:rsidRPr="004C1E4F" w:rsidRDefault="002D68BB">
            <w:pPr>
              <w:pStyle w:val="af6"/>
              <w:numPr>
                <w:ilvl w:val="0"/>
                <w:numId w:val="36"/>
              </w:numPr>
              <w:rPr>
                <w:i/>
                <w:lang w:val="en-US"/>
              </w:rPr>
            </w:pPr>
            <w:proofErr w:type="spellStart"/>
            <w:r w:rsidRPr="004C1E4F">
              <w:rPr>
                <w:i/>
                <w:lang w:val="en-US"/>
              </w:rPr>
              <w:t>neuropatii</w:t>
            </w:r>
            <w:proofErr w:type="spellEnd"/>
            <w:r w:rsidRPr="004C1E4F">
              <w:rPr>
                <w:i/>
                <w:lang w:val="en-US"/>
              </w:rPr>
              <w:t xml:space="preserve"> </w:t>
            </w:r>
            <w:proofErr w:type="spellStart"/>
            <w:r w:rsidRPr="004C1E4F">
              <w:rPr>
                <w:i/>
                <w:lang w:val="en-US"/>
              </w:rPr>
              <w:t>ereditare</w:t>
            </w:r>
            <w:proofErr w:type="spellEnd"/>
            <w:r w:rsidRPr="004C1E4F">
              <w:rPr>
                <w:i/>
                <w:lang w:val="en-US"/>
              </w:rPr>
              <w:t xml:space="preserve"> </w:t>
            </w:r>
            <w:proofErr w:type="spellStart"/>
            <w:r w:rsidRPr="004C1E4F">
              <w:rPr>
                <w:i/>
                <w:lang w:val="en-US"/>
              </w:rPr>
              <w:t>motorii</w:t>
            </w:r>
            <w:proofErr w:type="spellEnd"/>
            <w:r w:rsidRPr="004C1E4F">
              <w:rPr>
                <w:i/>
                <w:lang w:val="en-US"/>
              </w:rPr>
              <w:t>;</w:t>
            </w:r>
          </w:p>
          <w:p w14:paraId="5D2300A4" w14:textId="77777777" w:rsidR="00E82782" w:rsidRPr="004C1E4F" w:rsidRDefault="002D68BB">
            <w:pPr>
              <w:pStyle w:val="af6"/>
              <w:numPr>
                <w:ilvl w:val="0"/>
                <w:numId w:val="36"/>
              </w:numPr>
              <w:rPr>
                <w:i/>
                <w:lang w:val="en-US"/>
              </w:rPr>
            </w:pPr>
            <w:proofErr w:type="spellStart"/>
            <w:r w:rsidRPr="004C1E4F">
              <w:rPr>
                <w:i/>
                <w:lang w:val="en-US"/>
              </w:rPr>
              <w:t>neuropatii</w:t>
            </w:r>
            <w:proofErr w:type="spellEnd"/>
            <w:r w:rsidRPr="004C1E4F">
              <w:rPr>
                <w:i/>
                <w:lang w:val="en-US"/>
              </w:rPr>
              <w:t xml:space="preserve"> </w:t>
            </w:r>
            <w:proofErr w:type="spellStart"/>
            <w:r w:rsidRPr="004C1E4F">
              <w:rPr>
                <w:i/>
                <w:lang w:val="en-US"/>
              </w:rPr>
              <w:t>ereditare</w:t>
            </w:r>
            <w:proofErr w:type="spellEnd"/>
            <w:r w:rsidRPr="004C1E4F">
              <w:rPr>
                <w:i/>
                <w:lang w:val="en-US"/>
              </w:rPr>
              <w:t xml:space="preserve"> </w:t>
            </w:r>
            <w:proofErr w:type="spellStart"/>
            <w:r w:rsidRPr="004C1E4F">
              <w:rPr>
                <w:i/>
                <w:lang w:val="en-US"/>
              </w:rPr>
              <w:t>senzitivo-motorii</w:t>
            </w:r>
            <w:proofErr w:type="spellEnd"/>
            <w:r w:rsidRPr="004C1E4F">
              <w:rPr>
                <w:i/>
                <w:lang w:val="en-US"/>
              </w:rPr>
              <w:t>;</w:t>
            </w:r>
          </w:p>
          <w:p w14:paraId="4156F719" w14:textId="77777777" w:rsidR="00E82782" w:rsidRPr="004C1E4F" w:rsidRDefault="002D68BB">
            <w:pPr>
              <w:pStyle w:val="af6"/>
              <w:numPr>
                <w:ilvl w:val="0"/>
                <w:numId w:val="36"/>
              </w:numPr>
              <w:rPr>
                <w:i/>
                <w:lang w:val="en-US"/>
              </w:rPr>
            </w:pPr>
            <w:proofErr w:type="spellStart"/>
            <w:r w:rsidRPr="004C1E4F">
              <w:rPr>
                <w:i/>
                <w:lang w:val="en-US"/>
              </w:rPr>
              <w:t>neuropatii</w:t>
            </w:r>
            <w:proofErr w:type="spellEnd"/>
            <w:r w:rsidRPr="004C1E4F">
              <w:rPr>
                <w:i/>
                <w:lang w:val="en-US"/>
              </w:rPr>
              <w:t xml:space="preserve"> </w:t>
            </w:r>
            <w:proofErr w:type="spellStart"/>
            <w:r w:rsidRPr="004C1E4F">
              <w:rPr>
                <w:i/>
                <w:lang w:val="en-US"/>
              </w:rPr>
              <w:t>ereditare</w:t>
            </w:r>
            <w:proofErr w:type="spellEnd"/>
            <w:r w:rsidRPr="004C1E4F">
              <w:rPr>
                <w:i/>
                <w:lang w:val="en-US"/>
              </w:rPr>
              <w:t xml:space="preserve"> sensitive;</w:t>
            </w:r>
          </w:p>
          <w:p w14:paraId="2B118381" w14:textId="77777777" w:rsidR="00E82782" w:rsidRPr="004C1E4F" w:rsidRDefault="002D68BB">
            <w:pPr>
              <w:pStyle w:val="af6"/>
              <w:numPr>
                <w:ilvl w:val="0"/>
                <w:numId w:val="36"/>
              </w:numPr>
              <w:rPr>
                <w:i/>
                <w:lang w:val="en-US"/>
              </w:rPr>
            </w:pPr>
            <w:proofErr w:type="spellStart"/>
            <w:r w:rsidRPr="004C1E4F">
              <w:rPr>
                <w:i/>
                <w:lang w:val="en-US"/>
              </w:rPr>
              <w:t>bolile</w:t>
            </w:r>
            <w:proofErr w:type="spellEnd"/>
            <w:r w:rsidRPr="004C1E4F">
              <w:rPr>
                <w:i/>
                <w:lang w:val="en-US"/>
              </w:rPr>
              <w:t xml:space="preserve"> </w:t>
            </w:r>
            <w:proofErr w:type="spellStart"/>
            <w:r w:rsidRPr="004C1E4F">
              <w:rPr>
                <w:i/>
                <w:lang w:val="en-US"/>
              </w:rPr>
              <w:t>joncţiunii</w:t>
            </w:r>
            <w:proofErr w:type="spellEnd"/>
            <w:r w:rsidRPr="004C1E4F">
              <w:rPr>
                <w:i/>
                <w:lang w:val="en-US"/>
              </w:rPr>
              <w:t xml:space="preserve"> </w:t>
            </w:r>
            <w:proofErr w:type="spellStart"/>
            <w:r w:rsidRPr="004C1E4F">
              <w:rPr>
                <w:i/>
                <w:lang w:val="en-US"/>
              </w:rPr>
              <w:t>neuromusculare</w:t>
            </w:r>
            <w:proofErr w:type="spellEnd"/>
            <w:r w:rsidRPr="004C1E4F">
              <w:rPr>
                <w:i/>
                <w:lang w:val="en-US"/>
              </w:rPr>
              <w:t>;</w:t>
            </w:r>
          </w:p>
          <w:p w14:paraId="66E5368B" w14:textId="77777777" w:rsidR="00E82782" w:rsidRPr="004C1E4F" w:rsidRDefault="002D68BB">
            <w:pPr>
              <w:pStyle w:val="af6"/>
              <w:numPr>
                <w:ilvl w:val="0"/>
                <w:numId w:val="36"/>
              </w:numPr>
              <w:rPr>
                <w:i/>
                <w:lang w:val="en-US"/>
              </w:rPr>
            </w:pPr>
            <w:proofErr w:type="spellStart"/>
            <w:r w:rsidRPr="004C1E4F">
              <w:rPr>
                <w:i/>
                <w:lang w:val="en-US"/>
              </w:rPr>
              <w:t>paralizii</w:t>
            </w:r>
            <w:proofErr w:type="spellEnd"/>
            <w:r w:rsidRPr="004C1E4F">
              <w:rPr>
                <w:i/>
                <w:lang w:val="en-US"/>
              </w:rPr>
              <w:t xml:space="preserve"> </w:t>
            </w:r>
            <w:proofErr w:type="spellStart"/>
            <w:r w:rsidRPr="004C1E4F">
              <w:rPr>
                <w:i/>
                <w:lang w:val="en-US"/>
              </w:rPr>
              <w:t>periodice</w:t>
            </w:r>
            <w:proofErr w:type="spellEnd"/>
            <w:r w:rsidRPr="004C1E4F">
              <w:rPr>
                <w:i/>
                <w:lang w:val="en-US"/>
              </w:rPr>
              <w:t>;</w:t>
            </w:r>
          </w:p>
          <w:p w14:paraId="1B71B7CE" w14:textId="77777777" w:rsidR="00E82782" w:rsidRPr="004C1E4F" w:rsidRDefault="002D68BB">
            <w:pPr>
              <w:pStyle w:val="af6"/>
              <w:numPr>
                <w:ilvl w:val="0"/>
                <w:numId w:val="36"/>
              </w:numPr>
              <w:rPr>
                <w:i/>
                <w:lang w:val="en-US"/>
              </w:rPr>
            </w:pPr>
            <w:proofErr w:type="spellStart"/>
            <w:r w:rsidRPr="004C1E4F">
              <w:rPr>
                <w:i/>
                <w:lang w:val="en-US"/>
              </w:rPr>
              <w:t>artrogripoza</w:t>
            </w:r>
            <w:proofErr w:type="spellEnd"/>
            <w:r w:rsidRPr="004C1E4F">
              <w:rPr>
                <w:i/>
                <w:lang w:val="en-US"/>
              </w:rPr>
              <w:t xml:space="preserve"> </w:t>
            </w:r>
            <w:proofErr w:type="spellStart"/>
            <w:r w:rsidRPr="004C1E4F">
              <w:rPr>
                <w:i/>
                <w:lang w:val="en-US"/>
              </w:rPr>
              <w:t>multiplă</w:t>
            </w:r>
            <w:proofErr w:type="spellEnd"/>
            <w:r w:rsidRPr="004C1E4F">
              <w:rPr>
                <w:i/>
                <w:lang w:val="en-US"/>
              </w:rPr>
              <w:t xml:space="preserve"> </w:t>
            </w:r>
            <w:proofErr w:type="spellStart"/>
            <w:r w:rsidRPr="004C1E4F">
              <w:rPr>
                <w:i/>
                <w:lang w:val="en-US"/>
              </w:rPr>
              <w:t>congenitală</w:t>
            </w:r>
            <w:proofErr w:type="spellEnd"/>
            <w:r w:rsidRPr="004C1E4F">
              <w:rPr>
                <w:i/>
                <w:lang w:val="en-US"/>
              </w:rPr>
              <w:t>;</w:t>
            </w:r>
          </w:p>
          <w:p w14:paraId="7F467538" w14:textId="77777777" w:rsidR="00E82782" w:rsidRPr="004C1E4F" w:rsidRDefault="002D68BB">
            <w:pPr>
              <w:pStyle w:val="af6"/>
              <w:numPr>
                <w:ilvl w:val="0"/>
                <w:numId w:val="36"/>
              </w:numPr>
              <w:rPr>
                <w:i/>
                <w:lang w:val="en-US"/>
              </w:rPr>
            </w:pPr>
            <w:proofErr w:type="spellStart"/>
            <w:r w:rsidRPr="004C1E4F">
              <w:rPr>
                <w:i/>
                <w:lang w:val="en-US"/>
              </w:rPr>
              <w:t>paraliziile</w:t>
            </w:r>
            <w:proofErr w:type="spellEnd"/>
            <w:r w:rsidRPr="004C1E4F">
              <w:rPr>
                <w:i/>
                <w:lang w:val="en-US"/>
              </w:rPr>
              <w:t xml:space="preserve"> </w:t>
            </w:r>
            <w:proofErr w:type="spellStart"/>
            <w:r w:rsidRPr="004C1E4F">
              <w:rPr>
                <w:i/>
                <w:lang w:val="en-US"/>
              </w:rPr>
              <w:t>plexului</w:t>
            </w:r>
            <w:proofErr w:type="spellEnd"/>
            <w:r w:rsidRPr="004C1E4F">
              <w:rPr>
                <w:i/>
                <w:lang w:val="en-US"/>
              </w:rPr>
              <w:t xml:space="preserve"> brachial;</w:t>
            </w:r>
          </w:p>
          <w:p w14:paraId="11BC6946" w14:textId="28F94E88" w:rsidR="00AE0CF8" w:rsidRPr="004C1E4F" w:rsidRDefault="002D68BB">
            <w:pPr>
              <w:pStyle w:val="af6"/>
              <w:numPr>
                <w:ilvl w:val="0"/>
                <w:numId w:val="36"/>
              </w:numPr>
              <w:rPr>
                <w:i/>
                <w:lang w:val="en-US"/>
              </w:rPr>
            </w:pPr>
            <w:r w:rsidRPr="004C1E4F">
              <w:rPr>
                <w:i/>
                <w:lang w:val="en-US"/>
              </w:rPr>
              <w:t>sciatica.</w:t>
            </w:r>
          </w:p>
        </w:tc>
      </w:tr>
      <w:tr w:rsidR="00AE0CF8" w:rsidRPr="00AD0573" w14:paraId="42E2EA40" w14:textId="77777777" w:rsidTr="00D2696D">
        <w:trPr>
          <w:gridAfter w:val="6"/>
          <w:wAfter w:w="5106" w:type="dxa"/>
        </w:trPr>
        <w:tc>
          <w:tcPr>
            <w:tcW w:w="586" w:type="dxa"/>
            <w:tcBorders>
              <w:top w:val="single" w:sz="4" w:space="0" w:color="auto"/>
              <w:left w:val="double" w:sz="4" w:space="0" w:color="auto"/>
              <w:bottom w:val="single" w:sz="4" w:space="0" w:color="auto"/>
              <w:right w:val="single" w:sz="4" w:space="0" w:color="auto"/>
            </w:tcBorders>
            <w:vAlign w:val="center"/>
          </w:tcPr>
          <w:p w14:paraId="430401E0" w14:textId="664105AD" w:rsidR="00AE0CF8" w:rsidRPr="004C1E4F" w:rsidRDefault="00AE0CF8" w:rsidP="00AE0CF8">
            <w:pPr>
              <w:jc w:val="center"/>
              <w:rPr>
                <w:lang w:val="ro-RO"/>
              </w:rPr>
            </w:pPr>
            <w:r w:rsidRPr="004C1E4F">
              <w:rPr>
                <w:lang w:val="ro-RO"/>
              </w:rPr>
              <w:t>10.</w:t>
            </w:r>
          </w:p>
        </w:tc>
        <w:tc>
          <w:tcPr>
            <w:tcW w:w="2268" w:type="dxa"/>
            <w:tcBorders>
              <w:top w:val="single" w:sz="4" w:space="0" w:color="auto"/>
              <w:bottom w:val="single" w:sz="4" w:space="0" w:color="auto"/>
              <w:right w:val="single" w:sz="4" w:space="0" w:color="auto"/>
            </w:tcBorders>
            <w:vAlign w:val="center"/>
          </w:tcPr>
          <w:p w14:paraId="0BC8B436" w14:textId="1288EAFD" w:rsidR="00AE0CF8" w:rsidRPr="004C1E4F" w:rsidRDefault="00AE0CF8" w:rsidP="00AE0CF8">
            <w:pPr>
              <w:ind w:left="-57" w:right="-57"/>
              <w:rPr>
                <w:lang w:val="ro-RO"/>
              </w:rPr>
            </w:pPr>
            <w:proofErr w:type="spellStart"/>
            <w:r w:rsidRPr="004C1E4F">
              <w:rPr>
                <w:bCs/>
                <w:lang w:val="en-US"/>
              </w:rPr>
              <w:t>Neuropsihologie</w:t>
            </w:r>
            <w:proofErr w:type="spellEnd"/>
            <w:r w:rsidRPr="004C1E4F">
              <w:rPr>
                <w:bCs/>
                <w:lang w:val="en-US"/>
              </w:rPr>
              <w:t xml:space="preserve"> </w:t>
            </w:r>
            <w:proofErr w:type="spellStart"/>
            <w:r w:rsidRPr="004C1E4F">
              <w:rPr>
                <w:bCs/>
                <w:lang w:val="en-US"/>
              </w:rPr>
              <w:t>și</w:t>
            </w:r>
            <w:proofErr w:type="spellEnd"/>
            <w:r w:rsidRPr="004C1E4F">
              <w:rPr>
                <w:bCs/>
                <w:lang w:val="en-US"/>
              </w:rPr>
              <w:t xml:space="preserve"> </w:t>
            </w:r>
            <w:proofErr w:type="spellStart"/>
            <w:r w:rsidRPr="004C1E4F">
              <w:rPr>
                <w:bCs/>
                <w:lang w:val="en-US"/>
              </w:rPr>
              <w:t>tulburăride</w:t>
            </w:r>
            <w:proofErr w:type="spellEnd"/>
            <w:r w:rsidRPr="004C1E4F">
              <w:rPr>
                <w:bCs/>
                <w:lang w:val="en-US"/>
              </w:rPr>
              <w:t xml:space="preserve"> </w:t>
            </w:r>
            <w:proofErr w:type="spellStart"/>
            <w:r w:rsidRPr="004C1E4F">
              <w:rPr>
                <w:bCs/>
                <w:lang w:val="en-US"/>
              </w:rPr>
              <w:t>dezvoltare</w:t>
            </w:r>
            <w:proofErr w:type="spellEnd"/>
            <w:r w:rsidRPr="004C1E4F">
              <w:rPr>
                <w:bCs/>
                <w:lang w:val="en-US"/>
              </w:rPr>
              <w:t xml:space="preserve"> la </w:t>
            </w:r>
            <w:proofErr w:type="spellStart"/>
            <w:r w:rsidRPr="004C1E4F">
              <w:rPr>
                <w:bCs/>
                <w:lang w:val="en-US"/>
              </w:rPr>
              <w:t>copii</w:t>
            </w:r>
            <w:proofErr w:type="spellEnd"/>
            <w:r w:rsidRPr="004C1E4F">
              <w:rPr>
                <w:bCs/>
                <w:lang w:val="en-US"/>
              </w:rPr>
              <w:t xml:space="preserve">. </w:t>
            </w:r>
            <w:r w:rsidRPr="004C1E4F">
              <w:rPr>
                <w:iCs/>
                <w:lang w:val="en-US"/>
              </w:rPr>
              <w:t>TSA.</w:t>
            </w:r>
            <w:r w:rsidRPr="004C1E4F">
              <w:rPr>
                <w:i/>
                <w:lang w:val="en-US"/>
              </w:rPr>
              <w:t xml:space="preserve"> </w:t>
            </w:r>
            <w:proofErr w:type="spellStart"/>
            <w:r w:rsidRPr="004C1E4F">
              <w:rPr>
                <w:iCs/>
                <w:lang w:val="en-US"/>
              </w:rPr>
              <w:t>Autismul</w:t>
            </w:r>
            <w:proofErr w:type="spellEnd"/>
            <w:r w:rsidRPr="004C1E4F">
              <w:rPr>
                <w:iCs/>
                <w:lang w:val="en-US"/>
              </w:rPr>
              <w:t xml:space="preserve"> infantile la </w:t>
            </w:r>
            <w:proofErr w:type="spellStart"/>
            <w:r w:rsidRPr="004C1E4F">
              <w:rPr>
                <w:iCs/>
                <w:lang w:val="en-US"/>
              </w:rPr>
              <w:t>copii</w:t>
            </w:r>
            <w:proofErr w:type="spellEnd"/>
            <w:r w:rsidRPr="004C1E4F">
              <w:rPr>
                <w:iCs/>
                <w:lang w:val="en-US"/>
              </w:rPr>
              <w:t>.</w:t>
            </w:r>
          </w:p>
        </w:tc>
        <w:tc>
          <w:tcPr>
            <w:tcW w:w="6662" w:type="dxa"/>
            <w:tcBorders>
              <w:top w:val="single" w:sz="4" w:space="0" w:color="auto"/>
              <w:left w:val="nil"/>
              <w:bottom w:val="single" w:sz="4" w:space="0" w:color="auto"/>
              <w:right w:val="single" w:sz="4" w:space="0" w:color="auto"/>
            </w:tcBorders>
            <w:shd w:val="clear" w:color="auto" w:fill="auto"/>
            <w:vAlign w:val="center"/>
          </w:tcPr>
          <w:p w14:paraId="1D829C94" w14:textId="36BD95A2" w:rsidR="00D2696D" w:rsidRPr="004C1E4F" w:rsidRDefault="00D2696D">
            <w:pPr>
              <w:pStyle w:val="af6"/>
              <w:numPr>
                <w:ilvl w:val="0"/>
                <w:numId w:val="36"/>
              </w:numPr>
              <w:rPr>
                <w:i/>
                <w:lang w:val="en-US"/>
              </w:rPr>
            </w:pPr>
            <w:proofErr w:type="spellStart"/>
            <w:r w:rsidRPr="004C1E4F">
              <w:rPr>
                <w:i/>
                <w:lang w:val="en-US"/>
              </w:rPr>
              <w:t>patologia</w:t>
            </w:r>
            <w:proofErr w:type="spellEnd"/>
            <w:r w:rsidRPr="004C1E4F">
              <w:rPr>
                <w:i/>
                <w:lang w:val="en-US"/>
              </w:rPr>
              <w:t xml:space="preserve"> </w:t>
            </w:r>
            <w:proofErr w:type="spellStart"/>
            <w:r w:rsidRPr="004C1E4F">
              <w:rPr>
                <w:i/>
                <w:lang w:val="en-US"/>
              </w:rPr>
              <w:t>limbajului</w:t>
            </w:r>
            <w:proofErr w:type="spellEnd"/>
            <w:r w:rsidRPr="004C1E4F">
              <w:rPr>
                <w:i/>
                <w:lang w:val="en-US"/>
              </w:rPr>
              <w:t>;</w:t>
            </w:r>
          </w:p>
          <w:p w14:paraId="5951CDA8" w14:textId="77777777" w:rsidR="00D2696D" w:rsidRPr="004C1E4F" w:rsidRDefault="00D2696D">
            <w:pPr>
              <w:pStyle w:val="af6"/>
              <w:numPr>
                <w:ilvl w:val="0"/>
                <w:numId w:val="36"/>
              </w:numPr>
              <w:rPr>
                <w:i/>
                <w:lang w:val="en-US"/>
              </w:rPr>
            </w:pPr>
            <w:proofErr w:type="spellStart"/>
            <w:r w:rsidRPr="004C1E4F">
              <w:rPr>
                <w:i/>
                <w:lang w:val="en-US"/>
              </w:rPr>
              <w:t>dislexiile</w:t>
            </w:r>
            <w:proofErr w:type="spellEnd"/>
            <w:r w:rsidRPr="004C1E4F">
              <w:rPr>
                <w:i/>
                <w:lang w:val="en-US"/>
              </w:rPr>
              <w:t>;</w:t>
            </w:r>
          </w:p>
          <w:p w14:paraId="572971E9" w14:textId="77777777" w:rsidR="00D2696D" w:rsidRPr="004C1E4F" w:rsidRDefault="00D2696D">
            <w:pPr>
              <w:pStyle w:val="af6"/>
              <w:numPr>
                <w:ilvl w:val="0"/>
                <w:numId w:val="36"/>
              </w:numPr>
              <w:rPr>
                <w:i/>
                <w:lang w:val="en-US"/>
              </w:rPr>
            </w:pPr>
            <w:proofErr w:type="spellStart"/>
            <w:r w:rsidRPr="004C1E4F">
              <w:rPr>
                <w:i/>
                <w:lang w:val="en-US"/>
              </w:rPr>
              <w:t>afazia</w:t>
            </w:r>
            <w:proofErr w:type="spellEnd"/>
            <w:r w:rsidRPr="004C1E4F">
              <w:rPr>
                <w:i/>
                <w:lang w:val="en-US"/>
              </w:rPr>
              <w:t>;</w:t>
            </w:r>
          </w:p>
          <w:p w14:paraId="290A625E" w14:textId="77777777" w:rsidR="00D2696D" w:rsidRPr="004C1E4F" w:rsidRDefault="00D2696D">
            <w:pPr>
              <w:pStyle w:val="af6"/>
              <w:numPr>
                <w:ilvl w:val="0"/>
                <w:numId w:val="36"/>
              </w:numPr>
              <w:rPr>
                <w:i/>
                <w:lang w:val="en-US"/>
              </w:rPr>
            </w:pPr>
            <w:proofErr w:type="spellStart"/>
            <w:r w:rsidRPr="004C1E4F">
              <w:rPr>
                <w:i/>
                <w:lang w:val="en-US"/>
              </w:rPr>
              <w:t>discalculiile</w:t>
            </w:r>
            <w:proofErr w:type="spellEnd"/>
            <w:r w:rsidRPr="004C1E4F">
              <w:rPr>
                <w:i/>
                <w:lang w:val="en-US"/>
              </w:rPr>
              <w:t>;</w:t>
            </w:r>
          </w:p>
          <w:p w14:paraId="5F32C045" w14:textId="77777777" w:rsidR="00D2696D" w:rsidRPr="004C1E4F" w:rsidRDefault="00D2696D">
            <w:pPr>
              <w:pStyle w:val="af6"/>
              <w:numPr>
                <w:ilvl w:val="0"/>
                <w:numId w:val="36"/>
              </w:numPr>
              <w:rPr>
                <w:i/>
                <w:lang w:val="en-US"/>
              </w:rPr>
            </w:pPr>
            <w:proofErr w:type="spellStart"/>
            <w:r w:rsidRPr="004C1E4F">
              <w:rPr>
                <w:i/>
                <w:lang w:val="en-US"/>
              </w:rPr>
              <w:t>dispraxiile</w:t>
            </w:r>
            <w:proofErr w:type="spellEnd"/>
            <w:r w:rsidRPr="004C1E4F">
              <w:rPr>
                <w:i/>
                <w:lang w:val="en-US"/>
              </w:rPr>
              <w:t>;</w:t>
            </w:r>
          </w:p>
          <w:p w14:paraId="6C4CB891" w14:textId="77777777" w:rsidR="00D2696D" w:rsidRPr="004C1E4F" w:rsidRDefault="00D2696D">
            <w:pPr>
              <w:pStyle w:val="af6"/>
              <w:numPr>
                <w:ilvl w:val="0"/>
                <w:numId w:val="36"/>
              </w:numPr>
              <w:rPr>
                <w:i/>
                <w:lang w:val="en-US"/>
              </w:rPr>
            </w:pPr>
            <w:proofErr w:type="spellStart"/>
            <w:r w:rsidRPr="004C1E4F">
              <w:rPr>
                <w:i/>
                <w:lang w:val="en-US"/>
              </w:rPr>
              <w:t>tulburările</w:t>
            </w:r>
            <w:proofErr w:type="spellEnd"/>
            <w:r w:rsidRPr="004C1E4F">
              <w:rPr>
                <w:i/>
                <w:lang w:val="en-US"/>
              </w:rPr>
              <w:t xml:space="preserve"> </w:t>
            </w:r>
            <w:proofErr w:type="spellStart"/>
            <w:r w:rsidRPr="004C1E4F">
              <w:rPr>
                <w:i/>
                <w:lang w:val="en-US"/>
              </w:rPr>
              <w:t>vizuo-spaţiale</w:t>
            </w:r>
            <w:proofErr w:type="spellEnd"/>
            <w:r w:rsidRPr="004C1E4F">
              <w:rPr>
                <w:i/>
                <w:lang w:val="en-US"/>
              </w:rPr>
              <w:t>;</w:t>
            </w:r>
          </w:p>
          <w:p w14:paraId="44FDEE3B" w14:textId="77777777" w:rsidR="00D2696D" w:rsidRPr="004C1E4F" w:rsidRDefault="00D2696D">
            <w:pPr>
              <w:pStyle w:val="af6"/>
              <w:numPr>
                <w:ilvl w:val="0"/>
                <w:numId w:val="36"/>
              </w:numPr>
              <w:rPr>
                <w:i/>
                <w:lang w:val="en-US"/>
              </w:rPr>
            </w:pPr>
            <w:proofErr w:type="spellStart"/>
            <w:r w:rsidRPr="004C1E4F">
              <w:rPr>
                <w:i/>
                <w:lang w:val="en-US"/>
              </w:rPr>
              <w:t>tulburările</w:t>
            </w:r>
            <w:proofErr w:type="spellEnd"/>
            <w:r w:rsidRPr="004C1E4F">
              <w:rPr>
                <w:i/>
                <w:lang w:val="en-US"/>
              </w:rPr>
              <w:t xml:space="preserve"> </w:t>
            </w:r>
            <w:proofErr w:type="spellStart"/>
            <w:r w:rsidRPr="004C1E4F">
              <w:rPr>
                <w:i/>
                <w:lang w:val="en-US"/>
              </w:rPr>
              <w:t>memoriei</w:t>
            </w:r>
            <w:proofErr w:type="spellEnd"/>
            <w:r w:rsidRPr="004C1E4F">
              <w:rPr>
                <w:i/>
                <w:lang w:val="en-US"/>
              </w:rPr>
              <w:t>;</w:t>
            </w:r>
          </w:p>
          <w:p w14:paraId="64470AAB" w14:textId="6C6C0B1E" w:rsidR="00D2696D" w:rsidRPr="004C1E4F" w:rsidRDefault="00D2696D">
            <w:pPr>
              <w:pStyle w:val="af6"/>
              <w:numPr>
                <w:ilvl w:val="0"/>
                <w:numId w:val="36"/>
              </w:numPr>
              <w:rPr>
                <w:i/>
                <w:lang w:val="en-US"/>
              </w:rPr>
            </w:pPr>
            <w:proofErr w:type="spellStart"/>
            <w:r w:rsidRPr="004C1E4F">
              <w:rPr>
                <w:i/>
                <w:lang w:val="en-US"/>
              </w:rPr>
              <w:t>tulburările</w:t>
            </w:r>
            <w:proofErr w:type="spellEnd"/>
            <w:r w:rsidRPr="004C1E4F">
              <w:rPr>
                <w:i/>
                <w:lang w:val="en-US"/>
              </w:rPr>
              <w:t xml:space="preserve"> </w:t>
            </w:r>
            <w:proofErr w:type="spellStart"/>
            <w:r w:rsidRPr="004C1E4F">
              <w:rPr>
                <w:i/>
                <w:lang w:val="en-US"/>
              </w:rPr>
              <w:t>hiperkinetice</w:t>
            </w:r>
            <w:proofErr w:type="spellEnd"/>
            <w:r w:rsidRPr="004C1E4F">
              <w:rPr>
                <w:i/>
                <w:lang w:val="en-US"/>
              </w:rPr>
              <w:t xml:space="preserve"> cu deficit de </w:t>
            </w:r>
            <w:proofErr w:type="spellStart"/>
            <w:r w:rsidRPr="004C1E4F">
              <w:rPr>
                <w:i/>
                <w:lang w:val="en-US"/>
              </w:rPr>
              <w:t>atenţie</w:t>
            </w:r>
            <w:proofErr w:type="spellEnd"/>
            <w:r w:rsidRPr="004C1E4F">
              <w:rPr>
                <w:i/>
                <w:lang w:val="en-US"/>
              </w:rPr>
              <w:t>;</w:t>
            </w:r>
          </w:p>
          <w:p w14:paraId="7F378E50" w14:textId="115B9272" w:rsidR="00D2696D" w:rsidRPr="004C1E4F" w:rsidRDefault="00D2696D">
            <w:pPr>
              <w:pStyle w:val="af6"/>
              <w:numPr>
                <w:ilvl w:val="0"/>
                <w:numId w:val="36"/>
              </w:numPr>
              <w:rPr>
                <w:i/>
                <w:iCs/>
                <w:lang w:val="en-US"/>
              </w:rPr>
            </w:pPr>
            <w:proofErr w:type="spellStart"/>
            <w:r w:rsidRPr="004C1E4F">
              <w:rPr>
                <w:i/>
                <w:iCs/>
                <w:lang w:val="en-US"/>
              </w:rPr>
              <w:t>neurozele</w:t>
            </w:r>
            <w:proofErr w:type="spellEnd"/>
            <w:r w:rsidRPr="004C1E4F">
              <w:rPr>
                <w:i/>
                <w:iCs/>
                <w:lang w:val="en-US"/>
              </w:rPr>
              <w:t xml:space="preserve">: </w:t>
            </w:r>
            <w:proofErr w:type="spellStart"/>
            <w:r w:rsidRPr="004C1E4F">
              <w:rPr>
                <w:i/>
                <w:iCs/>
                <w:lang w:val="en-US"/>
              </w:rPr>
              <w:t>definiţie</w:t>
            </w:r>
            <w:proofErr w:type="spellEnd"/>
            <w:r w:rsidRPr="004C1E4F">
              <w:rPr>
                <w:i/>
                <w:iCs/>
                <w:lang w:val="en-US"/>
              </w:rPr>
              <w:t xml:space="preserve">, </w:t>
            </w:r>
            <w:proofErr w:type="spellStart"/>
            <w:r w:rsidRPr="004C1E4F">
              <w:rPr>
                <w:i/>
                <w:iCs/>
                <w:lang w:val="en-US"/>
              </w:rPr>
              <w:t>clasificare</w:t>
            </w:r>
            <w:proofErr w:type="spellEnd"/>
            <w:r w:rsidRPr="004C1E4F">
              <w:rPr>
                <w:i/>
                <w:iCs/>
                <w:lang w:val="en-US"/>
              </w:rPr>
              <w:t xml:space="preserve">, </w:t>
            </w:r>
            <w:proofErr w:type="spellStart"/>
            <w:r w:rsidRPr="004C1E4F">
              <w:rPr>
                <w:i/>
                <w:iCs/>
                <w:lang w:val="en-US"/>
              </w:rPr>
              <w:t>cauzele</w:t>
            </w:r>
            <w:proofErr w:type="spellEnd"/>
            <w:r w:rsidRPr="004C1E4F">
              <w:rPr>
                <w:i/>
                <w:iCs/>
                <w:lang w:val="en-US"/>
              </w:rPr>
              <w:t xml:space="preserve"> </w:t>
            </w:r>
            <w:proofErr w:type="spellStart"/>
            <w:r w:rsidRPr="004C1E4F">
              <w:rPr>
                <w:i/>
                <w:iCs/>
                <w:lang w:val="en-US"/>
              </w:rPr>
              <w:t>cele</w:t>
            </w:r>
            <w:proofErr w:type="spellEnd"/>
            <w:r w:rsidRPr="004C1E4F">
              <w:rPr>
                <w:i/>
                <w:iCs/>
                <w:lang w:val="en-US"/>
              </w:rPr>
              <w:t xml:space="preserve"> </w:t>
            </w:r>
            <w:proofErr w:type="spellStart"/>
            <w:r w:rsidRPr="004C1E4F">
              <w:rPr>
                <w:i/>
                <w:iCs/>
                <w:lang w:val="en-US"/>
              </w:rPr>
              <w:t>mai</w:t>
            </w:r>
            <w:proofErr w:type="spellEnd"/>
            <w:r w:rsidRPr="004C1E4F">
              <w:rPr>
                <w:i/>
                <w:iCs/>
                <w:lang w:val="en-US"/>
              </w:rPr>
              <w:t xml:space="preserve"> </w:t>
            </w:r>
            <w:proofErr w:type="spellStart"/>
            <w:r w:rsidRPr="004C1E4F">
              <w:rPr>
                <w:i/>
                <w:iCs/>
                <w:lang w:val="en-US"/>
              </w:rPr>
              <w:t>frecvente</w:t>
            </w:r>
            <w:proofErr w:type="spellEnd"/>
            <w:r w:rsidRPr="004C1E4F">
              <w:rPr>
                <w:i/>
                <w:iCs/>
                <w:lang w:val="en-US"/>
              </w:rPr>
              <w:t xml:space="preserve">. </w:t>
            </w:r>
            <w:proofErr w:type="spellStart"/>
            <w:r w:rsidRPr="004C1E4F">
              <w:rPr>
                <w:i/>
                <w:iCs/>
                <w:lang w:val="en-US"/>
              </w:rPr>
              <w:t>Neuroze</w:t>
            </w:r>
            <w:proofErr w:type="spellEnd"/>
            <w:r w:rsidRPr="004C1E4F">
              <w:rPr>
                <w:i/>
                <w:iCs/>
                <w:lang w:val="en-US"/>
              </w:rPr>
              <w:t xml:space="preserve"> </w:t>
            </w:r>
            <w:proofErr w:type="spellStart"/>
            <w:r w:rsidRPr="004C1E4F">
              <w:rPr>
                <w:i/>
                <w:iCs/>
                <w:lang w:val="en-US"/>
              </w:rPr>
              <w:t>generale</w:t>
            </w:r>
            <w:proofErr w:type="spellEnd"/>
            <w:r w:rsidRPr="004C1E4F">
              <w:rPr>
                <w:i/>
                <w:iCs/>
                <w:lang w:val="en-US"/>
              </w:rPr>
              <w:t xml:space="preserve">. </w:t>
            </w:r>
            <w:proofErr w:type="spellStart"/>
            <w:r w:rsidRPr="004C1E4F">
              <w:rPr>
                <w:i/>
                <w:iCs/>
                <w:lang w:val="en-US"/>
              </w:rPr>
              <w:t>Neuroze</w:t>
            </w:r>
            <w:proofErr w:type="spellEnd"/>
            <w:r w:rsidRPr="004C1E4F">
              <w:rPr>
                <w:i/>
                <w:iCs/>
                <w:lang w:val="en-US"/>
              </w:rPr>
              <w:t xml:space="preserve"> de </w:t>
            </w:r>
            <w:proofErr w:type="spellStart"/>
            <w:r w:rsidRPr="004C1E4F">
              <w:rPr>
                <w:i/>
                <w:iCs/>
                <w:lang w:val="en-US"/>
              </w:rPr>
              <w:t>sistem</w:t>
            </w:r>
            <w:proofErr w:type="spellEnd"/>
            <w:r w:rsidRPr="004C1E4F">
              <w:rPr>
                <w:i/>
                <w:iCs/>
                <w:lang w:val="en-US"/>
              </w:rPr>
              <w:t xml:space="preserve">. </w:t>
            </w:r>
            <w:proofErr w:type="spellStart"/>
            <w:r w:rsidRPr="004C1E4F">
              <w:rPr>
                <w:i/>
                <w:iCs/>
                <w:lang w:val="en-US"/>
              </w:rPr>
              <w:t>Profilaxie</w:t>
            </w:r>
            <w:proofErr w:type="spellEnd"/>
            <w:r w:rsidRPr="004C1E4F">
              <w:rPr>
                <w:i/>
                <w:iCs/>
                <w:lang w:val="en-US"/>
              </w:rPr>
              <w:t xml:space="preserve"> </w:t>
            </w:r>
            <w:proofErr w:type="spellStart"/>
            <w:r w:rsidRPr="004C1E4F">
              <w:rPr>
                <w:i/>
                <w:iCs/>
                <w:lang w:val="en-US"/>
              </w:rPr>
              <w:t>şi</w:t>
            </w:r>
            <w:proofErr w:type="spellEnd"/>
            <w:r w:rsidRPr="004C1E4F">
              <w:rPr>
                <w:i/>
                <w:iCs/>
                <w:lang w:val="en-US"/>
              </w:rPr>
              <w:t xml:space="preserve"> de </w:t>
            </w:r>
            <w:proofErr w:type="spellStart"/>
            <w:r w:rsidRPr="004C1E4F">
              <w:rPr>
                <w:i/>
                <w:iCs/>
                <w:lang w:val="en-US"/>
              </w:rPr>
              <w:t>tratament</w:t>
            </w:r>
            <w:proofErr w:type="spellEnd"/>
            <w:r w:rsidRPr="004C1E4F">
              <w:rPr>
                <w:i/>
                <w:iCs/>
                <w:lang w:val="en-US"/>
              </w:rPr>
              <w:t>;</w:t>
            </w:r>
          </w:p>
          <w:p w14:paraId="010DCACD" w14:textId="7D16C0FE" w:rsidR="00D2696D" w:rsidRPr="004C1E4F" w:rsidRDefault="00D2696D">
            <w:pPr>
              <w:pStyle w:val="af6"/>
              <w:numPr>
                <w:ilvl w:val="0"/>
                <w:numId w:val="36"/>
              </w:numPr>
              <w:rPr>
                <w:i/>
                <w:iCs/>
                <w:lang w:val="en-US"/>
              </w:rPr>
            </w:pPr>
            <w:proofErr w:type="spellStart"/>
            <w:r w:rsidRPr="004C1E4F">
              <w:rPr>
                <w:i/>
                <w:iCs/>
                <w:lang w:val="en-US"/>
              </w:rPr>
              <w:t>tulburări</w:t>
            </w:r>
            <w:proofErr w:type="spellEnd"/>
            <w:r w:rsidRPr="004C1E4F">
              <w:rPr>
                <w:i/>
                <w:iCs/>
                <w:lang w:val="en-US"/>
              </w:rPr>
              <w:t xml:space="preserve"> </w:t>
            </w:r>
            <w:proofErr w:type="spellStart"/>
            <w:r w:rsidRPr="004C1E4F">
              <w:rPr>
                <w:i/>
                <w:iCs/>
                <w:lang w:val="en-US"/>
              </w:rPr>
              <w:t>comportamentale</w:t>
            </w:r>
            <w:proofErr w:type="spellEnd"/>
            <w:r w:rsidRPr="004C1E4F">
              <w:rPr>
                <w:i/>
                <w:iCs/>
                <w:lang w:val="en-US"/>
              </w:rPr>
              <w:t>;</w:t>
            </w:r>
          </w:p>
          <w:p w14:paraId="6CF6C921" w14:textId="37C1727E" w:rsidR="00D2696D" w:rsidRPr="004C1E4F" w:rsidRDefault="00D2696D">
            <w:pPr>
              <w:pStyle w:val="af6"/>
              <w:numPr>
                <w:ilvl w:val="0"/>
                <w:numId w:val="36"/>
              </w:numPr>
              <w:rPr>
                <w:i/>
                <w:iCs/>
                <w:lang w:val="en-US"/>
              </w:rPr>
            </w:pPr>
            <w:proofErr w:type="spellStart"/>
            <w:r w:rsidRPr="004C1E4F">
              <w:rPr>
                <w:i/>
                <w:iCs/>
                <w:lang w:val="en-US"/>
              </w:rPr>
              <w:t>tulburări</w:t>
            </w:r>
            <w:proofErr w:type="spellEnd"/>
            <w:r w:rsidRPr="004C1E4F">
              <w:rPr>
                <w:i/>
                <w:iCs/>
                <w:lang w:val="en-US"/>
              </w:rPr>
              <w:t xml:space="preserve"> de </w:t>
            </w:r>
            <w:proofErr w:type="spellStart"/>
            <w:r w:rsidRPr="004C1E4F">
              <w:rPr>
                <w:i/>
                <w:iCs/>
                <w:lang w:val="en-US"/>
              </w:rPr>
              <w:t>socializare</w:t>
            </w:r>
            <w:proofErr w:type="spellEnd"/>
            <w:r w:rsidRPr="004C1E4F">
              <w:rPr>
                <w:i/>
                <w:iCs/>
                <w:lang w:val="en-US"/>
              </w:rPr>
              <w:t>;</w:t>
            </w:r>
          </w:p>
          <w:p w14:paraId="13521E46" w14:textId="59774CF5" w:rsidR="00D2696D" w:rsidRPr="004C1E4F" w:rsidRDefault="00D2696D">
            <w:pPr>
              <w:pStyle w:val="af6"/>
              <w:numPr>
                <w:ilvl w:val="0"/>
                <w:numId w:val="36"/>
              </w:numPr>
              <w:rPr>
                <w:i/>
                <w:iCs/>
                <w:lang w:val="en-US"/>
              </w:rPr>
            </w:pPr>
            <w:proofErr w:type="spellStart"/>
            <w:r w:rsidRPr="004C1E4F">
              <w:rPr>
                <w:i/>
                <w:iCs/>
                <w:lang w:val="en-US"/>
              </w:rPr>
              <w:t>tulburări</w:t>
            </w:r>
            <w:proofErr w:type="spellEnd"/>
            <w:r w:rsidRPr="004C1E4F">
              <w:rPr>
                <w:i/>
                <w:iCs/>
                <w:lang w:val="en-US"/>
              </w:rPr>
              <w:t xml:space="preserve"> cognitive;</w:t>
            </w:r>
          </w:p>
          <w:p w14:paraId="2DB63A2F" w14:textId="50D032FD" w:rsidR="00AE0CF8" w:rsidRPr="004C1E4F" w:rsidRDefault="00D2696D">
            <w:pPr>
              <w:pStyle w:val="af6"/>
              <w:numPr>
                <w:ilvl w:val="0"/>
                <w:numId w:val="36"/>
              </w:numPr>
              <w:rPr>
                <w:i/>
                <w:iCs/>
                <w:lang w:val="en-US"/>
              </w:rPr>
            </w:pPr>
            <w:r w:rsidRPr="004C1E4F">
              <w:rPr>
                <w:i/>
                <w:lang w:val="en-US"/>
              </w:rPr>
              <w:t xml:space="preserve">TSA. </w:t>
            </w:r>
            <w:proofErr w:type="spellStart"/>
            <w:r w:rsidRPr="004C1E4F">
              <w:rPr>
                <w:i/>
                <w:lang w:val="en-US"/>
              </w:rPr>
              <w:t>Autismul</w:t>
            </w:r>
            <w:proofErr w:type="spellEnd"/>
            <w:r w:rsidRPr="004C1E4F">
              <w:rPr>
                <w:i/>
                <w:lang w:val="en-US"/>
              </w:rPr>
              <w:t xml:space="preserve"> </w:t>
            </w:r>
            <w:proofErr w:type="spellStart"/>
            <w:r w:rsidRPr="004C1E4F">
              <w:rPr>
                <w:i/>
                <w:lang w:val="en-US"/>
              </w:rPr>
              <w:t>infantil</w:t>
            </w:r>
            <w:proofErr w:type="spellEnd"/>
            <w:r w:rsidRPr="004C1E4F">
              <w:rPr>
                <w:i/>
                <w:lang w:val="en-US"/>
              </w:rPr>
              <w:t xml:space="preserve"> la </w:t>
            </w:r>
            <w:proofErr w:type="spellStart"/>
            <w:r w:rsidRPr="004C1E4F">
              <w:rPr>
                <w:i/>
                <w:lang w:val="en-US"/>
              </w:rPr>
              <w:t>copii</w:t>
            </w:r>
            <w:proofErr w:type="spellEnd"/>
            <w:r w:rsidRPr="004C1E4F">
              <w:rPr>
                <w:i/>
                <w:lang w:val="en-US"/>
              </w:rPr>
              <w:t>.</w:t>
            </w:r>
          </w:p>
        </w:tc>
      </w:tr>
      <w:tr w:rsidR="00AE0CF8" w:rsidRPr="00AD0573" w14:paraId="6F09DC60" w14:textId="77777777" w:rsidTr="00D2696D">
        <w:trPr>
          <w:gridAfter w:val="6"/>
          <w:wAfter w:w="5106" w:type="dxa"/>
        </w:trPr>
        <w:tc>
          <w:tcPr>
            <w:tcW w:w="586" w:type="dxa"/>
            <w:tcBorders>
              <w:top w:val="single" w:sz="4" w:space="0" w:color="auto"/>
              <w:left w:val="double" w:sz="4" w:space="0" w:color="auto"/>
              <w:bottom w:val="single" w:sz="4" w:space="0" w:color="auto"/>
              <w:right w:val="single" w:sz="4" w:space="0" w:color="auto"/>
            </w:tcBorders>
            <w:vAlign w:val="center"/>
          </w:tcPr>
          <w:p w14:paraId="1641768A" w14:textId="6783B8CE" w:rsidR="00AE0CF8" w:rsidRPr="004C1E4F" w:rsidRDefault="00AE0CF8" w:rsidP="00AE0CF8">
            <w:pPr>
              <w:jc w:val="center"/>
              <w:rPr>
                <w:lang w:val="ro-RO"/>
              </w:rPr>
            </w:pPr>
            <w:r w:rsidRPr="004C1E4F">
              <w:rPr>
                <w:lang w:val="ro-RO"/>
              </w:rPr>
              <w:t>11.</w:t>
            </w:r>
          </w:p>
        </w:tc>
        <w:tc>
          <w:tcPr>
            <w:tcW w:w="2268" w:type="dxa"/>
            <w:tcBorders>
              <w:top w:val="single" w:sz="4" w:space="0" w:color="auto"/>
              <w:bottom w:val="single" w:sz="4" w:space="0" w:color="auto"/>
              <w:right w:val="single" w:sz="4" w:space="0" w:color="auto"/>
            </w:tcBorders>
            <w:vAlign w:val="center"/>
          </w:tcPr>
          <w:p w14:paraId="686D4514" w14:textId="37D20D5A" w:rsidR="00AE0CF8" w:rsidRPr="004C1E4F" w:rsidRDefault="00AE0CF8" w:rsidP="00AE0CF8">
            <w:pPr>
              <w:ind w:left="-57" w:right="-57"/>
              <w:rPr>
                <w:bCs/>
                <w:lang w:val="en-US"/>
              </w:rPr>
            </w:pPr>
            <w:proofErr w:type="spellStart"/>
            <w:r w:rsidRPr="004C1E4F">
              <w:rPr>
                <w:bCs/>
                <w:lang w:val="en-US"/>
              </w:rPr>
              <w:t>Patologia</w:t>
            </w:r>
            <w:proofErr w:type="spellEnd"/>
            <w:r w:rsidRPr="004C1E4F">
              <w:rPr>
                <w:bCs/>
                <w:lang w:val="en-US"/>
              </w:rPr>
              <w:t xml:space="preserve"> </w:t>
            </w:r>
            <w:proofErr w:type="spellStart"/>
            <w:r w:rsidRPr="004C1E4F">
              <w:rPr>
                <w:bCs/>
                <w:lang w:val="en-US"/>
              </w:rPr>
              <w:t>sistemului</w:t>
            </w:r>
            <w:proofErr w:type="spellEnd"/>
            <w:r w:rsidRPr="004C1E4F">
              <w:rPr>
                <w:bCs/>
                <w:lang w:val="en-US"/>
              </w:rPr>
              <w:t xml:space="preserve"> </w:t>
            </w:r>
            <w:proofErr w:type="spellStart"/>
            <w:r w:rsidRPr="004C1E4F">
              <w:rPr>
                <w:bCs/>
                <w:lang w:val="en-US"/>
              </w:rPr>
              <w:t>nervos</w:t>
            </w:r>
            <w:proofErr w:type="spellEnd"/>
            <w:r w:rsidRPr="004C1E4F">
              <w:rPr>
                <w:bCs/>
                <w:lang w:val="en-US"/>
              </w:rPr>
              <w:t xml:space="preserve"> </w:t>
            </w:r>
            <w:proofErr w:type="spellStart"/>
            <w:r w:rsidRPr="004C1E4F">
              <w:rPr>
                <w:bCs/>
                <w:lang w:val="en-US"/>
              </w:rPr>
              <w:t>autonom</w:t>
            </w:r>
            <w:proofErr w:type="spellEnd"/>
            <w:r w:rsidRPr="004C1E4F">
              <w:rPr>
                <w:bCs/>
                <w:lang w:val="en-US"/>
              </w:rPr>
              <w:t>.</w:t>
            </w:r>
          </w:p>
        </w:tc>
        <w:tc>
          <w:tcPr>
            <w:tcW w:w="6662" w:type="dxa"/>
            <w:tcBorders>
              <w:top w:val="single" w:sz="4" w:space="0" w:color="auto"/>
              <w:left w:val="nil"/>
              <w:bottom w:val="single" w:sz="4" w:space="0" w:color="auto"/>
              <w:right w:val="single" w:sz="4" w:space="0" w:color="auto"/>
            </w:tcBorders>
            <w:shd w:val="clear" w:color="auto" w:fill="auto"/>
            <w:vAlign w:val="center"/>
          </w:tcPr>
          <w:p w14:paraId="3B8C1966" w14:textId="08B73234" w:rsidR="00D2696D" w:rsidRPr="004C1E4F" w:rsidRDefault="00D2696D">
            <w:pPr>
              <w:pStyle w:val="af6"/>
              <w:numPr>
                <w:ilvl w:val="0"/>
                <w:numId w:val="38"/>
              </w:numPr>
              <w:rPr>
                <w:i/>
                <w:lang w:val="en-US"/>
              </w:rPr>
            </w:pPr>
            <w:proofErr w:type="spellStart"/>
            <w:r w:rsidRPr="004C1E4F">
              <w:rPr>
                <w:i/>
                <w:lang w:val="en-US"/>
              </w:rPr>
              <w:t>disautonomia</w:t>
            </w:r>
            <w:proofErr w:type="spellEnd"/>
            <w:r w:rsidRPr="004C1E4F">
              <w:rPr>
                <w:i/>
                <w:lang w:val="en-US"/>
              </w:rPr>
              <w:t xml:space="preserve"> </w:t>
            </w:r>
            <w:proofErr w:type="spellStart"/>
            <w:r w:rsidRPr="004C1E4F">
              <w:rPr>
                <w:i/>
                <w:lang w:val="en-US"/>
              </w:rPr>
              <w:t>familială</w:t>
            </w:r>
            <w:proofErr w:type="spellEnd"/>
            <w:r w:rsidRPr="004C1E4F">
              <w:rPr>
                <w:i/>
                <w:lang w:val="en-US"/>
              </w:rPr>
              <w:t>;</w:t>
            </w:r>
          </w:p>
          <w:p w14:paraId="4AFEBD21" w14:textId="77777777" w:rsidR="00D2696D" w:rsidRPr="004C1E4F" w:rsidRDefault="00D2696D">
            <w:pPr>
              <w:pStyle w:val="af6"/>
              <w:numPr>
                <w:ilvl w:val="0"/>
                <w:numId w:val="38"/>
              </w:numPr>
              <w:rPr>
                <w:i/>
                <w:lang w:val="en-US"/>
              </w:rPr>
            </w:pPr>
            <w:proofErr w:type="spellStart"/>
            <w:r w:rsidRPr="004C1E4F">
              <w:rPr>
                <w:i/>
                <w:lang w:val="en-US"/>
              </w:rPr>
              <w:t>insensibilitatea</w:t>
            </w:r>
            <w:proofErr w:type="spellEnd"/>
            <w:r w:rsidRPr="004C1E4F">
              <w:rPr>
                <w:i/>
                <w:lang w:val="en-US"/>
              </w:rPr>
              <w:t xml:space="preserve"> </w:t>
            </w:r>
            <w:proofErr w:type="spellStart"/>
            <w:r w:rsidRPr="004C1E4F">
              <w:rPr>
                <w:i/>
                <w:lang w:val="en-US"/>
              </w:rPr>
              <w:t>congenitală</w:t>
            </w:r>
            <w:proofErr w:type="spellEnd"/>
            <w:r w:rsidRPr="004C1E4F">
              <w:rPr>
                <w:i/>
                <w:lang w:val="en-US"/>
              </w:rPr>
              <w:t xml:space="preserve"> la </w:t>
            </w:r>
            <w:proofErr w:type="spellStart"/>
            <w:r w:rsidRPr="004C1E4F">
              <w:rPr>
                <w:i/>
                <w:lang w:val="en-US"/>
              </w:rPr>
              <w:t>durere</w:t>
            </w:r>
            <w:proofErr w:type="spellEnd"/>
            <w:r w:rsidRPr="004C1E4F">
              <w:rPr>
                <w:i/>
                <w:lang w:val="en-US"/>
              </w:rPr>
              <w:t xml:space="preserve"> </w:t>
            </w:r>
            <w:proofErr w:type="spellStart"/>
            <w:r w:rsidRPr="004C1E4F">
              <w:rPr>
                <w:i/>
                <w:lang w:val="en-US"/>
              </w:rPr>
              <w:t>şi</w:t>
            </w:r>
            <w:proofErr w:type="spellEnd"/>
            <w:r w:rsidRPr="004C1E4F">
              <w:rPr>
                <w:i/>
                <w:lang w:val="en-US"/>
              </w:rPr>
              <w:t xml:space="preserve"> </w:t>
            </w:r>
            <w:proofErr w:type="spellStart"/>
            <w:r w:rsidRPr="004C1E4F">
              <w:rPr>
                <w:i/>
                <w:lang w:val="en-US"/>
              </w:rPr>
              <w:t>anhidroză</w:t>
            </w:r>
            <w:proofErr w:type="spellEnd"/>
            <w:r w:rsidRPr="004C1E4F">
              <w:rPr>
                <w:i/>
                <w:lang w:val="en-US"/>
              </w:rPr>
              <w:t>;</w:t>
            </w:r>
          </w:p>
          <w:p w14:paraId="42FFEBE7" w14:textId="1A2CFD51" w:rsidR="00AE0CF8" w:rsidRPr="004C1E4F" w:rsidRDefault="00D2696D">
            <w:pPr>
              <w:pStyle w:val="af6"/>
              <w:numPr>
                <w:ilvl w:val="0"/>
                <w:numId w:val="38"/>
              </w:numPr>
              <w:rPr>
                <w:i/>
                <w:lang w:val="en-US"/>
              </w:rPr>
            </w:pPr>
            <w:proofErr w:type="spellStart"/>
            <w:r w:rsidRPr="004C1E4F">
              <w:rPr>
                <w:i/>
                <w:lang w:val="en-US"/>
              </w:rPr>
              <w:t>alte</w:t>
            </w:r>
            <w:proofErr w:type="spellEnd"/>
            <w:r w:rsidRPr="004C1E4F">
              <w:rPr>
                <w:i/>
                <w:lang w:val="en-US"/>
              </w:rPr>
              <w:t xml:space="preserve"> </w:t>
            </w:r>
            <w:proofErr w:type="spellStart"/>
            <w:r w:rsidRPr="004C1E4F">
              <w:rPr>
                <w:i/>
                <w:lang w:val="en-US"/>
              </w:rPr>
              <w:t>boli</w:t>
            </w:r>
            <w:proofErr w:type="spellEnd"/>
            <w:r w:rsidRPr="004C1E4F">
              <w:rPr>
                <w:i/>
                <w:lang w:val="en-US"/>
              </w:rPr>
              <w:t xml:space="preserve"> ale </w:t>
            </w:r>
            <w:proofErr w:type="spellStart"/>
            <w:r w:rsidRPr="004C1E4F">
              <w:rPr>
                <w:i/>
                <w:lang w:val="en-US"/>
              </w:rPr>
              <w:t>sistemului</w:t>
            </w:r>
            <w:proofErr w:type="spellEnd"/>
            <w:r w:rsidRPr="004C1E4F">
              <w:rPr>
                <w:i/>
                <w:lang w:val="en-US"/>
              </w:rPr>
              <w:t xml:space="preserve"> </w:t>
            </w:r>
            <w:proofErr w:type="spellStart"/>
            <w:r w:rsidRPr="004C1E4F">
              <w:rPr>
                <w:i/>
                <w:lang w:val="en-US"/>
              </w:rPr>
              <w:t>nervos</w:t>
            </w:r>
            <w:proofErr w:type="spellEnd"/>
            <w:r w:rsidRPr="004C1E4F">
              <w:rPr>
                <w:i/>
                <w:lang w:val="en-US"/>
              </w:rPr>
              <w:t xml:space="preserve"> </w:t>
            </w:r>
            <w:proofErr w:type="spellStart"/>
            <w:r w:rsidRPr="004C1E4F">
              <w:rPr>
                <w:i/>
                <w:lang w:val="en-US"/>
              </w:rPr>
              <w:t>autonom</w:t>
            </w:r>
            <w:proofErr w:type="spellEnd"/>
            <w:r w:rsidRPr="004C1E4F">
              <w:rPr>
                <w:i/>
                <w:lang w:val="en-US"/>
              </w:rPr>
              <w:t>.</w:t>
            </w:r>
          </w:p>
        </w:tc>
      </w:tr>
      <w:tr w:rsidR="00D2696D" w:rsidRPr="00AD0573" w14:paraId="72B7E377" w14:textId="77777777" w:rsidTr="00D2696D">
        <w:trPr>
          <w:gridAfter w:val="6"/>
          <w:wAfter w:w="5106" w:type="dxa"/>
        </w:trPr>
        <w:tc>
          <w:tcPr>
            <w:tcW w:w="586" w:type="dxa"/>
            <w:tcBorders>
              <w:top w:val="single" w:sz="4" w:space="0" w:color="auto"/>
              <w:left w:val="double" w:sz="4" w:space="0" w:color="auto"/>
              <w:bottom w:val="single" w:sz="4" w:space="0" w:color="auto"/>
              <w:right w:val="single" w:sz="4" w:space="0" w:color="auto"/>
            </w:tcBorders>
            <w:vAlign w:val="center"/>
          </w:tcPr>
          <w:p w14:paraId="0AA089D9" w14:textId="0B3E44BC" w:rsidR="00D2696D" w:rsidRPr="004C1E4F" w:rsidRDefault="00D2696D" w:rsidP="00AE0CF8">
            <w:pPr>
              <w:jc w:val="center"/>
              <w:rPr>
                <w:lang w:val="ro-RO"/>
              </w:rPr>
            </w:pPr>
            <w:r w:rsidRPr="004C1E4F">
              <w:rPr>
                <w:lang w:val="ro-RO"/>
              </w:rPr>
              <w:t>12.</w:t>
            </w:r>
          </w:p>
        </w:tc>
        <w:tc>
          <w:tcPr>
            <w:tcW w:w="2268" w:type="dxa"/>
            <w:tcBorders>
              <w:top w:val="single" w:sz="4" w:space="0" w:color="auto"/>
              <w:bottom w:val="single" w:sz="4" w:space="0" w:color="auto"/>
              <w:right w:val="single" w:sz="4" w:space="0" w:color="auto"/>
            </w:tcBorders>
            <w:vAlign w:val="center"/>
          </w:tcPr>
          <w:p w14:paraId="704921EE" w14:textId="77777777" w:rsidR="00D2696D" w:rsidRPr="004C1E4F" w:rsidRDefault="00D2696D" w:rsidP="00D2696D">
            <w:pPr>
              <w:pStyle w:val="31"/>
              <w:rPr>
                <w:bCs/>
                <w:i w:val="0"/>
                <w:iCs/>
                <w:szCs w:val="24"/>
                <w:lang w:val="en-US"/>
              </w:rPr>
            </w:pPr>
            <w:proofErr w:type="spellStart"/>
            <w:r w:rsidRPr="004C1E4F">
              <w:rPr>
                <w:bCs/>
                <w:i w:val="0"/>
                <w:iCs/>
                <w:szCs w:val="24"/>
                <w:lang w:val="en-US"/>
              </w:rPr>
              <w:t>Intoxicaţiile</w:t>
            </w:r>
            <w:proofErr w:type="spellEnd"/>
            <w:r w:rsidRPr="004C1E4F">
              <w:rPr>
                <w:bCs/>
                <w:i w:val="0"/>
                <w:iCs/>
                <w:szCs w:val="24"/>
                <w:lang w:val="en-US"/>
              </w:rPr>
              <w:t xml:space="preserve"> acute </w:t>
            </w:r>
            <w:proofErr w:type="spellStart"/>
            <w:r w:rsidRPr="004C1E4F">
              <w:rPr>
                <w:bCs/>
                <w:i w:val="0"/>
                <w:iCs/>
                <w:szCs w:val="24"/>
                <w:lang w:val="en-US"/>
              </w:rPr>
              <w:t>endogene</w:t>
            </w:r>
            <w:proofErr w:type="spellEnd"/>
            <w:r w:rsidRPr="004C1E4F">
              <w:rPr>
                <w:bCs/>
                <w:i w:val="0"/>
                <w:iCs/>
                <w:szCs w:val="24"/>
                <w:lang w:val="en-US"/>
              </w:rPr>
              <w:t xml:space="preserve"> </w:t>
            </w:r>
            <w:proofErr w:type="spellStart"/>
            <w:r w:rsidRPr="004C1E4F">
              <w:rPr>
                <w:bCs/>
                <w:i w:val="0"/>
                <w:iCs/>
                <w:szCs w:val="24"/>
                <w:lang w:val="en-US"/>
              </w:rPr>
              <w:t>și</w:t>
            </w:r>
            <w:proofErr w:type="spellEnd"/>
            <w:r w:rsidRPr="004C1E4F">
              <w:rPr>
                <w:bCs/>
                <w:i w:val="0"/>
                <w:iCs/>
                <w:szCs w:val="24"/>
                <w:lang w:val="en-US"/>
              </w:rPr>
              <w:t xml:space="preserve"> </w:t>
            </w:r>
            <w:proofErr w:type="spellStart"/>
            <w:r w:rsidRPr="004C1E4F">
              <w:rPr>
                <w:bCs/>
                <w:i w:val="0"/>
                <w:iCs/>
                <w:szCs w:val="24"/>
                <w:lang w:val="en-US"/>
              </w:rPr>
              <w:t>exogene</w:t>
            </w:r>
            <w:proofErr w:type="spellEnd"/>
            <w:r w:rsidRPr="004C1E4F">
              <w:rPr>
                <w:bCs/>
                <w:i w:val="0"/>
                <w:iCs/>
                <w:szCs w:val="24"/>
                <w:lang w:val="en-US"/>
              </w:rPr>
              <w:t xml:space="preserve"> la </w:t>
            </w:r>
            <w:proofErr w:type="spellStart"/>
            <w:r w:rsidRPr="004C1E4F">
              <w:rPr>
                <w:bCs/>
                <w:i w:val="0"/>
                <w:iCs/>
                <w:szCs w:val="24"/>
                <w:lang w:val="en-US"/>
              </w:rPr>
              <w:t>copii</w:t>
            </w:r>
            <w:proofErr w:type="spellEnd"/>
            <w:r w:rsidRPr="004C1E4F">
              <w:rPr>
                <w:bCs/>
                <w:i w:val="0"/>
                <w:iCs/>
                <w:szCs w:val="24"/>
                <w:lang w:val="en-US"/>
              </w:rPr>
              <w:t>.</w:t>
            </w:r>
          </w:p>
          <w:p w14:paraId="4BD50267" w14:textId="77777777" w:rsidR="00D2696D" w:rsidRPr="004C1E4F" w:rsidRDefault="00D2696D" w:rsidP="00AE0CF8">
            <w:pPr>
              <w:ind w:left="-57" w:right="-57"/>
              <w:rPr>
                <w:bCs/>
                <w:lang w:val="en-US"/>
              </w:rPr>
            </w:pPr>
          </w:p>
        </w:tc>
        <w:tc>
          <w:tcPr>
            <w:tcW w:w="6662" w:type="dxa"/>
            <w:tcBorders>
              <w:top w:val="single" w:sz="4" w:space="0" w:color="auto"/>
              <w:left w:val="nil"/>
              <w:bottom w:val="single" w:sz="4" w:space="0" w:color="auto"/>
              <w:right w:val="single" w:sz="4" w:space="0" w:color="auto"/>
            </w:tcBorders>
            <w:shd w:val="clear" w:color="auto" w:fill="auto"/>
            <w:vAlign w:val="center"/>
          </w:tcPr>
          <w:p w14:paraId="652A0EE1" w14:textId="51F52E6C" w:rsidR="00664370" w:rsidRPr="004C1E4F" w:rsidRDefault="00664370">
            <w:pPr>
              <w:pStyle w:val="31"/>
              <w:numPr>
                <w:ilvl w:val="0"/>
                <w:numId w:val="39"/>
              </w:numPr>
              <w:rPr>
                <w:szCs w:val="24"/>
              </w:rPr>
            </w:pPr>
            <w:r w:rsidRPr="004C1E4F">
              <w:rPr>
                <w:szCs w:val="24"/>
              </w:rPr>
              <w:t>a</w:t>
            </w:r>
            <w:r w:rsidR="00D2696D" w:rsidRPr="004C1E4F">
              <w:rPr>
                <w:szCs w:val="24"/>
              </w:rPr>
              <w:t>fectarea sistemului nervos în caz de intoxicaţii acute</w:t>
            </w:r>
            <w:r w:rsidRPr="004C1E4F">
              <w:rPr>
                <w:szCs w:val="24"/>
              </w:rPr>
              <w:t>;</w:t>
            </w:r>
          </w:p>
          <w:p w14:paraId="2BF8FC1B" w14:textId="55024FFD" w:rsidR="00664370" w:rsidRPr="004C1E4F" w:rsidRDefault="00664370">
            <w:pPr>
              <w:pStyle w:val="31"/>
              <w:numPr>
                <w:ilvl w:val="0"/>
                <w:numId w:val="39"/>
              </w:numPr>
              <w:rPr>
                <w:i w:val="0"/>
                <w:szCs w:val="24"/>
              </w:rPr>
            </w:pPr>
            <w:proofErr w:type="spellStart"/>
            <w:r w:rsidRPr="004C1E4F">
              <w:rPr>
                <w:szCs w:val="24"/>
                <w:lang w:val="en-US"/>
              </w:rPr>
              <w:t>i</w:t>
            </w:r>
            <w:r w:rsidR="00D2696D" w:rsidRPr="004C1E4F">
              <w:rPr>
                <w:szCs w:val="24"/>
                <w:lang w:val="en-US"/>
              </w:rPr>
              <w:t>ntoxicaţiile</w:t>
            </w:r>
            <w:proofErr w:type="spellEnd"/>
            <w:r w:rsidR="00D2696D" w:rsidRPr="004C1E4F">
              <w:rPr>
                <w:szCs w:val="24"/>
                <w:lang w:val="en-US"/>
              </w:rPr>
              <w:t xml:space="preserve"> acute la </w:t>
            </w:r>
            <w:proofErr w:type="spellStart"/>
            <w:r w:rsidR="00D2696D" w:rsidRPr="004C1E4F">
              <w:rPr>
                <w:szCs w:val="24"/>
                <w:lang w:val="en-US"/>
              </w:rPr>
              <w:t>copii</w:t>
            </w:r>
            <w:proofErr w:type="spellEnd"/>
            <w:r w:rsidR="00D2696D" w:rsidRPr="004C1E4F">
              <w:rPr>
                <w:szCs w:val="24"/>
                <w:lang w:val="en-US"/>
              </w:rPr>
              <w:t xml:space="preserve">. </w:t>
            </w:r>
            <w:proofErr w:type="spellStart"/>
            <w:r w:rsidR="00D2696D" w:rsidRPr="004C1E4F">
              <w:rPr>
                <w:szCs w:val="24"/>
                <w:lang w:val="en-US"/>
              </w:rPr>
              <w:t>Definiţie</w:t>
            </w:r>
            <w:proofErr w:type="spellEnd"/>
            <w:r w:rsidR="00D2696D" w:rsidRPr="004C1E4F">
              <w:rPr>
                <w:szCs w:val="24"/>
                <w:lang w:val="en-US"/>
              </w:rPr>
              <w:t xml:space="preserve">, </w:t>
            </w:r>
            <w:proofErr w:type="spellStart"/>
            <w:r w:rsidR="00D2696D" w:rsidRPr="004C1E4F">
              <w:rPr>
                <w:szCs w:val="24"/>
                <w:lang w:val="en-US"/>
              </w:rPr>
              <w:t>cauzele</w:t>
            </w:r>
            <w:proofErr w:type="spellEnd"/>
            <w:r w:rsidR="00D2696D" w:rsidRPr="004C1E4F">
              <w:rPr>
                <w:szCs w:val="24"/>
                <w:lang w:val="en-US"/>
              </w:rPr>
              <w:t xml:space="preserve"> </w:t>
            </w:r>
            <w:proofErr w:type="spellStart"/>
            <w:r w:rsidR="00D2696D" w:rsidRPr="004C1E4F">
              <w:rPr>
                <w:szCs w:val="24"/>
                <w:lang w:val="en-US"/>
              </w:rPr>
              <w:t>cele</w:t>
            </w:r>
            <w:proofErr w:type="spellEnd"/>
            <w:r w:rsidR="00D2696D" w:rsidRPr="004C1E4F">
              <w:rPr>
                <w:szCs w:val="24"/>
                <w:lang w:val="en-US"/>
              </w:rPr>
              <w:t xml:space="preserve"> </w:t>
            </w:r>
            <w:proofErr w:type="spellStart"/>
            <w:r w:rsidR="00D2696D" w:rsidRPr="004C1E4F">
              <w:rPr>
                <w:szCs w:val="24"/>
                <w:lang w:val="en-US"/>
              </w:rPr>
              <w:t>mai</w:t>
            </w:r>
            <w:proofErr w:type="spellEnd"/>
            <w:r w:rsidR="00D2696D" w:rsidRPr="004C1E4F">
              <w:rPr>
                <w:szCs w:val="24"/>
                <w:lang w:val="en-US"/>
              </w:rPr>
              <w:t xml:space="preserve"> </w:t>
            </w:r>
            <w:proofErr w:type="spellStart"/>
            <w:r w:rsidR="00D2696D" w:rsidRPr="004C1E4F">
              <w:rPr>
                <w:szCs w:val="24"/>
                <w:lang w:val="en-US"/>
              </w:rPr>
              <w:t>fecvente</w:t>
            </w:r>
            <w:proofErr w:type="spellEnd"/>
            <w:r w:rsidRPr="004C1E4F">
              <w:rPr>
                <w:szCs w:val="24"/>
                <w:lang w:val="en-US"/>
              </w:rPr>
              <w:t>;</w:t>
            </w:r>
          </w:p>
          <w:p w14:paraId="24973783" w14:textId="3CA4302C" w:rsidR="00664370" w:rsidRPr="004C1E4F" w:rsidRDefault="00664370">
            <w:pPr>
              <w:pStyle w:val="31"/>
              <w:numPr>
                <w:ilvl w:val="0"/>
                <w:numId w:val="39"/>
              </w:numPr>
              <w:rPr>
                <w:i w:val="0"/>
                <w:szCs w:val="24"/>
              </w:rPr>
            </w:pPr>
            <w:r w:rsidRPr="004C1E4F">
              <w:rPr>
                <w:szCs w:val="24"/>
              </w:rPr>
              <w:t>o</w:t>
            </w:r>
            <w:r w:rsidR="00D2696D" w:rsidRPr="004C1E4F">
              <w:rPr>
                <w:szCs w:val="24"/>
              </w:rPr>
              <w:t>trăvirea cu substanţe fosforoorganice, atropina</w:t>
            </w:r>
            <w:r w:rsidRPr="004C1E4F">
              <w:rPr>
                <w:szCs w:val="24"/>
              </w:rPr>
              <w:t>;</w:t>
            </w:r>
          </w:p>
          <w:p w14:paraId="6E8FA025" w14:textId="30A35A3C" w:rsidR="00664370" w:rsidRPr="004C1E4F" w:rsidRDefault="00664370">
            <w:pPr>
              <w:pStyle w:val="31"/>
              <w:numPr>
                <w:ilvl w:val="0"/>
                <w:numId w:val="39"/>
              </w:numPr>
              <w:rPr>
                <w:i w:val="0"/>
                <w:szCs w:val="24"/>
              </w:rPr>
            </w:pPr>
            <w:r w:rsidRPr="004C1E4F">
              <w:rPr>
                <w:szCs w:val="24"/>
              </w:rPr>
              <w:t>o</w:t>
            </w:r>
            <w:r w:rsidR="00D2696D" w:rsidRPr="004C1E4F">
              <w:rPr>
                <w:szCs w:val="24"/>
              </w:rPr>
              <w:t xml:space="preserve">trăvirea cu substanţe antidepresante, </w:t>
            </w:r>
            <w:proofErr w:type="spellStart"/>
            <w:r w:rsidR="00D2696D" w:rsidRPr="004C1E4F">
              <w:rPr>
                <w:szCs w:val="24"/>
                <w:lang w:val="en-US"/>
              </w:rPr>
              <w:t>tranchilizante</w:t>
            </w:r>
            <w:proofErr w:type="spellEnd"/>
            <w:r w:rsidR="00D2696D" w:rsidRPr="004C1E4F">
              <w:rPr>
                <w:szCs w:val="24"/>
                <w:lang w:val="en-US"/>
              </w:rPr>
              <w:t xml:space="preserve"> </w:t>
            </w:r>
            <w:proofErr w:type="spellStart"/>
            <w:r w:rsidR="00D2696D" w:rsidRPr="004C1E4F">
              <w:rPr>
                <w:szCs w:val="24"/>
                <w:lang w:val="en-US"/>
              </w:rPr>
              <w:t>şi</w:t>
            </w:r>
            <w:proofErr w:type="spellEnd"/>
            <w:r w:rsidR="00D2696D" w:rsidRPr="004C1E4F">
              <w:rPr>
                <w:szCs w:val="24"/>
                <w:lang w:val="en-US"/>
              </w:rPr>
              <w:t xml:space="preserve"> </w:t>
            </w:r>
            <w:proofErr w:type="spellStart"/>
            <w:r w:rsidR="00D2696D" w:rsidRPr="004C1E4F">
              <w:rPr>
                <w:szCs w:val="24"/>
                <w:lang w:val="en-US"/>
              </w:rPr>
              <w:t>neuroleptice</w:t>
            </w:r>
            <w:proofErr w:type="spellEnd"/>
            <w:r w:rsidRPr="004C1E4F">
              <w:rPr>
                <w:szCs w:val="24"/>
                <w:lang w:val="en-US"/>
              </w:rPr>
              <w:t>;</w:t>
            </w:r>
          </w:p>
          <w:p w14:paraId="3412886E" w14:textId="704E24A3" w:rsidR="00664370" w:rsidRPr="004C1E4F" w:rsidRDefault="00664370">
            <w:pPr>
              <w:pStyle w:val="31"/>
              <w:numPr>
                <w:ilvl w:val="0"/>
                <w:numId w:val="39"/>
              </w:numPr>
              <w:rPr>
                <w:i w:val="0"/>
                <w:szCs w:val="24"/>
              </w:rPr>
            </w:pPr>
            <w:r w:rsidRPr="004C1E4F">
              <w:rPr>
                <w:szCs w:val="24"/>
              </w:rPr>
              <w:t>o</w:t>
            </w:r>
            <w:r w:rsidR="00D2696D" w:rsidRPr="004C1E4F">
              <w:rPr>
                <w:szCs w:val="24"/>
              </w:rPr>
              <w:t>trăvirea cu Vit.A ş.a.</w:t>
            </w:r>
            <w:r w:rsidRPr="004C1E4F">
              <w:rPr>
                <w:szCs w:val="24"/>
              </w:rPr>
              <w:t xml:space="preserve"> vitamine;</w:t>
            </w:r>
          </w:p>
          <w:p w14:paraId="1FC893DB" w14:textId="403F6ECB" w:rsidR="00664370" w:rsidRPr="004C1E4F" w:rsidRDefault="00664370">
            <w:pPr>
              <w:pStyle w:val="31"/>
              <w:numPr>
                <w:ilvl w:val="0"/>
                <w:numId w:val="39"/>
              </w:numPr>
              <w:rPr>
                <w:i w:val="0"/>
                <w:szCs w:val="24"/>
              </w:rPr>
            </w:pPr>
            <w:proofErr w:type="spellStart"/>
            <w:r w:rsidRPr="004C1E4F">
              <w:rPr>
                <w:szCs w:val="24"/>
                <w:lang w:val="en-US"/>
              </w:rPr>
              <w:t>i</w:t>
            </w:r>
            <w:r w:rsidR="00D2696D" w:rsidRPr="004C1E4F">
              <w:rPr>
                <w:szCs w:val="24"/>
                <w:lang w:val="en-US"/>
              </w:rPr>
              <w:t>ntoxicaţii</w:t>
            </w:r>
            <w:proofErr w:type="spellEnd"/>
            <w:r w:rsidR="00D2696D" w:rsidRPr="004C1E4F">
              <w:rPr>
                <w:szCs w:val="24"/>
                <w:lang w:val="en-US"/>
              </w:rPr>
              <w:t xml:space="preserve"> cu </w:t>
            </w:r>
            <w:proofErr w:type="spellStart"/>
            <w:r w:rsidR="00D2696D" w:rsidRPr="004C1E4F">
              <w:rPr>
                <w:szCs w:val="24"/>
                <w:lang w:val="en-US"/>
              </w:rPr>
              <w:t>acizi</w:t>
            </w:r>
            <w:proofErr w:type="spellEnd"/>
            <w:r w:rsidR="00D2696D" w:rsidRPr="004C1E4F">
              <w:rPr>
                <w:szCs w:val="24"/>
                <w:lang w:val="en-US"/>
              </w:rPr>
              <w:t xml:space="preserve"> </w:t>
            </w:r>
            <w:proofErr w:type="spellStart"/>
            <w:r w:rsidR="00D2696D" w:rsidRPr="004C1E4F">
              <w:rPr>
                <w:szCs w:val="24"/>
                <w:lang w:val="en-US"/>
              </w:rPr>
              <w:t>şi</w:t>
            </w:r>
            <w:proofErr w:type="spellEnd"/>
            <w:r w:rsidR="00D2696D" w:rsidRPr="004C1E4F">
              <w:rPr>
                <w:szCs w:val="24"/>
                <w:lang w:val="en-US"/>
              </w:rPr>
              <w:t xml:space="preserve"> </w:t>
            </w:r>
            <w:proofErr w:type="spellStart"/>
            <w:r w:rsidR="00D2696D" w:rsidRPr="004C1E4F">
              <w:rPr>
                <w:szCs w:val="24"/>
                <w:lang w:val="en-US"/>
              </w:rPr>
              <w:t>baze</w:t>
            </w:r>
            <w:proofErr w:type="spellEnd"/>
            <w:r w:rsidRPr="004C1E4F">
              <w:rPr>
                <w:szCs w:val="24"/>
                <w:lang w:val="en-US"/>
              </w:rPr>
              <w:t>;</w:t>
            </w:r>
          </w:p>
          <w:p w14:paraId="309B5CEF" w14:textId="77777777" w:rsidR="00664370" w:rsidRPr="004C1E4F" w:rsidRDefault="00664370">
            <w:pPr>
              <w:pStyle w:val="31"/>
              <w:numPr>
                <w:ilvl w:val="0"/>
                <w:numId w:val="39"/>
              </w:numPr>
              <w:rPr>
                <w:i w:val="0"/>
                <w:szCs w:val="24"/>
              </w:rPr>
            </w:pPr>
            <w:proofErr w:type="spellStart"/>
            <w:r w:rsidRPr="004C1E4F">
              <w:rPr>
                <w:szCs w:val="24"/>
                <w:lang w:val="en-US"/>
              </w:rPr>
              <w:t>i</w:t>
            </w:r>
            <w:r w:rsidR="00D2696D" w:rsidRPr="004C1E4F">
              <w:rPr>
                <w:szCs w:val="24"/>
                <w:lang w:val="en-US"/>
              </w:rPr>
              <w:t>ntoxicaţii</w:t>
            </w:r>
            <w:proofErr w:type="spellEnd"/>
            <w:r w:rsidR="00D2696D" w:rsidRPr="004C1E4F">
              <w:rPr>
                <w:szCs w:val="24"/>
                <w:lang w:val="en-US"/>
              </w:rPr>
              <w:t xml:space="preserve"> cu </w:t>
            </w:r>
            <w:proofErr w:type="spellStart"/>
            <w:r w:rsidR="00D2696D" w:rsidRPr="004C1E4F">
              <w:rPr>
                <w:szCs w:val="24"/>
                <w:lang w:val="en-US"/>
              </w:rPr>
              <w:t>substanţe</w:t>
            </w:r>
            <w:proofErr w:type="spellEnd"/>
            <w:r w:rsidR="00D2696D" w:rsidRPr="004C1E4F">
              <w:rPr>
                <w:szCs w:val="24"/>
                <w:lang w:val="en-US"/>
              </w:rPr>
              <w:t xml:space="preserve"> </w:t>
            </w:r>
            <w:proofErr w:type="spellStart"/>
            <w:r w:rsidR="00D2696D" w:rsidRPr="004C1E4F">
              <w:rPr>
                <w:szCs w:val="24"/>
                <w:lang w:val="en-US"/>
              </w:rPr>
              <w:t>ce</w:t>
            </w:r>
            <w:proofErr w:type="spellEnd"/>
            <w:r w:rsidR="00D2696D" w:rsidRPr="004C1E4F">
              <w:rPr>
                <w:szCs w:val="24"/>
                <w:lang w:val="en-US"/>
              </w:rPr>
              <w:t xml:space="preserve"> </w:t>
            </w:r>
            <w:proofErr w:type="spellStart"/>
            <w:r w:rsidR="00D2696D" w:rsidRPr="004C1E4F">
              <w:rPr>
                <w:szCs w:val="24"/>
                <w:lang w:val="en-US"/>
              </w:rPr>
              <w:t>conţin</w:t>
            </w:r>
            <w:proofErr w:type="spellEnd"/>
            <w:r w:rsidR="00D2696D" w:rsidRPr="004C1E4F">
              <w:rPr>
                <w:szCs w:val="24"/>
                <w:lang w:val="en-US"/>
              </w:rPr>
              <w:t xml:space="preserve"> </w:t>
            </w:r>
            <w:proofErr w:type="spellStart"/>
            <w:r w:rsidR="00D2696D" w:rsidRPr="004C1E4F">
              <w:rPr>
                <w:szCs w:val="24"/>
                <w:lang w:val="en-US"/>
              </w:rPr>
              <w:t>fier</w:t>
            </w:r>
            <w:proofErr w:type="spellEnd"/>
            <w:r w:rsidRPr="004C1E4F">
              <w:rPr>
                <w:szCs w:val="24"/>
                <w:lang w:val="en-US"/>
              </w:rPr>
              <w:t>;</w:t>
            </w:r>
          </w:p>
          <w:p w14:paraId="6EDD0CD5" w14:textId="524BC44B" w:rsidR="00664370" w:rsidRPr="004C1E4F" w:rsidRDefault="00664370">
            <w:pPr>
              <w:pStyle w:val="31"/>
              <w:numPr>
                <w:ilvl w:val="0"/>
                <w:numId w:val="39"/>
              </w:numPr>
              <w:rPr>
                <w:i w:val="0"/>
                <w:szCs w:val="24"/>
              </w:rPr>
            </w:pPr>
            <w:r w:rsidRPr="004C1E4F">
              <w:rPr>
                <w:szCs w:val="24"/>
              </w:rPr>
              <w:t>i</w:t>
            </w:r>
            <w:proofErr w:type="spellStart"/>
            <w:r w:rsidR="00D2696D" w:rsidRPr="004C1E4F">
              <w:rPr>
                <w:szCs w:val="24"/>
                <w:lang w:val="en-US"/>
              </w:rPr>
              <w:t>ntoxicaţii</w:t>
            </w:r>
            <w:proofErr w:type="spellEnd"/>
            <w:r w:rsidR="00D2696D" w:rsidRPr="004C1E4F">
              <w:rPr>
                <w:szCs w:val="24"/>
                <w:lang w:val="en-US"/>
              </w:rPr>
              <w:t xml:space="preserve"> acute cu </w:t>
            </w:r>
            <w:proofErr w:type="spellStart"/>
            <w:r w:rsidR="00D2696D" w:rsidRPr="004C1E4F">
              <w:rPr>
                <w:szCs w:val="24"/>
                <w:lang w:val="en-US"/>
              </w:rPr>
              <w:t>paracetamolă</w:t>
            </w:r>
            <w:proofErr w:type="spellEnd"/>
            <w:r w:rsidRPr="004C1E4F">
              <w:rPr>
                <w:szCs w:val="24"/>
                <w:lang w:val="en-US"/>
              </w:rPr>
              <w:t>;</w:t>
            </w:r>
          </w:p>
          <w:p w14:paraId="499FDCB6" w14:textId="5F77F424" w:rsidR="00664370" w:rsidRPr="004C1E4F" w:rsidRDefault="00664370">
            <w:pPr>
              <w:pStyle w:val="31"/>
              <w:numPr>
                <w:ilvl w:val="0"/>
                <w:numId w:val="39"/>
              </w:numPr>
              <w:rPr>
                <w:i w:val="0"/>
                <w:szCs w:val="24"/>
              </w:rPr>
            </w:pPr>
            <w:proofErr w:type="spellStart"/>
            <w:r w:rsidRPr="004C1E4F">
              <w:rPr>
                <w:szCs w:val="24"/>
                <w:lang w:val="en-US"/>
              </w:rPr>
              <w:t>i</w:t>
            </w:r>
            <w:r w:rsidR="00D2696D" w:rsidRPr="004C1E4F">
              <w:rPr>
                <w:szCs w:val="24"/>
                <w:lang w:val="en-US"/>
              </w:rPr>
              <w:t>ntoxicaţii</w:t>
            </w:r>
            <w:proofErr w:type="spellEnd"/>
            <w:r w:rsidR="00D2696D" w:rsidRPr="004C1E4F">
              <w:rPr>
                <w:szCs w:val="24"/>
                <w:lang w:val="en-US"/>
              </w:rPr>
              <w:t xml:space="preserve"> acute cu </w:t>
            </w:r>
            <w:proofErr w:type="spellStart"/>
            <w:r w:rsidR="00D2696D" w:rsidRPr="004C1E4F">
              <w:rPr>
                <w:szCs w:val="24"/>
                <w:lang w:val="en-US"/>
              </w:rPr>
              <w:t>teofilină</w:t>
            </w:r>
            <w:proofErr w:type="spellEnd"/>
            <w:r w:rsidR="00D2696D" w:rsidRPr="004C1E4F">
              <w:rPr>
                <w:szCs w:val="24"/>
                <w:lang w:val="en-US"/>
              </w:rPr>
              <w:t xml:space="preserve">, </w:t>
            </w:r>
            <w:proofErr w:type="spellStart"/>
            <w:r w:rsidR="00D2696D" w:rsidRPr="004C1E4F">
              <w:rPr>
                <w:szCs w:val="24"/>
                <w:lang w:val="en-US"/>
              </w:rPr>
              <w:t>barbiturice</w:t>
            </w:r>
            <w:proofErr w:type="spellEnd"/>
            <w:r w:rsidRPr="004C1E4F">
              <w:rPr>
                <w:szCs w:val="24"/>
                <w:lang w:val="en-US"/>
              </w:rPr>
              <w:t>;</w:t>
            </w:r>
          </w:p>
          <w:p w14:paraId="717B9064" w14:textId="77777777" w:rsidR="00664370" w:rsidRPr="004C1E4F" w:rsidRDefault="00664370">
            <w:pPr>
              <w:pStyle w:val="31"/>
              <w:numPr>
                <w:ilvl w:val="0"/>
                <w:numId w:val="39"/>
              </w:numPr>
              <w:rPr>
                <w:i w:val="0"/>
                <w:szCs w:val="24"/>
              </w:rPr>
            </w:pPr>
            <w:r w:rsidRPr="004C1E4F">
              <w:rPr>
                <w:szCs w:val="24"/>
              </w:rPr>
              <w:t>i</w:t>
            </w:r>
            <w:proofErr w:type="spellStart"/>
            <w:r w:rsidR="00D2696D" w:rsidRPr="004C1E4F">
              <w:rPr>
                <w:szCs w:val="24"/>
                <w:lang w:val="en-US"/>
              </w:rPr>
              <w:t>ntoxicaţii</w:t>
            </w:r>
            <w:proofErr w:type="spellEnd"/>
            <w:r w:rsidR="00D2696D" w:rsidRPr="004C1E4F">
              <w:rPr>
                <w:szCs w:val="24"/>
                <w:lang w:val="en-US"/>
              </w:rPr>
              <w:t xml:space="preserve"> acute cu </w:t>
            </w:r>
            <w:proofErr w:type="spellStart"/>
            <w:r w:rsidR="00D2696D" w:rsidRPr="004C1E4F">
              <w:rPr>
                <w:szCs w:val="24"/>
                <w:lang w:val="en-US"/>
              </w:rPr>
              <w:t>ciuperci</w:t>
            </w:r>
            <w:proofErr w:type="spellEnd"/>
            <w:r w:rsidRPr="004C1E4F">
              <w:rPr>
                <w:szCs w:val="24"/>
                <w:lang w:val="en-US"/>
              </w:rPr>
              <w:t>;</w:t>
            </w:r>
          </w:p>
          <w:p w14:paraId="6715ED50" w14:textId="77777777" w:rsidR="00664370" w:rsidRPr="004C1E4F" w:rsidRDefault="00664370">
            <w:pPr>
              <w:pStyle w:val="31"/>
              <w:numPr>
                <w:ilvl w:val="0"/>
                <w:numId w:val="39"/>
              </w:numPr>
              <w:rPr>
                <w:i w:val="0"/>
                <w:szCs w:val="24"/>
              </w:rPr>
            </w:pPr>
            <w:r w:rsidRPr="004C1E4F">
              <w:rPr>
                <w:szCs w:val="24"/>
              </w:rPr>
              <w:t>s</w:t>
            </w:r>
            <w:proofErr w:type="spellStart"/>
            <w:r w:rsidR="00D2696D" w:rsidRPr="004C1E4F">
              <w:rPr>
                <w:szCs w:val="24"/>
                <w:lang w:val="en-US"/>
              </w:rPr>
              <w:t>emnele</w:t>
            </w:r>
            <w:proofErr w:type="spellEnd"/>
            <w:r w:rsidR="00D2696D" w:rsidRPr="004C1E4F">
              <w:rPr>
                <w:szCs w:val="24"/>
                <w:lang w:val="en-US"/>
              </w:rPr>
              <w:t xml:space="preserve"> de </w:t>
            </w:r>
            <w:proofErr w:type="spellStart"/>
            <w:r w:rsidR="00D2696D" w:rsidRPr="004C1E4F">
              <w:rPr>
                <w:szCs w:val="24"/>
                <w:lang w:val="en-US"/>
              </w:rPr>
              <w:t>intoxicaţie</w:t>
            </w:r>
            <w:proofErr w:type="spellEnd"/>
            <w:r w:rsidR="00D2696D" w:rsidRPr="004C1E4F">
              <w:rPr>
                <w:szCs w:val="24"/>
                <w:lang w:val="en-US"/>
              </w:rPr>
              <w:t xml:space="preserve"> cu diverse </w:t>
            </w:r>
            <w:proofErr w:type="spellStart"/>
            <w:r w:rsidR="00D2696D" w:rsidRPr="004C1E4F">
              <w:rPr>
                <w:szCs w:val="24"/>
                <w:lang w:val="en-US"/>
              </w:rPr>
              <w:t>substanţe</w:t>
            </w:r>
            <w:proofErr w:type="spellEnd"/>
            <w:r w:rsidR="00D2696D" w:rsidRPr="004C1E4F">
              <w:rPr>
                <w:szCs w:val="24"/>
                <w:lang w:val="en-US"/>
              </w:rPr>
              <w:t xml:space="preserve"> </w:t>
            </w:r>
            <w:proofErr w:type="spellStart"/>
            <w:r w:rsidR="00D2696D" w:rsidRPr="004C1E4F">
              <w:rPr>
                <w:szCs w:val="24"/>
                <w:lang w:val="en-US"/>
              </w:rPr>
              <w:t>chimice</w:t>
            </w:r>
            <w:proofErr w:type="spellEnd"/>
            <w:r w:rsidRPr="004C1E4F">
              <w:rPr>
                <w:szCs w:val="24"/>
                <w:lang w:val="en-US"/>
              </w:rPr>
              <w:t>;</w:t>
            </w:r>
          </w:p>
          <w:p w14:paraId="7E3D64C1" w14:textId="63B6D503" w:rsidR="00664370" w:rsidRPr="004C1E4F" w:rsidRDefault="00664370">
            <w:pPr>
              <w:pStyle w:val="31"/>
              <w:numPr>
                <w:ilvl w:val="0"/>
                <w:numId w:val="39"/>
              </w:numPr>
              <w:rPr>
                <w:i w:val="0"/>
                <w:szCs w:val="24"/>
              </w:rPr>
            </w:pPr>
            <w:r w:rsidRPr="004C1E4F">
              <w:rPr>
                <w:szCs w:val="24"/>
              </w:rPr>
              <w:t>p</w:t>
            </w:r>
            <w:r w:rsidR="00D2696D" w:rsidRPr="004C1E4F">
              <w:rPr>
                <w:szCs w:val="24"/>
              </w:rPr>
              <w:t>rincipiile de tratament: acţiuni de urgenţă, spălături</w:t>
            </w:r>
            <w:r w:rsidRPr="004C1E4F">
              <w:rPr>
                <w:szCs w:val="24"/>
              </w:rPr>
              <w:t>;</w:t>
            </w:r>
            <w:r w:rsidR="00D2696D" w:rsidRPr="004C1E4F">
              <w:rPr>
                <w:szCs w:val="24"/>
              </w:rPr>
              <w:t xml:space="preserve"> terapia cu antidot, terapia simptomatică</w:t>
            </w:r>
            <w:r w:rsidRPr="004C1E4F">
              <w:rPr>
                <w:szCs w:val="24"/>
              </w:rPr>
              <w:t>;</w:t>
            </w:r>
          </w:p>
          <w:p w14:paraId="45CA0894" w14:textId="34D7023C" w:rsidR="00D2696D" w:rsidRPr="004C1E4F" w:rsidRDefault="00664370">
            <w:pPr>
              <w:pStyle w:val="31"/>
              <w:numPr>
                <w:ilvl w:val="0"/>
                <w:numId w:val="39"/>
              </w:numPr>
              <w:rPr>
                <w:i w:val="0"/>
                <w:szCs w:val="24"/>
              </w:rPr>
            </w:pPr>
            <w:r w:rsidRPr="004C1E4F">
              <w:rPr>
                <w:szCs w:val="24"/>
              </w:rPr>
              <w:t>p</w:t>
            </w:r>
            <w:proofErr w:type="spellStart"/>
            <w:r w:rsidR="00D2696D" w:rsidRPr="004C1E4F">
              <w:rPr>
                <w:szCs w:val="24"/>
                <w:lang w:val="en-US"/>
              </w:rPr>
              <w:t>rofilaxia</w:t>
            </w:r>
            <w:proofErr w:type="spellEnd"/>
            <w:r w:rsidR="00D2696D" w:rsidRPr="004C1E4F">
              <w:rPr>
                <w:szCs w:val="24"/>
                <w:lang w:val="en-US"/>
              </w:rPr>
              <w:t xml:space="preserve"> </w:t>
            </w:r>
            <w:proofErr w:type="spellStart"/>
            <w:r w:rsidR="00D2696D" w:rsidRPr="004C1E4F">
              <w:rPr>
                <w:szCs w:val="24"/>
                <w:lang w:val="en-US"/>
              </w:rPr>
              <w:t>intoxicaţiilor</w:t>
            </w:r>
            <w:proofErr w:type="spellEnd"/>
            <w:r w:rsidR="00D2696D" w:rsidRPr="004C1E4F">
              <w:rPr>
                <w:szCs w:val="24"/>
                <w:lang w:val="en-US"/>
              </w:rPr>
              <w:t xml:space="preserve"> acute la </w:t>
            </w:r>
            <w:proofErr w:type="spellStart"/>
            <w:r w:rsidR="00D2696D" w:rsidRPr="004C1E4F">
              <w:rPr>
                <w:szCs w:val="24"/>
                <w:lang w:val="en-US"/>
              </w:rPr>
              <w:t>copii</w:t>
            </w:r>
            <w:proofErr w:type="spellEnd"/>
            <w:r w:rsidR="00D2696D" w:rsidRPr="004C1E4F">
              <w:rPr>
                <w:szCs w:val="24"/>
                <w:lang w:val="en-US"/>
              </w:rPr>
              <w:t>.</w:t>
            </w:r>
          </w:p>
        </w:tc>
      </w:tr>
    </w:tbl>
    <w:p w14:paraId="36E460F7" w14:textId="7268ADFB" w:rsidR="00F55F4F" w:rsidRDefault="00F55F4F" w:rsidP="00F55F4F">
      <w:pPr>
        <w:pStyle w:val="af6"/>
        <w:widowControl w:val="0"/>
        <w:spacing w:before="240" w:after="120"/>
        <w:rPr>
          <w:b/>
          <w:i/>
          <w:caps/>
          <w:sz w:val="26"/>
          <w:u w:val="single"/>
          <w:lang w:val="fr-FR"/>
        </w:rPr>
      </w:pPr>
    </w:p>
    <w:p w14:paraId="34E7769D" w14:textId="2EBE2566" w:rsidR="00F55F4F" w:rsidRDefault="00F55F4F" w:rsidP="00F55F4F">
      <w:pPr>
        <w:pStyle w:val="af6"/>
        <w:widowControl w:val="0"/>
        <w:spacing w:before="240" w:after="120"/>
        <w:rPr>
          <w:b/>
          <w:i/>
          <w:caps/>
          <w:sz w:val="26"/>
          <w:u w:val="single"/>
          <w:lang w:val="fr-FR"/>
        </w:rPr>
      </w:pPr>
    </w:p>
    <w:p w14:paraId="4FAD9504" w14:textId="77777777" w:rsidR="00F55F4F" w:rsidRDefault="00F55F4F" w:rsidP="00F55F4F">
      <w:pPr>
        <w:pStyle w:val="af6"/>
        <w:widowControl w:val="0"/>
        <w:spacing w:before="240" w:after="120"/>
        <w:rPr>
          <w:b/>
          <w:i/>
          <w:caps/>
          <w:sz w:val="26"/>
          <w:u w:val="single"/>
          <w:lang w:val="fr-FR"/>
        </w:rPr>
      </w:pPr>
    </w:p>
    <w:p w14:paraId="6A053E3D" w14:textId="787EE356" w:rsidR="00F55F4F" w:rsidRPr="00F55F4F" w:rsidRDefault="00F55F4F" w:rsidP="00F55F4F">
      <w:pPr>
        <w:pStyle w:val="af6"/>
        <w:widowControl w:val="0"/>
        <w:numPr>
          <w:ilvl w:val="0"/>
          <w:numId w:val="1"/>
        </w:numPr>
        <w:spacing w:before="240" w:after="120"/>
        <w:rPr>
          <w:b/>
          <w:i/>
          <w:caps/>
          <w:sz w:val="26"/>
          <w:u w:val="single"/>
          <w:lang w:val="fr-FR"/>
        </w:rPr>
      </w:pPr>
      <w:r w:rsidRPr="00F55F4F">
        <w:rPr>
          <w:b/>
          <w:i/>
          <w:caps/>
          <w:sz w:val="26"/>
          <w:u w:val="single"/>
          <w:lang w:val="fr-FR"/>
        </w:rPr>
        <w:t>Programa stagiului practic</w:t>
      </w:r>
    </w:p>
    <w:p w14:paraId="47EDF38A" w14:textId="05675306" w:rsidR="00A83329" w:rsidRPr="00D50BF4" w:rsidRDefault="00A83329" w:rsidP="00A83329">
      <w:pPr>
        <w:spacing w:before="240" w:after="120"/>
        <w:jc w:val="center"/>
        <w:rPr>
          <w:b/>
          <w:bCs/>
          <w:sz w:val="26"/>
          <w:lang w:val="ro-RO"/>
        </w:rPr>
      </w:pPr>
      <w:r w:rsidRPr="00D50BF4">
        <w:rPr>
          <w:b/>
          <w:bCs/>
          <w:sz w:val="26"/>
          <w:lang w:val="ro-RO"/>
        </w:rPr>
        <w:t>Anul I</w:t>
      </w:r>
    </w:p>
    <w:p w14:paraId="0EA4D173" w14:textId="7A8CFA2A" w:rsidR="00A83329" w:rsidRPr="00D50BF4" w:rsidRDefault="00A83329" w:rsidP="00A83329">
      <w:pPr>
        <w:pStyle w:val="a3"/>
        <w:tabs>
          <w:tab w:val="left" w:pos="0"/>
        </w:tabs>
        <w:spacing w:before="240"/>
        <w:ind w:firstLine="0"/>
        <w:jc w:val="center"/>
        <w:rPr>
          <w:b/>
          <w:caps/>
          <w:sz w:val="26"/>
          <w:szCs w:val="28"/>
        </w:rPr>
      </w:pPr>
      <w:r w:rsidRPr="00D50BF4">
        <w:rPr>
          <w:b/>
          <w:caps/>
          <w:sz w:val="26"/>
          <w:szCs w:val="28"/>
        </w:rPr>
        <w:t>Denumirea stgiului practic</w:t>
      </w:r>
      <w:r w:rsidR="00F55F4F">
        <w:rPr>
          <w:b/>
          <w:caps/>
          <w:sz w:val="26"/>
          <w:szCs w:val="28"/>
        </w:rPr>
        <w:t xml:space="preserve"> </w:t>
      </w:r>
      <w:r w:rsidRPr="00D50BF4">
        <w:rPr>
          <w:b/>
          <w:i/>
          <w:sz w:val="26"/>
          <w:szCs w:val="28"/>
        </w:rPr>
        <w:t>(durata– 00 săptămâni)</w:t>
      </w:r>
    </w:p>
    <w:p w14:paraId="2059EBBF" w14:textId="0807CA10" w:rsidR="009755B4" w:rsidRDefault="00A83329" w:rsidP="00A83329">
      <w:pPr>
        <w:spacing w:before="240"/>
        <w:jc w:val="center"/>
        <w:rPr>
          <w:sz w:val="22"/>
          <w:szCs w:val="22"/>
          <w:lang w:val="ro-RO"/>
        </w:rPr>
      </w:pPr>
      <w:r w:rsidRPr="00E45A93">
        <w:rPr>
          <w:sz w:val="22"/>
          <w:szCs w:val="22"/>
          <w:lang w:val="ro-RO"/>
        </w:rPr>
        <w:t>Descrierea locației îndeplinirii stagiului practic, a conținutului lui, volumul competențelor conform anului de studiu, raportul final al stagiului practic raional (cu indicarea volumului de asistență medicală</w:t>
      </w:r>
    </w:p>
    <w:p w14:paraId="0CB6C74E" w14:textId="77777777" w:rsidR="00A83329" w:rsidRDefault="00A83329" w:rsidP="00A83329">
      <w:pPr>
        <w:widowControl w:val="0"/>
        <w:spacing w:before="240" w:after="120"/>
        <w:jc w:val="center"/>
        <w:rPr>
          <w:b/>
          <w:i/>
          <w:caps/>
          <w:u w:val="single"/>
          <w:lang w:val="en-US"/>
        </w:rPr>
      </w:pPr>
    </w:p>
    <w:p w14:paraId="199E21A0" w14:textId="3F6121CB" w:rsidR="00A83329" w:rsidRDefault="00A83329" w:rsidP="00A83329">
      <w:pPr>
        <w:widowControl w:val="0"/>
        <w:spacing w:before="240" w:after="120"/>
        <w:jc w:val="center"/>
        <w:rPr>
          <w:b/>
          <w:i/>
          <w:caps/>
          <w:u w:val="single"/>
          <w:lang w:val="en-US"/>
        </w:rPr>
      </w:pPr>
      <w:r w:rsidRPr="004C1E4F">
        <w:rPr>
          <w:b/>
          <w:i/>
          <w:caps/>
          <w:noProof/>
          <w:u w:val="single"/>
          <w:lang w:val="en-US"/>
        </w:rPr>
        <mc:AlternateContent>
          <mc:Choice Requires="wps">
            <w:drawing>
              <wp:anchor distT="0" distB="0" distL="114300" distR="114300" simplePos="0" relativeHeight="251659264" behindDoc="0" locked="0" layoutInCell="1" allowOverlap="1" wp14:anchorId="4420FFE9" wp14:editId="41066A55">
                <wp:simplePos x="0" y="0"/>
                <wp:positionH relativeFrom="margin">
                  <wp:posOffset>64770</wp:posOffset>
                </wp:positionH>
                <wp:positionV relativeFrom="paragraph">
                  <wp:posOffset>-448945</wp:posOffset>
                </wp:positionV>
                <wp:extent cx="226060" cy="298450"/>
                <wp:effectExtent l="0" t="0" r="0" b="0"/>
                <wp:wrapNone/>
                <wp:docPr id="12" name="Прямоугольник 12"/>
                <wp:cNvGraphicFramePr/>
                <a:graphic xmlns:a="http://schemas.openxmlformats.org/drawingml/2006/main">
                  <a:graphicData uri="http://schemas.microsoft.com/office/word/2010/wordprocessingShape">
                    <wps:wsp>
                      <wps:cNvSpPr/>
                      <wps:spPr>
                        <a:xfrm>
                          <a:off x="0" y="0"/>
                          <a:ext cx="226060" cy="2984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8E56A1" w14:textId="1F096F42" w:rsidR="00A83329" w:rsidRPr="009D08B3" w:rsidRDefault="00A83329" w:rsidP="00A83329">
                            <w:pPr>
                              <w:rPr>
                                <w:color w:val="000000" w:themeColor="text1"/>
                                <w:lang w:val="ro-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20FFE9" id="Прямоугольник 12" o:spid="_x0000_s1026" style="position:absolute;left:0;text-align:left;margin-left:5.1pt;margin-top:-35.35pt;width:17.8pt;height:2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" filled="f" stroked="f" strokeweight="2pt">
                <v:textbox>
                  <w:txbxContent>
                    <w:p w14:paraId="328E56A1" w14:textId="1F096F42" w:rsidR="00A83329" w:rsidRPr="009D08B3" w:rsidRDefault="00A83329" w:rsidP="00A83329">
                      <w:pPr>
                        <w:rPr>
                          <w:color w:val="000000" w:themeColor="text1"/>
                          <w:lang w:val="ro-RO"/>
                        </w:rPr>
                      </w:pPr>
                    </w:p>
                  </w:txbxContent>
                </v:textbox>
                <w10:wrap anchorx="margin"/>
              </v:rect>
            </w:pict>
          </mc:Fallback>
        </mc:AlternateContent>
      </w:r>
      <w:r>
        <w:rPr>
          <w:b/>
          <w:i/>
          <w:caps/>
          <w:u w:val="single"/>
          <w:lang w:val="en-US"/>
        </w:rPr>
        <w:t>ACTIVITATEA ÎN SECȚIILE CLINICE</w:t>
      </w:r>
    </w:p>
    <w:p w14:paraId="0C5A2DD5" w14:textId="1780C7E0" w:rsidR="003C172A" w:rsidRPr="003C172A" w:rsidRDefault="003C172A" w:rsidP="00A83329">
      <w:pPr>
        <w:widowControl w:val="0"/>
        <w:spacing w:before="240" w:after="120"/>
        <w:jc w:val="center"/>
        <w:rPr>
          <w:b/>
          <w:iCs/>
          <w:caps/>
          <w:u w:val="single"/>
          <w:lang w:val="en-US"/>
        </w:rPr>
      </w:pPr>
      <w:r w:rsidRPr="003C172A">
        <w:rPr>
          <w:b/>
          <w:iCs/>
          <w:caps/>
          <w:u w:val="single"/>
          <w:lang w:val="en-US"/>
        </w:rPr>
        <w:t>Anul I</w:t>
      </w:r>
    </w:p>
    <w:p w14:paraId="7503851D" w14:textId="07EABA4A" w:rsidR="00A83329" w:rsidRPr="00A83329" w:rsidRDefault="00B75C4C" w:rsidP="00A83329">
      <w:pPr>
        <w:numPr>
          <w:ilvl w:val="0"/>
          <w:numId w:val="44"/>
        </w:numPr>
        <w:ind w:left="0" w:firstLine="0"/>
        <w:jc w:val="center"/>
        <w:rPr>
          <w:b/>
          <w:szCs w:val="28"/>
          <w:lang w:val="ro-RO"/>
        </w:rPr>
      </w:pPr>
      <w:r>
        <w:rPr>
          <w:b/>
          <w:lang w:val="es-ES"/>
        </w:rPr>
        <w:t>S</w:t>
      </w:r>
      <w:r>
        <w:rPr>
          <w:b/>
          <w:lang w:val="es-ES"/>
        </w:rPr>
        <w:t>tagiu urgențe pediatrice</w:t>
      </w:r>
      <w:r>
        <w:rPr>
          <w:b/>
          <w:szCs w:val="28"/>
          <w:lang w:val="ro-RO"/>
        </w:rPr>
        <w:t xml:space="preserve"> și neuropediatrice în s</w:t>
      </w:r>
      <w:r w:rsidR="00A83329">
        <w:rPr>
          <w:b/>
          <w:szCs w:val="28"/>
          <w:lang w:val="ro-RO"/>
        </w:rPr>
        <w:t>ecţia</w:t>
      </w:r>
      <w:r w:rsidR="00A83329">
        <w:rPr>
          <w:b/>
          <w:szCs w:val="28"/>
          <w:lang w:val="ro-RO"/>
        </w:rPr>
        <w:t xml:space="preserve"> </w:t>
      </w:r>
      <w:r w:rsidR="00A83329" w:rsidRPr="00A83329">
        <w:rPr>
          <w:b/>
          <w:lang w:val="ro-RO"/>
        </w:rPr>
        <w:t>r</w:t>
      </w:r>
      <w:r w:rsidR="00A83329" w:rsidRPr="00A83329">
        <w:rPr>
          <w:b/>
          <w:lang w:val="es-ES"/>
        </w:rPr>
        <w:t>eanimare somatică</w:t>
      </w:r>
      <w:r w:rsidR="00A83329">
        <w:rPr>
          <w:b/>
          <w:lang w:val="es-ES"/>
        </w:rPr>
        <w:t xml:space="preserve"> </w:t>
      </w:r>
      <w:r>
        <w:rPr>
          <w:b/>
          <w:lang w:val="es-ES"/>
        </w:rPr>
        <w:t>din cadrul IMSP IMC</w:t>
      </w:r>
      <w:r w:rsidR="003C172A">
        <w:rPr>
          <w:b/>
          <w:lang w:val="es-ES"/>
        </w:rPr>
        <w:t xml:space="preserve"> – 4 săptămâni </w:t>
      </w:r>
    </w:p>
    <w:p w14:paraId="0D7E83F6" w14:textId="77777777" w:rsidR="00A83329" w:rsidRDefault="00A83329" w:rsidP="00A83329">
      <w:pPr>
        <w:jc w:val="both"/>
        <w:rPr>
          <w:szCs w:val="28"/>
          <w:lang w:val="ro-RO"/>
        </w:rPr>
      </w:pPr>
      <w:r>
        <w:rPr>
          <w:szCs w:val="28"/>
          <w:lang w:val="ro-RO"/>
        </w:rPr>
        <w:t xml:space="preserve">1. </w:t>
      </w:r>
      <w:r w:rsidRPr="00A83329">
        <w:rPr>
          <w:szCs w:val="28"/>
          <w:lang w:val="ro-RO"/>
        </w:rPr>
        <w:t>Familiarizarea cu lucrul din secţie.</w:t>
      </w:r>
    </w:p>
    <w:p w14:paraId="74FBB923" w14:textId="77777777" w:rsidR="00B75C4C" w:rsidRDefault="00A83329" w:rsidP="00B75C4C">
      <w:pPr>
        <w:jc w:val="both"/>
        <w:rPr>
          <w:szCs w:val="28"/>
          <w:lang w:val="ro-RO"/>
        </w:rPr>
      </w:pPr>
      <w:r>
        <w:rPr>
          <w:szCs w:val="28"/>
          <w:lang w:val="ro-RO"/>
        </w:rPr>
        <w:t xml:space="preserve">2. </w:t>
      </w:r>
      <w:r>
        <w:rPr>
          <w:szCs w:val="28"/>
          <w:lang w:val="ro-RO"/>
        </w:rPr>
        <w:t>De însuşit teoretic şi practic diagnosticul clinic şi tratamentul bolnavilor cu dereglări neurologice apărute ca rezultat al maladiilor neurologice și somatice grave (cardio – vasculare, hematologice, aparatului respirator, gastro-intestinale, nefrologice), intoxicaţii ș.a.</w:t>
      </w:r>
    </w:p>
    <w:p w14:paraId="245150B4" w14:textId="77777777" w:rsidR="00B75C4C" w:rsidRDefault="00B75C4C" w:rsidP="00B75C4C">
      <w:pPr>
        <w:jc w:val="both"/>
        <w:rPr>
          <w:szCs w:val="28"/>
          <w:lang w:val="ro-RO"/>
        </w:rPr>
      </w:pPr>
      <w:r>
        <w:rPr>
          <w:szCs w:val="28"/>
          <w:lang w:val="ro-RO"/>
        </w:rPr>
        <w:t xml:space="preserve">3. </w:t>
      </w:r>
      <w:r w:rsidR="00A83329">
        <w:rPr>
          <w:szCs w:val="28"/>
          <w:lang w:val="ro-RO"/>
        </w:rPr>
        <w:t>De însuşit teoretic metodele de diagnostic de laborator.</w:t>
      </w:r>
    </w:p>
    <w:p w14:paraId="40FCE392" w14:textId="77777777" w:rsidR="00B75C4C" w:rsidRDefault="00B75C4C" w:rsidP="00B75C4C">
      <w:pPr>
        <w:jc w:val="both"/>
        <w:rPr>
          <w:szCs w:val="28"/>
          <w:lang w:val="ro-RO"/>
        </w:rPr>
      </w:pPr>
      <w:r>
        <w:rPr>
          <w:szCs w:val="28"/>
          <w:lang w:val="ro-RO"/>
        </w:rPr>
        <w:t xml:space="preserve">4. </w:t>
      </w:r>
      <w:r w:rsidR="00A83329">
        <w:rPr>
          <w:szCs w:val="28"/>
          <w:lang w:val="ro-RO"/>
        </w:rPr>
        <w:t>De studiat literarura tematică.</w:t>
      </w:r>
    </w:p>
    <w:p w14:paraId="0093378F" w14:textId="66A68A35" w:rsidR="00A83329" w:rsidRDefault="00B75C4C" w:rsidP="00B75C4C">
      <w:pPr>
        <w:jc w:val="both"/>
        <w:rPr>
          <w:szCs w:val="28"/>
          <w:lang w:val="ro-RO"/>
        </w:rPr>
      </w:pPr>
      <w:r>
        <w:rPr>
          <w:szCs w:val="28"/>
          <w:lang w:val="ro-RO"/>
        </w:rPr>
        <w:t xml:space="preserve">5. </w:t>
      </w:r>
      <w:r w:rsidR="00A83329">
        <w:rPr>
          <w:szCs w:val="28"/>
          <w:lang w:val="ro-RO"/>
        </w:rPr>
        <w:t>De  cosultat  copii cu maladii neurologice.</w:t>
      </w:r>
    </w:p>
    <w:p w14:paraId="47DD25CE" w14:textId="77777777" w:rsidR="00A83329" w:rsidRDefault="00A83329" w:rsidP="00A83329">
      <w:pPr>
        <w:rPr>
          <w:b/>
          <w:szCs w:val="28"/>
          <w:lang w:val="ro-RO"/>
        </w:rPr>
      </w:pPr>
    </w:p>
    <w:p w14:paraId="627CC75F" w14:textId="4625B252" w:rsidR="00A83329" w:rsidRDefault="00B75C4C" w:rsidP="00A83329">
      <w:pPr>
        <w:numPr>
          <w:ilvl w:val="0"/>
          <w:numId w:val="44"/>
        </w:numPr>
        <w:ind w:left="0" w:firstLine="0"/>
        <w:jc w:val="center"/>
        <w:rPr>
          <w:b/>
          <w:szCs w:val="28"/>
          <w:lang w:val="ro-RO"/>
        </w:rPr>
      </w:pPr>
      <w:r w:rsidRPr="00B75C4C">
        <w:rPr>
          <w:b/>
          <w:bCs/>
          <w:lang w:val="ro-RO"/>
        </w:rPr>
        <w:t xml:space="preserve">Stagiu </w:t>
      </w:r>
      <w:r w:rsidRPr="00B75C4C">
        <w:rPr>
          <w:b/>
          <w:bCs/>
          <w:lang w:val="ro-RO"/>
        </w:rPr>
        <w:t xml:space="preserve">Neurologia nou-născutului </w:t>
      </w:r>
      <w:r w:rsidRPr="00B75C4C">
        <w:rPr>
          <w:b/>
          <w:bCs/>
          <w:lang w:val="ro-RO"/>
        </w:rPr>
        <w:t xml:space="preserve">în </w:t>
      </w:r>
      <w:r w:rsidRPr="00B75C4C">
        <w:rPr>
          <w:b/>
          <w:bCs/>
          <w:szCs w:val="28"/>
          <w:lang w:val="ro-RO"/>
        </w:rPr>
        <w:t>secțiile</w:t>
      </w:r>
      <w:r>
        <w:rPr>
          <w:b/>
          <w:szCs w:val="28"/>
          <w:lang w:val="ro-RO"/>
        </w:rPr>
        <w:t xml:space="preserve"> neurologie a nou-născutului din cadrul IMSP IMC și IMSP SCM nr. 1</w:t>
      </w:r>
      <w:r w:rsidR="003C172A">
        <w:rPr>
          <w:b/>
          <w:szCs w:val="28"/>
          <w:lang w:val="ro-RO"/>
        </w:rPr>
        <w:t xml:space="preserve"> </w:t>
      </w:r>
      <w:r w:rsidR="003C172A">
        <w:rPr>
          <w:b/>
          <w:lang w:val="es-ES"/>
        </w:rPr>
        <w:t xml:space="preserve">– </w:t>
      </w:r>
      <w:r w:rsidR="003C172A">
        <w:rPr>
          <w:b/>
          <w:lang w:val="es-ES"/>
        </w:rPr>
        <w:t>1</w:t>
      </w:r>
      <w:r w:rsidR="003C172A">
        <w:rPr>
          <w:b/>
          <w:lang w:val="es-ES"/>
        </w:rPr>
        <w:t>4 săptămâni</w:t>
      </w:r>
    </w:p>
    <w:p w14:paraId="67F975F4" w14:textId="77777777" w:rsidR="00A83329" w:rsidRDefault="00A83329" w:rsidP="00A83329">
      <w:pPr>
        <w:numPr>
          <w:ilvl w:val="0"/>
          <w:numId w:val="45"/>
        </w:numPr>
        <w:ind w:left="0" w:firstLine="0"/>
        <w:jc w:val="both"/>
        <w:rPr>
          <w:szCs w:val="28"/>
          <w:lang w:val="ro-RO"/>
        </w:rPr>
      </w:pPr>
      <w:r>
        <w:rPr>
          <w:szCs w:val="28"/>
          <w:lang w:val="ro-RO"/>
        </w:rPr>
        <w:t xml:space="preserve">De cunoscut particularităţile de organizare a lucrului în secţie. </w:t>
      </w:r>
    </w:p>
    <w:p w14:paraId="682F07CD" w14:textId="77777777" w:rsidR="00A83329" w:rsidRDefault="00A83329" w:rsidP="00A83329">
      <w:pPr>
        <w:numPr>
          <w:ilvl w:val="0"/>
          <w:numId w:val="45"/>
        </w:numPr>
        <w:ind w:left="0" w:firstLine="0"/>
        <w:jc w:val="both"/>
        <w:rPr>
          <w:szCs w:val="28"/>
          <w:lang w:val="ro-RO"/>
        </w:rPr>
      </w:pPr>
      <w:r>
        <w:rPr>
          <w:szCs w:val="28"/>
          <w:lang w:val="ro-RO"/>
        </w:rPr>
        <w:t>De însuşit principiile de conduită şi tratamentul bolnavilor cu patologia specifică secţiei date (encefalopatia perinatală, encefalopatia toxi-infecţioasă, afecţiunea posttraumatică a sistemului nervos, ș.a.).</w:t>
      </w:r>
    </w:p>
    <w:p w14:paraId="6F4B2E78" w14:textId="77777777" w:rsidR="00A83329" w:rsidRDefault="00A83329" w:rsidP="00A83329">
      <w:pPr>
        <w:numPr>
          <w:ilvl w:val="0"/>
          <w:numId w:val="45"/>
        </w:numPr>
        <w:ind w:left="0" w:firstLine="0"/>
        <w:jc w:val="both"/>
        <w:rPr>
          <w:szCs w:val="28"/>
          <w:lang w:val="ro-RO"/>
        </w:rPr>
      </w:pPr>
      <w:r>
        <w:rPr>
          <w:szCs w:val="28"/>
          <w:lang w:val="ro-RO"/>
        </w:rPr>
        <w:t>Însuşirea practică şi teoretică a metodelor invazive de diagnostic şi tratament (pucţia intraventriculară).</w:t>
      </w:r>
    </w:p>
    <w:p w14:paraId="32429A1F" w14:textId="77777777" w:rsidR="00A83329" w:rsidRDefault="00A83329" w:rsidP="00A83329">
      <w:pPr>
        <w:numPr>
          <w:ilvl w:val="0"/>
          <w:numId w:val="45"/>
        </w:numPr>
        <w:ind w:left="0" w:firstLine="0"/>
        <w:jc w:val="both"/>
        <w:rPr>
          <w:szCs w:val="28"/>
          <w:lang w:val="ro-RO"/>
        </w:rPr>
      </w:pPr>
      <w:r>
        <w:rPr>
          <w:szCs w:val="28"/>
          <w:lang w:val="ro-RO"/>
        </w:rPr>
        <w:t>Lucrul cu literatura tematică.</w:t>
      </w:r>
    </w:p>
    <w:p w14:paraId="401F59B9" w14:textId="77777777" w:rsidR="00A83329" w:rsidRDefault="00A83329" w:rsidP="00A83329">
      <w:pPr>
        <w:jc w:val="center"/>
        <w:rPr>
          <w:b/>
          <w:szCs w:val="28"/>
          <w:lang w:val="ro-RO"/>
        </w:rPr>
      </w:pPr>
    </w:p>
    <w:p w14:paraId="06D1AD35" w14:textId="3F5A844A" w:rsidR="00B75C4C" w:rsidRPr="00B75C4C" w:rsidRDefault="00B75C4C" w:rsidP="00B75C4C">
      <w:pPr>
        <w:pStyle w:val="af6"/>
        <w:numPr>
          <w:ilvl w:val="0"/>
          <w:numId w:val="44"/>
        </w:numPr>
        <w:jc w:val="center"/>
        <w:rPr>
          <w:b/>
          <w:szCs w:val="28"/>
          <w:lang w:val="ro-RO"/>
        </w:rPr>
      </w:pPr>
      <w:r w:rsidRPr="00B75C4C">
        <w:rPr>
          <w:b/>
          <w:bCs/>
          <w:lang w:val="ro-RO"/>
        </w:rPr>
        <w:t>Stagiu</w:t>
      </w:r>
      <w:r w:rsidRPr="00B75C4C">
        <w:rPr>
          <w:lang w:val="ro-RO"/>
        </w:rPr>
        <w:t xml:space="preserve"> </w:t>
      </w:r>
      <w:r w:rsidRPr="00B75C4C">
        <w:rPr>
          <w:b/>
          <w:bCs/>
          <w:lang w:val="ro-RO"/>
        </w:rPr>
        <w:t>Neurologie vârstă fragedă</w:t>
      </w:r>
      <w:r w:rsidRPr="004C1E4F">
        <w:rPr>
          <w:lang w:val="ro-RO"/>
        </w:rPr>
        <w:t xml:space="preserve"> </w:t>
      </w:r>
      <w:r>
        <w:rPr>
          <w:b/>
          <w:szCs w:val="28"/>
          <w:lang w:val="ro-RO"/>
        </w:rPr>
        <w:t xml:space="preserve">în </w:t>
      </w:r>
      <w:r w:rsidRPr="00B75C4C">
        <w:rPr>
          <w:b/>
          <w:szCs w:val="28"/>
          <w:lang w:val="ro-RO"/>
        </w:rPr>
        <w:t xml:space="preserve">secțiile neurologie </w:t>
      </w:r>
      <w:r w:rsidRPr="00B75C4C">
        <w:rPr>
          <w:b/>
          <w:szCs w:val="28"/>
          <w:lang w:val="ro-RO"/>
        </w:rPr>
        <w:t>vârstă fragedă</w:t>
      </w:r>
      <w:r w:rsidRPr="00B75C4C">
        <w:rPr>
          <w:b/>
          <w:szCs w:val="28"/>
          <w:lang w:val="ro-RO"/>
        </w:rPr>
        <w:t xml:space="preserve"> din cadrul IMSP IMC și IMSP SCM nr. 1</w:t>
      </w:r>
      <w:r w:rsidR="003C172A">
        <w:rPr>
          <w:b/>
          <w:szCs w:val="28"/>
          <w:lang w:val="ro-RO"/>
        </w:rPr>
        <w:t xml:space="preserve"> </w:t>
      </w:r>
      <w:r w:rsidR="003C172A">
        <w:rPr>
          <w:b/>
          <w:lang w:val="es-ES"/>
        </w:rPr>
        <w:t xml:space="preserve">– </w:t>
      </w:r>
      <w:r w:rsidR="00CD4C9F">
        <w:rPr>
          <w:b/>
          <w:lang w:val="es-ES"/>
        </w:rPr>
        <w:t xml:space="preserve">16 </w:t>
      </w:r>
      <w:r w:rsidR="003C172A">
        <w:rPr>
          <w:b/>
          <w:lang w:val="es-ES"/>
        </w:rPr>
        <w:t>săptămâni</w:t>
      </w:r>
    </w:p>
    <w:p w14:paraId="63997E66" w14:textId="77777777" w:rsidR="00A83329" w:rsidRDefault="00A83329" w:rsidP="00A83329">
      <w:pPr>
        <w:numPr>
          <w:ilvl w:val="0"/>
          <w:numId w:val="46"/>
        </w:numPr>
        <w:ind w:left="0" w:firstLine="0"/>
        <w:jc w:val="both"/>
        <w:rPr>
          <w:szCs w:val="28"/>
          <w:lang w:val="ro-RO"/>
        </w:rPr>
      </w:pPr>
      <w:r>
        <w:rPr>
          <w:szCs w:val="28"/>
          <w:lang w:val="ro-RO"/>
        </w:rPr>
        <w:t>Familiarizarea cu specificul secţiei.</w:t>
      </w:r>
    </w:p>
    <w:p w14:paraId="129301D9" w14:textId="77777777" w:rsidR="00A83329" w:rsidRDefault="00A83329" w:rsidP="00A83329">
      <w:pPr>
        <w:numPr>
          <w:ilvl w:val="0"/>
          <w:numId w:val="46"/>
        </w:numPr>
        <w:ind w:left="0" w:firstLine="0"/>
        <w:jc w:val="both"/>
        <w:rPr>
          <w:szCs w:val="28"/>
          <w:lang w:val="ro-RO"/>
        </w:rPr>
      </w:pPr>
      <w:r>
        <w:rPr>
          <w:szCs w:val="28"/>
          <w:lang w:val="ro-RO"/>
        </w:rPr>
        <w:t>De perfecţionat cunoştinţele şi de însuşit teoretic şi practic particularităţile şi metodele de tratament şi reabilitare a bolnavilor cu patologie specifică secţiei (tulburări de dezvoltare, epilepsie, paralizie cerebrală infantilă, aminoacidopatiile, leucoencefalitele, traume craniene şi spinale, ș.a.).</w:t>
      </w:r>
    </w:p>
    <w:p w14:paraId="2CBA9FCD" w14:textId="77777777" w:rsidR="00A83329" w:rsidRDefault="00A83329" w:rsidP="00A83329">
      <w:pPr>
        <w:numPr>
          <w:ilvl w:val="0"/>
          <w:numId w:val="46"/>
        </w:numPr>
        <w:ind w:left="0" w:firstLine="0"/>
        <w:jc w:val="both"/>
        <w:rPr>
          <w:szCs w:val="28"/>
          <w:lang w:val="ro-RO"/>
        </w:rPr>
      </w:pPr>
      <w:r>
        <w:rPr>
          <w:szCs w:val="28"/>
          <w:lang w:val="ro-RO"/>
        </w:rPr>
        <w:t xml:space="preserve">Însuşirea metodelor de diagnostic clinic instrumental al patologiilor neurologice specifice a secţiei date.                                                                                                                                                                                                                                                                                                                                                                    </w:t>
      </w:r>
    </w:p>
    <w:p w14:paraId="0E913745" w14:textId="77777777" w:rsidR="00A83329" w:rsidRDefault="00A83329" w:rsidP="00A83329">
      <w:pPr>
        <w:numPr>
          <w:ilvl w:val="0"/>
          <w:numId w:val="46"/>
        </w:numPr>
        <w:ind w:left="0" w:firstLine="0"/>
        <w:jc w:val="both"/>
        <w:rPr>
          <w:szCs w:val="28"/>
          <w:lang w:val="ro-RO"/>
        </w:rPr>
      </w:pPr>
      <w:r>
        <w:rPr>
          <w:szCs w:val="28"/>
          <w:lang w:val="ro-RO"/>
        </w:rPr>
        <w:t xml:space="preserve">Lucrul cu literatura tematică. </w:t>
      </w:r>
    </w:p>
    <w:p w14:paraId="550240A5" w14:textId="38F616D5" w:rsidR="00A83329" w:rsidRDefault="00A83329" w:rsidP="00A83329">
      <w:pPr>
        <w:jc w:val="both"/>
        <w:rPr>
          <w:szCs w:val="28"/>
          <w:lang w:val="ro-RO"/>
        </w:rPr>
      </w:pPr>
    </w:p>
    <w:p w14:paraId="01BBB1BD" w14:textId="0E8A58AD" w:rsidR="00A83329" w:rsidRPr="00B75C4C" w:rsidRDefault="00A83329" w:rsidP="00B75C4C">
      <w:pPr>
        <w:pStyle w:val="af6"/>
        <w:numPr>
          <w:ilvl w:val="0"/>
          <w:numId w:val="44"/>
        </w:numPr>
        <w:jc w:val="center"/>
        <w:rPr>
          <w:b/>
          <w:szCs w:val="28"/>
          <w:lang w:val="ro-RO"/>
        </w:rPr>
      </w:pPr>
      <w:r w:rsidRPr="00B75C4C">
        <w:rPr>
          <w:b/>
          <w:szCs w:val="28"/>
          <w:lang w:val="ro-RO"/>
        </w:rPr>
        <w:t>Secţia de neuroinfecţii</w:t>
      </w:r>
      <w:r w:rsidR="00B75C4C" w:rsidRPr="00B75C4C">
        <w:rPr>
          <w:b/>
          <w:szCs w:val="28"/>
          <w:lang w:val="ro-RO"/>
        </w:rPr>
        <w:t xml:space="preserve"> </w:t>
      </w:r>
      <w:r w:rsidR="00B75C4C">
        <w:rPr>
          <w:b/>
          <w:szCs w:val="28"/>
          <w:lang w:val="ro-RO"/>
        </w:rPr>
        <w:t>în s</w:t>
      </w:r>
      <w:r w:rsidR="00B75C4C" w:rsidRPr="00B75C4C">
        <w:rPr>
          <w:b/>
          <w:szCs w:val="28"/>
          <w:lang w:val="ro-RO"/>
        </w:rPr>
        <w:t xml:space="preserve">ecțiile de boli infecțioase </w:t>
      </w:r>
      <w:r w:rsidR="00B75C4C">
        <w:rPr>
          <w:b/>
          <w:szCs w:val="28"/>
          <w:lang w:val="ro-RO"/>
        </w:rPr>
        <w:t>la</w:t>
      </w:r>
      <w:r w:rsidR="00B75C4C" w:rsidRPr="00B75C4C">
        <w:rPr>
          <w:b/>
          <w:szCs w:val="28"/>
          <w:lang w:val="ro-RO"/>
        </w:rPr>
        <w:t xml:space="preserve"> copii din cadrul Spitalului de boli infecțioase</w:t>
      </w:r>
      <w:r w:rsidR="00B75C4C">
        <w:rPr>
          <w:b/>
          <w:szCs w:val="28"/>
          <w:lang w:val="ro-RO"/>
        </w:rPr>
        <w:t xml:space="preserve"> pentru copii</w:t>
      </w:r>
      <w:r w:rsidR="00CD4C9F">
        <w:rPr>
          <w:b/>
          <w:szCs w:val="28"/>
          <w:lang w:val="ro-RO"/>
        </w:rPr>
        <w:t xml:space="preserve"> </w:t>
      </w:r>
      <w:r w:rsidR="00CD4C9F">
        <w:rPr>
          <w:b/>
          <w:lang w:val="es-ES"/>
        </w:rPr>
        <w:t>– 4 săptămâni</w:t>
      </w:r>
    </w:p>
    <w:p w14:paraId="189E4008" w14:textId="77777777" w:rsidR="00A83329" w:rsidRDefault="00A83329" w:rsidP="00A83329">
      <w:pPr>
        <w:numPr>
          <w:ilvl w:val="0"/>
          <w:numId w:val="49"/>
        </w:numPr>
        <w:ind w:left="0" w:firstLine="0"/>
        <w:jc w:val="both"/>
        <w:rPr>
          <w:szCs w:val="28"/>
          <w:lang w:val="ro-RO"/>
        </w:rPr>
      </w:pPr>
      <w:r>
        <w:rPr>
          <w:szCs w:val="28"/>
          <w:lang w:val="ro-RO"/>
        </w:rPr>
        <w:t>Familiarizarea cu principiile de bază ale organizării lucrului în secţie.</w:t>
      </w:r>
    </w:p>
    <w:p w14:paraId="0A0B385F" w14:textId="77777777" w:rsidR="00A83329" w:rsidRPr="009D08B3" w:rsidRDefault="00A83329" w:rsidP="00A83329">
      <w:pPr>
        <w:numPr>
          <w:ilvl w:val="0"/>
          <w:numId w:val="49"/>
        </w:numPr>
        <w:ind w:left="0" w:firstLine="0"/>
        <w:jc w:val="both"/>
        <w:rPr>
          <w:szCs w:val="28"/>
          <w:lang w:val="ro-RO"/>
        </w:rPr>
      </w:pPr>
      <w:r w:rsidRPr="009D08B3">
        <w:rPr>
          <w:szCs w:val="28"/>
          <w:lang w:val="ro-RO"/>
        </w:rPr>
        <w:t>De însuşit din punct de vedere teoretic şi practic teoretic şi practic metodele de diagnostic clinic, conduita</w:t>
      </w:r>
      <w:r>
        <w:rPr>
          <w:szCs w:val="28"/>
          <w:lang w:val="ro-RO"/>
        </w:rPr>
        <w:t xml:space="preserve"> </w:t>
      </w:r>
      <w:r w:rsidRPr="009D08B3">
        <w:rPr>
          <w:szCs w:val="28"/>
          <w:lang w:val="ro-RO"/>
        </w:rPr>
        <w:t>şi tratamentul neuroinfecţiilor (encefalita epidemică, meningita acteriană, meningita purulentă secundară, meningita virotică, meningita urleană, meningita tuberculoasă, arahnoidită cerebrală, mielită, poliomielit</w:t>
      </w:r>
      <w:r>
        <w:rPr>
          <w:szCs w:val="28"/>
          <w:lang w:val="ro-RO"/>
        </w:rPr>
        <w:t>ă</w:t>
      </w:r>
      <w:r w:rsidRPr="009D08B3">
        <w:rPr>
          <w:szCs w:val="28"/>
          <w:lang w:val="ro-RO"/>
        </w:rPr>
        <w:t>).</w:t>
      </w:r>
    </w:p>
    <w:p w14:paraId="6B7E473C" w14:textId="77777777" w:rsidR="00A83329" w:rsidRDefault="00A83329" w:rsidP="00A83329">
      <w:pPr>
        <w:numPr>
          <w:ilvl w:val="0"/>
          <w:numId w:val="49"/>
        </w:numPr>
        <w:ind w:left="0" w:firstLine="0"/>
        <w:jc w:val="both"/>
        <w:rPr>
          <w:szCs w:val="28"/>
          <w:lang w:val="ro-RO"/>
        </w:rPr>
      </w:pPr>
      <w:r>
        <w:rPr>
          <w:szCs w:val="28"/>
          <w:lang w:val="ro-RO"/>
        </w:rPr>
        <w:t>De însuşit din punct de vedere teoretic şi practic teoretic şi practic metodele de diagnostic instrumental şi de laborator specifice patologiei neuroinfecţioase.</w:t>
      </w:r>
    </w:p>
    <w:p w14:paraId="667FC7E0" w14:textId="77777777" w:rsidR="00A83329" w:rsidRDefault="00A83329" w:rsidP="00A83329">
      <w:pPr>
        <w:numPr>
          <w:ilvl w:val="0"/>
          <w:numId w:val="49"/>
        </w:numPr>
        <w:ind w:left="0" w:firstLine="0"/>
        <w:jc w:val="both"/>
        <w:rPr>
          <w:szCs w:val="28"/>
          <w:lang w:val="ro-RO"/>
        </w:rPr>
      </w:pPr>
      <w:r>
        <w:rPr>
          <w:szCs w:val="28"/>
          <w:lang w:val="ro-RO"/>
        </w:rPr>
        <w:t>De studiat literatura tematică.</w:t>
      </w:r>
    </w:p>
    <w:p w14:paraId="4F23B89C" w14:textId="77777777" w:rsidR="00A83329" w:rsidRDefault="00A83329" w:rsidP="00A83329">
      <w:pPr>
        <w:jc w:val="both"/>
        <w:rPr>
          <w:szCs w:val="28"/>
          <w:lang w:val="ro-RO"/>
        </w:rPr>
      </w:pPr>
    </w:p>
    <w:p w14:paraId="4ADF223E" w14:textId="363A18FF" w:rsidR="00B75C4C" w:rsidRPr="00E86329" w:rsidRDefault="00B75C4C" w:rsidP="008427F5">
      <w:pPr>
        <w:pStyle w:val="af6"/>
        <w:numPr>
          <w:ilvl w:val="0"/>
          <w:numId w:val="44"/>
        </w:numPr>
        <w:jc w:val="center"/>
        <w:rPr>
          <w:b/>
          <w:szCs w:val="28"/>
          <w:lang w:val="ro-RO"/>
        </w:rPr>
      </w:pPr>
      <w:r w:rsidRPr="00B75C4C">
        <w:rPr>
          <w:b/>
          <w:bCs/>
          <w:lang w:val="ro-RO"/>
        </w:rPr>
        <w:t xml:space="preserve">Stagiu </w:t>
      </w:r>
      <w:r w:rsidRPr="00E86329">
        <w:rPr>
          <w:b/>
          <w:szCs w:val="28"/>
          <w:lang w:val="ro-RO"/>
        </w:rPr>
        <w:t>neurochirurgie</w:t>
      </w:r>
      <w:r w:rsidRPr="00B75C4C">
        <w:rPr>
          <w:b/>
          <w:bCs/>
          <w:lang w:val="ro-RO"/>
        </w:rPr>
        <w:t xml:space="preserve"> </w:t>
      </w:r>
      <w:r w:rsidRPr="00B75C4C">
        <w:rPr>
          <w:b/>
          <w:bCs/>
          <w:lang w:val="ro-RO"/>
        </w:rPr>
        <w:t xml:space="preserve">în </w:t>
      </w:r>
      <w:r w:rsidRPr="00B75C4C">
        <w:rPr>
          <w:b/>
          <w:bCs/>
          <w:szCs w:val="28"/>
          <w:lang w:val="ro-RO"/>
        </w:rPr>
        <w:t>secțiile</w:t>
      </w:r>
      <w:r>
        <w:rPr>
          <w:b/>
          <w:szCs w:val="28"/>
          <w:lang w:val="ro-RO"/>
        </w:rPr>
        <w:t xml:space="preserve"> </w:t>
      </w:r>
      <w:r w:rsidRPr="00E86329">
        <w:rPr>
          <w:b/>
          <w:szCs w:val="28"/>
          <w:lang w:val="ro-RO"/>
        </w:rPr>
        <w:t>neurochirurgie</w:t>
      </w:r>
      <w:r>
        <w:rPr>
          <w:b/>
          <w:szCs w:val="28"/>
          <w:lang w:val="ro-RO"/>
        </w:rPr>
        <w:t xml:space="preserve"> </w:t>
      </w:r>
      <w:r>
        <w:rPr>
          <w:b/>
          <w:szCs w:val="28"/>
          <w:lang w:val="ro-RO"/>
        </w:rPr>
        <w:t>din cadrul IMSP IMC</w:t>
      </w:r>
      <w:r w:rsidR="00CD4C9F">
        <w:rPr>
          <w:b/>
          <w:szCs w:val="28"/>
          <w:lang w:val="ro-RO"/>
        </w:rPr>
        <w:t xml:space="preserve"> </w:t>
      </w:r>
      <w:r w:rsidR="00CD4C9F">
        <w:rPr>
          <w:b/>
          <w:lang w:val="es-ES"/>
        </w:rPr>
        <w:t xml:space="preserve">– </w:t>
      </w:r>
      <w:r w:rsidR="00CD4C9F">
        <w:rPr>
          <w:b/>
          <w:lang w:val="es-ES"/>
        </w:rPr>
        <w:t>2</w:t>
      </w:r>
      <w:r w:rsidR="00CD4C9F">
        <w:rPr>
          <w:b/>
          <w:lang w:val="es-ES"/>
        </w:rPr>
        <w:t xml:space="preserve"> săptămâni</w:t>
      </w:r>
    </w:p>
    <w:p w14:paraId="6D317E83" w14:textId="688144F2" w:rsidR="00B75C4C" w:rsidRDefault="00B75C4C" w:rsidP="00B75C4C">
      <w:pPr>
        <w:numPr>
          <w:ilvl w:val="0"/>
          <w:numId w:val="48"/>
        </w:numPr>
        <w:ind w:left="0" w:firstLine="0"/>
        <w:jc w:val="both"/>
        <w:rPr>
          <w:szCs w:val="28"/>
          <w:lang w:val="ro-RO"/>
        </w:rPr>
      </w:pPr>
      <w:r>
        <w:rPr>
          <w:szCs w:val="28"/>
          <w:lang w:val="ro-RO"/>
        </w:rPr>
        <w:t>Familiarizarea cu principiile activităţii secţiei.</w:t>
      </w:r>
    </w:p>
    <w:p w14:paraId="1ECF4733" w14:textId="77777777" w:rsidR="00B75C4C" w:rsidRDefault="00B75C4C" w:rsidP="00B75C4C">
      <w:pPr>
        <w:numPr>
          <w:ilvl w:val="0"/>
          <w:numId w:val="48"/>
        </w:numPr>
        <w:ind w:left="0" w:firstLine="0"/>
        <w:jc w:val="both"/>
        <w:rPr>
          <w:szCs w:val="28"/>
          <w:lang w:val="ro-RO"/>
        </w:rPr>
      </w:pPr>
      <w:r>
        <w:rPr>
          <w:szCs w:val="28"/>
          <w:lang w:val="ro-RO"/>
        </w:rPr>
        <w:t>De însuşit indicaţiile clinice pentru internare, metodele examinării clinice a bolnavilor cu patologii neurochirurgicale (tumori intracraniene şi spinale, chisturi intracraniene, abcese intracraniene  ș.a.)</w:t>
      </w:r>
    </w:p>
    <w:p w14:paraId="10EB40AE" w14:textId="77777777" w:rsidR="00B75C4C" w:rsidRDefault="00B75C4C" w:rsidP="00B75C4C">
      <w:pPr>
        <w:numPr>
          <w:ilvl w:val="0"/>
          <w:numId w:val="48"/>
        </w:numPr>
        <w:ind w:left="0" w:firstLine="0"/>
        <w:jc w:val="both"/>
        <w:rPr>
          <w:szCs w:val="28"/>
          <w:lang w:val="ro-RO"/>
        </w:rPr>
      </w:pPr>
      <w:r>
        <w:rPr>
          <w:szCs w:val="28"/>
          <w:lang w:val="ro-RO"/>
        </w:rPr>
        <w:t xml:space="preserve"> Familiarizarea din punct de vedere teoretic şi practic cu metodele de diagnostic instrumental (tomografia computerizată, metodele de investigaţii radiologice, rezonanţa magnetică nucleară). </w:t>
      </w:r>
    </w:p>
    <w:p w14:paraId="2C1CFBD3" w14:textId="77777777" w:rsidR="00B75C4C" w:rsidRDefault="00B75C4C" w:rsidP="00B75C4C">
      <w:pPr>
        <w:numPr>
          <w:ilvl w:val="0"/>
          <w:numId w:val="48"/>
        </w:numPr>
        <w:ind w:left="0" w:firstLine="0"/>
        <w:jc w:val="both"/>
        <w:rPr>
          <w:szCs w:val="28"/>
          <w:lang w:val="ro-RO"/>
        </w:rPr>
      </w:pPr>
      <w:r>
        <w:rPr>
          <w:szCs w:val="28"/>
          <w:lang w:val="ro-RO"/>
        </w:rPr>
        <w:t>De însuşit din punct de vedere teoretic şi practic metodele de tratament chirurgical al patologiilor specifice secţiei date.</w:t>
      </w:r>
    </w:p>
    <w:p w14:paraId="6EF5925C" w14:textId="77777777" w:rsidR="00B75C4C" w:rsidRDefault="00B75C4C" w:rsidP="00B75C4C">
      <w:pPr>
        <w:jc w:val="both"/>
        <w:rPr>
          <w:szCs w:val="28"/>
          <w:lang w:val="ro-RO"/>
        </w:rPr>
      </w:pPr>
      <w:r>
        <w:rPr>
          <w:szCs w:val="28"/>
          <w:lang w:val="ro-RO"/>
        </w:rPr>
        <w:t xml:space="preserve">5.  De studiat literatura tematică.        </w:t>
      </w:r>
    </w:p>
    <w:p w14:paraId="33DF2D12" w14:textId="77777777" w:rsidR="00B75C4C" w:rsidRDefault="00B75C4C" w:rsidP="00B75C4C">
      <w:pPr>
        <w:jc w:val="both"/>
        <w:rPr>
          <w:szCs w:val="28"/>
          <w:lang w:val="ro-RO"/>
        </w:rPr>
      </w:pPr>
    </w:p>
    <w:p w14:paraId="78521E4F" w14:textId="2CAB2D2D" w:rsidR="008427F5" w:rsidRPr="00E86329" w:rsidRDefault="008427F5" w:rsidP="008427F5">
      <w:pPr>
        <w:pStyle w:val="af6"/>
        <w:numPr>
          <w:ilvl w:val="0"/>
          <w:numId w:val="44"/>
        </w:numPr>
        <w:jc w:val="center"/>
        <w:rPr>
          <w:b/>
          <w:szCs w:val="28"/>
          <w:lang w:val="ro-RO"/>
        </w:rPr>
      </w:pPr>
      <w:r w:rsidRPr="00B75C4C">
        <w:rPr>
          <w:b/>
          <w:bCs/>
          <w:lang w:val="ro-RO"/>
        </w:rPr>
        <w:t xml:space="preserve">Stagiu </w:t>
      </w:r>
      <w:r>
        <w:rPr>
          <w:b/>
          <w:bCs/>
          <w:lang w:val="ro-RO"/>
        </w:rPr>
        <w:t xml:space="preserve">de </w:t>
      </w:r>
      <w:r w:rsidRPr="00E86329">
        <w:rPr>
          <w:b/>
          <w:szCs w:val="28"/>
          <w:lang w:val="ro-RO"/>
        </w:rPr>
        <w:t>neuro</w:t>
      </w:r>
      <w:r>
        <w:rPr>
          <w:b/>
          <w:szCs w:val="28"/>
          <w:lang w:val="ro-RO"/>
        </w:rPr>
        <w:t>genetică</w:t>
      </w:r>
      <w:r w:rsidRPr="00B75C4C">
        <w:rPr>
          <w:b/>
          <w:bCs/>
          <w:lang w:val="ro-RO"/>
        </w:rPr>
        <w:t xml:space="preserve"> </w:t>
      </w:r>
      <w:r>
        <w:rPr>
          <w:b/>
          <w:bCs/>
          <w:lang w:val="ro-RO"/>
        </w:rPr>
        <w:t xml:space="preserve">la Centrul de Genetică Medicală </w:t>
      </w:r>
      <w:r>
        <w:rPr>
          <w:b/>
          <w:szCs w:val="28"/>
          <w:lang w:val="ro-RO"/>
        </w:rPr>
        <w:t>din cadrul IMSP IMC</w:t>
      </w:r>
      <w:r w:rsidR="00CD4C9F">
        <w:rPr>
          <w:b/>
          <w:szCs w:val="28"/>
          <w:lang w:val="ro-RO"/>
        </w:rPr>
        <w:t xml:space="preserve"> </w:t>
      </w:r>
      <w:r w:rsidR="00CD4C9F">
        <w:rPr>
          <w:b/>
          <w:lang w:val="es-ES"/>
        </w:rPr>
        <w:t>– 2 săptămâni</w:t>
      </w:r>
    </w:p>
    <w:p w14:paraId="4C5DBD64" w14:textId="77777777" w:rsidR="008427F5" w:rsidRDefault="008427F5" w:rsidP="008427F5">
      <w:pPr>
        <w:jc w:val="both"/>
        <w:rPr>
          <w:szCs w:val="28"/>
          <w:lang w:val="ro-RO"/>
        </w:rPr>
      </w:pPr>
      <w:r>
        <w:rPr>
          <w:szCs w:val="28"/>
          <w:lang w:val="ro-RO"/>
        </w:rPr>
        <w:t xml:space="preserve">1. </w:t>
      </w:r>
      <w:r>
        <w:rPr>
          <w:szCs w:val="28"/>
          <w:lang w:val="ro-RO"/>
        </w:rPr>
        <w:t xml:space="preserve">Familiarizarea cu principiile activităţii </w:t>
      </w:r>
      <w:r>
        <w:rPr>
          <w:szCs w:val="28"/>
          <w:lang w:val="ro-RO"/>
        </w:rPr>
        <w:t>centrului</w:t>
      </w:r>
      <w:r>
        <w:rPr>
          <w:szCs w:val="28"/>
          <w:lang w:val="ro-RO"/>
        </w:rPr>
        <w:t>.</w:t>
      </w:r>
    </w:p>
    <w:p w14:paraId="5F7AB930" w14:textId="7F727A04" w:rsidR="008427F5" w:rsidRDefault="008427F5" w:rsidP="008427F5">
      <w:pPr>
        <w:jc w:val="both"/>
        <w:rPr>
          <w:szCs w:val="28"/>
          <w:lang w:val="ro-RO"/>
        </w:rPr>
      </w:pPr>
      <w:r>
        <w:rPr>
          <w:szCs w:val="28"/>
          <w:lang w:val="ro-RO"/>
        </w:rPr>
        <w:t xml:space="preserve">2. </w:t>
      </w:r>
      <w:r>
        <w:rPr>
          <w:szCs w:val="28"/>
          <w:lang w:val="ro-RO"/>
        </w:rPr>
        <w:t xml:space="preserve">De însuşit </w:t>
      </w:r>
      <w:r>
        <w:rPr>
          <w:szCs w:val="28"/>
          <w:lang w:val="ro-RO"/>
        </w:rPr>
        <w:t>metodele clinice și paraclinice, inclusiv de genetică moleculară, de diagnosticare a bolilor genetice.</w:t>
      </w:r>
    </w:p>
    <w:p w14:paraId="65BFD540" w14:textId="18151D79" w:rsidR="008427F5" w:rsidRDefault="008427F5" w:rsidP="008427F5">
      <w:pPr>
        <w:jc w:val="both"/>
        <w:rPr>
          <w:szCs w:val="28"/>
          <w:lang w:val="ro-RO"/>
        </w:rPr>
      </w:pPr>
      <w:r>
        <w:rPr>
          <w:szCs w:val="28"/>
          <w:lang w:val="ro-RO"/>
        </w:rPr>
        <w:t xml:space="preserve">3. </w:t>
      </w:r>
      <w:r>
        <w:rPr>
          <w:szCs w:val="28"/>
          <w:lang w:val="ro-RO"/>
        </w:rPr>
        <w:t>De studiat literatura tematică</w:t>
      </w:r>
      <w:r>
        <w:rPr>
          <w:szCs w:val="28"/>
          <w:lang w:val="ro-RO"/>
        </w:rPr>
        <w:t>.</w:t>
      </w:r>
    </w:p>
    <w:p w14:paraId="1C2406B9" w14:textId="77777777" w:rsidR="008427F5" w:rsidRPr="008427F5" w:rsidRDefault="008427F5" w:rsidP="00B75C4C">
      <w:pPr>
        <w:jc w:val="center"/>
        <w:rPr>
          <w:b/>
          <w:szCs w:val="28"/>
          <w:lang w:val="ro-RO"/>
        </w:rPr>
      </w:pPr>
    </w:p>
    <w:p w14:paraId="5CAA8514" w14:textId="5BA45B2C" w:rsidR="008427F5" w:rsidRDefault="008427F5" w:rsidP="008427F5">
      <w:pPr>
        <w:pStyle w:val="af6"/>
        <w:numPr>
          <w:ilvl w:val="0"/>
          <w:numId w:val="44"/>
        </w:numPr>
        <w:jc w:val="both"/>
        <w:rPr>
          <w:szCs w:val="28"/>
          <w:lang w:val="ro-RO"/>
        </w:rPr>
      </w:pPr>
      <w:r w:rsidRPr="008427F5">
        <w:rPr>
          <w:b/>
          <w:bCs/>
          <w:lang w:val="ro-RO"/>
        </w:rPr>
        <w:t>Stagiu</w:t>
      </w:r>
      <w:r w:rsidRPr="008427F5">
        <w:rPr>
          <w:b/>
          <w:szCs w:val="28"/>
          <w:lang w:val="ro-RO"/>
        </w:rPr>
        <w:t xml:space="preserve"> </w:t>
      </w:r>
      <w:r w:rsidRPr="008427F5">
        <w:rPr>
          <w:b/>
          <w:szCs w:val="28"/>
          <w:lang w:val="ro-RO"/>
        </w:rPr>
        <w:t xml:space="preserve">de diagnostic funcţional </w:t>
      </w:r>
      <w:r w:rsidRPr="008427F5">
        <w:rPr>
          <w:b/>
          <w:szCs w:val="28"/>
          <w:lang w:val="ro-RO"/>
        </w:rPr>
        <w:t>în s</w:t>
      </w:r>
      <w:r w:rsidRPr="008427F5">
        <w:rPr>
          <w:b/>
          <w:szCs w:val="28"/>
          <w:lang w:val="ro-RO"/>
        </w:rPr>
        <w:t xml:space="preserve">ecţia de diagnostic funcţional </w:t>
      </w:r>
      <w:r>
        <w:rPr>
          <w:b/>
          <w:szCs w:val="28"/>
          <w:lang w:val="ro-RO"/>
        </w:rPr>
        <w:t>din cadrul IMSP IMC</w:t>
      </w:r>
      <w:r w:rsidR="00CD4C9F">
        <w:rPr>
          <w:b/>
          <w:szCs w:val="28"/>
          <w:lang w:val="ro-RO"/>
        </w:rPr>
        <w:t xml:space="preserve"> </w:t>
      </w:r>
      <w:r w:rsidR="00CD4C9F">
        <w:rPr>
          <w:b/>
          <w:lang w:val="es-ES"/>
        </w:rPr>
        <w:t>– 2 săptămâni</w:t>
      </w:r>
    </w:p>
    <w:p w14:paraId="2C16CBB4" w14:textId="6FF50486" w:rsidR="008427F5" w:rsidRDefault="008427F5" w:rsidP="008427F5">
      <w:pPr>
        <w:jc w:val="both"/>
        <w:rPr>
          <w:szCs w:val="28"/>
          <w:lang w:val="ro-RO"/>
        </w:rPr>
      </w:pPr>
      <w:r>
        <w:rPr>
          <w:szCs w:val="28"/>
          <w:lang w:val="ro-RO"/>
        </w:rPr>
        <w:t xml:space="preserve">1. </w:t>
      </w:r>
      <w:r w:rsidRPr="008427F5">
        <w:rPr>
          <w:szCs w:val="28"/>
          <w:lang w:val="ro-RO"/>
        </w:rPr>
        <w:t xml:space="preserve">Familiarizarea cu principiile de lucru </w:t>
      </w:r>
      <w:r w:rsidR="003C172A">
        <w:rPr>
          <w:szCs w:val="28"/>
          <w:lang w:val="ro-RO"/>
        </w:rPr>
        <w:t>al</w:t>
      </w:r>
      <w:r w:rsidRPr="008427F5">
        <w:rPr>
          <w:szCs w:val="28"/>
          <w:lang w:val="ro-RO"/>
        </w:rPr>
        <w:t xml:space="preserve"> secţie</w:t>
      </w:r>
      <w:r w:rsidR="003C172A">
        <w:rPr>
          <w:szCs w:val="28"/>
          <w:lang w:val="ro-RO"/>
        </w:rPr>
        <w:t>i</w:t>
      </w:r>
      <w:r w:rsidRPr="008427F5">
        <w:rPr>
          <w:szCs w:val="28"/>
          <w:lang w:val="ro-RO"/>
        </w:rPr>
        <w:t>.</w:t>
      </w:r>
    </w:p>
    <w:p w14:paraId="729028E6" w14:textId="55E41790" w:rsidR="008427F5" w:rsidRDefault="008427F5" w:rsidP="008427F5">
      <w:pPr>
        <w:jc w:val="both"/>
        <w:rPr>
          <w:szCs w:val="28"/>
          <w:lang w:val="ro-RO"/>
        </w:rPr>
      </w:pPr>
      <w:r>
        <w:rPr>
          <w:szCs w:val="28"/>
          <w:lang w:val="ro-RO"/>
        </w:rPr>
        <w:t xml:space="preserve">2. </w:t>
      </w:r>
      <w:r>
        <w:rPr>
          <w:szCs w:val="28"/>
          <w:lang w:val="ro-RO"/>
        </w:rPr>
        <w:t>De însuşit teoretic şi practic metodele de diagnostic functional.</w:t>
      </w:r>
    </w:p>
    <w:p w14:paraId="0654B8A1" w14:textId="77777777" w:rsidR="008427F5" w:rsidRDefault="008427F5" w:rsidP="008427F5">
      <w:pPr>
        <w:jc w:val="both"/>
        <w:rPr>
          <w:szCs w:val="28"/>
          <w:lang w:val="ro-RO"/>
        </w:rPr>
      </w:pPr>
      <w:r>
        <w:rPr>
          <w:szCs w:val="28"/>
          <w:lang w:val="ro-RO"/>
        </w:rPr>
        <w:t xml:space="preserve">3. </w:t>
      </w:r>
      <w:r>
        <w:rPr>
          <w:szCs w:val="28"/>
          <w:lang w:val="ro-RO"/>
        </w:rPr>
        <w:t>De studiat literatura tematică.</w:t>
      </w:r>
    </w:p>
    <w:p w14:paraId="289B0894" w14:textId="37E201B8" w:rsidR="008427F5" w:rsidRPr="008427F5" w:rsidRDefault="008427F5" w:rsidP="008427F5">
      <w:pPr>
        <w:jc w:val="both"/>
        <w:rPr>
          <w:szCs w:val="28"/>
          <w:lang w:val="ro-RO"/>
        </w:rPr>
      </w:pPr>
      <w:r>
        <w:rPr>
          <w:szCs w:val="28"/>
          <w:lang w:val="ro-RO"/>
        </w:rPr>
        <w:t xml:space="preserve">4. </w:t>
      </w:r>
      <w:r w:rsidRPr="008427F5">
        <w:rPr>
          <w:szCs w:val="28"/>
          <w:lang w:val="ro-RO"/>
        </w:rPr>
        <w:t>De investigat pacienţii neurologici.</w:t>
      </w:r>
    </w:p>
    <w:p w14:paraId="7B48FB7F" w14:textId="77777777" w:rsidR="008427F5" w:rsidRPr="002F0F00" w:rsidRDefault="008427F5" w:rsidP="008427F5">
      <w:pPr>
        <w:jc w:val="both"/>
        <w:rPr>
          <w:szCs w:val="28"/>
          <w:lang w:val="ro-RO"/>
        </w:rPr>
      </w:pPr>
    </w:p>
    <w:p w14:paraId="0933DC03" w14:textId="089B1E05" w:rsidR="008427F5" w:rsidRPr="008427F5" w:rsidRDefault="003C172A" w:rsidP="003C172A">
      <w:pPr>
        <w:pStyle w:val="af6"/>
        <w:numPr>
          <w:ilvl w:val="0"/>
          <w:numId w:val="44"/>
        </w:numPr>
        <w:jc w:val="center"/>
        <w:rPr>
          <w:b/>
          <w:szCs w:val="28"/>
          <w:lang w:val="ro-RO"/>
        </w:rPr>
      </w:pPr>
      <w:r w:rsidRPr="008427F5">
        <w:rPr>
          <w:b/>
          <w:bCs/>
          <w:lang w:val="ro-RO"/>
        </w:rPr>
        <w:t>Stagiu</w:t>
      </w:r>
      <w:r w:rsidRPr="008427F5">
        <w:rPr>
          <w:b/>
          <w:szCs w:val="28"/>
          <w:lang w:val="ro-RO"/>
        </w:rPr>
        <w:t xml:space="preserve"> imagistică </w:t>
      </w:r>
      <w:r>
        <w:rPr>
          <w:b/>
          <w:szCs w:val="28"/>
          <w:lang w:val="ro-RO"/>
        </w:rPr>
        <w:t xml:space="preserve">în </w:t>
      </w:r>
      <w:r w:rsidR="008427F5" w:rsidRPr="008427F5">
        <w:rPr>
          <w:b/>
          <w:szCs w:val="28"/>
          <w:lang w:val="ro-RO"/>
        </w:rPr>
        <w:t xml:space="preserve">Secţia </w:t>
      </w:r>
      <w:r>
        <w:rPr>
          <w:b/>
          <w:szCs w:val="28"/>
          <w:lang w:val="ro-RO"/>
        </w:rPr>
        <w:t xml:space="preserve">de </w:t>
      </w:r>
      <w:r>
        <w:rPr>
          <w:b/>
          <w:szCs w:val="28"/>
          <w:lang w:val="ro-RO"/>
        </w:rPr>
        <w:t xml:space="preserve">radiologie </w:t>
      </w:r>
      <w:r>
        <w:rPr>
          <w:b/>
          <w:szCs w:val="28"/>
          <w:lang w:val="ro-RO"/>
        </w:rPr>
        <w:t xml:space="preserve">și </w:t>
      </w:r>
      <w:r w:rsidR="008427F5" w:rsidRPr="008427F5">
        <w:rPr>
          <w:b/>
          <w:szCs w:val="28"/>
          <w:lang w:val="ro-RO"/>
        </w:rPr>
        <w:t>imagistică</w:t>
      </w:r>
      <w:r>
        <w:rPr>
          <w:b/>
          <w:szCs w:val="28"/>
          <w:lang w:val="ro-RO"/>
        </w:rPr>
        <w:t xml:space="preserve"> </w:t>
      </w:r>
      <w:r>
        <w:rPr>
          <w:b/>
          <w:szCs w:val="28"/>
          <w:lang w:val="ro-RO"/>
        </w:rPr>
        <w:t>din cadrul IMSP IMC</w:t>
      </w:r>
      <w:r w:rsidR="00CD4C9F">
        <w:rPr>
          <w:b/>
          <w:szCs w:val="28"/>
          <w:lang w:val="ro-RO"/>
        </w:rPr>
        <w:t xml:space="preserve"> </w:t>
      </w:r>
      <w:r w:rsidR="00CD4C9F">
        <w:rPr>
          <w:b/>
          <w:lang w:val="es-ES"/>
        </w:rPr>
        <w:t>– 2 săptămâni</w:t>
      </w:r>
    </w:p>
    <w:p w14:paraId="120197FA" w14:textId="52F7A7BA" w:rsidR="003C172A" w:rsidRDefault="003C172A" w:rsidP="003C172A">
      <w:pPr>
        <w:jc w:val="both"/>
        <w:rPr>
          <w:szCs w:val="28"/>
          <w:lang w:val="ro-RO"/>
        </w:rPr>
      </w:pPr>
      <w:r>
        <w:rPr>
          <w:szCs w:val="28"/>
          <w:lang w:val="ro-RO"/>
        </w:rPr>
        <w:t xml:space="preserve">1. </w:t>
      </w:r>
      <w:r w:rsidR="008427F5" w:rsidRPr="003C172A">
        <w:rPr>
          <w:szCs w:val="28"/>
          <w:lang w:val="ro-RO"/>
        </w:rPr>
        <w:t xml:space="preserve">Familiarizarea cu principiile de lucru </w:t>
      </w:r>
      <w:r>
        <w:rPr>
          <w:szCs w:val="28"/>
          <w:lang w:val="ro-RO"/>
        </w:rPr>
        <w:t>al</w:t>
      </w:r>
      <w:r w:rsidR="008427F5" w:rsidRPr="003C172A">
        <w:rPr>
          <w:szCs w:val="28"/>
          <w:lang w:val="ro-RO"/>
        </w:rPr>
        <w:t xml:space="preserve"> secţie</w:t>
      </w:r>
      <w:r>
        <w:rPr>
          <w:szCs w:val="28"/>
          <w:lang w:val="ro-RO"/>
        </w:rPr>
        <w:t>i</w:t>
      </w:r>
      <w:r w:rsidR="008427F5" w:rsidRPr="003C172A">
        <w:rPr>
          <w:szCs w:val="28"/>
          <w:lang w:val="ro-RO"/>
        </w:rPr>
        <w:t>.</w:t>
      </w:r>
    </w:p>
    <w:p w14:paraId="1D7969F5" w14:textId="77777777" w:rsidR="003C172A" w:rsidRDefault="003C172A" w:rsidP="003C172A">
      <w:pPr>
        <w:jc w:val="both"/>
        <w:rPr>
          <w:szCs w:val="28"/>
          <w:lang w:val="ro-RO"/>
        </w:rPr>
      </w:pPr>
      <w:r>
        <w:rPr>
          <w:szCs w:val="28"/>
          <w:lang w:val="ro-RO"/>
        </w:rPr>
        <w:t xml:space="preserve">2. </w:t>
      </w:r>
      <w:r w:rsidR="008427F5">
        <w:rPr>
          <w:szCs w:val="28"/>
          <w:lang w:val="ro-RO"/>
        </w:rPr>
        <w:t>De însuşit teoretic şi practic metodele de imagistic</w:t>
      </w:r>
      <w:r>
        <w:rPr>
          <w:szCs w:val="28"/>
          <w:lang w:val="ro-RO"/>
        </w:rPr>
        <w:t>ă</w:t>
      </w:r>
      <w:r w:rsidR="008427F5">
        <w:rPr>
          <w:szCs w:val="28"/>
          <w:lang w:val="ro-RO"/>
        </w:rPr>
        <w:t>.</w:t>
      </w:r>
    </w:p>
    <w:p w14:paraId="019EFD9E" w14:textId="77777777" w:rsidR="003C172A" w:rsidRDefault="003C172A" w:rsidP="003C172A">
      <w:pPr>
        <w:jc w:val="both"/>
        <w:rPr>
          <w:szCs w:val="28"/>
          <w:lang w:val="ro-RO"/>
        </w:rPr>
      </w:pPr>
      <w:r>
        <w:rPr>
          <w:szCs w:val="28"/>
          <w:lang w:val="ro-RO"/>
        </w:rPr>
        <w:t xml:space="preserve">3. </w:t>
      </w:r>
      <w:r w:rsidR="008427F5">
        <w:rPr>
          <w:szCs w:val="28"/>
          <w:lang w:val="ro-RO"/>
        </w:rPr>
        <w:t>De studiat literatura tematică.</w:t>
      </w:r>
    </w:p>
    <w:p w14:paraId="6528DD30" w14:textId="4D46B23A" w:rsidR="008427F5" w:rsidRPr="002F0F00" w:rsidRDefault="003C172A" w:rsidP="003C172A">
      <w:pPr>
        <w:jc w:val="both"/>
        <w:rPr>
          <w:szCs w:val="28"/>
          <w:lang w:val="ro-RO"/>
        </w:rPr>
      </w:pPr>
      <w:r>
        <w:rPr>
          <w:szCs w:val="28"/>
          <w:lang w:val="ro-RO"/>
        </w:rPr>
        <w:t xml:space="preserve">4. </w:t>
      </w:r>
      <w:r w:rsidR="008427F5" w:rsidRPr="002F0F00">
        <w:rPr>
          <w:szCs w:val="28"/>
          <w:lang w:val="ro-RO"/>
        </w:rPr>
        <w:t>De investigat pacienţii neurologici.</w:t>
      </w:r>
    </w:p>
    <w:p w14:paraId="07C36B81" w14:textId="77777777" w:rsidR="003C172A" w:rsidRDefault="003C172A" w:rsidP="003C172A">
      <w:pPr>
        <w:pStyle w:val="af6"/>
        <w:ind w:left="1080"/>
        <w:rPr>
          <w:b/>
          <w:bCs/>
          <w:lang w:val="ro-RO"/>
        </w:rPr>
      </w:pPr>
    </w:p>
    <w:p w14:paraId="78A1F310" w14:textId="1825769A" w:rsidR="003C172A" w:rsidRPr="008427F5" w:rsidRDefault="003C172A" w:rsidP="003C172A">
      <w:pPr>
        <w:pStyle w:val="af6"/>
        <w:numPr>
          <w:ilvl w:val="0"/>
          <w:numId w:val="44"/>
        </w:numPr>
        <w:jc w:val="center"/>
        <w:rPr>
          <w:b/>
          <w:szCs w:val="28"/>
          <w:lang w:val="ro-RO"/>
        </w:rPr>
      </w:pPr>
      <w:r w:rsidRPr="008427F5">
        <w:rPr>
          <w:b/>
          <w:bCs/>
          <w:lang w:val="ro-RO"/>
        </w:rPr>
        <w:t>Stagiu</w:t>
      </w:r>
      <w:r w:rsidRPr="008427F5">
        <w:rPr>
          <w:b/>
          <w:szCs w:val="28"/>
          <w:lang w:val="ro-RO"/>
        </w:rPr>
        <w:t xml:space="preserve"> </w:t>
      </w:r>
      <w:r>
        <w:rPr>
          <w:b/>
          <w:szCs w:val="28"/>
          <w:lang w:val="ro-RO"/>
        </w:rPr>
        <w:t xml:space="preserve">de Oftalmologie </w:t>
      </w:r>
      <w:r>
        <w:rPr>
          <w:b/>
          <w:szCs w:val="28"/>
          <w:lang w:val="ro-RO"/>
        </w:rPr>
        <w:t xml:space="preserve">în </w:t>
      </w:r>
      <w:r w:rsidRPr="008427F5">
        <w:rPr>
          <w:b/>
          <w:szCs w:val="28"/>
          <w:lang w:val="ro-RO"/>
        </w:rPr>
        <w:t xml:space="preserve">Secţia </w:t>
      </w:r>
      <w:r>
        <w:rPr>
          <w:b/>
          <w:szCs w:val="28"/>
          <w:lang w:val="ro-RO"/>
        </w:rPr>
        <w:t>de Oftalmologie</w:t>
      </w:r>
      <w:r>
        <w:rPr>
          <w:b/>
          <w:szCs w:val="28"/>
          <w:lang w:val="ro-RO"/>
        </w:rPr>
        <w:t xml:space="preserve"> </w:t>
      </w:r>
      <w:r>
        <w:rPr>
          <w:b/>
          <w:szCs w:val="28"/>
          <w:lang w:val="ro-RO"/>
        </w:rPr>
        <w:t>din cadrul IMSP IMC</w:t>
      </w:r>
      <w:r w:rsidR="00CD4C9F">
        <w:rPr>
          <w:b/>
          <w:szCs w:val="28"/>
          <w:lang w:val="ro-RO"/>
        </w:rPr>
        <w:t xml:space="preserve"> </w:t>
      </w:r>
      <w:r w:rsidR="00CD4C9F">
        <w:rPr>
          <w:b/>
          <w:lang w:val="es-ES"/>
        </w:rPr>
        <w:t>– 2 săptămâni</w:t>
      </w:r>
    </w:p>
    <w:p w14:paraId="77F6A31F" w14:textId="77777777" w:rsidR="003C172A" w:rsidRDefault="003C172A" w:rsidP="003C172A">
      <w:pPr>
        <w:jc w:val="both"/>
        <w:rPr>
          <w:szCs w:val="28"/>
          <w:lang w:val="ro-RO"/>
        </w:rPr>
      </w:pPr>
      <w:r>
        <w:rPr>
          <w:szCs w:val="28"/>
          <w:lang w:val="ro-RO"/>
        </w:rPr>
        <w:t xml:space="preserve">1. </w:t>
      </w:r>
      <w:r w:rsidRPr="003C172A">
        <w:rPr>
          <w:szCs w:val="28"/>
          <w:lang w:val="ro-RO"/>
        </w:rPr>
        <w:t xml:space="preserve">Familiarizarea cu principiile de lucru </w:t>
      </w:r>
      <w:r>
        <w:rPr>
          <w:szCs w:val="28"/>
          <w:lang w:val="ro-RO"/>
        </w:rPr>
        <w:t>al</w:t>
      </w:r>
      <w:r w:rsidRPr="003C172A">
        <w:rPr>
          <w:szCs w:val="28"/>
          <w:lang w:val="ro-RO"/>
        </w:rPr>
        <w:t xml:space="preserve"> secţie</w:t>
      </w:r>
      <w:r>
        <w:rPr>
          <w:szCs w:val="28"/>
          <w:lang w:val="ro-RO"/>
        </w:rPr>
        <w:t>i</w:t>
      </w:r>
      <w:r w:rsidRPr="003C172A">
        <w:rPr>
          <w:szCs w:val="28"/>
          <w:lang w:val="ro-RO"/>
        </w:rPr>
        <w:t>.</w:t>
      </w:r>
    </w:p>
    <w:p w14:paraId="4BDCD545" w14:textId="4955955E" w:rsidR="003C172A" w:rsidRDefault="003C172A" w:rsidP="003C172A">
      <w:pPr>
        <w:jc w:val="both"/>
        <w:rPr>
          <w:szCs w:val="28"/>
          <w:lang w:val="ro-RO"/>
        </w:rPr>
      </w:pPr>
      <w:r>
        <w:rPr>
          <w:szCs w:val="28"/>
          <w:lang w:val="ro-RO"/>
        </w:rPr>
        <w:t xml:space="preserve">2. De însuşit teoretic şi practic metodele </w:t>
      </w:r>
      <w:r>
        <w:rPr>
          <w:szCs w:val="28"/>
          <w:lang w:val="ro-RO"/>
        </w:rPr>
        <w:t>oftalmoscopice</w:t>
      </w:r>
      <w:r>
        <w:rPr>
          <w:szCs w:val="28"/>
          <w:lang w:val="ro-RO"/>
        </w:rPr>
        <w:t>.</w:t>
      </w:r>
    </w:p>
    <w:p w14:paraId="71EE9F64" w14:textId="77777777" w:rsidR="003C172A" w:rsidRDefault="003C172A" w:rsidP="003C172A">
      <w:pPr>
        <w:jc w:val="both"/>
        <w:rPr>
          <w:szCs w:val="28"/>
          <w:lang w:val="ro-RO"/>
        </w:rPr>
      </w:pPr>
      <w:r>
        <w:rPr>
          <w:szCs w:val="28"/>
          <w:lang w:val="ro-RO"/>
        </w:rPr>
        <w:t>3. De studiat literatura tematică.</w:t>
      </w:r>
    </w:p>
    <w:p w14:paraId="6A65ABAC" w14:textId="77777777" w:rsidR="003C172A" w:rsidRPr="002F0F00" w:rsidRDefault="003C172A" w:rsidP="003C172A">
      <w:pPr>
        <w:jc w:val="both"/>
        <w:rPr>
          <w:szCs w:val="28"/>
          <w:lang w:val="ro-RO"/>
        </w:rPr>
      </w:pPr>
      <w:r>
        <w:rPr>
          <w:szCs w:val="28"/>
          <w:lang w:val="ro-RO"/>
        </w:rPr>
        <w:t xml:space="preserve">4. </w:t>
      </w:r>
      <w:r w:rsidRPr="002F0F00">
        <w:rPr>
          <w:szCs w:val="28"/>
          <w:lang w:val="ro-RO"/>
        </w:rPr>
        <w:t>De investigat pacienţii neurologici.</w:t>
      </w:r>
    </w:p>
    <w:p w14:paraId="2480B2A5" w14:textId="77777777" w:rsidR="008427F5" w:rsidRPr="003C172A" w:rsidRDefault="008427F5" w:rsidP="00B75C4C">
      <w:pPr>
        <w:jc w:val="center"/>
        <w:rPr>
          <w:b/>
          <w:szCs w:val="28"/>
          <w:lang w:val="ro-RO"/>
        </w:rPr>
      </w:pPr>
    </w:p>
    <w:p w14:paraId="59A4730B" w14:textId="6DBDD6F3" w:rsidR="003C172A" w:rsidRPr="008427F5" w:rsidRDefault="003C172A" w:rsidP="003C172A">
      <w:pPr>
        <w:pStyle w:val="af6"/>
        <w:numPr>
          <w:ilvl w:val="0"/>
          <w:numId w:val="44"/>
        </w:numPr>
        <w:jc w:val="center"/>
        <w:rPr>
          <w:b/>
          <w:szCs w:val="28"/>
          <w:lang w:val="ro-RO"/>
        </w:rPr>
      </w:pPr>
      <w:r w:rsidRPr="008427F5">
        <w:rPr>
          <w:b/>
          <w:bCs/>
          <w:lang w:val="ro-RO"/>
        </w:rPr>
        <w:t>Stagiu</w:t>
      </w:r>
      <w:r w:rsidRPr="008427F5">
        <w:rPr>
          <w:b/>
          <w:szCs w:val="28"/>
          <w:lang w:val="ro-RO"/>
        </w:rPr>
        <w:t xml:space="preserve"> </w:t>
      </w:r>
      <w:r>
        <w:rPr>
          <w:b/>
          <w:szCs w:val="28"/>
          <w:lang w:val="ro-RO"/>
        </w:rPr>
        <w:t xml:space="preserve">de </w:t>
      </w:r>
      <w:r w:rsidRPr="004C1E4F">
        <w:rPr>
          <w:b/>
          <w:bCs/>
          <w:lang w:val="ro-RO"/>
        </w:rPr>
        <w:t>Otolaringologie</w:t>
      </w:r>
      <w:r>
        <w:rPr>
          <w:b/>
          <w:szCs w:val="28"/>
          <w:lang w:val="ro-RO"/>
        </w:rPr>
        <w:t xml:space="preserve"> în </w:t>
      </w:r>
      <w:r w:rsidRPr="008427F5">
        <w:rPr>
          <w:b/>
          <w:szCs w:val="28"/>
          <w:lang w:val="ro-RO"/>
        </w:rPr>
        <w:t xml:space="preserve">Secţia </w:t>
      </w:r>
      <w:r>
        <w:rPr>
          <w:b/>
          <w:szCs w:val="28"/>
          <w:lang w:val="ro-RO"/>
        </w:rPr>
        <w:t xml:space="preserve">de </w:t>
      </w:r>
      <w:r w:rsidRPr="004C1E4F">
        <w:rPr>
          <w:b/>
          <w:bCs/>
          <w:lang w:val="ro-RO"/>
        </w:rPr>
        <w:t>Otolaringologie</w:t>
      </w:r>
      <w:r>
        <w:rPr>
          <w:b/>
          <w:szCs w:val="28"/>
          <w:lang w:val="ro-RO"/>
        </w:rPr>
        <w:t xml:space="preserve"> din cadrul IMSP IMC</w:t>
      </w:r>
      <w:r w:rsidR="00CD4C9F">
        <w:rPr>
          <w:b/>
          <w:szCs w:val="28"/>
          <w:lang w:val="ro-RO"/>
        </w:rPr>
        <w:t xml:space="preserve"> </w:t>
      </w:r>
      <w:r w:rsidR="00CD4C9F">
        <w:rPr>
          <w:b/>
          <w:lang w:val="es-ES"/>
        </w:rPr>
        <w:t>– 2 săptămâni</w:t>
      </w:r>
    </w:p>
    <w:p w14:paraId="14DE49FC" w14:textId="77777777" w:rsidR="003C172A" w:rsidRDefault="003C172A" w:rsidP="003C172A">
      <w:pPr>
        <w:jc w:val="both"/>
        <w:rPr>
          <w:szCs w:val="28"/>
          <w:lang w:val="ro-RO"/>
        </w:rPr>
      </w:pPr>
      <w:r>
        <w:rPr>
          <w:szCs w:val="28"/>
          <w:lang w:val="ro-RO"/>
        </w:rPr>
        <w:t xml:space="preserve">1. </w:t>
      </w:r>
      <w:r w:rsidRPr="003C172A">
        <w:rPr>
          <w:szCs w:val="28"/>
          <w:lang w:val="ro-RO"/>
        </w:rPr>
        <w:t xml:space="preserve">Familiarizarea cu principiile de lucru </w:t>
      </w:r>
      <w:r>
        <w:rPr>
          <w:szCs w:val="28"/>
          <w:lang w:val="ro-RO"/>
        </w:rPr>
        <w:t>al</w:t>
      </w:r>
      <w:r w:rsidRPr="003C172A">
        <w:rPr>
          <w:szCs w:val="28"/>
          <w:lang w:val="ro-RO"/>
        </w:rPr>
        <w:t xml:space="preserve"> secţie</w:t>
      </w:r>
      <w:r>
        <w:rPr>
          <w:szCs w:val="28"/>
          <w:lang w:val="ro-RO"/>
        </w:rPr>
        <w:t>i</w:t>
      </w:r>
      <w:r w:rsidRPr="003C172A">
        <w:rPr>
          <w:szCs w:val="28"/>
          <w:lang w:val="ro-RO"/>
        </w:rPr>
        <w:t>.</w:t>
      </w:r>
    </w:p>
    <w:p w14:paraId="2EC90BFC" w14:textId="4CB463AF" w:rsidR="003C172A" w:rsidRDefault="003C172A" w:rsidP="003C172A">
      <w:pPr>
        <w:jc w:val="both"/>
        <w:rPr>
          <w:szCs w:val="28"/>
          <w:lang w:val="ro-RO"/>
        </w:rPr>
      </w:pPr>
      <w:r>
        <w:rPr>
          <w:szCs w:val="28"/>
          <w:lang w:val="ro-RO"/>
        </w:rPr>
        <w:t xml:space="preserve">2. De însuşit teoretic şi practic metodele </w:t>
      </w:r>
      <w:r>
        <w:rPr>
          <w:szCs w:val="28"/>
          <w:lang w:val="ro-RO"/>
        </w:rPr>
        <w:t>otolaringologice</w:t>
      </w:r>
      <w:r>
        <w:rPr>
          <w:szCs w:val="28"/>
          <w:lang w:val="ro-RO"/>
        </w:rPr>
        <w:t>.</w:t>
      </w:r>
    </w:p>
    <w:p w14:paraId="71DD884D" w14:textId="77777777" w:rsidR="003C172A" w:rsidRDefault="003C172A" w:rsidP="003C172A">
      <w:pPr>
        <w:jc w:val="both"/>
        <w:rPr>
          <w:szCs w:val="28"/>
          <w:lang w:val="ro-RO"/>
        </w:rPr>
      </w:pPr>
      <w:r>
        <w:rPr>
          <w:szCs w:val="28"/>
          <w:lang w:val="ro-RO"/>
        </w:rPr>
        <w:t>3. De studiat literatura tematică.</w:t>
      </w:r>
    </w:p>
    <w:p w14:paraId="5AC2F64B" w14:textId="77777777" w:rsidR="003C172A" w:rsidRPr="002F0F00" w:rsidRDefault="003C172A" w:rsidP="003C172A">
      <w:pPr>
        <w:jc w:val="both"/>
        <w:rPr>
          <w:szCs w:val="28"/>
          <w:lang w:val="ro-RO"/>
        </w:rPr>
      </w:pPr>
      <w:r>
        <w:rPr>
          <w:szCs w:val="28"/>
          <w:lang w:val="ro-RO"/>
        </w:rPr>
        <w:t xml:space="preserve">4. </w:t>
      </w:r>
      <w:r w:rsidRPr="002F0F00">
        <w:rPr>
          <w:szCs w:val="28"/>
          <w:lang w:val="ro-RO"/>
        </w:rPr>
        <w:t>De investigat pacienţii neurologici.</w:t>
      </w:r>
    </w:p>
    <w:p w14:paraId="06C89FBB" w14:textId="77777777" w:rsidR="003C172A" w:rsidRPr="003C172A" w:rsidRDefault="003C172A" w:rsidP="00B75C4C">
      <w:pPr>
        <w:jc w:val="center"/>
        <w:rPr>
          <w:b/>
          <w:szCs w:val="28"/>
          <w:lang w:val="ro-RO"/>
        </w:rPr>
      </w:pPr>
    </w:p>
    <w:p w14:paraId="4314EB26" w14:textId="26EC0903" w:rsidR="003C172A" w:rsidRPr="003C172A" w:rsidRDefault="003C172A" w:rsidP="003C172A">
      <w:pPr>
        <w:widowControl w:val="0"/>
        <w:spacing w:before="240" w:after="120"/>
        <w:jc w:val="center"/>
        <w:rPr>
          <w:b/>
          <w:iCs/>
          <w:caps/>
          <w:u w:val="single"/>
          <w:lang w:val="en-US"/>
        </w:rPr>
      </w:pPr>
      <w:r w:rsidRPr="003C172A">
        <w:rPr>
          <w:b/>
          <w:iCs/>
          <w:caps/>
          <w:u w:val="single"/>
          <w:lang w:val="en-US"/>
        </w:rPr>
        <w:t>Anul I</w:t>
      </w:r>
      <w:r w:rsidR="00CD4C9F">
        <w:rPr>
          <w:b/>
          <w:iCs/>
          <w:caps/>
          <w:u w:val="single"/>
          <w:lang w:val="en-US"/>
        </w:rPr>
        <w:t>I</w:t>
      </w:r>
    </w:p>
    <w:p w14:paraId="470C0334" w14:textId="77777777" w:rsidR="003C172A" w:rsidRDefault="003C172A" w:rsidP="003C172A">
      <w:pPr>
        <w:jc w:val="center"/>
        <w:rPr>
          <w:b/>
          <w:szCs w:val="28"/>
          <w:lang w:val="ro-RO"/>
        </w:rPr>
      </w:pPr>
    </w:p>
    <w:p w14:paraId="32E3CD44" w14:textId="5DF322CA" w:rsidR="003C172A" w:rsidRPr="00B75C4C" w:rsidRDefault="003C172A" w:rsidP="00CD4C9F">
      <w:pPr>
        <w:pStyle w:val="af6"/>
        <w:numPr>
          <w:ilvl w:val="0"/>
          <w:numId w:val="59"/>
        </w:numPr>
        <w:jc w:val="center"/>
        <w:rPr>
          <w:b/>
          <w:szCs w:val="28"/>
          <w:lang w:val="ro-RO"/>
        </w:rPr>
      </w:pPr>
      <w:r w:rsidRPr="00B75C4C">
        <w:rPr>
          <w:b/>
          <w:bCs/>
          <w:lang w:val="ro-RO"/>
        </w:rPr>
        <w:t>Stagiu</w:t>
      </w:r>
      <w:r w:rsidRPr="00B75C4C">
        <w:rPr>
          <w:lang w:val="ro-RO"/>
        </w:rPr>
        <w:t xml:space="preserve"> </w:t>
      </w:r>
      <w:r w:rsidRPr="00B75C4C">
        <w:rPr>
          <w:b/>
          <w:bCs/>
          <w:lang w:val="ro-RO"/>
        </w:rPr>
        <w:t>Neurologie vârstă fragedă</w:t>
      </w:r>
      <w:r w:rsidRPr="004C1E4F">
        <w:rPr>
          <w:lang w:val="ro-RO"/>
        </w:rPr>
        <w:t xml:space="preserve"> </w:t>
      </w:r>
      <w:r>
        <w:rPr>
          <w:b/>
          <w:szCs w:val="28"/>
          <w:lang w:val="ro-RO"/>
        </w:rPr>
        <w:t xml:space="preserve">în </w:t>
      </w:r>
      <w:r w:rsidRPr="00B75C4C">
        <w:rPr>
          <w:b/>
          <w:szCs w:val="28"/>
          <w:lang w:val="ro-RO"/>
        </w:rPr>
        <w:t>secțiile neurologie vârstă fragedă din cadrul IMSP IMC și IMSP SCM nr. 1</w:t>
      </w:r>
      <w:r w:rsidR="00CD4C9F">
        <w:rPr>
          <w:b/>
          <w:szCs w:val="28"/>
          <w:lang w:val="ro-RO"/>
        </w:rPr>
        <w:t xml:space="preserve"> </w:t>
      </w:r>
      <w:r w:rsidR="00CD4C9F">
        <w:rPr>
          <w:b/>
          <w:lang w:val="es-ES"/>
        </w:rPr>
        <w:t xml:space="preserve">– </w:t>
      </w:r>
      <w:r w:rsidR="00CD4C9F">
        <w:rPr>
          <w:b/>
          <w:lang w:val="es-ES"/>
        </w:rPr>
        <w:t xml:space="preserve">6 </w:t>
      </w:r>
      <w:r w:rsidR="00CD4C9F">
        <w:rPr>
          <w:b/>
          <w:lang w:val="es-ES"/>
        </w:rPr>
        <w:t>săptămâni</w:t>
      </w:r>
    </w:p>
    <w:p w14:paraId="5B1A672C" w14:textId="77777777" w:rsidR="00007F48" w:rsidRDefault="00007F48" w:rsidP="00007F48">
      <w:pPr>
        <w:jc w:val="both"/>
        <w:rPr>
          <w:szCs w:val="28"/>
          <w:lang w:val="ro-RO"/>
        </w:rPr>
      </w:pPr>
      <w:r>
        <w:rPr>
          <w:szCs w:val="28"/>
          <w:lang w:val="ro-RO"/>
        </w:rPr>
        <w:t xml:space="preserve">1. </w:t>
      </w:r>
      <w:r w:rsidR="003C172A">
        <w:rPr>
          <w:szCs w:val="28"/>
          <w:lang w:val="ro-RO"/>
        </w:rPr>
        <w:t>Familiarizarea cu specificul secţiei.</w:t>
      </w:r>
    </w:p>
    <w:p w14:paraId="71D59853" w14:textId="1624E04B" w:rsidR="003C172A" w:rsidRDefault="00007F48" w:rsidP="00007F48">
      <w:pPr>
        <w:jc w:val="both"/>
        <w:rPr>
          <w:szCs w:val="28"/>
          <w:lang w:val="ro-RO"/>
        </w:rPr>
      </w:pPr>
      <w:r>
        <w:rPr>
          <w:szCs w:val="28"/>
          <w:lang w:val="ro-RO"/>
        </w:rPr>
        <w:t xml:space="preserve">2. </w:t>
      </w:r>
      <w:r w:rsidR="003C172A">
        <w:rPr>
          <w:szCs w:val="28"/>
          <w:lang w:val="ro-RO"/>
        </w:rPr>
        <w:t>De perfecţionat cunoştinţele şi de însuşit teoretic şi practic particularităţile şi metodele de tratament şi reabilitare a bolnavilor cu patologie specifică secţiei (tulburări de dezvoltare, epilepsie, paralizie cerebrală infantilă, aminoacidopatiile, leucoencefalitele, traume craniene şi spinale, ș.a.).</w:t>
      </w:r>
    </w:p>
    <w:p w14:paraId="2A4196F9" w14:textId="09B0CC59" w:rsidR="003C172A" w:rsidRDefault="00007F48" w:rsidP="00007F48">
      <w:pPr>
        <w:jc w:val="both"/>
        <w:rPr>
          <w:szCs w:val="28"/>
          <w:lang w:val="ro-RO"/>
        </w:rPr>
      </w:pPr>
      <w:r>
        <w:rPr>
          <w:szCs w:val="28"/>
          <w:lang w:val="ro-RO"/>
        </w:rPr>
        <w:t xml:space="preserve">3. </w:t>
      </w:r>
      <w:r w:rsidR="003C172A">
        <w:rPr>
          <w:szCs w:val="28"/>
          <w:lang w:val="ro-RO"/>
        </w:rPr>
        <w:t xml:space="preserve">Însuşirea metodelor de diagnostic clinic instrumental al patologiilor neurologice specifice a secţiei date.                                                                                                                                                                                                                                                                                                                                                                    </w:t>
      </w:r>
    </w:p>
    <w:p w14:paraId="31499ACF" w14:textId="65514150" w:rsidR="003C172A" w:rsidRDefault="00007F48" w:rsidP="00007F48">
      <w:pPr>
        <w:jc w:val="both"/>
        <w:rPr>
          <w:szCs w:val="28"/>
          <w:lang w:val="ro-RO"/>
        </w:rPr>
      </w:pPr>
      <w:r>
        <w:rPr>
          <w:szCs w:val="28"/>
          <w:lang w:val="ro-RO"/>
        </w:rPr>
        <w:t xml:space="preserve">4. </w:t>
      </w:r>
      <w:r w:rsidR="003C172A">
        <w:rPr>
          <w:szCs w:val="28"/>
          <w:lang w:val="ro-RO"/>
        </w:rPr>
        <w:t xml:space="preserve">Lucrul cu literatura tematică. </w:t>
      </w:r>
    </w:p>
    <w:p w14:paraId="22521C50" w14:textId="77777777" w:rsidR="003C172A" w:rsidRDefault="003C172A" w:rsidP="00B75C4C">
      <w:pPr>
        <w:jc w:val="center"/>
        <w:rPr>
          <w:b/>
          <w:szCs w:val="28"/>
          <w:lang w:val="en-US"/>
        </w:rPr>
      </w:pPr>
    </w:p>
    <w:p w14:paraId="13D0C935" w14:textId="33E1D878" w:rsidR="00B75C4C" w:rsidRPr="00CD4C9F" w:rsidRDefault="00007F48" w:rsidP="00CD4C9F">
      <w:pPr>
        <w:pStyle w:val="af6"/>
        <w:numPr>
          <w:ilvl w:val="0"/>
          <w:numId w:val="59"/>
        </w:numPr>
        <w:jc w:val="center"/>
        <w:rPr>
          <w:b/>
          <w:szCs w:val="28"/>
          <w:lang w:val="ro-RO"/>
        </w:rPr>
      </w:pPr>
      <w:r w:rsidRPr="00B75C4C">
        <w:rPr>
          <w:b/>
          <w:bCs/>
          <w:lang w:val="ro-RO"/>
        </w:rPr>
        <w:t>Stagiu</w:t>
      </w:r>
      <w:r w:rsidRPr="00B75C4C">
        <w:rPr>
          <w:lang w:val="ro-RO"/>
        </w:rPr>
        <w:t xml:space="preserve"> </w:t>
      </w:r>
      <w:r w:rsidRPr="00B75C4C">
        <w:rPr>
          <w:b/>
          <w:bCs/>
          <w:lang w:val="ro-RO"/>
        </w:rPr>
        <w:t xml:space="preserve">Neurologie </w:t>
      </w:r>
      <w:r>
        <w:rPr>
          <w:b/>
          <w:bCs/>
          <w:lang w:val="ro-RO"/>
        </w:rPr>
        <w:t>copil și adoescent în s</w:t>
      </w:r>
      <w:r w:rsidR="00B75C4C" w:rsidRPr="00CD4C9F">
        <w:rPr>
          <w:b/>
          <w:szCs w:val="28"/>
          <w:lang w:val="ro-RO"/>
        </w:rPr>
        <w:t>ecția n</w:t>
      </w:r>
      <w:proofErr w:type="spellStart"/>
      <w:r w:rsidR="00B75C4C" w:rsidRPr="00CD4C9F">
        <w:rPr>
          <w:b/>
          <w:szCs w:val="28"/>
          <w:lang w:val="en-US"/>
        </w:rPr>
        <w:t>eurologie</w:t>
      </w:r>
      <w:proofErr w:type="spellEnd"/>
      <w:r w:rsidR="00B75C4C" w:rsidRPr="00CD4C9F">
        <w:rPr>
          <w:b/>
          <w:szCs w:val="28"/>
          <w:lang w:val="en-US"/>
        </w:rPr>
        <w:t xml:space="preserve"> </w:t>
      </w:r>
      <w:proofErr w:type="spellStart"/>
      <w:r w:rsidR="00B75C4C" w:rsidRPr="00CD4C9F">
        <w:rPr>
          <w:b/>
          <w:szCs w:val="28"/>
          <w:lang w:val="en-US"/>
        </w:rPr>
        <w:t>vârstă</w:t>
      </w:r>
      <w:proofErr w:type="spellEnd"/>
      <w:r w:rsidR="00B75C4C" w:rsidRPr="00CD4C9F">
        <w:rPr>
          <w:b/>
          <w:szCs w:val="28"/>
          <w:lang w:val="en-US"/>
        </w:rPr>
        <w:t xml:space="preserve"> mare</w:t>
      </w:r>
      <w:r>
        <w:rPr>
          <w:b/>
          <w:szCs w:val="28"/>
          <w:lang w:val="en-US"/>
        </w:rPr>
        <w:t xml:space="preserve"> </w:t>
      </w:r>
      <w:r w:rsidRPr="00B75C4C">
        <w:rPr>
          <w:b/>
          <w:szCs w:val="28"/>
          <w:lang w:val="ro-RO"/>
        </w:rPr>
        <w:t>din cadrul IMSP IMC</w:t>
      </w:r>
      <w:r>
        <w:rPr>
          <w:b/>
          <w:szCs w:val="28"/>
          <w:lang w:val="ro-RO"/>
        </w:rPr>
        <w:t xml:space="preserve"> și SCM nr. 3</w:t>
      </w:r>
      <w:r w:rsidR="00CD4C9F">
        <w:rPr>
          <w:b/>
          <w:szCs w:val="28"/>
          <w:lang w:val="en-US"/>
        </w:rPr>
        <w:t xml:space="preserve"> </w:t>
      </w:r>
      <w:r w:rsidR="00CD4C9F">
        <w:rPr>
          <w:b/>
          <w:lang w:val="es-ES"/>
        </w:rPr>
        <w:t xml:space="preserve">– </w:t>
      </w:r>
      <w:r w:rsidR="00CD4C9F">
        <w:rPr>
          <w:b/>
          <w:lang w:val="es-ES"/>
        </w:rPr>
        <w:t>8</w:t>
      </w:r>
      <w:r w:rsidR="00CD4C9F">
        <w:rPr>
          <w:b/>
          <w:lang w:val="es-ES"/>
        </w:rPr>
        <w:t xml:space="preserve"> săptămâni</w:t>
      </w:r>
    </w:p>
    <w:p w14:paraId="4BC3BC89" w14:textId="77777777" w:rsidR="00B75C4C" w:rsidRDefault="00B75C4C" w:rsidP="00B75C4C">
      <w:pPr>
        <w:numPr>
          <w:ilvl w:val="0"/>
          <w:numId w:val="47"/>
        </w:numPr>
        <w:ind w:left="0" w:firstLine="0"/>
        <w:jc w:val="both"/>
        <w:rPr>
          <w:szCs w:val="28"/>
          <w:lang w:val="ro-RO"/>
        </w:rPr>
      </w:pPr>
      <w:r>
        <w:rPr>
          <w:szCs w:val="28"/>
          <w:lang w:val="ro-RO"/>
        </w:rPr>
        <w:t>Familiarizarea cu lucrul secţiei.</w:t>
      </w:r>
    </w:p>
    <w:p w14:paraId="2F24BC25" w14:textId="77777777" w:rsidR="00B75C4C" w:rsidRDefault="00B75C4C" w:rsidP="00B75C4C">
      <w:pPr>
        <w:numPr>
          <w:ilvl w:val="0"/>
          <w:numId w:val="47"/>
        </w:numPr>
        <w:ind w:left="0" w:firstLine="0"/>
        <w:jc w:val="both"/>
        <w:rPr>
          <w:szCs w:val="28"/>
          <w:lang w:val="ro-RO"/>
        </w:rPr>
      </w:pPr>
      <w:r>
        <w:rPr>
          <w:szCs w:val="28"/>
          <w:lang w:val="ro-RO"/>
        </w:rPr>
        <w:t>De însuşit din punct de vedere teoretic şi practic particularităţile conduitei şi tratamentului bolnavilor cu patologii neurologice: cefalee, dereglări vegetative, epilepsie, neuroze, neurite, miopatii, paralizii cerebrale, traume cranio-cerebrale ș.a.</w:t>
      </w:r>
    </w:p>
    <w:p w14:paraId="2F52B241" w14:textId="77777777" w:rsidR="00B75C4C" w:rsidRPr="00E86329" w:rsidRDefault="00B75C4C" w:rsidP="00B75C4C">
      <w:pPr>
        <w:numPr>
          <w:ilvl w:val="0"/>
          <w:numId w:val="47"/>
        </w:numPr>
        <w:ind w:left="0" w:firstLine="0"/>
        <w:jc w:val="both"/>
        <w:rPr>
          <w:szCs w:val="28"/>
          <w:lang w:val="ro-RO"/>
        </w:rPr>
      </w:pPr>
      <w:r>
        <w:rPr>
          <w:szCs w:val="28"/>
          <w:lang w:val="ro-RO"/>
        </w:rPr>
        <w:t xml:space="preserve">Însuşirea teoretică şi practică a metodelor de diagnostic (EEG, Echo-EG,CIG, doplerografia vaselor magistrale, ENMG, Radiologia craniului ș.a. </w:t>
      </w:r>
      <w:r w:rsidRPr="00E86329">
        <w:rPr>
          <w:szCs w:val="28"/>
          <w:lang w:val="ro-RO"/>
        </w:rPr>
        <w:t>şi coloanei vertebrale, tomografia computerizată</w:t>
      </w:r>
      <w:r>
        <w:rPr>
          <w:szCs w:val="28"/>
          <w:lang w:val="ro-RO"/>
        </w:rPr>
        <w:t>, rezonanța magnetică ș.a.)</w:t>
      </w:r>
      <w:r w:rsidRPr="00E86329">
        <w:rPr>
          <w:szCs w:val="28"/>
          <w:lang w:val="ro-RO"/>
        </w:rPr>
        <w:t xml:space="preserve">. De însuşit </w:t>
      </w:r>
      <w:r>
        <w:rPr>
          <w:szCs w:val="28"/>
          <w:lang w:val="ro-RO"/>
        </w:rPr>
        <w:t xml:space="preserve">din punct de vedere practic </w:t>
      </w:r>
      <w:r w:rsidRPr="00E86329">
        <w:rPr>
          <w:szCs w:val="28"/>
          <w:lang w:val="ro-RO"/>
        </w:rPr>
        <w:t xml:space="preserve">metodele de diagnostic </w:t>
      </w:r>
      <w:r>
        <w:rPr>
          <w:szCs w:val="28"/>
          <w:lang w:val="ro-RO"/>
        </w:rPr>
        <w:t xml:space="preserve">de </w:t>
      </w:r>
      <w:r w:rsidRPr="00E86329">
        <w:rPr>
          <w:szCs w:val="28"/>
          <w:lang w:val="ro-RO"/>
        </w:rPr>
        <w:t xml:space="preserve">laborator al patologiilor specifice (neuropeptide, </w:t>
      </w:r>
      <w:r>
        <w:rPr>
          <w:szCs w:val="28"/>
          <w:lang w:val="ro-RO"/>
        </w:rPr>
        <w:t>modificări</w:t>
      </w:r>
      <w:r w:rsidRPr="00E86329">
        <w:rPr>
          <w:szCs w:val="28"/>
          <w:lang w:val="ro-RO"/>
        </w:rPr>
        <w:t xml:space="preserve"> imunologice, antioxidanţi</w:t>
      </w:r>
      <w:r>
        <w:rPr>
          <w:szCs w:val="28"/>
          <w:lang w:val="ro-RO"/>
        </w:rPr>
        <w:t xml:space="preserve"> ș.a.</w:t>
      </w:r>
      <w:r w:rsidRPr="00E86329">
        <w:rPr>
          <w:szCs w:val="28"/>
          <w:lang w:val="ro-RO"/>
        </w:rPr>
        <w:t>).</w:t>
      </w:r>
    </w:p>
    <w:p w14:paraId="128D4726" w14:textId="77777777" w:rsidR="00B75C4C" w:rsidRDefault="00B75C4C" w:rsidP="00B75C4C">
      <w:pPr>
        <w:numPr>
          <w:ilvl w:val="0"/>
          <w:numId w:val="47"/>
        </w:numPr>
        <w:ind w:left="0" w:firstLine="0"/>
        <w:jc w:val="both"/>
        <w:rPr>
          <w:szCs w:val="28"/>
          <w:lang w:val="ro-RO"/>
        </w:rPr>
      </w:pPr>
      <w:r>
        <w:rPr>
          <w:szCs w:val="28"/>
          <w:lang w:val="ro-RO"/>
        </w:rPr>
        <w:t>De însuşit teoretic şi practic metodele diagnosticele invazive (puncţia lombară).</w:t>
      </w:r>
    </w:p>
    <w:p w14:paraId="50EF46FC" w14:textId="46F966ED" w:rsidR="00B75C4C" w:rsidRDefault="00B75C4C" w:rsidP="00B75C4C">
      <w:pPr>
        <w:numPr>
          <w:ilvl w:val="0"/>
          <w:numId w:val="47"/>
        </w:numPr>
        <w:ind w:left="0" w:firstLine="0"/>
        <w:jc w:val="both"/>
        <w:rPr>
          <w:szCs w:val="28"/>
          <w:lang w:val="ro-RO"/>
        </w:rPr>
      </w:pPr>
      <w:r>
        <w:rPr>
          <w:szCs w:val="28"/>
          <w:lang w:val="ro-RO"/>
        </w:rPr>
        <w:t>Lucrul cu literatura tematică.</w:t>
      </w:r>
    </w:p>
    <w:p w14:paraId="68EE692A" w14:textId="77777777" w:rsidR="00CD4C9F" w:rsidRDefault="00CD4C9F" w:rsidP="00CD4C9F">
      <w:pPr>
        <w:jc w:val="both"/>
        <w:rPr>
          <w:szCs w:val="28"/>
          <w:lang w:val="ro-RO"/>
        </w:rPr>
      </w:pPr>
    </w:p>
    <w:p w14:paraId="42D5CF41" w14:textId="15C4479E" w:rsidR="00CD4C9F" w:rsidRPr="00CD4C9F" w:rsidRDefault="00007F48" w:rsidP="00CD4C9F">
      <w:pPr>
        <w:pStyle w:val="af6"/>
        <w:numPr>
          <w:ilvl w:val="0"/>
          <w:numId w:val="59"/>
        </w:numPr>
        <w:jc w:val="center"/>
        <w:rPr>
          <w:b/>
          <w:szCs w:val="28"/>
          <w:lang w:val="ro-RO"/>
        </w:rPr>
      </w:pPr>
      <w:r w:rsidRPr="00B75C4C">
        <w:rPr>
          <w:b/>
          <w:bCs/>
          <w:lang w:val="ro-RO"/>
        </w:rPr>
        <w:t>Stagiu</w:t>
      </w:r>
      <w:r w:rsidRPr="00B75C4C">
        <w:rPr>
          <w:lang w:val="ro-RO"/>
        </w:rPr>
        <w:t xml:space="preserve"> </w:t>
      </w:r>
      <w:r w:rsidRPr="00B75C4C">
        <w:rPr>
          <w:b/>
          <w:bCs/>
          <w:lang w:val="ro-RO"/>
        </w:rPr>
        <w:t>Neurologi</w:t>
      </w:r>
      <w:r>
        <w:rPr>
          <w:b/>
          <w:bCs/>
          <w:lang w:val="ro-RO"/>
        </w:rPr>
        <w:t>a</w:t>
      </w:r>
      <w:r w:rsidRPr="00B75C4C">
        <w:rPr>
          <w:b/>
          <w:bCs/>
          <w:lang w:val="ro-RO"/>
        </w:rPr>
        <w:t xml:space="preserve"> </w:t>
      </w:r>
      <w:r>
        <w:rPr>
          <w:b/>
          <w:bCs/>
          <w:lang w:val="ro-RO"/>
        </w:rPr>
        <w:t>adultului în s</w:t>
      </w:r>
      <w:r w:rsidR="00CD4C9F" w:rsidRPr="00CD4C9F">
        <w:rPr>
          <w:b/>
          <w:szCs w:val="28"/>
          <w:lang w:val="ro-RO"/>
        </w:rPr>
        <w:t>ecți</w:t>
      </w:r>
      <w:r>
        <w:rPr>
          <w:b/>
          <w:szCs w:val="28"/>
          <w:lang w:val="ro-RO"/>
        </w:rPr>
        <w:t>ile</w:t>
      </w:r>
      <w:r w:rsidR="00CD4C9F" w:rsidRPr="00CD4C9F">
        <w:rPr>
          <w:b/>
          <w:szCs w:val="28"/>
          <w:lang w:val="ro-RO"/>
        </w:rPr>
        <w:t xml:space="preserve"> n</w:t>
      </w:r>
      <w:r w:rsidR="00CD4C9F" w:rsidRPr="00007F48">
        <w:rPr>
          <w:b/>
          <w:szCs w:val="28"/>
          <w:lang w:val="ro-RO"/>
        </w:rPr>
        <w:t>eurologie</w:t>
      </w:r>
      <w:r w:rsidRPr="00007F48">
        <w:rPr>
          <w:b/>
          <w:szCs w:val="28"/>
          <w:lang w:val="ro-RO"/>
        </w:rPr>
        <w:t xml:space="preserve"> IMSP Spitalul de Urgență Chișinău </w:t>
      </w:r>
      <w:r w:rsidR="00CD4C9F">
        <w:rPr>
          <w:b/>
          <w:lang w:val="es-ES"/>
        </w:rPr>
        <w:t>– 8 săptămâni</w:t>
      </w:r>
      <w:r>
        <w:rPr>
          <w:b/>
          <w:lang w:val="es-ES"/>
        </w:rPr>
        <w:t xml:space="preserve"> </w:t>
      </w:r>
    </w:p>
    <w:p w14:paraId="1F7CB879" w14:textId="77777777" w:rsidR="00CD4C9F" w:rsidRDefault="00CD4C9F" w:rsidP="00CD4C9F">
      <w:pPr>
        <w:numPr>
          <w:ilvl w:val="0"/>
          <w:numId w:val="47"/>
        </w:numPr>
        <w:ind w:left="0" w:firstLine="0"/>
        <w:jc w:val="both"/>
        <w:rPr>
          <w:szCs w:val="28"/>
          <w:lang w:val="ro-RO"/>
        </w:rPr>
      </w:pPr>
      <w:r>
        <w:rPr>
          <w:szCs w:val="28"/>
          <w:lang w:val="ro-RO"/>
        </w:rPr>
        <w:t>Familiarizarea cu lucrul secţiei.</w:t>
      </w:r>
    </w:p>
    <w:p w14:paraId="0EBDB4DB" w14:textId="77777777" w:rsidR="00CD4C9F" w:rsidRDefault="00CD4C9F" w:rsidP="00CD4C9F">
      <w:pPr>
        <w:numPr>
          <w:ilvl w:val="0"/>
          <w:numId w:val="47"/>
        </w:numPr>
        <w:ind w:left="0" w:firstLine="0"/>
        <w:jc w:val="both"/>
        <w:rPr>
          <w:szCs w:val="28"/>
          <w:lang w:val="ro-RO"/>
        </w:rPr>
      </w:pPr>
      <w:r>
        <w:rPr>
          <w:szCs w:val="28"/>
          <w:lang w:val="ro-RO"/>
        </w:rPr>
        <w:t>De însuşit din punct de vedere teoretic şi practic particularităţile conduitei şi tratamentului bolnavilor cu patologii neurologice: cefalee, dereglări vegetative, epilepsie, neuroze, neurite, miopatii, paralizii cerebrale, traume cranio-cerebrale ș.a.</w:t>
      </w:r>
    </w:p>
    <w:p w14:paraId="1ECFE032" w14:textId="77777777" w:rsidR="00CD4C9F" w:rsidRPr="00E86329" w:rsidRDefault="00CD4C9F" w:rsidP="00CD4C9F">
      <w:pPr>
        <w:numPr>
          <w:ilvl w:val="0"/>
          <w:numId w:val="47"/>
        </w:numPr>
        <w:ind w:left="0" w:firstLine="0"/>
        <w:jc w:val="both"/>
        <w:rPr>
          <w:szCs w:val="28"/>
          <w:lang w:val="ro-RO"/>
        </w:rPr>
      </w:pPr>
      <w:r>
        <w:rPr>
          <w:szCs w:val="28"/>
          <w:lang w:val="ro-RO"/>
        </w:rPr>
        <w:t xml:space="preserve">Însuşirea teoretică şi practică a metodelor de diagnostic (EEG, Echo-EG,CIG, doplerografia vaselor magistrale, ENMG, Radiologia craniului ș.a. </w:t>
      </w:r>
      <w:r w:rsidRPr="00E86329">
        <w:rPr>
          <w:szCs w:val="28"/>
          <w:lang w:val="ro-RO"/>
        </w:rPr>
        <w:t>şi coloanei vertebrale, tomografia computerizată</w:t>
      </w:r>
      <w:r>
        <w:rPr>
          <w:szCs w:val="28"/>
          <w:lang w:val="ro-RO"/>
        </w:rPr>
        <w:t>, rezonanța magnetică ș.a.)</w:t>
      </w:r>
      <w:r w:rsidRPr="00E86329">
        <w:rPr>
          <w:szCs w:val="28"/>
          <w:lang w:val="ro-RO"/>
        </w:rPr>
        <w:t xml:space="preserve">. De însuşit </w:t>
      </w:r>
      <w:r>
        <w:rPr>
          <w:szCs w:val="28"/>
          <w:lang w:val="ro-RO"/>
        </w:rPr>
        <w:t xml:space="preserve">din punct de vedere practic </w:t>
      </w:r>
      <w:r w:rsidRPr="00E86329">
        <w:rPr>
          <w:szCs w:val="28"/>
          <w:lang w:val="ro-RO"/>
        </w:rPr>
        <w:t xml:space="preserve">metodele de diagnostic </w:t>
      </w:r>
      <w:r>
        <w:rPr>
          <w:szCs w:val="28"/>
          <w:lang w:val="ro-RO"/>
        </w:rPr>
        <w:t xml:space="preserve">de </w:t>
      </w:r>
      <w:r w:rsidRPr="00E86329">
        <w:rPr>
          <w:szCs w:val="28"/>
          <w:lang w:val="ro-RO"/>
        </w:rPr>
        <w:t xml:space="preserve">laborator al patologiilor specifice (neuropeptide, </w:t>
      </w:r>
      <w:r>
        <w:rPr>
          <w:szCs w:val="28"/>
          <w:lang w:val="ro-RO"/>
        </w:rPr>
        <w:t>modificări</w:t>
      </w:r>
      <w:r w:rsidRPr="00E86329">
        <w:rPr>
          <w:szCs w:val="28"/>
          <w:lang w:val="ro-RO"/>
        </w:rPr>
        <w:t xml:space="preserve"> imunologice, antioxidanţi</w:t>
      </w:r>
      <w:r>
        <w:rPr>
          <w:szCs w:val="28"/>
          <w:lang w:val="ro-RO"/>
        </w:rPr>
        <w:t xml:space="preserve"> ș.a.</w:t>
      </w:r>
      <w:r w:rsidRPr="00E86329">
        <w:rPr>
          <w:szCs w:val="28"/>
          <w:lang w:val="ro-RO"/>
        </w:rPr>
        <w:t>).</w:t>
      </w:r>
    </w:p>
    <w:p w14:paraId="27D89F34" w14:textId="77777777" w:rsidR="00CD4C9F" w:rsidRDefault="00CD4C9F" w:rsidP="00CD4C9F">
      <w:pPr>
        <w:numPr>
          <w:ilvl w:val="0"/>
          <w:numId w:val="47"/>
        </w:numPr>
        <w:ind w:left="0" w:firstLine="0"/>
        <w:jc w:val="both"/>
        <w:rPr>
          <w:szCs w:val="28"/>
          <w:lang w:val="ro-RO"/>
        </w:rPr>
      </w:pPr>
      <w:r>
        <w:rPr>
          <w:szCs w:val="28"/>
          <w:lang w:val="ro-RO"/>
        </w:rPr>
        <w:t>De însuşit teoretic şi practic metodele diagnosticele invazive (puncţia lombară).</w:t>
      </w:r>
    </w:p>
    <w:p w14:paraId="3C605AD8" w14:textId="77777777" w:rsidR="00CD4C9F" w:rsidRDefault="00CD4C9F" w:rsidP="00CD4C9F">
      <w:pPr>
        <w:numPr>
          <w:ilvl w:val="0"/>
          <w:numId w:val="47"/>
        </w:numPr>
        <w:ind w:left="0" w:firstLine="0"/>
        <w:jc w:val="both"/>
        <w:rPr>
          <w:szCs w:val="28"/>
          <w:lang w:val="ro-RO"/>
        </w:rPr>
      </w:pPr>
      <w:r>
        <w:rPr>
          <w:szCs w:val="28"/>
          <w:lang w:val="ro-RO"/>
        </w:rPr>
        <w:t>Lucrul cu literatura tematică.</w:t>
      </w:r>
    </w:p>
    <w:p w14:paraId="6E404D37" w14:textId="77777777" w:rsidR="00B75C4C" w:rsidRDefault="00B75C4C" w:rsidP="00A83329">
      <w:pPr>
        <w:jc w:val="center"/>
        <w:rPr>
          <w:b/>
          <w:szCs w:val="28"/>
          <w:lang w:val="ro-RO"/>
        </w:rPr>
      </w:pPr>
    </w:p>
    <w:p w14:paraId="286E2984" w14:textId="553FF906" w:rsidR="00A83329" w:rsidRPr="00007F48" w:rsidRDefault="00007F48" w:rsidP="00007F48">
      <w:pPr>
        <w:pStyle w:val="af6"/>
        <w:numPr>
          <w:ilvl w:val="0"/>
          <w:numId w:val="59"/>
        </w:numPr>
        <w:jc w:val="center"/>
        <w:rPr>
          <w:b/>
          <w:szCs w:val="28"/>
          <w:lang w:val="ro-RO"/>
        </w:rPr>
      </w:pPr>
      <w:r w:rsidRPr="00B75C4C">
        <w:rPr>
          <w:b/>
          <w:bCs/>
          <w:lang w:val="ro-RO"/>
        </w:rPr>
        <w:t>Stagiu</w:t>
      </w:r>
      <w:r w:rsidRPr="00007F48">
        <w:rPr>
          <w:b/>
          <w:szCs w:val="28"/>
          <w:lang w:val="ro-RO"/>
        </w:rPr>
        <w:t xml:space="preserve"> </w:t>
      </w:r>
      <w:r>
        <w:rPr>
          <w:b/>
          <w:szCs w:val="28"/>
          <w:lang w:val="ro-RO"/>
        </w:rPr>
        <w:t xml:space="preserve">psihiatria copilului în </w:t>
      </w:r>
      <w:r w:rsidR="00A83329" w:rsidRPr="00007F48">
        <w:rPr>
          <w:b/>
          <w:szCs w:val="28"/>
          <w:lang w:val="ro-RO"/>
        </w:rPr>
        <w:t>Secţia de psihiatrie pediatrică</w:t>
      </w:r>
      <w:r>
        <w:rPr>
          <w:b/>
          <w:szCs w:val="28"/>
          <w:lang w:val="ro-RO"/>
        </w:rPr>
        <w:t xml:space="preserve"> </w:t>
      </w:r>
      <w:r w:rsidR="00F55F4F">
        <w:rPr>
          <w:b/>
          <w:szCs w:val="28"/>
          <w:lang w:val="ro-RO"/>
        </w:rPr>
        <w:t xml:space="preserve">din cadrul </w:t>
      </w:r>
      <w:r>
        <w:rPr>
          <w:b/>
          <w:szCs w:val="28"/>
          <w:lang w:val="ro-RO"/>
        </w:rPr>
        <w:t xml:space="preserve">IMSP Spitalul de Psihiatrie Chișinău </w:t>
      </w:r>
      <w:r>
        <w:rPr>
          <w:b/>
          <w:lang w:val="es-ES"/>
        </w:rPr>
        <w:t xml:space="preserve">– </w:t>
      </w:r>
      <w:r>
        <w:rPr>
          <w:b/>
          <w:lang w:val="es-ES"/>
        </w:rPr>
        <w:t>4</w:t>
      </w:r>
      <w:r>
        <w:rPr>
          <w:b/>
          <w:lang w:val="es-ES"/>
        </w:rPr>
        <w:t xml:space="preserve"> săptămâni</w:t>
      </w:r>
    </w:p>
    <w:p w14:paraId="253B7590" w14:textId="77777777" w:rsidR="00A83329" w:rsidRDefault="00A83329" w:rsidP="00A83329">
      <w:pPr>
        <w:numPr>
          <w:ilvl w:val="0"/>
          <w:numId w:val="50"/>
        </w:numPr>
        <w:ind w:left="0" w:firstLine="0"/>
        <w:jc w:val="both"/>
        <w:rPr>
          <w:szCs w:val="28"/>
          <w:lang w:val="ro-RO"/>
        </w:rPr>
      </w:pPr>
      <w:r>
        <w:rPr>
          <w:szCs w:val="28"/>
          <w:lang w:val="ro-RO"/>
        </w:rPr>
        <w:t>Familiarizarea cu principiile de bază ale secţiei.</w:t>
      </w:r>
    </w:p>
    <w:p w14:paraId="7519C929" w14:textId="77777777" w:rsidR="00A83329" w:rsidRDefault="00A83329" w:rsidP="00A83329">
      <w:pPr>
        <w:numPr>
          <w:ilvl w:val="0"/>
          <w:numId w:val="50"/>
        </w:numPr>
        <w:ind w:left="0" w:firstLine="0"/>
        <w:jc w:val="both"/>
        <w:rPr>
          <w:szCs w:val="28"/>
          <w:lang w:val="ro-RO"/>
        </w:rPr>
      </w:pPr>
      <w:r>
        <w:rPr>
          <w:szCs w:val="28"/>
          <w:lang w:val="ro-RO"/>
        </w:rPr>
        <w:t>De însuşit din punct de vedere teoretic şi practic teoretic şi practic metodele de diagnostic clinic şi ale tratamentului bolnavilor cu boli neuropsihice (schizofrenie în formă simplă juvenilă, ghebefrenică, catatonică, paranoidală – diagnosticul diferențiat intre forme, epilepsie, oligofrenie, dereglări psihice, posttraumatice, nevroze, sindroame depresive).</w:t>
      </w:r>
    </w:p>
    <w:p w14:paraId="79471E68" w14:textId="77777777" w:rsidR="00A83329" w:rsidRDefault="00A83329" w:rsidP="00A83329">
      <w:pPr>
        <w:numPr>
          <w:ilvl w:val="0"/>
          <w:numId w:val="50"/>
        </w:numPr>
        <w:ind w:left="0" w:firstLine="0"/>
        <w:jc w:val="both"/>
        <w:rPr>
          <w:szCs w:val="28"/>
          <w:lang w:val="ro-RO"/>
        </w:rPr>
      </w:pPr>
      <w:r>
        <w:rPr>
          <w:szCs w:val="28"/>
          <w:lang w:val="ro-RO"/>
        </w:rPr>
        <w:t>De însuşit din punct de vedere teoretic şi practic teoretic şi practic metodele de diagnostic instrumental şi de laborator specifice al patologiilor psihice.</w:t>
      </w:r>
    </w:p>
    <w:p w14:paraId="38666701" w14:textId="77777777" w:rsidR="00A83329" w:rsidRDefault="00A83329" w:rsidP="00A83329">
      <w:pPr>
        <w:numPr>
          <w:ilvl w:val="0"/>
          <w:numId w:val="50"/>
        </w:numPr>
        <w:ind w:left="0" w:firstLine="0"/>
        <w:jc w:val="both"/>
        <w:rPr>
          <w:szCs w:val="28"/>
          <w:lang w:val="ro-RO"/>
        </w:rPr>
      </w:pPr>
      <w:r>
        <w:rPr>
          <w:szCs w:val="28"/>
          <w:lang w:val="ro-RO"/>
        </w:rPr>
        <w:t>De studiat literatura tematică.</w:t>
      </w:r>
    </w:p>
    <w:p w14:paraId="4B8A6881" w14:textId="77777777" w:rsidR="00A83329" w:rsidRDefault="00A83329" w:rsidP="00A83329">
      <w:pPr>
        <w:jc w:val="both"/>
        <w:rPr>
          <w:szCs w:val="28"/>
          <w:lang w:val="ro-RO"/>
        </w:rPr>
      </w:pPr>
    </w:p>
    <w:p w14:paraId="1A0D5BD6" w14:textId="1A6A7618" w:rsidR="00F55F4F" w:rsidRPr="00CD4C9F" w:rsidRDefault="00F55F4F" w:rsidP="00F55F4F">
      <w:pPr>
        <w:pStyle w:val="af6"/>
        <w:numPr>
          <w:ilvl w:val="0"/>
          <w:numId w:val="59"/>
        </w:numPr>
        <w:jc w:val="center"/>
        <w:rPr>
          <w:b/>
          <w:szCs w:val="28"/>
          <w:lang w:val="ro-RO"/>
        </w:rPr>
      </w:pPr>
      <w:r>
        <w:rPr>
          <w:b/>
          <w:szCs w:val="28"/>
          <w:lang w:val="ro-RO"/>
        </w:rPr>
        <w:t xml:space="preserve">Stagiu Lucrul consultativ neuropediatric în </w:t>
      </w:r>
      <w:r w:rsidR="00A83329" w:rsidRPr="00F55F4F">
        <w:rPr>
          <w:b/>
          <w:szCs w:val="28"/>
          <w:lang w:val="ro-RO"/>
        </w:rPr>
        <w:t>Secția consultativă neuropediatrică</w:t>
      </w:r>
      <w:r>
        <w:rPr>
          <w:b/>
          <w:szCs w:val="28"/>
          <w:lang w:val="ro-RO"/>
        </w:rPr>
        <w:t xml:space="preserve"> </w:t>
      </w:r>
      <w:r w:rsidRPr="00B75C4C">
        <w:rPr>
          <w:b/>
          <w:szCs w:val="28"/>
          <w:lang w:val="ro-RO"/>
        </w:rPr>
        <w:t>din cadrul IMSP IMC</w:t>
      </w:r>
      <w:r>
        <w:rPr>
          <w:b/>
          <w:szCs w:val="28"/>
          <w:lang w:val="ro-RO"/>
        </w:rPr>
        <w:t xml:space="preserve"> </w:t>
      </w:r>
      <w:r>
        <w:rPr>
          <w:b/>
          <w:lang w:val="es-ES"/>
        </w:rPr>
        <w:t xml:space="preserve">– </w:t>
      </w:r>
      <w:r>
        <w:rPr>
          <w:b/>
          <w:lang w:val="es-ES"/>
        </w:rPr>
        <w:t>14</w:t>
      </w:r>
      <w:r>
        <w:rPr>
          <w:b/>
          <w:lang w:val="es-ES"/>
        </w:rPr>
        <w:t xml:space="preserve"> săptămâni</w:t>
      </w:r>
    </w:p>
    <w:p w14:paraId="548D38A3" w14:textId="77777777" w:rsidR="00A83329" w:rsidRDefault="00A83329" w:rsidP="00A83329">
      <w:pPr>
        <w:numPr>
          <w:ilvl w:val="0"/>
          <w:numId w:val="52"/>
        </w:numPr>
        <w:ind w:left="0" w:firstLine="0"/>
        <w:jc w:val="both"/>
        <w:rPr>
          <w:szCs w:val="28"/>
          <w:lang w:val="ro-RO"/>
        </w:rPr>
      </w:pPr>
      <w:r>
        <w:rPr>
          <w:szCs w:val="28"/>
          <w:lang w:val="ro-RO"/>
        </w:rPr>
        <w:t>De făcut cunoştinţă cu principiile de lucru ale serviciului neuropediatric.</w:t>
      </w:r>
    </w:p>
    <w:p w14:paraId="48C2AC51" w14:textId="77777777" w:rsidR="00A83329" w:rsidRDefault="00A83329" w:rsidP="00A83329">
      <w:pPr>
        <w:numPr>
          <w:ilvl w:val="0"/>
          <w:numId w:val="52"/>
        </w:numPr>
        <w:ind w:left="0" w:firstLine="0"/>
        <w:jc w:val="both"/>
        <w:rPr>
          <w:szCs w:val="28"/>
          <w:lang w:val="ro-RO"/>
        </w:rPr>
      </w:pPr>
      <w:r>
        <w:rPr>
          <w:szCs w:val="28"/>
          <w:lang w:val="ro-RO"/>
        </w:rPr>
        <w:t>De cunoscut metodele de conduită şi diagnostic clinic al bolnavilor cu patologia sistemului nervos.</w:t>
      </w:r>
    </w:p>
    <w:p w14:paraId="6F5976DD" w14:textId="77777777" w:rsidR="00A83329" w:rsidRDefault="00A83329" w:rsidP="00A83329">
      <w:pPr>
        <w:numPr>
          <w:ilvl w:val="0"/>
          <w:numId w:val="52"/>
        </w:numPr>
        <w:ind w:left="0" w:firstLine="0"/>
        <w:jc w:val="both"/>
        <w:rPr>
          <w:szCs w:val="28"/>
          <w:lang w:val="ro-RO"/>
        </w:rPr>
      </w:pPr>
      <w:r>
        <w:rPr>
          <w:szCs w:val="28"/>
          <w:lang w:val="ro-RO"/>
        </w:rPr>
        <w:t>De studiat examenul preventiv profilactic, metodele de examinări instrmentale, precum EEG, Echo-EG, radiografia craniului şi a coloanei vertebrale, doplerografia vaselor magistrale, Reo-encefalografia, diagnosticul clinic.</w:t>
      </w:r>
    </w:p>
    <w:p w14:paraId="5631FB83" w14:textId="77777777" w:rsidR="00A83329" w:rsidRDefault="00A83329" w:rsidP="00A83329">
      <w:pPr>
        <w:numPr>
          <w:ilvl w:val="0"/>
          <w:numId w:val="52"/>
        </w:numPr>
        <w:ind w:left="0" w:firstLine="0"/>
        <w:jc w:val="both"/>
        <w:rPr>
          <w:szCs w:val="28"/>
          <w:lang w:val="ro-RO"/>
        </w:rPr>
      </w:pPr>
      <w:r>
        <w:rPr>
          <w:szCs w:val="28"/>
          <w:lang w:val="ro-RO"/>
        </w:rPr>
        <w:t>De însuşit teoretic şi practic principiile de tratament al bolnavilor cu patologia sistemului nervos.</w:t>
      </w:r>
    </w:p>
    <w:p w14:paraId="568ABAE9" w14:textId="77777777" w:rsidR="00A83329" w:rsidRDefault="00A83329" w:rsidP="00A83329">
      <w:pPr>
        <w:jc w:val="both"/>
        <w:rPr>
          <w:szCs w:val="28"/>
          <w:lang w:val="ro-RO"/>
        </w:rPr>
      </w:pPr>
    </w:p>
    <w:p w14:paraId="1460B584" w14:textId="77777777" w:rsidR="00A83329" w:rsidRDefault="00A83329" w:rsidP="00A83329">
      <w:pPr>
        <w:jc w:val="both"/>
        <w:rPr>
          <w:szCs w:val="28"/>
          <w:lang w:val="ro-RO"/>
        </w:rPr>
      </w:pPr>
    </w:p>
    <w:p w14:paraId="2722BEA7" w14:textId="0288E61F" w:rsidR="00F55F4F" w:rsidRPr="00B75C4C" w:rsidRDefault="00F55F4F" w:rsidP="00F55F4F">
      <w:pPr>
        <w:pStyle w:val="af6"/>
        <w:ind w:left="1080"/>
        <w:jc w:val="center"/>
        <w:rPr>
          <w:b/>
          <w:szCs w:val="28"/>
          <w:lang w:val="ro-RO"/>
        </w:rPr>
      </w:pPr>
      <w:r>
        <w:rPr>
          <w:b/>
          <w:szCs w:val="28"/>
          <w:lang w:val="ro-RO"/>
        </w:rPr>
        <w:t xml:space="preserve">VI. </w:t>
      </w:r>
      <w:r>
        <w:rPr>
          <w:b/>
          <w:szCs w:val="28"/>
          <w:lang w:val="ro-RO"/>
        </w:rPr>
        <w:t>Stagiu</w:t>
      </w:r>
      <w:r>
        <w:rPr>
          <w:b/>
          <w:szCs w:val="28"/>
          <w:lang w:val="ro-RO"/>
        </w:rPr>
        <w:t xml:space="preserve"> </w:t>
      </w:r>
      <w:r w:rsidR="00A83329">
        <w:rPr>
          <w:b/>
          <w:szCs w:val="28"/>
          <w:lang w:val="ro-RO"/>
        </w:rPr>
        <w:t>Neuroreabilitarea</w:t>
      </w:r>
      <w:r>
        <w:rPr>
          <w:b/>
          <w:szCs w:val="28"/>
          <w:lang w:val="ro-RO"/>
        </w:rPr>
        <w:t xml:space="preserve"> copilului </w:t>
      </w:r>
      <w:r>
        <w:rPr>
          <w:b/>
          <w:szCs w:val="28"/>
          <w:lang w:val="ro-RO"/>
        </w:rPr>
        <w:t xml:space="preserve">în </w:t>
      </w:r>
      <w:r w:rsidRPr="00B75C4C">
        <w:rPr>
          <w:b/>
          <w:szCs w:val="28"/>
          <w:lang w:val="ro-RO"/>
        </w:rPr>
        <w:t xml:space="preserve">secțiile </w:t>
      </w:r>
      <w:r>
        <w:rPr>
          <w:b/>
          <w:szCs w:val="28"/>
          <w:lang w:val="ro-RO"/>
        </w:rPr>
        <w:t>neuroreabilitare</w:t>
      </w:r>
      <w:r w:rsidRPr="00B75C4C">
        <w:rPr>
          <w:b/>
          <w:szCs w:val="28"/>
          <w:lang w:val="ro-RO"/>
        </w:rPr>
        <w:t xml:space="preserve"> din cadrul IMSP IMC și IMSP SCM nr. 1</w:t>
      </w:r>
      <w:r>
        <w:rPr>
          <w:b/>
          <w:szCs w:val="28"/>
          <w:lang w:val="ro-RO"/>
        </w:rPr>
        <w:t xml:space="preserve"> </w:t>
      </w:r>
      <w:r>
        <w:rPr>
          <w:b/>
          <w:lang w:val="es-ES"/>
        </w:rPr>
        <w:t xml:space="preserve">– </w:t>
      </w:r>
      <w:r>
        <w:rPr>
          <w:b/>
          <w:lang w:val="es-ES"/>
        </w:rPr>
        <w:t>8</w:t>
      </w:r>
      <w:r>
        <w:rPr>
          <w:b/>
          <w:lang w:val="es-ES"/>
        </w:rPr>
        <w:t xml:space="preserve"> săptămâni</w:t>
      </w:r>
    </w:p>
    <w:p w14:paraId="5123548C" w14:textId="7AF8E528" w:rsidR="00A83329" w:rsidRDefault="00A83329" w:rsidP="00A83329">
      <w:pPr>
        <w:jc w:val="center"/>
        <w:rPr>
          <w:b/>
          <w:szCs w:val="28"/>
          <w:lang w:val="ro-RO"/>
        </w:rPr>
      </w:pPr>
    </w:p>
    <w:p w14:paraId="536F65BC" w14:textId="77777777" w:rsidR="00A83329" w:rsidRDefault="00A83329" w:rsidP="00A83329">
      <w:pPr>
        <w:jc w:val="both"/>
        <w:rPr>
          <w:szCs w:val="28"/>
          <w:lang w:val="ro-RO"/>
        </w:rPr>
      </w:pPr>
      <w:r>
        <w:rPr>
          <w:szCs w:val="28"/>
          <w:lang w:val="ro-RO"/>
        </w:rPr>
        <w:t xml:space="preserve">1. </w:t>
      </w:r>
      <w:r w:rsidRPr="002F0F00">
        <w:rPr>
          <w:szCs w:val="28"/>
          <w:lang w:val="ro-RO"/>
        </w:rPr>
        <w:t xml:space="preserve">Familiarizarea cu specificul de lucru a secţiei. </w:t>
      </w:r>
    </w:p>
    <w:p w14:paraId="739EC632" w14:textId="77777777" w:rsidR="00A83329" w:rsidRDefault="00A83329" w:rsidP="00A83329">
      <w:pPr>
        <w:jc w:val="both"/>
        <w:rPr>
          <w:szCs w:val="28"/>
          <w:lang w:val="ro-RO"/>
        </w:rPr>
      </w:pPr>
      <w:r>
        <w:rPr>
          <w:szCs w:val="28"/>
          <w:lang w:val="ro-RO"/>
        </w:rPr>
        <w:t xml:space="preserve">2. </w:t>
      </w:r>
      <w:r w:rsidRPr="002F0F00">
        <w:rPr>
          <w:szCs w:val="28"/>
          <w:lang w:val="ro-RO"/>
        </w:rPr>
        <w:t>Cunoaşterea metodelor fizioterapeutice aplicate în neurologia pediatrică.</w:t>
      </w:r>
    </w:p>
    <w:p w14:paraId="2D265165" w14:textId="77777777" w:rsidR="00A83329" w:rsidRDefault="00A83329" w:rsidP="00A83329">
      <w:pPr>
        <w:jc w:val="both"/>
        <w:rPr>
          <w:szCs w:val="28"/>
          <w:lang w:val="ro-RO"/>
        </w:rPr>
      </w:pPr>
      <w:r>
        <w:rPr>
          <w:szCs w:val="28"/>
          <w:lang w:val="ro-RO"/>
        </w:rPr>
        <w:t xml:space="preserve">3. </w:t>
      </w:r>
      <w:r w:rsidRPr="002F0F00">
        <w:rPr>
          <w:szCs w:val="28"/>
          <w:lang w:val="ro-RO"/>
        </w:rPr>
        <w:t>Studierea metodelor kineziterapeurice aplicate pacienţilor cu afectarea sistemului nervos.</w:t>
      </w:r>
    </w:p>
    <w:p w14:paraId="320D5274" w14:textId="77777777" w:rsidR="00A83329" w:rsidRPr="002F0F00" w:rsidRDefault="00A83329" w:rsidP="00A83329">
      <w:pPr>
        <w:jc w:val="both"/>
        <w:rPr>
          <w:szCs w:val="28"/>
          <w:lang w:val="ro-RO"/>
        </w:rPr>
      </w:pPr>
      <w:r>
        <w:rPr>
          <w:szCs w:val="28"/>
          <w:lang w:val="ro-RO"/>
        </w:rPr>
        <w:t xml:space="preserve">4. </w:t>
      </w:r>
      <w:r w:rsidRPr="002F0F00">
        <w:rPr>
          <w:szCs w:val="28"/>
          <w:lang w:val="ro-RO"/>
        </w:rPr>
        <w:t>Cunoaşterea principiilor, tehnica gimnasticii curative.</w:t>
      </w:r>
    </w:p>
    <w:p w14:paraId="2BBE60CD" w14:textId="77777777" w:rsidR="00DB07B6" w:rsidRPr="004C1E4F" w:rsidRDefault="00DB07B6" w:rsidP="00F55F4F">
      <w:pPr>
        <w:widowControl w:val="0"/>
        <w:numPr>
          <w:ilvl w:val="0"/>
          <w:numId w:val="1"/>
        </w:numPr>
        <w:spacing w:before="240" w:after="120"/>
        <w:ind w:left="851" w:hanging="426"/>
        <w:rPr>
          <w:b/>
          <w:i/>
          <w:caps/>
          <w:u w:val="single"/>
          <w:lang w:val="fr-FR"/>
        </w:rPr>
      </w:pPr>
      <w:bookmarkStart w:id="8" w:name="_Hlk124807273"/>
      <w:r w:rsidRPr="004C1E4F">
        <w:rPr>
          <w:b/>
          <w:i/>
          <w:caps/>
          <w:lang w:val="fr-FR"/>
        </w:rPr>
        <w:t>VOLUMUL DE ASISTENȚĂ MEDICALĂ</w:t>
      </w:r>
    </w:p>
    <w:p w14:paraId="41945205" w14:textId="77777777" w:rsidR="00DB07B6" w:rsidRPr="004C1E4F" w:rsidRDefault="00DB07B6" w:rsidP="00DB07B6">
      <w:pPr>
        <w:pStyle w:val="af6"/>
        <w:widowControl w:val="0"/>
        <w:spacing w:before="120"/>
        <w:ind w:left="0" w:firstLine="567"/>
        <w:rPr>
          <w:lang w:val="ro-RO"/>
        </w:rPr>
      </w:pPr>
      <w:r w:rsidRPr="004C1E4F">
        <w:rPr>
          <w:lang w:val="ro-RO"/>
        </w:rPr>
        <w:t xml:space="preserve">Descrierea deprinderii practice, a volumul și a nivelului de însușire (A/E/I) </w:t>
      </w:r>
    </w:p>
    <w:p w14:paraId="721B5079" w14:textId="77777777" w:rsidR="00DB07B6" w:rsidRPr="004C1E4F" w:rsidRDefault="00DB07B6" w:rsidP="00DB07B6">
      <w:pPr>
        <w:tabs>
          <w:tab w:val="left" w:pos="1134"/>
        </w:tabs>
        <w:ind w:left="709" w:hanging="709"/>
        <w:rPr>
          <w:sz w:val="20"/>
          <w:szCs w:val="20"/>
          <w:lang w:val="en-US"/>
        </w:rPr>
      </w:pPr>
      <w:proofErr w:type="spellStart"/>
      <w:r w:rsidRPr="004C1E4F">
        <w:rPr>
          <w:b/>
          <w:i/>
          <w:sz w:val="20"/>
          <w:szCs w:val="20"/>
          <w:lang w:val="en-US"/>
        </w:rPr>
        <w:t>Notă</w:t>
      </w:r>
      <w:proofErr w:type="spellEnd"/>
      <w:r w:rsidRPr="004C1E4F">
        <w:rPr>
          <w:b/>
          <w:i/>
          <w:sz w:val="20"/>
          <w:szCs w:val="20"/>
          <w:lang w:val="en-US"/>
        </w:rPr>
        <w:t>:</w:t>
      </w:r>
    </w:p>
    <w:p w14:paraId="1CEB16D0" w14:textId="77777777" w:rsidR="00DB07B6" w:rsidRPr="004C1E4F" w:rsidRDefault="00DB07B6" w:rsidP="00DB07B6">
      <w:pPr>
        <w:tabs>
          <w:tab w:val="left" w:pos="1134"/>
        </w:tabs>
        <w:ind w:left="709" w:hanging="709"/>
        <w:rPr>
          <w:sz w:val="20"/>
          <w:szCs w:val="20"/>
          <w:lang w:val="en-US"/>
        </w:rPr>
      </w:pPr>
      <w:r w:rsidRPr="004C1E4F">
        <w:rPr>
          <w:sz w:val="20"/>
          <w:szCs w:val="20"/>
          <w:lang w:val="en-US"/>
        </w:rPr>
        <w:t xml:space="preserve">E – </w:t>
      </w:r>
      <w:proofErr w:type="spellStart"/>
      <w:r w:rsidRPr="004C1E4F">
        <w:rPr>
          <w:sz w:val="20"/>
          <w:szCs w:val="20"/>
          <w:lang w:val="en-US"/>
        </w:rPr>
        <w:t>efectuarea</w:t>
      </w:r>
      <w:proofErr w:type="spellEnd"/>
      <w:r w:rsidRPr="004C1E4F">
        <w:rPr>
          <w:sz w:val="20"/>
          <w:szCs w:val="20"/>
          <w:lang w:val="en-US"/>
        </w:rPr>
        <w:t xml:space="preserve"> de </w:t>
      </w:r>
      <w:proofErr w:type="spellStart"/>
      <w:r w:rsidRPr="004C1E4F">
        <w:rPr>
          <w:sz w:val="20"/>
          <w:szCs w:val="20"/>
          <w:lang w:val="en-US"/>
        </w:rPr>
        <w:t>sinestătător</w:t>
      </w:r>
      <w:proofErr w:type="spellEnd"/>
      <w:r w:rsidRPr="004C1E4F">
        <w:rPr>
          <w:sz w:val="20"/>
          <w:szCs w:val="20"/>
          <w:lang w:val="en-US"/>
        </w:rPr>
        <w:t xml:space="preserve"> a </w:t>
      </w:r>
      <w:proofErr w:type="spellStart"/>
      <w:r w:rsidRPr="004C1E4F">
        <w:rPr>
          <w:sz w:val="20"/>
          <w:szCs w:val="20"/>
          <w:lang w:val="en-US"/>
        </w:rPr>
        <w:t>deprinderilor</w:t>
      </w:r>
      <w:proofErr w:type="spellEnd"/>
      <w:r w:rsidRPr="004C1E4F">
        <w:rPr>
          <w:sz w:val="20"/>
          <w:szCs w:val="20"/>
          <w:lang w:val="en-US"/>
        </w:rPr>
        <w:t xml:space="preserve"> practice;</w:t>
      </w:r>
    </w:p>
    <w:p w14:paraId="01D6EFED" w14:textId="77777777" w:rsidR="00DB07B6" w:rsidRPr="004C1E4F" w:rsidRDefault="00DB07B6" w:rsidP="00DB07B6">
      <w:pPr>
        <w:tabs>
          <w:tab w:val="left" w:pos="1134"/>
        </w:tabs>
        <w:ind w:left="709" w:hanging="709"/>
        <w:rPr>
          <w:sz w:val="20"/>
          <w:szCs w:val="20"/>
          <w:lang w:val="it-IT"/>
        </w:rPr>
      </w:pPr>
      <w:r w:rsidRPr="004C1E4F">
        <w:rPr>
          <w:sz w:val="20"/>
          <w:szCs w:val="20"/>
          <w:lang w:val="it-IT"/>
        </w:rPr>
        <w:t>A – asistarea şi consultarea cu medicul în problema dată;</w:t>
      </w:r>
    </w:p>
    <w:p w14:paraId="2DBEF9B7" w14:textId="77777777" w:rsidR="00DB07B6" w:rsidRPr="004C1E4F" w:rsidRDefault="00DB07B6" w:rsidP="00DB07B6">
      <w:pPr>
        <w:tabs>
          <w:tab w:val="left" w:pos="1134"/>
        </w:tabs>
        <w:ind w:left="709" w:hanging="709"/>
        <w:rPr>
          <w:sz w:val="20"/>
          <w:szCs w:val="20"/>
        </w:rPr>
      </w:pPr>
      <w:proofErr w:type="gramStart"/>
      <w:r w:rsidRPr="004C1E4F">
        <w:rPr>
          <w:sz w:val="20"/>
          <w:szCs w:val="20"/>
        </w:rPr>
        <w:t>I  –</w:t>
      </w:r>
      <w:proofErr w:type="gramEnd"/>
      <w:r w:rsidRPr="004C1E4F">
        <w:rPr>
          <w:sz w:val="20"/>
          <w:szCs w:val="20"/>
        </w:rPr>
        <w:t xml:space="preserve"> </w:t>
      </w:r>
      <w:proofErr w:type="spellStart"/>
      <w:r w:rsidRPr="004C1E4F">
        <w:rPr>
          <w:sz w:val="20"/>
          <w:szCs w:val="20"/>
        </w:rPr>
        <w:t>interpretarea</w:t>
      </w:r>
      <w:proofErr w:type="spellEnd"/>
      <w:r w:rsidRPr="004C1E4F">
        <w:rPr>
          <w:sz w:val="20"/>
          <w:szCs w:val="20"/>
        </w:rPr>
        <w:t xml:space="preserve"> </w:t>
      </w:r>
      <w:proofErr w:type="spellStart"/>
      <w:r w:rsidRPr="004C1E4F">
        <w:rPr>
          <w:sz w:val="20"/>
          <w:szCs w:val="20"/>
        </w:rPr>
        <w:t>problemei</w:t>
      </w:r>
      <w:proofErr w:type="spellEnd"/>
      <w:r w:rsidRPr="004C1E4F">
        <w:rPr>
          <w:sz w:val="20"/>
          <w:szCs w:val="20"/>
        </w:rPr>
        <w:t xml:space="preserve"> </w:t>
      </w:r>
      <w:proofErr w:type="spellStart"/>
      <w:r w:rsidRPr="004C1E4F">
        <w:rPr>
          <w:sz w:val="20"/>
          <w:szCs w:val="20"/>
        </w:rPr>
        <w:t>date</w:t>
      </w:r>
      <w:proofErr w:type="spellEnd"/>
      <w:r w:rsidRPr="004C1E4F">
        <w:rPr>
          <w:sz w:val="20"/>
          <w:szCs w:val="20"/>
        </w:rPr>
        <w:t>.</w:t>
      </w:r>
    </w:p>
    <w:tbl>
      <w:tblPr>
        <w:tblStyle w:val="af7"/>
        <w:tblW w:w="9639" w:type="dxa"/>
        <w:tblInd w:w="279" w:type="dxa"/>
        <w:tblLayout w:type="fixed"/>
        <w:tblLook w:val="04A0" w:firstRow="1" w:lastRow="0" w:firstColumn="1" w:lastColumn="0" w:noHBand="0" w:noVBand="1"/>
      </w:tblPr>
      <w:tblGrid>
        <w:gridCol w:w="567"/>
        <w:gridCol w:w="6237"/>
        <w:gridCol w:w="1559"/>
        <w:gridCol w:w="1276"/>
      </w:tblGrid>
      <w:tr w:rsidR="00DB07B6" w:rsidRPr="004C1E4F" w14:paraId="4416E421" w14:textId="77777777" w:rsidTr="004C1E4F">
        <w:tc>
          <w:tcPr>
            <w:tcW w:w="567" w:type="dxa"/>
          </w:tcPr>
          <w:p w14:paraId="127EB82E" w14:textId="77777777" w:rsidR="00DB07B6" w:rsidRPr="004C1E4F" w:rsidRDefault="00DB07B6" w:rsidP="006E5BA2">
            <w:pPr>
              <w:jc w:val="both"/>
              <w:rPr>
                <w:b/>
                <w:lang w:val="it-IT"/>
              </w:rPr>
            </w:pPr>
          </w:p>
        </w:tc>
        <w:tc>
          <w:tcPr>
            <w:tcW w:w="6237" w:type="dxa"/>
          </w:tcPr>
          <w:p w14:paraId="226C66E6" w14:textId="77777777" w:rsidR="00DB07B6" w:rsidRPr="004C1E4F" w:rsidRDefault="00DB07B6" w:rsidP="006E5BA2">
            <w:pPr>
              <w:jc w:val="both"/>
              <w:rPr>
                <w:b/>
                <w:lang w:val="it-IT"/>
              </w:rPr>
            </w:pPr>
          </w:p>
          <w:p w14:paraId="33B44326" w14:textId="4847E233" w:rsidR="00DB07B6" w:rsidRPr="004C1E4F" w:rsidRDefault="00DB07B6" w:rsidP="006E5BA2">
            <w:pPr>
              <w:jc w:val="both"/>
              <w:rPr>
                <w:b/>
                <w:lang w:val="it-IT"/>
              </w:rPr>
            </w:pPr>
            <w:r w:rsidRPr="004C1E4F">
              <w:rPr>
                <w:b/>
                <w:lang w:val="it-IT"/>
              </w:rPr>
              <w:t>Competenţe practice</w:t>
            </w:r>
            <w:r w:rsidR="00237C2E" w:rsidRPr="004C1E4F">
              <w:rPr>
                <w:b/>
                <w:lang w:val="it-IT"/>
              </w:rPr>
              <w:t xml:space="preserve"> </w:t>
            </w:r>
          </w:p>
        </w:tc>
        <w:tc>
          <w:tcPr>
            <w:tcW w:w="1559" w:type="dxa"/>
          </w:tcPr>
          <w:p w14:paraId="2580C81F" w14:textId="77777777" w:rsidR="00DB07B6" w:rsidRPr="004C1E4F" w:rsidRDefault="00DB07B6" w:rsidP="006E5BA2">
            <w:pPr>
              <w:jc w:val="both"/>
              <w:rPr>
                <w:b/>
                <w:lang w:val="it-IT"/>
              </w:rPr>
            </w:pPr>
            <w:r w:rsidRPr="004C1E4F">
              <w:rPr>
                <w:lang w:val="it-IT"/>
              </w:rPr>
              <w:t>Volumul (Nr. pacienti, investigații, proceduri, interventii)</w:t>
            </w:r>
          </w:p>
        </w:tc>
        <w:tc>
          <w:tcPr>
            <w:tcW w:w="1276" w:type="dxa"/>
          </w:tcPr>
          <w:p w14:paraId="588A1365" w14:textId="77777777" w:rsidR="00DB07B6" w:rsidRPr="004C1E4F" w:rsidRDefault="00DB07B6" w:rsidP="006E5BA2">
            <w:pPr>
              <w:jc w:val="both"/>
            </w:pPr>
            <w:proofErr w:type="spellStart"/>
            <w:r w:rsidRPr="004C1E4F">
              <w:t>Limite</w:t>
            </w:r>
            <w:proofErr w:type="spellEnd"/>
            <w:r w:rsidRPr="004C1E4F">
              <w:t xml:space="preserve"> </w:t>
            </w:r>
            <w:proofErr w:type="spellStart"/>
            <w:r w:rsidRPr="004C1E4F">
              <w:t>compe-tenţă</w:t>
            </w:r>
            <w:proofErr w:type="spellEnd"/>
          </w:p>
        </w:tc>
      </w:tr>
      <w:tr w:rsidR="000B6DF5" w:rsidRPr="004C1E4F" w14:paraId="126F0376" w14:textId="77777777" w:rsidTr="004C1E4F">
        <w:tc>
          <w:tcPr>
            <w:tcW w:w="567" w:type="dxa"/>
          </w:tcPr>
          <w:p w14:paraId="65C7A44E" w14:textId="22216160" w:rsidR="000B6DF5" w:rsidRPr="004C1E4F" w:rsidRDefault="000B6DF5" w:rsidP="000B6DF5">
            <w:pPr>
              <w:jc w:val="both"/>
              <w:rPr>
                <w:bCs/>
                <w:lang w:val="it-IT"/>
              </w:rPr>
            </w:pPr>
            <w:r w:rsidRPr="004C1E4F">
              <w:rPr>
                <w:bCs/>
                <w:lang w:val="it-IT"/>
              </w:rPr>
              <w:t>1.</w:t>
            </w:r>
          </w:p>
        </w:tc>
        <w:tc>
          <w:tcPr>
            <w:tcW w:w="6237" w:type="dxa"/>
          </w:tcPr>
          <w:p w14:paraId="36F7333B" w14:textId="39326851" w:rsidR="000B6DF5" w:rsidRPr="004C1E4F" w:rsidRDefault="000B6DF5" w:rsidP="000B6DF5">
            <w:pPr>
              <w:jc w:val="both"/>
              <w:rPr>
                <w:b/>
                <w:lang w:val="it-IT"/>
              </w:rPr>
            </w:pPr>
            <w:r w:rsidRPr="004C1E4F">
              <w:rPr>
                <w:lang w:val="ro-RO"/>
              </w:rPr>
              <w:t>Aprecierea abilităților de dezvoltare la diferite vârste ale copilului.</w:t>
            </w:r>
            <w:r w:rsidR="003F2333" w:rsidRPr="004C1E4F">
              <w:rPr>
                <w:lang w:val="ro-RO"/>
              </w:rPr>
              <w:t xml:space="preserve"> </w:t>
            </w:r>
          </w:p>
        </w:tc>
        <w:tc>
          <w:tcPr>
            <w:tcW w:w="1559" w:type="dxa"/>
          </w:tcPr>
          <w:p w14:paraId="447531AE" w14:textId="3D45A055" w:rsidR="000B6DF5" w:rsidRPr="004C1E4F" w:rsidRDefault="000B6DF5" w:rsidP="004C1E4F">
            <w:pPr>
              <w:jc w:val="center"/>
              <w:rPr>
                <w:lang w:val="it-IT"/>
              </w:rPr>
            </w:pPr>
            <w:r w:rsidRPr="004C1E4F">
              <w:rPr>
                <w:lang w:val="ro-RO"/>
              </w:rPr>
              <w:t>50</w:t>
            </w:r>
          </w:p>
        </w:tc>
        <w:tc>
          <w:tcPr>
            <w:tcW w:w="1276" w:type="dxa"/>
          </w:tcPr>
          <w:p w14:paraId="5EFFB27B" w14:textId="6194583A" w:rsidR="000B6DF5" w:rsidRPr="004C1E4F" w:rsidRDefault="000B6DF5" w:rsidP="004C1E4F">
            <w:pPr>
              <w:jc w:val="center"/>
              <w:rPr>
                <w:lang w:val="en-US"/>
              </w:rPr>
            </w:pPr>
            <w:r w:rsidRPr="004C1E4F">
              <w:t>A/E</w:t>
            </w:r>
          </w:p>
        </w:tc>
      </w:tr>
      <w:tr w:rsidR="00DB07B6" w:rsidRPr="004C1E4F" w14:paraId="2746912A" w14:textId="77777777" w:rsidTr="004C1E4F">
        <w:tc>
          <w:tcPr>
            <w:tcW w:w="567" w:type="dxa"/>
          </w:tcPr>
          <w:p w14:paraId="3D3AA90B" w14:textId="0852E790" w:rsidR="00DB07B6" w:rsidRPr="004C1E4F" w:rsidRDefault="000B6DF5" w:rsidP="006E5BA2">
            <w:pPr>
              <w:jc w:val="both"/>
              <w:rPr>
                <w:lang w:val="it-IT"/>
              </w:rPr>
            </w:pPr>
            <w:r w:rsidRPr="004C1E4F">
              <w:rPr>
                <w:lang w:val="it-IT"/>
              </w:rPr>
              <w:t>2.</w:t>
            </w:r>
          </w:p>
        </w:tc>
        <w:tc>
          <w:tcPr>
            <w:tcW w:w="6237" w:type="dxa"/>
          </w:tcPr>
          <w:p w14:paraId="0E73E9C9" w14:textId="6E7CC4A7" w:rsidR="00DB07B6" w:rsidRPr="004C1E4F" w:rsidRDefault="00DB07B6" w:rsidP="006E5BA2">
            <w:pPr>
              <w:jc w:val="both"/>
              <w:rPr>
                <w:lang w:val="en-US"/>
              </w:rPr>
            </w:pPr>
            <w:r w:rsidRPr="004C1E4F">
              <w:rPr>
                <w:lang w:val="it-IT"/>
              </w:rPr>
              <w:t>Examinează primar</w:t>
            </w:r>
            <w:r w:rsidR="000B6DF5" w:rsidRPr="004C1E4F">
              <w:rPr>
                <w:lang w:val="it-IT"/>
              </w:rPr>
              <w:t>ă</w:t>
            </w:r>
            <w:r w:rsidRPr="004C1E4F">
              <w:rPr>
                <w:lang w:val="it-IT"/>
              </w:rPr>
              <w:t xml:space="preserve"> </w:t>
            </w:r>
            <w:r w:rsidR="000B6DF5" w:rsidRPr="004C1E4F">
              <w:rPr>
                <w:lang w:val="it-IT"/>
              </w:rPr>
              <w:t xml:space="preserve">a </w:t>
            </w:r>
            <w:r w:rsidRPr="004C1E4F">
              <w:rPr>
                <w:lang w:val="it-IT"/>
              </w:rPr>
              <w:t>pacien</w:t>
            </w:r>
            <w:r w:rsidR="000B6DF5" w:rsidRPr="004C1E4F">
              <w:rPr>
                <w:lang w:val="it-IT"/>
              </w:rPr>
              <w:t>tului</w:t>
            </w:r>
            <w:r w:rsidRPr="004C1E4F">
              <w:rPr>
                <w:lang w:val="it-IT"/>
              </w:rPr>
              <w:t xml:space="preserve"> internat în secţiile de </w:t>
            </w:r>
            <w:r w:rsidR="000B6DF5" w:rsidRPr="004C1E4F">
              <w:rPr>
                <w:lang w:val="it-IT"/>
              </w:rPr>
              <w:t>neurologie,</w:t>
            </w:r>
            <w:r w:rsidRPr="004C1E4F">
              <w:rPr>
                <w:lang w:val="it-IT"/>
              </w:rPr>
              <w:t xml:space="preserve"> din unitatea de primiri urgențe (triaj).  </w:t>
            </w:r>
            <w:r w:rsidRPr="004C1E4F">
              <w:rPr>
                <w:lang w:val="en-US"/>
              </w:rPr>
              <w:t>(</w:t>
            </w:r>
            <w:proofErr w:type="spellStart"/>
            <w:r w:rsidRPr="004C1E4F">
              <w:rPr>
                <w:lang w:val="en-US"/>
              </w:rPr>
              <w:t>Examinarea</w:t>
            </w:r>
            <w:proofErr w:type="spellEnd"/>
            <w:r w:rsidRPr="004C1E4F">
              <w:rPr>
                <w:lang w:val="en-US"/>
              </w:rPr>
              <w:t xml:space="preserve"> </w:t>
            </w:r>
            <w:proofErr w:type="spellStart"/>
            <w:r w:rsidRPr="004C1E4F">
              <w:rPr>
                <w:lang w:val="en-US"/>
              </w:rPr>
              <w:t>clinică</w:t>
            </w:r>
            <w:proofErr w:type="spellEnd"/>
            <w:r w:rsidRPr="004C1E4F">
              <w:rPr>
                <w:lang w:val="en-US"/>
              </w:rPr>
              <w:t xml:space="preserve"> cu </w:t>
            </w:r>
            <w:proofErr w:type="spellStart"/>
            <w:r w:rsidRPr="004C1E4F">
              <w:rPr>
                <w:lang w:val="en-US"/>
              </w:rPr>
              <w:t>completarea</w:t>
            </w:r>
            <w:proofErr w:type="spellEnd"/>
            <w:r w:rsidRPr="004C1E4F">
              <w:rPr>
                <w:lang w:val="en-US"/>
              </w:rPr>
              <w:t xml:space="preserve"> </w:t>
            </w:r>
            <w:proofErr w:type="spellStart"/>
            <w:r w:rsidRPr="004C1E4F">
              <w:rPr>
                <w:lang w:val="en-US"/>
              </w:rPr>
              <w:t>fişei</w:t>
            </w:r>
            <w:proofErr w:type="spellEnd"/>
            <w:r w:rsidRPr="004C1E4F">
              <w:rPr>
                <w:lang w:val="en-US"/>
              </w:rPr>
              <w:t xml:space="preserve"> de </w:t>
            </w:r>
            <w:proofErr w:type="spellStart"/>
            <w:r w:rsidRPr="004C1E4F">
              <w:rPr>
                <w:lang w:val="en-US"/>
              </w:rPr>
              <w:t>observaţie</w:t>
            </w:r>
            <w:proofErr w:type="spellEnd"/>
            <w:r w:rsidRPr="004C1E4F">
              <w:rPr>
                <w:lang w:val="en-US"/>
              </w:rPr>
              <w:t xml:space="preserve"> </w:t>
            </w:r>
            <w:proofErr w:type="spellStart"/>
            <w:r w:rsidRPr="004C1E4F">
              <w:rPr>
                <w:lang w:val="en-US"/>
              </w:rPr>
              <w:t>clinică</w:t>
            </w:r>
            <w:proofErr w:type="spellEnd"/>
            <w:r w:rsidRPr="004C1E4F">
              <w:rPr>
                <w:lang w:val="en-US"/>
              </w:rPr>
              <w:t xml:space="preserve">). </w:t>
            </w:r>
            <w:proofErr w:type="spellStart"/>
            <w:r w:rsidR="003F2333" w:rsidRPr="004C1E4F">
              <w:rPr>
                <w:lang w:val="en-US"/>
              </w:rPr>
              <w:t>Efectuarea</w:t>
            </w:r>
            <w:proofErr w:type="spellEnd"/>
            <w:r w:rsidR="003F2333" w:rsidRPr="004C1E4F">
              <w:rPr>
                <w:lang w:val="en-US"/>
              </w:rPr>
              <w:t xml:space="preserve"> e</w:t>
            </w:r>
            <w:r w:rsidR="003F2333" w:rsidRPr="004C1E4F">
              <w:rPr>
                <w:lang w:val="ro-RO"/>
              </w:rPr>
              <w:t>xamenului neurologic specific al nou-născuților, copiilor de vârstă fragedă și adolescenților</w:t>
            </w:r>
            <w:r w:rsidR="00B076B9" w:rsidRPr="004C1E4F">
              <w:rPr>
                <w:lang w:val="ro-RO"/>
              </w:rPr>
              <w:t>.</w:t>
            </w:r>
          </w:p>
        </w:tc>
        <w:tc>
          <w:tcPr>
            <w:tcW w:w="1559" w:type="dxa"/>
          </w:tcPr>
          <w:p w14:paraId="0FDC6EE2" w14:textId="216E8EEF" w:rsidR="00DB07B6" w:rsidRPr="004C1E4F" w:rsidRDefault="000B6DF5" w:rsidP="004C1E4F">
            <w:pPr>
              <w:jc w:val="center"/>
            </w:pPr>
            <w:r w:rsidRPr="004C1E4F">
              <w:rPr>
                <w:lang w:val="ro-RO"/>
              </w:rPr>
              <w:t>5</w:t>
            </w:r>
            <w:r w:rsidR="00DB07B6" w:rsidRPr="004C1E4F">
              <w:t>0</w:t>
            </w:r>
          </w:p>
        </w:tc>
        <w:tc>
          <w:tcPr>
            <w:tcW w:w="1276" w:type="dxa"/>
          </w:tcPr>
          <w:p w14:paraId="169683AF" w14:textId="77777777" w:rsidR="00DB07B6" w:rsidRPr="004C1E4F" w:rsidRDefault="00DB07B6" w:rsidP="004C1E4F">
            <w:pPr>
              <w:jc w:val="center"/>
            </w:pPr>
            <w:r w:rsidRPr="004C1E4F">
              <w:t>A/E</w:t>
            </w:r>
          </w:p>
        </w:tc>
      </w:tr>
      <w:tr w:rsidR="00DB07B6" w:rsidRPr="004C1E4F" w14:paraId="0E5B7DAC" w14:textId="77777777" w:rsidTr="004C1E4F">
        <w:tc>
          <w:tcPr>
            <w:tcW w:w="567" w:type="dxa"/>
          </w:tcPr>
          <w:p w14:paraId="593BC1C3" w14:textId="3C4694AC" w:rsidR="00DB07B6" w:rsidRPr="004C1E4F" w:rsidRDefault="000B6DF5" w:rsidP="006E5BA2">
            <w:pPr>
              <w:jc w:val="both"/>
              <w:rPr>
                <w:lang w:val="it-IT"/>
              </w:rPr>
            </w:pPr>
            <w:r w:rsidRPr="004C1E4F">
              <w:rPr>
                <w:lang w:val="it-IT"/>
              </w:rPr>
              <w:t>3.</w:t>
            </w:r>
          </w:p>
        </w:tc>
        <w:tc>
          <w:tcPr>
            <w:tcW w:w="6237" w:type="dxa"/>
          </w:tcPr>
          <w:p w14:paraId="648536F2" w14:textId="01AE320C" w:rsidR="00DB07B6" w:rsidRPr="004C1E4F" w:rsidRDefault="00DB07B6" w:rsidP="006E5BA2">
            <w:pPr>
              <w:jc w:val="both"/>
              <w:rPr>
                <w:lang w:val="en-US"/>
              </w:rPr>
            </w:pPr>
            <w:r w:rsidRPr="004C1E4F">
              <w:rPr>
                <w:lang w:val="it-IT"/>
              </w:rPr>
              <w:t xml:space="preserve">Împreună cu medicul responsabil elaborează planul de investigaţii şi tratament al pacientelor aflate în secția </w:t>
            </w:r>
            <w:r w:rsidR="000B6DF5" w:rsidRPr="004C1E4F">
              <w:rPr>
                <w:lang w:val="it-IT"/>
              </w:rPr>
              <w:t>neurologie pediatrăcă</w:t>
            </w:r>
            <w:r w:rsidRPr="004C1E4F">
              <w:rPr>
                <w:lang w:val="it-IT"/>
              </w:rPr>
              <w:t xml:space="preserve">. </w:t>
            </w:r>
            <w:proofErr w:type="spellStart"/>
            <w:r w:rsidRPr="004C1E4F">
              <w:rPr>
                <w:lang w:val="en-US"/>
              </w:rPr>
              <w:t>Monitorizează</w:t>
            </w:r>
            <w:proofErr w:type="spellEnd"/>
            <w:r w:rsidRPr="004C1E4F">
              <w:rPr>
                <w:lang w:val="en-US"/>
              </w:rPr>
              <w:t xml:space="preserve"> </w:t>
            </w:r>
            <w:proofErr w:type="spellStart"/>
            <w:r w:rsidRPr="004C1E4F">
              <w:rPr>
                <w:lang w:val="en-US"/>
              </w:rPr>
              <w:t>îndeplinirea</w:t>
            </w:r>
            <w:proofErr w:type="spellEnd"/>
            <w:r w:rsidRPr="004C1E4F">
              <w:rPr>
                <w:lang w:val="en-US"/>
              </w:rPr>
              <w:t xml:space="preserve"> </w:t>
            </w:r>
            <w:proofErr w:type="spellStart"/>
            <w:r w:rsidRPr="004C1E4F">
              <w:rPr>
                <w:lang w:val="en-US"/>
              </w:rPr>
              <w:t>acţiunilor</w:t>
            </w:r>
            <w:proofErr w:type="spellEnd"/>
            <w:r w:rsidRPr="004C1E4F">
              <w:rPr>
                <w:lang w:val="en-US"/>
              </w:rPr>
              <w:t xml:space="preserve"> </w:t>
            </w:r>
            <w:proofErr w:type="spellStart"/>
            <w:r w:rsidRPr="004C1E4F">
              <w:rPr>
                <w:lang w:val="en-US"/>
              </w:rPr>
              <w:t>prescrise</w:t>
            </w:r>
            <w:proofErr w:type="spellEnd"/>
            <w:r w:rsidRPr="004C1E4F">
              <w:rPr>
                <w:lang w:val="en-US"/>
              </w:rPr>
              <w:t xml:space="preserve">. </w:t>
            </w:r>
          </w:p>
        </w:tc>
        <w:tc>
          <w:tcPr>
            <w:tcW w:w="1559" w:type="dxa"/>
          </w:tcPr>
          <w:p w14:paraId="6599CB56" w14:textId="01AE79BC" w:rsidR="00DB07B6" w:rsidRPr="004C1E4F" w:rsidRDefault="000B6DF5" w:rsidP="004C1E4F">
            <w:pPr>
              <w:jc w:val="center"/>
            </w:pPr>
            <w:r w:rsidRPr="004C1E4F">
              <w:rPr>
                <w:lang w:val="ro-RO"/>
              </w:rPr>
              <w:t>5</w:t>
            </w:r>
            <w:r w:rsidR="00DB07B6" w:rsidRPr="004C1E4F">
              <w:t>0</w:t>
            </w:r>
          </w:p>
        </w:tc>
        <w:tc>
          <w:tcPr>
            <w:tcW w:w="1276" w:type="dxa"/>
          </w:tcPr>
          <w:p w14:paraId="581A91E2" w14:textId="77777777" w:rsidR="00DB07B6" w:rsidRPr="004C1E4F" w:rsidRDefault="00DB07B6" w:rsidP="004C1E4F">
            <w:pPr>
              <w:jc w:val="center"/>
            </w:pPr>
            <w:r w:rsidRPr="004C1E4F">
              <w:t>A/E</w:t>
            </w:r>
          </w:p>
        </w:tc>
      </w:tr>
      <w:tr w:rsidR="00DB07B6" w:rsidRPr="004C1E4F" w14:paraId="66B9A33E" w14:textId="77777777" w:rsidTr="004C1E4F">
        <w:tc>
          <w:tcPr>
            <w:tcW w:w="567" w:type="dxa"/>
          </w:tcPr>
          <w:p w14:paraId="66F0D88B" w14:textId="2111684E" w:rsidR="00DB07B6" w:rsidRPr="004C1E4F" w:rsidRDefault="000B6DF5" w:rsidP="006E5BA2">
            <w:pPr>
              <w:jc w:val="both"/>
              <w:rPr>
                <w:lang w:val="it-IT"/>
              </w:rPr>
            </w:pPr>
            <w:r w:rsidRPr="004C1E4F">
              <w:rPr>
                <w:lang w:val="it-IT"/>
              </w:rPr>
              <w:t>4.</w:t>
            </w:r>
          </w:p>
        </w:tc>
        <w:tc>
          <w:tcPr>
            <w:tcW w:w="6237" w:type="dxa"/>
          </w:tcPr>
          <w:p w14:paraId="40B03B04" w14:textId="77777777" w:rsidR="00DB07B6" w:rsidRPr="004C1E4F" w:rsidRDefault="00DB07B6" w:rsidP="006E5BA2">
            <w:pPr>
              <w:jc w:val="both"/>
              <w:rPr>
                <w:lang w:val="it-IT"/>
              </w:rPr>
            </w:pPr>
            <w:r w:rsidRPr="004C1E4F">
              <w:rPr>
                <w:lang w:val="it-IT"/>
              </w:rPr>
              <w:t xml:space="preserve">Împreună cu medicul responsabil completează fişa medicală/ fișa de prescripţii medicale, cu completările ulterioare zilnice. </w:t>
            </w:r>
          </w:p>
        </w:tc>
        <w:tc>
          <w:tcPr>
            <w:tcW w:w="1559" w:type="dxa"/>
          </w:tcPr>
          <w:p w14:paraId="43D4DF38" w14:textId="6F3F2654" w:rsidR="00DB07B6" w:rsidRPr="004C1E4F" w:rsidRDefault="000B6DF5" w:rsidP="004C1E4F">
            <w:pPr>
              <w:jc w:val="center"/>
            </w:pPr>
            <w:r w:rsidRPr="004C1E4F">
              <w:rPr>
                <w:lang w:val="ro-RO"/>
              </w:rPr>
              <w:t>5</w:t>
            </w:r>
            <w:r w:rsidR="00DB07B6" w:rsidRPr="004C1E4F">
              <w:t>0</w:t>
            </w:r>
          </w:p>
        </w:tc>
        <w:tc>
          <w:tcPr>
            <w:tcW w:w="1276" w:type="dxa"/>
          </w:tcPr>
          <w:p w14:paraId="58844E38" w14:textId="77777777" w:rsidR="00DB07B6" w:rsidRPr="004C1E4F" w:rsidRDefault="00DB07B6" w:rsidP="004C1E4F">
            <w:pPr>
              <w:jc w:val="center"/>
            </w:pPr>
            <w:r w:rsidRPr="004C1E4F">
              <w:t>A/E</w:t>
            </w:r>
          </w:p>
        </w:tc>
      </w:tr>
      <w:tr w:rsidR="000B6DF5" w:rsidRPr="004C1E4F" w14:paraId="1BC6047F" w14:textId="77777777" w:rsidTr="004C1E4F">
        <w:tc>
          <w:tcPr>
            <w:tcW w:w="567" w:type="dxa"/>
          </w:tcPr>
          <w:p w14:paraId="7AB866C0" w14:textId="17EA0C6C" w:rsidR="000B6DF5" w:rsidRPr="004C1E4F" w:rsidRDefault="000B6DF5" w:rsidP="000B6DF5">
            <w:pPr>
              <w:jc w:val="both"/>
              <w:rPr>
                <w:lang w:val="it-IT"/>
              </w:rPr>
            </w:pPr>
            <w:r w:rsidRPr="004C1E4F">
              <w:rPr>
                <w:lang w:val="it-IT"/>
              </w:rPr>
              <w:t>5.</w:t>
            </w:r>
          </w:p>
        </w:tc>
        <w:tc>
          <w:tcPr>
            <w:tcW w:w="6237" w:type="dxa"/>
          </w:tcPr>
          <w:p w14:paraId="0F4ABCCE" w14:textId="50BF5708" w:rsidR="000B6DF5" w:rsidRPr="004C1E4F" w:rsidRDefault="000B6DF5" w:rsidP="000B6DF5">
            <w:pPr>
              <w:jc w:val="both"/>
              <w:rPr>
                <w:lang w:val="it-IT"/>
              </w:rPr>
            </w:pPr>
            <w:r w:rsidRPr="004C1E4F">
              <w:rPr>
                <w:lang w:val="it-IT"/>
              </w:rPr>
              <w:t>Completarea Carnetului de dezvoltare a copilului.</w:t>
            </w:r>
            <w:r w:rsidR="00B076B9" w:rsidRPr="004C1E4F">
              <w:rPr>
                <w:lang w:val="it-IT"/>
              </w:rPr>
              <w:t xml:space="preserve"> Determinarea nivelului de dezvoltare psihomotorie a copilului. Aprecierea gradului de dezvoltare neuropsihică și motorie a copilului conform parametrilor cunoscuți.</w:t>
            </w:r>
          </w:p>
        </w:tc>
        <w:tc>
          <w:tcPr>
            <w:tcW w:w="1559" w:type="dxa"/>
          </w:tcPr>
          <w:p w14:paraId="4139D16D" w14:textId="11E7922F" w:rsidR="000B6DF5" w:rsidRPr="004C1E4F" w:rsidRDefault="000B6DF5" w:rsidP="004C1E4F">
            <w:pPr>
              <w:jc w:val="center"/>
              <w:rPr>
                <w:lang w:val="zh-CN"/>
              </w:rPr>
            </w:pPr>
            <w:r w:rsidRPr="004C1E4F">
              <w:rPr>
                <w:lang w:val="ro-RO"/>
              </w:rPr>
              <w:t>5</w:t>
            </w:r>
            <w:r w:rsidRPr="004C1E4F">
              <w:t>0</w:t>
            </w:r>
          </w:p>
        </w:tc>
        <w:tc>
          <w:tcPr>
            <w:tcW w:w="1276" w:type="dxa"/>
          </w:tcPr>
          <w:p w14:paraId="62240AFA" w14:textId="0CBE68FA" w:rsidR="000B6DF5" w:rsidRPr="004C1E4F" w:rsidRDefault="000B6DF5" w:rsidP="004C1E4F">
            <w:pPr>
              <w:jc w:val="center"/>
              <w:rPr>
                <w:lang w:val="zh-CN"/>
              </w:rPr>
            </w:pPr>
            <w:r w:rsidRPr="004C1E4F">
              <w:t>A/E</w:t>
            </w:r>
          </w:p>
        </w:tc>
      </w:tr>
      <w:tr w:rsidR="00DB07B6" w:rsidRPr="004C1E4F" w14:paraId="18C1EB33" w14:textId="77777777" w:rsidTr="004C1E4F">
        <w:tc>
          <w:tcPr>
            <w:tcW w:w="567" w:type="dxa"/>
          </w:tcPr>
          <w:p w14:paraId="16A7304A" w14:textId="69201533" w:rsidR="00DB07B6" w:rsidRPr="004C1E4F" w:rsidRDefault="000B6DF5" w:rsidP="006E5BA2">
            <w:pPr>
              <w:jc w:val="both"/>
              <w:rPr>
                <w:lang w:val="it-IT"/>
              </w:rPr>
            </w:pPr>
            <w:r w:rsidRPr="004C1E4F">
              <w:rPr>
                <w:lang w:val="it-IT"/>
              </w:rPr>
              <w:t>6.</w:t>
            </w:r>
          </w:p>
        </w:tc>
        <w:tc>
          <w:tcPr>
            <w:tcW w:w="6237" w:type="dxa"/>
          </w:tcPr>
          <w:p w14:paraId="26F44A8B" w14:textId="4881B9CA" w:rsidR="00DB07B6" w:rsidRPr="004C1E4F" w:rsidRDefault="00DB07B6" w:rsidP="006E5BA2">
            <w:pPr>
              <w:jc w:val="both"/>
              <w:rPr>
                <w:lang w:val="it-IT"/>
              </w:rPr>
            </w:pPr>
            <w:r w:rsidRPr="004C1E4F">
              <w:rPr>
                <w:lang w:val="it-IT"/>
              </w:rPr>
              <w:t xml:space="preserve">Colectează anamneza </w:t>
            </w:r>
            <w:r w:rsidR="000B6DF5" w:rsidRPr="004C1E4F">
              <w:rPr>
                <w:lang w:val="it-IT"/>
              </w:rPr>
              <w:t>copilului</w:t>
            </w:r>
            <w:r w:rsidRPr="004C1E4F">
              <w:rPr>
                <w:lang w:val="it-IT"/>
              </w:rPr>
              <w:t xml:space="preserve">. Verifică completarea Carnetului </w:t>
            </w:r>
            <w:r w:rsidR="000B6DF5" w:rsidRPr="004C1E4F">
              <w:rPr>
                <w:lang w:val="it-IT"/>
              </w:rPr>
              <w:t>de dezvoltare</w:t>
            </w:r>
            <w:r w:rsidRPr="004C1E4F">
              <w:rPr>
                <w:lang w:val="it-IT"/>
              </w:rPr>
              <w:t xml:space="preserve">. </w:t>
            </w:r>
          </w:p>
        </w:tc>
        <w:tc>
          <w:tcPr>
            <w:tcW w:w="1559" w:type="dxa"/>
          </w:tcPr>
          <w:p w14:paraId="04DC912A" w14:textId="51884D21" w:rsidR="00DB07B6" w:rsidRPr="004C1E4F" w:rsidRDefault="000B6DF5" w:rsidP="004C1E4F">
            <w:pPr>
              <w:jc w:val="center"/>
              <w:rPr>
                <w:lang w:val="ro-RO" w:eastAsia="zh-CN"/>
              </w:rPr>
            </w:pPr>
            <w:r w:rsidRPr="004C1E4F">
              <w:rPr>
                <w:lang w:val="ro-RO"/>
              </w:rPr>
              <w:t>50</w:t>
            </w:r>
          </w:p>
        </w:tc>
        <w:tc>
          <w:tcPr>
            <w:tcW w:w="1276" w:type="dxa"/>
          </w:tcPr>
          <w:p w14:paraId="1CB9A37E" w14:textId="77777777" w:rsidR="00DB07B6" w:rsidRPr="004C1E4F" w:rsidRDefault="00DB07B6" w:rsidP="004C1E4F">
            <w:pPr>
              <w:jc w:val="center"/>
            </w:pPr>
            <w:r w:rsidRPr="004C1E4F">
              <w:t>A/E</w:t>
            </w:r>
          </w:p>
        </w:tc>
      </w:tr>
      <w:tr w:rsidR="00DB07B6" w:rsidRPr="004C1E4F" w14:paraId="7B3EFC9D" w14:textId="77777777" w:rsidTr="004C1E4F">
        <w:tc>
          <w:tcPr>
            <w:tcW w:w="567" w:type="dxa"/>
          </w:tcPr>
          <w:p w14:paraId="6268AF82" w14:textId="03843F18" w:rsidR="00DB07B6" w:rsidRPr="004C1E4F" w:rsidRDefault="000B6DF5" w:rsidP="006E5BA2">
            <w:pPr>
              <w:jc w:val="both"/>
              <w:rPr>
                <w:lang w:val="it-IT"/>
              </w:rPr>
            </w:pPr>
            <w:r w:rsidRPr="004C1E4F">
              <w:rPr>
                <w:lang w:val="en-US"/>
              </w:rPr>
              <w:t>7.</w:t>
            </w:r>
          </w:p>
        </w:tc>
        <w:tc>
          <w:tcPr>
            <w:tcW w:w="6237" w:type="dxa"/>
          </w:tcPr>
          <w:p w14:paraId="6521FFF7" w14:textId="59DBE028" w:rsidR="00DB07B6" w:rsidRPr="004C1E4F" w:rsidRDefault="00DB07B6" w:rsidP="006E5BA2">
            <w:pPr>
              <w:jc w:val="both"/>
              <w:rPr>
                <w:lang w:val="it-IT"/>
              </w:rPr>
            </w:pPr>
            <w:r w:rsidRPr="004C1E4F">
              <w:rPr>
                <w:lang w:val="it-IT"/>
              </w:rPr>
              <w:t xml:space="preserve">Împreuna cu medicul responsabil efectuează manoperele diagnostice şi curative necesare. Monitorizarea </w:t>
            </w:r>
            <w:r w:rsidR="000B6DF5" w:rsidRPr="004C1E4F">
              <w:rPr>
                <w:lang w:val="it-IT"/>
              </w:rPr>
              <w:t>stării copilului</w:t>
            </w:r>
            <w:r w:rsidRPr="004C1E4F">
              <w:rPr>
                <w:lang w:val="it-IT"/>
              </w:rPr>
              <w:t xml:space="preserve"> efectuată desinestătător în secți</w:t>
            </w:r>
            <w:r w:rsidR="000B6DF5" w:rsidRPr="004C1E4F">
              <w:rPr>
                <w:lang w:val="it-IT"/>
              </w:rPr>
              <w:t>a reanimare</w:t>
            </w:r>
            <w:r w:rsidRPr="004C1E4F">
              <w:rPr>
                <w:lang w:val="it-IT"/>
              </w:rPr>
              <w:t xml:space="preserve"> sau în secțiile </w:t>
            </w:r>
            <w:r w:rsidR="000B6DF5" w:rsidRPr="004C1E4F">
              <w:rPr>
                <w:lang w:val="it-IT"/>
              </w:rPr>
              <w:t>de neurologie pediatrică (nou-născut, copil vârstă fragedă, copil vârstă mare, recuperare)</w:t>
            </w:r>
            <w:r w:rsidRPr="004C1E4F">
              <w:rPr>
                <w:lang w:val="it-IT"/>
              </w:rPr>
              <w:t>.</w:t>
            </w:r>
          </w:p>
        </w:tc>
        <w:tc>
          <w:tcPr>
            <w:tcW w:w="1559" w:type="dxa"/>
          </w:tcPr>
          <w:p w14:paraId="64659C97" w14:textId="2D6C01A3" w:rsidR="00DB07B6" w:rsidRPr="004C1E4F" w:rsidRDefault="000B6DF5" w:rsidP="004C1E4F">
            <w:pPr>
              <w:jc w:val="center"/>
            </w:pPr>
            <w:r w:rsidRPr="004C1E4F">
              <w:rPr>
                <w:lang w:val="ro-RO"/>
              </w:rPr>
              <w:t>5</w:t>
            </w:r>
            <w:r w:rsidR="00DB07B6" w:rsidRPr="004C1E4F">
              <w:t>0</w:t>
            </w:r>
          </w:p>
        </w:tc>
        <w:tc>
          <w:tcPr>
            <w:tcW w:w="1276" w:type="dxa"/>
          </w:tcPr>
          <w:p w14:paraId="29354258" w14:textId="77777777" w:rsidR="00DB07B6" w:rsidRPr="004C1E4F" w:rsidRDefault="00DB07B6" w:rsidP="004C1E4F">
            <w:pPr>
              <w:jc w:val="center"/>
            </w:pPr>
            <w:r w:rsidRPr="004C1E4F">
              <w:t>A/E</w:t>
            </w:r>
          </w:p>
        </w:tc>
      </w:tr>
      <w:tr w:rsidR="00DB07B6" w:rsidRPr="004C1E4F" w14:paraId="43700907" w14:textId="77777777" w:rsidTr="004C1E4F">
        <w:tc>
          <w:tcPr>
            <w:tcW w:w="567" w:type="dxa"/>
          </w:tcPr>
          <w:p w14:paraId="3A6DFA49" w14:textId="10CCFE11" w:rsidR="00DB07B6" w:rsidRPr="004C1E4F" w:rsidRDefault="000B6DF5" w:rsidP="006E5BA2">
            <w:pPr>
              <w:jc w:val="both"/>
              <w:rPr>
                <w:lang w:val="en-US"/>
              </w:rPr>
            </w:pPr>
            <w:r w:rsidRPr="004C1E4F">
              <w:rPr>
                <w:lang w:val="en-US"/>
              </w:rPr>
              <w:t>8.</w:t>
            </w:r>
          </w:p>
        </w:tc>
        <w:tc>
          <w:tcPr>
            <w:tcW w:w="6237" w:type="dxa"/>
          </w:tcPr>
          <w:p w14:paraId="2827A80D" w14:textId="2E117872" w:rsidR="00DB07B6" w:rsidRPr="004C1E4F" w:rsidRDefault="00DB07B6" w:rsidP="006E5BA2">
            <w:pPr>
              <w:jc w:val="both"/>
              <w:rPr>
                <w:lang w:val="en-US"/>
              </w:rPr>
            </w:pPr>
            <w:proofErr w:type="spellStart"/>
            <w:r w:rsidRPr="004C1E4F">
              <w:rPr>
                <w:lang w:val="en-US"/>
              </w:rPr>
              <w:t>Activează</w:t>
            </w:r>
            <w:proofErr w:type="spellEnd"/>
            <w:r w:rsidRPr="004C1E4F">
              <w:rPr>
                <w:lang w:val="en-US"/>
              </w:rPr>
              <w:t xml:space="preserve"> </w:t>
            </w:r>
            <w:proofErr w:type="spellStart"/>
            <w:r w:rsidRPr="004C1E4F">
              <w:rPr>
                <w:lang w:val="en-US"/>
              </w:rPr>
              <w:t>în</w:t>
            </w:r>
            <w:proofErr w:type="spellEnd"/>
            <w:r w:rsidRPr="004C1E4F">
              <w:rPr>
                <w:lang w:val="en-US"/>
              </w:rPr>
              <w:t xml:space="preserve"> </w:t>
            </w:r>
            <w:proofErr w:type="spellStart"/>
            <w:r w:rsidR="000B6DF5" w:rsidRPr="004C1E4F">
              <w:rPr>
                <w:lang w:val="en-US"/>
              </w:rPr>
              <w:t>secție</w:t>
            </w:r>
            <w:proofErr w:type="spellEnd"/>
            <w:r w:rsidRPr="004C1E4F">
              <w:rPr>
                <w:lang w:val="en-US"/>
              </w:rPr>
              <w:t xml:space="preserve"> (</w:t>
            </w:r>
            <w:proofErr w:type="spellStart"/>
            <w:r w:rsidRPr="004C1E4F">
              <w:rPr>
                <w:lang w:val="en-US"/>
              </w:rPr>
              <w:t>secția</w:t>
            </w:r>
            <w:proofErr w:type="spellEnd"/>
            <w:r w:rsidRPr="004C1E4F">
              <w:rPr>
                <w:lang w:val="en-US"/>
              </w:rPr>
              <w:t xml:space="preserve"> </w:t>
            </w:r>
            <w:proofErr w:type="spellStart"/>
            <w:r w:rsidR="000B6DF5" w:rsidRPr="004C1E4F">
              <w:rPr>
                <w:lang w:val="en-US"/>
              </w:rPr>
              <w:t>neurologie</w:t>
            </w:r>
            <w:proofErr w:type="spellEnd"/>
            <w:r w:rsidRPr="004C1E4F">
              <w:rPr>
                <w:lang w:val="en-US"/>
              </w:rPr>
              <w:t xml:space="preserve">), </w:t>
            </w:r>
            <w:proofErr w:type="spellStart"/>
            <w:r w:rsidRPr="004C1E4F">
              <w:rPr>
                <w:lang w:val="en-US"/>
              </w:rPr>
              <w:t>în</w:t>
            </w:r>
            <w:proofErr w:type="spellEnd"/>
            <w:r w:rsidRPr="004C1E4F">
              <w:rPr>
                <w:lang w:val="en-US"/>
              </w:rPr>
              <w:t xml:space="preserve"> </w:t>
            </w:r>
            <w:proofErr w:type="spellStart"/>
            <w:r w:rsidRPr="004C1E4F">
              <w:rPr>
                <w:lang w:val="en-US"/>
              </w:rPr>
              <w:t>calitate</w:t>
            </w:r>
            <w:proofErr w:type="spellEnd"/>
            <w:r w:rsidRPr="004C1E4F">
              <w:rPr>
                <w:lang w:val="en-US"/>
              </w:rPr>
              <w:t xml:space="preserve"> de </w:t>
            </w:r>
            <w:proofErr w:type="spellStart"/>
            <w:r w:rsidRPr="004C1E4F">
              <w:rPr>
                <w:lang w:val="en-US"/>
              </w:rPr>
              <w:t>ajutor</w:t>
            </w:r>
            <w:proofErr w:type="spellEnd"/>
            <w:r w:rsidR="000B6DF5" w:rsidRPr="004C1E4F">
              <w:rPr>
                <w:lang w:val="en-US"/>
              </w:rPr>
              <w:t xml:space="preserve"> de medic</w:t>
            </w:r>
            <w:r w:rsidRPr="004C1E4F">
              <w:rPr>
                <w:lang w:val="en-US"/>
              </w:rPr>
              <w:t xml:space="preserve">. </w:t>
            </w:r>
            <w:proofErr w:type="spellStart"/>
            <w:r w:rsidRPr="004C1E4F">
              <w:rPr>
                <w:lang w:val="en-US"/>
              </w:rPr>
              <w:t>Asistă</w:t>
            </w:r>
            <w:proofErr w:type="spellEnd"/>
            <w:r w:rsidRPr="004C1E4F">
              <w:rPr>
                <w:lang w:val="en-US"/>
              </w:rPr>
              <w:t xml:space="preserve"> la </w:t>
            </w:r>
            <w:proofErr w:type="spellStart"/>
            <w:r w:rsidR="000B6DF5" w:rsidRPr="004C1E4F">
              <w:rPr>
                <w:lang w:val="en-US"/>
              </w:rPr>
              <w:t>examinări</w:t>
            </w:r>
            <w:proofErr w:type="spellEnd"/>
            <w:r w:rsidRPr="004C1E4F">
              <w:rPr>
                <w:lang w:val="en-US"/>
              </w:rPr>
              <w:t xml:space="preserve">, </w:t>
            </w:r>
            <w:proofErr w:type="spellStart"/>
            <w:r w:rsidRPr="004C1E4F">
              <w:rPr>
                <w:lang w:val="en-US"/>
              </w:rPr>
              <w:t>monitorizează</w:t>
            </w:r>
            <w:proofErr w:type="spellEnd"/>
            <w:r w:rsidRPr="004C1E4F">
              <w:rPr>
                <w:lang w:val="en-US"/>
              </w:rPr>
              <w:t xml:space="preserve"> </w:t>
            </w:r>
            <w:proofErr w:type="spellStart"/>
            <w:r w:rsidR="000B6DF5" w:rsidRPr="004C1E4F">
              <w:rPr>
                <w:lang w:val="en-US"/>
              </w:rPr>
              <w:t>copilul</w:t>
            </w:r>
            <w:proofErr w:type="spellEnd"/>
            <w:r w:rsidRPr="004C1E4F">
              <w:rPr>
                <w:lang w:val="en-US"/>
              </w:rPr>
              <w:t xml:space="preserve"> </w:t>
            </w:r>
            <w:proofErr w:type="spellStart"/>
            <w:r w:rsidRPr="004C1E4F">
              <w:rPr>
                <w:lang w:val="en-US"/>
              </w:rPr>
              <w:t>în</w:t>
            </w:r>
            <w:proofErr w:type="spellEnd"/>
            <w:r w:rsidRPr="004C1E4F">
              <w:rPr>
                <w:lang w:val="en-US"/>
              </w:rPr>
              <w:t xml:space="preserve"> </w:t>
            </w:r>
            <w:proofErr w:type="spellStart"/>
            <w:r w:rsidRPr="004C1E4F">
              <w:rPr>
                <w:lang w:val="en-US"/>
              </w:rPr>
              <w:t>perioada</w:t>
            </w:r>
            <w:proofErr w:type="spellEnd"/>
            <w:r w:rsidRPr="004C1E4F">
              <w:rPr>
                <w:lang w:val="en-US"/>
              </w:rPr>
              <w:t xml:space="preserve"> </w:t>
            </w:r>
            <w:r w:rsidR="000B6DF5" w:rsidRPr="004C1E4F">
              <w:rPr>
                <w:lang w:val="en-US"/>
              </w:rPr>
              <w:t xml:space="preserve">de </w:t>
            </w:r>
            <w:proofErr w:type="spellStart"/>
            <w:r w:rsidR="000B6DF5" w:rsidRPr="004C1E4F">
              <w:rPr>
                <w:lang w:val="en-US"/>
              </w:rPr>
              <w:t>internare</w:t>
            </w:r>
            <w:proofErr w:type="spellEnd"/>
            <w:r w:rsidR="000B6DF5" w:rsidRPr="004C1E4F">
              <w:rPr>
                <w:lang w:val="en-US"/>
              </w:rPr>
              <w:t xml:space="preserve"> </w:t>
            </w:r>
            <w:proofErr w:type="spellStart"/>
            <w:r w:rsidR="000B6DF5" w:rsidRPr="004C1E4F">
              <w:rPr>
                <w:lang w:val="en-US"/>
              </w:rPr>
              <w:t>în</w:t>
            </w:r>
            <w:proofErr w:type="spellEnd"/>
            <w:r w:rsidR="000B6DF5" w:rsidRPr="004C1E4F">
              <w:rPr>
                <w:lang w:val="en-US"/>
              </w:rPr>
              <w:t xml:space="preserve"> </w:t>
            </w:r>
            <w:proofErr w:type="spellStart"/>
            <w:r w:rsidR="000B6DF5" w:rsidRPr="004C1E4F">
              <w:rPr>
                <w:lang w:val="en-US"/>
              </w:rPr>
              <w:t>secție</w:t>
            </w:r>
            <w:proofErr w:type="spellEnd"/>
            <w:r w:rsidRPr="004C1E4F">
              <w:rPr>
                <w:lang w:val="en-US"/>
              </w:rPr>
              <w:t xml:space="preserve">. </w:t>
            </w:r>
          </w:p>
        </w:tc>
        <w:tc>
          <w:tcPr>
            <w:tcW w:w="1559" w:type="dxa"/>
          </w:tcPr>
          <w:p w14:paraId="1466B2EC" w14:textId="229FA1F0" w:rsidR="00DB07B6" w:rsidRPr="004C1E4F" w:rsidRDefault="000B6DF5" w:rsidP="004C1E4F">
            <w:pPr>
              <w:jc w:val="center"/>
            </w:pPr>
            <w:r w:rsidRPr="004C1E4F">
              <w:rPr>
                <w:lang w:val="ro-RO"/>
              </w:rPr>
              <w:t>5</w:t>
            </w:r>
            <w:r w:rsidR="00DB07B6" w:rsidRPr="004C1E4F">
              <w:t>0</w:t>
            </w:r>
          </w:p>
        </w:tc>
        <w:tc>
          <w:tcPr>
            <w:tcW w:w="1276" w:type="dxa"/>
          </w:tcPr>
          <w:p w14:paraId="42EAC40D" w14:textId="77777777" w:rsidR="00DB07B6" w:rsidRPr="004C1E4F" w:rsidRDefault="00DB07B6" w:rsidP="004C1E4F">
            <w:pPr>
              <w:jc w:val="center"/>
            </w:pPr>
            <w:r w:rsidRPr="004C1E4F">
              <w:t>A/E</w:t>
            </w:r>
          </w:p>
        </w:tc>
      </w:tr>
      <w:tr w:rsidR="003F2333" w:rsidRPr="004C1E4F" w14:paraId="7379C2BE" w14:textId="77777777" w:rsidTr="004C1E4F">
        <w:tc>
          <w:tcPr>
            <w:tcW w:w="567" w:type="dxa"/>
          </w:tcPr>
          <w:p w14:paraId="3C17375F" w14:textId="29BB7E50" w:rsidR="003F2333" w:rsidRPr="004C1E4F" w:rsidRDefault="003F2333" w:rsidP="003F2333">
            <w:pPr>
              <w:jc w:val="both"/>
              <w:rPr>
                <w:lang w:val="en-US"/>
              </w:rPr>
            </w:pPr>
            <w:r w:rsidRPr="004C1E4F">
              <w:rPr>
                <w:lang w:val="it-IT"/>
              </w:rPr>
              <w:t>9.</w:t>
            </w:r>
          </w:p>
        </w:tc>
        <w:tc>
          <w:tcPr>
            <w:tcW w:w="6237" w:type="dxa"/>
          </w:tcPr>
          <w:p w14:paraId="61B40B94" w14:textId="6317510A" w:rsidR="003F2333" w:rsidRPr="004C1E4F" w:rsidRDefault="003F2333" w:rsidP="003F2333">
            <w:pPr>
              <w:jc w:val="both"/>
              <w:rPr>
                <w:lang w:val="en-US"/>
              </w:rPr>
            </w:pPr>
            <w:r w:rsidRPr="004C1E4F">
              <w:rPr>
                <w:lang w:val="it-IT"/>
              </w:rPr>
              <w:t xml:space="preserve">Monitorizează starea copilului. </w:t>
            </w:r>
            <w:proofErr w:type="spellStart"/>
            <w:r w:rsidRPr="004C1E4F">
              <w:rPr>
                <w:lang w:val="en-US"/>
              </w:rPr>
              <w:t>Efectuează</w:t>
            </w:r>
            <w:proofErr w:type="spellEnd"/>
            <w:r w:rsidRPr="004C1E4F">
              <w:rPr>
                <w:lang w:val="en-US"/>
              </w:rPr>
              <w:t xml:space="preserve"> </w:t>
            </w:r>
            <w:proofErr w:type="spellStart"/>
            <w:r w:rsidRPr="004C1E4F">
              <w:rPr>
                <w:lang w:val="en-US"/>
              </w:rPr>
              <w:t>examenul</w:t>
            </w:r>
            <w:proofErr w:type="spellEnd"/>
            <w:r w:rsidRPr="004C1E4F">
              <w:rPr>
                <w:lang w:val="en-US"/>
              </w:rPr>
              <w:t xml:space="preserve"> neurologic </w:t>
            </w:r>
            <w:proofErr w:type="spellStart"/>
            <w:r w:rsidRPr="004C1E4F">
              <w:rPr>
                <w:lang w:val="en-US"/>
              </w:rPr>
              <w:t>și</w:t>
            </w:r>
            <w:proofErr w:type="spellEnd"/>
            <w:r w:rsidRPr="004C1E4F">
              <w:rPr>
                <w:lang w:val="en-US"/>
              </w:rPr>
              <w:t xml:space="preserve"> somatic</w:t>
            </w:r>
            <w:r w:rsidR="00B076B9" w:rsidRPr="004C1E4F">
              <w:rPr>
                <w:lang w:val="en-US"/>
              </w:rPr>
              <w:t xml:space="preserve"> al </w:t>
            </w:r>
            <w:proofErr w:type="spellStart"/>
            <w:r w:rsidR="00B076B9" w:rsidRPr="004C1E4F">
              <w:rPr>
                <w:lang w:val="en-US"/>
              </w:rPr>
              <w:t>copilului</w:t>
            </w:r>
            <w:proofErr w:type="spellEnd"/>
            <w:r w:rsidR="00B076B9" w:rsidRPr="004C1E4F">
              <w:rPr>
                <w:lang w:val="en-US"/>
              </w:rPr>
              <w:t xml:space="preserve"> de </w:t>
            </w:r>
            <w:proofErr w:type="spellStart"/>
            <w:r w:rsidR="00B076B9" w:rsidRPr="004C1E4F">
              <w:rPr>
                <w:lang w:val="en-US"/>
              </w:rPr>
              <w:t>diferite</w:t>
            </w:r>
            <w:proofErr w:type="spellEnd"/>
            <w:r w:rsidR="00B076B9" w:rsidRPr="004C1E4F">
              <w:rPr>
                <w:lang w:val="en-US"/>
              </w:rPr>
              <w:t xml:space="preserve"> </w:t>
            </w:r>
            <w:proofErr w:type="spellStart"/>
            <w:r w:rsidR="00B076B9" w:rsidRPr="004C1E4F">
              <w:rPr>
                <w:lang w:val="en-US"/>
              </w:rPr>
              <w:t>vârste</w:t>
            </w:r>
            <w:proofErr w:type="spellEnd"/>
            <w:r w:rsidRPr="004C1E4F">
              <w:rPr>
                <w:lang w:val="en-US"/>
              </w:rPr>
              <w:t xml:space="preserve">. </w:t>
            </w:r>
          </w:p>
        </w:tc>
        <w:tc>
          <w:tcPr>
            <w:tcW w:w="1559" w:type="dxa"/>
          </w:tcPr>
          <w:p w14:paraId="532D2553" w14:textId="6D9F4EA6" w:rsidR="003F2333" w:rsidRPr="004C1E4F" w:rsidRDefault="003F2333" w:rsidP="004C1E4F">
            <w:pPr>
              <w:jc w:val="center"/>
              <w:rPr>
                <w:lang w:val="en-US"/>
              </w:rPr>
            </w:pPr>
            <w:r w:rsidRPr="004C1E4F">
              <w:rPr>
                <w:lang w:val="ro-RO"/>
              </w:rPr>
              <w:t>5</w:t>
            </w:r>
            <w:r w:rsidRPr="004C1E4F">
              <w:t>0</w:t>
            </w:r>
          </w:p>
        </w:tc>
        <w:tc>
          <w:tcPr>
            <w:tcW w:w="1276" w:type="dxa"/>
          </w:tcPr>
          <w:p w14:paraId="05FDC4F6" w14:textId="13991671" w:rsidR="003F2333" w:rsidRPr="004C1E4F" w:rsidRDefault="003F2333" w:rsidP="004C1E4F">
            <w:pPr>
              <w:jc w:val="center"/>
              <w:rPr>
                <w:lang w:val="en-US"/>
              </w:rPr>
            </w:pPr>
            <w:r w:rsidRPr="004C1E4F">
              <w:t>A/E</w:t>
            </w:r>
          </w:p>
        </w:tc>
      </w:tr>
      <w:tr w:rsidR="00DB07B6" w:rsidRPr="004C1E4F" w14:paraId="6FE4DFBD" w14:textId="77777777" w:rsidTr="004C1E4F">
        <w:tc>
          <w:tcPr>
            <w:tcW w:w="567" w:type="dxa"/>
          </w:tcPr>
          <w:p w14:paraId="2130E7C4" w14:textId="5B9E91DF" w:rsidR="00DB07B6" w:rsidRPr="004C1E4F" w:rsidRDefault="003F2333" w:rsidP="006E5BA2">
            <w:pPr>
              <w:jc w:val="both"/>
              <w:rPr>
                <w:lang w:val="it-IT"/>
              </w:rPr>
            </w:pPr>
            <w:r w:rsidRPr="004C1E4F">
              <w:rPr>
                <w:lang w:val="en-US"/>
              </w:rPr>
              <w:t>10.</w:t>
            </w:r>
          </w:p>
        </w:tc>
        <w:tc>
          <w:tcPr>
            <w:tcW w:w="6237" w:type="dxa"/>
          </w:tcPr>
          <w:p w14:paraId="6C37FDAD" w14:textId="106BADBD" w:rsidR="00DB07B6" w:rsidRPr="004C1E4F" w:rsidRDefault="00DB07B6" w:rsidP="006E5BA2">
            <w:pPr>
              <w:jc w:val="both"/>
              <w:rPr>
                <w:lang w:val="it-IT"/>
              </w:rPr>
            </w:pPr>
            <w:r w:rsidRPr="004C1E4F">
              <w:rPr>
                <w:lang w:val="it-IT"/>
              </w:rPr>
              <w:t xml:space="preserve">Examinarea </w:t>
            </w:r>
            <w:r w:rsidR="003F2333" w:rsidRPr="004C1E4F">
              <w:rPr>
                <w:lang w:val="it-IT"/>
              </w:rPr>
              <w:t>copiilor</w:t>
            </w:r>
            <w:r w:rsidRPr="004C1E4F">
              <w:rPr>
                <w:lang w:val="it-IT"/>
              </w:rPr>
              <w:t xml:space="preserve"> la internare în Secțiile de </w:t>
            </w:r>
            <w:r w:rsidR="003F2333" w:rsidRPr="004C1E4F">
              <w:rPr>
                <w:lang w:val="it-IT"/>
              </w:rPr>
              <w:t>neurologie</w:t>
            </w:r>
            <w:r w:rsidRPr="004C1E4F">
              <w:rPr>
                <w:lang w:val="it-IT"/>
              </w:rPr>
              <w:t xml:space="preserve"> cu stabilirea  diagnosticului şi implementarea algoritmilor contemporani de tratament sub supravegherea medicului responsabil.</w:t>
            </w:r>
          </w:p>
        </w:tc>
        <w:tc>
          <w:tcPr>
            <w:tcW w:w="1559" w:type="dxa"/>
          </w:tcPr>
          <w:p w14:paraId="3B0BCDE2" w14:textId="2DA6299D" w:rsidR="00DB07B6" w:rsidRPr="004C1E4F" w:rsidRDefault="003F2333" w:rsidP="004C1E4F">
            <w:pPr>
              <w:jc w:val="center"/>
            </w:pPr>
            <w:r w:rsidRPr="004C1E4F">
              <w:rPr>
                <w:lang w:val="ro-RO"/>
              </w:rPr>
              <w:t>4</w:t>
            </w:r>
            <w:r w:rsidR="00DB07B6" w:rsidRPr="004C1E4F">
              <w:t>0</w:t>
            </w:r>
          </w:p>
        </w:tc>
        <w:tc>
          <w:tcPr>
            <w:tcW w:w="1276" w:type="dxa"/>
          </w:tcPr>
          <w:p w14:paraId="4EE630A4" w14:textId="77777777" w:rsidR="00DB07B6" w:rsidRPr="004C1E4F" w:rsidRDefault="00DB07B6" w:rsidP="004C1E4F">
            <w:pPr>
              <w:jc w:val="center"/>
            </w:pPr>
            <w:r w:rsidRPr="004C1E4F">
              <w:t>E</w:t>
            </w:r>
          </w:p>
        </w:tc>
      </w:tr>
      <w:tr w:rsidR="00DB07B6" w:rsidRPr="004C1E4F" w14:paraId="783FEF5D" w14:textId="77777777" w:rsidTr="004C1E4F">
        <w:tc>
          <w:tcPr>
            <w:tcW w:w="567" w:type="dxa"/>
          </w:tcPr>
          <w:p w14:paraId="3A683F89" w14:textId="6CCCB28C" w:rsidR="00DB07B6" w:rsidRPr="004C1E4F" w:rsidRDefault="00DB07B6" w:rsidP="006E5BA2">
            <w:pPr>
              <w:jc w:val="both"/>
              <w:rPr>
                <w:lang w:val="en-US"/>
              </w:rPr>
            </w:pPr>
            <w:r w:rsidRPr="004C1E4F">
              <w:rPr>
                <w:lang w:val="en-US"/>
              </w:rPr>
              <w:t>1</w:t>
            </w:r>
            <w:r w:rsidR="003F2333" w:rsidRPr="004C1E4F">
              <w:rPr>
                <w:lang w:val="en-US"/>
              </w:rPr>
              <w:t>1.</w:t>
            </w:r>
          </w:p>
        </w:tc>
        <w:tc>
          <w:tcPr>
            <w:tcW w:w="6237" w:type="dxa"/>
          </w:tcPr>
          <w:p w14:paraId="4C5A3792" w14:textId="2C8290BA" w:rsidR="00DB07B6" w:rsidRPr="004C1E4F" w:rsidRDefault="00B076B9" w:rsidP="006E5BA2">
            <w:pPr>
              <w:jc w:val="both"/>
              <w:rPr>
                <w:lang w:val="it-IT"/>
              </w:rPr>
            </w:pPr>
            <w:r w:rsidRPr="004C1E4F">
              <w:rPr>
                <w:lang w:val="ro-RO"/>
              </w:rPr>
              <w:t>Recunoaște simptomele bolilor neurologice ale copilului. Poate efectua diagnosticul diferențiat pe baza anamnezei și examinării clinice.</w:t>
            </w:r>
          </w:p>
        </w:tc>
        <w:tc>
          <w:tcPr>
            <w:tcW w:w="1559" w:type="dxa"/>
          </w:tcPr>
          <w:p w14:paraId="3C12BCD9" w14:textId="3AB71BE0" w:rsidR="00DB07B6" w:rsidRPr="004C1E4F" w:rsidRDefault="003F2333" w:rsidP="004C1E4F">
            <w:pPr>
              <w:jc w:val="center"/>
            </w:pPr>
            <w:r w:rsidRPr="004C1E4F">
              <w:rPr>
                <w:lang w:val="ro-RO"/>
              </w:rPr>
              <w:t>5</w:t>
            </w:r>
            <w:r w:rsidR="00DB07B6" w:rsidRPr="004C1E4F">
              <w:t>0</w:t>
            </w:r>
          </w:p>
        </w:tc>
        <w:tc>
          <w:tcPr>
            <w:tcW w:w="1276" w:type="dxa"/>
          </w:tcPr>
          <w:p w14:paraId="35E39E62" w14:textId="77777777" w:rsidR="00DB07B6" w:rsidRPr="004C1E4F" w:rsidRDefault="00DB07B6" w:rsidP="004C1E4F">
            <w:pPr>
              <w:jc w:val="center"/>
            </w:pPr>
            <w:r w:rsidRPr="004C1E4F">
              <w:t>E</w:t>
            </w:r>
          </w:p>
        </w:tc>
      </w:tr>
      <w:tr w:rsidR="00DB07B6" w:rsidRPr="004C1E4F" w14:paraId="4F17A9EA" w14:textId="77777777" w:rsidTr="004C1E4F">
        <w:tc>
          <w:tcPr>
            <w:tcW w:w="567" w:type="dxa"/>
          </w:tcPr>
          <w:p w14:paraId="47CEB3DA" w14:textId="47E90122" w:rsidR="00DB07B6" w:rsidRPr="004C1E4F" w:rsidRDefault="00DB07B6" w:rsidP="006E5BA2">
            <w:pPr>
              <w:jc w:val="both"/>
              <w:rPr>
                <w:lang w:val="en-US"/>
              </w:rPr>
            </w:pPr>
            <w:r w:rsidRPr="004C1E4F">
              <w:rPr>
                <w:lang w:val="en-US"/>
              </w:rPr>
              <w:t>1</w:t>
            </w:r>
            <w:r w:rsidR="003F2333" w:rsidRPr="004C1E4F">
              <w:rPr>
                <w:lang w:val="en-US"/>
              </w:rPr>
              <w:t>2.</w:t>
            </w:r>
          </w:p>
        </w:tc>
        <w:tc>
          <w:tcPr>
            <w:tcW w:w="6237" w:type="dxa"/>
          </w:tcPr>
          <w:p w14:paraId="5FD68FC7" w14:textId="036A2D32" w:rsidR="00DB07B6" w:rsidRPr="004C1E4F" w:rsidRDefault="00DB07B6" w:rsidP="006E5BA2">
            <w:pPr>
              <w:jc w:val="both"/>
              <w:rPr>
                <w:lang w:val="it-IT"/>
              </w:rPr>
            </w:pPr>
            <w:r w:rsidRPr="004C1E4F">
              <w:rPr>
                <w:lang w:val="it-IT"/>
              </w:rPr>
              <w:t xml:space="preserve">Participă la vizitele matinale zilnice în secțiile unde efectuează orele practice, participa la discuția cazurilor clinice. Identifică </w:t>
            </w:r>
            <w:r w:rsidR="003F2333" w:rsidRPr="004C1E4F">
              <w:rPr>
                <w:lang w:val="it-IT"/>
              </w:rPr>
              <w:t>5</w:t>
            </w:r>
            <w:r w:rsidRPr="004C1E4F">
              <w:rPr>
                <w:lang w:val="it-IT"/>
              </w:rPr>
              <w:t xml:space="preserve"> cazuri clinice care vizează patologia </w:t>
            </w:r>
            <w:r w:rsidR="003F2333" w:rsidRPr="004C1E4F">
              <w:rPr>
                <w:lang w:val="it-IT"/>
              </w:rPr>
              <w:t>neurologică la copil</w:t>
            </w:r>
            <w:r w:rsidRPr="004C1E4F">
              <w:rPr>
                <w:lang w:val="it-IT"/>
              </w:rPr>
              <w:t xml:space="preserve"> pentru a fi prezenate la ore practice.</w:t>
            </w:r>
          </w:p>
        </w:tc>
        <w:tc>
          <w:tcPr>
            <w:tcW w:w="1559" w:type="dxa"/>
          </w:tcPr>
          <w:p w14:paraId="4556C07A" w14:textId="4A49A0DD" w:rsidR="00DB07B6" w:rsidRPr="004C1E4F" w:rsidRDefault="003F2333" w:rsidP="004C1E4F">
            <w:pPr>
              <w:jc w:val="center"/>
              <w:rPr>
                <w:lang w:val="en-US"/>
              </w:rPr>
            </w:pPr>
            <w:r w:rsidRPr="004C1E4F">
              <w:rPr>
                <w:lang w:val="en-US"/>
              </w:rPr>
              <w:t>50</w:t>
            </w:r>
          </w:p>
        </w:tc>
        <w:tc>
          <w:tcPr>
            <w:tcW w:w="1276" w:type="dxa"/>
          </w:tcPr>
          <w:p w14:paraId="2C22D37A" w14:textId="77777777" w:rsidR="00DB07B6" w:rsidRPr="004C1E4F" w:rsidRDefault="00DB07B6" w:rsidP="004C1E4F">
            <w:pPr>
              <w:jc w:val="center"/>
              <w:rPr>
                <w:lang w:val="en-US"/>
              </w:rPr>
            </w:pPr>
            <w:r w:rsidRPr="004C1E4F">
              <w:rPr>
                <w:lang w:val="en-US"/>
              </w:rPr>
              <w:t>E</w:t>
            </w:r>
          </w:p>
        </w:tc>
      </w:tr>
      <w:tr w:rsidR="00DB07B6" w:rsidRPr="004C1E4F" w14:paraId="42664FFA" w14:textId="77777777" w:rsidTr="004C1E4F">
        <w:tc>
          <w:tcPr>
            <w:tcW w:w="567" w:type="dxa"/>
          </w:tcPr>
          <w:p w14:paraId="59DE517E" w14:textId="69CB8CBE" w:rsidR="00DB07B6" w:rsidRPr="004C1E4F" w:rsidRDefault="00DB07B6" w:rsidP="006E5BA2">
            <w:pPr>
              <w:jc w:val="both"/>
              <w:rPr>
                <w:lang w:val="en-US"/>
              </w:rPr>
            </w:pPr>
            <w:r w:rsidRPr="004C1E4F">
              <w:rPr>
                <w:lang w:val="it-IT"/>
              </w:rPr>
              <w:t>1</w:t>
            </w:r>
            <w:r w:rsidR="003F2333" w:rsidRPr="004C1E4F">
              <w:rPr>
                <w:lang w:val="it-IT"/>
              </w:rPr>
              <w:t>3.</w:t>
            </w:r>
          </w:p>
        </w:tc>
        <w:tc>
          <w:tcPr>
            <w:tcW w:w="6237" w:type="dxa"/>
          </w:tcPr>
          <w:p w14:paraId="40E946A9" w14:textId="0697FFC0" w:rsidR="00DB07B6" w:rsidRPr="004C1E4F" w:rsidRDefault="00DB07B6" w:rsidP="006E5BA2">
            <w:pPr>
              <w:jc w:val="both"/>
              <w:rPr>
                <w:lang w:val="en-US"/>
              </w:rPr>
            </w:pPr>
            <w:proofErr w:type="spellStart"/>
            <w:r w:rsidRPr="004C1E4F">
              <w:rPr>
                <w:lang w:val="en-US"/>
              </w:rPr>
              <w:t>Efectuează</w:t>
            </w:r>
            <w:proofErr w:type="spellEnd"/>
            <w:r w:rsidRPr="004C1E4F">
              <w:rPr>
                <w:lang w:val="en-US"/>
              </w:rPr>
              <w:t xml:space="preserve"> </w:t>
            </w:r>
            <w:proofErr w:type="spellStart"/>
            <w:r w:rsidRPr="004C1E4F">
              <w:rPr>
                <w:lang w:val="en-US"/>
              </w:rPr>
              <w:t>examenul</w:t>
            </w:r>
            <w:proofErr w:type="spellEnd"/>
            <w:r w:rsidRPr="004C1E4F">
              <w:rPr>
                <w:lang w:val="en-US"/>
              </w:rPr>
              <w:t xml:space="preserve"> </w:t>
            </w:r>
            <w:r w:rsidR="003F2333" w:rsidRPr="004C1E4F">
              <w:rPr>
                <w:lang w:val="en-US"/>
              </w:rPr>
              <w:t>neurologic</w:t>
            </w:r>
            <w:r w:rsidRPr="004C1E4F">
              <w:rPr>
                <w:lang w:val="en-US"/>
              </w:rPr>
              <w:t xml:space="preserve"> </w:t>
            </w:r>
            <w:proofErr w:type="spellStart"/>
            <w:r w:rsidRPr="004C1E4F">
              <w:rPr>
                <w:lang w:val="en-US"/>
              </w:rPr>
              <w:t>profilactic</w:t>
            </w:r>
            <w:proofErr w:type="spellEnd"/>
            <w:r w:rsidRPr="004C1E4F">
              <w:rPr>
                <w:lang w:val="en-US"/>
              </w:rPr>
              <w:t xml:space="preserve"> </w:t>
            </w:r>
            <w:proofErr w:type="spellStart"/>
            <w:r w:rsidRPr="004C1E4F">
              <w:rPr>
                <w:lang w:val="en-US"/>
              </w:rPr>
              <w:t>şi</w:t>
            </w:r>
            <w:proofErr w:type="spellEnd"/>
            <w:r w:rsidRPr="004C1E4F">
              <w:rPr>
                <w:lang w:val="en-US"/>
              </w:rPr>
              <w:t xml:space="preserve"> screening-</w:t>
            </w:r>
            <w:proofErr w:type="spellStart"/>
            <w:r w:rsidRPr="004C1E4F">
              <w:rPr>
                <w:lang w:val="en-US"/>
              </w:rPr>
              <w:t>ul</w:t>
            </w:r>
            <w:proofErr w:type="spellEnd"/>
            <w:r w:rsidRPr="004C1E4F">
              <w:rPr>
                <w:lang w:val="en-US"/>
              </w:rPr>
              <w:t xml:space="preserve"> de </w:t>
            </w:r>
            <w:proofErr w:type="spellStart"/>
            <w:r w:rsidR="003F2333" w:rsidRPr="004C1E4F">
              <w:rPr>
                <w:lang w:val="en-US"/>
              </w:rPr>
              <w:t>dezvoltare</w:t>
            </w:r>
            <w:proofErr w:type="spellEnd"/>
            <w:r w:rsidRPr="004C1E4F">
              <w:rPr>
                <w:lang w:val="en-US"/>
              </w:rPr>
              <w:t xml:space="preserve"> al </w:t>
            </w:r>
            <w:proofErr w:type="spellStart"/>
            <w:r w:rsidR="003F2333" w:rsidRPr="004C1E4F">
              <w:rPr>
                <w:lang w:val="en-US"/>
              </w:rPr>
              <w:t>copilului</w:t>
            </w:r>
            <w:proofErr w:type="spellEnd"/>
            <w:r w:rsidRPr="004C1E4F">
              <w:rPr>
                <w:lang w:val="en-US"/>
              </w:rPr>
              <w:t xml:space="preserve"> (</w:t>
            </w:r>
            <w:proofErr w:type="spellStart"/>
            <w:r w:rsidRPr="004C1E4F">
              <w:rPr>
                <w:lang w:val="en-US"/>
              </w:rPr>
              <w:t>în</w:t>
            </w:r>
            <w:proofErr w:type="spellEnd"/>
            <w:r w:rsidRPr="004C1E4F">
              <w:rPr>
                <w:lang w:val="en-US"/>
              </w:rPr>
              <w:t xml:space="preserve"> </w:t>
            </w:r>
            <w:proofErr w:type="spellStart"/>
            <w:r w:rsidRPr="004C1E4F">
              <w:rPr>
                <w:lang w:val="en-US"/>
              </w:rPr>
              <w:t>Secțiile</w:t>
            </w:r>
            <w:proofErr w:type="spellEnd"/>
            <w:r w:rsidRPr="004C1E4F">
              <w:rPr>
                <w:lang w:val="en-US"/>
              </w:rPr>
              <w:t xml:space="preserve"> Consultative ale </w:t>
            </w:r>
            <w:proofErr w:type="spellStart"/>
            <w:r w:rsidRPr="004C1E4F">
              <w:rPr>
                <w:lang w:val="en-US"/>
              </w:rPr>
              <w:t>Instituțiilor</w:t>
            </w:r>
            <w:proofErr w:type="spellEnd"/>
            <w:r w:rsidRPr="004C1E4F">
              <w:rPr>
                <w:lang w:val="en-US"/>
              </w:rPr>
              <w:t>)</w:t>
            </w:r>
            <w:r w:rsidR="00B076B9" w:rsidRPr="004C1E4F">
              <w:rPr>
                <w:lang w:val="en-US"/>
              </w:rPr>
              <w:t>.</w:t>
            </w:r>
          </w:p>
        </w:tc>
        <w:tc>
          <w:tcPr>
            <w:tcW w:w="1559" w:type="dxa"/>
          </w:tcPr>
          <w:p w14:paraId="50488CD9" w14:textId="0C890290" w:rsidR="00DB07B6" w:rsidRPr="004C1E4F" w:rsidRDefault="003F2333" w:rsidP="004C1E4F">
            <w:pPr>
              <w:jc w:val="center"/>
            </w:pPr>
            <w:r w:rsidRPr="004C1E4F">
              <w:rPr>
                <w:lang w:val="ro-RO"/>
              </w:rPr>
              <w:t>5</w:t>
            </w:r>
            <w:r w:rsidR="00DB07B6" w:rsidRPr="004C1E4F">
              <w:t>0</w:t>
            </w:r>
          </w:p>
        </w:tc>
        <w:tc>
          <w:tcPr>
            <w:tcW w:w="1276" w:type="dxa"/>
          </w:tcPr>
          <w:p w14:paraId="0A50374E" w14:textId="77777777" w:rsidR="00DB07B6" w:rsidRPr="004C1E4F" w:rsidRDefault="00DB07B6" w:rsidP="004C1E4F">
            <w:pPr>
              <w:jc w:val="center"/>
            </w:pPr>
            <w:r w:rsidRPr="004C1E4F">
              <w:t>A/E</w:t>
            </w:r>
          </w:p>
        </w:tc>
      </w:tr>
      <w:tr w:rsidR="00DB07B6" w:rsidRPr="004C1E4F" w14:paraId="460ABC2B" w14:textId="77777777" w:rsidTr="004C1E4F">
        <w:tc>
          <w:tcPr>
            <w:tcW w:w="567" w:type="dxa"/>
          </w:tcPr>
          <w:p w14:paraId="6A16FCD7" w14:textId="7284C898" w:rsidR="00DB07B6" w:rsidRPr="004C1E4F" w:rsidRDefault="00DB07B6" w:rsidP="006E5BA2">
            <w:pPr>
              <w:jc w:val="both"/>
              <w:rPr>
                <w:lang w:val="it-IT"/>
              </w:rPr>
            </w:pPr>
            <w:r w:rsidRPr="004C1E4F">
              <w:rPr>
                <w:lang w:val="it-IT"/>
              </w:rPr>
              <w:t>1</w:t>
            </w:r>
            <w:r w:rsidR="003F2333" w:rsidRPr="004C1E4F">
              <w:rPr>
                <w:lang w:val="it-IT"/>
              </w:rPr>
              <w:t>4.</w:t>
            </w:r>
          </w:p>
        </w:tc>
        <w:tc>
          <w:tcPr>
            <w:tcW w:w="6237" w:type="dxa"/>
          </w:tcPr>
          <w:p w14:paraId="0EEEA7D7" w14:textId="55CE10AD" w:rsidR="00DB07B6" w:rsidRPr="004C1E4F" w:rsidRDefault="00491277" w:rsidP="006E5BA2">
            <w:pPr>
              <w:jc w:val="both"/>
              <w:rPr>
                <w:lang w:val="it-IT"/>
              </w:rPr>
            </w:pPr>
            <w:r w:rsidRPr="004C1E4F">
              <w:rPr>
                <w:lang w:val="ro-RO"/>
              </w:rPr>
              <w:t xml:space="preserve">Consilierea și/sau informarea părinților referitor la patologia neurologică a copilului </w:t>
            </w:r>
            <w:r w:rsidRPr="004C1E4F">
              <w:rPr>
                <w:lang w:val="it-IT"/>
              </w:rPr>
              <w:t>(</w:t>
            </w:r>
            <w:proofErr w:type="spellStart"/>
            <w:r w:rsidRPr="004C1E4F">
              <w:rPr>
                <w:lang w:val="en-US"/>
              </w:rPr>
              <w:t>în</w:t>
            </w:r>
            <w:proofErr w:type="spellEnd"/>
            <w:r w:rsidRPr="004C1E4F">
              <w:rPr>
                <w:lang w:val="en-US"/>
              </w:rPr>
              <w:t xml:space="preserve"> </w:t>
            </w:r>
            <w:proofErr w:type="spellStart"/>
            <w:r w:rsidRPr="004C1E4F">
              <w:rPr>
                <w:lang w:val="en-US"/>
              </w:rPr>
              <w:t>Secțiile</w:t>
            </w:r>
            <w:proofErr w:type="spellEnd"/>
            <w:r w:rsidRPr="004C1E4F">
              <w:rPr>
                <w:lang w:val="en-US"/>
              </w:rPr>
              <w:t xml:space="preserve"> Consultative ale </w:t>
            </w:r>
            <w:proofErr w:type="spellStart"/>
            <w:r w:rsidRPr="004C1E4F">
              <w:rPr>
                <w:lang w:val="en-US"/>
              </w:rPr>
              <w:t>Instituțiilor</w:t>
            </w:r>
            <w:proofErr w:type="spellEnd"/>
            <w:r w:rsidRPr="004C1E4F">
              <w:rPr>
                <w:lang w:val="it-IT"/>
              </w:rPr>
              <w:t>).</w:t>
            </w:r>
          </w:p>
        </w:tc>
        <w:tc>
          <w:tcPr>
            <w:tcW w:w="1559" w:type="dxa"/>
          </w:tcPr>
          <w:p w14:paraId="74A98D83" w14:textId="2488F0C1" w:rsidR="00DB07B6" w:rsidRPr="004C1E4F" w:rsidRDefault="003F2333" w:rsidP="004C1E4F">
            <w:pPr>
              <w:jc w:val="center"/>
            </w:pPr>
            <w:r w:rsidRPr="004C1E4F">
              <w:rPr>
                <w:lang w:val="ro-RO"/>
              </w:rPr>
              <w:t>5</w:t>
            </w:r>
            <w:r w:rsidR="00DB07B6" w:rsidRPr="004C1E4F">
              <w:t>0</w:t>
            </w:r>
          </w:p>
        </w:tc>
        <w:tc>
          <w:tcPr>
            <w:tcW w:w="1276" w:type="dxa"/>
          </w:tcPr>
          <w:p w14:paraId="27A6D373" w14:textId="77777777" w:rsidR="00DB07B6" w:rsidRPr="004C1E4F" w:rsidRDefault="00DB07B6" w:rsidP="004C1E4F">
            <w:pPr>
              <w:jc w:val="center"/>
            </w:pPr>
            <w:r w:rsidRPr="004C1E4F">
              <w:rPr>
                <w:kern w:val="16"/>
              </w:rPr>
              <w:t>A</w:t>
            </w:r>
            <w:r w:rsidRPr="004C1E4F">
              <w:t xml:space="preserve"> /E</w:t>
            </w:r>
          </w:p>
        </w:tc>
      </w:tr>
      <w:tr w:rsidR="00B076B9" w:rsidRPr="004C1E4F" w14:paraId="60E50383" w14:textId="77777777" w:rsidTr="004C1E4F">
        <w:tc>
          <w:tcPr>
            <w:tcW w:w="567" w:type="dxa"/>
          </w:tcPr>
          <w:p w14:paraId="696BCE75" w14:textId="7DD572E0" w:rsidR="00B076B9" w:rsidRPr="004C1E4F" w:rsidRDefault="00B076B9" w:rsidP="00B076B9">
            <w:pPr>
              <w:jc w:val="both"/>
              <w:rPr>
                <w:lang w:val="it-IT"/>
              </w:rPr>
            </w:pPr>
            <w:r w:rsidRPr="004C1E4F">
              <w:rPr>
                <w:lang w:val="it-IT"/>
              </w:rPr>
              <w:t>15.</w:t>
            </w:r>
          </w:p>
        </w:tc>
        <w:tc>
          <w:tcPr>
            <w:tcW w:w="6237" w:type="dxa"/>
          </w:tcPr>
          <w:p w14:paraId="67DC3D96" w14:textId="3AC1B28B" w:rsidR="00B076B9" w:rsidRPr="004C1E4F" w:rsidRDefault="00B076B9" w:rsidP="00B076B9">
            <w:pPr>
              <w:jc w:val="both"/>
              <w:rPr>
                <w:lang w:val="it-IT"/>
              </w:rPr>
            </w:pPr>
            <w:r w:rsidRPr="004C1E4F">
              <w:rPr>
                <w:lang w:val="ro-RO"/>
              </w:rPr>
              <w:t>Măsurarea circumferinței craniene și determinarea/interpretarea ritmului de creștere a acestuia. Diferențierea variațiilor normale și anormale ale formei capului.</w:t>
            </w:r>
          </w:p>
        </w:tc>
        <w:tc>
          <w:tcPr>
            <w:tcW w:w="1559" w:type="dxa"/>
          </w:tcPr>
          <w:p w14:paraId="07339097" w14:textId="68320447" w:rsidR="00B076B9" w:rsidRPr="004C1E4F" w:rsidRDefault="00B076B9" w:rsidP="004C1E4F">
            <w:pPr>
              <w:jc w:val="center"/>
              <w:rPr>
                <w:lang w:val="ro-RO"/>
              </w:rPr>
            </w:pPr>
            <w:r w:rsidRPr="004C1E4F">
              <w:rPr>
                <w:lang w:val="en-US"/>
              </w:rPr>
              <w:t>50</w:t>
            </w:r>
          </w:p>
        </w:tc>
        <w:tc>
          <w:tcPr>
            <w:tcW w:w="1276" w:type="dxa"/>
          </w:tcPr>
          <w:p w14:paraId="603EB650" w14:textId="61DAFA2C" w:rsidR="00B076B9" w:rsidRPr="004C1E4F" w:rsidRDefault="00B076B9" w:rsidP="004C1E4F">
            <w:pPr>
              <w:jc w:val="center"/>
              <w:rPr>
                <w:kern w:val="16"/>
                <w:lang w:val="en-US"/>
              </w:rPr>
            </w:pPr>
            <w:r w:rsidRPr="004C1E4F">
              <w:rPr>
                <w:lang w:val="en-US"/>
              </w:rPr>
              <w:t>E</w:t>
            </w:r>
          </w:p>
        </w:tc>
      </w:tr>
      <w:tr w:rsidR="00B076B9" w:rsidRPr="004C1E4F" w14:paraId="192AB71E" w14:textId="77777777" w:rsidTr="004C1E4F">
        <w:tc>
          <w:tcPr>
            <w:tcW w:w="567" w:type="dxa"/>
          </w:tcPr>
          <w:p w14:paraId="2D4DC043" w14:textId="6D1F5D44" w:rsidR="00B076B9" w:rsidRPr="004C1E4F" w:rsidRDefault="00B076B9" w:rsidP="00B076B9">
            <w:pPr>
              <w:jc w:val="both"/>
              <w:rPr>
                <w:lang w:val="it-IT"/>
              </w:rPr>
            </w:pPr>
            <w:r w:rsidRPr="004C1E4F">
              <w:rPr>
                <w:lang w:val="it-IT"/>
              </w:rPr>
              <w:t>16.</w:t>
            </w:r>
          </w:p>
        </w:tc>
        <w:tc>
          <w:tcPr>
            <w:tcW w:w="6237" w:type="dxa"/>
          </w:tcPr>
          <w:p w14:paraId="1AD58EFA" w14:textId="7330AA94" w:rsidR="00B076B9" w:rsidRPr="004C1E4F" w:rsidRDefault="00B076B9" w:rsidP="00B076B9">
            <w:pPr>
              <w:jc w:val="both"/>
              <w:rPr>
                <w:lang w:val="ro-RO"/>
              </w:rPr>
            </w:pPr>
            <w:r w:rsidRPr="004C1E4F">
              <w:rPr>
                <w:lang w:val="ro-RO"/>
              </w:rPr>
              <w:t>Determină gradul de afectare a conștienței. Identifică semnele neurologice anormale. Determină punctajul după scala Glasgow.</w:t>
            </w:r>
          </w:p>
        </w:tc>
        <w:tc>
          <w:tcPr>
            <w:tcW w:w="1559" w:type="dxa"/>
          </w:tcPr>
          <w:p w14:paraId="0DDACEFC" w14:textId="2B8F3A69" w:rsidR="00B076B9" w:rsidRPr="004C1E4F" w:rsidRDefault="00B076B9" w:rsidP="004C1E4F">
            <w:pPr>
              <w:jc w:val="center"/>
              <w:rPr>
                <w:lang w:val="en-US"/>
              </w:rPr>
            </w:pPr>
            <w:r w:rsidRPr="004C1E4F">
              <w:rPr>
                <w:lang w:val="en-US"/>
              </w:rPr>
              <w:t>50</w:t>
            </w:r>
          </w:p>
        </w:tc>
        <w:tc>
          <w:tcPr>
            <w:tcW w:w="1276" w:type="dxa"/>
          </w:tcPr>
          <w:p w14:paraId="1E435BF0" w14:textId="30C085AB" w:rsidR="00B076B9" w:rsidRPr="004C1E4F" w:rsidRDefault="00B076B9" w:rsidP="004C1E4F">
            <w:pPr>
              <w:jc w:val="center"/>
              <w:rPr>
                <w:lang w:val="en-US"/>
              </w:rPr>
            </w:pPr>
            <w:r w:rsidRPr="004C1E4F">
              <w:rPr>
                <w:lang w:val="en-US"/>
              </w:rPr>
              <w:t>E</w:t>
            </w:r>
          </w:p>
        </w:tc>
      </w:tr>
      <w:tr w:rsidR="00B076B9" w:rsidRPr="004C1E4F" w14:paraId="098628FD" w14:textId="77777777" w:rsidTr="004C1E4F">
        <w:tc>
          <w:tcPr>
            <w:tcW w:w="567" w:type="dxa"/>
          </w:tcPr>
          <w:p w14:paraId="1D68D627" w14:textId="1C808A62" w:rsidR="00B076B9" w:rsidRPr="004C1E4F" w:rsidRDefault="00B076B9" w:rsidP="00B076B9">
            <w:pPr>
              <w:jc w:val="both"/>
              <w:rPr>
                <w:lang w:val="it-IT"/>
              </w:rPr>
            </w:pPr>
            <w:r w:rsidRPr="004C1E4F">
              <w:rPr>
                <w:lang w:val="it-IT"/>
              </w:rPr>
              <w:t>17.</w:t>
            </w:r>
          </w:p>
        </w:tc>
        <w:tc>
          <w:tcPr>
            <w:tcW w:w="6237" w:type="dxa"/>
          </w:tcPr>
          <w:p w14:paraId="59EC691D" w14:textId="54E9E407" w:rsidR="00B076B9" w:rsidRPr="004C1E4F" w:rsidRDefault="00B076B9" w:rsidP="00B076B9">
            <w:pPr>
              <w:jc w:val="both"/>
              <w:rPr>
                <w:lang w:val="ro-RO"/>
              </w:rPr>
            </w:pPr>
            <w:r w:rsidRPr="004C1E4F">
              <w:rPr>
                <w:lang w:val="ro-RO"/>
              </w:rPr>
              <w:t>Identifică semnele meningiene (rigiditatea mm occipitali, semnele Kernig, Brudzinski)</w:t>
            </w:r>
            <w:r w:rsidR="001000FF" w:rsidRPr="004C1E4F">
              <w:rPr>
                <w:lang w:val="ro-RO"/>
              </w:rPr>
              <w:t>.</w:t>
            </w:r>
          </w:p>
        </w:tc>
        <w:tc>
          <w:tcPr>
            <w:tcW w:w="1559" w:type="dxa"/>
          </w:tcPr>
          <w:p w14:paraId="5D895A4B" w14:textId="1FA9FF11" w:rsidR="00B076B9" w:rsidRPr="004C1E4F" w:rsidRDefault="00B076B9" w:rsidP="004C1E4F">
            <w:pPr>
              <w:jc w:val="center"/>
              <w:rPr>
                <w:lang w:val="en-US"/>
              </w:rPr>
            </w:pPr>
            <w:r w:rsidRPr="004C1E4F">
              <w:rPr>
                <w:lang w:val="en-US"/>
              </w:rPr>
              <w:t>50</w:t>
            </w:r>
          </w:p>
        </w:tc>
        <w:tc>
          <w:tcPr>
            <w:tcW w:w="1276" w:type="dxa"/>
          </w:tcPr>
          <w:p w14:paraId="7959EA80" w14:textId="57AAEF2A" w:rsidR="00B076B9" w:rsidRPr="004C1E4F" w:rsidRDefault="00B076B9" w:rsidP="004C1E4F">
            <w:pPr>
              <w:jc w:val="center"/>
              <w:rPr>
                <w:lang w:val="en-US"/>
              </w:rPr>
            </w:pPr>
            <w:r w:rsidRPr="004C1E4F">
              <w:rPr>
                <w:lang w:val="en-US"/>
              </w:rPr>
              <w:t>E</w:t>
            </w:r>
          </w:p>
        </w:tc>
      </w:tr>
      <w:tr w:rsidR="00B076B9" w:rsidRPr="004C1E4F" w14:paraId="6FE332EA" w14:textId="77777777" w:rsidTr="004C1E4F">
        <w:tc>
          <w:tcPr>
            <w:tcW w:w="567" w:type="dxa"/>
          </w:tcPr>
          <w:p w14:paraId="1F446E39" w14:textId="7BC15D43" w:rsidR="00B076B9" w:rsidRPr="004C1E4F" w:rsidRDefault="00B076B9" w:rsidP="00B076B9">
            <w:pPr>
              <w:jc w:val="both"/>
              <w:rPr>
                <w:lang w:val="it-IT"/>
              </w:rPr>
            </w:pPr>
            <w:r w:rsidRPr="004C1E4F">
              <w:rPr>
                <w:lang w:val="it-IT"/>
              </w:rPr>
              <w:t>18.</w:t>
            </w:r>
          </w:p>
        </w:tc>
        <w:tc>
          <w:tcPr>
            <w:tcW w:w="6237" w:type="dxa"/>
          </w:tcPr>
          <w:p w14:paraId="1F4549C4" w14:textId="2BDDC553" w:rsidR="00B076B9" w:rsidRPr="004C1E4F" w:rsidRDefault="00B076B9" w:rsidP="00B076B9">
            <w:pPr>
              <w:jc w:val="both"/>
              <w:rPr>
                <w:lang w:val="ro-RO"/>
              </w:rPr>
            </w:pPr>
            <w:r w:rsidRPr="004C1E4F">
              <w:rPr>
                <w:lang w:val="ro-RO"/>
              </w:rPr>
              <w:t>Identifică semnele de leziuni pe nivele: creier, maduva spinării, corpul neuronului din cornul anterior, nerv periferic, joncțiunea neuromusculară și/sau mușchi</w:t>
            </w:r>
            <w:r w:rsidR="001000FF" w:rsidRPr="004C1E4F">
              <w:rPr>
                <w:lang w:val="ro-RO"/>
              </w:rPr>
              <w:t>.</w:t>
            </w:r>
          </w:p>
        </w:tc>
        <w:tc>
          <w:tcPr>
            <w:tcW w:w="1559" w:type="dxa"/>
          </w:tcPr>
          <w:p w14:paraId="402B9B80" w14:textId="53A5FCBE" w:rsidR="00B076B9" w:rsidRPr="004C1E4F" w:rsidRDefault="00B076B9" w:rsidP="004C1E4F">
            <w:pPr>
              <w:jc w:val="center"/>
              <w:rPr>
                <w:lang w:val="en-US"/>
              </w:rPr>
            </w:pPr>
            <w:r w:rsidRPr="004C1E4F">
              <w:rPr>
                <w:lang w:val="en-US"/>
              </w:rPr>
              <w:t>50</w:t>
            </w:r>
          </w:p>
        </w:tc>
        <w:tc>
          <w:tcPr>
            <w:tcW w:w="1276" w:type="dxa"/>
          </w:tcPr>
          <w:p w14:paraId="63F95949" w14:textId="21DDE0BD" w:rsidR="00B076B9" w:rsidRPr="004C1E4F" w:rsidRDefault="00B076B9" w:rsidP="004C1E4F">
            <w:pPr>
              <w:jc w:val="center"/>
              <w:rPr>
                <w:lang w:val="en-US"/>
              </w:rPr>
            </w:pPr>
            <w:r w:rsidRPr="004C1E4F">
              <w:rPr>
                <w:lang w:val="en-US"/>
              </w:rPr>
              <w:t>E</w:t>
            </w:r>
          </w:p>
        </w:tc>
      </w:tr>
      <w:tr w:rsidR="00237C2E" w:rsidRPr="004C1E4F" w14:paraId="627D5678" w14:textId="77777777" w:rsidTr="004C1E4F">
        <w:tc>
          <w:tcPr>
            <w:tcW w:w="567" w:type="dxa"/>
          </w:tcPr>
          <w:p w14:paraId="50A01C43" w14:textId="29E85CC9" w:rsidR="00237C2E" w:rsidRPr="004C1E4F" w:rsidRDefault="00237C2E" w:rsidP="00237C2E">
            <w:pPr>
              <w:jc w:val="both"/>
              <w:rPr>
                <w:lang w:val="it-IT"/>
              </w:rPr>
            </w:pPr>
            <w:r w:rsidRPr="004C1E4F">
              <w:rPr>
                <w:lang w:val="it-IT"/>
              </w:rPr>
              <w:t>19.</w:t>
            </w:r>
          </w:p>
        </w:tc>
        <w:tc>
          <w:tcPr>
            <w:tcW w:w="6237" w:type="dxa"/>
          </w:tcPr>
          <w:p w14:paraId="29691FB1" w14:textId="75E7C064" w:rsidR="00237C2E" w:rsidRPr="004C1E4F" w:rsidRDefault="00237C2E" w:rsidP="00237C2E">
            <w:pPr>
              <w:jc w:val="both"/>
              <w:rPr>
                <w:lang w:val="ro-RO"/>
              </w:rPr>
            </w:pPr>
            <w:r w:rsidRPr="004C1E4F">
              <w:rPr>
                <w:lang w:val="ro-RO"/>
              </w:rPr>
              <w:t>Presupunerea semnelor de pericol/complicațiilor și trimiterea la alți specialiști (neurochirurg)</w:t>
            </w:r>
            <w:r w:rsidR="001000FF" w:rsidRPr="004C1E4F">
              <w:rPr>
                <w:lang w:val="ro-RO"/>
              </w:rPr>
              <w:t>.</w:t>
            </w:r>
          </w:p>
        </w:tc>
        <w:tc>
          <w:tcPr>
            <w:tcW w:w="1559" w:type="dxa"/>
          </w:tcPr>
          <w:p w14:paraId="40F18B9D" w14:textId="1DB785D9" w:rsidR="00237C2E" w:rsidRPr="004C1E4F" w:rsidRDefault="00237C2E" w:rsidP="004C1E4F">
            <w:pPr>
              <w:jc w:val="center"/>
              <w:rPr>
                <w:lang w:val="en-US"/>
              </w:rPr>
            </w:pPr>
            <w:r w:rsidRPr="004C1E4F">
              <w:rPr>
                <w:lang w:val="ro-RO"/>
              </w:rPr>
              <w:t>3</w:t>
            </w:r>
            <w:r w:rsidRPr="004C1E4F">
              <w:t>0</w:t>
            </w:r>
          </w:p>
        </w:tc>
        <w:tc>
          <w:tcPr>
            <w:tcW w:w="1276" w:type="dxa"/>
          </w:tcPr>
          <w:p w14:paraId="0D85D65D" w14:textId="24969F57" w:rsidR="00237C2E" w:rsidRPr="004C1E4F" w:rsidRDefault="00237C2E" w:rsidP="004C1E4F">
            <w:pPr>
              <w:jc w:val="center"/>
              <w:rPr>
                <w:lang w:val="en-US"/>
              </w:rPr>
            </w:pPr>
            <w:r w:rsidRPr="004C1E4F">
              <w:rPr>
                <w:kern w:val="16"/>
              </w:rPr>
              <w:t>A</w:t>
            </w:r>
            <w:r w:rsidRPr="004C1E4F">
              <w:t xml:space="preserve"> /E</w:t>
            </w:r>
          </w:p>
        </w:tc>
      </w:tr>
      <w:tr w:rsidR="00237C2E" w:rsidRPr="004C1E4F" w14:paraId="14381C06" w14:textId="77777777" w:rsidTr="004C1E4F">
        <w:tc>
          <w:tcPr>
            <w:tcW w:w="567" w:type="dxa"/>
          </w:tcPr>
          <w:p w14:paraId="51B1EDA2" w14:textId="5312A529" w:rsidR="00237C2E" w:rsidRPr="004C1E4F" w:rsidRDefault="00237C2E" w:rsidP="00237C2E">
            <w:pPr>
              <w:jc w:val="both"/>
              <w:rPr>
                <w:lang w:val="it-IT"/>
              </w:rPr>
            </w:pPr>
            <w:r w:rsidRPr="004C1E4F">
              <w:rPr>
                <w:lang w:val="it-IT"/>
              </w:rPr>
              <w:t>20.</w:t>
            </w:r>
          </w:p>
        </w:tc>
        <w:tc>
          <w:tcPr>
            <w:tcW w:w="6237" w:type="dxa"/>
          </w:tcPr>
          <w:p w14:paraId="42E7DF8D" w14:textId="77777777" w:rsidR="00237C2E" w:rsidRPr="004C1E4F" w:rsidRDefault="00237C2E" w:rsidP="00237C2E">
            <w:pPr>
              <w:jc w:val="both"/>
              <w:rPr>
                <w:lang w:val="ro-RO"/>
              </w:rPr>
            </w:pPr>
            <w:proofErr w:type="spellStart"/>
            <w:r w:rsidRPr="004C1E4F">
              <w:rPr>
                <w:lang w:val="en-US"/>
              </w:rPr>
              <w:t>Efectuarea</w:t>
            </w:r>
            <w:proofErr w:type="spellEnd"/>
            <w:r w:rsidRPr="004C1E4F">
              <w:rPr>
                <w:lang w:val="en-US"/>
              </w:rPr>
              <w:t xml:space="preserve"> </w:t>
            </w:r>
            <w:proofErr w:type="spellStart"/>
            <w:r w:rsidRPr="004C1E4F">
              <w:rPr>
                <w:lang w:val="en-US"/>
              </w:rPr>
              <w:t>puncţiei</w:t>
            </w:r>
            <w:proofErr w:type="spellEnd"/>
            <w:r w:rsidRPr="004C1E4F">
              <w:rPr>
                <w:lang w:val="en-US"/>
              </w:rPr>
              <w:t xml:space="preserve"> </w:t>
            </w:r>
            <w:r w:rsidRPr="004C1E4F">
              <w:rPr>
                <w:lang w:val="ro-RO"/>
              </w:rPr>
              <w:t xml:space="preserve">lombare, </w:t>
            </w:r>
          </w:p>
          <w:p w14:paraId="18AB50E3" w14:textId="77777777" w:rsidR="00237C2E" w:rsidRPr="004C1E4F" w:rsidRDefault="00237C2E" w:rsidP="00237C2E">
            <w:pPr>
              <w:jc w:val="both"/>
              <w:rPr>
                <w:lang w:val="ro-RO"/>
              </w:rPr>
            </w:pPr>
            <w:r w:rsidRPr="004C1E4F">
              <w:rPr>
                <w:lang w:val="ro-RO"/>
              </w:rPr>
              <w:t xml:space="preserve">a fontanelei mari, </w:t>
            </w:r>
          </w:p>
          <w:p w14:paraId="31F64E5F" w14:textId="3B0B5495" w:rsidR="00237C2E" w:rsidRPr="004C1E4F" w:rsidRDefault="00237C2E" w:rsidP="00237C2E">
            <w:pPr>
              <w:jc w:val="both"/>
              <w:rPr>
                <w:lang w:val="ro-RO"/>
              </w:rPr>
            </w:pPr>
            <w:r w:rsidRPr="004C1E4F">
              <w:rPr>
                <w:lang w:val="ro-RO"/>
              </w:rPr>
              <w:t>a ch</w:t>
            </w:r>
            <w:proofErr w:type="spellStart"/>
            <w:r w:rsidRPr="004C1E4F">
              <w:t>efalohematomului</w:t>
            </w:r>
            <w:proofErr w:type="spellEnd"/>
            <w:r w:rsidRPr="004C1E4F">
              <w:rPr>
                <w:lang w:val="ro-RO"/>
              </w:rPr>
              <w:t>.</w:t>
            </w:r>
          </w:p>
        </w:tc>
        <w:tc>
          <w:tcPr>
            <w:tcW w:w="1559" w:type="dxa"/>
          </w:tcPr>
          <w:p w14:paraId="3E3D8D3B" w14:textId="3FB09E77" w:rsidR="00237C2E" w:rsidRPr="004C1E4F" w:rsidRDefault="00F55F4F" w:rsidP="004C1E4F">
            <w:pPr>
              <w:jc w:val="center"/>
            </w:pPr>
            <w:r>
              <w:rPr>
                <w:lang w:val="ro-RO"/>
              </w:rPr>
              <w:t>8</w:t>
            </w:r>
          </w:p>
          <w:p w14:paraId="237EAFE5" w14:textId="4D5B6FDF" w:rsidR="00237C2E" w:rsidRPr="004C1E4F" w:rsidRDefault="00F55F4F" w:rsidP="004C1E4F">
            <w:pPr>
              <w:jc w:val="center"/>
              <w:rPr>
                <w:lang w:val="ro-RO"/>
              </w:rPr>
            </w:pPr>
            <w:r>
              <w:rPr>
                <w:lang w:val="ro-RO"/>
              </w:rPr>
              <w:t>4</w:t>
            </w:r>
          </w:p>
          <w:p w14:paraId="51296947" w14:textId="69584647" w:rsidR="00237C2E" w:rsidRPr="004C1E4F" w:rsidRDefault="00F55F4F" w:rsidP="004C1E4F">
            <w:pPr>
              <w:jc w:val="center"/>
              <w:rPr>
                <w:lang w:val="ro-RO"/>
              </w:rPr>
            </w:pPr>
            <w:r>
              <w:rPr>
                <w:lang w:val="ro-RO"/>
              </w:rPr>
              <w:t>4</w:t>
            </w:r>
          </w:p>
        </w:tc>
        <w:tc>
          <w:tcPr>
            <w:tcW w:w="1276" w:type="dxa"/>
          </w:tcPr>
          <w:p w14:paraId="4D480432" w14:textId="77777777" w:rsidR="00237C2E" w:rsidRPr="004C1E4F" w:rsidRDefault="00237C2E" w:rsidP="004C1E4F">
            <w:pPr>
              <w:jc w:val="center"/>
            </w:pPr>
            <w:r w:rsidRPr="004C1E4F">
              <w:rPr>
                <w:kern w:val="16"/>
              </w:rPr>
              <w:t>A</w:t>
            </w:r>
            <w:r w:rsidRPr="004C1E4F">
              <w:t xml:space="preserve"> /E</w:t>
            </w:r>
          </w:p>
          <w:p w14:paraId="15AAA9CC" w14:textId="77777777" w:rsidR="00237C2E" w:rsidRPr="004C1E4F" w:rsidRDefault="00237C2E" w:rsidP="004C1E4F">
            <w:pPr>
              <w:jc w:val="center"/>
            </w:pPr>
            <w:r w:rsidRPr="004C1E4F">
              <w:rPr>
                <w:kern w:val="16"/>
              </w:rPr>
              <w:t>A</w:t>
            </w:r>
            <w:r w:rsidRPr="004C1E4F">
              <w:t xml:space="preserve"> /E</w:t>
            </w:r>
          </w:p>
          <w:p w14:paraId="3CB8AFAC" w14:textId="4F40B526" w:rsidR="00237C2E" w:rsidRPr="004C1E4F" w:rsidRDefault="00237C2E" w:rsidP="004C1E4F">
            <w:pPr>
              <w:jc w:val="center"/>
              <w:rPr>
                <w:kern w:val="16"/>
                <w:lang w:val="en-US"/>
              </w:rPr>
            </w:pPr>
            <w:r w:rsidRPr="004C1E4F">
              <w:rPr>
                <w:kern w:val="16"/>
              </w:rPr>
              <w:t>A</w:t>
            </w:r>
            <w:r w:rsidRPr="004C1E4F">
              <w:t xml:space="preserve"> /E</w:t>
            </w:r>
          </w:p>
        </w:tc>
      </w:tr>
      <w:tr w:rsidR="00237C2E" w:rsidRPr="004C1E4F" w14:paraId="39C88C5D" w14:textId="77777777" w:rsidTr="004C1E4F">
        <w:tc>
          <w:tcPr>
            <w:tcW w:w="567" w:type="dxa"/>
          </w:tcPr>
          <w:p w14:paraId="06CD09E5" w14:textId="3B476D0F" w:rsidR="00237C2E" w:rsidRPr="004C1E4F" w:rsidRDefault="00237C2E" w:rsidP="00237C2E">
            <w:pPr>
              <w:jc w:val="both"/>
              <w:rPr>
                <w:lang w:val="it-IT"/>
              </w:rPr>
            </w:pPr>
            <w:r w:rsidRPr="004C1E4F">
              <w:rPr>
                <w:lang w:val="it-IT"/>
              </w:rPr>
              <w:t>21.</w:t>
            </w:r>
          </w:p>
        </w:tc>
        <w:tc>
          <w:tcPr>
            <w:tcW w:w="6237" w:type="dxa"/>
          </w:tcPr>
          <w:p w14:paraId="03014A32" w14:textId="0CC761BC" w:rsidR="00237C2E" w:rsidRPr="004C1E4F" w:rsidRDefault="00237C2E" w:rsidP="00237C2E">
            <w:pPr>
              <w:jc w:val="both"/>
              <w:rPr>
                <w:lang w:val="en-US"/>
              </w:rPr>
            </w:pPr>
            <w:r w:rsidRPr="004C1E4F">
              <w:rPr>
                <w:lang w:val="ro-RO"/>
              </w:rPr>
              <w:t>Interpretarea rezultatelor LCR</w:t>
            </w:r>
          </w:p>
        </w:tc>
        <w:tc>
          <w:tcPr>
            <w:tcW w:w="1559" w:type="dxa"/>
          </w:tcPr>
          <w:p w14:paraId="638815E3" w14:textId="25B4753D" w:rsidR="00237C2E" w:rsidRPr="004C1E4F" w:rsidRDefault="00237C2E" w:rsidP="004C1E4F">
            <w:pPr>
              <w:jc w:val="center"/>
              <w:rPr>
                <w:lang w:val="ro-RO"/>
              </w:rPr>
            </w:pPr>
            <w:r w:rsidRPr="004C1E4F">
              <w:rPr>
                <w:lang w:val="ro-RO"/>
              </w:rPr>
              <w:t>10</w:t>
            </w:r>
          </w:p>
        </w:tc>
        <w:tc>
          <w:tcPr>
            <w:tcW w:w="1276" w:type="dxa"/>
          </w:tcPr>
          <w:p w14:paraId="76BC885F" w14:textId="170258DD" w:rsidR="00237C2E" w:rsidRPr="004C1E4F" w:rsidRDefault="00237C2E" w:rsidP="004C1E4F">
            <w:pPr>
              <w:jc w:val="center"/>
              <w:rPr>
                <w:kern w:val="16"/>
                <w:lang w:val="ro-RO"/>
              </w:rPr>
            </w:pPr>
            <w:r w:rsidRPr="004C1E4F">
              <w:rPr>
                <w:kern w:val="16"/>
                <w:lang w:val="ro-RO"/>
              </w:rPr>
              <w:t>I</w:t>
            </w:r>
          </w:p>
        </w:tc>
      </w:tr>
      <w:tr w:rsidR="00B076B9" w:rsidRPr="004C1E4F" w14:paraId="36D4C995" w14:textId="77777777" w:rsidTr="004C1E4F">
        <w:tc>
          <w:tcPr>
            <w:tcW w:w="567" w:type="dxa"/>
          </w:tcPr>
          <w:p w14:paraId="24E18BD9" w14:textId="5E9C80A0" w:rsidR="00B076B9" w:rsidRPr="004C1E4F" w:rsidRDefault="00237C2E" w:rsidP="00B076B9">
            <w:pPr>
              <w:autoSpaceDE w:val="0"/>
              <w:autoSpaceDN w:val="0"/>
              <w:adjustRightInd w:val="0"/>
              <w:jc w:val="both"/>
              <w:rPr>
                <w:lang w:val="it-IT"/>
              </w:rPr>
            </w:pPr>
            <w:r w:rsidRPr="004C1E4F">
              <w:rPr>
                <w:lang w:val="it-IT"/>
              </w:rPr>
              <w:t>22.</w:t>
            </w:r>
          </w:p>
        </w:tc>
        <w:tc>
          <w:tcPr>
            <w:tcW w:w="6237" w:type="dxa"/>
          </w:tcPr>
          <w:p w14:paraId="7BBECF95" w14:textId="793DAC06" w:rsidR="00B076B9" w:rsidRPr="004C1E4F" w:rsidRDefault="00B076B9" w:rsidP="00B076B9">
            <w:pPr>
              <w:autoSpaceDE w:val="0"/>
              <w:autoSpaceDN w:val="0"/>
              <w:adjustRightInd w:val="0"/>
              <w:jc w:val="both"/>
              <w:rPr>
                <w:lang w:val="it-IT"/>
              </w:rPr>
            </w:pPr>
            <w:r w:rsidRPr="004C1E4F">
              <w:rPr>
                <w:lang w:val="it-IT"/>
              </w:rPr>
              <w:t>Citirea rezultatelor examenul neurosonografic (Aprecierea stării copilului).</w:t>
            </w:r>
          </w:p>
        </w:tc>
        <w:tc>
          <w:tcPr>
            <w:tcW w:w="1559" w:type="dxa"/>
          </w:tcPr>
          <w:p w14:paraId="622E7978" w14:textId="44572E5E" w:rsidR="00B076B9" w:rsidRPr="004C1E4F" w:rsidRDefault="00237C2E" w:rsidP="004C1E4F">
            <w:pPr>
              <w:jc w:val="center"/>
            </w:pPr>
            <w:r w:rsidRPr="004C1E4F">
              <w:rPr>
                <w:lang w:val="ro-RO"/>
              </w:rPr>
              <w:t>5</w:t>
            </w:r>
            <w:r w:rsidR="00B076B9" w:rsidRPr="004C1E4F">
              <w:t>0</w:t>
            </w:r>
          </w:p>
        </w:tc>
        <w:tc>
          <w:tcPr>
            <w:tcW w:w="1276" w:type="dxa"/>
          </w:tcPr>
          <w:p w14:paraId="2BF6D1A1" w14:textId="77777777" w:rsidR="00B076B9" w:rsidRPr="004C1E4F" w:rsidRDefault="00B076B9" w:rsidP="004C1E4F">
            <w:pPr>
              <w:ind w:right="404"/>
              <w:jc w:val="center"/>
            </w:pPr>
            <w:r w:rsidRPr="004C1E4F">
              <w:rPr>
                <w:kern w:val="16"/>
              </w:rPr>
              <w:t>A</w:t>
            </w:r>
            <w:r w:rsidRPr="004C1E4F">
              <w:t xml:space="preserve"> /E</w:t>
            </w:r>
          </w:p>
        </w:tc>
      </w:tr>
      <w:tr w:rsidR="00237C2E" w:rsidRPr="00AD0573" w14:paraId="60A9AE99" w14:textId="77777777" w:rsidTr="004C1E4F">
        <w:tc>
          <w:tcPr>
            <w:tcW w:w="567" w:type="dxa"/>
          </w:tcPr>
          <w:p w14:paraId="221E69B6" w14:textId="61061B7F" w:rsidR="00237C2E" w:rsidRPr="004C1E4F" w:rsidRDefault="00237C2E" w:rsidP="00237C2E">
            <w:pPr>
              <w:autoSpaceDE w:val="0"/>
              <w:autoSpaceDN w:val="0"/>
              <w:adjustRightInd w:val="0"/>
              <w:jc w:val="both"/>
              <w:rPr>
                <w:lang w:val="it-IT"/>
              </w:rPr>
            </w:pPr>
            <w:r w:rsidRPr="004C1E4F">
              <w:rPr>
                <w:lang w:val="it-IT"/>
              </w:rPr>
              <w:t>23.</w:t>
            </w:r>
          </w:p>
        </w:tc>
        <w:tc>
          <w:tcPr>
            <w:tcW w:w="6237" w:type="dxa"/>
          </w:tcPr>
          <w:p w14:paraId="13527FB6" w14:textId="79CC5F6E" w:rsidR="00237C2E" w:rsidRPr="004C1E4F" w:rsidRDefault="00237C2E" w:rsidP="00237C2E">
            <w:pPr>
              <w:autoSpaceDE w:val="0"/>
              <w:autoSpaceDN w:val="0"/>
              <w:adjustRightInd w:val="0"/>
              <w:jc w:val="both"/>
              <w:rPr>
                <w:lang w:val="ro-RO"/>
              </w:rPr>
            </w:pPr>
            <w:r w:rsidRPr="004C1E4F">
              <w:rPr>
                <w:lang w:val="ro-RO"/>
              </w:rPr>
              <w:t xml:space="preserve">Interpretarea rezultatelor: </w:t>
            </w:r>
          </w:p>
          <w:p w14:paraId="016A2472" w14:textId="77777777" w:rsidR="00237C2E" w:rsidRPr="004C1E4F" w:rsidRDefault="00237C2E" w:rsidP="00237C2E">
            <w:pPr>
              <w:autoSpaceDE w:val="0"/>
              <w:autoSpaceDN w:val="0"/>
              <w:adjustRightInd w:val="0"/>
              <w:jc w:val="both"/>
              <w:rPr>
                <w:lang w:val="ro-RO"/>
              </w:rPr>
            </w:pPr>
            <w:r w:rsidRPr="004C1E4F">
              <w:rPr>
                <w:lang w:val="ro-RO"/>
              </w:rPr>
              <w:t xml:space="preserve">radiologice, </w:t>
            </w:r>
          </w:p>
          <w:p w14:paraId="3267AD5C" w14:textId="77777777" w:rsidR="00237C2E" w:rsidRPr="004C1E4F" w:rsidRDefault="00237C2E" w:rsidP="00237C2E">
            <w:pPr>
              <w:autoSpaceDE w:val="0"/>
              <w:autoSpaceDN w:val="0"/>
              <w:adjustRightInd w:val="0"/>
              <w:jc w:val="both"/>
              <w:rPr>
                <w:lang w:val="ro-RO"/>
              </w:rPr>
            </w:pPr>
            <w:r w:rsidRPr="004C1E4F">
              <w:rPr>
                <w:lang w:val="ro-RO"/>
              </w:rPr>
              <w:t xml:space="preserve">CT și/sau RMN cerebral, </w:t>
            </w:r>
          </w:p>
          <w:p w14:paraId="18862E7B" w14:textId="77777777" w:rsidR="00237C2E" w:rsidRPr="004C1E4F" w:rsidRDefault="00237C2E" w:rsidP="00237C2E">
            <w:pPr>
              <w:autoSpaceDE w:val="0"/>
              <w:autoSpaceDN w:val="0"/>
              <w:adjustRightInd w:val="0"/>
              <w:jc w:val="both"/>
              <w:rPr>
                <w:lang w:val="ro-RO"/>
              </w:rPr>
            </w:pPr>
            <w:r w:rsidRPr="004C1E4F">
              <w:rPr>
                <w:lang w:val="ro-RO"/>
              </w:rPr>
              <w:t xml:space="preserve">potențialele evocate, </w:t>
            </w:r>
          </w:p>
          <w:p w14:paraId="39CF56C5" w14:textId="77777777" w:rsidR="00237C2E" w:rsidRPr="004C1E4F" w:rsidRDefault="00237C2E" w:rsidP="00237C2E">
            <w:pPr>
              <w:autoSpaceDE w:val="0"/>
              <w:autoSpaceDN w:val="0"/>
              <w:adjustRightInd w:val="0"/>
              <w:jc w:val="both"/>
              <w:rPr>
                <w:lang w:val="ro-RO"/>
              </w:rPr>
            </w:pPr>
            <w:r w:rsidRPr="004C1E4F">
              <w:rPr>
                <w:lang w:val="ro-RO"/>
              </w:rPr>
              <w:t xml:space="preserve">electromiografia, </w:t>
            </w:r>
          </w:p>
          <w:p w14:paraId="03CA3FDD" w14:textId="56CCA1DB" w:rsidR="00237C2E" w:rsidRPr="004C1E4F" w:rsidRDefault="00237C2E" w:rsidP="00237C2E">
            <w:pPr>
              <w:autoSpaceDE w:val="0"/>
              <w:autoSpaceDN w:val="0"/>
              <w:adjustRightInd w:val="0"/>
              <w:jc w:val="both"/>
              <w:rPr>
                <w:lang w:val="ro-RO"/>
              </w:rPr>
            </w:pPr>
            <w:r w:rsidRPr="004C1E4F">
              <w:rPr>
                <w:lang w:val="ro-RO"/>
              </w:rPr>
              <w:t>EEG</w:t>
            </w:r>
            <w:r w:rsidR="001000FF" w:rsidRPr="004C1E4F">
              <w:rPr>
                <w:lang w:val="ro-RO"/>
              </w:rPr>
              <w:t>.</w:t>
            </w:r>
          </w:p>
        </w:tc>
        <w:tc>
          <w:tcPr>
            <w:tcW w:w="1559" w:type="dxa"/>
          </w:tcPr>
          <w:p w14:paraId="66B4B3F5" w14:textId="77777777" w:rsidR="00237C2E" w:rsidRPr="004C1E4F" w:rsidRDefault="00237C2E" w:rsidP="004C1E4F">
            <w:pPr>
              <w:jc w:val="center"/>
              <w:rPr>
                <w:lang w:val="ro-RO"/>
              </w:rPr>
            </w:pPr>
          </w:p>
          <w:p w14:paraId="34AFFF06" w14:textId="77777777" w:rsidR="00237C2E" w:rsidRPr="004C1E4F" w:rsidRDefault="00237C2E" w:rsidP="004C1E4F">
            <w:pPr>
              <w:jc w:val="center"/>
            </w:pPr>
            <w:r w:rsidRPr="004C1E4F">
              <w:rPr>
                <w:lang w:val="ro-RO"/>
              </w:rPr>
              <w:t>2</w:t>
            </w:r>
            <w:r w:rsidRPr="004C1E4F">
              <w:t>0</w:t>
            </w:r>
          </w:p>
          <w:p w14:paraId="495C8D2A" w14:textId="7AEDC524" w:rsidR="00237C2E" w:rsidRPr="004C1E4F" w:rsidRDefault="00237C2E" w:rsidP="004C1E4F">
            <w:pPr>
              <w:jc w:val="center"/>
            </w:pPr>
            <w:r w:rsidRPr="004C1E4F">
              <w:rPr>
                <w:lang w:val="ro-RO"/>
              </w:rPr>
              <w:t>3</w:t>
            </w:r>
            <w:r w:rsidRPr="004C1E4F">
              <w:t>0</w:t>
            </w:r>
          </w:p>
          <w:p w14:paraId="33A2F067" w14:textId="658F97D0" w:rsidR="00237C2E" w:rsidRPr="004C1E4F" w:rsidRDefault="00237C2E" w:rsidP="004C1E4F">
            <w:pPr>
              <w:jc w:val="center"/>
            </w:pPr>
            <w:r w:rsidRPr="004C1E4F">
              <w:rPr>
                <w:lang w:val="ro-RO"/>
              </w:rPr>
              <w:t>5</w:t>
            </w:r>
          </w:p>
          <w:p w14:paraId="2EABDE9E" w14:textId="7129A660" w:rsidR="00237C2E" w:rsidRPr="004C1E4F" w:rsidRDefault="00237C2E" w:rsidP="004C1E4F">
            <w:pPr>
              <w:jc w:val="center"/>
            </w:pPr>
            <w:r w:rsidRPr="004C1E4F">
              <w:rPr>
                <w:lang w:val="ro-RO"/>
              </w:rPr>
              <w:t>1</w:t>
            </w:r>
            <w:r w:rsidRPr="004C1E4F">
              <w:t>0</w:t>
            </w:r>
          </w:p>
          <w:p w14:paraId="0100C579" w14:textId="086D69EE" w:rsidR="00237C2E" w:rsidRPr="004C1E4F" w:rsidRDefault="00237C2E" w:rsidP="004C1E4F">
            <w:pPr>
              <w:jc w:val="center"/>
              <w:rPr>
                <w:lang w:val="ro-RO"/>
              </w:rPr>
            </w:pPr>
            <w:r w:rsidRPr="004C1E4F">
              <w:rPr>
                <w:lang w:val="ro-RO"/>
              </w:rPr>
              <w:t>3</w:t>
            </w:r>
            <w:r w:rsidRPr="004C1E4F">
              <w:t>0</w:t>
            </w:r>
          </w:p>
        </w:tc>
        <w:tc>
          <w:tcPr>
            <w:tcW w:w="1276" w:type="dxa"/>
          </w:tcPr>
          <w:p w14:paraId="735936CA" w14:textId="77777777" w:rsidR="00237C2E" w:rsidRPr="004C1E4F" w:rsidRDefault="00237C2E" w:rsidP="004C1E4F">
            <w:pPr>
              <w:ind w:right="404"/>
              <w:jc w:val="center"/>
              <w:rPr>
                <w:kern w:val="16"/>
                <w:lang w:val="en-US"/>
              </w:rPr>
            </w:pPr>
          </w:p>
          <w:p w14:paraId="33151848" w14:textId="77777777" w:rsidR="00237C2E" w:rsidRPr="004C1E4F" w:rsidRDefault="00237C2E" w:rsidP="004C1E4F">
            <w:pPr>
              <w:ind w:right="404"/>
              <w:jc w:val="center"/>
              <w:rPr>
                <w:lang w:val="en-US"/>
              </w:rPr>
            </w:pPr>
            <w:r w:rsidRPr="004C1E4F">
              <w:rPr>
                <w:kern w:val="16"/>
                <w:lang w:val="en-US"/>
              </w:rPr>
              <w:t>A</w:t>
            </w:r>
            <w:r w:rsidRPr="004C1E4F">
              <w:rPr>
                <w:lang w:val="en-US"/>
              </w:rPr>
              <w:t xml:space="preserve"> /E</w:t>
            </w:r>
          </w:p>
          <w:p w14:paraId="496E8B7C" w14:textId="149E0F57" w:rsidR="00237C2E" w:rsidRPr="004C1E4F" w:rsidRDefault="00237C2E" w:rsidP="004C1E4F">
            <w:pPr>
              <w:ind w:right="404"/>
              <w:jc w:val="center"/>
              <w:rPr>
                <w:kern w:val="16"/>
                <w:lang w:val="en-US"/>
              </w:rPr>
            </w:pPr>
            <w:r w:rsidRPr="004C1E4F">
              <w:rPr>
                <w:kern w:val="16"/>
                <w:lang w:val="en-US"/>
              </w:rPr>
              <w:t>A</w:t>
            </w:r>
            <w:r w:rsidRPr="004C1E4F">
              <w:rPr>
                <w:lang w:val="en-US"/>
              </w:rPr>
              <w:t xml:space="preserve"> /E</w:t>
            </w:r>
          </w:p>
          <w:p w14:paraId="4F941ECE" w14:textId="03BB746F" w:rsidR="00237C2E" w:rsidRPr="004C1E4F" w:rsidRDefault="00237C2E" w:rsidP="004C1E4F">
            <w:pPr>
              <w:ind w:right="404"/>
              <w:jc w:val="center"/>
              <w:rPr>
                <w:lang w:val="en-US"/>
              </w:rPr>
            </w:pPr>
            <w:r w:rsidRPr="004C1E4F">
              <w:rPr>
                <w:kern w:val="16"/>
                <w:lang w:val="en-US"/>
              </w:rPr>
              <w:t>A</w:t>
            </w:r>
            <w:r w:rsidRPr="004C1E4F">
              <w:rPr>
                <w:lang w:val="en-US"/>
              </w:rPr>
              <w:t xml:space="preserve"> /E</w:t>
            </w:r>
          </w:p>
          <w:p w14:paraId="56E86755" w14:textId="77777777" w:rsidR="00237C2E" w:rsidRPr="004C1E4F" w:rsidRDefault="00237C2E" w:rsidP="004C1E4F">
            <w:pPr>
              <w:ind w:right="404"/>
              <w:jc w:val="center"/>
              <w:rPr>
                <w:lang w:val="en-US"/>
              </w:rPr>
            </w:pPr>
            <w:r w:rsidRPr="004C1E4F">
              <w:rPr>
                <w:kern w:val="16"/>
                <w:lang w:val="en-US"/>
              </w:rPr>
              <w:t>A</w:t>
            </w:r>
            <w:r w:rsidRPr="004C1E4F">
              <w:rPr>
                <w:lang w:val="en-US"/>
              </w:rPr>
              <w:t xml:space="preserve"> /E</w:t>
            </w:r>
          </w:p>
          <w:p w14:paraId="15A471AD" w14:textId="175B2608" w:rsidR="00237C2E" w:rsidRPr="004C1E4F" w:rsidRDefault="00237C2E" w:rsidP="004C1E4F">
            <w:pPr>
              <w:ind w:right="404"/>
              <w:jc w:val="center"/>
              <w:rPr>
                <w:kern w:val="16"/>
                <w:lang w:val="en-US"/>
              </w:rPr>
            </w:pPr>
            <w:r w:rsidRPr="004C1E4F">
              <w:rPr>
                <w:kern w:val="16"/>
                <w:lang w:val="en-US"/>
              </w:rPr>
              <w:t>A</w:t>
            </w:r>
            <w:r w:rsidRPr="004C1E4F">
              <w:rPr>
                <w:lang w:val="en-US"/>
              </w:rPr>
              <w:t xml:space="preserve"> /E</w:t>
            </w:r>
          </w:p>
        </w:tc>
      </w:tr>
      <w:tr w:rsidR="00491277" w:rsidRPr="004C1E4F" w14:paraId="7AC20BDD" w14:textId="77777777" w:rsidTr="004C1E4F">
        <w:tc>
          <w:tcPr>
            <w:tcW w:w="567" w:type="dxa"/>
          </w:tcPr>
          <w:p w14:paraId="5C6C259B" w14:textId="3029662D" w:rsidR="00491277" w:rsidRPr="004C1E4F" w:rsidRDefault="00491277" w:rsidP="00491277">
            <w:pPr>
              <w:autoSpaceDE w:val="0"/>
              <w:autoSpaceDN w:val="0"/>
              <w:adjustRightInd w:val="0"/>
              <w:jc w:val="both"/>
              <w:rPr>
                <w:lang w:val="it-IT"/>
              </w:rPr>
            </w:pPr>
            <w:r w:rsidRPr="004C1E4F">
              <w:rPr>
                <w:lang w:val="it-IT"/>
              </w:rPr>
              <w:t>24.</w:t>
            </w:r>
          </w:p>
        </w:tc>
        <w:tc>
          <w:tcPr>
            <w:tcW w:w="6237" w:type="dxa"/>
          </w:tcPr>
          <w:p w14:paraId="3BEB9362" w14:textId="3FA7EC03" w:rsidR="00491277" w:rsidRPr="004C1E4F" w:rsidRDefault="00491277" w:rsidP="00491277">
            <w:pPr>
              <w:autoSpaceDE w:val="0"/>
              <w:autoSpaceDN w:val="0"/>
              <w:adjustRightInd w:val="0"/>
              <w:jc w:val="both"/>
              <w:rPr>
                <w:lang w:val="ro-RO"/>
              </w:rPr>
            </w:pPr>
            <w:r w:rsidRPr="004C1E4F">
              <w:rPr>
                <w:lang w:val="it-IT"/>
              </w:rPr>
              <w:t>Identifică criteriile de referire la diverși speciali</w:t>
            </w:r>
            <w:r w:rsidR="00580083" w:rsidRPr="004C1E4F">
              <w:rPr>
                <w:lang w:val="it-IT"/>
              </w:rPr>
              <w:t>ș</w:t>
            </w:r>
            <w:r w:rsidRPr="004C1E4F">
              <w:rPr>
                <w:lang w:val="it-IT"/>
              </w:rPr>
              <w:t>ti şi de spitalizare a copiilor în secțiile de neurologie sub supravegherea medicului responsabil.</w:t>
            </w:r>
          </w:p>
        </w:tc>
        <w:tc>
          <w:tcPr>
            <w:tcW w:w="1559" w:type="dxa"/>
          </w:tcPr>
          <w:p w14:paraId="5781FBE7" w14:textId="24811208" w:rsidR="00491277" w:rsidRPr="004C1E4F" w:rsidRDefault="00491277" w:rsidP="004C1E4F">
            <w:pPr>
              <w:jc w:val="center"/>
              <w:rPr>
                <w:lang w:val="ro-RO"/>
              </w:rPr>
            </w:pPr>
            <w:r w:rsidRPr="004C1E4F">
              <w:rPr>
                <w:lang w:val="ro-RO"/>
              </w:rPr>
              <w:t>5</w:t>
            </w:r>
            <w:r w:rsidRPr="004C1E4F">
              <w:t>0</w:t>
            </w:r>
          </w:p>
        </w:tc>
        <w:tc>
          <w:tcPr>
            <w:tcW w:w="1276" w:type="dxa"/>
          </w:tcPr>
          <w:p w14:paraId="30A9BCF0" w14:textId="44870ED8" w:rsidR="00491277" w:rsidRPr="004C1E4F" w:rsidRDefault="00491277" w:rsidP="004C1E4F">
            <w:pPr>
              <w:ind w:right="404"/>
              <w:jc w:val="center"/>
              <w:rPr>
                <w:kern w:val="16"/>
                <w:lang w:val="en-US"/>
              </w:rPr>
            </w:pPr>
            <w:r w:rsidRPr="004C1E4F">
              <w:rPr>
                <w:kern w:val="16"/>
              </w:rPr>
              <w:t>A</w:t>
            </w:r>
            <w:r w:rsidRPr="004C1E4F">
              <w:t xml:space="preserve"> /E</w:t>
            </w:r>
          </w:p>
        </w:tc>
      </w:tr>
      <w:tr w:rsidR="00491277" w:rsidRPr="004C1E4F" w14:paraId="42DA0BEA" w14:textId="77777777" w:rsidTr="004C1E4F">
        <w:tc>
          <w:tcPr>
            <w:tcW w:w="567" w:type="dxa"/>
          </w:tcPr>
          <w:p w14:paraId="1C462688" w14:textId="4F17261B" w:rsidR="00491277" w:rsidRPr="004C1E4F" w:rsidRDefault="00491277" w:rsidP="00491277">
            <w:pPr>
              <w:autoSpaceDE w:val="0"/>
              <w:autoSpaceDN w:val="0"/>
              <w:adjustRightInd w:val="0"/>
              <w:jc w:val="both"/>
              <w:rPr>
                <w:lang w:val="it-IT"/>
              </w:rPr>
            </w:pPr>
            <w:r w:rsidRPr="004C1E4F">
              <w:rPr>
                <w:lang w:val="it-IT"/>
              </w:rPr>
              <w:t>25.</w:t>
            </w:r>
          </w:p>
        </w:tc>
        <w:tc>
          <w:tcPr>
            <w:tcW w:w="6237" w:type="dxa"/>
          </w:tcPr>
          <w:p w14:paraId="4A40FB3C" w14:textId="1CF313DA" w:rsidR="00491277" w:rsidRPr="004C1E4F" w:rsidRDefault="00491277" w:rsidP="00491277">
            <w:pPr>
              <w:autoSpaceDE w:val="0"/>
              <w:autoSpaceDN w:val="0"/>
              <w:adjustRightInd w:val="0"/>
              <w:jc w:val="both"/>
              <w:rPr>
                <w:lang w:val="it-IT"/>
              </w:rPr>
            </w:pPr>
            <w:r w:rsidRPr="004C1E4F">
              <w:rPr>
                <w:lang w:val="it-IT"/>
              </w:rPr>
              <w:t xml:space="preserve">Acordă asistenţă medicală de urgenţă în stările acute la copilul cu probleme neurologice sub tutela medicului responsabil. </w:t>
            </w:r>
          </w:p>
        </w:tc>
        <w:tc>
          <w:tcPr>
            <w:tcW w:w="1559" w:type="dxa"/>
          </w:tcPr>
          <w:p w14:paraId="39F2FFBE" w14:textId="67BBD5AD" w:rsidR="00491277" w:rsidRPr="004C1E4F" w:rsidRDefault="00491277" w:rsidP="004C1E4F">
            <w:pPr>
              <w:jc w:val="center"/>
              <w:rPr>
                <w:lang w:val="ro-RO"/>
              </w:rPr>
            </w:pPr>
            <w:r w:rsidRPr="004C1E4F">
              <w:rPr>
                <w:lang w:val="ro-RO"/>
              </w:rPr>
              <w:t>20</w:t>
            </w:r>
          </w:p>
        </w:tc>
        <w:tc>
          <w:tcPr>
            <w:tcW w:w="1276" w:type="dxa"/>
          </w:tcPr>
          <w:p w14:paraId="3A49F8C9" w14:textId="336C3343" w:rsidR="00491277" w:rsidRPr="004C1E4F" w:rsidRDefault="00491277" w:rsidP="004C1E4F">
            <w:pPr>
              <w:ind w:right="404"/>
              <w:jc w:val="center"/>
              <w:rPr>
                <w:kern w:val="16"/>
                <w:lang w:val="en-US"/>
              </w:rPr>
            </w:pPr>
            <w:r w:rsidRPr="004C1E4F">
              <w:rPr>
                <w:kern w:val="16"/>
              </w:rPr>
              <w:t>A</w:t>
            </w:r>
            <w:r w:rsidRPr="004C1E4F">
              <w:t xml:space="preserve"> /E</w:t>
            </w:r>
          </w:p>
        </w:tc>
      </w:tr>
      <w:tr w:rsidR="00491277" w:rsidRPr="004C1E4F" w14:paraId="40826054" w14:textId="77777777" w:rsidTr="004C1E4F">
        <w:tc>
          <w:tcPr>
            <w:tcW w:w="567" w:type="dxa"/>
          </w:tcPr>
          <w:p w14:paraId="7C7479D6" w14:textId="3DED8F10" w:rsidR="00491277" w:rsidRPr="004C1E4F" w:rsidRDefault="00491277" w:rsidP="00491277">
            <w:pPr>
              <w:autoSpaceDE w:val="0"/>
              <w:autoSpaceDN w:val="0"/>
              <w:adjustRightInd w:val="0"/>
              <w:jc w:val="both"/>
              <w:rPr>
                <w:lang w:val="it-IT"/>
              </w:rPr>
            </w:pPr>
            <w:r w:rsidRPr="004C1E4F">
              <w:rPr>
                <w:lang w:val="it-IT"/>
              </w:rPr>
              <w:t>26.</w:t>
            </w:r>
          </w:p>
        </w:tc>
        <w:tc>
          <w:tcPr>
            <w:tcW w:w="6237" w:type="dxa"/>
          </w:tcPr>
          <w:p w14:paraId="1B7309F2" w14:textId="6057DB78" w:rsidR="00491277" w:rsidRPr="004C1E4F" w:rsidRDefault="00491277" w:rsidP="00491277">
            <w:pPr>
              <w:autoSpaceDE w:val="0"/>
              <w:autoSpaceDN w:val="0"/>
              <w:adjustRightInd w:val="0"/>
              <w:jc w:val="both"/>
              <w:rPr>
                <w:lang w:val="it-IT"/>
              </w:rPr>
            </w:pPr>
            <w:r w:rsidRPr="004C1E4F">
              <w:rPr>
                <w:lang w:val="it-IT"/>
              </w:rPr>
              <w:t>Efectuarea oftalmoscopiei.</w:t>
            </w:r>
          </w:p>
        </w:tc>
        <w:tc>
          <w:tcPr>
            <w:tcW w:w="1559" w:type="dxa"/>
          </w:tcPr>
          <w:p w14:paraId="27513E7D" w14:textId="33FA5610" w:rsidR="00491277" w:rsidRPr="004C1E4F" w:rsidRDefault="00491277" w:rsidP="004C1E4F">
            <w:pPr>
              <w:jc w:val="center"/>
              <w:rPr>
                <w:lang w:val="ro-RO"/>
              </w:rPr>
            </w:pPr>
            <w:r w:rsidRPr="004C1E4F">
              <w:rPr>
                <w:lang w:val="ro-RO"/>
              </w:rPr>
              <w:t>5</w:t>
            </w:r>
          </w:p>
        </w:tc>
        <w:tc>
          <w:tcPr>
            <w:tcW w:w="1276" w:type="dxa"/>
          </w:tcPr>
          <w:p w14:paraId="72D71660" w14:textId="25C4830C" w:rsidR="00491277" w:rsidRPr="004C1E4F" w:rsidRDefault="00491277" w:rsidP="004C1E4F">
            <w:pPr>
              <w:ind w:right="404"/>
              <w:jc w:val="center"/>
              <w:rPr>
                <w:kern w:val="16"/>
              </w:rPr>
            </w:pPr>
            <w:r w:rsidRPr="004C1E4F">
              <w:rPr>
                <w:kern w:val="16"/>
              </w:rPr>
              <w:t>A</w:t>
            </w:r>
            <w:r w:rsidRPr="004C1E4F">
              <w:t xml:space="preserve"> /E</w:t>
            </w:r>
          </w:p>
        </w:tc>
      </w:tr>
      <w:tr w:rsidR="00491277" w:rsidRPr="004C1E4F" w14:paraId="2D00F97A" w14:textId="77777777" w:rsidTr="004C1E4F">
        <w:tc>
          <w:tcPr>
            <w:tcW w:w="567" w:type="dxa"/>
          </w:tcPr>
          <w:p w14:paraId="3A1627C4" w14:textId="030F611C" w:rsidR="00491277" w:rsidRPr="004C1E4F" w:rsidRDefault="00491277" w:rsidP="00491277">
            <w:pPr>
              <w:autoSpaceDE w:val="0"/>
              <w:autoSpaceDN w:val="0"/>
              <w:adjustRightInd w:val="0"/>
              <w:jc w:val="both"/>
              <w:rPr>
                <w:lang w:val="it-IT"/>
              </w:rPr>
            </w:pPr>
            <w:r w:rsidRPr="004C1E4F">
              <w:rPr>
                <w:lang w:val="it-IT"/>
              </w:rPr>
              <w:t xml:space="preserve">27. </w:t>
            </w:r>
          </w:p>
        </w:tc>
        <w:tc>
          <w:tcPr>
            <w:tcW w:w="6237" w:type="dxa"/>
          </w:tcPr>
          <w:p w14:paraId="7F0058E0" w14:textId="3B6E8985" w:rsidR="00491277" w:rsidRPr="004C1E4F" w:rsidRDefault="00491277" w:rsidP="00491277">
            <w:pPr>
              <w:autoSpaceDE w:val="0"/>
              <w:autoSpaceDN w:val="0"/>
              <w:adjustRightInd w:val="0"/>
              <w:jc w:val="both"/>
              <w:rPr>
                <w:lang w:val="it-IT"/>
              </w:rPr>
            </w:pPr>
            <w:r w:rsidRPr="004C1E4F">
              <w:rPr>
                <w:lang w:val="it-IT"/>
              </w:rPr>
              <w:t>Efectuarea examenului otolaringologic.</w:t>
            </w:r>
          </w:p>
        </w:tc>
        <w:tc>
          <w:tcPr>
            <w:tcW w:w="1559" w:type="dxa"/>
          </w:tcPr>
          <w:p w14:paraId="4B5E7EF0" w14:textId="1A13D39E" w:rsidR="00491277" w:rsidRPr="004C1E4F" w:rsidRDefault="00491277" w:rsidP="004C1E4F">
            <w:pPr>
              <w:jc w:val="center"/>
              <w:rPr>
                <w:lang w:val="ro-RO"/>
              </w:rPr>
            </w:pPr>
            <w:r w:rsidRPr="004C1E4F">
              <w:rPr>
                <w:lang w:val="ro-RO"/>
              </w:rPr>
              <w:t>5</w:t>
            </w:r>
          </w:p>
        </w:tc>
        <w:tc>
          <w:tcPr>
            <w:tcW w:w="1276" w:type="dxa"/>
          </w:tcPr>
          <w:p w14:paraId="033896E1" w14:textId="05AA21F4" w:rsidR="00491277" w:rsidRPr="004C1E4F" w:rsidRDefault="00491277" w:rsidP="004C1E4F">
            <w:pPr>
              <w:ind w:right="404"/>
              <w:jc w:val="center"/>
              <w:rPr>
                <w:kern w:val="16"/>
              </w:rPr>
            </w:pPr>
            <w:r w:rsidRPr="004C1E4F">
              <w:rPr>
                <w:kern w:val="16"/>
              </w:rPr>
              <w:t>A</w:t>
            </w:r>
            <w:r w:rsidRPr="004C1E4F">
              <w:t xml:space="preserve"> /E</w:t>
            </w:r>
          </w:p>
        </w:tc>
      </w:tr>
      <w:tr w:rsidR="00491277" w:rsidRPr="004C1E4F" w14:paraId="359A6978" w14:textId="77777777" w:rsidTr="004C1E4F">
        <w:tc>
          <w:tcPr>
            <w:tcW w:w="567" w:type="dxa"/>
          </w:tcPr>
          <w:p w14:paraId="64A4C7EC" w14:textId="4203699D" w:rsidR="00491277" w:rsidRPr="004C1E4F" w:rsidRDefault="00491277" w:rsidP="00491277">
            <w:pPr>
              <w:autoSpaceDE w:val="0"/>
              <w:autoSpaceDN w:val="0"/>
              <w:adjustRightInd w:val="0"/>
              <w:jc w:val="both"/>
              <w:rPr>
                <w:lang w:val="it-IT"/>
              </w:rPr>
            </w:pPr>
            <w:r w:rsidRPr="004C1E4F">
              <w:rPr>
                <w:lang w:val="it-IT"/>
              </w:rPr>
              <w:t>28.</w:t>
            </w:r>
          </w:p>
        </w:tc>
        <w:tc>
          <w:tcPr>
            <w:tcW w:w="6237" w:type="dxa"/>
          </w:tcPr>
          <w:p w14:paraId="20969D8D" w14:textId="6111C62E" w:rsidR="00491277" w:rsidRPr="004C1E4F" w:rsidRDefault="00491277" w:rsidP="00491277">
            <w:pPr>
              <w:autoSpaceDE w:val="0"/>
              <w:autoSpaceDN w:val="0"/>
              <w:adjustRightInd w:val="0"/>
              <w:jc w:val="both"/>
              <w:rPr>
                <w:lang w:val="it-IT"/>
              </w:rPr>
            </w:pPr>
            <w:r w:rsidRPr="004C1E4F">
              <w:rPr>
                <w:lang w:val="it-IT"/>
              </w:rPr>
              <w:t>Imobilizarea regiunii cervicale a coloanei vertebrale, imobilizarea regiunii lombare a coloanei vertebrale şi imobilizarea regiunii toracice a coloanei vertebrale</w:t>
            </w:r>
          </w:p>
        </w:tc>
        <w:tc>
          <w:tcPr>
            <w:tcW w:w="1559" w:type="dxa"/>
          </w:tcPr>
          <w:p w14:paraId="4D26E484" w14:textId="42569E3E" w:rsidR="00491277" w:rsidRPr="004C1E4F" w:rsidRDefault="00491277" w:rsidP="004C1E4F">
            <w:pPr>
              <w:jc w:val="center"/>
              <w:rPr>
                <w:lang w:val="ro-RO"/>
              </w:rPr>
            </w:pPr>
            <w:r w:rsidRPr="004C1E4F">
              <w:rPr>
                <w:lang w:val="ro-RO"/>
              </w:rPr>
              <w:t>5</w:t>
            </w:r>
          </w:p>
        </w:tc>
        <w:tc>
          <w:tcPr>
            <w:tcW w:w="1276" w:type="dxa"/>
          </w:tcPr>
          <w:p w14:paraId="681981EE" w14:textId="19743C1D" w:rsidR="00491277" w:rsidRPr="004C1E4F" w:rsidRDefault="00491277" w:rsidP="004C1E4F">
            <w:pPr>
              <w:ind w:right="404"/>
              <w:jc w:val="center"/>
              <w:rPr>
                <w:kern w:val="16"/>
                <w:lang w:val="en-US"/>
              </w:rPr>
            </w:pPr>
            <w:r w:rsidRPr="004C1E4F">
              <w:rPr>
                <w:kern w:val="16"/>
              </w:rPr>
              <w:t>A</w:t>
            </w:r>
            <w:r w:rsidRPr="004C1E4F">
              <w:t xml:space="preserve"> /E</w:t>
            </w:r>
          </w:p>
        </w:tc>
      </w:tr>
      <w:tr w:rsidR="00491277" w:rsidRPr="004C1E4F" w14:paraId="3C97B7CB" w14:textId="77777777" w:rsidTr="004C1E4F">
        <w:tc>
          <w:tcPr>
            <w:tcW w:w="567" w:type="dxa"/>
          </w:tcPr>
          <w:p w14:paraId="3ECE3438" w14:textId="170B1ED7" w:rsidR="00491277" w:rsidRPr="004C1E4F" w:rsidRDefault="00491277" w:rsidP="00491277">
            <w:pPr>
              <w:autoSpaceDE w:val="0"/>
              <w:autoSpaceDN w:val="0"/>
              <w:adjustRightInd w:val="0"/>
              <w:jc w:val="both"/>
              <w:rPr>
                <w:lang w:val="it-IT"/>
              </w:rPr>
            </w:pPr>
            <w:r w:rsidRPr="004C1E4F">
              <w:rPr>
                <w:lang w:val="it-IT"/>
              </w:rPr>
              <w:t>29.</w:t>
            </w:r>
          </w:p>
        </w:tc>
        <w:tc>
          <w:tcPr>
            <w:tcW w:w="6237" w:type="dxa"/>
          </w:tcPr>
          <w:p w14:paraId="07B6258F" w14:textId="291C35F7" w:rsidR="00491277" w:rsidRPr="004C1E4F" w:rsidRDefault="00491277" w:rsidP="00491277">
            <w:pPr>
              <w:autoSpaceDE w:val="0"/>
              <w:autoSpaceDN w:val="0"/>
              <w:adjustRightInd w:val="0"/>
              <w:jc w:val="both"/>
              <w:rPr>
                <w:lang w:val="en-US"/>
              </w:rPr>
            </w:pPr>
            <w:r w:rsidRPr="004C1E4F">
              <w:rPr>
                <w:lang w:val="es-ES"/>
              </w:rPr>
              <w:t xml:space="preserve">Fixarea mânuţei în caz de paralizie obstetricală, sau a </w:t>
            </w:r>
            <w:proofErr w:type="spellStart"/>
            <w:r w:rsidRPr="004C1E4F">
              <w:rPr>
                <w:lang w:val="en-US"/>
              </w:rPr>
              <w:t>piciorului</w:t>
            </w:r>
            <w:proofErr w:type="spellEnd"/>
            <w:r w:rsidRPr="004C1E4F">
              <w:rPr>
                <w:lang w:val="en-US"/>
              </w:rPr>
              <w:t xml:space="preserve"> </w:t>
            </w:r>
            <w:proofErr w:type="spellStart"/>
            <w:r w:rsidRPr="004C1E4F">
              <w:rPr>
                <w:lang w:val="en-US"/>
              </w:rPr>
              <w:t>în</w:t>
            </w:r>
            <w:proofErr w:type="spellEnd"/>
            <w:r w:rsidRPr="004C1E4F">
              <w:rPr>
                <w:lang w:val="en-US"/>
              </w:rPr>
              <w:t xml:space="preserve"> </w:t>
            </w:r>
            <w:proofErr w:type="spellStart"/>
            <w:r w:rsidRPr="004C1E4F">
              <w:rPr>
                <w:lang w:val="en-US"/>
              </w:rPr>
              <w:t>caz</w:t>
            </w:r>
            <w:proofErr w:type="spellEnd"/>
            <w:r w:rsidRPr="004C1E4F">
              <w:rPr>
                <w:lang w:val="en-US"/>
              </w:rPr>
              <w:t xml:space="preserve"> de </w:t>
            </w:r>
            <w:proofErr w:type="spellStart"/>
            <w:r w:rsidRPr="004C1E4F">
              <w:rPr>
                <w:lang w:val="en-US"/>
              </w:rPr>
              <w:t>paralizie</w:t>
            </w:r>
            <w:proofErr w:type="spellEnd"/>
            <w:r w:rsidRPr="004C1E4F">
              <w:rPr>
                <w:lang w:val="en-US"/>
              </w:rPr>
              <w:t xml:space="preserve"> </w:t>
            </w:r>
            <w:proofErr w:type="spellStart"/>
            <w:r w:rsidRPr="004C1E4F">
              <w:rPr>
                <w:lang w:val="en-US"/>
              </w:rPr>
              <w:t>centrală</w:t>
            </w:r>
            <w:proofErr w:type="spellEnd"/>
            <w:r w:rsidRPr="004C1E4F">
              <w:rPr>
                <w:lang w:val="en-US"/>
              </w:rPr>
              <w:t xml:space="preserve"> </w:t>
            </w:r>
            <w:proofErr w:type="spellStart"/>
            <w:r w:rsidRPr="004C1E4F">
              <w:rPr>
                <w:lang w:val="en-US"/>
              </w:rPr>
              <w:t>şi</w:t>
            </w:r>
            <w:proofErr w:type="spellEnd"/>
            <w:r w:rsidRPr="004C1E4F">
              <w:rPr>
                <w:lang w:val="en-US"/>
              </w:rPr>
              <w:t xml:space="preserve"> </w:t>
            </w:r>
            <w:proofErr w:type="spellStart"/>
            <w:r w:rsidRPr="004C1E4F">
              <w:rPr>
                <w:lang w:val="en-US"/>
              </w:rPr>
              <w:t>periferică</w:t>
            </w:r>
            <w:proofErr w:type="spellEnd"/>
            <w:r w:rsidRPr="004C1E4F">
              <w:rPr>
                <w:lang w:val="en-US"/>
              </w:rPr>
              <w:t>.</w:t>
            </w:r>
          </w:p>
        </w:tc>
        <w:tc>
          <w:tcPr>
            <w:tcW w:w="1559" w:type="dxa"/>
          </w:tcPr>
          <w:p w14:paraId="71CB90EC" w14:textId="0489046D" w:rsidR="00491277" w:rsidRPr="004C1E4F" w:rsidRDefault="00491277" w:rsidP="004C1E4F">
            <w:pPr>
              <w:jc w:val="center"/>
              <w:rPr>
                <w:lang w:val="ro-RO"/>
              </w:rPr>
            </w:pPr>
            <w:r w:rsidRPr="004C1E4F">
              <w:rPr>
                <w:lang w:val="ro-RO"/>
              </w:rPr>
              <w:t>5</w:t>
            </w:r>
          </w:p>
        </w:tc>
        <w:tc>
          <w:tcPr>
            <w:tcW w:w="1276" w:type="dxa"/>
          </w:tcPr>
          <w:p w14:paraId="2983B3DC" w14:textId="1AFBC883" w:rsidR="00491277" w:rsidRPr="004C1E4F" w:rsidRDefault="00491277" w:rsidP="004C1E4F">
            <w:pPr>
              <w:ind w:right="404"/>
              <w:jc w:val="center"/>
              <w:rPr>
                <w:kern w:val="16"/>
                <w:lang w:val="en-US"/>
              </w:rPr>
            </w:pPr>
            <w:r w:rsidRPr="004C1E4F">
              <w:rPr>
                <w:kern w:val="16"/>
              </w:rPr>
              <w:t>A</w:t>
            </w:r>
            <w:r w:rsidRPr="004C1E4F">
              <w:t xml:space="preserve"> /E</w:t>
            </w:r>
          </w:p>
        </w:tc>
      </w:tr>
      <w:tr w:rsidR="00CA4953" w:rsidRPr="004C1E4F" w14:paraId="76D7DC55" w14:textId="77777777" w:rsidTr="004C1E4F">
        <w:tc>
          <w:tcPr>
            <w:tcW w:w="567" w:type="dxa"/>
          </w:tcPr>
          <w:p w14:paraId="21E6ABE2" w14:textId="390AB15C" w:rsidR="00CA4953" w:rsidRPr="004C1E4F" w:rsidRDefault="00CA4953" w:rsidP="00CA4953">
            <w:pPr>
              <w:autoSpaceDE w:val="0"/>
              <w:autoSpaceDN w:val="0"/>
              <w:adjustRightInd w:val="0"/>
              <w:jc w:val="both"/>
              <w:rPr>
                <w:lang w:val="it-IT"/>
              </w:rPr>
            </w:pPr>
            <w:r w:rsidRPr="004C1E4F">
              <w:rPr>
                <w:lang w:val="it-IT"/>
              </w:rPr>
              <w:t>30.</w:t>
            </w:r>
          </w:p>
        </w:tc>
        <w:tc>
          <w:tcPr>
            <w:tcW w:w="6237" w:type="dxa"/>
          </w:tcPr>
          <w:p w14:paraId="295CC76F" w14:textId="5976E40D" w:rsidR="00CA4953" w:rsidRPr="004C1E4F" w:rsidRDefault="00CA4953" w:rsidP="00CA4953">
            <w:pPr>
              <w:autoSpaceDE w:val="0"/>
              <w:autoSpaceDN w:val="0"/>
              <w:adjustRightInd w:val="0"/>
              <w:jc w:val="both"/>
              <w:rPr>
                <w:lang w:val="it-IT"/>
              </w:rPr>
            </w:pPr>
            <w:r w:rsidRPr="004C1E4F">
              <w:rPr>
                <w:lang w:val="it-IT"/>
              </w:rPr>
              <w:t>Alimentarea copilului cu sindrom bulbar, întroducerea sondei nazo-gastrice.</w:t>
            </w:r>
          </w:p>
        </w:tc>
        <w:tc>
          <w:tcPr>
            <w:tcW w:w="1559" w:type="dxa"/>
          </w:tcPr>
          <w:p w14:paraId="675BA7FE" w14:textId="634DFA6F" w:rsidR="00CA4953" w:rsidRPr="004C1E4F" w:rsidRDefault="00CA4953" w:rsidP="004C1E4F">
            <w:pPr>
              <w:jc w:val="center"/>
              <w:rPr>
                <w:lang w:val="ro-RO"/>
              </w:rPr>
            </w:pPr>
            <w:r w:rsidRPr="004C1E4F">
              <w:rPr>
                <w:lang w:val="ro-RO"/>
              </w:rPr>
              <w:t>5</w:t>
            </w:r>
          </w:p>
        </w:tc>
        <w:tc>
          <w:tcPr>
            <w:tcW w:w="1276" w:type="dxa"/>
          </w:tcPr>
          <w:p w14:paraId="42489DBB" w14:textId="418D658B" w:rsidR="00CA4953" w:rsidRPr="004C1E4F" w:rsidRDefault="00CA4953" w:rsidP="004C1E4F">
            <w:pPr>
              <w:ind w:right="404"/>
              <w:jc w:val="center"/>
              <w:rPr>
                <w:kern w:val="16"/>
                <w:lang w:val="en-US"/>
              </w:rPr>
            </w:pPr>
            <w:r w:rsidRPr="004C1E4F">
              <w:rPr>
                <w:kern w:val="16"/>
              </w:rPr>
              <w:t>A</w:t>
            </w:r>
            <w:r w:rsidRPr="004C1E4F">
              <w:t xml:space="preserve"> /E</w:t>
            </w:r>
          </w:p>
        </w:tc>
      </w:tr>
      <w:tr w:rsidR="00CA4953" w:rsidRPr="004C1E4F" w14:paraId="39C36F06" w14:textId="77777777" w:rsidTr="004C1E4F">
        <w:tc>
          <w:tcPr>
            <w:tcW w:w="567" w:type="dxa"/>
          </w:tcPr>
          <w:p w14:paraId="4B88A7F6" w14:textId="7B92E386" w:rsidR="00CA4953" w:rsidRPr="004C1E4F" w:rsidRDefault="00CA4953" w:rsidP="00CA4953">
            <w:pPr>
              <w:autoSpaceDE w:val="0"/>
              <w:autoSpaceDN w:val="0"/>
              <w:adjustRightInd w:val="0"/>
              <w:jc w:val="both"/>
              <w:rPr>
                <w:lang w:val="it-IT"/>
              </w:rPr>
            </w:pPr>
            <w:r w:rsidRPr="004C1E4F">
              <w:rPr>
                <w:lang w:val="it-IT"/>
              </w:rPr>
              <w:t>31.</w:t>
            </w:r>
          </w:p>
        </w:tc>
        <w:tc>
          <w:tcPr>
            <w:tcW w:w="6237" w:type="dxa"/>
          </w:tcPr>
          <w:p w14:paraId="54A05C70" w14:textId="64FFE216" w:rsidR="00CA4953" w:rsidRPr="004C1E4F" w:rsidRDefault="00CA4953" w:rsidP="00CA4953">
            <w:pPr>
              <w:autoSpaceDE w:val="0"/>
              <w:autoSpaceDN w:val="0"/>
              <w:adjustRightInd w:val="0"/>
              <w:jc w:val="both"/>
              <w:rPr>
                <w:lang w:val="it-IT"/>
              </w:rPr>
            </w:pPr>
            <w:r w:rsidRPr="004C1E4F">
              <w:rPr>
                <w:lang w:val="ro-RO"/>
              </w:rPr>
              <w:t>Identificarea semnului Gower la copii cu slăbiciune în grupul proximal de mușchi</w:t>
            </w:r>
          </w:p>
        </w:tc>
        <w:tc>
          <w:tcPr>
            <w:tcW w:w="1559" w:type="dxa"/>
          </w:tcPr>
          <w:p w14:paraId="270706E3" w14:textId="0BD4D6C3" w:rsidR="00CA4953" w:rsidRPr="004C1E4F" w:rsidRDefault="00CA4953" w:rsidP="004C1E4F">
            <w:pPr>
              <w:jc w:val="center"/>
              <w:rPr>
                <w:lang w:val="ro-RO"/>
              </w:rPr>
            </w:pPr>
            <w:r w:rsidRPr="004C1E4F">
              <w:rPr>
                <w:lang w:val="ro-RO"/>
              </w:rPr>
              <w:t>5</w:t>
            </w:r>
          </w:p>
        </w:tc>
        <w:tc>
          <w:tcPr>
            <w:tcW w:w="1276" w:type="dxa"/>
          </w:tcPr>
          <w:p w14:paraId="539FEFE8" w14:textId="7F3FAFDB" w:rsidR="00CA4953" w:rsidRPr="004C1E4F" w:rsidRDefault="00CA4953" w:rsidP="004C1E4F">
            <w:pPr>
              <w:ind w:right="404"/>
              <w:jc w:val="center"/>
              <w:rPr>
                <w:kern w:val="16"/>
                <w:lang w:val="en-US"/>
              </w:rPr>
            </w:pPr>
            <w:r w:rsidRPr="004C1E4F">
              <w:rPr>
                <w:kern w:val="16"/>
              </w:rPr>
              <w:t>A</w:t>
            </w:r>
            <w:r w:rsidRPr="004C1E4F">
              <w:t xml:space="preserve"> /E</w:t>
            </w:r>
          </w:p>
        </w:tc>
      </w:tr>
      <w:tr w:rsidR="00CA4953" w:rsidRPr="004C1E4F" w14:paraId="121E7127" w14:textId="77777777" w:rsidTr="004C1E4F">
        <w:tc>
          <w:tcPr>
            <w:tcW w:w="567" w:type="dxa"/>
          </w:tcPr>
          <w:p w14:paraId="2DFD7512" w14:textId="3684C565" w:rsidR="00CA4953" w:rsidRPr="004C1E4F" w:rsidRDefault="00CA4953" w:rsidP="00CA4953">
            <w:pPr>
              <w:autoSpaceDE w:val="0"/>
              <w:autoSpaceDN w:val="0"/>
              <w:adjustRightInd w:val="0"/>
              <w:jc w:val="both"/>
              <w:rPr>
                <w:lang w:val="it-IT"/>
              </w:rPr>
            </w:pPr>
            <w:r w:rsidRPr="004C1E4F">
              <w:rPr>
                <w:lang w:val="it-IT"/>
              </w:rPr>
              <w:t>32.</w:t>
            </w:r>
          </w:p>
        </w:tc>
        <w:tc>
          <w:tcPr>
            <w:tcW w:w="6237" w:type="dxa"/>
          </w:tcPr>
          <w:p w14:paraId="6F810595" w14:textId="65B41691" w:rsidR="00CA4953" w:rsidRPr="004C1E4F" w:rsidRDefault="00CA4953" w:rsidP="00CA4953">
            <w:pPr>
              <w:autoSpaceDE w:val="0"/>
              <w:autoSpaceDN w:val="0"/>
              <w:adjustRightInd w:val="0"/>
              <w:jc w:val="both"/>
              <w:rPr>
                <w:lang w:val="ro-RO"/>
              </w:rPr>
            </w:pPr>
            <w:r w:rsidRPr="004C1E4F">
              <w:rPr>
                <w:lang w:val="ro-RO"/>
              </w:rPr>
              <w:t>Efectuarea testelor de fragilitate în miastenie.</w:t>
            </w:r>
          </w:p>
        </w:tc>
        <w:tc>
          <w:tcPr>
            <w:tcW w:w="1559" w:type="dxa"/>
          </w:tcPr>
          <w:p w14:paraId="43C0215C" w14:textId="39030297" w:rsidR="00CA4953" w:rsidRPr="004C1E4F" w:rsidRDefault="00CA4953" w:rsidP="004C1E4F">
            <w:pPr>
              <w:jc w:val="center"/>
              <w:rPr>
                <w:lang w:val="ro-RO"/>
              </w:rPr>
            </w:pPr>
            <w:r w:rsidRPr="004C1E4F">
              <w:rPr>
                <w:lang w:val="ro-RO"/>
              </w:rPr>
              <w:t>3</w:t>
            </w:r>
          </w:p>
        </w:tc>
        <w:tc>
          <w:tcPr>
            <w:tcW w:w="1276" w:type="dxa"/>
          </w:tcPr>
          <w:p w14:paraId="3CCCA68E" w14:textId="0E90BE26" w:rsidR="00CA4953" w:rsidRPr="004C1E4F" w:rsidRDefault="00CA4953" w:rsidP="004C1E4F">
            <w:pPr>
              <w:ind w:right="404"/>
              <w:jc w:val="center"/>
              <w:rPr>
                <w:kern w:val="16"/>
                <w:lang w:val="en-US"/>
              </w:rPr>
            </w:pPr>
            <w:r w:rsidRPr="004C1E4F">
              <w:rPr>
                <w:kern w:val="16"/>
              </w:rPr>
              <w:t>A</w:t>
            </w:r>
            <w:r w:rsidRPr="004C1E4F">
              <w:t xml:space="preserve"> /E</w:t>
            </w:r>
          </w:p>
        </w:tc>
      </w:tr>
      <w:tr w:rsidR="00CA4953" w:rsidRPr="004C1E4F" w14:paraId="412EC700" w14:textId="77777777" w:rsidTr="004C1E4F">
        <w:tc>
          <w:tcPr>
            <w:tcW w:w="567" w:type="dxa"/>
          </w:tcPr>
          <w:p w14:paraId="44F5F902" w14:textId="158C49C2" w:rsidR="00CA4953" w:rsidRPr="004C1E4F" w:rsidRDefault="00CA4953" w:rsidP="00CA4953">
            <w:pPr>
              <w:autoSpaceDE w:val="0"/>
              <w:autoSpaceDN w:val="0"/>
              <w:adjustRightInd w:val="0"/>
              <w:jc w:val="both"/>
              <w:rPr>
                <w:lang w:val="it-IT"/>
              </w:rPr>
            </w:pPr>
            <w:r w:rsidRPr="004C1E4F">
              <w:rPr>
                <w:lang w:val="it-IT"/>
              </w:rPr>
              <w:t>33.</w:t>
            </w:r>
          </w:p>
        </w:tc>
        <w:tc>
          <w:tcPr>
            <w:tcW w:w="6237" w:type="dxa"/>
          </w:tcPr>
          <w:p w14:paraId="2B5EAAED" w14:textId="41F65884" w:rsidR="00CA4953" w:rsidRPr="004C1E4F" w:rsidRDefault="00CA4953" w:rsidP="00CA4953">
            <w:pPr>
              <w:autoSpaceDE w:val="0"/>
              <w:autoSpaceDN w:val="0"/>
              <w:adjustRightInd w:val="0"/>
              <w:jc w:val="both"/>
              <w:rPr>
                <w:lang w:val="ro-RO"/>
              </w:rPr>
            </w:pPr>
            <w:r w:rsidRPr="004C1E4F">
              <w:rPr>
                <w:lang w:val="ro-RO"/>
              </w:rPr>
              <w:t>Determinarea semnelor de ingestie a  substanțelor cu efect neurotoxic.</w:t>
            </w:r>
          </w:p>
        </w:tc>
        <w:tc>
          <w:tcPr>
            <w:tcW w:w="1559" w:type="dxa"/>
          </w:tcPr>
          <w:p w14:paraId="69D020D5" w14:textId="5E9C6A65" w:rsidR="00CA4953" w:rsidRPr="004C1E4F" w:rsidRDefault="00CA4953" w:rsidP="004C1E4F">
            <w:pPr>
              <w:jc w:val="center"/>
              <w:rPr>
                <w:lang w:val="ro-RO"/>
              </w:rPr>
            </w:pPr>
            <w:r w:rsidRPr="004C1E4F">
              <w:rPr>
                <w:lang w:val="ro-RO"/>
              </w:rPr>
              <w:t>3</w:t>
            </w:r>
          </w:p>
        </w:tc>
        <w:tc>
          <w:tcPr>
            <w:tcW w:w="1276" w:type="dxa"/>
          </w:tcPr>
          <w:p w14:paraId="70888A4E" w14:textId="31AA85F3" w:rsidR="00CA4953" w:rsidRPr="004C1E4F" w:rsidRDefault="00CA4953" w:rsidP="004C1E4F">
            <w:pPr>
              <w:ind w:right="404"/>
              <w:jc w:val="center"/>
              <w:rPr>
                <w:kern w:val="16"/>
                <w:lang w:val="en-US"/>
              </w:rPr>
            </w:pPr>
            <w:r w:rsidRPr="004C1E4F">
              <w:rPr>
                <w:kern w:val="16"/>
              </w:rPr>
              <w:t>A</w:t>
            </w:r>
            <w:r w:rsidRPr="004C1E4F">
              <w:t xml:space="preserve"> /E</w:t>
            </w:r>
          </w:p>
        </w:tc>
      </w:tr>
      <w:tr w:rsidR="00223431" w:rsidRPr="004C1E4F" w14:paraId="32989EE3" w14:textId="77777777" w:rsidTr="004C1E4F">
        <w:tc>
          <w:tcPr>
            <w:tcW w:w="567" w:type="dxa"/>
          </w:tcPr>
          <w:p w14:paraId="151AD8CD" w14:textId="06F582FD" w:rsidR="00223431" w:rsidRPr="004C1E4F" w:rsidRDefault="00223431" w:rsidP="00223431">
            <w:pPr>
              <w:autoSpaceDE w:val="0"/>
              <w:autoSpaceDN w:val="0"/>
              <w:adjustRightInd w:val="0"/>
              <w:jc w:val="both"/>
              <w:rPr>
                <w:lang w:val="it-IT"/>
              </w:rPr>
            </w:pPr>
            <w:r w:rsidRPr="004C1E4F">
              <w:rPr>
                <w:lang w:val="it-IT"/>
              </w:rPr>
              <w:t>34.</w:t>
            </w:r>
          </w:p>
        </w:tc>
        <w:tc>
          <w:tcPr>
            <w:tcW w:w="6237" w:type="dxa"/>
          </w:tcPr>
          <w:p w14:paraId="41FBF28F" w14:textId="75054170" w:rsidR="00223431" w:rsidRPr="004C1E4F" w:rsidRDefault="00223431" w:rsidP="00223431">
            <w:pPr>
              <w:autoSpaceDE w:val="0"/>
              <w:autoSpaceDN w:val="0"/>
              <w:adjustRightInd w:val="0"/>
              <w:jc w:val="both"/>
              <w:rPr>
                <w:lang w:val="ro-RO"/>
              </w:rPr>
            </w:pPr>
            <w:r w:rsidRPr="004C1E4F">
              <w:rPr>
                <w:lang w:val="ro-RO"/>
              </w:rPr>
              <w:t>Aprecierea indicațiilor și contraindicațiilor în administrarea puls terapiei cu Metipred.</w:t>
            </w:r>
          </w:p>
        </w:tc>
        <w:tc>
          <w:tcPr>
            <w:tcW w:w="1559" w:type="dxa"/>
          </w:tcPr>
          <w:p w14:paraId="799539BA" w14:textId="5026DD47" w:rsidR="00223431" w:rsidRPr="004C1E4F" w:rsidRDefault="00223431" w:rsidP="004C1E4F">
            <w:pPr>
              <w:jc w:val="center"/>
              <w:rPr>
                <w:lang w:val="ro-RO"/>
              </w:rPr>
            </w:pPr>
            <w:r w:rsidRPr="004C1E4F">
              <w:rPr>
                <w:lang w:val="ro-RO"/>
              </w:rPr>
              <w:t>5</w:t>
            </w:r>
          </w:p>
        </w:tc>
        <w:tc>
          <w:tcPr>
            <w:tcW w:w="1276" w:type="dxa"/>
          </w:tcPr>
          <w:p w14:paraId="6CD49658" w14:textId="7E03C0A2" w:rsidR="00223431" w:rsidRPr="004C1E4F" w:rsidRDefault="00223431" w:rsidP="004C1E4F">
            <w:pPr>
              <w:ind w:right="404"/>
              <w:jc w:val="center"/>
              <w:rPr>
                <w:kern w:val="16"/>
                <w:lang w:val="en-US"/>
              </w:rPr>
            </w:pPr>
            <w:r w:rsidRPr="004C1E4F">
              <w:rPr>
                <w:kern w:val="16"/>
              </w:rPr>
              <w:t>A</w:t>
            </w:r>
            <w:r w:rsidRPr="004C1E4F">
              <w:t xml:space="preserve"> /E</w:t>
            </w:r>
          </w:p>
        </w:tc>
      </w:tr>
      <w:tr w:rsidR="00223431" w:rsidRPr="004C1E4F" w14:paraId="2D46F8A7" w14:textId="77777777" w:rsidTr="004C1E4F">
        <w:tc>
          <w:tcPr>
            <w:tcW w:w="567" w:type="dxa"/>
          </w:tcPr>
          <w:p w14:paraId="45C2D2A2" w14:textId="6697C338" w:rsidR="00223431" w:rsidRPr="004C1E4F" w:rsidRDefault="00223431" w:rsidP="00223431">
            <w:pPr>
              <w:autoSpaceDE w:val="0"/>
              <w:autoSpaceDN w:val="0"/>
              <w:adjustRightInd w:val="0"/>
              <w:jc w:val="both"/>
              <w:rPr>
                <w:lang w:val="it-IT"/>
              </w:rPr>
            </w:pPr>
            <w:r w:rsidRPr="004C1E4F">
              <w:rPr>
                <w:lang w:val="it-IT"/>
              </w:rPr>
              <w:t>35.</w:t>
            </w:r>
          </w:p>
        </w:tc>
        <w:tc>
          <w:tcPr>
            <w:tcW w:w="6237" w:type="dxa"/>
          </w:tcPr>
          <w:p w14:paraId="5E176A8A" w14:textId="07BC0E68" w:rsidR="00223431" w:rsidRPr="004C1E4F" w:rsidRDefault="00223431" w:rsidP="00223431">
            <w:pPr>
              <w:autoSpaceDE w:val="0"/>
              <w:autoSpaceDN w:val="0"/>
              <w:adjustRightInd w:val="0"/>
              <w:jc w:val="both"/>
              <w:rPr>
                <w:lang w:val="ro-RO"/>
              </w:rPr>
            </w:pPr>
            <w:r w:rsidRPr="004C1E4F">
              <w:rPr>
                <w:lang w:val="ro-RO"/>
              </w:rPr>
              <w:t>Aprecierea indicațiilor și contraindicațiilor în administrarea Imunoglobulinei.</w:t>
            </w:r>
          </w:p>
        </w:tc>
        <w:tc>
          <w:tcPr>
            <w:tcW w:w="1559" w:type="dxa"/>
          </w:tcPr>
          <w:p w14:paraId="435F1A3B" w14:textId="5FCEBB9A" w:rsidR="00223431" w:rsidRPr="004C1E4F" w:rsidRDefault="00223431" w:rsidP="004C1E4F">
            <w:pPr>
              <w:jc w:val="center"/>
              <w:rPr>
                <w:lang w:val="ro-RO"/>
              </w:rPr>
            </w:pPr>
            <w:r w:rsidRPr="004C1E4F">
              <w:rPr>
                <w:lang w:val="ro-RO"/>
              </w:rPr>
              <w:t>5</w:t>
            </w:r>
          </w:p>
        </w:tc>
        <w:tc>
          <w:tcPr>
            <w:tcW w:w="1276" w:type="dxa"/>
          </w:tcPr>
          <w:p w14:paraId="327E2B11" w14:textId="18FFFDAE" w:rsidR="00223431" w:rsidRPr="004C1E4F" w:rsidRDefault="00223431" w:rsidP="004C1E4F">
            <w:pPr>
              <w:ind w:right="404"/>
              <w:jc w:val="center"/>
              <w:rPr>
                <w:kern w:val="16"/>
              </w:rPr>
            </w:pPr>
            <w:r w:rsidRPr="004C1E4F">
              <w:rPr>
                <w:kern w:val="16"/>
              </w:rPr>
              <w:t>A</w:t>
            </w:r>
            <w:r w:rsidRPr="004C1E4F">
              <w:t xml:space="preserve"> /E</w:t>
            </w:r>
          </w:p>
        </w:tc>
      </w:tr>
      <w:tr w:rsidR="00223431" w:rsidRPr="004C1E4F" w14:paraId="38253A50" w14:textId="77777777" w:rsidTr="004C1E4F">
        <w:tc>
          <w:tcPr>
            <w:tcW w:w="567" w:type="dxa"/>
          </w:tcPr>
          <w:p w14:paraId="0F8A2A70" w14:textId="645DE9B9" w:rsidR="00223431" w:rsidRPr="004C1E4F" w:rsidRDefault="00223431" w:rsidP="00223431">
            <w:pPr>
              <w:autoSpaceDE w:val="0"/>
              <w:autoSpaceDN w:val="0"/>
              <w:adjustRightInd w:val="0"/>
              <w:jc w:val="both"/>
              <w:rPr>
                <w:lang w:val="it-IT"/>
              </w:rPr>
            </w:pPr>
            <w:r w:rsidRPr="004C1E4F">
              <w:rPr>
                <w:lang w:val="it-IT"/>
              </w:rPr>
              <w:t>3</w:t>
            </w:r>
            <w:r w:rsidR="006433B7" w:rsidRPr="004C1E4F">
              <w:rPr>
                <w:lang w:val="it-IT"/>
              </w:rPr>
              <w:t>6</w:t>
            </w:r>
            <w:r w:rsidRPr="004C1E4F">
              <w:rPr>
                <w:lang w:val="it-IT"/>
              </w:rPr>
              <w:t>.</w:t>
            </w:r>
          </w:p>
        </w:tc>
        <w:tc>
          <w:tcPr>
            <w:tcW w:w="6237" w:type="dxa"/>
          </w:tcPr>
          <w:p w14:paraId="428ABB2B" w14:textId="17B3DA37" w:rsidR="00223431" w:rsidRPr="004C1E4F" w:rsidRDefault="00223431" w:rsidP="00223431">
            <w:pPr>
              <w:autoSpaceDE w:val="0"/>
              <w:autoSpaceDN w:val="0"/>
              <w:adjustRightInd w:val="0"/>
              <w:jc w:val="both"/>
              <w:rPr>
                <w:lang w:val="ro-RO"/>
              </w:rPr>
            </w:pPr>
            <w:r w:rsidRPr="004C1E4F">
              <w:rPr>
                <w:lang w:val="ro-RO"/>
              </w:rPr>
              <w:t>Aprecierea indicațiilor și contraindicațiilor în administrarea Plazmoferezei la copii.</w:t>
            </w:r>
          </w:p>
        </w:tc>
        <w:tc>
          <w:tcPr>
            <w:tcW w:w="1559" w:type="dxa"/>
          </w:tcPr>
          <w:p w14:paraId="5F3B281A" w14:textId="704B056F" w:rsidR="00223431" w:rsidRPr="004C1E4F" w:rsidRDefault="00223431" w:rsidP="004C1E4F">
            <w:pPr>
              <w:jc w:val="center"/>
              <w:rPr>
                <w:lang w:val="ro-RO"/>
              </w:rPr>
            </w:pPr>
            <w:r w:rsidRPr="004C1E4F">
              <w:rPr>
                <w:lang w:val="ro-RO"/>
              </w:rPr>
              <w:t>5</w:t>
            </w:r>
          </w:p>
        </w:tc>
        <w:tc>
          <w:tcPr>
            <w:tcW w:w="1276" w:type="dxa"/>
          </w:tcPr>
          <w:p w14:paraId="7B7E5238" w14:textId="091C733B" w:rsidR="00223431" w:rsidRPr="004C1E4F" w:rsidRDefault="00223431" w:rsidP="004C1E4F">
            <w:pPr>
              <w:ind w:right="404"/>
              <w:jc w:val="center"/>
              <w:rPr>
                <w:kern w:val="16"/>
              </w:rPr>
            </w:pPr>
            <w:r w:rsidRPr="004C1E4F">
              <w:rPr>
                <w:kern w:val="16"/>
              </w:rPr>
              <w:t>A</w:t>
            </w:r>
            <w:r w:rsidRPr="004C1E4F">
              <w:t xml:space="preserve"> /E</w:t>
            </w:r>
          </w:p>
        </w:tc>
      </w:tr>
      <w:bookmarkEnd w:id="8"/>
    </w:tbl>
    <w:p w14:paraId="1F82A3B0" w14:textId="77777777" w:rsidR="00DB07B6" w:rsidRPr="004C1E4F" w:rsidRDefault="00DB07B6" w:rsidP="00DB07B6">
      <w:pPr>
        <w:tabs>
          <w:tab w:val="left" w:pos="1134"/>
        </w:tabs>
        <w:ind w:left="709" w:hanging="709"/>
        <w:rPr>
          <w:lang w:val="it-IT"/>
        </w:rPr>
      </w:pPr>
    </w:p>
    <w:p w14:paraId="71CE61B7" w14:textId="6AD8272E" w:rsidR="00DB07B6" w:rsidRPr="00125207" w:rsidRDefault="00DB07B6" w:rsidP="00125207">
      <w:pPr>
        <w:pStyle w:val="af6"/>
        <w:widowControl w:val="0"/>
        <w:numPr>
          <w:ilvl w:val="0"/>
          <w:numId w:val="4"/>
        </w:numPr>
        <w:spacing w:before="240" w:after="120" w:line="276" w:lineRule="auto"/>
        <w:rPr>
          <w:b/>
          <w:caps/>
          <w:lang w:val="ro-RO"/>
        </w:rPr>
      </w:pPr>
      <w:r w:rsidRPr="00125207">
        <w:rPr>
          <w:b/>
          <w:caps/>
          <w:lang w:val="ro-RO"/>
        </w:rPr>
        <w:t>Metode de predare și instruire  utilizate</w:t>
      </w:r>
    </w:p>
    <w:p w14:paraId="15878DF6" w14:textId="5851BFC4" w:rsidR="00DB07B6" w:rsidRPr="004C1E4F" w:rsidRDefault="00DB07B6" w:rsidP="0074525B">
      <w:pPr>
        <w:jc w:val="both"/>
        <w:rPr>
          <w:lang w:val="ro-RO"/>
        </w:rPr>
      </w:pPr>
      <w:r w:rsidRPr="004C1E4F">
        <w:rPr>
          <w:lang w:val="ro-RO"/>
        </w:rPr>
        <w:t xml:space="preserve">La predarea disciplinei </w:t>
      </w:r>
      <w:r w:rsidR="0074525B" w:rsidRPr="004C1E4F">
        <w:rPr>
          <w:lang w:val="ro-RO"/>
        </w:rPr>
        <w:t>Neurologie pediatrică</w:t>
      </w:r>
      <w:r w:rsidRPr="004C1E4F">
        <w:rPr>
          <w:lang w:val="ro-RO"/>
        </w:rPr>
        <w:t xml:space="preserve"> sunt folosite diferite metode și procedee de predare, orientate spre însușirea eficientă și atingerea obiectivelor procesului didactic. Pentru disciplină sunt prevăzute ore de curs (prelegeri), seminare, lucrări practice și lucrul individual. În cadrul lucrărilor practice sunt utilizate următoarele forme de instruire: activitate prin contact direct</w:t>
      </w:r>
      <w:r w:rsidR="0074525B" w:rsidRPr="004C1E4F">
        <w:rPr>
          <w:lang w:val="ro-RO"/>
        </w:rPr>
        <w:t xml:space="preserve"> cu pacientul</w:t>
      </w:r>
      <w:r w:rsidRPr="004C1E4F">
        <w:rPr>
          <w:lang w:val="ro-RO"/>
        </w:rPr>
        <w:t xml:space="preserve">, individuală, sesiuni de brainstorming, discuții în grup, situații de simulare a cazurilor, studiu de caz. Drept suport didactic sunt utilizate manualele de specialitate disponibile în biblioteca universitară, protocoale clinice naționale și internaționale, recomandările metodice ale colaboratorilor catedrei, tabele, scheme, surse informaționale în format electronic, site-uri profesionale naționale și internaționale, etc. </w:t>
      </w:r>
      <w:r w:rsidR="0074525B" w:rsidRPr="004C1E4F">
        <w:rPr>
          <w:lang w:val="ro-RO"/>
        </w:rPr>
        <w:t>Secundarii clinici</w:t>
      </w:r>
      <w:r w:rsidRPr="004C1E4F">
        <w:rPr>
          <w:lang w:val="ro-RO"/>
        </w:rPr>
        <w:t xml:space="preserve"> primesc însărcinări individuale care sunt prezentate pentru discuții în grup, în baza cărora ulterior sunt evaluate calitatea lucrului individual și deprinderile practice. Drept metode de învățare sunt recomandate: însușirea materialului teoretic după prelegere și manual; </w:t>
      </w:r>
      <w:r w:rsidRPr="004C1E4F">
        <w:rPr>
          <w:i/>
          <w:iCs/>
          <w:lang w:val="ro-RO"/>
        </w:rPr>
        <w:t>observația</w:t>
      </w:r>
      <w:r w:rsidRPr="004C1E4F">
        <w:rPr>
          <w:lang w:val="ro-RO"/>
        </w:rPr>
        <w:t xml:space="preserve"> – identificarea elementelor caracteristice comunicării medic-pacient; </w:t>
      </w:r>
      <w:r w:rsidRPr="004C1E4F">
        <w:rPr>
          <w:i/>
          <w:iCs/>
          <w:lang w:val="ro-RO"/>
        </w:rPr>
        <w:t>analiză</w:t>
      </w:r>
      <w:r w:rsidRPr="004C1E4F">
        <w:rPr>
          <w:lang w:val="ro-RO"/>
        </w:rPr>
        <w:t xml:space="preserve"> – la utilizarea metodelor de examinare clinică și paraclinică a pacienților, precum și metodelor și etapelor de acordare a ajutorului de urgență majoră; </w:t>
      </w:r>
      <w:r w:rsidRPr="004C1E4F">
        <w:rPr>
          <w:i/>
          <w:iCs/>
          <w:lang w:val="ro-RO"/>
        </w:rPr>
        <w:t>comparația</w:t>
      </w:r>
      <w:r w:rsidRPr="004C1E4F">
        <w:rPr>
          <w:lang w:val="ro-RO"/>
        </w:rPr>
        <w:t xml:space="preserve"> – compararea prin analiză a metodelor de colectare a anamnezei, a metodelor de examen paraclinic</w:t>
      </w:r>
      <w:r w:rsidR="0074525B" w:rsidRPr="004C1E4F">
        <w:rPr>
          <w:lang w:val="ro-RO"/>
        </w:rPr>
        <w:t xml:space="preserve"> </w:t>
      </w:r>
      <w:r w:rsidRPr="004C1E4F">
        <w:rPr>
          <w:lang w:val="ro-RO"/>
        </w:rPr>
        <w:t xml:space="preserve">conform avantajelor și dezavantajelor acestora; </w:t>
      </w:r>
      <w:r w:rsidRPr="004C1E4F">
        <w:rPr>
          <w:i/>
          <w:iCs/>
          <w:lang w:val="ro-RO"/>
        </w:rPr>
        <w:t>elaborarea algoritmului</w:t>
      </w:r>
      <w:r w:rsidRPr="004C1E4F">
        <w:rPr>
          <w:lang w:val="ro-RO"/>
        </w:rPr>
        <w:t xml:space="preserve">– selectarea elementelor obligatorii și elaborarea algoritmului de consultare a pacientului; </w:t>
      </w:r>
      <w:r w:rsidRPr="004C1E4F">
        <w:rPr>
          <w:i/>
          <w:iCs/>
          <w:lang w:val="ro-RO"/>
        </w:rPr>
        <w:t>modelarea</w:t>
      </w:r>
      <w:r w:rsidRPr="004C1E4F">
        <w:rPr>
          <w:lang w:val="ro-RO"/>
        </w:rPr>
        <w:t xml:space="preserve"> – identificarea  și selectarea elementelor necesare pentru modelarea situațiilor la consultarea pacienților, </w:t>
      </w:r>
      <w:r w:rsidRPr="004C1E4F">
        <w:rPr>
          <w:i/>
          <w:iCs/>
          <w:lang w:val="ro-RO"/>
        </w:rPr>
        <w:t>formularea concluziilor</w:t>
      </w:r>
      <w:r w:rsidRPr="004C1E4F">
        <w:rPr>
          <w:lang w:val="ro-RO"/>
        </w:rPr>
        <w:t>, argumentarea și luarea deciziei finale.</w:t>
      </w:r>
    </w:p>
    <w:p w14:paraId="0C5DE02D" w14:textId="44F7E7B4" w:rsidR="00DB07B6" w:rsidRPr="004C1E4F" w:rsidRDefault="00DB07B6" w:rsidP="00125207">
      <w:pPr>
        <w:pStyle w:val="af6"/>
        <w:widowControl w:val="0"/>
        <w:numPr>
          <w:ilvl w:val="0"/>
          <w:numId w:val="4"/>
        </w:numPr>
        <w:spacing w:before="240" w:after="120" w:line="276" w:lineRule="auto"/>
        <w:rPr>
          <w:b/>
          <w:caps/>
          <w:lang w:val="ro-RO"/>
        </w:rPr>
      </w:pPr>
      <w:r w:rsidRPr="004C1E4F">
        <w:rPr>
          <w:b/>
          <w:caps/>
          <w:lang w:val="ro-RO"/>
        </w:rPr>
        <w:t>Metode de evaluare</w:t>
      </w:r>
    </w:p>
    <w:p w14:paraId="086DCE9B" w14:textId="63927185" w:rsidR="00DB07B6" w:rsidRPr="004C1E4F" w:rsidRDefault="00DB07B6" w:rsidP="00DB07B6">
      <w:pPr>
        <w:pStyle w:val="Normal1"/>
        <w:widowControl w:val="0"/>
        <w:spacing w:before="120"/>
        <w:ind w:firstLine="425"/>
        <w:jc w:val="both"/>
        <w:rPr>
          <w:color w:val="000000" w:themeColor="text1"/>
        </w:rPr>
      </w:pPr>
      <w:r w:rsidRPr="004C1E4F">
        <w:rPr>
          <w:b/>
          <w:color w:val="000000" w:themeColor="text1"/>
        </w:rPr>
        <w:t>Curentă</w:t>
      </w:r>
      <w:r w:rsidRPr="004C1E4F">
        <w:rPr>
          <w:color w:val="000000" w:themeColor="text1"/>
        </w:rPr>
        <w:t xml:space="preserve">: Verificări curente pe parcursul seminarelor și lucrărilor practice, o totalizare în scris și/sau sub formă de test-control. Pentru lucrul individual îndeplinit pe parcursul ciclului, medicul </w:t>
      </w:r>
      <w:r w:rsidR="00697181" w:rsidRPr="004C1E4F">
        <w:rPr>
          <w:color w:val="000000" w:themeColor="text1"/>
        </w:rPr>
        <w:t>secundar clinic</w:t>
      </w:r>
      <w:r w:rsidRPr="004C1E4F">
        <w:rPr>
          <w:color w:val="000000" w:themeColor="text1"/>
        </w:rPr>
        <w:t xml:space="preserve"> este evaluat, nota fiind inclusă în totalizări. La finele ciclului, în baza notelor de la seminare se calculează nota medie. Nota medie anuală va fi exprimată în numere conform scalei de notare indicată în tabel.</w:t>
      </w:r>
    </w:p>
    <w:p w14:paraId="779BC2E2" w14:textId="6D454092" w:rsidR="00DB07B6" w:rsidRPr="004C1E4F" w:rsidRDefault="00DB07B6" w:rsidP="00DB07B6">
      <w:pPr>
        <w:pStyle w:val="Normal1"/>
        <w:widowControl w:val="0"/>
        <w:ind w:firstLine="425"/>
        <w:jc w:val="both"/>
        <w:rPr>
          <w:color w:val="000000" w:themeColor="text1"/>
        </w:rPr>
      </w:pPr>
      <w:r w:rsidRPr="004C1E4F">
        <w:rPr>
          <w:b/>
          <w:color w:val="000000" w:themeColor="text1"/>
        </w:rPr>
        <w:t>Finală</w:t>
      </w:r>
      <w:r w:rsidRPr="004C1E4F">
        <w:rPr>
          <w:color w:val="000000" w:themeColor="text1"/>
        </w:rPr>
        <w:t xml:space="preserve">: Cursul de </w:t>
      </w:r>
      <w:r w:rsidR="00697181" w:rsidRPr="004C1E4F">
        <w:rPr>
          <w:color w:val="000000" w:themeColor="text1"/>
        </w:rPr>
        <w:t>Neuroplogie pediatrică</w:t>
      </w:r>
      <w:r w:rsidRPr="004C1E4F">
        <w:rPr>
          <w:color w:val="000000" w:themeColor="text1"/>
        </w:rPr>
        <w:t xml:space="preserve"> se finalizează cu examen prin interviu oral conform biletelor.</w:t>
      </w:r>
      <w:r w:rsidR="00697181" w:rsidRPr="004C1E4F">
        <w:rPr>
          <w:color w:val="000000" w:themeColor="text1"/>
        </w:rPr>
        <w:t xml:space="preserve"> </w:t>
      </w:r>
      <w:r w:rsidRPr="004C1E4F">
        <w:rPr>
          <w:color w:val="000000" w:themeColor="text1"/>
        </w:rPr>
        <w:t xml:space="preserve">Nota finală – ponderată, se calculează în baza notelor pozitive (≥5) a mediei anuale, calculată la finele studiului disciplinei – 50%; și a interviului oral (colocviu) – 50%. </w:t>
      </w:r>
    </w:p>
    <w:p w14:paraId="2D90493F" w14:textId="6B021119" w:rsidR="00DB07B6" w:rsidRPr="004C1E4F" w:rsidRDefault="00DB07B6" w:rsidP="00DB07B6">
      <w:pPr>
        <w:pStyle w:val="Normal1"/>
        <w:tabs>
          <w:tab w:val="left" w:pos="709"/>
          <w:tab w:val="left" w:pos="9540"/>
        </w:tabs>
        <w:spacing w:before="240" w:after="120" w:line="360" w:lineRule="auto"/>
        <w:ind w:left="1287" w:right="51"/>
        <w:jc w:val="center"/>
        <w:rPr>
          <w:b/>
        </w:rPr>
      </w:pPr>
      <w:r w:rsidRPr="004C1E4F">
        <w:rPr>
          <w:b/>
        </w:rPr>
        <w:t>Modalitatea de rotunjire a notelor la etapele de evaluare</w:t>
      </w:r>
    </w:p>
    <w:tbl>
      <w:tblPr>
        <w:tblW w:w="7938"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11"/>
        <w:gridCol w:w="2126"/>
        <w:gridCol w:w="1701"/>
      </w:tblGrid>
      <w:tr w:rsidR="00DB07B6" w:rsidRPr="004C1E4F" w14:paraId="14D23226" w14:textId="77777777" w:rsidTr="006E5BA2">
        <w:tc>
          <w:tcPr>
            <w:tcW w:w="4111" w:type="dxa"/>
            <w:vAlign w:val="center"/>
          </w:tcPr>
          <w:p w14:paraId="1356B428" w14:textId="77777777" w:rsidR="00DB07B6" w:rsidRPr="004C1E4F" w:rsidRDefault="00DB07B6" w:rsidP="006E5BA2">
            <w:pPr>
              <w:pStyle w:val="Normal1"/>
              <w:tabs>
                <w:tab w:val="left" w:pos="709"/>
                <w:tab w:val="left" w:pos="9540"/>
              </w:tabs>
              <w:ind w:right="51"/>
              <w:jc w:val="center"/>
            </w:pPr>
            <w:r w:rsidRPr="004C1E4F">
              <w:t xml:space="preserve">Grila notelor intermediare (media anuală, notele de la etapele examenului) </w:t>
            </w:r>
          </w:p>
        </w:tc>
        <w:tc>
          <w:tcPr>
            <w:tcW w:w="2126" w:type="dxa"/>
          </w:tcPr>
          <w:p w14:paraId="004A13D7" w14:textId="77777777" w:rsidR="00DB07B6" w:rsidRPr="004C1E4F" w:rsidRDefault="00DB07B6" w:rsidP="006E5BA2">
            <w:pPr>
              <w:pStyle w:val="Normal1"/>
              <w:tabs>
                <w:tab w:val="left" w:pos="709"/>
                <w:tab w:val="left" w:pos="9540"/>
              </w:tabs>
              <w:ind w:right="51"/>
              <w:jc w:val="center"/>
            </w:pPr>
            <w:r w:rsidRPr="004C1E4F">
              <w:t>Sistemul de notare național</w:t>
            </w:r>
          </w:p>
        </w:tc>
        <w:tc>
          <w:tcPr>
            <w:tcW w:w="1701" w:type="dxa"/>
            <w:vAlign w:val="center"/>
          </w:tcPr>
          <w:p w14:paraId="34E7C026" w14:textId="77777777" w:rsidR="00DB07B6" w:rsidRPr="004C1E4F" w:rsidRDefault="00DB07B6" w:rsidP="006E5BA2">
            <w:pPr>
              <w:pStyle w:val="Normal1"/>
              <w:tabs>
                <w:tab w:val="left" w:pos="709"/>
                <w:tab w:val="left" w:pos="9540"/>
              </w:tabs>
              <w:ind w:right="51"/>
              <w:jc w:val="center"/>
            </w:pPr>
            <w:r w:rsidRPr="004C1E4F">
              <w:t>Echivalent</w:t>
            </w:r>
          </w:p>
          <w:p w14:paraId="39C34F9E" w14:textId="77777777" w:rsidR="00DB07B6" w:rsidRPr="004C1E4F" w:rsidRDefault="00DB07B6" w:rsidP="006E5BA2">
            <w:pPr>
              <w:pStyle w:val="Normal1"/>
              <w:tabs>
                <w:tab w:val="left" w:pos="709"/>
                <w:tab w:val="left" w:pos="9540"/>
              </w:tabs>
              <w:ind w:right="51"/>
              <w:jc w:val="center"/>
            </w:pPr>
            <w:r w:rsidRPr="004C1E4F">
              <w:t>ECTS</w:t>
            </w:r>
          </w:p>
        </w:tc>
      </w:tr>
      <w:tr w:rsidR="00DB07B6" w:rsidRPr="004C1E4F" w14:paraId="07A989A7" w14:textId="77777777" w:rsidTr="006E5BA2">
        <w:tc>
          <w:tcPr>
            <w:tcW w:w="4111" w:type="dxa"/>
          </w:tcPr>
          <w:p w14:paraId="5EDA95CC" w14:textId="77777777" w:rsidR="00DB07B6" w:rsidRPr="004C1E4F" w:rsidRDefault="00DB07B6" w:rsidP="006E5BA2">
            <w:pPr>
              <w:pStyle w:val="Normal1"/>
              <w:tabs>
                <w:tab w:val="left" w:pos="710"/>
                <w:tab w:val="left" w:pos="9540"/>
              </w:tabs>
              <w:spacing w:line="360" w:lineRule="auto"/>
              <w:ind w:left="734" w:hanging="734"/>
              <w:jc w:val="center"/>
              <w:rPr>
                <w:b/>
              </w:rPr>
            </w:pPr>
            <w:r w:rsidRPr="004C1E4F">
              <w:rPr>
                <w:b/>
              </w:rPr>
              <w:t>1,00-3,00</w:t>
            </w:r>
          </w:p>
        </w:tc>
        <w:tc>
          <w:tcPr>
            <w:tcW w:w="2126" w:type="dxa"/>
          </w:tcPr>
          <w:p w14:paraId="02B1A395" w14:textId="77777777" w:rsidR="00DB07B6" w:rsidRPr="004C1E4F" w:rsidRDefault="00DB07B6" w:rsidP="006E5BA2">
            <w:pPr>
              <w:pStyle w:val="Normal1"/>
              <w:tabs>
                <w:tab w:val="left" w:pos="710"/>
                <w:tab w:val="left" w:pos="9540"/>
              </w:tabs>
              <w:spacing w:line="360" w:lineRule="auto"/>
              <w:ind w:left="734" w:hanging="734"/>
              <w:jc w:val="center"/>
              <w:rPr>
                <w:b/>
              </w:rPr>
            </w:pPr>
            <w:r w:rsidRPr="004C1E4F">
              <w:rPr>
                <w:b/>
              </w:rPr>
              <w:t>2</w:t>
            </w:r>
          </w:p>
        </w:tc>
        <w:tc>
          <w:tcPr>
            <w:tcW w:w="1701" w:type="dxa"/>
            <w:vAlign w:val="center"/>
          </w:tcPr>
          <w:p w14:paraId="73DD30E4" w14:textId="77777777" w:rsidR="00DB07B6" w:rsidRPr="004C1E4F" w:rsidRDefault="00DB07B6" w:rsidP="006E5BA2">
            <w:pPr>
              <w:pStyle w:val="Normal1"/>
              <w:tabs>
                <w:tab w:val="left" w:pos="710"/>
                <w:tab w:val="left" w:pos="9540"/>
              </w:tabs>
              <w:spacing w:line="360" w:lineRule="auto"/>
              <w:ind w:left="734" w:hanging="734"/>
              <w:jc w:val="center"/>
              <w:rPr>
                <w:b/>
              </w:rPr>
            </w:pPr>
            <w:r w:rsidRPr="004C1E4F">
              <w:rPr>
                <w:b/>
              </w:rPr>
              <w:t>F</w:t>
            </w:r>
          </w:p>
        </w:tc>
      </w:tr>
      <w:tr w:rsidR="00DB07B6" w:rsidRPr="004C1E4F" w14:paraId="36ED18F2" w14:textId="77777777" w:rsidTr="006E5BA2">
        <w:tc>
          <w:tcPr>
            <w:tcW w:w="4111" w:type="dxa"/>
          </w:tcPr>
          <w:p w14:paraId="0E128897" w14:textId="77777777" w:rsidR="00DB07B6" w:rsidRPr="004C1E4F" w:rsidRDefault="00DB07B6" w:rsidP="006E5BA2">
            <w:pPr>
              <w:pStyle w:val="Normal1"/>
              <w:tabs>
                <w:tab w:val="left" w:pos="710"/>
                <w:tab w:val="left" w:pos="9540"/>
              </w:tabs>
              <w:spacing w:line="360" w:lineRule="auto"/>
              <w:ind w:left="734" w:hanging="734"/>
              <w:jc w:val="center"/>
              <w:rPr>
                <w:b/>
              </w:rPr>
            </w:pPr>
            <w:r w:rsidRPr="004C1E4F">
              <w:rPr>
                <w:b/>
              </w:rPr>
              <w:t>3,01-4,99</w:t>
            </w:r>
          </w:p>
        </w:tc>
        <w:tc>
          <w:tcPr>
            <w:tcW w:w="2126" w:type="dxa"/>
          </w:tcPr>
          <w:p w14:paraId="780EAFD1" w14:textId="77777777" w:rsidR="00DB07B6" w:rsidRPr="004C1E4F" w:rsidRDefault="00DB07B6" w:rsidP="006E5BA2">
            <w:pPr>
              <w:pStyle w:val="Normal1"/>
              <w:tabs>
                <w:tab w:val="left" w:pos="710"/>
                <w:tab w:val="left" w:pos="9540"/>
              </w:tabs>
              <w:spacing w:line="360" w:lineRule="auto"/>
              <w:ind w:left="734" w:hanging="734"/>
              <w:jc w:val="center"/>
              <w:rPr>
                <w:b/>
              </w:rPr>
            </w:pPr>
            <w:r w:rsidRPr="004C1E4F">
              <w:rPr>
                <w:b/>
              </w:rPr>
              <w:t>4</w:t>
            </w:r>
          </w:p>
        </w:tc>
        <w:tc>
          <w:tcPr>
            <w:tcW w:w="1701" w:type="dxa"/>
            <w:vAlign w:val="center"/>
          </w:tcPr>
          <w:p w14:paraId="667BD025" w14:textId="77777777" w:rsidR="00DB07B6" w:rsidRPr="004C1E4F" w:rsidRDefault="00DB07B6" w:rsidP="006E5BA2">
            <w:pPr>
              <w:pStyle w:val="Normal1"/>
              <w:tabs>
                <w:tab w:val="left" w:pos="710"/>
                <w:tab w:val="left" w:pos="9540"/>
              </w:tabs>
              <w:spacing w:line="360" w:lineRule="auto"/>
              <w:ind w:left="734" w:hanging="734"/>
              <w:jc w:val="center"/>
              <w:rPr>
                <w:b/>
              </w:rPr>
            </w:pPr>
            <w:r w:rsidRPr="004C1E4F">
              <w:rPr>
                <w:b/>
              </w:rPr>
              <w:t>FX</w:t>
            </w:r>
          </w:p>
        </w:tc>
      </w:tr>
      <w:tr w:rsidR="00DB07B6" w:rsidRPr="004C1E4F" w14:paraId="2E88FA1F" w14:textId="77777777" w:rsidTr="006E5BA2">
        <w:tc>
          <w:tcPr>
            <w:tcW w:w="4111" w:type="dxa"/>
          </w:tcPr>
          <w:p w14:paraId="40E2DF45" w14:textId="77777777" w:rsidR="00DB07B6" w:rsidRPr="004C1E4F" w:rsidRDefault="00DB07B6" w:rsidP="006E5BA2">
            <w:pPr>
              <w:pStyle w:val="Normal1"/>
              <w:tabs>
                <w:tab w:val="left" w:pos="710"/>
                <w:tab w:val="left" w:pos="9540"/>
              </w:tabs>
              <w:spacing w:line="360" w:lineRule="auto"/>
              <w:ind w:left="734" w:hanging="734"/>
              <w:jc w:val="center"/>
            </w:pPr>
            <w:r w:rsidRPr="004C1E4F">
              <w:rPr>
                <w:b/>
              </w:rPr>
              <w:t>5,00</w:t>
            </w:r>
          </w:p>
        </w:tc>
        <w:tc>
          <w:tcPr>
            <w:tcW w:w="2126" w:type="dxa"/>
          </w:tcPr>
          <w:p w14:paraId="5A9C2E5C" w14:textId="77777777" w:rsidR="00DB07B6" w:rsidRPr="004C1E4F" w:rsidRDefault="00DB07B6" w:rsidP="006E5BA2">
            <w:pPr>
              <w:pStyle w:val="Normal1"/>
              <w:tabs>
                <w:tab w:val="left" w:pos="710"/>
                <w:tab w:val="left" w:pos="9540"/>
              </w:tabs>
              <w:spacing w:line="360" w:lineRule="auto"/>
              <w:ind w:left="734" w:hanging="734"/>
              <w:jc w:val="center"/>
            </w:pPr>
            <w:r w:rsidRPr="004C1E4F">
              <w:rPr>
                <w:b/>
              </w:rPr>
              <w:t>5</w:t>
            </w:r>
          </w:p>
        </w:tc>
        <w:tc>
          <w:tcPr>
            <w:tcW w:w="1701" w:type="dxa"/>
            <w:vMerge w:val="restart"/>
            <w:vAlign w:val="center"/>
          </w:tcPr>
          <w:p w14:paraId="34AB6686" w14:textId="77777777" w:rsidR="00DB07B6" w:rsidRPr="004C1E4F" w:rsidRDefault="00DB07B6" w:rsidP="006E5BA2">
            <w:pPr>
              <w:pStyle w:val="Normal1"/>
              <w:tabs>
                <w:tab w:val="left" w:pos="710"/>
                <w:tab w:val="left" w:pos="9540"/>
              </w:tabs>
              <w:spacing w:line="360" w:lineRule="auto"/>
              <w:ind w:left="734" w:hanging="734"/>
              <w:jc w:val="center"/>
              <w:rPr>
                <w:b/>
              </w:rPr>
            </w:pPr>
            <w:r w:rsidRPr="004C1E4F">
              <w:rPr>
                <w:b/>
              </w:rPr>
              <w:t>E</w:t>
            </w:r>
          </w:p>
        </w:tc>
      </w:tr>
      <w:tr w:rsidR="00DB07B6" w:rsidRPr="004C1E4F" w14:paraId="32C90E79" w14:textId="77777777" w:rsidTr="006E5BA2">
        <w:tc>
          <w:tcPr>
            <w:tcW w:w="4111" w:type="dxa"/>
          </w:tcPr>
          <w:p w14:paraId="57F05020" w14:textId="77777777" w:rsidR="00DB07B6" w:rsidRPr="004C1E4F" w:rsidRDefault="00DB07B6" w:rsidP="006E5BA2">
            <w:pPr>
              <w:pStyle w:val="Normal1"/>
              <w:tabs>
                <w:tab w:val="left" w:pos="710"/>
                <w:tab w:val="left" w:pos="9540"/>
              </w:tabs>
              <w:spacing w:line="360" w:lineRule="auto"/>
              <w:ind w:left="734" w:hanging="734"/>
              <w:jc w:val="center"/>
            </w:pPr>
            <w:r w:rsidRPr="004C1E4F">
              <w:rPr>
                <w:b/>
              </w:rPr>
              <w:t>5,01-5,50</w:t>
            </w:r>
          </w:p>
        </w:tc>
        <w:tc>
          <w:tcPr>
            <w:tcW w:w="2126" w:type="dxa"/>
          </w:tcPr>
          <w:p w14:paraId="393EC5CD" w14:textId="77777777" w:rsidR="00DB07B6" w:rsidRPr="004C1E4F" w:rsidRDefault="00DB07B6" w:rsidP="006E5BA2">
            <w:pPr>
              <w:pStyle w:val="Normal1"/>
              <w:tabs>
                <w:tab w:val="left" w:pos="710"/>
                <w:tab w:val="left" w:pos="9540"/>
              </w:tabs>
              <w:spacing w:line="360" w:lineRule="auto"/>
              <w:ind w:left="734" w:hanging="734"/>
              <w:jc w:val="center"/>
            </w:pPr>
            <w:r w:rsidRPr="004C1E4F">
              <w:rPr>
                <w:b/>
              </w:rPr>
              <w:t>5,5</w:t>
            </w:r>
          </w:p>
        </w:tc>
        <w:tc>
          <w:tcPr>
            <w:tcW w:w="1701" w:type="dxa"/>
            <w:vMerge/>
            <w:vAlign w:val="center"/>
          </w:tcPr>
          <w:p w14:paraId="38370BB6" w14:textId="77777777" w:rsidR="00DB07B6" w:rsidRPr="004C1E4F" w:rsidRDefault="00DB07B6" w:rsidP="006E5BA2">
            <w:pPr>
              <w:pStyle w:val="Normal1"/>
              <w:tabs>
                <w:tab w:val="left" w:pos="710"/>
                <w:tab w:val="left" w:pos="9540"/>
              </w:tabs>
              <w:spacing w:line="360" w:lineRule="auto"/>
              <w:ind w:left="734" w:hanging="734"/>
              <w:jc w:val="center"/>
              <w:rPr>
                <w:b/>
              </w:rPr>
            </w:pPr>
          </w:p>
        </w:tc>
      </w:tr>
      <w:tr w:rsidR="00DB07B6" w:rsidRPr="004C1E4F" w14:paraId="20E2128A" w14:textId="77777777" w:rsidTr="006E5BA2">
        <w:tc>
          <w:tcPr>
            <w:tcW w:w="4111" w:type="dxa"/>
          </w:tcPr>
          <w:p w14:paraId="663D0B20" w14:textId="77777777" w:rsidR="00DB07B6" w:rsidRPr="004C1E4F" w:rsidRDefault="00DB07B6" w:rsidP="006E5BA2">
            <w:pPr>
              <w:pStyle w:val="Normal1"/>
              <w:tabs>
                <w:tab w:val="left" w:pos="710"/>
                <w:tab w:val="left" w:pos="9540"/>
              </w:tabs>
              <w:spacing w:line="360" w:lineRule="auto"/>
              <w:ind w:left="734" w:hanging="734"/>
              <w:jc w:val="center"/>
            </w:pPr>
            <w:r w:rsidRPr="004C1E4F">
              <w:rPr>
                <w:b/>
              </w:rPr>
              <w:t>5,51-6,00</w:t>
            </w:r>
          </w:p>
        </w:tc>
        <w:tc>
          <w:tcPr>
            <w:tcW w:w="2126" w:type="dxa"/>
          </w:tcPr>
          <w:p w14:paraId="4EE0BC4A" w14:textId="77777777" w:rsidR="00DB07B6" w:rsidRPr="004C1E4F" w:rsidRDefault="00DB07B6" w:rsidP="006E5BA2">
            <w:pPr>
              <w:pStyle w:val="Normal1"/>
              <w:tabs>
                <w:tab w:val="left" w:pos="710"/>
                <w:tab w:val="left" w:pos="9540"/>
              </w:tabs>
              <w:spacing w:line="360" w:lineRule="auto"/>
              <w:ind w:left="734" w:hanging="734"/>
              <w:jc w:val="center"/>
            </w:pPr>
            <w:r w:rsidRPr="004C1E4F">
              <w:rPr>
                <w:b/>
              </w:rPr>
              <w:t>6</w:t>
            </w:r>
          </w:p>
        </w:tc>
        <w:tc>
          <w:tcPr>
            <w:tcW w:w="1701" w:type="dxa"/>
            <w:vMerge/>
            <w:vAlign w:val="center"/>
          </w:tcPr>
          <w:p w14:paraId="1EA451C7" w14:textId="77777777" w:rsidR="00DB07B6" w:rsidRPr="004C1E4F" w:rsidRDefault="00DB07B6" w:rsidP="006E5BA2">
            <w:pPr>
              <w:pStyle w:val="Normal1"/>
              <w:tabs>
                <w:tab w:val="left" w:pos="710"/>
                <w:tab w:val="left" w:pos="9540"/>
              </w:tabs>
              <w:spacing w:line="360" w:lineRule="auto"/>
              <w:ind w:left="734" w:hanging="734"/>
              <w:jc w:val="center"/>
              <w:rPr>
                <w:b/>
              </w:rPr>
            </w:pPr>
          </w:p>
        </w:tc>
      </w:tr>
      <w:tr w:rsidR="00DB07B6" w:rsidRPr="004C1E4F" w14:paraId="0EFD78FD" w14:textId="77777777" w:rsidTr="006E5BA2">
        <w:tc>
          <w:tcPr>
            <w:tcW w:w="4111" w:type="dxa"/>
          </w:tcPr>
          <w:p w14:paraId="1BEE0A68" w14:textId="77777777" w:rsidR="00DB07B6" w:rsidRPr="004C1E4F" w:rsidRDefault="00DB07B6" w:rsidP="006E5BA2">
            <w:pPr>
              <w:pStyle w:val="Normal1"/>
              <w:tabs>
                <w:tab w:val="left" w:pos="710"/>
                <w:tab w:val="left" w:pos="9540"/>
              </w:tabs>
              <w:spacing w:line="360" w:lineRule="auto"/>
              <w:ind w:left="734" w:hanging="734"/>
              <w:jc w:val="center"/>
            </w:pPr>
            <w:r w:rsidRPr="004C1E4F">
              <w:rPr>
                <w:b/>
              </w:rPr>
              <w:t>6,01-6,50</w:t>
            </w:r>
          </w:p>
        </w:tc>
        <w:tc>
          <w:tcPr>
            <w:tcW w:w="2126" w:type="dxa"/>
          </w:tcPr>
          <w:p w14:paraId="1611FC32" w14:textId="77777777" w:rsidR="00DB07B6" w:rsidRPr="004C1E4F" w:rsidRDefault="00DB07B6" w:rsidP="006E5BA2">
            <w:pPr>
              <w:pStyle w:val="Normal1"/>
              <w:tabs>
                <w:tab w:val="left" w:pos="710"/>
                <w:tab w:val="left" w:pos="9540"/>
              </w:tabs>
              <w:spacing w:line="360" w:lineRule="auto"/>
              <w:ind w:left="734" w:hanging="734"/>
              <w:jc w:val="center"/>
            </w:pPr>
            <w:r w:rsidRPr="004C1E4F">
              <w:rPr>
                <w:b/>
              </w:rPr>
              <w:t>6,5</w:t>
            </w:r>
          </w:p>
        </w:tc>
        <w:tc>
          <w:tcPr>
            <w:tcW w:w="1701" w:type="dxa"/>
            <w:vMerge w:val="restart"/>
            <w:vAlign w:val="center"/>
          </w:tcPr>
          <w:p w14:paraId="4B04B76C" w14:textId="77777777" w:rsidR="00DB07B6" w:rsidRPr="004C1E4F" w:rsidRDefault="00DB07B6" w:rsidP="006E5BA2">
            <w:pPr>
              <w:pStyle w:val="Normal1"/>
              <w:tabs>
                <w:tab w:val="left" w:pos="710"/>
                <w:tab w:val="left" w:pos="9540"/>
              </w:tabs>
              <w:spacing w:line="360" w:lineRule="auto"/>
              <w:ind w:left="734" w:hanging="734"/>
              <w:jc w:val="center"/>
              <w:rPr>
                <w:b/>
              </w:rPr>
            </w:pPr>
            <w:r w:rsidRPr="004C1E4F">
              <w:rPr>
                <w:b/>
              </w:rPr>
              <w:t>D</w:t>
            </w:r>
          </w:p>
        </w:tc>
      </w:tr>
      <w:tr w:rsidR="00DB07B6" w:rsidRPr="004C1E4F" w14:paraId="5C544499" w14:textId="77777777" w:rsidTr="006E5BA2">
        <w:tc>
          <w:tcPr>
            <w:tcW w:w="4111" w:type="dxa"/>
          </w:tcPr>
          <w:p w14:paraId="2D1731B7" w14:textId="77777777" w:rsidR="00DB07B6" w:rsidRPr="004C1E4F" w:rsidRDefault="00DB07B6" w:rsidP="006E5BA2">
            <w:pPr>
              <w:pStyle w:val="Normal1"/>
              <w:tabs>
                <w:tab w:val="left" w:pos="710"/>
                <w:tab w:val="left" w:pos="9540"/>
              </w:tabs>
              <w:spacing w:line="360" w:lineRule="auto"/>
              <w:ind w:left="734" w:hanging="734"/>
              <w:jc w:val="center"/>
            </w:pPr>
            <w:r w:rsidRPr="004C1E4F">
              <w:rPr>
                <w:b/>
              </w:rPr>
              <w:t>6,51-7,00</w:t>
            </w:r>
          </w:p>
        </w:tc>
        <w:tc>
          <w:tcPr>
            <w:tcW w:w="2126" w:type="dxa"/>
          </w:tcPr>
          <w:p w14:paraId="6DDB0EF9" w14:textId="77777777" w:rsidR="00DB07B6" w:rsidRPr="004C1E4F" w:rsidRDefault="00DB07B6" w:rsidP="006E5BA2">
            <w:pPr>
              <w:pStyle w:val="Normal1"/>
              <w:tabs>
                <w:tab w:val="left" w:pos="710"/>
                <w:tab w:val="left" w:pos="9540"/>
              </w:tabs>
              <w:spacing w:line="360" w:lineRule="auto"/>
              <w:ind w:left="734" w:hanging="734"/>
              <w:jc w:val="center"/>
            </w:pPr>
            <w:r w:rsidRPr="004C1E4F">
              <w:rPr>
                <w:b/>
              </w:rPr>
              <w:t>7</w:t>
            </w:r>
          </w:p>
        </w:tc>
        <w:tc>
          <w:tcPr>
            <w:tcW w:w="1701" w:type="dxa"/>
            <w:vMerge/>
            <w:vAlign w:val="center"/>
          </w:tcPr>
          <w:p w14:paraId="07DA49F7" w14:textId="77777777" w:rsidR="00DB07B6" w:rsidRPr="004C1E4F" w:rsidRDefault="00DB07B6" w:rsidP="006E5BA2">
            <w:pPr>
              <w:pStyle w:val="Normal1"/>
              <w:tabs>
                <w:tab w:val="left" w:pos="710"/>
                <w:tab w:val="left" w:pos="9540"/>
              </w:tabs>
              <w:spacing w:line="360" w:lineRule="auto"/>
              <w:ind w:left="734" w:hanging="734"/>
              <w:jc w:val="center"/>
              <w:rPr>
                <w:b/>
              </w:rPr>
            </w:pPr>
          </w:p>
        </w:tc>
      </w:tr>
      <w:tr w:rsidR="00DB07B6" w:rsidRPr="004C1E4F" w14:paraId="64D1024B" w14:textId="77777777" w:rsidTr="006E5BA2">
        <w:tc>
          <w:tcPr>
            <w:tcW w:w="4111" w:type="dxa"/>
          </w:tcPr>
          <w:p w14:paraId="27D88071" w14:textId="77777777" w:rsidR="00DB07B6" w:rsidRPr="004C1E4F" w:rsidRDefault="00DB07B6" w:rsidP="006E5BA2">
            <w:pPr>
              <w:pStyle w:val="Normal1"/>
              <w:tabs>
                <w:tab w:val="left" w:pos="710"/>
                <w:tab w:val="left" w:pos="9540"/>
              </w:tabs>
              <w:spacing w:line="360" w:lineRule="auto"/>
              <w:ind w:left="734" w:hanging="734"/>
              <w:jc w:val="center"/>
            </w:pPr>
            <w:r w:rsidRPr="004C1E4F">
              <w:rPr>
                <w:b/>
              </w:rPr>
              <w:t>7,01-7,50</w:t>
            </w:r>
          </w:p>
        </w:tc>
        <w:tc>
          <w:tcPr>
            <w:tcW w:w="2126" w:type="dxa"/>
          </w:tcPr>
          <w:p w14:paraId="37C4473E" w14:textId="77777777" w:rsidR="00DB07B6" w:rsidRPr="004C1E4F" w:rsidRDefault="00DB07B6" w:rsidP="006E5BA2">
            <w:pPr>
              <w:pStyle w:val="Normal1"/>
              <w:tabs>
                <w:tab w:val="left" w:pos="710"/>
                <w:tab w:val="left" w:pos="9540"/>
              </w:tabs>
              <w:spacing w:line="360" w:lineRule="auto"/>
              <w:ind w:left="734" w:hanging="734"/>
              <w:jc w:val="center"/>
            </w:pPr>
            <w:r w:rsidRPr="004C1E4F">
              <w:rPr>
                <w:b/>
              </w:rPr>
              <w:t>7,5</w:t>
            </w:r>
          </w:p>
        </w:tc>
        <w:tc>
          <w:tcPr>
            <w:tcW w:w="1701" w:type="dxa"/>
            <w:vMerge w:val="restart"/>
            <w:vAlign w:val="center"/>
          </w:tcPr>
          <w:p w14:paraId="7FEDE757" w14:textId="77777777" w:rsidR="00DB07B6" w:rsidRPr="004C1E4F" w:rsidRDefault="00DB07B6" w:rsidP="006E5BA2">
            <w:pPr>
              <w:pStyle w:val="Normal1"/>
              <w:tabs>
                <w:tab w:val="left" w:pos="710"/>
                <w:tab w:val="left" w:pos="9540"/>
              </w:tabs>
              <w:spacing w:line="360" w:lineRule="auto"/>
              <w:ind w:left="734" w:hanging="734"/>
              <w:jc w:val="center"/>
              <w:rPr>
                <w:b/>
              </w:rPr>
            </w:pPr>
            <w:r w:rsidRPr="004C1E4F">
              <w:rPr>
                <w:b/>
              </w:rPr>
              <w:t>C</w:t>
            </w:r>
          </w:p>
        </w:tc>
      </w:tr>
      <w:tr w:rsidR="00DB07B6" w:rsidRPr="004C1E4F" w14:paraId="172F3365" w14:textId="77777777" w:rsidTr="006E5BA2">
        <w:tc>
          <w:tcPr>
            <w:tcW w:w="4111" w:type="dxa"/>
          </w:tcPr>
          <w:p w14:paraId="4151E3AB" w14:textId="77777777" w:rsidR="00DB07B6" w:rsidRPr="004C1E4F" w:rsidRDefault="00DB07B6" w:rsidP="006E5BA2">
            <w:pPr>
              <w:pStyle w:val="Normal1"/>
              <w:tabs>
                <w:tab w:val="left" w:pos="710"/>
                <w:tab w:val="left" w:pos="9540"/>
              </w:tabs>
              <w:spacing w:line="360" w:lineRule="auto"/>
              <w:ind w:left="734" w:hanging="734"/>
              <w:jc w:val="center"/>
            </w:pPr>
            <w:r w:rsidRPr="004C1E4F">
              <w:rPr>
                <w:b/>
              </w:rPr>
              <w:t>7,51-8,00</w:t>
            </w:r>
          </w:p>
        </w:tc>
        <w:tc>
          <w:tcPr>
            <w:tcW w:w="2126" w:type="dxa"/>
          </w:tcPr>
          <w:p w14:paraId="7D97EA96" w14:textId="77777777" w:rsidR="00DB07B6" w:rsidRPr="004C1E4F" w:rsidRDefault="00DB07B6" w:rsidP="006E5BA2">
            <w:pPr>
              <w:pStyle w:val="Normal1"/>
              <w:tabs>
                <w:tab w:val="left" w:pos="710"/>
                <w:tab w:val="left" w:pos="9540"/>
              </w:tabs>
              <w:spacing w:line="360" w:lineRule="auto"/>
              <w:ind w:left="734" w:hanging="734"/>
              <w:jc w:val="center"/>
            </w:pPr>
            <w:r w:rsidRPr="004C1E4F">
              <w:rPr>
                <w:b/>
              </w:rPr>
              <w:t>8</w:t>
            </w:r>
          </w:p>
        </w:tc>
        <w:tc>
          <w:tcPr>
            <w:tcW w:w="1701" w:type="dxa"/>
            <w:vMerge/>
            <w:vAlign w:val="center"/>
          </w:tcPr>
          <w:p w14:paraId="480F8A08" w14:textId="77777777" w:rsidR="00DB07B6" w:rsidRPr="004C1E4F" w:rsidRDefault="00DB07B6" w:rsidP="006E5BA2">
            <w:pPr>
              <w:pStyle w:val="Normal1"/>
              <w:tabs>
                <w:tab w:val="left" w:pos="710"/>
                <w:tab w:val="left" w:pos="9540"/>
              </w:tabs>
              <w:spacing w:line="360" w:lineRule="auto"/>
              <w:ind w:left="734" w:hanging="734"/>
              <w:jc w:val="center"/>
              <w:rPr>
                <w:b/>
              </w:rPr>
            </w:pPr>
          </w:p>
        </w:tc>
      </w:tr>
      <w:tr w:rsidR="00DB07B6" w:rsidRPr="004C1E4F" w14:paraId="43FC7A82" w14:textId="77777777" w:rsidTr="006E5BA2">
        <w:tc>
          <w:tcPr>
            <w:tcW w:w="4111" w:type="dxa"/>
          </w:tcPr>
          <w:p w14:paraId="08D35F0B" w14:textId="77777777" w:rsidR="00DB07B6" w:rsidRPr="004C1E4F" w:rsidRDefault="00DB07B6" w:rsidP="006E5BA2">
            <w:pPr>
              <w:pStyle w:val="Normal1"/>
              <w:tabs>
                <w:tab w:val="left" w:pos="710"/>
                <w:tab w:val="left" w:pos="9540"/>
              </w:tabs>
              <w:spacing w:line="360" w:lineRule="auto"/>
              <w:ind w:left="734" w:hanging="734"/>
              <w:jc w:val="center"/>
            </w:pPr>
            <w:r w:rsidRPr="004C1E4F">
              <w:rPr>
                <w:b/>
              </w:rPr>
              <w:t>8,01-8,50</w:t>
            </w:r>
          </w:p>
        </w:tc>
        <w:tc>
          <w:tcPr>
            <w:tcW w:w="2126" w:type="dxa"/>
          </w:tcPr>
          <w:p w14:paraId="2FF1E910" w14:textId="77777777" w:rsidR="00DB07B6" w:rsidRPr="004C1E4F" w:rsidRDefault="00DB07B6" w:rsidP="006E5BA2">
            <w:pPr>
              <w:pStyle w:val="Normal1"/>
              <w:tabs>
                <w:tab w:val="left" w:pos="710"/>
                <w:tab w:val="left" w:pos="9540"/>
              </w:tabs>
              <w:spacing w:line="360" w:lineRule="auto"/>
              <w:ind w:left="734" w:hanging="734"/>
              <w:jc w:val="center"/>
            </w:pPr>
            <w:r w:rsidRPr="004C1E4F">
              <w:rPr>
                <w:b/>
              </w:rPr>
              <w:t>8,5</w:t>
            </w:r>
          </w:p>
        </w:tc>
        <w:tc>
          <w:tcPr>
            <w:tcW w:w="1701" w:type="dxa"/>
            <w:vMerge w:val="restart"/>
            <w:vAlign w:val="center"/>
          </w:tcPr>
          <w:p w14:paraId="6E86C9E6" w14:textId="77777777" w:rsidR="00DB07B6" w:rsidRPr="004C1E4F" w:rsidRDefault="00DB07B6" w:rsidP="006E5BA2">
            <w:pPr>
              <w:pStyle w:val="Normal1"/>
              <w:tabs>
                <w:tab w:val="left" w:pos="710"/>
                <w:tab w:val="left" w:pos="9540"/>
              </w:tabs>
              <w:spacing w:line="360" w:lineRule="auto"/>
              <w:ind w:left="734" w:hanging="734"/>
              <w:jc w:val="center"/>
              <w:rPr>
                <w:b/>
              </w:rPr>
            </w:pPr>
            <w:r w:rsidRPr="004C1E4F">
              <w:rPr>
                <w:b/>
              </w:rPr>
              <w:t>B</w:t>
            </w:r>
          </w:p>
        </w:tc>
      </w:tr>
      <w:tr w:rsidR="00DB07B6" w:rsidRPr="004C1E4F" w14:paraId="1D5B4A37" w14:textId="77777777" w:rsidTr="006E5BA2">
        <w:tc>
          <w:tcPr>
            <w:tcW w:w="4111" w:type="dxa"/>
          </w:tcPr>
          <w:p w14:paraId="47F4B41A" w14:textId="77777777" w:rsidR="00DB07B6" w:rsidRPr="004C1E4F" w:rsidRDefault="00DB07B6" w:rsidP="006E5BA2">
            <w:pPr>
              <w:pStyle w:val="Normal1"/>
              <w:tabs>
                <w:tab w:val="left" w:pos="710"/>
                <w:tab w:val="left" w:pos="9540"/>
              </w:tabs>
              <w:spacing w:line="360" w:lineRule="auto"/>
              <w:ind w:left="734" w:hanging="734"/>
              <w:jc w:val="center"/>
            </w:pPr>
            <w:r w:rsidRPr="004C1E4F">
              <w:rPr>
                <w:b/>
              </w:rPr>
              <w:t>8,51-8,00</w:t>
            </w:r>
          </w:p>
        </w:tc>
        <w:tc>
          <w:tcPr>
            <w:tcW w:w="2126" w:type="dxa"/>
          </w:tcPr>
          <w:p w14:paraId="11AE3259" w14:textId="77777777" w:rsidR="00DB07B6" w:rsidRPr="004C1E4F" w:rsidRDefault="00DB07B6" w:rsidP="006E5BA2">
            <w:pPr>
              <w:pStyle w:val="Normal1"/>
              <w:tabs>
                <w:tab w:val="left" w:pos="710"/>
                <w:tab w:val="left" w:pos="9540"/>
              </w:tabs>
              <w:spacing w:line="360" w:lineRule="auto"/>
              <w:ind w:left="734" w:hanging="734"/>
              <w:jc w:val="center"/>
            </w:pPr>
            <w:r w:rsidRPr="004C1E4F">
              <w:rPr>
                <w:b/>
              </w:rPr>
              <w:t>9</w:t>
            </w:r>
          </w:p>
        </w:tc>
        <w:tc>
          <w:tcPr>
            <w:tcW w:w="1701" w:type="dxa"/>
            <w:vMerge/>
            <w:vAlign w:val="center"/>
          </w:tcPr>
          <w:p w14:paraId="62CE3F32" w14:textId="77777777" w:rsidR="00DB07B6" w:rsidRPr="004C1E4F" w:rsidRDefault="00DB07B6" w:rsidP="006E5BA2">
            <w:pPr>
              <w:pStyle w:val="Normal1"/>
              <w:tabs>
                <w:tab w:val="left" w:pos="710"/>
                <w:tab w:val="left" w:pos="9540"/>
              </w:tabs>
              <w:spacing w:line="360" w:lineRule="auto"/>
              <w:ind w:left="734" w:hanging="734"/>
              <w:jc w:val="center"/>
              <w:rPr>
                <w:b/>
              </w:rPr>
            </w:pPr>
          </w:p>
        </w:tc>
      </w:tr>
      <w:tr w:rsidR="00DB07B6" w:rsidRPr="004C1E4F" w14:paraId="06B7A96D" w14:textId="77777777" w:rsidTr="006E5BA2">
        <w:tc>
          <w:tcPr>
            <w:tcW w:w="4111" w:type="dxa"/>
          </w:tcPr>
          <w:p w14:paraId="523AECC8" w14:textId="77777777" w:rsidR="00DB07B6" w:rsidRPr="004C1E4F" w:rsidRDefault="00DB07B6" w:rsidP="006E5BA2">
            <w:pPr>
              <w:pStyle w:val="Normal1"/>
              <w:tabs>
                <w:tab w:val="left" w:pos="710"/>
                <w:tab w:val="left" w:pos="9540"/>
              </w:tabs>
              <w:spacing w:line="360" w:lineRule="auto"/>
              <w:ind w:left="734" w:hanging="734"/>
              <w:jc w:val="center"/>
            </w:pPr>
            <w:r w:rsidRPr="004C1E4F">
              <w:rPr>
                <w:b/>
              </w:rPr>
              <w:t>9,01-9,50</w:t>
            </w:r>
          </w:p>
        </w:tc>
        <w:tc>
          <w:tcPr>
            <w:tcW w:w="2126" w:type="dxa"/>
          </w:tcPr>
          <w:p w14:paraId="399A9577" w14:textId="77777777" w:rsidR="00DB07B6" w:rsidRPr="004C1E4F" w:rsidRDefault="00DB07B6" w:rsidP="006E5BA2">
            <w:pPr>
              <w:pStyle w:val="Normal1"/>
              <w:tabs>
                <w:tab w:val="left" w:pos="710"/>
                <w:tab w:val="left" w:pos="9540"/>
              </w:tabs>
              <w:spacing w:line="360" w:lineRule="auto"/>
              <w:ind w:left="734" w:hanging="734"/>
              <w:jc w:val="center"/>
            </w:pPr>
            <w:r w:rsidRPr="004C1E4F">
              <w:rPr>
                <w:b/>
              </w:rPr>
              <w:t>9,5</w:t>
            </w:r>
          </w:p>
        </w:tc>
        <w:tc>
          <w:tcPr>
            <w:tcW w:w="1701" w:type="dxa"/>
            <w:vMerge w:val="restart"/>
            <w:vAlign w:val="center"/>
          </w:tcPr>
          <w:p w14:paraId="7A64C3C7" w14:textId="77777777" w:rsidR="00DB07B6" w:rsidRPr="004C1E4F" w:rsidRDefault="00DB07B6" w:rsidP="006E5BA2">
            <w:pPr>
              <w:pStyle w:val="Normal1"/>
              <w:tabs>
                <w:tab w:val="left" w:pos="710"/>
                <w:tab w:val="left" w:pos="9540"/>
              </w:tabs>
              <w:spacing w:line="360" w:lineRule="auto"/>
              <w:ind w:left="734" w:hanging="734"/>
              <w:jc w:val="center"/>
              <w:rPr>
                <w:b/>
              </w:rPr>
            </w:pPr>
            <w:r w:rsidRPr="004C1E4F">
              <w:rPr>
                <w:b/>
              </w:rPr>
              <w:t>A</w:t>
            </w:r>
          </w:p>
        </w:tc>
      </w:tr>
      <w:tr w:rsidR="00DB07B6" w:rsidRPr="004C1E4F" w14:paraId="58CF916B" w14:textId="77777777" w:rsidTr="006E5BA2">
        <w:tc>
          <w:tcPr>
            <w:tcW w:w="4111" w:type="dxa"/>
          </w:tcPr>
          <w:p w14:paraId="4EEB5F16" w14:textId="77777777" w:rsidR="00DB07B6" w:rsidRPr="004C1E4F" w:rsidRDefault="00DB07B6" w:rsidP="006E5BA2">
            <w:pPr>
              <w:pStyle w:val="Normal1"/>
              <w:tabs>
                <w:tab w:val="left" w:pos="710"/>
                <w:tab w:val="left" w:pos="9540"/>
              </w:tabs>
              <w:spacing w:line="360" w:lineRule="auto"/>
              <w:ind w:left="734" w:hanging="734"/>
              <w:jc w:val="center"/>
            </w:pPr>
            <w:r w:rsidRPr="004C1E4F">
              <w:rPr>
                <w:b/>
              </w:rPr>
              <w:t>9,51-10,0</w:t>
            </w:r>
          </w:p>
        </w:tc>
        <w:tc>
          <w:tcPr>
            <w:tcW w:w="2126" w:type="dxa"/>
          </w:tcPr>
          <w:p w14:paraId="36ABBA71" w14:textId="77777777" w:rsidR="00DB07B6" w:rsidRPr="004C1E4F" w:rsidRDefault="00DB07B6" w:rsidP="006E5BA2">
            <w:pPr>
              <w:pStyle w:val="Normal1"/>
              <w:tabs>
                <w:tab w:val="left" w:pos="710"/>
                <w:tab w:val="left" w:pos="9540"/>
              </w:tabs>
              <w:spacing w:line="360" w:lineRule="auto"/>
              <w:ind w:left="734" w:hanging="734"/>
              <w:jc w:val="center"/>
            </w:pPr>
            <w:r w:rsidRPr="004C1E4F">
              <w:rPr>
                <w:b/>
              </w:rPr>
              <w:t>10</w:t>
            </w:r>
          </w:p>
        </w:tc>
        <w:tc>
          <w:tcPr>
            <w:tcW w:w="1701" w:type="dxa"/>
            <w:vMerge/>
            <w:vAlign w:val="center"/>
          </w:tcPr>
          <w:p w14:paraId="751C46A8" w14:textId="77777777" w:rsidR="00DB07B6" w:rsidRPr="004C1E4F" w:rsidRDefault="00DB07B6" w:rsidP="006E5BA2">
            <w:pPr>
              <w:pStyle w:val="Normal1"/>
              <w:tabs>
                <w:tab w:val="left" w:pos="710"/>
                <w:tab w:val="left" w:pos="9540"/>
              </w:tabs>
              <w:spacing w:line="360" w:lineRule="auto"/>
              <w:ind w:left="734" w:hanging="734"/>
              <w:jc w:val="center"/>
              <w:rPr>
                <w:b/>
              </w:rPr>
            </w:pPr>
          </w:p>
        </w:tc>
      </w:tr>
    </w:tbl>
    <w:p w14:paraId="2E0A8F69" w14:textId="77777777" w:rsidR="00DB07B6" w:rsidRPr="004C1E4F" w:rsidRDefault="00DB07B6" w:rsidP="00DB07B6">
      <w:pPr>
        <w:pStyle w:val="Normal1"/>
        <w:ind w:left="1287"/>
        <w:jc w:val="both"/>
        <w:rPr>
          <w:i/>
          <w:sz w:val="20"/>
          <w:szCs w:val="20"/>
        </w:rPr>
      </w:pPr>
    </w:p>
    <w:p w14:paraId="55E91935" w14:textId="77777777" w:rsidR="00DB07B6" w:rsidRPr="004C1E4F" w:rsidRDefault="00DB07B6" w:rsidP="004C1E4F">
      <w:pPr>
        <w:pStyle w:val="Normal1"/>
        <w:jc w:val="both"/>
        <w:rPr>
          <w:i/>
          <w:sz w:val="20"/>
          <w:szCs w:val="20"/>
        </w:rPr>
      </w:pPr>
      <w:r w:rsidRPr="004C1E4F">
        <w:rPr>
          <w:b/>
          <w:i/>
          <w:sz w:val="20"/>
          <w:szCs w:val="20"/>
        </w:rPr>
        <w:t>Notă:</w:t>
      </w:r>
      <w:r w:rsidRPr="004C1E4F">
        <w:rPr>
          <w:i/>
          <w:sz w:val="20"/>
          <w:szCs w:val="20"/>
        </w:rPr>
        <w:t xml:space="preserve"> Neprezentarea la examen fără motive întemeiate se înregistrează ca “absent” și se echivalează cu calificativul 0 (zero). Studentul are dreptul la 2 susțineri repetate ale examenului nepromovat.</w:t>
      </w:r>
    </w:p>
    <w:p w14:paraId="6A78F957" w14:textId="77777777" w:rsidR="00DB07B6" w:rsidRPr="004C1E4F" w:rsidRDefault="00DB07B6" w:rsidP="00125207">
      <w:pPr>
        <w:pStyle w:val="af6"/>
        <w:widowControl w:val="0"/>
        <w:numPr>
          <w:ilvl w:val="0"/>
          <w:numId w:val="4"/>
        </w:numPr>
        <w:spacing w:before="240" w:after="120" w:line="276" w:lineRule="auto"/>
        <w:ind w:left="425" w:hanging="425"/>
        <w:rPr>
          <w:b/>
          <w:caps/>
          <w:lang w:val="ro-RO"/>
        </w:rPr>
      </w:pPr>
      <w:r w:rsidRPr="004C1E4F">
        <w:rPr>
          <w:b/>
          <w:caps/>
          <w:lang w:val="ro-RO"/>
        </w:rPr>
        <w:t xml:space="preserve">Limba de predare: </w:t>
      </w:r>
    </w:p>
    <w:p w14:paraId="00C79CE0" w14:textId="1E500D01" w:rsidR="00DB07B6" w:rsidRPr="004C1E4F" w:rsidRDefault="00DB07B6" w:rsidP="004C1E4F">
      <w:pPr>
        <w:pStyle w:val="af6"/>
        <w:widowControl w:val="0"/>
        <w:spacing w:before="120"/>
        <w:ind w:left="0" w:firstLine="567"/>
      </w:pPr>
      <w:r w:rsidRPr="004C1E4F">
        <w:rPr>
          <w:lang w:val="ro-RO"/>
        </w:rPr>
        <w:t>Romănă</w:t>
      </w:r>
    </w:p>
    <w:p w14:paraId="0E2A74E1" w14:textId="77777777" w:rsidR="00125207" w:rsidRDefault="00125207" w:rsidP="00125207">
      <w:pPr>
        <w:widowControl w:val="0"/>
        <w:spacing w:before="120"/>
        <w:rPr>
          <w:b/>
          <w:caps/>
          <w:lang w:val="ro-RO"/>
        </w:rPr>
      </w:pPr>
    </w:p>
    <w:p w14:paraId="434BB13F" w14:textId="77777777" w:rsidR="00125207" w:rsidRDefault="00125207" w:rsidP="00125207">
      <w:pPr>
        <w:widowControl w:val="0"/>
        <w:spacing w:before="120"/>
        <w:rPr>
          <w:b/>
          <w:caps/>
          <w:lang w:val="ro-RO"/>
        </w:rPr>
      </w:pPr>
    </w:p>
    <w:p w14:paraId="77C1DA03" w14:textId="57342492" w:rsidR="00125207" w:rsidRPr="00125207" w:rsidRDefault="00125207" w:rsidP="00125207">
      <w:pPr>
        <w:pStyle w:val="af6"/>
        <w:widowControl w:val="0"/>
        <w:numPr>
          <w:ilvl w:val="0"/>
          <w:numId w:val="4"/>
        </w:numPr>
        <w:spacing w:before="120"/>
        <w:rPr>
          <w:lang w:val="ro-RO"/>
        </w:rPr>
      </w:pPr>
      <w:r w:rsidRPr="00125207">
        <w:rPr>
          <w:b/>
          <w:caps/>
          <w:lang w:val="ro-RO"/>
        </w:rPr>
        <w:t>Bibliografia recomandată</w:t>
      </w:r>
    </w:p>
    <w:p w14:paraId="62D59FBF" w14:textId="77777777" w:rsidR="00125207" w:rsidRPr="004C1E4F" w:rsidRDefault="00125207" w:rsidP="00125207">
      <w:pPr>
        <w:pStyle w:val="Normal1"/>
        <w:widowControl w:val="0"/>
        <w:spacing w:before="120" w:after="120"/>
        <w:ind w:left="426" w:hanging="426"/>
        <w:rPr>
          <w:i/>
        </w:rPr>
      </w:pPr>
      <w:r w:rsidRPr="004C1E4F">
        <w:rPr>
          <w:i/>
        </w:rPr>
        <w:t>A. Obligatorie:</w:t>
      </w:r>
    </w:p>
    <w:p w14:paraId="385E4990" w14:textId="77777777" w:rsidR="00125207" w:rsidRPr="004C1E4F" w:rsidRDefault="00125207" w:rsidP="00125207">
      <w:pPr>
        <w:pStyle w:val="af6"/>
        <w:numPr>
          <w:ilvl w:val="0"/>
          <w:numId w:val="43"/>
        </w:numPr>
        <w:autoSpaceDE w:val="0"/>
        <w:autoSpaceDN w:val="0"/>
        <w:adjustRightInd w:val="0"/>
        <w:contextualSpacing/>
        <w:jc w:val="both"/>
        <w:rPr>
          <w:rFonts w:eastAsiaTheme="minorHAnsi"/>
          <w:lang w:val="en-US"/>
        </w:rPr>
      </w:pPr>
      <w:r w:rsidRPr="004C1E4F">
        <w:rPr>
          <w:rFonts w:eastAsiaTheme="minorHAnsi"/>
          <w:lang w:val="en-US"/>
        </w:rPr>
        <w:t>American Academy of Pediatrics, Committee on Nutrition (AAP-CON): Pediatric Nutrition Handbook. 5th Ed Elk Grove Village American Academy of Pediatrics 2004;</w:t>
      </w:r>
    </w:p>
    <w:p w14:paraId="1438F7BA" w14:textId="77777777" w:rsidR="00125207" w:rsidRPr="004C1E4F" w:rsidRDefault="00125207" w:rsidP="00125207">
      <w:pPr>
        <w:pStyle w:val="af6"/>
        <w:numPr>
          <w:ilvl w:val="0"/>
          <w:numId w:val="43"/>
        </w:numPr>
        <w:autoSpaceDE w:val="0"/>
        <w:autoSpaceDN w:val="0"/>
        <w:adjustRightInd w:val="0"/>
        <w:contextualSpacing/>
        <w:jc w:val="both"/>
        <w:rPr>
          <w:rFonts w:eastAsiaTheme="minorHAnsi"/>
          <w:lang w:val="en-US"/>
        </w:rPr>
      </w:pPr>
      <w:r w:rsidRPr="004C1E4F">
        <w:rPr>
          <w:rFonts w:eastAsiaTheme="minorHAnsi"/>
          <w:lang w:val="en-US"/>
        </w:rPr>
        <w:t xml:space="preserve">American Psychiatric Association: Diagnostic and statistical manual of mental disorders. 4th Ed Washington DC American Psychiatric Association, 2004; http://www.minddisorders.com/Del-Fi/Diagnostic-and Statistical-Manual-of-Mental-Disorders.html; </w:t>
      </w:r>
      <w:proofErr w:type="spellStart"/>
      <w:r w:rsidRPr="004C1E4F">
        <w:rPr>
          <w:rFonts w:eastAsiaTheme="minorHAnsi"/>
          <w:lang w:val="en-US"/>
        </w:rPr>
        <w:t>accesat</w:t>
      </w:r>
      <w:proofErr w:type="spellEnd"/>
      <w:r w:rsidRPr="004C1E4F">
        <w:rPr>
          <w:rFonts w:eastAsiaTheme="minorHAnsi"/>
          <w:lang w:val="en-US"/>
        </w:rPr>
        <w:t xml:space="preserve"> </w:t>
      </w:r>
      <w:proofErr w:type="spellStart"/>
      <w:r w:rsidRPr="004C1E4F">
        <w:rPr>
          <w:rFonts w:eastAsiaTheme="minorHAnsi"/>
          <w:lang w:val="en-US"/>
        </w:rPr>
        <w:t>mai</w:t>
      </w:r>
      <w:proofErr w:type="spellEnd"/>
      <w:r w:rsidRPr="004C1E4F">
        <w:rPr>
          <w:rFonts w:eastAsiaTheme="minorHAnsi"/>
          <w:lang w:val="en-US"/>
        </w:rPr>
        <w:t xml:space="preserve"> 2010</w:t>
      </w:r>
    </w:p>
    <w:p w14:paraId="688448F3" w14:textId="77777777" w:rsidR="00125207" w:rsidRPr="004C1E4F" w:rsidRDefault="00125207" w:rsidP="00125207">
      <w:pPr>
        <w:pStyle w:val="af6"/>
        <w:numPr>
          <w:ilvl w:val="0"/>
          <w:numId w:val="43"/>
        </w:numPr>
        <w:jc w:val="both"/>
        <w:rPr>
          <w:lang w:val="pt-PT"/>
        </w:rPr>
      </w:pPr>
      <w:r w:rsidRPr="004C1E4F">
        <w:rPr>
          <w:lang w:val="pt-PT"/>
        </w:rPr>
        <w:t xml:space="preserve">GAVRILIUC, M., LISNIC, V., HADJIU, S., SANGHELI, M., GAVRILIUC, P. </w:t>
      </w:r>
      <w:r w:rsidRPr="004C1E4F">
        <w:rPr>
          <w:i/>
          <w:iCs/>
          <w:lang w:val="pt-PT"/>
        </w:rPr>
        <w:t>Sindromul Guillain-Barre.</w:t>
      </w:r>
      <w:r w:rsidRPr="004C1E4F">
        <w:rPr>
          <w:lang w:val="pt-PT"/>
        </w:rPr>
        <w:t xml:space="preserve"> Protocol clinic national. PCN-346, 2019, 22 p. Aprobat prin ordinul MS al RM nr. 302 din 11.03.2019.</w:t>
      </w:r>
    </w:p>
    <w:p w14:paraId="35EF7CD4" w14:textId="77777777" w:rsidR="00125207" w:rsidRPr="004C1E4F" w:rsidRDefault="00125207" w:rsidP="00125207">
      <w:pPr>
        <w:pStyle w:val="af6"/>
        <w:numPr>
          <w:ilvl w:val="0"/>
          <w:numId w:val="43"/>
        </w:numPr>
        <w:jc w:val="both"/>
        <w:rPr>
          <w:lang w:val="pt-PT"/>
        </w:rPr>
      </w:pPr>
      <w:r w:rsidRPr="004C1E4F">
        <w:rPr>
          <w:lang w:val="pt-PT"/>
        </w:rPr>
        <w:t xml:space="preserve">HADJIU, S, SACARĂ, V, REVENCO, N, PALII, I, SCIUCA, S, CĂLCÎI, C, SPRINCEAN, M, COLIBAN, I, CUZNEȚ, L. </w:t>
      </w:r>
      <w:r w:rsidRPr="004C1E4F">
        <w:rPr>
          <w:i/>
          <w:iCs/>
          <w:lang w:val="pt-PT"/>
        </w:rPr>
        <w:t>Atrofia musculară spinal</w:t>
      </w:r>
      <w:r w:rsidRPr="004C1E4F">
        <w:rPr>
          <w:i/>
          <w:iCs/>
          <w:lang w:val="ro-RO"/>
        </w:rPr>
        <w:t>ă</w:t>
      </w:r>
      <w:r w:rsidRPr="004C1E4F">
        <w:rPr>
          <w:i/>
          <w:iCs/>
          <w:lang w:val="pt-PT"/>
        </w:rPr>
        <w:t>.</w:t>
      </w:r>
      <w:r w:rsidRPr="004C1E4F">
        <w:rPr>
          <w:lang w:val="pt-PT"/>
        </w:rPr>
        <w:t xml:space="preserve"> Protocol clinic national ediția I. PCN-402, 2022, 80 p. Aprobat prin ordinul MS al RM nr. 417 din 05.05.2022. </w:t>
      </w:r>
    </w:p>
    <w:p w14:paraId="3F948FBB" w14:textId="77777777" w:rsidR="00125207" w:rsidRPr="004C1E4F" w:rsidRDefault="00125207" w:rsidP="00125207">
      <w:pPr>
        <w:pStyle w:val="af6"/>
        <w:numPr>
          <w:ilvl w:val="0"/>
          <w:numId w:val="43"/>
        </w:numPr>
        <w:autoSpaceDE w:val="0"/>
        <w:autoSpaceDN w:val="0"/>
        <w:adjustRightInd w:val="0"/>
        <w:contextualSpacing/>
        <w:jc w:val="both"/>
        <w:rPr>
          <w:rFonts w:eastAsiaTheme="minorHAnsi"/>
          <w:lang w:val="en-US"/>
        </w:rPr>
      </w:pPr>
      <w:r w:rsidRPr="004C1E4F">
        <w:rPr>
          <w:shd w:val="clear" w:color="auto" w:fill="FFFFFF"/>
          <w:lang w:val="ro-RO"/>
        </w:rPr>
        <w:t xml:space="preserve">HADJIU, S. </w:t>
      </w:r>
      <w:proofErr w:type="spellStart"/>
      <w:r w:rsidRPr="004C1E4F">
        <w:rPr>
          <w:lang w:val="en-US"/>
        </w:rPr>
        <w:t>Dezvoltarea</w:t>
      </w:r>
      <w:proofErr w:type="spellEnd"/>
      <w:r w:rsidRPr="004C1E4F">
        <w:rPr>
          <w:lang w:val="en-US"/>
        </w:rPr>
        <w:t xml:space="preserve"> </w:t>
      </w:r>
      <w:proofErr w:type="spellStart"/>
      <w:r w:rsidRPr="004C1E4F">
        <w:rPr>
          <w:lang w:val="en-US"/>
        </w:rPr>
        <w:t>neuropsihică</w:t>
      </w:r>
      <w:proofErr w:type="spellEnd"/>
      <w:r w:rsidRPr="004C1E4F">
        <w:rPr>
          <w:lang w:val="en-US"/>
        </w:rPr>
        <w:t xml:space="preserve"> </w:t>
      </w:r>
      <w:proofErr w:type="spellStart"/>
      <w:r w:rsidRPr="004C1E4F">
        <w:rPr>
          <w:lang w:val="en-US"/>
        </w:rPr>
        <w:t>și</w:t>
      </w:r>
      <w:proofErr w:type="spellEnd"/>
      <w:r w:rsidRPr="004C1E4F">
        <w:rPr>
          <w:lang w:val="en-US"/>
        </w:rPr>
        <w:t xml:space="preserve"> </w:t>
      </w:r>
      <w:proofErr w:type="spellStart"/>
      <w:r w:rsidRPr="004C1E4F">
        <w:rPr>
          <w:lang w:val="en-US"/>
        </w:rPr>
        <w:t>evaluarea</w:t>
      </w:r>
      <w:proofErr w:type="spellEnd"/>
      <w:r w:rsidRPr="004C1E4F">
        <w:rPr>
          <w:lang w:val="en-US"/>
        </w:rPr>
        <w:t xml:space="preserve"> </w:t>
      </w:r>
      <w:proofErr w:type="spellStart"/>
      <w:r w:rsidRPr="004C1E4F">
        <w:rPr>
          <w:lang w:val="en-US"/>
        </w:rPr>
        <w:t>neurologică</w:t>
      </w:r>
      <w:proofErr w:type="spellEnd"/>
      <w:r w:rsidRPr="004C1E4F">
        <w:rPr>
          <w:lang w:val="en-US"/>
        </w:rPr>
        <w:t xml:space="preserve"> a </w:t>
      </w:r>
      <w:proofErr w:type="spellStart"/>
      <w:r w:rsidRPr="004C1E4F">
        <w:rPr>
          <w:lang w:val="en-US"/>
        </w:rPr>
        <w:t>sugarului</w:t>
      </w:r>
      <w:proofErr w:type="spellEnd"/>
      <w:r w:rsidRPr="004C1E4F">
        <w:rPr>
          <w:lang w:val="en-US"/>
        </w:rPr>
        <w:t xml:space="preserve"> </w:t>
      </w:r>
      <w:proofErr w:type="spellStart"/>
      <w:r w:rsidRPr="004C1E4F">
        <w:rPr>
          <w:lang w:val="en-US"/>
        </w:rPr>
        <w:t>și</w:t>
      </w:r>
      <w:proofErr w:type="spellEnd"/>
      <w:r w:rsidRPr="004C1E4F">
        <w:rPr>
          <w:lang w:val="en-US"/>
        </w:rPr>
        <w:t xml:space="preserve"> </w:t>
      </w:r>
      <w:proofErr w:type="spellStart"/>
      <w:r w:rsidRPr="004C1E4F">
        <w:rPr>
          <w:lang w:val="en-US"/>
        </w:rPr>
        <w:t>copilului</w:t>
      </w:r>
      <w:proofErr w:type="spellEnd"/>
      <w:r w:rsidRPr="004C1E4F">
        <w:rPr>
          <w:lang w:val="en-US"/>
        </w:rPr>
        <w:t xml:space="preserve"> de </w:t>
      </w:r>
      <w:proofErr w:type="spellStart"/>
      <w:r w:rsidRPr="004C1E4F">
        <w:rPr>
          <w:lang w:val="en-US"/>
        </w:rPr>
        <w:t>vârstă</w:t>
      </w:r>
      <w:proofErr w:type="spellEnd"/>
      <w:r w:rsidRPr="004C1E4F">
        <w:rPr>
          <w:lang w:val="en-US"/>
        </w:rPr>
        <w:t xml:space="preserve"> </w:t>
      </w:r>
      <w:proofErr w:type="spellStart"/>
      <w:r w:rsidRPr="004C1E4F">
        <w:rPr>
          <w:lang w:val="en-US"/>
        </w:rPr>
        <w:t>mică</w:t>
      </w:r>
      <w:proofErr w:type="spellEnd"/>
      <w:r w:rsidRPr="004C1E4F">
        <w:rPr>
          <w:lang w:val="en-US"/>
        </w:rPr>
        <w:t xml:space="preserve">. </w:t>
      </w:r>
      <w:proofErr w:type="spellStart"/>
      <w:r w:rsidRPr="004C1E4F">
        <w:rPr>
          <w:lang w:val="en-US"/>
        </w:rPr>
        <w:t>Chișinău</w:t>
      </w:r>
      <w:proofErr w:type="spellEnd"/>
      <w:r w:rsidRPr="004C1E4F">
        <w:rPr>
          <w:lang w:val="en-US"/>
        </w:rPr>
        <w:t xml:space="preserve">: </w:t>
      </w:r>
      <w:proofErr w:type="spellStart"/>
      <w:r w:rsidRPr="004C1E4F">
        <w:rPr>
          <w:lang w:val="en-US"/>
        </w:rPr>
        <w:t>Tipografia</w:t>
      </w:r>
      <w:proofErr w:type="spellEnd"/>
      <w:r w:rsidRPr="004C1E4F">
        <w:rPr>
          <w:lang w:val="en-US"/>
        </w:rPr>
        <w:t xml:space="preserve"> „Sirius”, 2014, 588 p.</w:t>
      </w:r>
    </w:p>
    <w:p w14:paraId="415AD40C" w14:textId="77777777" w:rsidR="00125207" w:rsidRPr="004C1E4F" w:rsidRDefault="00125207" w:rsidP="00125207">
      <w:pPr>
        <w:pStyle w:val="af6"/>
        <w:numPr>
          <w:ilvl w:val="0"/>
          <w:numId w:val="43"/>
        </w:numPr>
        <w:autoSpaceDE w:val="0"/>
        <w:autoSpaceDN w:val="0"/>
        <w:adjustRightInd w:val="0"/>
        <w:contextualSpacing/>
        <w:jc w:val="both"/>
        <w:rPr>
          <w:rFonts w:eastAsiaTheme="minorHAnsi"/>
          <w:lang w:val="en-US"/>
        </w:rPr>
      </w:pPr>
      <w:r w:rsidRPr="004C1E4F">
        <w:rPr>
          <w:lang w:val="pt-PT"/>
        </w:rPr>
        <w:t xml:space="preserve">HADJIU, S., CALCII, C., BENIȘ, S., REVENCO, N. </w:t>
      </w:r>
      <w:r w:rsidRPr="004C1E4F">
        <w:rPr>
          <w:i/>
          <w:iCs/>
          <w:lang w:val="ro-RO"/>
        </w:rPr>
        <w:t>Sindroame neurologice în practica pediatrică.</w:t>
      </w:r>
      <w:r w:rsidRPr="004C1E4F">
        <w:rPr>
          <w:lang w:val="ro-RO"/>
        </w:rPr>
        <w:t xml:space="preserve"> Suport de curs la ciclul Educație medicală continuă. Chișinău: Centrul  Editorial-Poligrafic </w:t>
      </w:r>
      <w:r w:rsidRPr="004C1E4F">
        <w:rPr>
          <w:i/>
          <w:iCs/>
          <w:lang w:val="ro-RO"/>
        </w:rPr>
        <w:t>Medicina,</w:t>
      </w:r>
      <w:r w:rsidRPr="004C1E4F">
        <w:rPr>
          <w:lang w:val="ro-RO"/>
        </w:rPr>
        <w:t xml:space="preserve"> 2022. 96 p. ISBN 978-9975-82-252-7.</w:t>
      </w:r>
    </w:p>
    <w:p w14:paraId="5485A567" w14:textId="77777777" w:rsidR="00125207" w:rsidRPr="004C1E4F" w:rsidRDefault="00125207" w:rsidP="00125207">
      <w:pPr>
        <w:pStyle w:val="af6"/>
        <w:numPr>
          <w:ilvl w:val="0"/>
          <w:numId w:val="43"/>
        </w:numPr>
        <w:autoSpaceDE w:val="0"/>
        <w:autoSpaceDN w:val="0"/>
        <w:adjustRightInd w:val="0"/>
        <w:contextualSpacing/>
        <w:jc w:val="both"/>
        <w:rPr>
          <w:rFonts w:eastAsiaTheme="minorHAnsi"/>
          <w:lang w:val="en-US"/>
        </w:rPr>
      </w:pPr>
      <w:r w:rsidRPr="004C1E4F">
        <w:rPr>
          <w:lang w:val="pt-PT"/>
        </w:rPr>
        <w:t xml:space="preserve">HADJIU, S., CALCII, C., BENIȘ, S., REVENCO, N. </w:t>
      </w:r>
      <w:r w:rsidRPr="004C1E4F">
        <w:rPr>
          <w:i/>
          <w:iCs/>
          <w:lang w:val="pt-PT"/>
        </w:rPr>
        <w:t>Tulburări de conștiență la copii</w:t>
      </w:r>
      <w:r w:rsidRPr="004C1E4F">
        <w:rPr>
          <w:i/>
          <w:iCs/>
          <w:shd w:val="clear" w:color="auto" w:fill="FFFFFF"/>
          <w:lang w:val="pt-PT"/>
        </w:rPr>
        <w:t>.</w:t>
      </w:r>
      <w:r w:rsidRPr="004C1E4F">
        <w:rPr>
          <w:shd w:val="clear" w:color="auto" w:fill="FFFFFF"/>
          <w:lang w:val="pt-PT"/>
        </w:rPr>
        <w:t xml:space="preserve"> </w:t>
      </w:r>
      <w:r w:rsidRPr="004C1E4F">
        <w:rPr>
          <w:lang w:val="ro-RO"/>
        </w:rPr>
        <w:t xml:space="preserve">Suport de curs la ciclul Educație medicală continuă. </w:t>
      </w:r>
      <w:r w:rsidRPr="004C1E4F">
        <w:rPr>
          <w:shd w:val="clear" w:color="auto" w:fill="FFFFFF"/>
          <w:lang w:val="fr-FR"/>
        </w:rPr>
        <w:t xml:space="preserve">Chișinău : </w:t>
      </w:r>
      <w:r w:rsidRPr="004C1E4F">
        <w:rPr>
          <w:lang w:val="ro-RO"/>
        </w:rPr>
        <w:t xml:space="preserve">Centrul Editorial-Poligrafic </w:t>
      </w:r>
      <w:r w:rsidRPr="004C1E4F">
        <w:rPr>
          <w:i/>
          <w:iCs/>
          <w:lang w:val="ro-RO"/>
        </w:rPr>
        <w:t>Medicina,</w:t>
      </w:r>
      <w:r w:rsidRPr="004C1E4F">
        <w:rPr>
          <w:lang w:val="ro-RO"/>
        </w:rPr>
        <w:t xml:space="preserve"> 2022, 97 p. ISBN 978-9975-82-249-7.</w:t>
      </w:r>
    </w:p>
    <w:p w14:paraId="2627407A" w14:textId="77777777" w:rsidR="00125207" w:rsidRPr="004C1E4F" w:rsidRDefault="00125207" w:rsidP="00125207">
      <w:pPr>
        <w:pStyle w:val="af6"/>
        <w:numPr>
          <w:ilvl w:val="0"/>
          <w:numId w:val="43"/>
        </w:numPr>
        <w:autoSpaceDE w:val="0"/>
        <w:autoSpaceDN w:val="0"/>
        <w:adjustRightInd w:val="0"/>
        <w:contextualSpacing/>
        <w:jc w:val="both"/>
        <w:rPr>
          <w:rFonts w:eastAsiaTheme="minorHAnsi"/>
          <w:lang w:val="en-US"/>
        </w:rPr>
      </w:pPr>
      <w:r w:rsidRPr="004C1E4F">
        <w:rPr>
          <w:lang w:val="pt-PT"/>
        </w:rPr>
        <w:t xml:space="preserve">HADJIU, S., CALCII, C., BENIȘ, S., REVENCO, N. </w:t>
      </w:r>
      <w:r w:rsidRPr="004C1E4F">
        <w:rPr>
          <w:i/>
          <w:iCs/>
          <w:lang w:val="ro-RO"/>
        </w:rPr>
        <w:t>Tulburările de dezvoltare neuropsihică la copii.</w:t>
      </w:r>
      <w:r w:rsidRPr="004C1E4F">
        <w:rPr>
          <w:lang w:val="ro-RO"/>
        </w:rPr>
        <w:t xml:space="preserve"> Suport de curs la ciclul Educație medicală continuă. Chișinău: Centrul  Editorial-Poligrafic </w:t>
      </w:r>
      <w:r w:rsidRPr="004C1E4F">
        <w:rPr>
          <w:i/>
          <w:iCs/>
          <w:lang w:val="ro-RO"/>
        </w:rPr>
        <w:t>Medicina,</w:t>
      </w:r>
      <w:r w:rsidRPr="004C1E4F">
        <w:rPr>
          <w:lang w:val="ro-RO"/>
        </w:rPr>
        <w:t xml:space="preserve"> 2022. 106 p. ISBN 978-9975-82-248-0.</w:t>
      </w:r>
    </w:p>
    <w:p w14:paraId="4AE15CEA" w14:textId="77777777" w:rsidR="00125207" w:rsidRPr="004C1E4F" w:rsidRDefault="00125207" w:rsidP="00125207">
      <w:pPr>
        <w:pStyle w:val="af6"/>
        <w:numPr>
          <w:ilvl w:val="0"/>
          <w:numId w:val="43"/>
        </w:numPr>
        <w:autoSpaceDE w:val="0"/>
        <w:autoSpaceDN w:val="0"/>
        <w:adjustRightInd w:val="0"/>
        <w:contextualSpacing/>
        <w:jc w:val="both"/>
        <w:rPr>
          <w:rFonts w:eastAsiaTheme="minorHAnsi"/>
          <w:lang w:val="en-US"/>
        </w:rPr>
      </w:pPr>
      <w:r w:rsidRPr="004C1E4F">
        <w:rPr>
          <w:lang w:val="pt-PT"/>
        </w:rPr>
        <w:t xml:space="preserve">HADJIU, S., CALCII, C., BENIȘ, S., REVENCO, N. </w:t>
      </w:r>
      <w:r w:rsidRPr="004C1E4F">
        <w:rPr>
          <w:i/>
          <w:iCs/>
          <w:lang w:val="ro-RO"/>
        </w:rPr>
        <w:t>Tulburările de specru autist și sindromul autistic la copii.</w:t>
      </w:r>
      <w:r w:rsidRPr="004C1E4F">
        <w:rPr>
          <w:lang w:val="ro-RO"/>
        </w:rPr>
        <w:t xml:space="preserve"> Suport de curs la ciclul Educație medicală continuă. Chișinău: Centrul  Editorial-Poligrafic </w:t>
      </w:r>
      <w:r w:rsidRPr="004C1E4F">
        <w:rPr>
          <w:i/>
          <w:iCs/>
          <w:lang w:val="ro-RO"/>
        </w:rPr>
        <w:t>Medicina,</w:t>
      </w:r>
      <w:r w:rsidRPr="004C1E4F">
        <w:rPr>
          <w:lang w:val="ro-RO"/>
        </w:rPr>
        <w:t xml:space="preserve"> 2022. 106 p. ISBN 978-9975-82-253-4.</w:t>
      </w:r>
    </w:p>
    <w:p w14:paraId="42B6599F" w14:textId="77777777" w:rsidR="00125207" w:rsidRPr="004C1E4F" w:rsidRDefault="00125207" w:rsidP="00125207">
      <w:pPr>
        <w:pStyle w:val="af6"/>
        <w:numPr>
          <w:ilvl w:val="0"/>
          <w:numId w:val="43"/>
        </w:numPr>
        <w:autoSpaceDE w:val="0"/>
        <w:autoSpaceDN w:val="0"/>
        <w:adjustRightInd w:val="0"/>
        <w:contextualSpacing/>
        <w:jc w:val="both"/>
        <w:rPr>
          <w:rFonts w:eastAsiaTheme="minorHAnsi"/>
          <w:lang w:val="en-US"/>
        </w:rPr>
      </w:pPr>
      <w:r w:rsidRPr="004C1E4F">
        <w:rPr>
          <w:shd w:val="clear" w:color="auto" w:fill="FFFFFF"/>
          <w:lang w:val="ro-RO"/>
        </w:rPr>
        <w:t>HADJIU, S., ROTARI, A.: Capitol Neurologie pediatrică</w:t>
      </w:r>
      <w:r w:rsidRPr="004C1E4F">
        <w:rPr>
          <w:caps/>
          <w:shd w:val="clear" w:color="auto" w:fill="FFFFFF"/>
          <w:lang w:val="ro-RO"/>
        </w:rPr>
        <w:t>. Î</w:t>
      </w:r>
      <w:r w:rsidRPr="004C1E4F">
        <w:rPr>
          <w:shd w:val="clear" w:color="auto" w:fill="FFFFFF"/>
          <w:lang w:val="ro-RO"/>
        </w:rPr>
        <w:t>n:</w:t>
      </w:r>
      <w:r w:rsidRPr="004C1E4F">
        <w:rPr>
          <w:caps/>
          <w:shd w:val="clear" w:color="auto" w:fill="FFFFFF"/>
          <w:lang w:val="ro-RO"/>
        </w:rPr>
        <w:t xml:space="preserve"> </w:t>
      </w:r>
      <w:r w:rsidRPr="004C1E4F">
        <w:rPr>
          <w:i/>
          <w:iCs/>
          <w:shd w:val="clear" w:color="auto" w:fill="FFFFFF"/>
          <w:lang w:val="ro-RO"/>
        </w:rPr>
        <w:t>Manual de Pediatrie</w:t>
      </w:r>
      <w:r w:rsidRPr="004C1E4F">
        <w:rPr>
          <w:caps/>
          <w:shd w:val="clear" w:color="auto" w:fill="FFFFFF"/>
          <w:lang w:val="ro-RO"/>
        </w:rPr>
        <w:t xml:space="preserve"> </w:t>
      </w:r>
      <w:r w:rsidRPr="004C1E4F">
        <w:rPr>
          <w:iCs/>
          <w:shd w:val="clear" w:color="auto" w:fill="FFFFFF"/>
          <w:lang w:val="ro-RO"/>
        </w:rPr>
        <w:t>sub red.</w:t>
      </w:r>
      <w:r w:rsidRPr="004C1E4F">
        <w:rPr>
          <w:i/>
          <w:iCs/>
          <w:shd w:val="clear" w:color="auto" w:fill="FFFFFF"/>
          <w:lang w:val="ro-RO"/>
        </w:rPr>
        <w:t xml:space="preserve">  </w:t>
      </w:r>
      <w:r w:rsidRPr="004C1E4F">
        <w:rPr>
          <w:caps/>
          <w:shd w:val="clear" w:color="auto" w:fill="FFFFFF"/>
          <w:lang w:val="ro-RO"/>
        </w:rPr>
        <w:t>Revenco N.</w:t>
      </w:r>
      <w:r w:rsidRPr="004C1E4F">
        <w:rPr>
          <w:shd w:val="clear" w:color="auto" w:fill="FFFFFF"/>
          <w:lang w:val="ro-RO"/>
        </w:rPr>
        <w:t xml:space="preserve"> Ed. a II-a.  Chișinău: Tipogr. „Reclama”, 2020, pp. 93-157. </w:t>
      </w:r>
      <w:r w:rsidRPr="004C1E4F">
        <w:rPr>
          <w:color w:val="000000"/>
        </w:rPr>
        <w:t>ISBN 978-9975-58-240-7.</w:t>
      </w:r>
    </w:p>
    <w:p w14:paraId="6898EFB7" w14:textId="77777777" w:rsidR="00125207" w:rsidRPr="004C1E4F" w:rsidRDefault="00125207" w:rsidP="00125207">
      <w:pPr>
        <w:numPr>
          <w:ilvl w:val="0"/>
          <w:numId w:val="43"/>
        </w:numPr>
        <w:jc w:val="both"/>
        <w:rPr>
          <w:lang w:val="fr-FR"/>
        </w:rPr>
      </w:pPr>
      <w:r w:rsidRPr="004C1E4F">
        <w:rPr>
          <w:lang w:val="en-US"/>
        </w:rPr>
        <w:t xml:space="preserve">ILICIUC, I. </w:t>
      </w:r>
      <w:r w:rsidRPr="004C1E4F">
        <w:rPr>
          <w:lang w:val="fr-FR"/>
        </w:rPr>
        <w:t>Neuropediatrie. Chişinău. 2007, 670p.</w:t>
      </w:r>
    </w:p>
    <w:p w14:paraId="4E314035" w14:textId="77777777" w:rsidR="00125207" w:rsidRPr="004C1E4F" w:rsidRDefault="00125207" w:rsidP="00125207">
      <w:pPr>
        <w:numPr>
          <w:ilvl w:val="0"/>
          <w:numId w:val="43"/>
        </w:numPr>
        <w:jc w:val="both"/>
        <w:rPr>
          <w:lang w:val="ro-RO"/>
        </w:rPr>
      </w:pPr>
      <w:r w:rsidRPr="004C1E4F">
        <w:rPr>
          <w:lang w:val="fr-FR"/>
        </w:rPr>
        <w:t xml:space="preserve">ILICIUC, I., BÂRCA, A., </w:t>
      </w:r>
      <w:r w:rsidRPr="004C1E4F">
        <w:rPr>
          <w:shd w:val="clear" w:color="auto" w:fill="FFFFFF"/>
          <w:lang w:val="ro-RO"/>
        </w:rPr>
        <w:t xml:space="preserve">HADJIU, S., </w:t>
      </w:r>
      <w:r w:rsidRPr="004C1E4F">
        <w:rPr>
          <w:lang w:val="fr-FR"/>
        </w:rPr>
        <w:t xml:space="preserve">GASNAȘ, V. Epilepsia şi sindroamele epileptice şi la copii. </w:t>
      </w:r>
      <w:proofErr w:type="spellStart"/>
      <w:r w:rsidRPr="004C1E4F">
        <w:rPr>
          <w:lang w:val="en-US"/>
        </w:rPr>
        <w:t>Monografie</w:t>
      </w:r>
      <w:proofErr w:type="spellEnd"/>
      <w:r w:rsidRPr="004C1E4F">
        <w:rPr>
          <w:lang w:val="en-US"/>
        </w:rPr>
        <w:t xml:space="preserve">. </w:t>
      </w:r>
      <w:proofErr w:type="spellStart"/>
      <w:r w:rsidRPr="004C1E4F">
        <w:rPr>
          <w:lang w:val="en-US"/>
        </w:rPr>
        <w:t>Chişinău</w:t>
      </w:r>
      <w:proofErr w:type="spellEnd"/>
      <w:r w:rsidRPr="004C1E4F">
        <w:rPr>
          <w:lang w:val="en-US"/>
        </w:rPr>
        <w:t>, 2000, 100 p.</w:t>
      </w:r>
    </w:p>
    <w:p w14:paraId="52790D57" w14:textId="77777777" w:rsidR="00125207" w:rsidRPr="004C1E4F" w:rsidRDefault="00125207" w:rsidP="00125207">
      <w:pPr>
        <w:numPr>
          <w:ilvl w:val="0"/>
          <w:numId w:val="43"/>
        </w:numPr>
        <w:jc w:val="both"/>
        <w:rPr>
          <w:lang w:val="ro-RO"/>
        </w:rPr>
      </w:pPr>
      <w:r w:rsidRPr="004C1E4F">
        <w:rPr>
          <w:lang w:val="en-US"/>
        </w:rPr>
        <w:t xml:space="preserve">ILICIUC, I., </w:t>
      </w:r>
      <w:r w:rsidRPr="004C1E4F">
        <w:rPr>
          <w:lang w:val="ro-RO"/>
        </w:rPr>
        <w:t xml:space="preserve">GHERMAN, D., GAVRILLIUC, M. Encefalopatia toxi-infecţioasă la copii. Chişinău, 1996, 183 p. </w:t>
      </w:r>
    </w:p>
    <w:p w14:paraId="0901A584" w14:textId="77777777" w:rsidR="00125207" w:rsidRPr="004C1E4F" w:rsidRDefault="00125207" w:rsidP="00125207">
      <w:pPr>
        <w:pStyle w:val="af6"/>
        <w:numPr>
          <w:ilvl w:val="0"/>
          <w:numId w:val="43"/>
        </w:numPr>
        <w:autoSpaceDE w:val="0"/>
        <w:autoSpaceDN w:val="0"/>
        <w:adjustRightInd w:val="0"/>
        <w:contextualSpacing/>
        <w:jc w:val="both"/>
        <w:rPr>
          <w:rFonts w:eastAsiaTheme="minorHAnsi"/>
          <w:lang w:val="en-US"/>
        </w:rPr>
      </w:pPr>
      <w:r w:rsidRPr="004C1E4F">
        <w:rPr>
          <w:shd w:val="clear" w:color="auto" w:fill="FFFFFF"/>
          <w:lang w:val="pt-PT"/>
        </w:rPr>
        <w:t xml:space="preserve">ILICIUC, I., HADJIU, S., CALCII, C., MAXIMENCO, E. </w:t>
      </w:r>
      <w:r w:rsidRPr="004C1E4F">
        <w:rPr>
          <w:i/>
          <w:iCs/>
          <w:lang w:val="pt-PT"/>
        </w:rPr>
        <w:t xml:space="preserve">Convulsiile neonatale. </w:t>
      </w:r>
      <w:r w:rsidRPr="004C1E4F">
        <w:rPr>
          <w:lang w:val="pt-PT"/>
        </w:rPr>
        <w:t xml:space="preserve">Protocol clinic national. PCN-2008, 28 p. Aprobat prin ordinul MS al RM nr. 525 din 29.12.2008. </w:t>
      </w:r>
    </w:p>
    <w:p w14:paraId="1F376371" w14:textId="77777777" w:rsidR="00125207" w:rsidRPr="004C1E4F" w:rsidRDefault="00125207" w:rsidP="00125207">
      <w:pPr>
        <w:pStyle w:val="af6"/>
        <w:numPr>
          <w:ilvl w:val="0"/>
          <w:numId w:val="43"/>
        </w:numPr>
        <w:jc w:val="both"/>
        <w:rPr>
          <w:lang w:val="pt-PT"/>
        </w:rPr>
      </w:pPr>
      <w:r w:rsidRPr="004C1E4F">
        <w:rPr>
          <w:shd w:val="clear" w:color="auto" w:fill="FFFFFF"/>
          <w:lang w:val="pt-PT"/>
        </w:rPr>
        <w:t xml:space="preserve">ILICIUC, I., HADJIU, S., CALCII, C., MAXIMENCO, E. </w:t>
      </w:r>
      <w:r w:rsidRPr="004C1E4F">
        <w:rPr>
          <w:i/>
          <w:iCs/>
          <w:lang w:val="pt-PT"/>
        </w:rPr>
        <w:t>Paraliziile cerebrale la copil.</w:t>
      </w:r>
      <w:r w:rsidRPr="004C1E4F">
        <w:rPr>
          <w:lang w:val="pt-PT"/>
        </w:rPr>
        <w:t xml:space="preserve"> Protocol clinic national. PCN-2008, 44 p. Aprobat prin ordinul MS al RM nr. 526 din 29.12.2008, </w:t>
      </w:r>
    </w:p>
    <w:p w14:paraId="2AEE9927" w14:textId="77777777" w:rsidR="00125207" w:rsidRPr="004C1E4F" w:rsidRDefault="00125207" w:rsidP="00125207">
      <w:pPr>
        <w:pStyle w:val="af6"/>
        <w:numPr>
          <w:ilvl w:val="0"/>
          <w:numId w:val="43"/>
        </w:numPr>
        <w:autoSpaceDE w:val="0"/>
        <w:autoSpaceDN w:val="0"/>
        <w:adjustRightInd w:val="0"/>
        <w:contextualSpacing/>
        <w:jc w:val="both"/>
        <w:rPr>
          <w:rFonts w:eastAsiaTheme="minorHAnsi"/>
          <w:lang w:val="en-US"/>
        </w:rPr>
      </w:pPr>
      <w:r w:rsidRPr="004C1E4F">
        <w:rPr>
          <w:shd w:val="clear" w:color="auto" w:fill="FFFFFF"/>
          <w:lang w:val="ro-RO"/>
        </w:rPr>
        <w:t>ILICIUC, I., HADJIU, S., ROTARI, A.: Capitol Neuropediatrie</w:t>
      </w:r>
      <w:r w:rsidRPr="004C1E4F">
        <w:rPr>
          <w:caps/>
          <w:shd w:val="clear" w:color="auto" w:fill="FFFFFF"/>
          <w:lang w:val="ro-RO"/>
        </w:rPr>
        <w:t>. Î</w:t>
      </w:r>
      <w:r w:rsidRPr="004C1E4F">
        <w:rPr>
          <w:shd w:val="clear" w:color="auto" w:fill="FFFFFF"/>
          <w:lang w:val="ro-RO"/>
        </w:rPr>
        <w:t>n:</w:t>
      </w:r>
      <w:r w:rsidRPr="004C1E4F">
        <w:rPr>
          <w:caps/>
          <w:shd w:val="clear" w:color="auto" w:fill="FFFFFF"/>
          <w:lang w:val="ro-RO"/>
        </w:rPr>
        <w:t xml:space="preserve"> </w:t>
      </w:r>
      <w:r w:rsidRPr="004C1E4F">
        <w:rPr>
          <w:i/>
          <w:iCs/>
          <w:shd w:val="clear" w:color="auto" w:fill="FFFFFF"/>
          <w:lang w:val="ro-RO"/>
        </w:rPr>
        <w:t xml:space="preserve">Manual de Pediatrie </w:t>
      </w:r>
      <w:r w:rsidRPr="004C1E4F">
        <w:rPr>
          <w:iCs/>
          <w:shd w:val="clear" w:color="auto" w:fill="FFFFFF"/>
          <w:lang w:val="ro-RO"/>
        </w:rPr>
        <w:t>sub red.</w:t>
      </w:r>
      <w:r w:rsidRPr="004C1E4F">
        <w:rPr>
          <w:i/>
          <w:iCs/>
          <w:shd w:val="clear" w:color="auto" w:fill="FFFFFF"/>
          <w:lang w:val="ro-RO"/>
        </w:rPr>
        <w:t xml:space="preserve">  </w:t>
      </w:r>
      <w:r w:rsidRPr="004C1E4F">
        <w:rPr>
          <w:caps/>
          <w:shd w:val="clear" w:color="auto" w:fill="FFFFFF"/>
          <w:lang w:val="ro-RO"/>
        </w:rPr>
        <w:t>Revenco N.</w:t>
      </w:r>
      <w:r w:rsidRPr="004C1E4F">
        <w:rPr>
          <w:shd w:val="clear" w:color="auto" w:fill="FFFFFF"/>
          <w:lang w:val="ro-RO"/>
        </w:rPr>
        <w:t xml:space="preserve"> Ed. I-a. Chișinău: Tipogr. „Nova-Imprim”, 2014, pp. 93-157. </w:t>
      </w:r>
      <w:r w:rsidRPr="004C1E4F">
        <w:rPr>
          <w:lang w:val="ro-RO"/>
        </w:rPr>
        <w:t xml:space="preserve">ISBN 978-973-27-3005. </w:t>
      </w:r>
    </w:p>
    <w:p w14:paraId="1E76425D" w14:textId="77777777" w:rsidR="00125207" w:rsidRPr="004C1E4F" w:rsidRDefault="00125207" w:rsidP="00125207">
      <w:pPr>
        <w:pStyle w:val="af6"/>
        <w:numPr>
          <w:ilvl w:val="0"/>
          <w:numId w:val="43"/>
        </w:numPr>
        <w:contextualSpacing/>
        <w:jc w:val="both"/>
        <w:rPr>
          <w:lang w:val="en-US"/>
        </w:rPr>
      </w:pPr>
      <w:r w:rsidRPr="004C1E4F">
        <w:rPr>
          <w:caps/>
          <w:lang w:val="en-US"/>
        </w:rPr>
        <w:t>Kleigman</w:t>
      </w:r>
      <w:r w:rsidRPr="004C1E4F">
        <w:rPr>
          <w:lang w:val="en-US"/>
        </w:rPr>
        <w:t xml:space="preserve">, RM, </w:t>
      </w:r>
      <w:r w:rsidRPr="004C1E4F">
        <w:rPr>
          <w:caps/>
          <w:lang w:val="en-US"/>
        </w:rPr>
        <w:t>St. Geme</w:t>
      </w:r>
      <w:r w:rsidRPr="004C1E4F">
        <w:rPr>
          <w:lang w:val="en-US"/>
        </w:rPr>
        <w:t xml:space="preserve">, III JW, </w:t>
      </w:r>
      <w:r w:rsidRPr="004C1E4F">
        <w:rPr>
          <w:caps/>
          <w:lang w:val="en-US"/>
        </w:rPr>
        <w:t>Blum</w:t>
      </w:r>
      <w:r w:rsidRPr="004C1E4F">
        <w:rPr>
          <w:lang w:val="en-US"/>
        </w:rPr>
        <w:t xml:space="preserve">, NJ, </w:t>
      </w:r>
      <w:r w:rsidRPr="004C1E4F">
        <w:rPr>
          <w:caps/>
          <w:lang w:val="en-US"/>
        </w:rPr>
        <w:t>Shah</w:t>
      </w:r>
      <w:r w:rsidRPr="004C1E4F">
        <w:rPr>
          <w:lang w:val="en-US"/>
        </w:rPr>
        <w:t xml:space="preserve">, SS, </w:t>
      </w:r>
      <w:r w:rsidRPr="004C1E4F">
        <w:rPr>
          <w:caps/>
          <w:lang w:val="en-US"/>
        </w:rPr>
        <w:t>Tasker,</w:t>
      </w:r>
      <w:r w:rsidRPr="004C1E4F">
        <w:rPr>
          <w:lang w:val="en-US"/>
        </w:rPr>
        <w:t xml:space="preserve"> RC, </w:t>
      </w:r>
      <w:r w:rsidRPr="004C1E4F">
        <w:rPr>
          <w:caps/>
          <w:lang w:val="en-US"/>
        </w:rPr>
        <w:t>Wilson</w:t>
      </w:r>
      <w:r w:rsidRPr="004C1E4F">
        <w:rPr>
          <w:lang w:val="en-US"/>
        </w:rPr>
        <w:t xml:space="preserve">, KM, </w:t>
      </w:r>
      <w:r w:rsidRPr="004C1E4F">
        <w:rPr>
          <w:caps/>
          <w:lang w:val="en-US"/>
        </w:rPr>
        <w:t>Behrman</w:t>
      </w:r>
      <w:r w:rsidRPr="004C1E4F">
        <w:rPr>
          <w:lang w:val="en-US"/>
        </w:rPr>
        <w:t>, RE. Nelson Textbook of Pediatrics. ELSEVIER. 21</w:t>
      </w:r>
      <w:r w:rsidRPr="004C1E4F">
        <w:rPr>
          <w:vertAlign w:val="superscript"/>
          <w:lang w:val="en-US"/>
        </w:rPr>
        <w:t>st</w:t>
      </w:r>
      <w:r w:rsidRPr="004C1E4F">
        <w:rPr>
          <w:lang w:val="en-US"/>
        </w:rPr>
        <w:t xml:space="preserve"> Edition. 2019.</w:t>
      </w:r>
    </w:p>
    <w:p w14:paraId="39DCB16B" w14:textId="77777777" w:rsidR="00125207" w:rsidRPr="004C1E4F" w:rsidRDefault="00125207" w:rsidP="00125207">
      <w:pPr>
        <w:pStyle w:val="af6"/>
        <w:numPr>
          <w:ilvl w:val="0"/>
          <w:numId w:val="43"/>
        </w:numPr>
        <w:contextualSpacing/>
        <w:jc w:val="both"/>
        <w:rPr>
          <w:lang w:val="en-US"/>
        </w:rPr>
      </w:pPr>
      <w:r w:rsidRPr="004C1E4F">
        <w:rPr>
          <w:caps/>
          <w:lang w:val="en-US"/>
        </w:rPr>
        <w:t>Kleigman</w:t>
      </w:r>
      <w:r w:rsidRPr="004C1E4F">
        <w:rPr>
          <w:lang w:val="en-US"/>
        </w:rPr>
        <w:t xml:space="preserve">, RM, </w:t>
      </w:r>
      <w:r w:rsidRPr="004C1E4F">
        <w:rPr>
          <w:caps/>
          <w:lang w:val="en-US"/>
        </w:rPr>
        <w:t>Stanton</w:t>
      </w:r>
      <w:r w:rsidRPr="004C1E4F">
        <w:rPr>
          <w:lang w:val="en-US"/>
        </w:rPr>
        <w:t xml:space="preserve">, BF, </w:t>
      </w:r>
      <w:r w:rsidRPr="004C1E4F">
        <w:rPr>
          <w:caps/>
          <w:lang w:val="en-US"/>
        </w:rPr>
        <w:t>St. Geme</w:t>
      </w:r>
      <w:r w:rsidRPr="004C1E4F">
        <w:rPr>
          <w:lang w:val="en-US"/>
        </w:rPr>
        <w:t xml:space="preserve"> III, JW, </w:t>
      </w:r>
      <w:r w:rsidRPr="004C1E4F">
        <w:rPr>
          <w:caps/>
          <w:lang w:val="en-US"/>
        </w:rPr>
        <w:t>Schor</w:t>
      </w:r>
      <w:r w:rsidRPr="004C1E4F">
        <w:rPr>
          <w:lang w:val="en-US"/>
        </w:rPr>
        <w:t xml:space="preserve">, NF, </w:t>
      </w:r>
      <w:r w:rsidRPr="004C1E4F">
        <w:rPr>
          <w:caps/>
          <w:lang w:val="en-US"/>
        </w:rPr>
        <w:t>Behrman</w:t>
      </w:r>
      <w:r w:rsidRPr="004C1E4F">
        <w:rPr>
          <w:lang w:val="en-US"/>
        </w:rPr>
        <w:t>, RE. Nelson Textbook of Pediatrics. ELSEVIER Saunders. 19</w:t>
      </w:r>
      <w:r w:rsidRPr="004C1E4F">
        <w:rPr>
          <w:vertAlign w:val="superscript"/>
          <w:lang w:val="en-US"/>
        </w:rPr>
        <w:t>th</w:t>
      </w:r>
      <w:r w:rsidRPr="004C1E4F">
        <w:rPr>
          <w:lang w:val="en-US"/>
        </w:rPr>
        <w:t xml:space="preserve"> Edition. 2011.</w:t>
      </w:r>
    </w:p>
    <w:p w14:paraId="628F2239" w14:textId="77777777" w:rsidR="00125207" w:rsidRPr="004C1E4F" w:rsidRDefault="00125207" w:rsidP="00125207">
      <w:pPr>
        <w:numPr>
          <w:ilvl w:val="0"/>
          <w:numId w:val="43"/>
        </w:numPr>
        <w:jc w:val="both"/>
        <w:rPr>
          <w:lang w:val="fr-FR"/>
        </w:rPr>
      </w:pPr>
      <w:r w:rsidRPr="004C1E4F">
        <w:rPr>
          <w:caps/>
          <w:lang w:val="fr-FR"/>
        </w:rPr>
        <w:t>Popescu</w:t>
      </w:r>
      <w:r w:rsidRPr="004C1E4F">
        <w:rPr>
          <w:lang w:val="fr-FR"/>
        </w:rPr>
        <w:t>, V. Neurologie pediattrică. Bucureşti, 2001, 1945 p.</w:t>
      </w:r>
    </w:p>
    <w:p w14:paraId="2820C212" w14:textId="77777777" w:rsidR="00125207" w:rsidRPr="004C1E4F" w:rsidRDefault="00125207" w:rsidP="00125207">
      <w:pPr>
        <w:pStyle w:val="af6"/>
        <w:numPr>
          <w:ilvl w:val="0"/>
          <w:numId w:val="43"/>
        </w:numPr>
        <w:jc w:val="both"/>
        <w:rPr>
          <w:lang w:val="pt-PT"/>
        </w:rPr>
      </w:pPr>
      <w:r w:rsidRPr="004C1E4F">
        <w:rPr>
          <w:lang w:val="pt-PT"/>
        </w:rPr>
        <w:t xml:space="preserve">REVENCO, N, HADJIU, S, CRIVCEANSCHI, L, CALCII, C, SPRINCEAN, M, LUPUȘOR, N. </w:t>
      </w:r>
      <w:r w:rsidRPr="004C1E4F">
        <w:rPr>
          <w:i/>
          <w:iCs/>
          <w:lang w:val="pt-PT"/>
        </w:rPr>
        <w:t>Accidentul vascular cerebral la copii.</w:t>
      </w:r>
      <w:r w:rsidRPr="004C1E4F">
        <w:rPr>
          <w:lang w:val="pt-PT"/>
        </w:rPr>
        <w:t xml:space="preserve"> Protocol clinic national ediția I. PCN-404, 2022, 83 p. Aprobat prin ordinul MS al RM nr. 419 din 05.05.2022.</w:t>
      </w:r>
    </w:p>
    <w:p w14:paraId="0BC1EC75" w14:textId="77777777" w:rsidR="00125207" w:rsidRPr="004C1E4F" w:rsidRDefault="00125207" w:rsidP="00125207">
      <w:pPr>
        <w:pStyle w:val="af6"/>
        <w:numPr>
          <w:ilvl w:val="0"/>
          <w:numId w:val="43"/>
        </w:numPr>
        <w:autoSpaceDE w:val="0"/>
        <w:autoSpaceDN w:val="0"/>
        <w:adjustRightInd w:val="0"/>
        <w:contextualSpacing/>
        <w:jc w:val="both"/>
        <w:rPr>
          <w:rFonts w:eastAsiaTheme="minorHAnsi"/>
          <w:lang w:val="en-US"/>
        </w:rPr>
      </w:pPr>
      <w:r w:rsidRPr="004C1E4F">
        <w:rPr>
          <w:lang w:val="ro-RO"/>
        </w:rPr>
        <w:t xml:space="preserve">REVENCO, N., HADJIU, S., HOLBAN, A., TURCU, O., CRACEA, A., SPRINCEAN, M., PUIU, I., MALANCIUC, I., GÎNU, D., MORARI, G., CRUDU, A., VASIAN, T., CARAUȘ, T., SIRIC, A., COVALCIUC, D., MARINOVA, A., CALAC, M., MOCANU, A., BORODIN, C., LOZAN, G. </w:t>
      </w:r>
      <w:r w:rsidRPr="004C1E4F">
        <w:rPr>
          <w:i/>
          <w:iCs/>
          <w:noProof/>
          <w:lang w:val="ro-RO" w:eastAsia="en-GB"/>
        </w:rPr>
        <w:t xml:space="preserve">Intervenția timpurie în copilărie. </w:t>
      </w:r>
      <w:r w:rsidRPr="004C1E4F">
        <w:rPr>
          <w:noProof/>
          <w:lang w:val="pt-PT" w:eastAsia="en-GB"/>
        </w:rPr>
        <w:t>Suport de curs.</w:t>
      </w:r>
      <w:r w:rsidRPr="004C1E4F">
        <w:rPr>
          <w:i/>
          <w:iCs/>
          <w:noProof/>
          <w:lang w:val="pt-PT" w:eastAsia="en-GB"/>
        </w:rPr>
        <w:t xml:space="preserve"> </w:t>
      </w:r>
      <w:r w:rsidRPr="004C1E4F">
        <w:rPr>
          <w:rFonts w:eastAsia="MyriadPro-Regular"/>
          <w:lang w:val="pt-PT"/>
        </w:rPr>
        <w:t xml:space="preserve">Elaborat cu suportul Filialei din Republica Moldova a Organizației „Lumos Foundation” din Marea Britanie. </w:t>
      </w:r>
      <w:r w:rsidRPr="004C1E4F">
        <w:rPr>
          <w:shd w:val="clear" w:color="auto" w:fill="FFFFFF"/>
          <w:lang w:val="pt-PT"/>
        </w:rPr>
        <w:t xml:space="preserve">Chișinău: Tipografia „Print-Caro”. </w:t>
      </w:r>
      <w:r w:rsidRPr="004C1E4F">
        <w:rPr>
          <w:shd w:val="clear" w:color="auto" w:fill="FFFFFF"/>
          <w:lang w:val="en-US"/>
        </w:rPr>
        <w:t>2019. 296 p. ISBN 978-9975-56-711-4.</w:t>
      </w:r>
    </w:p>
    <w:p w14:paraId="2998F5A9" w14:textId="77777777" w:rsidR="00125207" w:rsidRPr="004C1E4F" w:rsidRDefault="00125207" w:rsidP="00125207">
      <w:pPr>
        <w:pStyle w:val="af6"/>
        <w:numPr>
          <w:ilvl w:val="0"/>
          <w:numId w:val="43"/>
        </w:numPr>
        <w:jc w:val="both"/>
        <w:rPr>
          <w:lang w:val="pt-PT"/>
        </w:rPr>
      </w:pPr>
      <w:r w:rsidRPr="004C1E4F">
        <w:rPr>
          <w:lang w:val="pt-PT"/>
        </w:rPr>
        <w:t xml:space="preserve">REVENCO, N., PALII, I., HADJIU, S., CHIHAI, J., SPRINCEAN, M., EREMCIUC., R., DIACONESCU, S., DUMITRAȘ-GORINCIOI A. </w:t>
      </w:r>
      <w:r w:rsidRPr="004C1E4F">
        <w:rPr>
          <w:i/>
          <w:iCs/>
          <w:lang w:val="pt-PT"/>
        </w:rPr>
        <w:t>Sindromul Rett.</w:t>
      </w:r>
      <w:r w:rsidRPr="004C1E4F">
        <w:rPr>
          <w:lang w:val="pt-PT"/>
        </w:rPr>
        <w:t xml:space="preserve"> Protocol clinic national. PCN-363. Chișinău, 2020, 47 p. Aprobat prin ordinul MS al RM nr. 126 din 07.02.2020.</w:t>
      </w:r>
    </w:p>
    <w:p w14:paraId="6C150DDD" w14:textId="77777777" w:rsidR="00125207" w:rsidRPr="004C1E4F" w:rsidRDefault="00125207" w:rsidP="00125207">
      <w:pPr>
        <w:pStyle w:val="af6"/>
        <w:numPr>
          <w:ilvl w:val="0"/>
          <w:numId w:val="43"/>
        </w:numPr>
        <w:jc w:val="both"/>
        <w:rPr>
          <w:noProof/>
          <w:lang w:val="pt-PT" w:eastAsia="en-GB"/>
        </w:rPr>
      </w:pPr>
      <w:r w:rsidRPr="004C1E4F">
        <w:rPr>
          <w:lang w:val="pt-PT"/>
        </w:rPr>
        <w:t xml:space="preserve">REVENCO, N., PALII, I., HADJIU, S., CHIHAI, J., SPRINCEAN, M., EREMCIUC., R., DIACONESCU, S., DUMITRAȘ-GORINCIOI A. </w:t>
      </w:r>
      <w:r w:rsidRPr="004C1E4F">
        <w:rPr>
          <w:i/>
          <w:iCs/>
          <w:lang w:val="pt-PT"/>
        </w:rPr>
        <w:t>Sindromul Prader-Willi.</w:t>
      </w:r>
      <w:r w:rsidRPr="004C1E4F">
        <w:rPr>
          <w:lang w:val="pt-PT"/>
        </w:rPr>
        <w:t xml:space="preserve"> Protocol clinic national. PCN-364. Chișinău, 2020, 35 p. Aprobat prin ordinul MS al RM nr. 138 din 12.02.2020.</w:t>
      </w:r>
    </w:p>
    <w:p w14:paraId="7EC1BD56" w14:textId="77777777" w:rsidR="00125207" w:rsidRPr="004C1E4F" w:rsidRDefault="00125207" w:rsidP="00125207">
      <w:pPr>
        <w:pStyle w:val="af6"/>
        <w:numPr>
          <w:ilvl w:val="0"/>
          <w:numId w:val="43"/>
        </w:numPr>
        <w:jc w:val="both"/>
        <w:rPr>
          <w:noProof/>
          <w:lang w:val="pt-PT" w:eastAsia="en-GB"/>
        </w:rPr>
      </w:pPr>
      <w:r w:rsidRPr="004C1E4F">
        <w:rPr>
          <w:lang w:val="pt-PT"/>
        </w:rPr>
        <w:t xml:space="preserve">REVENCO, N., PALII, I., HADJIU, S., CHIHAI, J., SPRINCEAN, M., EREMCIUC., R., RODOMAN, I., DIACONESCU, S., DUMITRAȘ-GORINCIOI A. </w:t>
      </w:r>
      <w:r w:rsidRPr="004C1E4F">
        <w:rPr>
          <w:i/>
          <w:iCs/>
          <w:lang w:val="pt-PT"/>
        </w:rPr>
        <w:t>Sindromul Cornelia de Lange.</w:t>
      </w:r>
      <w:r w:rsidRPr="004C1E4F">
        <w:rPr>
          <w:lang w:val="pt-PT"/>
        </w:rPr>
        <w:t xml:space="preserve"> Protocol clinic national. PCN-365. 2020, 24 p. Aprobat prin ordinul MS al RM nr. 139 din 12.02.2020.</w:t>
      </w:r>
    </w:p>
    <w:p w14:paraId="6989755D" w14:textId="77777777" w:rsidR="00125207" w:rsidRPr="004C1E4F" w:rsidRDefault="00125207" w:rsidP="00125207">
      <w:pPr>
        <w:pStyle w:val="af6"/>
        <w:numPr>
          <w:ilvl w:val="0"/>
          <w:numId w:val="43"/>
        </w:numPr>
        <w:jc w:val="both"/>
        <w:rPr>
          <w:noProof/>
          <w:lang w:val="pt-PT" w:eastAsia="en-GB"/>
        </w:rPr>
      </w:pPr>
      <w:r w:rsidRPr="004C1E4F">
        <w:rPr>
          <w:lang w:val="pt-PT"/>
        </w:rPr>
        <w:t xml:space="preserve">REVENCO, N., PALII, I., HADJIU, S., CHIHAI, J., SPRINCEAN, M., EREMCIUC., R., DIACONESCU, S., DUMITRAȘ-GORINCIOI A. </w:t>
      </w:r>
      <w:r w:rsidRPr="004C1E4F">
        <w:rPr>
          <w:i/>
          <w:iCs/>
          <w:lang w:val="pt-PT"/>
        </w:rPr>
        <w:t>Sindromul X-fragil.</w:t>
      </w:r>
      <w:r w:rsidRPr="004C1E4F">
        <w:rPr>
          <w:lang w:val="pt-PT"/>
        </w:rPr>
        <w:t xml:space="preserve"> Protocol clinic Național. PCN-367. 2020, 26 p. Aprobat prin ordinul MS al RM nr. 140 din 12.02.2020.</w:t>
      </w:r>
    </w:p>
    <w:p w14:paraId="59686AFE" w14:textId="77777777" w:rsidR="00125207" w:rsidRPr="004C1E4F" w:rsidRDefault="00125207" w:rsidP="00125207">
      <w:pPr>
        <w:pStyle w:val="af6"/>
        <w:numPr>
          <w:ilvl w:val="0"/>
          <w:numId w:val="43"/>
        </w:numPr>
        <w:jc w:val="both"/>
        <w:rPr>
          <w:noProof/>
          <w:lang w:val="pt-PT" w:eastAsia="en-GB"/>
        </w:rPr>
      </w:pPr>
      <w:r w:rsidRPr="004C1E4F">
        <w:rPr>
          <w:lang w:val="pt-PT"/>
        </w:rPr>
        <w:t xml:space="preserve">REVENCO, N., PALII, I., HADJIU, S., CHIHAI, J., SPRINCEAN, M., EREMCIUC., R., DIACONESCU, S., DUMITRAȘ-GORINCIOI A. </w:t>
      </w:r>
      <w:r w:rsidRPr="004C1E4F">
        <w:rPr>
          <w:i/>
          <w:iCs/>
          <w:lang w:val="pt-PT"/>
        </w:rPr>
        <w:t>Sindromul Angelman.</w:t>
      </w:r>
      <w:r w:rsidRPr="004C1E4F">
        <w:rPr>
          <w:lang w:val="pt-PT"/>
        </w:rPr>
        <w:t xml:space="preserve"> Protocol clinic Național. PCN-367. 2020, 24 p. Aprobat prin ordinul MS al RM nr. 141 din 12.02.2020.</w:t>
      </w:r>
    </w:p>
    <w:p w14:paraId="15DD75EE" w14:textId="77777777" w:rsidR="00125207" w:rsidRPr="004C1E4F" w:rsidRDefault="00125207" w:rsidP="00125207">
      <w:pPr>
        <w:pStyle w:val="af6"/>
        <w:numPr>
          <w:ilvl w:val="0"/>
          <w:numId w:val="43"/>
        </w:numPr>
        <w:autoSpaceDE w:val="0"/>
        <w:autoSpaceDN w:val="0"/>
        <w:adjustRightInd w:val="0"/>
        <w:contextualSpacing/>
        <w:jc w:val="both"/>
        <w:rPr>
          <w:rFonts w:eastAsiaTheme="minorHAnsi"/>
          <w:lang w:val="en-US"/>
        </w:rPr>
      </w:pPr>
      <w:r w:rsidRPr="004C1E4F">
        <w:rPr>
          <w:lang w:val="pt-PT"/>
        </w:rPr>
        <w:t xml:space="preserve">SACARĂ, V, HADJIU, S, REVENCO, N, PALII, I, SCIUCA, SECU, D, RODOMAN, I. </w:t>
      </w:r>
      <w:r w:rsidRPr="004C1E4F">
        <w:rPr>
          <w:i/>
          <w:iCs/>
          <w:lang w:val="pt-PT"/>
        </w:rPr>
        <w:t>Distrofia musculară Duchenne.</w:t>
      </w:r>
      <w:r w:rsidRPr="004C1E4F">
        <w:rPr>
          <w:lang w:val="pt-PT"/>
        </w:rPr>
        <w:t xml:space="preserve"> </w:t>
      </w:r>
      <w:r w:rsidRPr="004C1E4F">
        <w:rPr>
          <w:lang w:val="en-US"/>
        </w:rPr>
        <w:t xml:space="preserve">Protocol clinic national </w:t>
      </w:r>
      <w:proofErr w:type="spellStart"/>
      <w:r w:rsidRPr="004C1E4F">
        <w:rPr>
          <w:lang w:val="en-US"/>
        </w:rPr>
        <w:t>ediția</w:t>
      </w:r>
      <w:proofErr w:type="spellEnd"/>
      <w:r w:rsidRPr="004C1E4F">
        <w:rPr>
          <w:lang w:val="en-US"/>
        </w:rPr>
        <w:t xml:space="preserve"> I. PCN-403, 2022, 69 p. </w:t>
      </w:r>
      <w:proofErr w:type="spellStart"/>
      <w:r w:rsidRPr="004C1E4F">
        <w:rPr>
          <w:lang w:val="en-US"/>
        </w:rPr>
        <w:t>Aprobat</w:t>
      </w:r>
      <w:proofErr w:type="spellEnd"/>
      <w:r w:rsidRPr="004C1E4F">
        <w:rPr>
          <w:lang w:val="en-US"/>
        </w:rPr>
        <w:t xml:space="preserve"> </w:t>
      </w:r>
      <w:proofErr w:type="spellStart"/>
      <w:r w:rsidRPr="004C1E4F">
        <w:rPr>
          <w:lang w:val="en-US"/>
        </w:rPr>
        <w:t>prin</w:t>
      </w:r>
      <w:proofErr w:type="spellEnd"/>
      <w:r w:rsidRPr="004C1E4F">
        <w:rPr>
          <w:lang w:val="en-US"/>
        </w:rPr>
        <w:t xml:space="preserve"> </w:t>
      </w:r>
      <w:proofErr w:type="spellStart"/>
      <w:r w:rsidRPr="004C1E4F">
        <w:rPr>
          <w:lang w:val="en-US"/>
        </w:rPr>
        <w:t>ordinul</w:t>
      </w:r>
      <w:proofErr w:type="spellEnd"/>
      <w:r w:rsidRPr="004C1E4F">
        <w:rPr>
          <w:lang w:val="en-US"/>
        </w:rPr>
        <w:t xml:space="preserve"> MS al RM nr. 418 </w:t>
      </w:r>
      <w:proofErr w:type="gramStart"/>
      <w:r w:rsidRPr="004C1E4F">
        <w:rPr>
          <w:lang w:val="en-US"/>
        </w:rPr>
        <w:t>din</w:t>
      </w:r>
      <w:proofErr w:type="gramEnd"/>
      <w:r w:rsidRPr="004C1E4F">
        <w:rPr>
          <w:lang w:val="en-US"/>
        </w:rPr>
        <w:t xml:space="preserve"> 05.05.2022.</w:t>
      </w:r>
    </w:p>
    <w:p w14:paraId="6C01F543" w14:textId="77777777" w:rsidR="00125207" w:rsidRPr="004C1E4F" w:rsidRDefault="00125207" w:rsidP="00125207">
      <w:pPr>
        <w:pStyle w:val="af6"/>
        <w:numPr>
          <w:ilvl w:val="0"/>
          <w:numId w:val="43"/>
        </w:numPr>
        <w:autoSpaceDE w:val="0"/>
        <w:autoSpaceDN w:val="0"/>
        <w:adjustRightInd w:val="0"/>
        <w:contextualSpacing/>
        <w:jc w:val="both"/>
        <w:rPr>
          <w:rFonts w:eastAsiaTheme="minorHAnsi"/>
          <w:lang w:val="en-US"/>
        </w:rPr>
      </w:pPr>
      <w:proofErr w:type="spellStart"/>
      <w:r w:rsidRPr="004C1E4F">
        <w:rPr>
          <w:rFonts w:eastAsiaTheme="minorHAnsi"/>
          <w:lang w:val="en-US"/>
        </w:rPr>
        <w:t>Urmărirea</w:t>
      </w:r>
      <w:proofErr w:type="spellEnd"/>
      <w:r w:rsidRPr="004C1E4F">
        <w:rPr>
          <w:rFonts w:eastAsiaTheme="minorHAnsi"/>
          <w:lang w:val="en-US"/>
        </w:rPr>
        <w:t xml:space="preserve"> </w:t>
      </w:r>
      <w:proofErr w:type="spellStart"/>
      <w:r w:rsidRPr="004C1E4F">
        <w:rPr>
          <w:rFonts w:eastAsiaTheme="minorHAnsi"/>
          <w:lang w:val="en-US"/>
        </w:rPr>
        <w:t>nou-născutului</w:t>
      </w:r>
      <w:proofErr w:type="spellEnd"/>
      <w:r w:rsidRPr="004C1E4F">
        <w:rPr>
          <w:rFonts w:eastAsiaTheme="minorHAnsi"/>
          <w:lang w:val="en-US"/>
        </w:rPr>
        <w:t xml:space="preserve"> cu </w:t>
      </w:r>
      <w:proofErr w:type="spellStart"/>
      <w:r w:rsidRPr="004C1E4F">
        <w:rPr>
          <w:rFonts w:eastAsiaTheme="minorHAnsi"/>
          <w:lang w:val="en-US"/>
        </w:rPr>
        <w:t>risc</w:t>
      </w:r>
      <w:proofErr w:type="spellEnd"/>
      <w:r w:rsidRPr="004C1E4F">
        <w:rPr>
          <w:rFonts w:eastAsiaTheme="minorHAnsi"/>
          <w:lang w:val="en-US"/>
        </w:rPr>
        <w:t xml:space="preserve"> </w:t>
      </w:r>
      <w:proofErr w:type="spellStart"/>
      <w:r w:rsidRPr="004C1E4F">
        <w:rPr>
          <w:rFonts w:eastAsiaTheme="minorHAnsi"/>
          <w:lang w:val="en-US"/>
        </w:rPr>
        <w:t>pentru</w:t>
      </w:r>
      <w:proofErr w:type="spellEnd"/>
      <w:r w:rsidRPr="004C1E4F">
        <w:rPr>
          <w:rFonts w:eastAsiaTheme="minorHAnsi"/>
          <w:lang w:val="en-US"/>
        </w:rPr>
        <w:t xml:space="preserve"> </w:t>
      </w:r>
      <w:proofErr w:type="spellStart"/>
      <w:r w:rsidRPr="004C1E4F">
        <w:rPr>
          <w:rFonts w:eastAsiaTheme="minorHAnsi"/>
          <w:lang w:val="en-US"/>
        </w:rPr>
        <w:t>sechele</w:t>
      </w:r>
      <w:proofErr w:type="spellEnd"/>
      <w:r w:rsidRPr="004C1E4F">
        <w:rPr>
          <w:rFonts w:eastAsiaTheme="minorHAnsi"/>
          <w:lang w:val="en-US"/>
        </w:rPr>
        <w:t xml:space="preserve"> </w:t>
      </w:r>
      <w:proofErr w:type="spellStart"/>
      <w:r w:rsidRPr="004C1E4F">
        <w:rPr>
          <w:rFonts w:eastAsiaTheme="minorHAnsi"/>
          <w:lang w:val="en-US"/>
        </w:rPr>
        <w:t>neurologice</w:t>
      </w:r>
      <w:proofErr w:type="spellEnd"/>
      <w:r w:rsidRPr="004C1E4F">
        <w:rPr>
          <w:rFonts w:eastAsiaTheme="minorHAnsi"/>
          <w:lang w:val="en-US"/>
        </w:rPr>
        <w:t xml:space="preserve"> </w:t>
      </w:r>
      <w:proofErr w:type="spellStart"/>
      <w:r w:rsidRPr="004C1E4F">
        <w:rPr>
          <w:rFonts w:eastAsiaTheme="minorHAnsi"/>
          <w:lang w:val="en-US"/>
        </w:rPr>
        <w:t>și</w:t>
      </w:r>
      <w:proofErr w:type="spellEnd"/>
      <w:r w:rsidRPr="004C1E4F">
        <w:rPr>
          <w:rFonts w:eastAsiaTheme="minorHAnsi"/>
          <w:lang w:val="en-US"/>
        </w:rPr>
        <w:t xml:space="preserve"> de </w:t>
      </w:r>
      <w:proofErr w:type="spellStart"/>
      <w:r w:rsidRPr="004C1E4F">
        <w:rPr>
          <w:rFonts w:eastAsiaTheme="minorHAnsi"/>
          <w:lang w:val="en-US"/>
        </w:rPr>
        <w:t>dezvoltare</w:t>
      </w:r>
      <w:proofErr w:type="spellEnd"/>
      <w:r w:rsidRPr="004C1E4F">
        <w:rPr>
          <w:rFonts w:eastAsiaTheme="minorHAnsi"/>
          <w:lang w:val="en-US"/>
        </w:rPr>
        <w:t xml:space="preserve">. </w:t>
      </w:r>
      <w:proofErr w:type="spellStart"/>
      <w:r w:rsidRPr="004C1E4F">
        <w:rPr>
          <w:rFonts w:eastAsiaTheme="minorHAnsi"/>
          <w:lang w:val="en-US"/>
        </w:rPr>
        <w:t>Gidul</w:t>
      </w:r>
      <w:proofErr w:type="spellEnd"/>
      <w:r w:rsidRPr="004C1E4F">
        <w:rPr>
          <w:rFonts w:eastAsiaTheme="minorHAnsi"/>
          <w:lang w:val="en-US"/>
        </w:rPr>
        <w:t xml:space="preserve"> 13, </w:t>
      </w:r>
      <w:proofErr w:type="spellStart"/>
      <w:r w:rsidRPr="004C1E4F">
        <w:rPr>
          <w:rFonts w:eastAsiaTheme="minorHAnsi"/>
          <w:lang w:val="en-US"/>
        </w:rPr>
        <w:t>Revizia</w:t>
      </w:r>
      <w:proofErr w:type="spellEnd"/>
      <w:r w:rsidRPr="004C1E4F">
        <w:rPr>
          <w:rFonts w:eastAsiaTheme="minorHAnsi"/>
          <w:lang w:val="en-US"/>
        </w:rPr>
        <w:t xml:space="preserve"> 1-a. </w:t>
      </w:r>
      <w:proofErr w:type="spellStart"/>
      <w:r w:rsidRPr="004C1E4F">
        <w:rPr>
          <w:rFonts w:eastAsiaTheme="minorHAnsi"/>
          <w:lang w:val="en-US"/>
        </w:rPr>
        <w:t>București</w:t>
      </w:r>
      <w:proofErr w:type="spellEnd"/>
      <w:r w:rsidRPr="004C1E4F">
        <w:rPr>
          <w:rFonts w:eastAsiaTheme="minorHAnsi"/>
          <w:lang w:val="en-US"/>
        </w:rPr>
        <w:t xml:space="preserve">, </w:t>
      </w:r>
      <w:proofErr w:type="spellStart"/>
      <w:r w:rsidRPr="004C1E4F">
        <w:rPr>
          <w:rFonts w:eastAsiaTheme="minorHAnsi"/>
          <w:lang w:val="en-US"/>
        </w:rPr>
        <w:t>România</w:t>
      </w:r>
      <w:proofErr w:type="spellEnd"/>
      <w:r w:rsidRPr="004C1E4F">
        <w:rPr>
          <w:rFonts w:eastAsiaTheme="minorHAnsi"/>
          <w:lang w:val="en-US"/>
        </w:rPr>
        <w:t>. 2010.</w:t>
      </w:r>
    </w:p>
    <w:p w14:paraId="222B0853" w14:textId="77777777" w:rsidR="00125207" w:rsidRPr="004C1E4F" w:rsidRDefault="00125207" w:rsidP="00125207">
      <w:pPr>
        <w:pStyle w:val="Normal1"/>
        <w:widowControl w:val="0"/>
        <w:spacing w:before="120" w:after="120"/>
        <w:rPr>
          <w:i/>
        </w:rPr>
      </w:pPr>
      <w:r w:rsidRPr="004C1E4F">
        <w:rPr>
          <w:i/>
        </w:rPr>
        <w:t>B. Suplimentară</w:t>
      </w:r>
    </w:p>
    <w:p w14:paraId="67EB0ABA" w14:textId="77777777" w:rsidR="00125207" w:rsidRPr="004C1E4F" w:rsidRDefault="00125207" w:rsidP="00125207">
      <w:pPr>
        <w:pStyle w:val="af6"/>
        <w:numPr>
          <w:ilvl w:val="0"/>
          <w:numId w:val="43"/>
        </w:numPr>
        <w:autoSpaceDE w:val="0"/>
        <w:autoSpaceDN w:val="0"/>
        <w:adjustRightInd w:val="0"/>
        <w:contextualSpacing/>
        <w:jc w:val="both"/>
        <w:rPr>
          <w:rFonts w:eastAsiaTheme="minorHAnsi"/>
          <w:lang w:val="en-US"/>
        </w:rPr>
      </w:pPr>
      <w:r w:rsidRPr="004C1E4F">
        <w:rPr>
          <w:caps/>
          <w:lang w:val="ro-RO"/>
        </w:rPr>
        <w:t>Badalean</w:t>
      </w:r>
      <w:r w:rsidRPr="004C1E4F">
        <w:rPr>
          <w:lang w:val="ro-RO"/>
        </w:rPr>
        <w:t>, L. Detscaia nevrologia, Moscova; 1984, 576 p.</w:t>
      </w:r>
      <w:bookmarkStart w:id="9" w:name="_Hlk117775110"/>
    </w:p>
    <w:p w14:paraId="3F0772B6" w14:textId="77777777" w:rsidR="00125207" w:rsidRPr="004C1E4F" w:rsidRDefault="00125207" w:rsidP="00125207">
      <w:pPr>
        <w:pStyle w:val="af6"/>
        <w:numPr>
          <w:ilvl w:val="0"/>
          <w:numId w:val="43"/>
        </w:numPr>
        <w:autoSpaceDE w:val="0"/>
        <w:autoSpaceDN w:val="0"/>
        <w:adjustRightInd w:val="0"/>
        <w:contextualSpacing/>
        <w:jc w:val="both"/>
        <w:rPr>
          <w:rFonts w:eastAsiaTheme="minorHAnsi"/>
          <w:lang w:val="en-US"/>
        </w:rPr>
      </w:pPr>
      <w:r w:rsidRPr="004C1E4F">
        <w:rPr>
          <w:rFonts w:eastAsia="Calibri"/>
          <w:lang w:val="ro-RO"/>
        </w:rPr>
        <w:t xml:space="preserve">GROPPA, S., </w:t>
      </w:r>
      <w:r w:rsidRPr="004C1E4F">
        <w:rPr>
          <w:rFonts w:eastAsia="Calibri"/>
          <w:caps/>
          <w:lang w:val="ro-RO"/>
        </w:rPr>
        <w:t>Hadjiu, S</w:t>
      </w:r>
      <w:r w:rsidRPr="004C1E4F">
        <w:rPr>
          <w:rFonts w:eastAsia="Calibri"/>
          <w:lang w:val="ro-RO"/>
        </w:rPr>
        <w:t xml:space="preserve">., SCIUCA S. </w:t>
      </w:r>
      <w:r w:rsidRPr="004C1E4F">
        <w:rPr>
          <w:rFonts w:eastAsia="Calibri"/>
          <w:iCs/>
          <w:lang w:val="ro-RO"/>
        </w:rPr>
        <w:t>Sindroame clinice neurologice în infecția Covid-19 la copii.</w:t>
      </w:r>
      <w:r w:rsidRPr="004C1E4F">
        <w:rPr>
          <w:rFonts w:eastAsia="Calibri"/>
          <w:lang w:val="ro-RO"/>
        </w:rPr>
        <w:t xml:space="preserve">  În: </w:t>
      </w:r>
      <w:r w:rsidRPr="004C1E4F">
        <w:rPr>
          <w:rFonts w:eastAsia="Calibri"/>
          <w:i/>
          <w:caps/>
          <w:lang w:val="ro-RO"/>
        </w:rPr>
        <w:t>Gudumac, E., Sciuca, S., Ceban, E.</w:t>
      </w:r>
      <w:r w:rsidRPr="004C1E4F">
        <w:rPr>
          <w:rFonts w:eastAsia="Calibri"/>
          <w:i/>
          <w:lang w:val="ro-RO"/>
        </w:rPr>
        <w:t xml:space="preserve"> Esențialul în infecția Covid-19 la copii</w:t>
      </w:r>
      <w:r w:rsidRPr="004C1E4F">
        <w:rPr>
          <w:rFonts w:eastAsia="Calibri"/>
          <w:lang w:val="ro-RO"/>
        </w:rPr>
        <w:t xml:space="preserve">. Compendium. Chișinău, 2021, pp. 130-160. </w:t>
      </w:r>
      <w:bookmarkEnd w:id="9"/>
      <w:r w:rsidRPr="004C1E4F">
        <w:rPr>
          <w:rFonts w:eastAsia="Times New Roman"/>
          <w:lang w:val="ro-RO"/>
        </w:rPr>
        <w:t>ISBN 978-9975-82-205-3.</w:t>
      </w:r>
    </w:p>
    <w:p w14:paraId="1BC89499" w14:textId="77777777" w:rsidR="00125207" w:rsidRPr="004C1E4F" w:rsidRDefault="00125207" w:rsidP="00125207">
      <w:pPr>
        <w:numPr>
          <w:ilvl w:val="0"/>
          <w:numId w:val="43"/>
        </w:numPr>
        <w:jc w:val="both"/>
        <w:rPr>
          <w:lang w:val="en-US"/>
        </w:rPr>
      </w:pPr>
      <w:r w:rsidRPr="004C1E4F">
        <w:rPr>
          <w:caps/>
          <w:lang w:val="ro-RO"/>
        </w:rPr>
        <w:t>Petruhin</w:t>
      </w:r>
      <w:r w:rsidRPr="004C1E4F">
        <w:rPr>
          <w:lang w:val="ro-RO"/>
        </w:rPr>
        <w:t>, A.S. Nevrologia detscogo vozrasta. Moscva. Madiţina. 2004, 782p.</w:t>
      </w:r>
    </w:p>
    <w:p w14:paraId="78F97B4F" w14:textId="77777777" w:rsidR="00125207" w:rsidRPr="004C1E4F" w:rsidRDefault="00125207" w:rsidP="00125207">
      <w:pPr>
        <w:pStyle w:val="af6"/>
        <w:numPr>
          <w:ilvl w:val="0"/>
          <w:numId w:val="43"/>
        </w:numPr>
        <w:autoSpaceDE w:val="0"/>
        <w:autoSpaceDN w:val="0"/>
        <w:adjustRightInd w:val="0"/>
        <w:contextualSpacing/>
        <w:jc w:val="both"/>
        <w:rPr>
          <w:rFonts w:eastAsiaTheme="minorHAnsi"/>
          <w:lang w:val="en-US"/>
        </w:rPr>
      </w:pPr>
      <w:r w:rsidRPr="004C1E4F">
        <w:rPr>
          <w:lang w:val="ro-RO"/>
        </w:rPr>
        <w:t xml:space="preserve">REVENCO, N., PALII, I., HADJIU, S., STASII, E., MIHU, I., OGLINDA, A., HOLBAN, A., CÎRSTEA, O, TURCU, O., NICU, O., ANISEI, A. BUZDUGAN, T. </w:t>
      </w:r>
      <w:r w:rsidRPr="004C1E4F">
        <w:rPr>
          <w:i/>
          <w:iCs/>
          <w:lang w:val="ro-RO"/>
        </w:rPr>
        <w:t>Protocoale clinice standardizate și algoritmi de conduită pentru unitățile de primire urgențe.</w:t>
      </w:r>
      <w:r w:rsidRPr="004C1E4F">
        <w:rPr>
          <w:lang w:val="ro-RO"/>
        </w:rPr>
        <w:t xml:space="preserve"> Chişinău: „Tipografia Centrală”, 2019. 100 p. ISBN 978-9975-3360-4-8.</w:t>
      </w:r>
    </w:p>
    <w:p w14:paraId="15FC7BB7" w14:textId="77777777" w:rsidR="00125207" w:rsidRPr="004C1E4F" w:rsidRDefault="00125207" w:rsidP="00125207">
      <w:pPr>
        <w:pStyle w:val="af6"/>
        <w:numPr>
          <w:ilvl w:val="0"/>
          <w:numId w:val="43"/>
        </w:numPr>
        <w:autoSpaceDE w:val="0"/>
        <w:autoSpaceDN w:val="0"/>
        <w:adjustRightInd w:val="0"/>
        <w:contextualSpacing/>
        <w:jc w:val="both"/>
        <w:rPr>
          <w:rFonts w:eastAsiaTheme="minorHAnsi"/>
          <w:lang w:val="en-US"/>
        </w:rPr>
      </w:pPr>
      <w:r w:rsidRPr="004C1E4F">
        <w:rPr>
          <w:lang w:val="ro-RO"/>
        </w:rPr>
        <w:t xml:space="preserve">SOCHIRCĂ, L., HADJIU, S., MARCHITAN, R., ANTOHI, A., BULICA, A., CUZNEȚ, L., CURAJOS, A., CHIPER, N., BULGARI, N., VEREJAN, V. </w:t>
      </w:r>
      <w:r w:rsidRPr="004C1E4F">
        <w:rPr>
          <w:i/>
          <w:iCs/>
          <w:lang w:val="ro-RO"/>
        </w:rPr>
        <w:t>Ghid: Criteriile de evaluare a dizabilității la copii (Elaborare în baza CIF-CT)</w:t>
      </w:r>
      <w:r w:rsidRPr="004C1E4F">
        <w:rPr>
          <w:lang w:val="ro-RO"/>
        </w:rPr>
        <w:t>. Chișinău: Centrul  Editorial-Poligrafic Medicina, 2022. 206 p. ISBN 978-9975-82-240-4.</w:t>
      </w:r>
    </w:p>
    <w:p w14:paraId="6ABF0E0A" w14:textId="77777777" w:rsidR="00CF7372" w:rsidRPr="004C1E4F" w:rsidRDefault="00CF7372" w:rsidP="00DB07B6">
      <w:pPr>
        <w:spacing w:before="240"/>
        <w:jc w:val="center"/>
        <w:rPr>
          <w:lang w:val="en-US"/>
        </w:rPr>
      </w:pPr>
    </w:p>
    <w:sectPr w:rsidR="00CF7372" w:rsidRPr="004C1E4F" w:rsidSect="005166CD">
      <w:headerReference w:type="default" r:id="rId8"/>
      <w:headerReference w:type="first" r:id="rId9"/>
      <w:pgSz w:w="11906" w:h="16838" w:code="9"/>
      <w:pgMar w:top="851" w:right="737" w:bottom="851" w:left="136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9DCB8" w14:textId="77777777" w:rsidR="00FF0053" w:rsidRDefault="00FF0053">
      <w:r>
        <w:separator/>
      </w:r>
    </w:p>
  </w:endnote>
  <w:endnote w:type="continuationSeparator" w:id="0">
    <w:p w14:paraId="79FB974E" w14:textId="77777777" w:rsidR="00FF0053" w:rsidRDefault="00FF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Pragmatica">
    <w:altName w:val="Arial Narrow"/>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Bold">
    <w:altName w:val="MS Mincho"/>
    <w:panose1 w:val="00000000000000000000"/>
    <w:charset w:val="80"/>
    <w:family w:val="auto"/>
    <w:notTrueType/>
    <w:pitch w:val="default"/>
    <w:sig w:usb0="00000000" w:usb1="08070000" w:usb2="00000010" w:usb3="00000000" w:csb0="00020000" w:csb1="00000000"/>
  </w:font>
  <w:font w:name="MyriadPro-Regular">
    <w:altName w:val="Yu Gothic"/>
    <w:charset w:val="80"/>
    <w:family w:val="auto"/>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1A547" w14:textId="77777777" w:rsidR="00FF0053" w:rsidRDefault="00FF0053">
      <w:r>
        <w:separator/>
      </w:r>
    </w:p>
  </w:footnote>
  <w:footnote w:type="continuationSeparator" w:id="0">
    <w:p w14:paraId="0138AEE3" w14:textId="77777777" w:rsidR="00FF0053" w:rsidRDefault="00FF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70" w:type="dxa"/>
      <w:tblLayout w:type="fixed"/>
      <w:tblCellMar>
        <w:left w:w="70" w:type="dxa"/>
        <w:right w:w="70" w:type="dxa"/>
      </w:tblCellMar>
      <w:tblLook w:val="0000" w:firstRow="0" w:lastRow="0" w:firstColumn="0" w:lastColumn="0" w:noHBand="0" w:noVBand="0"/>
    </w:tblPr>
    <w:tblGrid>
      <w:gridCol w:w="1343"/>
      <w:gridCol w:w="5745"/>
      <w:gridCol w:w="1343"/>
      <w:gridCol w:w="1492"/>
    </w:tblGrid>
    <w:tr w:rsidR="00F45A67" w:rsidRPr="00710634" w14:paraId="513A7897" w14:textId="77777777" w:rsidTr="005166CD">
      <w:trPr>
        <w:cantSplit/>
        <w:trHeight w:val="414"/>
        <w:tblHeader/>
      </w:trPr>
      <w:tc>
        <w:tcPr>
          <w:tcW w:w="1343" w:type="dxa"/>
          <w:vMerge w:val="restart"/>
          <w:tcBorders>
            <w:top w:val="single" w:sz="4" w:space="0" w:color="auto"/>
            <w:left w:val="single" w:sz="4" w:space="0" w:color="auto"/>
          </w:tcBorders>
        </w:tcPr>
        <w:p w14:paraId="28C1AD44" w14:textId="3C40FE75" w:rsidR="00F45A67" w:rsidRPr="00541BD3" w:rsidRDefault="00EE4479" w:rsidP="00777F3D">
          <w:pPr>
            <w:pStyle w:val="aa"/>
            <w:ind w:left="830"/>
            <w:rPr>
              <w:rFonts w:ascii="Arial" w:hAnsi="Arial" w:cs="Arial"/>
            </w:rPr>
          </w:pPr>
          <w:r>
            <w:rPr>
              <w:noProof/>
              <w:lang w:val="ro-RO" w:eastAsia="ro-RO"/>
            </w:rPr>
            <mc:AlternateContent>
              <mc:Choice Requires="wps">
                <w:drawing>
                  <wp:anchor distT="0" distB="0" distL="114300" distR="114300" simplePos="0" relativeHeight="251658240" behindDoc="0" locked="0" layoutInCell="1" allowOverlap="1" wp14:anchorId="5606470B" wp14:editId="57CF06B4">
                    <wp:simplePos x="0" y="0"/>
                    <wp:positionH relativeFrom="column">
                      <wp:posOffset>-137160</wp:posOffset>
                    </wp:positionH>
                    <wp:positionV relativeFrom="paragraph">
                      <wp:posOffset>-82550</wp:posOffset>
                    </wp:positionV>
                    <wp:extent cx="6467475" cy="9791700"/>
                    <wp:effectExtent l="0" t="0" r="9525" b="0"/>
                    <wp:wrapNone/>
                    <wp:docPr id="1"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7475" cy="97917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0D95424" id="Прямоугольник 17" o:spid="_x0000_s1026" style="position:absolute;margin-left:-10.8pt;margin-top:-6.5pt;width:509.25pt;height:7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" filled="f" strokecolor="windowText" strokeweight="1pt">
                    <v:path arrowok="t"/>
                  </v:rect>
                </w:pict>
              </mc:Fallback>
            </mc:AlternateContent>
          </w:r>
          <w:r w:rsidR="00F45A67">
            <w:rPr>
              <w:noProof/>
              <w:lang w:val="ro-RO" w:eastAsia="ro-RO"/>
            </w:rPr>
            <w:drawing>
              <wp:anchor distT="0" distB="0" distL="114300" distR="114300" simplePos="0" relativeHeight="251659776" behindDoc="0" locked="0" layoutInCell="1" allowOverlap="1" wp14:anchorId="49E0478A" wp14:editId="3C254B1B">
                <wp:simplePos x="0" y="0"/>
                <wp:positionH relativeFrom="column">
                  <wp:posOffset>148590</wp:posOffset>
                </wp:positionH>
                <wp:positionV relativeFrom="paragraph">
                  <wp:posOffset>98425</wp:posOffset>
                </wp:positionV>
                <wp:extent cx="447675" cy="674133"/>
                <wp:effectExtent l="0" t="0" r="0" b="0"/>
                <wp:wrapNone/>
                <wp:docPr id="6"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674133"/>
                        </a:xfrm>
                        <a:prstGeom prst="rect">
                          <a:avLst/>
                        </a:prstGeom>
                        <a:noFill/>
                        <a:ln>
                          <a:noFill/>
                        </a:ln>
                      </pic:spPr>
                    </pic:pic>
                  </a:graphicData>
                </a:graphic>
              </wp:anchor>
            </w:drawing>
          </w:r>
          <w:r>
            <w:rPr>
              <w:noProof/>
              <w:lang w:val="ro-RO" w:eastAsia="ro-RO"/>
            </w:rPr>
            <mc:AlternateContent>
              <mc:Choice Requires="wpc">
                <w:drawing>
                  <wp:inline distT="0" distB="0" distL="0" distR="0" wp14:anchorId="274A18DC" wp14:editId="68F91D5A">
                    <wp:extent cx="561975" cy="816610"/>
                    <wp:effectExtent l="0" t="0" r="0" b="2540"/>
                    <wp:docPr id="13" name="Полотно 1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1C2B8A1E" id="Полотно 4" o:spid="_x0000_s1026" editas="canvas" style="width:44.25pt;height:64.3pt;mso-position-horizontal-relative:char;mso-position-vertical-relative:line" coordsize="5619,8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19;height:8166;visibility:visible;mso-wrap-style:square">
                      <v:fill o:detectmouseclick="t"/>
                      <v:path o:connecttype="none"/>
                    </v:shape>
                    <w10:anchorlock/>
                  </v:group>
                </w:pict>
              </mc:Fallback>
            </mc:AlternateContent>
          </w:r>
        </w:p>
      </w:tc>
      <w:tc>
        <w:tcPr>
          <w:tcW w:w="5745" w:type="dxa"/>
          <w:vMerge w:val="restart"/>
          <w:tcBorders>
            <w:top w:val="single" w:sz="4" w:space="0" w:color="auto"/>
            <w:left w:val="single" w:sz="4" w:space="0" w:color="auto"/>
          </w:tcBorders>
          <w:vAlign w:val="center"/>
        </w:tcPr>
        <w:p w14:paraId="2920C6FF" w14:textId="77777777" w:rsidR="001C43C1" w:rsidRDefault="00F45A67" w:rsidP="008731E7">
          <w:pPr>
            <w:pStyle w:val="aa"/>
            <w:jc w:val="center"/>
            <w:rPr>
              <w:b/>
              <w:sz w:val="26"/>
              <w:szCs w:val="26"/>
              <w:lang w:val="it-IT"/>
            </w:rPr>
          </w:pPr>
          <w:r w:rsidRPr="00CA74E7">
            <w:rPr>
              <w:b/>
              <w:caps/>
              <w:sz w:val="26"/>
              <w:szCs w:val="26"/>
              <w:lang w:val="it-IT"/>
            </w:rPr>
            <w:t>P</w:t>
          </w:r>
          <w:r w:rsidR="008731E7">
            <w:rPr>
              <w:b/>
              <w:caps/>
              <w:sz w:val="26"/>
              <w:szCs w:val="26"/>
              <w:lang w:val="it-IT"/>
            </w:rPr>
            <w:t xml:space="preserve">SC </w:t>
          </w:r>
          <w:r w:rsidRPr="00CA74E7">
            <w:rPr>
              <w:b/>
              <w:caps/>
              <w:sz w:val="26"/>
              <w:szCs w:val="26"/>
              <w:lang w:val="it-IT"/>
            </w:rPr>
            <w:t xml:space="preserve">8.5.1 </w:t>
          </w:r>
          <w:r>
            <w:rPr>
              <w:b/>
              <w:sz w:val="26"/>
              <w:szCs w:val="26"/>
              <w:lang w:val="it-IT"/>
            </w:rPr>
            <w:t>PROGRAM</w:t>
          </w:r>
          <w:r w:rsidRPr="00CA74E7">
            <w:rPr>
              <w:b/>
              <w:sz w:val="26"/>
              <w:szCs w:val="26"/>
              <w:lang w:val="it-IT"/>
            </w:rPr>
            <w:t xml:space="preserve"> DE </w:t>
          </w:r>
        </w:p>
        <w:p w14:paraId="697EEE70" w14:textId="77777777" w:rsidR="00F45A67" w:rsidRPr="00CA74E7" w:rsidRDefault="008731E7" w:rsidP="008731E7">
          <w:pPr>
            <w:pStyle w:val="aa"/>
            <w:jc w:val="center"/>
            <w:rPr>
              <w:b/>
              <w:caps/>
              <w:sz w:val="26"/>
              <w:szCs w:val="26"/>
              <w:lang w:val="it-IT"/>
            </w:rPr>
          </w:pPr>
          <w:r>
            <w:rPr>
              <w:b/>
              <w:caps/>
              <w:sz w:val="26"/>
              <w:szCs w:val="26"/>
              <w:lang w:val="it-IT"/>
            </w:rPr>
            <w:t>secundariat clinic</w:t>
          </w:r>
        </w:p>
      </w:tc>
      <w:tc>
        <w:tcPr>
          <w:tcW w:w="1343" w:type="dxa"/>
          <w:tcBorders>
            <w:top w:val="single" w:sz="4" w:space="0" w:color="auto"/>
            <w:left w:val="single" w:sz="4" w:space="0" w:color="auto"/>
            <w:bottom w:val="single" w:sz="4" w:space="0" w:color="auto"/>
            <w:right w:val="single" w:sz="4" w:space="0" w:color="auto"/>
          </w:tcBorders>
          <w:vAlign w:val="center"/>
        </w:tcPr>
        <w:p w14:paraId="458E3BAB" w14:textId="77777777" w:rsidR="00F45A67" w:rsidRPr="00CA74E7" w:rsidRDefault="00F45A67" w:rsidP="00777F3D">
          <w:pPr>
            <w:rPr>
              <w:rStyle w:val="ae"/>
              <w:sz w:val="26"/>
              <w:szCs w:val="26"/>
              <w:lang w:val="ro-RO"/>
            </w:rPr>
          </w:pPr>
          <w:r w:rsidRPr="00CA74E7">
            <w:rPr>
              <w:rStyle w:val="ae"/>
              <w:sz w:val="26"/>
              <w:szCs w:val="26"/>
            </w:rPr>
            <w:t>R</w:t>
          </w:r>
          <w:proofErr w:type="spellStart"/>
          <w:r w:rsidRPr="00CA74E7">
            <w:rPr>
              <w:rStyle w:val="ae"/>
              <w:sz w:val="26"/>
              <w:szCs w:val="26"/>
              <w:lang w:val="en-US"/>
            </w:rPr>
            <w:t>edac</w:t>
          </w:r>
          <w:proofErr w:type="spellEnd"/>
          <w:r w:rsidRPr="00CA74E7">
            <w:rPr>
              <w:rStyle w:val="ae"/>
              <w:sz w:val="26"/>
              <w:szCs w:val="26"/>
              <w:lang w:val="ro-RO"/>
            </w:rPr>
            <w:t>ţie:</w:t>
          </w:r>
        </w:p>
      </w:tc>
      <w:tc>
        <w:tcPr>
          <w:tcW w:w="1492" w:type="dxa"/>
          <w:tcBorders>
            <w:top w:val="single" w:sz="4" w:space="0" w:color="auto"/>
            <w:left w:val="single" w:sz="4" w:space="0" w:color="auto"/>
            <w:bottom w:val="single" w:sz="4" w:space="0" w:color="auto"/>
            <w:right w:val="single" w:sz="4" w:space="0" w:color="auto"/>
          </w:tcBorders>
          <w:vAlign w:val="center"/>
        </w:tcPr>
        <w:p w14:paraId="7C93E80F" w14:textId="03D085FF" w:rsidR="00F45A67" w:rsidRPr="00CA74E7" w:rsidRDefault="004B7897" w:rsidP="00FB47F4">
          <w:pPr>
            <w:pStyle w:val="PaginaIntestazione"/>
            <w:jc w:val="left"/>
            <w:rPr>
              <w:rStyle w:val="ae"/>
              <w:b/>
              <w:sz w:val="26"/>
              <w:szCs w:val="26"/>
            </w:rPr>
          </w:pPr>
          <w:r>
            <w:rPr>
              <w:rStyle w:val="ae"/>
              <w:b/>
              <w:sz w:val="26"/>
              <w:szCs w:val="26"/>
            </w:rPr>
            <w:t>09</w:t>
          </w:r>
        </w:p>
      </w:tc>
    </w:tr>
    <w:tr w:rsidR="00F45A67" w:rsidRPr="00710634" w14:paraId="5BA35527" w14:textId="77777777" w:rsidTr="005166CD">
      <w:trPr>
        <w:cantSplit/>
        <w:trHeight w:val="382"/>
        <w:tblHeader/>
      </w:trPr>
      <w:tc>
        <w:tcPr>
          <w:tcW w:w="1343" w:type="dxa"/>
          <w:vMerge/>
          <w:tcBorders>
            <w:left w:val="single" w:sz="4" w:space="0" w:color="auto"/>
          </w:tcBorders>
        </w:tcPr>
        <w:p w14:paraId="4B311D7C" w14:textId="77777777" w:rsidR="00F45A67" w:rsidRPr="00D544E2" w:rsidRDefault="00F45A67" w:rsidP="00777F3D">
          <w:pPr>
            <w:pStyle w:val="aa"/>
            <w:ind w:left="830"/>
            <w:rPr>
              <w:sz w:val="16"/>
              <w:szCs w:val="16"/>
              <w:lang w:val="ro-RO"/>
            </w:rPr>
          </w:pPr>
        </w:p>
      </w:tc>
      <w:tc>
        <w:tcPr>
          <w:tcW w:w="5745" w:type="dxa"/>
          <w:vMerge/>
          <w:tcBorders>
            <w:left w:val="single" w:sz="4" w:space="0" w:color="auto"/>
          </w:tcBorders>
          <w:vAlign w:val="center"/>
        </w:tcPr>
        <w:p w14:paraId="3644F5B7" w14:textId="77777777" w:rsidR="00F45A67" w:rsidRPr="00CA74E7" w:rsidRDefault="00F45A67" w:rsidP="00777F3D">
          <w:pPr>
            <w:pStyle w:val="aa"/>
            <w:jc w:val="center"/>
            <w:rPr>
              <w:b/>
              <w:caps/>
              <w:sz w:val="26"/>
              <w:szCs w:val="26"/>
              <w:lang w:val="it-IT"/>
            </w:rPr>
          </w:pPr>
        </w:p>
      </w:tc>
      <w:tc>
        <w:tcPr>
          <w:tcW w:w="1343" w:type="dxa"/>
          <w:tcBorders>
            <w:top w:val="single" w:sz="4" w:space="0" w:color="auto"/>
            <w:left w:val="single" w:sz="4" w:space="0" w:color="auto"/>
            <w:bottom w:val="single" w:sz="4" w:space="0" w:color="auto"/>
            <w:right w:val="single" w:sz="4" w:space="0" w:color="auto"/>
          </w:tcBorders>
          <w:vAlign w:val="center"/>
        </w:tcPr>
        <w:p w14:paraId="0E9334E4" w14:textId="77777777" w:rsidR="00F45A67" w:rsidRPr="00CA74E7" w:rsidRDefault="00F45A67" w:rsidP="00777F3D">
          <w:pPr>
            <w:rPr>
              <w:rStyle w:val="ae"/>
              <w:sz w:val="26"/>
              <w:szCs w:val="26"/>
            </w:rPr>
          </w:pPr>
          <w:r w:rsidRPr="00CA74E7">
            <w:rPr>
              <w:rStyle w:val="ae"/>
              <w:sz w:val="26"/>
              <w:szCs w:val="26"/>
            </w:rPr>
            <w:t>D</w:t>
          </w:r>
          <w:r w:rsidRPr="00CA74E7">
            <w:rPr>
              <w:rStyle w:val="ae"/>
              <w:sz w:val="26"/>
              <w:szCs w:val="26"/>
              <w:lang w:val="ro-RO"/>
            </w:rPr>
            <w:t>ata</w:t>
          </w:r>
          <w:r w:rsidRPr="00CA74E7">
            <w:rPr>
              <w:rStyle w:val="ae"/>
              <w:sz w:val="26"/>
              <w:szCs w:val="26"/>
            </w:rPr>
            <w:t>:</w:t>
          </w:r>
        </w:p>
      </w:tc>
      <w:tc>
        <w:tcPr>
          <w:tcW w:w="1492" w:type="dxa"/>
          <w:tcBorders>
            <w:top w:val="single" w:sz="4" w:space="0" w:color="auto"/>
            <w:left w:val="single" w:sz="4" w:space="0" w:color="auto"/>
            <w:bottom w:val="single" w:sz="4" w:space="0" w:color="auto"/>
            <w:right w:val="single" w:sz="4" w:space="0" w:color="auto"/>
          </w:tcBorders>
          <w:vAlign w:val="center"/>
        </w:tcPr>
        <w:p w14:paraId="4060C646" w14:textId="216BC5AD" w:rsidR="00F45A67" w:rsidRPr="00CA74E7" w:rsidRDefault="004B7897" w:rsidP="00777F3D">
          <w:pPr>
            <w:pStyle w:val="PaginaIntestazione"/>
            <w:jc w:val="left"/>
            <w:rPr>
              <w:rStyle w:val="ae"/>
              <w:b/>
              <w:sz w:val="26"/>
              <w:szCs w:val="26"/>
            </w:rPr>
          </w:pPr>
          <w:r>
            <w:rPr>
              <w:rStyle w:val="ae"/>
              <w:b/>
              <w:sz w:val="26"/>
              <w:szCs w:val="26"/>
            </w:rPr>
            <w:t>08.09.2021</w:t>
          </w:r>
        </w:p>
      </w:tc>
    </w:tr>
    <w:tr w:rsidR="00F45A67" w:rsidRPr="00710634" w14:paraId="61D0F941" w14:textId="77777777" w:rsidTr="005166CD">
      <w:trPr>
        <w:cantSplit/>
        <w:trHeight w:val="179"/>
        <w:tblHeader/>
      </w:trPr>
      <w:tc>
        <w:tcPr>
          <w:tcW w:w="1343" w:type="dxa"/>
          <w:vMerge/>
          <w:tcBorders>
            <w:left w:val="single" w:sz="4" w:space="0" w:color="auto"/>
            <w:bottom w:val="single" w:sz="4" w:space="0" w:color="auto"/>
          </w:tcBorders>
        </w:tcPr>
        <w:p w14:paraId="24069E53" w14:textId="77777777" w:rsidR="00F45A67" w:rsidRPr="00D544E2" w:rsidRDefault="00F45A67" w:rsidP="00777F3D">
          <w:pPr>
            <w:pStyle w:val="aa"/>
            <w:ind w:left="830"/>
            <w:rPr>
              <w:sz w:val="16"/>
              <w:szCs w:val="16"/>
              <w:lang w:val="ro-RO"/>
            </w:rPr>
          </w:pPr>
        </w:p>
      </w:tc>
      <w:tc>
        <w:tcPr>
          <w:tcW w:w="5745" w:type="dxa"/>
          <w:vMerge/>
          <w:tcBorders>
            <w:left w:val="single" w:sz="4" w:space="0" w:color="auto"/>
            <w:bottom w:val="single" w:sz="4" w:space="0" w:color="auto"/>
          </w:tcBorders>
          <w:vAlign w:val="center"/>
        </w:tcPr>
        <w:p w14:paraId="2CF491DF" w14:textId="77777777" w:rsidR="00F45A67" w:rsidRPr="00CA74E7" w:rsidRDefault="00F45A67" w:rsidP="00777F3D">
          <w:pPr>
            <w:pStyle w:val="aa"/>
            <w:jc w:val="center"/>
            <w:rPr>
              <w:b/>
              <w:caps/>
              <w:sz w:val="26"/>
              <w:szCs w:val="26"/>
              <w:lang w:val="it-IT"/>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3D8CE8EF" w14:textId="77777777" w:rsidR="00F45A67" w:rsidRPr="00CA74E7" w:rsidRDefault="00F45A67" w:rsidP="00777F3D">
          <w:pPr>
            <w:jc w:val="center"/>
            <w:rPr>
              <w:rStyle w:val="ae"/>
              <w:sz w:val="26"/>
              <w:szCs w:val="26"/>
            </w:rPr>
          </w:pPr>
          <w:proofErr w:type="spellStart"/>
          <w:r w:rsidRPr="00CA74E7">
            <w:rPr>
              <w:rStyle w:val="ae"/>
              <w:sz w:val="26"/>
              <w:szCs w:val="26"/>
            </w:rPr>
            <w:t>Pag</w:t>
          </w:r>
          <w:proofErr w:type="spellEnd"/>
          <w:r w:rsidRPr="00CA74E7">
            <w:rPr>
              <w:rStyle w:val="ae"/>
              <w:sz w:val="26"/>
              <w:szCs w:val="26"/>
            </w:rPr>
            <w:t xml:space="preserve">. </w:t>
          </w:r>
          <w:r w:rsidR="00CE6A9E" w:rsidRPr="00CA74E7">
            <w:rPr>
              <w:b/>
              <w:bCs/>
              <w:sz w:val="26"/>
              <w:szCs w:val="26"/>
            </w:rPr>
            <w:fldChar w:fldCharType="begin"/>
          </w:r>
          <w:r w:rsidRPr="00CA74E7">
            <w:rPr>
              <w:b/>
              <w:bCs/>
              <w:sz w:val="26"/>
              <w:szCs w:val="26"/>
            </w:rPr>
            <w:instrText>PAGE</w:instrText>
          </w:r>
          <w:r w:rsidR="00CE6A9E" w:rsidRPr="00CA74E7">
            <w:rPr>
              <w:b/>
              <w:bCs/>
              <w:sz w:val="26"/>
              <w:szCs w:val="26"/>
            </w:rPr>
            <w:fldChar w:fldCharType="separate"/>
          </w:r>
          <w:r w:rsidR="004B7897">
            <w:rPr>
              <w:b/>
              <w:bCs/>
              <w:noProof/>
              <w:sz w:val="26"/>
              <w:szCs w:val="26"/>
            </w:rPr>
            <w:t>3</w:t>
          </w:r>
          <w:r w:rsidR="00CE6A9E" w:rsidRPr="00CA74E7">
            <w:rPr>
              <w:b/>
              <w:bCs/>
              <w:sz w:val="26"/>
              <w:szCs w:val="26"/>
            </w:rPr>
            <w:fldChar w:fldCharType="end"/>
          </w:r>
          <w:r w:rsidRPr="00CA74E7">
            <w:rPr>
              <w:sz w:val="26"/>
              <w:szCs w:val="26"/>
              <w:lang w:val="ro-RO"/>
            </w:rPr>
            <w:t>/</w:t>
          </w:r>
          <w:r w:rsidR="00CE6A9E" w:rsidRPr="00CA74E7">
            <w:rPr>
              <w:b/>
              <w:bCs/>
              <w:sz w:val="26"/>
              <w:szCs w:val="26"/>
            </w:rPr>
            <w:fldChar w:fldCharType="begin"/>
          </w:r>
          <w:r w:rsidRPr="00CA74E7">
            <w:rPr>
              <w:b/>
              <w:bCs/>
              <w:sz w:val="26"/>
              <w:szCs w:val="26"/>
            </w:rPr>
            <w:instrText>NUMPAGES</w:instrText>
          </w:r>
          <w:r w:rsidR="00CE6A9E" w:rsidRPr="00CA74E7">
            <w:rPr>
              <w:b/>
              <w:bCs/>
              <w:sz w:val="26"/>
              <w:szCs w:val="26"/>
            </w:rPr>
            <w:fldChar w:fldCharType="separate"/>
          </w:r>
          <w:r w:rsidR="004B7897">
            <w:rPr>
              <w:b/>
              <w:bCs/>
              <w:noProof/>
              <w:sz w:val="26"/>
              <w:szCs w:val="26"/>
            </w:rPr>
            <w:t>6</w:t>
          </w:r>
          <w:r w:rsidR="00CE6A9E" w:rsidRPr="00CA74E7">
            <w:rPr>
              <w:b/>
              <w:bCs/>
              <w:sz w:val="26"/>
              <w:szCs w:val="26"/>
            </w:rPr>
            <w:fldChar w:fldCharType="end"/>
          </w:r>
        </w:p>
      </w:tc>
    </w:tr>
  </w:tbl>
  <w:p w14:paraId="28F72A0D" w14:textId="77777777" w:rsidR="00F45A67" w:rsidRPr="00777F3D" w:rsidRDefault="00F45A67">
    <w:pPr>
      <w:pStyle w:val="aa"/>
      <w:rPr>
        <w:sz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0" w:type="dxa"/>
      <w:tblInd w:w="-147" w:type="dxa"/>
      <w:tblLayout w:type="fixed"/>
      <w:tblCellMar>
        <w:left w:w="70" w:type="dxa"/>
        <w:right w:w="70" w:type="dxa"/>
      </w:tblCellMar>
      <w:tblLook w:val="0000" w:firstRow="0" w:lastRow="0" w:firstColumn="0" w:lastColumn="0" w:noHBand="0" w:noVBand="0"/>
    </w:tblPr>
    <w:tblGrid>
      <w:gridCol w:w="1560"/>
      <w:gridCol w:w="5632"/>
      <w:gridCol w:w="1172"/>
      <w:gridCol w:w="1276"/>
    </w:tblGrid>
    <w:tr w:rsidR="00F45A67" w:rsidRPr="00710634" w14:paraId="375FBC54" w14:textId="77777777" w:rsidTr="00272BEF">
      <w:trPr>
        <w:cantSplit/>
        <w:trHeight w:val="414"/>
        <w:tblHeader/>
      </w:trPr>
      <w:tc>
        <w:tcPr>
          <w:tcW w:w="1560" w:type="dxa"/>
          <w:vMerge w:val="restart"/>
          <w:tcBorders>
            <w:top w:val="single" w:sz="4" w:space="0" w:color="auto"/>
            <w:left w:val="single" w:sz="4" w:space="0" w:color="auto"/>
          </w:tcBorders>
        </w:tcPr>
        <w:p w14:paraId="19305AC4" w14:textId="08268724" w:rsidR="00F45A67" w:rsidRPr="00541BD3" w:rsidRDefault="00F45A67" w:rsidP="00777F3D">
          <w:pPr>
            <w:pStyle w:val="aa"/>
            <w:ind w:left="830"/>
            <w:rPr>
              <w:rFonts w:ascii="Arial" w:hAnsi="Arial" w:cs="Arial"/>
            </w:rPr>
          </w:pPr>
          <w:r>
            <w:rPr>
              <w:noProof/>
              <w:lang w:val="ro-RO" w:eastAsia="ro-RO"/>
            </w:rPr>
            <w:drawing>
              <wp:anchor distT="0" distB="0" distL="114300" distR="114300" simplePos="0" relativeHeight="251655168" behindDoc="0" locked="0" layoutInCell="1" allowOverlap="1" wp14:anchorId="60A87D2C" wp14:editId="3AD6E53D">
                <wp:simplePos x="0" y="0"/>
                <wp:positionH relativeFrom="column">
                  <wp:posOffset>127635</wp:posOffset>
                </wp:positionH>
                <wp:positionV relativeFrom="paragraph">
                  <wp:posOffset>98425</wp:posOffset>
                </wp:positionV>
                <wp:extent cx="542290" cy="816610"/>
                <wp:effectExtent l="0" t="0" r="0" b="2540"/>
                <wp:wrapNone/>
                <wp:docPr id="14"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816610"/>
                        </a:xfrm>
                        <a:prstGeom prst="rect">
                          <a:avLst/>
                        </a:prstGeom>
                        <a:noFill/>
                        <a:ln>
                          <a:noFill/>
                        </a:ln>
                      </pic:spPr>
                    </pic:pic>
                  </a:graphicData>
                </a:graphic>
              </wp:anchor>
            </w:drawing>
          </w:r>
          <w:r w:rsidR="00EE4479">
            <w:rPr>
              <w:noProof/>
              <w:lang w:val="ro-RO" w:eastAsia="ro-RO"/>
            </w:rPr>
            <mc:AlternateContent>
              <mc:Choice Requires="wpc">
                <w:drawing>
                  <wp:inline distT="0" distB="0" distL="0" distR="0" wp14:anchorId="6ABCA257" wp14:editId="26E3B1BE">
                    <wp:extent cx="561975" cy="816610"/>
                    <wp:effectExtent l="0" t="0" r="0" b="2540"/>
                    <wp:docPr id="15" name="Полотно 1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71E59CD8" id="Полотно 19" o:spid="_x0000_s1026" editas="canvas" style="width:44.25pt;height:64.3pt;mso-position-horizontal-relative:char;mso-position-vertical-relative:line" coordsize="5619,8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19;height:8166;visibility:visible;mso-wrap-style:square">
                      <v:fill o:detectmouseclick="t"/>
                      <v:path o:connecttype="none"/>
                    </v:shape>
                    <w10:anchorlock/>
                  </v:group>
                </w:pict>
              </mc:Fallback>
            </mc:AlternateContent>
          </w:r>
        </w:p>
      </w:tc>
      <w:tc>
        <w:tcPr>
          <w:tcW w:w="5632" w:type="dxa"/>
          <w:vMerge w:val="restart"/>
          <w:tcBorders>
            <w:top w:val="single" w:sz="4" w:space="0" w:color="auto"/>
            <w:left w:val="single" w:sz="4" w:space="0" w:color="auto"/>
          </w:tcBorders>
          <w:vAlign w:val="center"/>
        </w:tcPr>
        <w:p w14:paraId="6F16D9F5" w14:textId="77777777" w:rsidR="00F45A67" w:rsidRPr="00736A4C" w:rsidRDefault="00F45A67" w:rsidP="00777F3D">
          <w:pPr>
            <w:pStyle w:val="aa"/>
            <w:jc w:val="center"/>
            <w:rPr>
              <w:b/>
              <w:caps/>
              <w:lang w:val="it-IT"/>
            </w:rPr>
          </w:pPr>
          <w:r w:rsidRPr="00736A4C">
            <w:rPr>
              <w:rFonts w:ascii="Calibri" w:hAnsi="Calibri"/>
              <w:b/>
              <w:caps/>
              <w:sz w:val="28"/>
              <w:szCs w:val="28"/>
              <w:lang w:val="it-IT"/>
            </w:rPr>
            <w:t>P</w:t>
          </w:r>
          <w:r>
            <w:rPr>
              <w:rFonts w:ascii="Calibri" w:hAnsi="Calibri"/>
              <w:b/>
              <w:caps/>
              <w:sz w:val="28"/>
              <w:szCs w:val="28"/>
              <w:lang w:val="it-IT"/>
            </w:rPr>
            <w:t>R</w:t>
          </w:r>
          <w:r w:rsidRPr="00736A4C">
            <w:rPr>
              <w:rFonts w:ascii="Calibri" w:hAnsi="Calibri"/>
              <w:b/>
              <w:caps/>
              <w:sz w:val="28"/>
              <w:szCs w:val="28"/>
              <w:lang w:val="it-IT"/>
            </w:rPr>
            <w:t xml:space="preserve"> 8.5.1 </w:t>
          </w:r>
          <w:r w:rsidRPr="00736A4C">
            <w:rPr>
              <w:rFonts w:ascii="Calibri" w:hAnsi="Calibri"/>
              <w:b/>
              <w:sz w:val="28"/>
              <w:szCs w:val="28"/>
              <w:lang w:val="it-IT"/>
            </w:rPr>
            <w:t>PROGRAM</w:t>
          </w:r>
          <w:r>
            <w:rPr>
              <w:rFonts w:ascii="Calibri" w:hAnsi="Calibri"/>
              <w:b/>
              <w:sz w:val="28"/>
              <w:szCs w:val="28"/>
              <w:lang w:val="it-IT"/>
            </w:rPr>
            <w:t>Ă</w:t>
          </w:r>
          <w:r w:rsidRPr="00736A4C">
            <w:rPr>
              <w:rFonts w:ascii="Calibri" w:hAnsi="Calibri"/>
              <w:b/>
              <w:sz w:val="28"/>
              <w:szCs w:val="28"/>
              <w:lang w:val="it-IT"/>
            </w:rPr>
            <w:t xml:space="preserve"> DE </w:t>
          </w:r>
          <w:r w:rsidRPr="00777F3D">
            <w:rPr>
              <w:rFonts w:ascii="Calibri" w:hAnsi="Calibri"/>
              <w:b/>
              <w:caps/>
              <w:sz w:val="28"/>
              <w:szCs w:val="28"/>
              <w:lang w:val="it-IT"/>
            </w:rPr>
            <w:t>rezidențiat</w:t>
          </w:r>
        </w:p>
      </w:tc>
      <w:tc>
        <w:tcPr>
          <w:tcW w:w="1172" w:type="dxa"/>
          <w:tcBorders>
            <w:top w:val="single" w:sz="4" w:space="0" w:color="auto"/>
            <w:left w:val="single" w:sz="4" w:space="0" w:color="auto"/>
            <w:bottom w:val="single" w:sz="4" w:space="0" w:color="auto"/>
            <w:right w:val="single" w:sz="4" w:space="0" w:color="auto"/>
          </w:tcBorders>
          <w:vAlign w:val="center"/>
        </w:tcPr>
        <w:p w14:paraId="5AB47427" w14:textId="77777777" w:rsidR="00F45A67" w:rsidRPr="00736A4C" w:rsidRDefault="00F45A67" w:rsidP="00777F3D">
          <w:pPr>
            <w:rPr>
              <w:rStyle w:val="ae"/>
              <w:lang w:val="ro-RO"/>
            </w:rPr>
          </w:pPr>
          <w:r w:rsidRPr="00736A4C">
            <w:rPr>
              <w:rStyle w:val="ae"/>
            </w:rPr>
            <w:t>R</w:t>
          </w:r>
          <w:proofErr w:type="spellStart"/>
          <w:r w:rsidRPr="00736A4C">
            <w:rPr>
              <w:rStyle w:val="ae"/>
              <w:lang w:val="en-US"/>
            </w:rPr>
            <w:t>edac</w:t>
          </w:r>
          <w:proofErr w:type="spellEnd"/>
          <w:r w:rsidRPr="00736A4C">
            <w:rPr>
              <w:rStyle w:val="ae"/>
              <w:lang w:val="ro-RO"/>
            </w:rPr>
            <w:t>ţie:</w:t>
          </w:r>
        </w:p>
      </w:tc>
      <w:tc>
        <w:tcPr>
          <w:tcW w:w="1276" w:type="dxa"/>
          <w:tcBorders>
            <w:top w:val="single" w:sz="4" w:space="0" w:color="auto"/>
            <w:left w:val="single" w:sz="4" w:space="0" w:color="auto"/>
            <w:bottom w:val="single" w:sz="4" w:space="0" w:color="auto"/>
            <w:right w:val="single" w:sz="4" w:space="0" w:color="auto"/>
          </w:tcBorders>
          <w:vAlign w:val="center"/>
        </w:tcPr>
        <w:p w14:paraId="57D8E897" w14:textId="77777777" w:rsidR="00F45A67" w:rsidRPr="00736A4C" w:rsidRDefault="00F45A67" w:rsidP="00777F3D">
          <w:pPr>
            <w:pStyle w:val="PaginaIntestazione"/>
            <w:jc w:val="left"/>
            <w:rPr>
              <w:rStyle w:val="ae"/>
              <w:b/>
              <w:sz w:val="24"/>
              <w:szCs w:val="24"/>
            </w:rPr>
          </w:pPr>
          <w:r w:rsidRPr="00736A4C">
            <w:rPr>
              <w:rStyle w:val="ae"/>
              <w:b/>
              <w:sz w:val="24"/>
              <w:szCs w:val="24"/>
            </w:rPr>
            <w:t>0</w:t>
          </w:r>
          <w:r>
            <w:rPr>
              <w:rStyle w:val="ae"/>
              <w:b/>
              <w:sz w:val="24"/>
              <w:szCs w:val="24"/>
            </w:rPr>
            <w:t>6</w:t>
          </w:r>
        </w:p>
      </w:tc>
    </w:tr>
    <w:tr w:rsidR="00F45A67" w:rsidRPr="00710634" w14:paraId="7105B4E5" w14:textId="77777777" w:rsidTr="00272BEF">
      <w:trPr>
        <w:cantSplit/>
        <w:trHeight w:val="382"/>
        <w:tblHeader/>
      </w:trPr>
      <w:tc>
        <w:tcPr>
          <w:tcW w:w="1560" w:type="dxa"/>
          <w:vMerge/>
          <w:tcBorders>
            <w:left w:val="single" w:sz="4" w:space="0" w:color="auto"/>
          </w:tcBorders>
        </w:tcPr>
        <w:p w14:paraId="6EC8A353" w14:textId="77777777" w:rsidR="00F45A67" w:rsidRPr="00D544E2" w:rsidRDefault="00F45A67" w:rsidP="00777F3D">
          <w:pPr>
            <w:pStyle w:val="aa"/>
            <w:ind w:left="830"/>
            <w:rPr>
              <w:sz w:val="16"/>
              <w:szCs w:val="16"/>
              <w:lang w:val="ro-RO"/>
            </w:rPr>
          </w:pPr>
        </w:p>
      </w:tc>
      <w:tc>
        <w:tcPr>
          <w:tcW w:w="5632" w:type="dxa"/>
          <w:vMerge/>
          <w:tcBorders>
            <w:left w:val="single" w:sz="4" w:space="0" w:color="auto"/>
          </w:tcBorders>
          <w:vAlign w:val="center"/>
        </w:tcPr>
        <w:p w14:paraId="222EABED" w14:textId="77777777" w:rsidR="00F45A67" w:rsidRPr="00736A4C" w:rsidRDefault="00F45A67" w:rsidP="00777F3D">
          <w:pPr>
            <w:pStyle w:val="aa"/>
            <w:jc w:val="center"/>
            <w:rPr>
              <w:b/>
              <w:caps/>
              <w:lang w:val="it-IT"/>
            </w:rPr>
          </w:pPr>
        </w:p>
      </w:tc>
      <w:tc>
        <w:tcPr>
          <w:tcW w:w="1172" w:type="dxa"/>
          <w:tcBorders>
            <w:top w:val="single" w:sz="4" w:space="0" w:color="auto"/>
            <w:left w:val="single" w:sz="4" w:space="0" w:color="auto"/>
            <w:bottom w:val="single" w:sz="4" w:space="0" w:color="auto"/>
            <w:right w:val="single" w:sz="4" w:space="0" w:color="auto"/>
          </w:tcBorders>
          <w:vAlign w:val="center"/>
        </w:tcPr>
        <w:p w14:paraId="738677D7" w14:textId="77777777" w:rsidR="00F45A67" w:rsidRPr="00736A4C" w:rsidRDefault="00F45A67" w:rsidP="00777F3D">
          <w:pPr>
            <w:rPr>
              <w:rStyle w:val="ae"/>
            </w:rPr>
          </w:pPr>
          <w:r w:rsidRPr="00736A4C">
            <w:rPr>
              <w:rStyle w:val="ae"/>
            </w:rPr>
            <w:t>D</w:t>
          </w:r>
          <w:r w:rsidRPr="00736A4C">
            <w:rPr>
              <w:rStyle w:val="ae"/>
              <w:lang w:val="ro-RO"/>
            </w:rPr>
            <w:t>ata</w:t>
          </w:r>
          <w:r w:rsidRPr="00736A4C">
            <w:rPr>
              <w:rStyle w:val="ae"/>
            </w:rPr>
            <w:t>:</w:t>
          </w:r>
        </w:p>
      </w:tc>
      <w:tc>
        <w:tcPr>
          <w:tcW w:w="1276" w:type="dxa"/>
          <w:tcBorders>
            <w:top w:val="single" w:sz="4" w:space="0" w:color="auto"/>
            <w:left w:val="single" w:sz="4" w:space="0" w:color="auto"/>
            <w:bottom w:val="single" w:sz="4" w:space="0" w:color="auto"/>
            <w:right w:val="single" w:sz="4" w:space="0" w:color="auto"/>
          </w:tcBorders>
          <w:vAlign w:val="center"/>
        </w:tcPr>
        <w:p w14:paraId="08B05DA8" w14:textId="77777777" w:rsidR="00F45A67" w:rsidRPr="00736A4C" w:rsidRDefault="00F45A67" w:rsidP="00777F3D">
          <w:pPr>
            <w:pStyle w:val="PaginaIntestazione"/>
            <w:jc w:val="left"/>
            <w:rPr>
              <w:rStyle w:val="ae"/>
              <w:b/>
              <w:sz w:val="24"/>
              <w:szCs w:val="24"/>
            </w:rPr>
          </w:pPr>
          <w:r w:rsidRPr="00736A4C">
            <w:rPr>
              <w:rStyle w:val="ae"/>
              <w:b/>
              <w:sz w:val="24"/>
              <w:szCs w:val="24"/>
            </w:rPr>
            <w:t>2</w:t>
          </w:r>
          <w:r>
            <w:rPr>
              <w:rStyle w:val="ae"/>
              <w:b/>
              <w:sz w:val="24"/>
              <w:szCs w:val="24"/>
            </w:rPr>
            <w:t>0.09</w:t>
          </w:r>
          <w:r w:rsidRPr="00736A4C">
            <w:rPr>
              <w:rStyle w:val="ae"/>
              <w:b/>
              <w:sz w:val="24"/>
              <w:szCs w:val="24"/>
            </w:rPr>
            <w:t>.2017</w:t>
          </w:r>
        </w:p>
      </w:tc>
    </w:tr>
    <w:tr w:rsidR="00F45A67" w:rsidRPr="00710634" w14:paraId="1A73CAB4" w14:textId="77777777" w:rsidTr="00272BEF">
      <w:trPr>
        <w:cantSplit/>
        <w:trHeight w:val="676"/>
        <w:tblHeader/>
      </w:trPr>
      <w:tc>
        <w:tcPr>
          <w:tcW w:w="1560" w:type="dxa"/>
          <w:vMerge/>
          <w:tcBorders>
            <w:left w:val="single" w:sz="4" w:space="0" w:color="auto"/>
            <w:bottom w:val="single" w:sz="4" w:space="0" w:color="auto"/>
          </w:tcBorders>
        </w:tcPr>
        <w:p w14:paraId="02F99E3F" w14:textId="77777777" w:rsidR="00F45A67" w:rsidRPr="00D544E2" w:rsidRDefault="00F45A67" w:rsidP="00777F3D">
          <w:pPr>
            <w:pStyle w:val="aa"/>
            <w:ind w:left="830"/>
            <w:rPr>
              <w:sz w:val="16"/>
              <w:szCs w:val="16"/>
              <w:lang w:val="ro-RO"/>
            </w:rPr>
          </w:pPr>
        </w:p>
      </w:tc>
      <w:tc>
        <w:tcPr>
          <w:tcW w:w="5632" w:type="dxa"/>
          <w:vMerge/>
          <w:tcBorders>
            <w:left w:val="single" w:sz="4" w:space="0" w:color="auto"/>
            <w:bottom w:val="single" w:sz="4" w:space="0" w:color="auto"/>
          </w:tcBorders>
          <w:vAlign w:val="center"/>
        </w:tcPr>
        <w:p w14:paraId="3D387D7A" w14:textId="77777777" w:rsidR="00F45A67" w:rsidRPr="00736A4C" w:rsidRDefault="00F45A67" w:rsidP="00777F3D">
          <w:pPr>
            <w:pStyle w:val="aa"/>
            <w:jc w:val="center"/>
            <w:rPr>
              <w:b/>
              <w:caps/>
              <w:lang w:val="it-IT"/>
            </w:rPr>
          </w:pPr>
        </w:p>
      </w:tc>
      <w:tc>
        <w:tcPr>
          <w:tcW w:w="2448" w:type="dxa"/>
          <w:gridSpan w:val="2"/>
          <w:tcBorders>
            <w:top w:val="single" w:sz="4" w:space="0" w:color="auto"/>
            <w:left w:val="single" w:sz="4" w:space="0" w:color="auto"/>
            <w:bottom w:val="single" w:sz="4" w:space="0" w:color="auto"/>
            <w:right w:val="single" w:sz="4" w:space="0" w:color="auto"/>
          </w:tcBorders>
          <w:vAlign w:val="center"/>
        </w:tcPr>
        <w:p w14:paraId="3B3279B4" w14:textId="77777777" w:rsidR="00F45A67" w:rsidRPr="00736A4C" w:rsidRDefault="00F45A67" w:rsidP="00777F3D">
          <w:pPr>
            <w:jc w:val="center"/>
            <w:rPr>
              <w:rStyle w:val="ae"/>
            </w:rPr>
          </w:pPr>
          <w:proofErr w:type="spellStart"/>
          <w:r w:rsidRPr="00736A4C">
            <w:rPr>
              <w:rStyle w:val="ae"/>
            </w:rPr>
            <w:t>Pag</w:t>
          </w:r>
          <w:proofErr w:type="spellEnd"/>
          <w:r w:rsidRPr="00736A4C">
            <w:rPr>
              <w:rStyle w:val="ae"/>
            </w:rPr>
            <w:t xml:space="preserve">. </w:t>
          </w:r>
          <w:r w:rsidR="00CE6A9E">
            <w:rPr>
              <w:b/>
              <w:bCs/>
            </w:rPr>
            <w:fldChar w:fldCharType="begin"/>
          </w:r>
          <w:r>
            <w:rPr>
              <w:b/>
              <w:bCs/>
            </w:rPr>
            <w:instrText>PAGE</w:instrText>
          </w:r>
          <w:r w:rsidR="00CE6A9E">
            <w:rPr>
              <w:b/>
              <w:bCs/>
            </w:rPr>
            <w:fldChar w:fldCharType="separate"/>
          </w:r>
          <w:r>
            <w:rPr>
              <w:b/>
              <w:bCs/>
              <w:noProof/>
            </w:rPr>
            <w:t>1</w:t>
          </w:r>
          <w:r w:rsidR="00CE6A9E">
            <w:rPr>
              <w:b/>
              <w:bCs/>
            </w:rPr>
            <w:fldChar w:fldCharType="end"/>
          </w:r>
          <w:r>
            <w:rPr>
              <w:lang w:val="ro-RO"/>
            </w:rPr>
            <w:t>/</w:t>
          </w:r>
          <w:r w:rsidR="00CE6A9E">
            <w:rPr>
              <w:b/>
              <w:bCs/>
            </w:rPr>
            <w:fldChar w:fldCharType="begin"/>
          </w:r>
          <w:r>
            <w:rPr>
              <w:b/>
              <w:bCs/>
            </w:rPr>
            <w:instrText>NUMPAGES</w:instrText>
          </w:r>
          <w:r w:rsidR="00CE6A9E">
            <w:rPr>
              <w:b/>
              <w:bCs/>
            </w:rPr>
            <w:fldChar w:fldCharType="separate"/>
          </w:r>
          <w:r>
            <w:rPr>
              <w:b/>
              <w:bCs/>
              <w:noProof/>
            </w:rPr>
            <w:t>4</w:t>
          </w:r>
          <w:r w:rsidR="00CE6A9E">
            <w:rPr>
              <w:b/>
              <w:bCs/>
            </w:rPr>
            <w:fldChar w:fldCharType="end"/>
          </w:r>
        </w:p>
      </w:tc>
    </w:tr>
  </w:tbl>
  <w:p w14:paraId="67342CD6" w14:textId="5F1FFF9C" w:rsidR="00F45A67" w:rsidRPr="00777F3D" w:rsidRDefault="00EE4479" w:rsidP="00777F3D">
    <w:pPr>
      <w:pStyle w:val="aa"/>
    </w:pPr>
    <w:r>
      <w:rPr>
        <w:noProof/>
        <w:lang w:val="ro-RO" w:eastAsia="ro-RO"/>
      </w:rPr>
      <mc:AlternateContent>
        <mc:Choice Requires="wps">
          <w:drawing>
            <wp:anchor distT="0" distB="0" distL="114300" distR="114300" simplePos="0" relativeHeight="251656192" behindDoc="0" locked="0" layoutInCell="1" allowOverlap="1" wp14:anchorId="61ACE5E7" wp14:editId="10567054">
              <wp:simplePos x="0" y="0"/>
              <wp:positionH relativeFrom="column">
                <wp:posOffset>-232410</wp:posOffset>
              </wp:positionH>
              <wp:positionV relativeFrom="paragraph">
                <wp:posOffset>-1036320</wp:posOffset>
              </wp:positionV>
              <wp:extent cx="6276975" cy="9944100"/>
              <wp:effectExtent l="0" t="0" r="9525" b="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76975" cy="99441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687EE1" id="Прямоугольник 17" o:spid="_x0000_s1026" style="position:absolute;margin-left:-18.3pt;margin-top:-81.6pt;width:494.25pt;height:78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" filled="f" strokecolor="windowText" strokeweight="1pt">
              <v:path arrowok="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51B9"/>
    <w:multiLevelType w:val="hybridMultilevel"/>
    <w:tmpl w:val="45786A0A"/>
    <w:lvl w:ilvl="0" w:tplc="FFFFFFFF">
      <w:start w:val="1"/>
      <w:numFmt w:val="upperRoman"/>
      <w:lvlText w:val="%1."/>
      <w:lvlJc w:val="left"/>
      <w:pPr>
        <w:ind w:left="1800" w:hanging="72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6645572"/>
    <w:multiLevelType w:val="hybridMultilevel"/>
    <w:tmpl w:val="63DC47A2"/>
    <w:lvl w:ilvl="0" w:tplc="08190017">
      <w:start w:val="1"/>
      <w:numFmt w:val="lowerLetter"/>
      <w:lvlText w:val="%1)"/>
      <w:lvlJc w:val="left"/>
      <w:pPr>
        <w:ind w:left="720" w:hanging="360"/>
      </w:pPr>
      <w:rPr>
        <w:rFonts w:hint="default"/>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2" w15:restartNumberingAfterBreak="0">
    <w:nsid w:val="0A076200"/>
    <w:multiLevelType w:val="hybridMultilevel"/>
    <w:tmpl w:val="EDB285EA"/>
    <w:lvl w:ilvl="0" w:tplc="08190017">
      <w:start w:val="1"/>
      <w:numFmt w:val="lowerLetter"/>
      <w:lvlText w:val="%1)"/>
      <w:lvlJc w:val="left"/>
      <w:pPr>
        <w:ind w:left="720" w:hanging="360"/>
      </w:pPr>
      <w:rPr>
        <w:rFonts w:hint="default"/>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3" w15:restartNumberingAfterBreak="0">
    <w:nsid w:val="0A0E78E8"/>
    <w:multiLevelType w:val="hybridMultilevel"/>
    <w:tmpl w:val="6CE4BE9A"/>
    <w:lvl w:ilvl="0" w:tplc="08190011">
      <w:start w:val="1"/>
      <w:numFmt w:val="decimal"/>
      <w:lvlText w:val="%1)"/>
      <w:lvlJc w:val="left"/>
      <w:pPr>
        <w:ind w:left="720" w:hanging="360"/>
      </w:pPr>
    </w:lvl>
    <w:lvl w:ilvl="1" w:tplc="08190019">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4" w15:restartNumberingAfterBreak="0">
    <w:nsid w:val="10ED04C7"/>
    <w:multiLevelType w:val="hybridMultilevel"/>
    <w:tmpl w:val="F252CFEE"/>
    <w:lvl w:ilvl="0" w:tplc="0418000D">
      <w:start w:val="1"/>
      <w:numFmt w:val="bullet"/>
      <w:lvlText w:val=""/>
      <w:lvlJc w:val="left"/>
      <w:pPr>
        <w:ind w:left="789" w:hanging="360"/>
      </w:pPr>
      <w:rPr>
        <w:rFonts w:ascii="Wingdings" w:hAnsi="Wingdings" w:hint="default"/>
      </w:rPr>
    </w:lvl>
    <w:lvl w:ilvl="1" w:tplc="04180003" w:tentative="1">
      <w:start w:val="1"/>
      <w:numFmt w:val="bullet"/>
      <w:lvlText w:val="o"/>
      <w:lvlJc w:val="left"/>
      <w:pPr>
        <w:ind w:left="1509" w:hanging="360"/>
      </w:pPr>
      <w:rPr>
        <w:rFonts w:ascii="Courier New" w:hAnsi="Courier New" w:cs="Courier New" w:hint="default"/>
      </w:rPr>
    </w:lvl>
    <w:lvl w:ilvl="2" w:tplc="04180005" w:tentative="1">
      <w:start w:val="1"/>
      <w:numFmt w:val="bullet"/>
      <w:lvlText w:val=""/>
      <w:lvlJc w:val="left"/>
      <w:pPr>
        <w:ind w:left="2229" w:hanging="360"/>
      </w:pPr>
      <w:rPr>
        <w:rFonts w:ascii="Wingdings" w:hAnsi="Wingdings" w:hint="default"/>
      </w:rPr>
    </w:lvl>
    <w:lvl w:ilvl="3" w:tplc="04180001" w:tentative="1">
      <w:start w:val="1"/>
      <w:numFmt w:val="bullet"/>
      <w:lvlText w:val=""/>
      <w:lvlJc w:val="left"/>
      <w:pPr>
        <w:ind w:left="2949" w:hanging="360"/>
      </w:pPr>
      <w:rPr>
        <w:rFonts w:ascii="Symbol" w:hAnsi="Symbol" w:hint="default"/>
      </w:rPr>
    </w:lvl>
    <w:lvl w:ilvl="4" w:tplc="04180003" w:tentative="1">
      <w:start w:val="1"/>
      <w:numFmt w:val="bullet"/>
      <w:lvlText w:val="o"/>
      <w:lvlJc w:val="left"/>
      <w:pPr>
        <w:ind w:left="3669" w:hanging="360"/>
      </w:pPr>
      <w:rPr>
        <w:rFonts w:ascii="Courier New" w:hAnsi="Courier New" w:cs="Courier New" w:hint="default"/>
      </w:rPr>
    </w:lvl>
    <w:lvl w:ilvl="5" w:tplc="04180005" w:tentative="1">
      <w:start w:val="1"/>
      <w:numFmt w:val="bullet"/>
      <w:lvlText w:val=""/>
      <w:lvlJc w:val="left"/>
      <w:pPr>
        <w:ind w:left="4389" w:hanging="360"/>
      </w:pPr>
      <w:rPr>
        <w:rFonts w:ascii="Wingdings" w:hAnsi="Wingdings" w:hint="default"/>
      </w:rPr>
    </w:lvl>
    <w:lvl w:ilvl="6" w:tplc="04180001" w:tentative="1">
      <w:start w:val="1"/>
      <w:numFmt w:val="bullet"/>
      <w:lvlText w:val=""/>
      <w:lvlJc w:val="left"/>
      <w:pPr>
        <w:ind w:left="5109" w:hanging="360"/>
      </w:pPr>
      <w:rPr>
        <w:rFonts w:ascii="Symbol" w:hAnsi="Symbol" w:hint="default"/>
      </w:rPr>
    </w:lvl>
    <w:lvl w:ilvl="7" w:tplc="04180003" w:tentative="1">
      <w:start w:val="1"/>
      <w:numFmt w:val="bullet"/>
      <w:lvlText w:val="o"/>
      <w:lvlJc w:val="left"/>
      <w:pPr>
        <w:ind w:left="5829" w:hanging="360"/>
      </w:pPr>
      <w:rPr>
        <w:rFonts w:ascii="Courier New" w:hAnsi="Courier New" w:cs="Courier New" w:hint="default"/>
      </w:rPr>
    </w:lvl>
    <w:lvl w:ilvl="8" w:tplc="04180005" w:tentative="1">
      <w:start w:val="1"/>
      <w:numFmt w:val="bullet"/>
      <w:lvlText w:val=""/>
      <w:lvlJc w:val="left"/>
      <w:pPr>
        <w:ind w:left="6549" w:hanging="360"/>
      </w:pPr>
      <w:rPr>
        <w:rFonts w:ascii="Wingdings" w:hAnsi="Wingdings" w:hint="default"/>
      </w:rPr>
    </w:lvl>
  </w:abstractNum>
  <w:abstractNum w:abstractNumId="5" w15:restartNumberingAfterBreak="0">
    <w:nsid w:val="160333FF"/>
    <w:multiLevelType w:val="hybridMultilevel"/>
    <w:tmpl w:val="3B628F0C"/>
    <w:lvl w:ilvl="0" w:tplc="44AAB818">
      <w:start w:val="1"/>
      <w:numFmt w:val="lowerLett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0C07A3"/>
    <w:multiLevelType w:val="hybridMultilevel"/>
    <w:tmpl w:val="2D30111C"/>
    <w:lvl w:ilvl="0" w:tplc="AD6A3520">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6339F8"/>
    <w:multiLevelType w:val="hybridMultilevel"/>
    <w:tmpl w:val="5A8895B2"/>
    <w:lvl w:ilvl="0" w:tplc="7F8CBDF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AAE2E3F"/>
    <w:multiLevelType w:val="hybridMultilevel"/>
    <w:tmpl w:val="159C6C16"/>
    <w:lvl w:ilvl="0" w:tplc="08190017">
      <w:start w:val="1"/>
      <w:numFmt w:val="lowerLetter"/>
      <w:lvlText w:val="%1)"/>
      <w:lvlJc w:val="left"/>
      <w:pPr>
        <w:ind w:left="720" w:hanging="360"/>
      </w:pPr>
      <w:rPr>
        <w:rFonts w:hint="default"/>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9" w15:restartNumberingAfterBreak="0">
    <w:nsid w:val="1C1F074F"/>
    <w:multiLevelType w:val="hybridMultilevel"/>
    <w:tmpl w:val="F9A86ADE"/>
    <w:lvl w:ilvl="0" w:tplc="08190017">
      <w:start w:val="1"/>
      <w:numFmt w:val="lowerLetter"/>
      <w:lvlText w:val="%1)"/>
      <w:lvlJc w:val="left"/>
      <w:pPr>
        <w:ind w:left="720" w:hanging="360"/>
      </w:pPr>
      <w:rPr>
        <w:rFonts w:hint="default"/>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10" w15:restartNumberingAfterBreak="0">
    <w:nsid w:val="1C4A7BFB"/>
    <w:multiLevelType w:val="hybridMultilevel"/>
    <w:tmpl w:val="BF081016"/>
    <w:lvl w:ilvl="0" w:tplc="62C20BFC">
      <w:start w:val="1"/>
      <w:numFmt w:val="upperRoman"/>
      <w:lvlText w:val="%1."/>
      <w:lvlJc w:val="left"/>
      <w:pPr>
        <w:ind w:left="1287" w:hanging="720"/>
      </w:pPr>
      <w:rPr>
        <w:rFonts w:hint="default"/>
        <w:b/>
        <w:bCs/>
        <w:sz w:val="26"/>
        <w:u w:val="none"/>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1" w15:restartNumberingAfterBreak="0">
    <w:nsid w:val="1E624E79"/>
    <w:multiLevelType w:val="hybridMultilevel"/>
    <w:tmpl w:val="CE74E95C"/>
    <w:lvl w:ilvl="0" w:tplc="19ECBCE8">
      <w:start w:val="1"/>
      <w:numFmt w:val="lowerLetter"/>
      <w:lvlText w:val="%1)"/>
      <w:lvlJc w:val="left"/>
      <w:pPr>
        <w:ind w:left="720" w:hanging="360"/>
      </w:pPr>
      <w:rPr>
        <w:rFonts w:hint="default"/>
        <w:i/>
        <w:iCs/>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12" w15:restartNumberingAfterBreak="0">
    <w:nsid w:val="205E5F4E"/>
    <w:multiLevelType w:val="hybridMultilevel"/>
    <w:tmpl w:val="74DA4C70"/>
    <w:lvl w:ilvl="0" w:tplc="FFFFFFFF">
      <w:start w:val="1"/>
      <w:numFmt w:val="upperRoman"/>
      <w:lvlText w:val="%1."/>
      <w:lvlJc w:val="left"/>
      <w:pPr>
        <w:ind w:left="1080" w:hanging="72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25933F52"/>
    <w:multiLevelType w:val="hybridMultilevel"/>
    <w:tmpl w:val="CB4A5FF2"/>
    <w:lvl w:ilvl="0" w:tplc="08190001">
      <w:start w:val="1"/>
      <w:numFmt w:val="bullet"/>
      <w:lvlText w:val=""/>
      <w:lvlJc w:val="left"/>
      <w:pPr>
        <w:ind w:left="720" w:hanging="360"/>
      </w:pPr>
      <w:rPr>
        <w:rFonts w:ascii="Symbol" w:hAnsi="Symbol" w:hint="default"/>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14" w15:restartNumberingAfterBreak="0">
    <w:nsid w:val="25CE10B3"/>
    <w:multiLevelType w:val="hybridMultilevel"/>
    <w:tmpl w:val="74DA4C70"/>
    <w:lvl w:ilvl="0" w:tplc="FFFFFFFF">
      <w:start w:val="1"/>
      <w:numFmt w:val="upperRoman"/>
      <w:lvlText w:val="%1."/>
      <w:lvlJc w:val="left"/>
      <w:pPr>
        <w:ind w:left="1080" w:hanging="72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2A5C58AD"/>
    <w:multiLevelType w:val="singleLevel"/>
    <w:tmpl w:val="3E9A198E"/>
    <w:lvl w:ilvl="0">
      <w:start w:val="1"/>
      <w:numFmt w:val="decimal"/>
      <w:lvlText w:val="%1."/>
      <w:lvlJc w:val="left"/>
      <w:pPr>
        <w:tabs>
          <w:tab w:val="num" w:pos="480"/>
        </w:tabs>
        <w:ind w:left="480" w:hanging="405"/>
      </w:pPr>
    </w:lvl>
  </w:abstractNum>
  <w:abstractNum w:abstractNumId="16" w15:restartNumberingAfterBreak="0">
    <w:nsid w:val="2A8E319C"/>
    <w:multiLevelType w:val="hybridMultilevel"/>
    <w:tmpl w:val="4C7EF098"/>
    <w:lvl w:ilvl="0" w:tplc="08190017">
      <w:start w:val="1"/>
      <w:numFmt w:val="lowerLetter"/>
      <w:lvlText w:val="%1)"/>
      <w:lvlJc w:val="left"/>
      <w:pPr>
        <w:ind w:left="720" w:hanging="360"/>
      </w:pPr>
      <w:rPr>
        <w:rFonts w:hint="default"/>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17" w15:restartNumberingAfterBreak="0">
    <w:nsid w:val="2ACB73FE"/>
    <w:multiLevelType w:val="singleLevel"/>
    <w:tmpl w:val="6F30F460"/>
    <w:lvl w:ilvl="0">
      <w:start w:val="1"/>
      <w:numFmt w:val="decimal"/>
      <w:lvlText w:val="%1."/>
      <w:lvlJc w:val="left"/>
      <w:pPr>
        <w:tabs>
          <w:tab w:val="num" w:pos="405"/>
        </w:tabs>
        <w:ind w:left="405" w:hanging="405"/>
      </w:pPr>
      <w:rPr>
        <w:rFonts w:ascii="Times New Roman" w:eastAsia="SimSun" w:hAnsi="Times New Roman" w:cs="Times New Roman"/>
      </w:rPr>
    </w:lvl>
  </w:abstractNum>
  <w:abstractNum w:abstractNumId="18" w15:restartNumberingAfterBreak="0">
    <w:nsid w:val="2AD31329"/>
    <w:multiLevelType w:val="hybridMultilevel"/>
    <w:tmpl w:val="F6E8B28A"/>
    <w:lvl w:ilvl="0" w:tplc="08190017">
      <w:start w:val="1"/>
      <w:numFmt w:val="lowerLetter"/>
      <w:lvlText w:val="%1)"/>
      <w:lvlJc w:val="left"/>
      <w:pPr>
        <w:ind w:left="720" w:hanging="360"/>
      </w:pPr>
      <w:rPr>
        <w:rFonts w:hint="default"/>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19" w15:restartNumberingAfterBreak="0">
    <w:nsid w:val="2E4D7D15"/>
    <w:multiLevelType w:val="singleLevel"/>
    <w:tmpl w:val="0419000F"/>
    <w:lvl w:ilvl="0">
      <w:start w:val="1"/>
      <w:numFmt w:val="decimal"/>
      <w:lvlText w:val="%1."/>
      <w:lvlJc w:val="left"/>
      <w:pPr>
        <w:tabs>
          <w:tab w:val="num" w:pos="360"/>
        </w:tabs>
        <w:ind w:left="360" w:hanging="360"/>
      </w:pPr>
    </w:lvl>
  </w:abstractNum>
  <w:abstractNum w:abstractNumId="20" w15:restartNumberingAfterBreak="0">
    <w:nsid w:val="2E6F1829"/>
    <w:multiLevelType w:val="hybridMultilevel"/>
    <w:tmpl w:val="9DECEAE8"/>
    <w:lvl w:ilvl="0" w:tplc="08190017">
      <w:start w:val="1"/>
      <w:numFmt w:val="lowerLetter"/>
      <w:lvlText w:val="%1)"/>
      <w:lvlJc w:val="left"/>
      <w:pPr>
        <w:ind w:left="720" w:hanging="360"/>
      </w:pPr>
      <w:rPr>
        <w:rFonts w:hint="default"/>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21" w15:restartNumberingAfterBreak="0">
    <w:nsid w:val="2EF64BB1"/>
    <w:multiLevelType w:val="hybridMultilevel"/>
    <w:tmpl w:val="F8F2E7BC"/>
    <w:lvl w:ilvl="0" w:tplc="A88EF44C">
      <w:start w:val="1"/>
      <w:numFmt w:val="lowerLett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0BF3CCD"/>
    <w:multiLevelType w:val="singleLevel"/>
    <w:tmpl w:val="83B2D46A"/>
    <w:lvl w:ilvl="0">
      <w:start w:val="1"/>
      <w:numFmt w:val="decimal"/>
      <w:lvlText w:val="%1."/>
      <w:lvlJc w:val="left"/>
      <w:pPr>
        <w:tabs>
          <w:tab w:val="num" w:pos="360"/>
        </w:tabs>
        <w:ind w:left="360" w:hanging="360"/>
      </w:pPr>
      <w:rPr>
        <w:rFonts w:hint="default"/>
        <w:sz w:val="20"/>
      </w:rPr>
    </w:lvl>
  </w:abstractNum>
  <w:abstractNum w:abstractNumId="23" w15:restartNumberingAfterBreak="0">
    <w:nsid w:val="32051D1E"/>
    <w:multiLevelType w:val="singleLevel"/>
    <w:tmpl w:val="0419000F"/>
    <w:lvl w:ilvl="0">
      <w:start w:val="1"/>
      <w:numFmt w:val="decimal"/>
      <w:lvlText w:val="%1."/>
      <w:lvlJc w:val="left"/>
      <w:pPr>
        <w:tabs>
          <w:tab w:val="num" w:pos="360"/>
        </w:tabs>
        <w:ind w:left="360" w:hanging="360"/>
      </w:pPr>
    </w:lvl>
  </w:abstractNum>
  <w:abstractNum w:abstractNumId="24" w15:restartNumberingAfterBreak="0">
    <w:nsid w:val="32884977"/>
    <w:multiLevelType w:val="hybridMultilevel"/>
    <w:tmpl w:val="266A263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58B64D8"/>
    <w:multiLevelType w:val="hybridMultilevel"/>
    <w:tmpl w:val="DD5EFD8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5E135A5"/>
    <w:multiLevelType w:val="hybridMultilevel"/>
    <w:tmpl w:val="DFA68B64"/>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83E6250"/>
    <w:multiLevelType w:val="hybridMultilevel"/>
    <w:tmpl w:val="74DA4C70"/>
    <w:lvl w:ilvl="0" w:tplc="B832EF10">
      <w:start w:val="1"/>
      <w:numFmt w:val="upperRoman"/>
      <w:lvlText w:val="%1."/>
      <w:lvlJc w:val="left"/>
      <w:pPr>
        <w:ind w:left="1080" w:hanging="720"/>
      </w:pPr>
      <w:rPr>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3CC05386"/>
    <w:multiLevelType w:val="hybridMultilevel"/>
    <w:tmpl w:val="68B0894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F667288"/>
    <w:multiLevelType w:val="hybridMultilevel"/>
    <w:tmpl w:val="48C05890"/>
    <w:lvl w:ilvl="0" w:tplc="9F4EF16C">
      <w:start w:val="1"/>
      <w:numFmt w:val="decimal"/>
      <w:lvlText w:val="%1."/>
      <w:lvlJc w:val="left"/>
      <w:pPr>
        <w:tabs>
          <w:tab w:val="num" w:pos="360"/>
        </w:tabs>
        <w:ind w:left="360" w:hanging="360"/>
      </w:pPr>
      <w:rPr>
        <w:rFonts w:hint="default"/>
        <w:sz w:val="2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43C47DC7"/>
    <w:multiLevelType w:val="hybridMultilevel"/>
    <w:tmpl w:val="E6E69D00"/>
    <w:lvl w:ilvl="0" w:tplc="08190017">
      <w:start w:val="1"/>
      <w:numFmt w:val="lowerLetter"/>
      <w:lvlText w:val="%1)"/>
      <w:lvlJc w:val="left"/>
      <w:pPr>
        <w:ind w:left="720" w:hanging="360"/>
      </w:pPr>
      <w:rPr>
        <w:rFonts w:hint="default"/>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31" w15:restartNumberingAfterBreak="0">
    <w:nsid w:val="43F83839"/>
    <w:multiLevelType w:val="hybridMultilevel"/>
    <w:tmpl w:val="26E216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51C1349"/>
    <w:multiLevelType w:val="singleLevel"/>
    <w:tmpl w:val="1A48A1F8"/>
    <w:lvl w:ilvl="0">
      <w:start w:val="1"/>
      <w:numFmt w:val="decimal"/>
      <w:lvlText w:val="%1."/>
      <w:lvlJc w:val="left"/>
      <w:pPr>
        <w:tabs>
          <w:tab w:val="num" w:pos="405"/>
        </w:tabs>
        <w:ind w:left="405" w:hanging="405"/>
      </w:pPr>
    </w:lvl>
  </w:abstractNum>
  <w:abstractNum w:abstractNumId="33" w15:restartNumberingAfterBreak="0">
    <w:nsid w:val="48065B4D"/>
    <w:multiLevelType w:val="singleLevel"/>
    <w:tmpl w:val="0419000F"/>
    <w:lvl w:ilvl="0">
      <w:start w:val="1"/>
      <w:numFmt w:val="decimal"/>
      <w:lvlText w:val="%1."/>
      <w:lvlJc w:val="left"/>
      <w:pPr>
        <w:tabs>
          <w:tab w:val="num" w:pos="360"/>
        </w:tabs>
        <w:ind w:left="360" w:hanging="360"/>
      </w:pPr>
    </w:lvl>
  </w:abstractNum>
  <w:abstractNum w:abstractNumId="34" w15:restartNumberingAfterBreak="0">
    <w:nsid w:val="495B6110"/>
    <w:multiLevelType w:val="multilevel"/>
    <w:tmpl w:val="9FCCD046"/>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A9874D6"/>
    <w:multiLevelType w:val="hybridMultilevel"/>
    <w:tmpl w:val="CA2A4700"/>
    <w:lvl w:ilvl="0" w:tplc="4CEEB152">
      <w:start w:val="1"/>
      <w:numFmt w:val="lowerLetter"/>
      <w:lvlText w:val="%1)"/>
      <w:lvlJc w:val="left"/>
      <w:pPr>
        <w:ind w:left="770" w:hanging="410"/>
      </w:pPr>
      <w:rPr>
        <w:rFonts w:hint="default"/>
        <w:b w:val="0"/>
        <w:bCs/>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36" w15:restartNumberingAfterBreak="0">
    <w:nsid w:val="4C9F27A6"/>
    <w:multiLevelType w:val="hybridMultilevel"/>
    <w:tmpl w:val="74DA4C70"/>
    <w:lvl w:ilvl="0" w:tplc="FFFFFFFF">
      <w:start w:val="1"/>
      <w:numFmt w:val="upperRoman"/>
      <w:lvlText w:val="%1."/>
      <w:lvlJc w:val="left"/>
      <w:pPr>
        <w:ind w:left="1080" w:hanging="72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15:restartNumberingAfterBreak="0">
    <w:nsid w:val="4E14217E"/>
    <w:multiLevelType w:val="hybridMultilevel"/>
    <w:tmpl w:val="070474DE"/>
    <w:lvl w:ilvl="0" w:tplc="08190017">
      <w:start w:val="1"/>
      <w:numFmt w:val="lowerLetter"/>
      <w:lvlText w:val="%1)"/>
      <w:lvlJc w:val="left"/>
      <w:pPr>
        <w:ind w:left="720" w:hanging="360"/>
      </w:pPr>
      <w:rPr>
        <w:rFonts w:hint="default"/>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38" w15:restartNumberingAfterBreak="0">
    <w:nsid w:val="525D7E19"/>
    <w:multiLevelType w:val="hybridMultilevel"/>
    <w:tmpl w:val="DFA68B64"/>
    <w:lvl w:ilvl="0" w:tplc="E46E0808">
      <w:start w:val="1"/>
      <w:numFmt w:val="lowerLett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4395900"/>
    <w:multiLevelType w:val="hybridMultilevel"/>
    <w:tmpl w:val="0D24797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43D7AD4"/>
    <w:multiLevelType w:val="hybridMultilevel"/>
    <w:tmpl w:val="1ED65572"/>
    <w:lvl w:ilvl="0" w:tplc="08190017">
      <w:start w:val="1"/>
      <w:numFmt w:val="lowerLetter"/>
      <w:lvlText w:val="%1)"/>
      <w:lvlJc w:val="left"/>
      <w:pPr>
        <w:ind w:left="720" w:hanging="360"/>
      </w:pPr>
      <w:rPr>
        <w:rFonts w:hint="default"/>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41" w15:restartNumberingAfterBreak="0">
    <w:nsid w:val="547B2D4D"/>
    <w:multiLevelType w:val="hybridMultilevel"/>
    <w:tmpl w:val="D9DA251E"/>
    <w:lvl w:ilvl="0" w:tplc="08190017">
      <w:start w:val="1"/>
      <w:numFmt w:val="lowerLetter"/>
      <w:lvlText w:val="%1)"/>
      <w:lvlJc w:val="left"/>
      <w:pPr>
        <w:ind w:left="720" w:hanging="360"/>
      </w:pPr>
      <w:rPr>
        <w:rFonts w:hint="default"/>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42" w15:restartNumberingAfterBreak="0">
    <w:nsid w:val="56507C12"/>
    <w:multiLevelType w:val="hybridMultilevel"/>
    <w:tmpl w:val="C172EBE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C21225B"/>
    <w:multiLevelType w:val="singleLevel"/>
    <w:tmpl w:val="04190013"/>
    <w:lvl w:ilvl="0">
      <w:start w:val="1"/>
      <w:numFmt w:val="upperRoman"/>
      <w:lvlText w:val="%1."/>
      <w:lvlJc w:val="left"/>
      <w:pPr>
        <w:tabs>
          <w:tab w:val="num" w:pos="720"/>
        </w:tabs>
        <w:ind w:left="720" w:hanging="720"/>
      </w:pPr>
      <w:rPr>
        <w:rFonts w:hint="default"/>
      </w:rPr>
    </w:lvl>
  </w:abstractNum>
  <w:abstractNum w:abstractNumId="44" w15:restartNumberingAfterBreak="0">
    <w:nsid w:val="5C3E7546"/>
    <w:multiLevelType w:val="hybridMultilevel"/>
    <w:tmpl w:val="F572A63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C987E43"/>
    <w:multiLevelType w:val="hybridMultilevel"/>
    <w:tmpl w:val="E37463F8"/>
    <w:lvl w:ilvl="0" w:tplc="9186271C">
      <w:start w:val="1"/>
      <w:numFmt w:val="lowerLetter"/>
      <w:lvlText w:val="%1)"/>
      <w:lvlJc w:val="left"/>
      <w:pPr>
        <w:ind w:left="720" w:hanging="360"/>
      </w:pPr>
      <w:rPr>
        <w:rFonts w:hint="default"/>
        <w:i/>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46" w15:restartNumberingAfterBreak="0">
    <w:nsid w:val="5D41547B"/>
    <w:multiLevelType w:val="singleLevel"/>
    <w:tmpl w:val="0419000F"/>
    <w:lvl w:ilvl="0">
      <w:start w:val="1"/>
      <w:numFmt w:val="decimal"/>
      <w:lvlText w:val="%1."/>
      <w:lvlJc w:val="left"/>
      <w:pPr>
        <w:tabs>
          <w:tab w:val="num" w:pos="360"/>
        </w:tabs>
        <w:ind w:left="360" w:hanging="360"/>
      </w:pPr>
    </w:lvl>
  </w:abstractNum>
  <w:abstractNum w:abstractNumId="47" w15:restartNumberingAfterBreak="0">
    <w:nsid w:val="63283E90"/>
    <w:multiLevelType w:val="singleLevel"/>
    <w:tmpl w:val="9108542A"/>
    <w:lvl w:ilvl="0">
      <w:start w:val="1"/>
      <w:numFmt w:val="decimal"/>
      <w:lvlText w:val="%1."/>
      <w:lvlJc w:val="left"/>
      <w:pPr>
        <w:tabs>
          <w:tab w:val="num" w:pos="405"/>
        </w:tabs>
        <w:ind w:left="405" w:hanging="405"/>
      </w:pPr>
    </w:lvl>
  </w:abstractNum>
  <w:abstractNum w:abstractNumId="48" w15:restartNumberingAfterBreak="0">
    <w:nsid w:val="632F5DB7"/>
    <w:multiLevelType w:val="hybridMultilevel"/>
    <w:tmpl w:val="11540B26"/>
    <w:lvl w:ilvl="0" w:tplc="08190001">
      <w:start w:val="1"/>
      <w:numFmt w:val="bullet"/>
      <w:lvlText w:val=""/>
      <w:lvlJc w:val="left"/>
      <w:pPr>
        <w:ind w:left="789" w:hanging="360"/>
      </w:pPr>
      <w:rPr>
        <w:rFonts w:ascii="Symbol" w:hAnsi="Symbol" w:hint="default"/>
      </w:rPr>
    </w:lvl>
    <w:lvl w:ilvl="1" w:tplc="FFFFFFFF" w:tentative="1">
      <w:start w:val="1"/>
      <w:numFmt w:val="bullet"/>
      <w:lvlText w:val="o"/>
      <w:lvlJc w:val="left"/>
      <w:pPr>
        <w:ind w:left="1509" w:hanging="360"/>
      </w:pPr>
      <w:rPr>
        <w:rFonts w:ascii="Courier New" w:hAnsi="Courier New" w:cs="Courier New" w:hint="default"/>
      </w:rPr>
    </w:lvl>
    <w:lvl w:ilvl="2" w:tplc="FFFFFFFF" w:tentative="1">
      <w:start w:val="1"/>
      <w:numFmt w:val="bullet"/>
      <w:lvlText w:val=""/>
      <w:lvlJc w:val="left"/>
      <w:pPr>
        <w:ind w:left="2229" w:hanging="360"/>
      </w:pPr>
      <w:rPr>
        <w:rFonts w:ascii="Wingdings" w:hAnsi="Wingdings" w:hint="default"/>
      </w:rPr>
    </w:lvl>
    <w:lvl w:ilvl="3" w:tplc="FFFFFFFF" w:tentative="1">
      <w:start w:val="1"/>
      <w:numFmt w:val="bullet"/>
      <w:lvlText w:val=""/>
      <w:lvlJc w:val="left"/>
      <w:pPr>
        <w:ind w:left="2949" w:hanging="360"/>
      </w:pPr>
      <w:rPr>
        <w:rFonts w:ascii="Symbol" w:hAnsi="Symbol" w:hint="default"/>
      </w:rPr>
    </w:lvl>
    <w:lvl w:ilvl="4" w:tplc="FFFFFFFF" w:tentative="1">
      <w:start w:val="1"/>
      <w:numFmt w:val="bullet"/>
      <w:lvlText w:val="o"/>
      <w:lvlJc w:val="left"/>
      <w:pPr>
        <w:ind w:left="3669" w:hanging="360"/>
      </w:pPr>
      <w:rPr>
        <w:rFonts w:ascii="Courier New" w:hAnsi="Courier New" w:cs="Courier New" w:hint="default"/>
      </w:rPr>
    </w:lvl>
    <w:lvl w:ilvl="5" w:tplc="FFFFFFFF" w:tentative="1">
      <w:start w:val="1"/>
      <w:numFmt w:val="bullet"/>
      <w:lvlText w:val=""/>
      <w:lvlJc w:val="left"/>
      <w:pPr>
        <w:ind w:left="4389" w:hanging="360"/>
      </w:pPr>
      <w:rPr>
        <w:rFonts w:ascii="Wingdings" w:hAnsi="Wingdings" w:hint="default"/>
      </w:rPr>
    </w:lvl>
    <w:lvl w:ilvl="6" w:tplc="FFFFFFFF" w:tentative="1">
      <w:start w:val="1"/>
      <w:numFmt w:val="bullet"/>
      <w:lvlText w:val=""/>
      <w:lvlJc w:val="left"/>
      <w:pPr>
        <w:ind w:left="5109" w:hanging="360"/>
      </w:pPr>
      <w:rPr>
        <w:rFonts w:ascii="Symbol" w:hAnsi="Symbol" w:hint="default"/>
      </w:rPr>
    </w:lvl>
    <w:lvl w:ilvl="7" w:tplc="FFFFFFFF" w:tentative="1">
      <w:start w:val="1"/>
      <w:numFmt w:val="bullet"/>
      <w:lvlText w:val="o"/>
      <w:lvlJc w:val="left"/>
      <w:pPr>
        <w:ind w:left="5829" w:hanging="360"/>
      </w:pPr>
      <w:rPr>
        <w:rFonts w:ascii="Courier New" w:hAnsi="Courier New" w:cs="Courier New" w:hint="default"/>
      </w:rPr>
    </w:lvl>
    <w:lvl w:ilvl="8" w:tplc="FFFFFFFF" w:tentative="1">
      <w:start w:val="1"/>
      <w:numFmt w:val="bullet"/>
      <w:lvlText w:val=""/>
      <w:lvlJc w:val="left"/>
      <w:pPr>
        <w:ind w:left="6549" w:hanging="360"/>
      </w:pPr>
      <w:rPr>
        <w:rFonts w:ascii="Wingdings" w:hAnsi="Wingdings" w:hint="default"/>
      </w:rPr>
    </w:lvl>
  </w:abstractNum>
  <w:abstractNum w:abstractNumId="49" w15:restartNumberingAfterBreak="0">
    <w:nsid w:val="637D6EDB"/>
    <w:multiLevelType w:val="hybridMultilevel"/>
    <w:tmpl w:val="C6AC411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39B0C2F"/>
    <w:multiLevelType w:val="hybridMultilevel"/>
    <w:tmpl w:val="0D24797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4F85D9C"/>
    <w:multiLevelType w:val="hybridMultilevel"/>
    <w:tmpl w:val="203E4DDC"/>
    <w:lvl w:ilvl="0" w:tplc="08190017">
      <w:start w:val="1"/>
      <w:numFmt w:val="lowerLetter"/>
      <w:lvlText w:val="%1)"/>
      <w:lvlJc w:val="left"/>
      <w:pPr>
        <w:ind w:left="720" w:hanging="360"/>
      </w:pPr>
      <w:rPr>
        <w:rFonts w:hint="default"/>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52" w15:restartNumberingAfterBreak="0">
    <w:nsid w:val="662C5FA9"/>
    <w:multiLevelType w:val="hybridMultilevel"/>
    <w:tmpl w:val="DB0CE8F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698194D"/>
    <w:multiLevelType w:val="hybridMultilevel"/>
    <w:tmpl w:val="795894C6"/>
    <w:lvl w:ilvl="0" w:tplc="08190017">
      <w:start w:val="1"/>
      <w:numFmt w:val="lowerLetter"/>
      <w:lvlText w:val="%1)"/>
      <w:lvlJc w:val="left"/>
      <w:pPr>
        <w:ind w:left="720" w:hanging="360"/>
      </w:pPr>
      <w:rPr>
        <w:rFonts w:hint="default"/>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54" w15:restartNumberingAfterBreak="0">
    <w:nsid w:val="669D559C"/>
    <w:multiLevelType w:val="hybridMultilevel"/>
    <w:tmpl w:val="29A26F9E"/>
    <w:lvl w:ilvl="0" w:tplc="08190001">
      <w:start w:val="1"/>
      <w:numFmt w:val="bullet"/>
      <w:lvlText w:val=""/>
      <w:lvlJc w:val="left"/>
      <w:pPr>
        <w:ind w:left="720" w:hanging="360"/>
      </w:pPr>
      <w:rPr>
        <w:rFonts w:ascii="Symbol" w:hAnsi="Symbol" w:hint="default"/>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55" w15:restartNumberingAfterBreak="0">
    <w:nsid w:val="6D727217"/>
    <w:multiLevelType w:val="hybridMultilevel"/>
    <w:tmpl w:val="8C24D7FA"/>
    <w:lvl w:ilvl="0" w:tplc="331C3B94">
      <w:start w:val="1"/>
      <w:numFmt w:val="lowerLetter"/>
      <w:lvlText w:val="%1)"/>
      <w:lvlJc w:val="left"/>
      <w:pPr>
        <w:ind w:left="1080" w:hanging="360"/>
      </w:pPr>
      <w:rPr>
        <w:rFonts w:ascii="Times New Roman" w:eastAsia="Times New Roman" w:hAnsi="Times New Roman" w:cs="Times New Roman"/>
      </w:rPr>
    </w:lvl>
    <w:lvl w:ilvl="1" w:tplc="08190019" w:tentative="1">
      <w:start w:val="1"/>
      <w:numFmt w:val="lowerLetter"/>
      <w:lvlText w:val="%2."/>
      <w:lvlJc w:val="left"/>
      <w:pPr>
        <w:ind w:left="1800" w:hanging="360"/>
      </w:pPr>
    </w:lvl>
    <w:lvl w:ilvl="2" w:tplc="0819001B" w:tentative="1">
      <w:start w:val="1"/>
      <w:numFmt w:val="lowerRoman"/>
      <w:lvlText w:val="%3."/>
      <w:lvlJc w:val="right"/>
      <w:pPr>
        <w:ind w:left="2520" w:hanging="180"/>
      </w:pPr>
    </w:lvl>
    <w:lvl w:ilvl="3" w:tplc="0819000F" w:tentative="1">
      <w:start w:val="1"/>
      <w:numFmt w:val="decimal"/>
      <w:lvlText w:val="%4."/>
      <w:lvlJc w:val="left"/>
      <w:pPr>
        <w:ind w:left="3240" w:hanging="360"/>
      </w:pPr>
    </w:lvl>
    <w:lvl w:ilvl="4" w:tplc="08190019" w:tentative="1">
      <w:start w:val="1"/>
      <w:numFmt w:val="lowerLetter"/>
      <w:lvlText w:val="%5."/>
      <w:lvlJc w:val="left"/>
      <w:pPr>
        <w:ind w:left="3960" w:hanging="360"/>
      </w:pPr>
    </w:lvl>
    <w:lvl w:ilvl="5" w:tplc="0819001B" w:tentative="1">
      <w:start w:val="1"/>
      <w:numFmt w:val="lowerRoman"/>
      <w:lvlText w:val="%6."/>
      <w:lvlJc w:val="right"/>
      <w:pPr>
        <w:ind w:left="4680" w:hanging="180"/>
      </w:pPr>
    </w:lvl>
    <w:lvl w:ilvl="6" w:tplc="0819000F" w:tentative="1">
      <w:start w:val="1"/>
      <w:numFmt w:val="decimal"/>
      <w:lvlText w:val="%7."/>
      <w:lvlJc w:val="left"/>
      <w:pPr>
        <w:ind w:left="5400" w:hanging="360"/>
      </w:pPr>
    </w:lvl>
    <w:lvl w:ilvl="7" w:tplc="08190019" w:tentative="1">
      <w:start w:val="1"/>
      <w:numFmt w:val="lowerLetter"/>
      <w:lvlText w:val="%8."/>
      <w:lvlJc w:val="left"/>
      <w:pPr>
        <w:ind w:left="6120" w:hanging="360"/>
      </w:pPr>
    </w:lvl>
    <w:lvl w:ilvl="8" w:tplc="0819001B" w:tentative="1">
      <w:start w:val="1"/>
      <w:numFmt w:val="lowerRoman"/>
      <w:lvlText w:val="%9."/>
      <w:lvlJc w:val="right"/>
      <w:pPr>
        <w:ind w:left="6840" w:hanging="180"/>
      </w:pPr>
    </w:lvl>
  </w:abstractNum>
  <w:abstractNum w:abstractNumId="56" w15:restartNumberingAfterBreak="0">
    <w:nsid w:val="6E0F7D97"/>
    <w:multiLevelType w:val="hybridMultilevel"/>
    <w:tmpl w:val="14C04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EEE65A2"/>
    <w:multiLevelType w:val="singleLevel"/>
    <w:tmpl w:val="84F8C2A0"/>
    <w:lvl w:ilvl="0">
      <w:start w:val="7"/>
      <w:numFmt w:val="upperRoman"/>
      <w:lvlText w:val="%1."/>
      <w:lvlJc w:val="left"/>
      <w:pPr>
        <w:tabs>
          <w:tab w:val="num" w:pos="1125"/>
        </w:tabs>
        <w:ind w:left="1125" w:hanging="720"/>
      </w:pPr>
    </w:lvl>
  </w:abstractNum>
  <w:abstractNum w:abstractNumId="58" w15:restartNumberingAfterBreak="0">
    <w:nsid w:val="72591181"/>
    <w:multiLevelType w:val="hybridMultilevel"/>
    <w:tmpl w:val="070474D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BC748AA"/>
    <w:multiLevelType w:val="hybridMultilevel"/>
    <w:tmpl w:val="BA2C9A9E"/>
    <w:lvl w:ilvl="0" w:tplc="2AEAE20E">
      <w:start w:val="1"/>
      <w:numFmt w:val="lowerLetter"/>
      <w:lvlText w:val="%1)"/>
      <w:lvlJc w:val="left"/>
      <w:pPr>
        <w:ind w:left="420" w:hanging="360"/>
      </w:pPr>
      <w:rPr>
        <w:rFonts w:ascii="Times New Roman" w:eastAsia="Times New Roman" w:hAnsi="Times New Roman" w:cs="Times New Roman"/>
      </w:rPr>
    </w:lvl>
    <w:lvl w:ilvl="1" w:tplc="08190019" w:tentative="1">
      <w:start w:val="1"/>
      <w:numFmt w:val="lowerLetter"/>
      <w:lvlText w:val="%2."/>
      <w:lvlJc w:val="left"/>
      <w:pPr>
        <w:ind w:left="1140" w:hanging="360"/>
      </w:pPr>
    </w:lvl>
    <w:lvl w:ilvl="2" w:tplc="0819001B" w:tentative="1">
      <w:start w:val="1"/>
      <w:numFmt w:val="lowerRoman"/>
      <w:lvlText w:val="%3."/>
      <w:lvlJc w:val="right"/>
      <w:pPr>
        <w:ind w:left="1860" w:hanging="180"/>
      </w:pPr>
    </w:lvl>
    <w:lvl w:ilvl="3" w:tplc="0819000F" w:tentative="1">
      <w:start w:val="1"/>
      <w:numFmt w:val="decimal"/>
      <w:lvlText w:val="%4."/>
      <w:lvlJc w:val="left"/>
      <w:pPr>
        <w:ind w:left="2580" w:hanging="360"/>
      </w:pPr>
    </w:lvl>
    <w:lvl w:ilvl="4" w:tplc="08190019" w:tentative="1">
      <w:start w:val="1"/>
      <w:numFmt w:val="lowerLetter"/>
      <w:lvlText w:val="%5."/>
      <w:lvlJc w:val="left"/>
      <w:pPr>
        <w:ind w:left="3300" w:hanging="360"/>
      </w:pPr>
    </w:lvl>
    <w:lvl w:ilvl="5" w:tplc="0819001B" w:tentative="1">
      <w:start w:val="1"/>
      <w:numFmt w:val="lowerRoman"/>
      <w:lvlText w:val="%6."/>
      <w:lvlJc w:val="right"/>
      <w:pPr>
        <w:ind w:left="4020" w:hanging="180"/>
      </w:pPr>
    </w:lvl>
    <w:lvl w:ilvl="6" w:tplc="0819000F" w:tentative="1">
      <w:start w:val="1"/>
      <w:numFmt w:val="decimal"/>
      <w:lvlText w:val="%7."/>
      <w:lvlJc w:val="left"/>
      <w:pPr>
        <w:ind w:left="4740" w:hanging="360"/>
      </w:pPr>
    </w:lvl>
    <w:lvl w:ilvl="7" w:tplc="08190019" w:tentative="1">
      <w:start w:val="1"/>
      <w:numFmt w:val="lowerLetter"/>
      <w:lvlText w:val="%8."/>
      <w:lvlJc w:val="left"/>
      <w:pPr>
        <w:ind w:left="5460" w:hanging="360"/>
      </w:pPr>
    </w:lvl>
    <w:lvl w:ilvl="8" w:tplc="0819001B" w:tentative="1">
      <w:start w:val="1"/>
      <w:numFmt w:val="lowerRoman"/>
      <w:lvlText w:val="%9."/>
      <w:lvlJc w:val="right"/>
      <w:pPr>
        <w:ind w:left="6180" w:hanging="180"/>
      </w:pPr>
    </w:lvl>
  </w:abstractNum>
  <w:abstractNum w:abstractNumId="60" w15:restartNumberingAfterBreak="0">
    <w:nsid w:val="7C581B90"/>
    <w:multiLevelType w:val="hybridMultilevel"/>
    <w:tmpl w:val="45786A0A"/>
    <w:lvl w:ilvl="0" w:tplc="F6ACD880">
      <w:start w:val="1"/>
      <w:numFmt w:val="upperRoman"/>
      <w:lvlText w:val="%1."/>
      <w:lvlJc w:val="left"/>
      <w:pPr>
        <w:ind w:left="1800" w:hanging="720"/>
      </w:pPr>
      <w:rPr>
        <w:rFonts w:hint="default"/>
      </w:rPr>
    </w:lvl>
    <w:lvl w:ilvl="1" w:tplc="08190019" w:tentative="1">
      <w:start w:val="1"/>
      <w:numFmt w:val="lowerLetter"/>
      <w:lvlText w:val="%2."/>
      <w:lvlJc w:val="left"/>
      <w:pPr>
        <w:ind w:left="2160" w:hanging="360"/>
      </w:pPr>
    </w:lvl>
    <w:lvl w:ilvl="2" w:tplc="0819001B" w:tentative="1">
      <w:start w:val="1"/>
      <w:numFmt w:val="lowerRoman"/>
      <w:lvlText w:val="%3."/>
      <w:lvlJc w:val="right"/>
      <w:pPr>
        <w:ind w:left="2880" w:hanging="180"/>
      </w:pPr>
    </w:lvl>
    <w:lvl w:ilvl="3" w:tplc="0819000F" w:tentative="1">
      <w:start w:val="1"/>
      <w:numFmt w:val="decimal"/>
      <w:lvlText w:val="%4."/>
      <w:lvlJc w:val="left"/>
      <w:pPr>
        <w:ind w:left="3600" w:hanging="360"/>
      </w:pPr>
    </w:lvl>
    <w:lvl w:ilvl="4" w:tplc="08190019" w:tentative="1">
      <w:start w:val="1"/>
      <w:numFmt w:val="lowerLetter"/>
      <w:lvlText w:val="%5."/>
      <w:lvlJc w:val="left"/>
      <w:pPr>
        <w:ind w:left="4320" w:hanging="360"/>
      </w:pPr>
    </w:lvl>
    <w:lvl w:ilvl="5" w:tplc="0819001B" w:tentative="1">
      <w:start w:val="1"/>
      <w:numFmt w:val="lowerRoman"/>
      <w:lvlText w:val="%6."/>
      <w:lvlJc w:val="right"/>
      <w:pPr>
        <w:ind w:left="5040" w:hanging="180"/>
      </w:pPr>
    </w:lvl>
    <w:lvl w:ilvl="6" w:tplc="0819000F" w:tentative="1">
      <w:start w:val="1"/>
      <w:numFmt w:val="decimal"/>
      <w:lvlText w:val="%7."/>
      <w:lvlJc w:val="left"/>
      <w:pPr>
        <w:ind w:left="5760" w:hanging="360"/>
      </w:pPr>
    </w:lvl>
    <w:lvl w:ilvl="7" w:tplc="08190019" w:tentative="1">
      <w:start w:val="1"/>
      <w:numFmt w:val="lowerLetter"/>
      <w:lvlText w:val="%8."/>
      <w:lvlJc w:val="left"/>
      <w:pPr>
        <w:ind w:left="6480" w:hanging="360"/>
      </w:pPr>
    </w:lvl>
    <w:lvl w:ilvl="8" w:tplc="0819001B" w:tentative="1">
      <w:start w:val="1"/>
      <w:numFmt w:val="lowerRoman"/>
      <w:lvlText w:val="%9."/>
      <w:lvlJc w:val="right"/>
      <w:pPr>
        <w:ind w:left="7200" w:hanging="180"/>
      </w:pPr>
    </w:lvl>
  </w:abstractNum>
  <w:num w:numId="1" w16cid:durableId="2002542661">
    <w:abstractNumId w:val="39"/>
  </w:num>
  <w:num w:numId="2" w16cid:durableId="1182817610">
    <w:abstractNumId w:val="29"/>
  </w:num>
  <w:num w:numId="3" w16cid:durableId="1033650478">
    <w:abstractNumId w:val="7"/>
  </w:num>
  <w:num w:numId="4" w16cid:durableId="1562133776">
    <w:abstractNumId w:val="10"/>
  </w:num>
  <w:num w:numId="5" w16cid:durableId="297416677">
    <w:abstractNumId w:val="4"/>
  </w:num>
  <w:num w:numId="6" w16cid:durableId="1033462395">
    <w:abstractNumId w:val="54"/>
  </w:num>
  <w:num w:numId="7" w16cid:durableId="1317614080">
    <w:abstractNumId w:val="13"/>
  </w:num>
  <w:num w:numId="8" w16cid:durableId="1679426392">
    <w:abstractNumId w:val="48"/>
  </w:num>
  <w:num w:numId="9" w16cid:durableId="1400595538">
    <w:abstractNumId w:val="43"/>
  </w:num>
  <w:num w:numId="10" w16cid:durableId="1543706048">
    <w:abstractNumId w:val="3"/>
  </w:num>
  <w:num w:numId="11" w16cid:durableId="684553833">
    <w:abstractNumId w:val="21"/>
  </w:num>
  <w:num w:numId="12" w16cid:durableId="2059544390">
    <w:abstractNumId w:val="6"/>
  </w:num>
  <w:num w:numId="13" w16cid:durableId="1840995716">
    <w:abstractNumId w:val="56"/>
  </w:num>
  <w:num w:numId="14" w16cid:durableId="1534077540">
    <w:abstractNumId w:val="25"/>
  </w:num>
  <w:num w:numId="15" w16cid:durableId="2045128373">
    <w:abstractNumId w:val="52"/>
  </w:num>
  <w:num w:numId="16" w16cid:durableId="512502420">
    <w:abstractNumId w:val="28"/>
  </w:num>
  <w:num w:numId="17" w16cid:durableId="894509171">
    <w:abstractNumId w:val="44"/>
  </w:num>
  <w:num w:numId="18" w16cid:durableId="1197962911">
    <w:abstractNumId w:val="24"/>
  </w:num>
  <w:num w:numId="19" w16cid:durableId="2085759124">
    <w:abstractNumId w:val="49"/>
  </w:num>
  <w:num w:numId="20" w16cid:durableId="1790661064">
    <w:abstractNumId w:val="42"/>
  </w:num>
  <w:num w:numId="21" w16cid:durableId="1933196750">
    <w:abstractNumId w:val="53"/>
  </w:num>
  <w:num w:numId="22" w16cid:durableId="899095121">
    <w:abstractNumId w:val="55"/>
  </w:num>
  <w:num w:numId="23" w16cid:durableId="1657108027">
    <w:abstractNumId w:val="5"/>
  </w:num>
  <w:num w:numId="24" w16cid:durableId="625698708">
    <w:abstractNumId w:val="38"/>
  </w:num>
  <w:num w:numId="25" w16cid:durableId="881401681">
    <w:abstractNumId w:val="59"/>
  </w:num>
  <w:num w:numId="26" w16cid:durableId="416362077">
    <w:abstractNumId w:val="30"/>
  </w:num>
  <w:num w:numId="27" w16cid:durableId="32274760">
    <w:abstractNumId w:val="8"/>
  </w:num>
  <w:num w:numId="28" w16cid:durableId="786510666">
    <w:abstractNumId w:val="41"/>
  </w:num>
  <w:num w:numId="29" w16cid:durableId="922646441">
    <w:abstractNumId w:val="35"/>
  </w:num>
  <w:num w:numId="30" w16cid:durableId="2088845394">
    <w:abstractNumId w:val="45"/>
  </w:num>
  <w:num w:numId="31" w16cid:durableId="703752970">
    <w:abstractNumId w:val="1"/>
  </w:num>
  <w:num w:numId="32" w16cid:durableId="328142822">
    <w:abstractNumId w:val="16"/>
  </w:num>
  <w:num w:numId="33" w16cid:durableId="1388145204">
    <w:abstractNumId w:val="51"/>
  </w:num>
  <w:num w:numId="34" w16cid:durableId="982153250">
    <w:abstractNumId w:val="9"/>
  </w:num>
  <w:num w:numId="35" w16cid:durableId="345988024">
    <w:abstractNumId w:val="18"/>
  </w:num>
  <w:num w:numId="36" w16cid:durableId="1720931586">
    <w:abstractNumId w:val="2"/>
  </w:num>
  <w:num w:numId="37" w16cid:durableId="1824736874">
    <w:abstractNumId w:val="37"/>
  </w:num>
  <w:num w:numId="38" w16cid:durableId="424038346">
    <w:abstractNumId w:val="20"/>
  </w:num>
  <w:num w:numId="39" w16cid:durableId="366032450">
    <w:abstractNumId w:val="11"/>
  </w:num>
  <w:num w:numId="40" w16cid:durableId="679310509">
    <w:abstractNumId w:val="26"/>
  </w:num>
  <w:num w:numId="41" w16cid:durableId="626669192">
    <w:abstractNumId w:val="58"/>
  </w:num>
  <w:num w:numId="42" w16cid:durableId="201721239">
    <w:abstractNumId w:val="40"/>
  </w:num>
  <w:num w:numId="43" w16cid:durableId="393284832">
    <w:abstractNumId w:val="31"/>
  </w:num>
  <w:num w:numId="44" w16cid:durableId="151113820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24999238">
    <w:abstractNumId w:val="23"/>
    <w:lvlOverride w:ilvl="0">
      <w:startOverride w:val="1"/>
    </w:lvlOverride>
  </w:num>
  <w:num w:numId="46" w16cid:durableId="1843816233">
    <w:abstractNumId w:val="46"/>
    <w:lvlOverride w:ilvl="0">
      <w:startOverride w:val="1"/>
    </w:lvlOverride>
  </w:num>
  <w:num w:numId="47" w16cid:durableId="950010256">
    <w:abstractNumId w:val="33"/>
    <w:lvlOverride w:ilvl="0">
      <w:startOverride w:val="1"/>
    </w:lvlOverride>
  </w:num>
  <w:num w:numId="48" w16cid:durableId="643852960">
    <w:abstractNumId w:val="34"/>
    <w:lvlOverride w:ilvl="0">
      <w:startOverride w:val="1"/>
    </w:lvlOverride>
  </w:num>
  <w:num w:numId="49" w16cid:durableId="1576669967">
    <w:abstractNumId w:val="19"/>
    <w:lvlOverride w:ilvl="0">
      <w:startOverride w:val="1"/>
    </w:lvlOverride>
  </w:num>
  <w:num w:numId="50" w16cid:durableId="535239583">
    <w:abstractNumId w:val="47"/>
    <w:lvlOverride w:ilvl="0">
      <w:startOverride w:val="1"/>
    </w:lvlOverride>
  </w:num>
  <w:num w:numId="51" w16cid:durableId="1257396790">
    <w:abstractNumId w:val="57"/>
    <w:lvlOverride w:ilvl="0">
      <w:startOverride w:val="7"/>
    </w:lvlOverride>
  </w:num>
  <w:num w:numId="52" w16cid:durableId="73093070">
    <w:abstractNumId w:val="15"/>
    <w:lvlOverride w:ilvl="0">
      <w:startOverride w:val="1"/>
    </w:lvlOverride>
  </w:num>
  <w:num w:numId="53" w16cid:durableId="1973511312">
    <w:abstractNumId w:val="32"/>
    <w:lvlOverride w:ilvl="0">
      <w:startOverride w:val="1"/>
    </w:lvlOverride>
  </w:num>
  <w:num w:numId="54" w16cid:durableId="294264114">
    <w:abstractNumId w:val="17"/>
    <w:lvlOverride w:ilvl="0">
      <w:startOverride w:val="1"/>
    </w:lvlOverride>
  </w:num>
  <w:num w:numId="55" w16cid:durableId="901596619">
    <w:abstractNumId w:val="22"/>
  </w:num>
  <w:num w:numId="56" w16cid:durableId="68309851">
    <w:abstractNumId w:val="27"/>
  </w:num>
  <w:num w:numId="57" w16cid:durableId="1861122073">
    <w:abstractNumId w:val="12"/>
  </w:num>
  <w:num w:numId="58" w16cid:durableId="1016232592">
    <w:abstractNumId w:val="36"/>
  </w:num>
  <w:num w:numId="59" w16cid:durableId="4940596">
    <w:abstractNumId w:val="60"/>
  </w:num>
  <w:num w:numId="60" w16cid:durableId="2060010467">
    <w:abstractNumId w:val="0"/>
  </w:num>
  <w:num w:numId="61" w16cid:durableId="1315186353">
    <w:abstractNumId w:val="14"/>
  </w:num>
  <w:num w:numId="62" w16cid:durableId="460537892">
    <w:abstractNumId w:val="5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02E"/>
    <w:rsid w:val="00001474"/>
    <w:rsid w:val="00007F48"/>
    <w:rsid w:val="00015AFA"/>
    <w:rsid w:val="00016A08"/>
    <w:rsid w:val="00027174"/>
    <w:rsid w:val="00035066"/>
    <w:rsid w:val="00041130"/>
    <w:rsid w:val="0004168E"/>
    <w:rsid w:val="00045D71"/>
    <w:rsid w:val="00052D99"/>
    <w:rsid w:val="00071C68"/>
    <w:rsid w:val="00075D21"/>
    <w:rsid w:val="0009191F"/>
    <w:rsid w:val="000A19CD"/>
    <w:rsid w:val="000B08CB"/>
    <w:rsid w:val="000B5AA6"/>
    <w:rsid w:val="000B6DF5"/>
    <w:rsid w:val="000D1DB2"/>
    <w:rsid w:val="000E0D04"/>
    <w:rsid w:val="000F2B70"/>
    <w:rsid w:val="000F45DC"/>
    <w:rsid w:val="000F5A2A"/>
    <w:rsid w:val="001000FF"/>
    <w:rsid w:val="00106238"/>
    <w:rsid w:val="00113992"/>
    <w:rsid w:val="00114763"/>
    <w:rsid w:val="0011763C"/>
    <w:rsid w:val="00122D3E"/>
    <w:rsid w:val="00125207"/>
    <w:rsid w:val="001304B2"/>
    <w:rsid w:val="0013529A"/>
    <w:rsid w:val="001433E1"/>
    <w:rsid w:val="0014598D"/>
    <w:rsid w:val="00154F29"/>
    <w:rsid w:val="001743A1"/>
    <w:rsid w:val="001746C7"/>
    <w:rsid w:val="001848DC"/>
    <w:rsid w:val="001A0944"/>
    <w:rsid w:val="001A294C"/>
    <w:rsid w:val="001C43C1"/>
    <w:rsid w:val="001D358C"/>
    <w:rsid w:val="001D7C51"/>
    <w:rsid w:val="001E608E"/>
    <w:rsid w:val="001E71F9"/>
    <w:rsid w:val="001F0F62"/>
    <w:rsid w:val="001F1C8A"/>
    <w:rsid w:val="001F1F56"/>
    <w:rsid w:val="001F5F31"/>
    <w:rsid w:val="00223431"/>
    <w:rsid w:val="002251C8"/>
    <w:rsid w:val="00237C2E"/>
    <w:rsid w:val="00262D0A"/>
    <w:rsid w:val="00265913"/>
    <w:rsid w:val="00272BEF"/>
    <w:rsid w:val="00282BE7"/>
    <w:rsid w:val="00285E98"/>
    <w:rsid w:val="00296BD6"/>
    <w:rsid w:val="002A106F"/>
    <w:rsid w:val="002A757A"/>
    <w:rsid w:val="002A795A"/>
    <w:rsid w:val="002A7DB8"/>
    <w:rsid w:val="002C5789"/>
    <w:rsid w:val="002C62E0"/>
    <w:rsid w:val="002D0101"/>
    <w:rsid w:val="002D4786"/>
    <w:rsid w:val="002D68BB"/>
    <w:rsid w:val="002E6028"/>
    <w:rsid w:val="002F05DE"/>
    <w:rsid w:val="002F0F00"/>
    <w:rsid w:val="002F7FB5"/>
    <w:rsid w:val="003045D3"/>
    <w:rsid w:val="0030488D"/>
    <w:rsid w:val="00326651"/>
    <w:rsid w:val="00332562"/>
    <w:rsid w:val="00332C17"/>
    <w:rsid w:val="00333BC0"/>
    <w:rsid w:val="00343DE5"/>
    <w:rsid w:val="0036503D"/>
    <w:rsid w:val="00365DBC"/>
    <w:rsid w:val="003677C0"/>
    <w:rsid w:val="003756B7"/>
    <w:rsid w:val="003A0BC1"/>
    <w:rsid w:val="003A16FD"/>
    <w:rsid w:val="003C172A"/>
    <w:rsid w:val="003D1293"/>
    <w:rsid w:val="003D5F98"/>
    <w:rsid w:val="003E3D2D"/>
    <w:rsid w:val="003E73A1"/>
    <w:rsid w:val="003F2333"/>
    <w:rsid w:val="003F3421"/>
    <w:rsid w:val="00403540"/>
    <w:rsid w:val="00403F70"/>
    <w:rsid w:val="00404C30"/>
    <w:rsid w:val="0041501C"/>
    <w:rsid w:val="00431644"/>
    <w:rsid w:val="00443205"/>
    <w:rsid w:val="0044443F"/>
    <w:rsid w:val="00447A0C"/>
    <w:rsid w:val="004563D0"/>
    <w:rsid w:val="004701D5"/>
    <w:rsid w:val="00471906"/>
    <w:rsid w:val="00473B4A"/>
    <w:rsid w:val="00484F6C"/>
    <w:rsid w:val="00491277"/>
    <w:rsid w:val="0049702D"/>
    <w:rsid w:val="004B7897"/>
    <w:rsid w:val="004C1E4F"/>
    <w:rsid w:val="004C5B1C"/>
    <w:rsid w:val="004C7130"/>
    <w:rsid w:val="004C7624"/>
    <w:rsid w:val="004D6DA0"/>
    <w:rsid w:val="004F4355"/>
    <w:rsid w:val="00507795"/>
    <w:rsid w:val="005166CD"/>
    <w:rsid w:val="00521EBF"/>
    <w:rsid w:val="00527A21"/>
    <w:rsid w:val="00541BD3"/>
    <w:rsid w:val="00546921"/>
    <w:rsid w:val="00546CAC"/>
    <w:rsid w:val="00551291"/>
    <w:rsid w:val="00566238"/>
    <w:rsid w:val="00572278"/>
    <w:rsid w:val="00580083"/>
    <w:rsid w:val="00587B90"/>
    <w:rsid w:val="005A4BBF"/>
    <w:rsid w:val="005C2B97"/>
    <w:rsid w:val="005C5B11"/>
    <w:rsid w:val="005C60E5"/>
    <w:rsid w:val="005D150A"/>
    <w:rsid w:val="005D2D1A"/>
    <w:rsid w:val="005D4753"/>
    <w:rsid w:val="005D733F"/>
    <w:rsid w:val="005E109B"/>
    <w:rsid w:val="005F0BDD"/>
    <w:rsid w:val="00604996"/>
    <w:rsid w:val="00605257"/>
    <w:rsid w:val="0061401F"/>
    <w:rsid w:val="00614B3C"/>
    <w:rsid w:val="006165F2"/>
    <w:rsid w:val="006301AA"/>
    <w:rsid w:val="00637EA5"/>
    <w:rsid w:val="006433B7"/>
    <w:rsid w:val="006525BD"/>
    <w:rsid w:val="0065477C"/>
    <w:rsid w:val="00655F12"/>
    <w:rsid w:val="00664370"/>
    <w:rsid w:val="006671A2"/>
    <w:rsid w:val="00667840"/>
    <w:rsid w:val="00674C52"/>
    <w:rsid w:val="00675AC7"/>
    <w:rsid w:val="006844C2"/>
    <w:rsid w:val="00697181"/>
    <w:rsid w:val="006975A7"/>
    <w:rsid w:val="006A060C"/>
    <w:rsid w:val="006A77A2"/>
    <w:rsid w:val="006B251E"/>
    <w:rsid w:val="006B7A6A"/>
    <w:rsid w:val="006D76C3"/>
    <w:rsid w:val="0070676B"/>
    <w:rsid w:val="00710634"/>
    <w:rsid w:val="00710A59"/>
    <w:rsid w:val="00712694"/>
    <w:rsid w:val="007155E0"/>
    <w:rsid w:val="007311AC"/>
    <w:rsid w:val="00736A4C"/>
    <w:rsid w:val="0074525B"/>
    <w:rsid w:val="00754C59"/>
    <w:rsid w:val="007602BA"/>
    <w:rsid w:val="00761BD0"/>
    <w:rsid w:val="00764AB8"/>
    <w:rsid w:val="007733FF"/>
    <w:rsid w:val="00773AA5"/>
    <w:rsid w:val="00777F3D"/>
    <w:rsid w:val="007804AE"/>
    <w:rsid w:val="00794C26"/>
    <w:rsid w:val="007A603E"/>
    <w:rsid w:val="007A6D25"/>
    <w:rsid w:val="007A7DB6"/>
    <w:rsid w:val="007B2B41"/>
    <w:rsid w:val="007B588F"/>
    <w:rsid w:val="007D54F9"/>
    <w:rsid w:val="007E20EA"/>
    <w:rsid w:val="008125B5"/>
    <w:rsid w:val="00813BA0"/>
    <w:rsid w:val="008348DE"/>
    <w:rsid w:val="0083762D"/>
    <w:rsid w:val="008427F5"/>
    <w:rsid w:val="0087305B"/>
    <w:rsid w:val="008731E7"/>
    <w:rsid w:val="008A734B"/>
    <w:rsid w:val="008C1BF5"/>
    <w:rsid w:val="008C7919"/>
    <w:rsid w:val="008D2E51"/>
    <w:rsid w:val="008D6CF9"/>
    <w:rsid w:val="008D7C78"/>
    <w:rsid w:val="008F2F0E"/>
    <w:rsid w:val="008F7837"/>
    <w:rsid w:val="009004AC"/>
    <w:rsid w:val="0091130D"/>
    <w:rsid w:val="00913118"/>
    <w:rsid w:val="00922A0B"/>
    <w:rsid w:val="009402D6"/>
    <w:rsid w:val="00953424"/>
    <w:rsid w:val="009755B4"/>
    <w:rsid w:val="00992E22"/>
    <w:rsid w:val="009A1C61"/>
    <w:rsid w:val="009A2797"/>
    <w:rsid w:val="009B3EA9"/>
    <w:rsid w:val="009C3238"/>
    <w:rsid w:val="009C6F5D"/>
    <w:rsid w:val="009C779C"/>
    <w:rsid w:val="009D08B3"/>
    <w:rsid w:val="009D0937"/>
    <w:rsid w:val="009D11D0"/>
    <w:rsid w:val="00A067B2"/>
    <w:rsid w:val="00A23E93"/>
    <w:rsid w:val="00A25789"/>
    <w:rsid w:val="00A51081"/>
    <w:rsid w:val="00A80634"/>
    <w:rsid w:val="00A82CAA"/>
    <w:rsid w:val="00A83072"/>
    <w:rsid w:val="00A83329"/>
    <w:rsid w:val="00A833C9"/>
    <w:rsid w:val="00A844C7"/>
    <w:rsid w:val="00A93D59"/>
    <w:rsid w:val="00AA09CD"/>
    <w:rsid w:val="00AA320A"/>
    <w:rsid w:val="00AA659E"/>
    <w:rsid w:val="00AA7C06"/>
    <w:rsid w:val="00AB6C79"/>
    <w:rsid w:val="00AB7BAA"/>
    <w:rsid w:val="00AC115E"/>
    <w:rsid w:val="00AC1616"/>
    <w:rsid w:val="00AC2793"/>
    <w:rsid w:val="00AC546F"/>
    <w:rsid w:val="00AD0573"/>
    <w:rsid w:val="00AD1BC0"/>
    <w:rsid w:val="00AD204F"/>
    <w:rsid w:val="00AD74E5"/>
    <w:rsid w:val="00AE0CF8"/>
    <w:rsid w:val="00AF2D85"/>
    <w:rsid w:val="00AF7DCF"/>
    <w:rsid w:val="00B076B9"/>
    <w:rsid w:val="00B16D29"/>
    <w:rsid w:val="00B325D7"/>
    <w:rsid w:val="00B34CB1"/>
    <w:rsid w:val="00B41012"/>
    <w:rsid w:val="00B415BB"/>
    <w:rsid w:val="00B51F92"/>
    <w:rsid w:val="00B535DC"/>
    <w:rsid w:val="00B61E58"/>
    <w:rsid w:val="00B74338"/>
    <w:rsid w:val="00B75C4C"/>
    <w:rsid w:val="00B9258F"/>
    <w:rsid w:val="00B96BF6"/>
    <w:rsid w:val="00BA2D16"/>
    <w:rsid w:val="00BA6152"/>
    <w:rsid w:val="00BB00C2"/>
    <w:rsid w:val="00BC516F"/>
    <w:rsid w:val="00BD39B5"/>
    <w:rsid w:val="00BF5BA1"/>
    <w:rsid w:val="00C01363"/>
    <w:rsid w:val="00C03D38"/>
    <w:rsid w:val="00C06D5D"/>
    <w:rsid w:val="00C20EA8"/>
    <w:rsid w:val="00C2113D"/>
    <w:rsid w:val="00C250F9"/>
    <w:rsid w:val="00C33CD2"/>
    <w:rsid w:val="00C4289A"/>
    <w:rsid w:val="00C44668"/>
    <w:rsid w:val="00C46F8E"/>
    <w:rsid w:val="00C60E2E"/>
    <w:rsid w:val="00C63848"/>
    <w:rsid w:val="00C63F5F"/>
    <w:rsid w:val="00C76DD0"/>
    <w:rsid w:val="00C81882"/>
    <w:rsid w:val="00C9656D"/>
    <w:rsid w:val="00CA247D"/>
    <w:rsid w:val="00CA4953"/>
    <w:rsid w:val="00CA74E7"/>
    <w:rsid w:val="00CB37AB"/>
    <w:rsid w:val="00CD3064"/>
    <w:rsid w:val="00CD402E"/>
    <w:rsid w:val="00CD4C9F"/>
    <w:rsid w:val="00CE6A9E"/>
    <w:rsid w:val="00CF7372"/>
    <w:rsid w:val="00D24474"/>
    <w:rsid w:val="00D2696D"/>
    <w:rsid w:val="00D33F32"/>
    <w:rsid w:val="00D359F8"/>
    <w:rsid w:val="00D449A4"/>
    <w:rsid w:val="00D50BF4"/>
    <w:rsid w:val="00D544E2"/>
    <w:rsid w:val="00D6118E"/>
    <w:rsid w:val="00D6782B"/>
    <w:rsid w:val="00D8469F"/>
    <w:rsid w:val="00DA3CD1"/>
    <w:rsid w:val="00DA5E55"/>
    <w:rsid w:val="00DB07B6"/>
    <w:rsid w:val="00DB3203"/>
    <w:rsid w:val="00DC1097"/>
    <w:rsid w:val="00DC7133"/>
    <w:rsid w:val="00DD1D34"/>
    <w:rsid w:val="00DD2D4E"/>
    <w:rsid w:val="00DD52DC"/>
    <w:rsid w:val="00DF1248"/>
    <w:rsid w:val="00DF2991"/>
    <w:rsid w:val="00DF503E"/>
    <w:rsid w:val="00E024EC"/>
    <w:rsid w:val="00E03C15"/>
    <w:rsid w:val="00E309E6"/>
    <w:rsid w:val="00E32BF1"/>
    <w:rsid w:val="00E41B48"/>
    <w:rsid w:val="00E42B05"/>
    <w:rsid w:val="00E46B6C"/>
    <w:rsid w:val="00E501A9"/>
    <w:rsid w:val="00E64AFB"/>
    <w:rsid w:val="00E67537"/>
    <w:rsid w:val="00E82782"/>
    <w:rsid w:val="00E859FE"/>
    <w:rsid w:val="00E86329"/>
    <w:rsid w:val="00E96289"/>
    <w:rsid w:val="00EA1927"/>
    <w:rsid w:val="00EB31D4"/>
    <w:rsid w:val="00EB51F8"/>
    <w:rsid w:val="00EC36BB"/>
    <w:rsid w:val="00EC53D1"/>
    <w:rsid w:val="00EC7101"/>
    <w:rsid w:val="00ED1DD3"/>
    <w:rsid w:val="00ED7FB8"/>
    <w:rsid w:val="00EE41EC"/>
    <w:rsid w:val="00EE4479"/>
    <w:rsid w:val="00EF0918"/>
    <w:rsid w:val="00F318BB"/>
    <w:rsid w:val="00F348CF"/>
    <w:rsid w:val="00F353A8"/>
    <w:rsid w:val="00F45A67"/>
    <w:rsid w:val="00F51DB1"/>
    <w:rsid w:val="00F55F4F"/>
    <w:rsid w:val="00F5788E"/>
    <w:rsid w:val="00F57DA0"/>
    <w:rsid w:val="00F60D1E"/>
    <w:rsid w:val="00F64467"/>
    <w:rsid w:val="00F67DE2"/>
    <w:rsid w:val="00F73833"/>
    <w:rsid w:val="00F97A44"/>
    <w:rsid w:val="00FA1BD9"/>
    <w:rsid w:val="00FA54DA"/>
    <w:rsid w:val="00FB3C77"/>
    <w:rsid w:val="00FB47F4"/>
    <w:rsid w:val="00FB5158"/>
    <w:rsid w:val="00FC0923"/>
    <w:rsid w:val="00FC3C6E"/>
    <w:rsid w:val="00FE3EF3"/>
    <w:rsid w:val="00FF00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E7D257"/>
  <w15:docId w15:val="{99E5E8D6-3195-4FBB-80B9-6EF0EC1F8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6A9E"/>
    <w:rPr>
      <w:sz w:val="24"/>
      <w:szCs w:val="24"/>
      <w:lang w:val="ru-RU" w:eastAsia="ru-RU"/>
    </w:rPr>
  </w:style>
  <w:style w:type="paragraph" w:styleId="1">
    <w:name w:val="heading 1"/>
    <w:basedOn w:val="a"/>
    <w:next w:val="a"/>
    <w:link w:val="10"/>
    <w:uiPriority w:val="99"/>
    <w:qFormat/>
    <w:rsid w:val="00CE6A9E"/>
    <w:pPr>
      <w:keepNext/>
      <w:jc w:val="both"/>
      <w:outlineLvl w:val="0"/>
    </w:pPr>
    <w:rPr>
      <w:b/>
      <w:bCs/>
      <w:sz w:val="28"/>
      <w:lang w:val="ro-RO"/>
    </w:rPr>
  </w:style>
  <w:style w:type="paragraph" w:styleId="2">
    <w:name w:val="heading 2"/>
    <w:basedOn w:val="a"/>
    <w:next w:val="a"/>
    <w:link w:val="20"/>
    <w:uiPriority w:val="99"/>
    <w:qFormat/>
    <w:rsid w:val="00CE6A9E"/>
    <w:pPr>
      <w:keepNext/>
      <w:spacing w:line="360" w:lineRule="auto"/>
      <w:jc w:val="center"/>
      <w:outlineLvl w:val="1"/>
    </w:pPr>
    <w:rPr>
      <w:b/>
      <w:bCs/>
      <w:sz w:val="28"/>
      <w:lang w:val="ro-RO"/>
    </w:rPr>
  </w:style>
  <w:style w:type="paragraph" w:styleId="3">
    <w:name w:val="heading 3"/>
    <w:basedOn w:val="a"/>
    <w:next w:val="a"/>
    <w:link w:val="30"/>
    <w:uiPriority w:val="99"/>
    <w:qFormat/>
    <w:rsid w:val="00CE6A9E"/>
    <w:pPr>
      <w:keepNext/>
      <w:jc w:val="center"/>
      <w:outlineLvl w:val="2"/>
    </w:pPr>
    <w:rPr>
      <w:b/>
      <w:bCs/>
      <w:lang w:val="ro-RO"/>
    </w:rPr>
  </w:style>
  <w:style w:type="paragraph" w:styleId="4">
    <w:name w:val="heading 4"/>
    <w:basedOn w:val="a"/>
    <w:next w:val="a"/>
    <w:link w:val="40"/>
    <w:uiPriority w:val="9"/>
    <w:semiHidden/>
    <w:unhideWhenUsed/>
    <w:qFormat/>
    <w:rsid w:val="00B415B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sid w:val="00CE6A9E"/>
    <w:rPr>
      <w:rFonts w:ascii="Calibri Light" w:eastAsia="Times New Roman" w:hAnsi="Calibri Light" w:cs="Times New Roman"/>
      <w:b/>
      <w:bCs/>
      <w:i/>
      <w:iCs/>
      <w:sz w:val="28"/>
      <w:szCs w:val="28"/>
    </w:rPr>
  </w:style>
  <w:style w:type="character" w:customStyle="1" w:styleId="30">
    <w:name w:val="Заголовок 3 Знак"/>
    <w:link w:val="3"/>
    <w:uiPriority w:val="9"/>
    <w:semiHidden/>
    <w:locked/>
    <w:rsid w:val="00CE6A9E"/>
    <w:rPr>
      <w:rFonts w:ascii="Calibri Light" w:eastAsia="Times New Roman" w:hAnsi="Calibri Light" w:cs="Times New Roman"/>
      <w:b/>
      <w:bCs/>
      <w:sz w:val="26"/>
      <w:szCs w:val="26"/>
    </w:rPr>
  </w:style>
  <w:style w:type="paragraph" w:styleId="21">
    <w:name w:val="Body Text 2"/>
    <w:basedOn w:val="a"/>
    <w:link w:val="22"/>
    <w:uiPriority w:val="99"/>
    <w:rsid w:val="00CE6A9E"/>
    <w:rPr>
      <w:szCs w:val="20"/>
      <w:lang w:val="ro-RO"/>
    </w:rPr>
  </w:style>
  <w:style w:type="character" w:customStyle="1" w:styleId="10">
    <w:name w:val="Заголовок 1 Знак"/>
    <w:link w:val="1"/>
    <w:uiPriority w:val="9"/>
    <w:locked/>
    <w:rsid w:val="00CE6A9E"/>
    <w:rPr>
      <w:rFonts w:ascii="Calibri Light" w:eastAsia="Times New Roman" w:hAnsi="Calibri Light" w:cs="Times New Roman"/>
      <w:b/>
      <w:bCs/>
      <w:kern w:val="32"/>
      <w:sz w:val="32"/>
      <w:szCs w:val="32"/>
    </w:rPr>
  </w:style>
  <w:style w:type="paragraph" w:customStyle="1" w:styleId="PRAG14">
    <w:name w:val="PRAG_14"/>
    <w:basedOn w:val="a"/>
    <w:uiPriority w:val="99"/>
    <w:rsid w:val="00CE6A9E"/>
    <w:pPr>
      <w:jc w:val="both"/>
    </w:pPr>
    <w:rPr>
      <w:rFonts w:ascii="$Pragmatica" w:hAnsi="$Pragmatica"/>
      <w:sz w:val="28"/>
      <w:szCs w:val="20"/>
      <w:lang w:val="en-US"/>
    </w:rPr>
  </w:style>
  <w:style w:type="character" w:customStyle="1" w:styleId="22">
    <w:name w:val="Основной текст 2 Знак"/>
    <w:link w:val="21"/>
    <w:uiPriority w:val="99"/>
    <w:semiHidden/>
    <w:locked/>
    <w:rsid w:val="00CE6A9E"/>
    <w:rPr>
      <w:rFonts w:cs="Times New Roman"/>
      <w:sz w:val="24"/>
      <w:szCs w:val="24"/>
    </w:rPr>
  </w:style>
  <w:style w:type="paragraph" w:styleId="31">
    <w:name w:val="Body Text 3"/>
    <w:basedOn w:val="a"/>
    <w:link w:val="32"/>
    <w:uiPriority w:val="99"/>
    <w:rsid w:val="00CE6A9E"/>
    <w:pPr>
      <w:jc w:val="both"/>
    </w:pPr>
    <w:rPr>
      <w:i/>
      <w:szCs w:val="20"/>
      <w:lang w:val="ro-RO"/>
    </w:rPr>
  </w:style>
  <w:style w:type="paragraph" w:styleId="a3">
    <w:name w:val="Body Text Indent"/>
    <w:basedOn w:val="a"/>
    <w:link w:val="a4"/>
    <w:rsid w:val="00CE6A9E"/>
    <w:pPr>
      <w:ind w:firstLine="360"/>
    </w:pPr>
    <w:rPr>
      <w:szCs w:val="20"/>
      <w:lang w:val="ro-RO"/>
    </w:rPr>
  </w:style>
  <w:style w:type="character" w:customStyle="1" w:styleId="32">
    <w:name w:val="Основной текст 3 Знак"/>
    <w:link w:val="31"/>
    <w:uiPriority w:val="99"/>
    <w:semiHidden/>
    <w:locked/>
    <w:rsid w:val="00CE6A9E"/>
    <w:rPr>
      <w:rFonts w:cs="Times New Roman"/>
      <w:sz w:val="16"/>
      <w:szCs w:val="16"/>
    </w:rPr>
  </w:style>
  <w:style w:type="paragraph" w:styleId="23">
    <w:name w:val="Body Text Indent 2"/>
    <w:basedOn w:val="a"/>
    <w:link w:val="24"/>
    <w:uiPriority w:val="99"/>
    <w:rsid w:val="00CE6A9E"/>
    <w:pPr>
      <w:ind w:left="360"/>
    </w:pPr>
    <w:rPr>
      <w:szCs w:val="20"/>
      <w:lang w:val="ro-RO"/>
    </w:rPr>
  </w:style>
  <w:style w:type="character" w:customStyle="1" w:styleId="a4">
    <w:name w:val="Основной текст с отступом Знак"/>
    <w:link w:val="a3"/>
    <w:locked/>
    <w:rsid w:val="00CE6A9E"/>
    <w:rPr>
      <w:rFonts w:cs="Times New Roman"/>
      <w:sz w:val="24"/>
      <w:szCs w:val="24"/>
    </w:rPr>
  </w:style>
  <w:style w:type="paragraph" w:styleId="33">
    <w:name w:val="Body Text Indent 3"/>
    <w:basedOn w:val="a"/>
    <w:link w:val="34"/>
    <w:uiPriority w:val="99"/>
    <w:rsid w:val="00CE6A9E"/>
    <w:pPr>
      <w:ind w:left="360"/>
    </w:pPr>
    <w:rPr>
      <w:sz w:val="22"/>
      <w:szCs w:val="20"/>
      <w:lang w:val="ro-RO"/>
    </w:rPr>
  </w:style>
  <w:style w:type="character" w:customStyle="1" w:styleId="24">
    <w:name w:val="Основной текст с отступом 2 Знак"/>
    <w:link w:val="23"/>
    <w:uiPriority w:val="99"/>
    <w:semiHidden/>
    <w:locked/>
    <w:rsid w:val="00CE6A9E"/>
    <w:rPr>
      <w:rFonts w:cs="Times New Roman"/>
      <w:sz w:val="24"/>
      <w:szCs w:val="24"/>
    </w:rPr>
  </w:style>
  <w:style w:type="paragraph" w:styleId="a5">
    <w:name w:val="Title"/>
    <w:basedOn w:val="a"/>
    <w:link w:val="a6"/>
    <w:uiPriority w:val="99"/>
    <w:qFormat/>
    <w:rsid w:val="00CE6A9E"/>
    <w:pPr>
      <w:spacing w:line="360" w:lineRule="auto"/>
      <w:jc w:val="center"/>
    </w:pPr>
    <w:rPr>
      <w:b/>
      <w:bCs/>
      <w:i/>
      <w:iCs/>
      <w:sz w:val="32"/>
      <w:lang w:val="ro-RO"/>
    </w:rPr>
  </w:style>
  <w:style w:type="character" w:customStyle="1" w:styleId="34">
    <w:name w:val="Основной текст с отступом 3 Знак"/>
    <w:link w:val="33"/>
    <w:uiPriority w:val="99"/>
    <w:semiHidden/>
    <w:locked/>
    <w:rsid w:val="00CE6A9E"/>
    <w:rPr>
      <w:rFonts w:cs="Times New Roman"/>
      <w:sz w:val="16"/>
      <w:szCs w:val="16"/>
    </w:rPr>
  </w:style>
  <w:style w:type="paragraph" w:styleId="a7">
    <w:name w:val="Plain Text"/>
    <w:basedOn w:val="a"/>
    <w:link w:val="a8"/>
    <w:uiPriority w:val="99"/>
    <w:rsid w:val="00A80634"/>
    <w:rPr>
      <w:rFonts w:ascii="Courier New" w:hAnsi="Courier New"/>
      <w:sz w:val="20"/>
      <w:szCs w:val="20"/>
    </w:rPr>
  </w:style>
  <w:style w:type="character" w:customStyle="1" w:styleId="a6">
    <w:name w:val="Заголовок Знак"/>
    <w:link w:val="a5"/>
    <w:uiPriority w:val="99"/>
    <w:locked/>
    <w:rsid w:val="008C7919"/>
    <w:rPr>
      <w:rFonts w:cs="Times New Roman"/>
      <w:b/>
      <w:i/>
      <w:sz w:val="24"/>
      <w:lang w:val="ro-RO" w:eastAsia="ru-RU"/>
    </w:rPr>
  </w:style>
  <w:style w:type="paragraph" w:styleId="a9">
    <w:name w:val="Block Text"/>
    <w:basedOn w:val="a"/>
    <w:uiPriority w:val="99"/>
    <w:rsid w:val="00CE6A9E"/>
    <w:pPr>
      <w:ind w:left="-567" w:right="-908"/>
    </w:pPr>
    <w:rPr>
      <w:sz w:val="28"/>
      <w:szCs w:val="20"/>
      <w:lang w:val="ro-RO"/>
    </w:rPr>
  </w:style>
  <w:style w:type="character" w:customStyle="1" w:styleId="a8">
    <w:name w:val="Текст Знак"/>
    <w:link w:val="a7"/>
    <w:uiPriority w:val="99"/>
    <w:locked/>
    <w:rsid w:val="00A80634"/>
    <w:rPr>
      <w:rFonts w:ascii="Courier New" w:hAnsi="Courier New" w:cs="Times New Roman"/>
      <w:lang w:val="ru-RU" w:eastAsia="ru-RU"/>
    </w:rPr>
  </w:style>
  <w:style w:type="paragraph" w:styleId="aa">
    <w:name w:val="header"/>
    <w:basedOn w:val="a"/>
    <w:link w:val="ab"/>
    <w:uiPriority w:val="99"/>
    <w:rsid w:val="00710634"/>
    <w:pPr>
      <w:tabs>
        <w:tab w:val="center" w:pos="4677"/>
        <w:tab w:val="right" w:pos="9355"/>
      </w:tabs>
    </w:pPr>
  </w:style>
  <w:style w:type="paragraph" w:styleId="ac">
    <w:name w:val="Balloon Text"/>
    <w:basedOn w:val="a"/>
    <w:link w:val="ad"/>
    <w:uiPriority w:val="99"/>
    <w:rsid w:val="00D8469F"/>
    <w:rPr>
      <w:rFonts w:ascii="Tahoma" w:hAnsi="Tahoma" w:cs="Tahoma"/>
      <w:sz w:val="16"/>
      <w:szCs w:val="16"/>
    </w:rPr>
  </w:style>
  <w:style w:type="character" w:customStyle="1" w:styleId="ab">
    <w:name w:val="Верхний колонтитул Знак"/>
    <w:link w:val="aa"/>
    <w:uiPriority w:val="99"/>
    <w:locked/>
    <w:rsid w:val="00D8469F"/>
    <w:rPr>
      <w:rFonts w:cs="Times New Roman"/>
      <w:sz w:val="24"/>
      <w:lang w:val="ru-RU" w:eastAsia="ru-RU"/>
    </w:rPr>
  </w:style>
  <w:style w:type="character" w:styleId="ae">
    <w:name w:val="page number"/>
    <w:uiPriority w:val="99"/>
    <w:rsid w:val="00710634"/>
    <w:rPr>
      <w:rFonts w:cs="Times New Roman"/>
      <w:b/>
    </w:rPr>
  </w:style>
  <w:style w:type="character" w:customStyle="1" w:styleId="ad">
    <w:name w:val="Текст выноски Знак"/>
    <w:link w:val="ac"/>
    <w:uiPriority w:val="99"/>
    <w:locked/>
    <w:rsid w:val="00D8469F"/>
    <w:rPr>
      <w:rFonts w:ascii="Tahoma" w:hAnsi="Tahoma" w:cs="Times New Roman"/>
      <w:sz w:val="16"/>
      <w:lang w:val="ru-RU" w:eastAsia="ru-RU"/>
    </w:rPr>
  </w:style>
  <w:style w:type="paragraph" w:customStyle="1" w:styleId="PaginaIntestazione">
    <w:name w:val="Pagina Intestazione"/>
    <w:basedOn w:val="aa"/>
    <w:uiPriority w:val="99"/>
    <w:rsid w:val="00710634"/>
    <w:pPr>
      <w:tabs>
        <w:tab w:val="clear" w:pos="4677"/>
        <w:tab w:val="clear" w:pos="9355"/>
        <w:tab w:val="center" w:pos="4819"/>
        <w:tab w:val="right" w:pos="9638"/>
      </w:tabs>
      <w:jc w:val="center"/>
    </w:pPr>
    <w:rPr>
      <w:b/>
      <w:caps/>
      <w:sz w:val="20"/>
      <w:szCs w:val="20"/>
      <w:lang w:val="it-IT" w:eastAsia="it-IT"/>
    </w:rPr>
  </w:style>
  <w:style w:type="paragraph" w:styleId="af">
    <w:name w:val="footer"/>
    <w:basedOn w:val="a"/>
    <w:link w:val="af0"/>
    <w:uiPriority w:val="99"/>
    <w:rsid w:val="00710634"/>
    <w:pPr>
      <w:tabs>
        <w:tab w:val="center" w:pos="4677"/>
        <w:tab w:val="right" w:pos="9355"/>
      </w:tabs>
    </w:pPr>
  </w:style>
  <w:style w:type="paragraph" w:customStyle="1" w:styleId="Style2">
    <w:name w:val="Style2"/>
    <w:basedOn w:val="a"/>
    <w:uiPriority w:val="99"/>
    <w:rsid w:val="00071C68"/>
    <w:pPr>
      <w:widowControl w:val="0"/>
      <w:autoSpaceDE w:val="0"/>
      <w:autoSpaceDN w:val="0"/>
      <w:adjustRightInd w:val="0"/>
    </w:pPr>
  </w:style>
  <w:style w:type="character" w:customStyle="1" w:styleId="af0">
    <w:name w:val="Нижний колонтитул Знак"/>
    <w:link w:val="af"/>
    <w:uiPriority w:val="99"/>
    <w:semiHidden/>
    <w:locked/>
    <w:rsid w:val="00CE6A9E"/>
    <w:rPr>
      <w:rFonts w:cs="Times New Roman"/>
      <w:sz w:val="24"/>
      <w:szCs w:val="24"/>
    </w:rPr>
  </w:style>
  <w:style w:type="character" w:customStyle="1" w:styleId="FontStyle45">
    <w:name w:val="Font Style45"/>
    <w:uiPriority w:val="99"/>
    <w:rsid w:val="00071C68"/>
    <w:rPr>
      <w:rFonts w:ascii="Times New Roman" w:hAnsi="Times New Roman"/>
      <w:b/>
      <w:sz w:val="26"/>
    </w:rPr>
  </w:style>
  <w:style w:type="paragraph" w:customStyle="1" w:styleId="Style1">
    <w:name w:val="Style1"/>
    <w:basedOn w:val="a"/>
    <w:uiPriority w:val="99"/>
    <w:rsid w:val="00071C68"/>
    <w:pPr>
      <w:widowControl w:val="0"/>
      <w:autoSpaceDE w:val="0"/>
      <w:autoSpaceDN w:val="0"/>
      <w:adjustRightInd w:val="0"/>
      <w:spacing w:line="322" w:lineRule="exact"/>
      <w:jc w:val="center"/>
    </w:pPr>
  </w:style>
  <w:style w:type="character" w:styleId="af1">
    <w:name w:val="annotation reference"/>
    <w:uiPriority w:val="99"/>
    <w:semiHidden/>
    <w:rsid w:val="0083762D"/>
    <w:rPr>
      <w:rFonts w:cs="Times New Roman"/>
      <w:sz w:val="16"/>
    </w:rPr>
  </w:style>
  <w:style w:type="paragraph" w:styleId="af2">
    <w:name w:val="annotation text"/>
    <w:basedOn w:val="a"/>
    <w:link w:val="af3"/>
    <w:uiPriority w:val="99"/>
    <w:semiHidden/>
    <w:rsid w:val="0083762D"/>
    <w:rPr>
      <w:sz w:val="20"/>
      <w:szCs w:val="20"/>
    </w:rPr>
  </w:style>
  <w:style w:type="paragraph" w:styleId="af4">
    <w:name w:val="annotation subject"/>
    <w:basedOn w:val="af2"/>
    <w:next w:val="af2"/>
    <w:link w:val="af5"/>
    <w:uiPriority w:val="99"/>
    <w:semiHidden/>
    <w:rsid w:val="0083762D"/>
    <w:rPr>
      <w:b/>
      <w:bCs/>
    </w:rPr>
  </w:style>
  <w:style w:type="character" w:customStyle="1" w:styleId="af3">
    <w:name w:val="Текст примечания Знак"/>
    <w:link w:val="af2"/>
    <w:uiPriority w:val="99"/>
    <w:semiHidden/>
    <w:locked/>
    <w:rsid w:val="00CE6A9E"/>
    <w:rPr>
      <w:rFonts w:cs="Times New Roman"/>
      <w:sz w:val="20"/>
      <w:szCs w:val="20"/>
    </w:rPr>
  </w:style>
  <w:style w:type="paragraph" w:styleId="af6">
    <w:name w:val="List Paragraph"/>
    <w:basedOn w:val="a"/>
    <w:uiPriority w:val="34"/>
    <w:qFormat/>
    <w:rsid w:val="008A734B"/>
    <w:pPr>
      <w:ind w:left="720"/>
    </w:pPr>
  </w:style>
  <w:style w:type="character" w:customStyle="1" w:styleId="af5">
    <w:name w:val="Тема примечания Знак"/>
    <w:link w:val="af4"/>
    <w:uiPriority w:val="99"/>
    <w:semiHidden/>
    <w:locked/>
    <w:rsid w:val="00CE6A9E"/>
    <w:rPr>
      <w:rFonts w:cs="Times New Roman"/>
      <w:b/>
      <w:bCs/>
      <w:sz w:val="20"/>
      <w:szCs w:val="20"/>
    </w:rPr>
  </w:style>
  <w:style w:type="table" w:customStyle="1" w:styleId="TableGridLight">
    <w:name w:val="Table Grid Light"/>
    <w:basedOn w:val="a1"/>
    <w:uiPriority w:val="99"/>
    <w:rsid w:val="00E309E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af7">
    <w:name w:val="Table Grid"/>
    <w:basedOn w:val="a1"/>
    <w:rsid w:val="007B5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Document Map"/>
    <w:basedOn w:val="a"/>
    <w:link w:val="af9"/>
    <w:uiPriority w:val="99"/>
    <w:semiHidden/>
    <w:rsid w:val="007B588F"/>
    <w:pPr>
      <w:shd w:val="clear" w:color="auto" w:fill="000080"/>
    </w:pPr>
    <w:rPr>
      <w:rFonts w:ascii="Tahoma" w:hAnsi="Tahoma" w:cs="Tahoma"/>
      <w:sz w:val="20"/>
      <w:szCs w:val="20"/>
    </w:rPr>
  </w:style>
  <w:style w:type="character" w:customStyle="1" w:styleId="40">
    <w:name w:val="Заголовок 4 Знак"/>
    <w:basedOn w:val="a0"/>
    <w:link w:val="4"/>
    <w:uiPriority w:val="9"/>
    <w:semiHidden/>
    <w:rsid w:val="00B415BB"/>
    <w:rPr>
      <w:rFonts w:asciiTheme="majorHAnsi" w:eastAsiaTheme="majorEastAsia" w:hAnsiTheme="majorHAnsi" w:cstheme="majorBidi"/>
      <w:b/>
      <w:bCs/>
      <w:i/>
      <w:iCs/>
      <w:color w:val="4F81BD" w:themeColor="accent1"/>
      <w:sz w:val="24"/>
      <w:szCs w:val="24"/>
      <w:lang w:val="ru-RU" w:eastAsia="ru-RU"/>
    </w:rPr>
  </w:style>
  <w:style w:type="character" w:customStyle="1" w:styleId="af9">
    <w:name w:val="Схема документа Знак"/>
    <w:link w:val="af8"/>
    <w:uiPriority w:val="99"/>
    <w:semiHidden/>
    <w:locked/>
    <w:rsid w:val="00CE6A9E"/>
    <w:rPr>
      <w:rFonts w:ascii="Segoe UI" w:hAnsi="Segoe UI" w:cs="Segoe UI"/>
      <w:sz w:val="16"/>
      <w:szCs w:val="16"/>
    </w:rPr>
  </w:style>
  <w:style w:type="paragraph" w:customStyle="1" w:styleId="Normal1">
    <w:name w:val="Normal1"/>
    <w:qFormat/>
    <w:rsid w:val="002A757A"/>
    <w:rPr>
      <w:color w:val="000000"/>
      <w:sz w:val="24"/>
      <w:szCs w:val="24"/>
      <w:lang w:eastAsia="en-US"/>
    </w:rPr>
  </w:style>
  <w:style w:type="paragraph" w:styleId="afa">
    <w:name w:val="No Spacing"/>
    <w:basedOn w:val="a"/>
    <w:uiPriority w:val="1"/>
    <w:qFormat/>
    <w:rsid w:val="002A757A"/>
    <w:pPr>
      <w:jc w:val="center"/>
    </w:pPr>
    <w:rPr>
      <w:rFonts w:ascii="Calibri" w:hAnsi="Calibri"/>
      <w:szCs w:val="32"/>
      <w:lang w:val="en-US" w:eastAsia="en-US" w:bidi="en-US"/>
    </w:rPr>
  </w:style>
  <w:style w:type="paragraph" w:styleId="afb">
    <w:name w:val="Body Text"/>
    <w:basedOn w:val="a"/>
    <w:link w:val="afc"/>
    <w:uiPriority w:val="99"/>
    <w:unhideWhenUsed/>
    <w:rsid w:val="00403540"/>
    <w:pPr>
      <w:spacing w:after="120" w:line="276" w:lineRule="auto"/>
    </w:pPr>
    <w:rPr>
      <w:rFonts w:asciiTheme="minorHAnsi" w:eastAsiaTheme="minorHAnsi" w:hAnsiTheme="minorHAnsi" w:cstheme="minorBidi"/>
      <w:sz w:val="22"/>
      <w:szCs w:val="22"/>
      <w:lang w:eastAsia="en-US"/>
    </w:rPr>
  </w:style>
  <w:style w:type="character" w:customStyle="1" w:styleId="afc">
    <w:name w:val="Основной текст Знак"/>
    <w:basedOn w:val="a0"/>
    <w:link w:val="afb"/>
    <w:uiPriority w:val="99"/>
    <w:rsid w:val="00403540"/>
    <w:rPr>
      <w:rFonts w:asciiTheme="minorHAnsi" w:eastAsiaTheme="minorHAnsi" w:hAnsiTheme="minorHAnsi" w:cstheme="minorBidi"/>
      <w:sz w:val="22"/>
      <w:szCs w:val="22"/>
      <w:lang w:val="ru-RU" w:eastAsia="en-US"/>
    </w:rPr>
  </w:style>
  <w:style w:type="character" w:styleId="afd">
    <w:name w:val="Hyperlink"/>
    <w:basedOn w:val="a0"/>
    <w:uiPriority w:val="99"/>
    <w:unhideWhenUsed/>
    <w:rsid w:val="00DB07B6"/>
    <w:rPr>
      <w:color w:val="0000FF" w:themeColor="hyperlink"/>
      <w:u w:val="single"/>
    </w:rPr>
  </w:style>
  <w:style w:type="paragraph" w:styleId="afe">
    <w:name w:val="Normal (Web)"/>
    <w:aliases w:val="Обычный (Web)"/>
    <w:basedOn w:val="a"/>
    <w:link w:val="aff"/>
    <w:uiPriority w:val="99"/>
    <w:unhideWhenUsed/>
    <w:qFormat/>
    <w:rsid w:val="001F1C8A"/>
    <w:pPr>
      <w:spacing w:before="100" w:beforeAutospacing="1" w:after="100" w:afterAutospacing="1"/>
    </w:pPr>
    <w:rPr>
      <w:lang w:val="ru-MD" w:eastAsia="ru-MD"/>
    </w:rPr>
  </w:style>
  <w:style w:type="character" w:customStyle="1" w:styleId="aff">
    <w:name w:val="Обычный (Интернет) Знак"/>
    <w:aliases w:val="Обычный (Web) Знак"/>
    <w:basedOn w:val="a0"/>
    <w:link w:val="afe"/>
    <w:uiPriority w:val="99"/>
    <w:locked/>
    <w:rsid w:val="001F1C8A"/>
    <w:rPr>
      <w:sz w:val="24"/>
      <w:szCs w:val="24"/>
      <w:lang w:val="ru-MD" w:eastAsia="ru-M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379737">
      <w:bodyDiv w:val="1"/>
      <w:marLeft w:val="0"/>
      <w:marRight w:val="0"/>
      <w:marTop w:val="0"/>
      <w:marBottom w:val="0"/>
      <w:divBdr>
        <w:top w:val="none" w:sz="0" w:space="0" w:color="auto"/>
        <w:left w:val="none" w:sz="0" w:space="0" w:color="auto"/>
        <w:bottom w:val="none" w:sz="0" w:space="0" w:color="auto"/>
        <w:right w:val="none" w:sz="0" w:space="0" w:color="auto"/>
      </w:divBdr>
    </w:div>
    <w:div w:id="1223368826">
      <w:marLeft w:val="0"/>
      <w:marRight w:val="0"/>
      <w:marTop w:val="0"/>
      <w:marBottom w:val="0"/>
      <w:divBdr>
        <w:top w:val="none" w:sz="0" w:space="0" w:color="auto"/>
        <w:left w:val="none" w:sz="0" w:space="0" w:color="auto"/>
        <w:bottom w:val="none" w:sz="0" w:space="0" w:color="auto"/>
        <w:right w:val="none" w:sz="0" w:space="0" w:color="auto"/>
      </w:divBdr>
      <w:divsChild>
        <w:div w:id="1223368850">
          <w:marLeft w:val="0"/>
          <w:marRight w:val="0"/>
          <w:marTop w:val="0"/>
          <w:marBottom w:val="0"/>
          <w:divBdr>
            <w:top w:val="none" w:sz="0" w:space="0" w:color="auto"/>
            <w:left w:val="none" w:sz="0" w:space="0" w:color="auto"/>
            <w:bottom w:val="none" w:sz="0" w:space="0" w:color="auto"/>
            <w:right w:val="none" w:sz="0" w:space="0" w:color="auto"/>
          </w:divBdr>
          <w:divsChild>
            <w:div w:id="122336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68832">
      <w:marLeft w:val="0"/>
      <w:marRight w:val="0"/>
      <w:marTop w:val="0"/>
      <w:marBottom w:val="0"/>
      <w:divBdr>
        <w:top w:val="none" w:sz="0" w:space="0" w:color="auto"/>
        <w:left w:val="none" w:sz="0" w:space="0" w:color="auto"/>
        <w:bottom w:val="none" w:sz="0" w:space="0" w:color="auto"/>
        <w:right w:val="none" w:sz="0" w:space="0" w:color="auto"/>
      </w:divBdr>
      <w:divsChild>
        <w:div w:id="1223368841">
          <w:marLeft w:val="0"/>
          <w:marRight w:val="0"/>
          <w:marTop w:val="0"/>
          <w:marBottom w:val="0"/>
          <w:divBdr>
            <w:top w:val="none" w:sz="0" w:space="0" w:color="auto"/>
            <w:left w:val="none" w:sz="0" w:space="0" w:color="auto"/>
            <w:bottom w:val="none" w:sz="0" w:space="0" w:color="auto"/>
            <w:right w:val="none" w:sz="0" w:space="0" w:color="auto"/>
          </w:divBdr>
          <w:divsChild>
            <w:div w:id="12233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68833">
      <w:marLeft w:val="0"/>
      <w:marRight w:val="0"/>
      <w:marTop w:val="0"/>
      <w:marBottom w:val="0"/>
      <w:divBdr>
        <w:top w:val="none" w:sz="0" w:space="0" w:color="auto"/>
        <w:left w:val="none" w:sz="0" w:space="0" w:color="auto"/>
        <w:bottom w:val="none" w:sz="0" w:space="0" w:color="auto"/>
        <w:right w:val="none" w:sz="0" w:space="0" w:color="auto"/>
      </w:divBdr>
      <w:divsChild>
        <w:div w:id="1223368828">
          <w:marLeft w:val="0"/>
          <w:marRight w:val="0"/>
          <w:marTop w:val="0"/>
          <w:marBottom w:val="0"/>
          <w:divBdr>
            <w:top w:val="none" w:sz="0" w:space="0" w:color="auto"/>
            <w:left w:val="none" w:sz="0" w:space="0" w:color="auto"/>
            <w:bottom w:val="none" w:sz="0" w:space="0" w:color="auto"/>
            <w:right w:val="none" w:sz="0" w:space="0" w:color="auto"/>
          </w:divBdr>
        </w:div>
        <w:div w:id="1223368829">
          <w:marLeft w:val="0"/>
          <w:marRight w:val="0"/>
          <w:marTop w:val="0"/>
          <w:marBottom w:val="0"/>
          <w:divBdr>
            <w:top w:val="none" w:sz="0" w:space="0" w:color="auto"/>
            <w:left w:val="none" w:sz="0" w:space="0" w:color="auto"/>
            <w:bottom w:val="none" w:sz="0" w:space="0" w:color="auto"/>
            <w:right w:val="none" w:sz="0" w:space="0" w:color="auto"/>
          </w:divBdr>
          <w:divsChild>
            <w:div w:id="1223368824">
              <w:marLeft w:val="0"/>
              <w:marRight w:val="0"/>
              <w:marTop w:val="0"/>
              <w:marBottom w:val="0"/>
              <w:divBdr>
                <w:top w:val="none" w:sz="0" w:space="0" w:color="auto"/>
                <w:left w:val="none" w:sz="0" w:space="0" w:color="auto"/>
                <w:bottom w:val="none" w:sz="0" w:space="0" w:color="auto"/>
                <w:right w:val="none" w:sz="0" w:space="0" w:color="auto"/>
              </w:divBdr>
            </w:div>
          </w:divsChild>
        </w:div>
        <w:div w:id="1223368849">
          <w:marLeft w:val="0"/>
          <w:marRight w:val="0"/>
          <w:marTop w:val="0"/>
          <w:marBottom w:val="0"/>
          <w:divBdr>
            <w:top w:val="none" w:sz="0" w:space="0" w:color="auto"/>
            <w:left w:val="none" w:sz="0" w:space="0" w:color="auto"/>
            <w:bottom w:val="none" w:sz="0" w:space="0" w:color="auto"/>
            <w:right w:val="none" w:sz="0" w:space="0" w:color="auto"/>
          </w:divBdr>
          <w:divsChild>
            <w:div w:id="1223368840">
              <w:marLeft w:val="0"/>
              <w:marRight w:val="0"/>
              <w:marTop w:val="0"/>
              <w:marBottom w:val="0"/>
              <w:divBdr>
                <w:top w:val="none" w:sz="0" w:space="0" w:color="auto"/>
                <w:left w:val="none" w:sz="0" w:space="0" w:color="auto"/>
                <w:bottom w:val="none" w:sz="0" w:space="0" w:color="auto"/>
                <w:right w:val="none" w:sz="0" w:space="0" w:color="auto"/>
              </w:divBdr>
            </w:div>
          </w:divsChild>
        </w:div>
        <w:div w:id="1223368851">
          <w:marLeft w:val="0"/>
          <w:marRight w:val="0"/>
          <w:marTop w:val="0"/>
          <w:marBottom w:val="0"/>
          <w:divBdr>
            <w:top w:val="none" w:sz="0" w:space="0" w:color="auto"/>
            <w:left w:val="none" w:sz="0" w:space="0" w:color="auto"/>
            <w:bottom w:val="none" w:sz="0" w:space="0" w:color="auto"/>
            <w:right w:val="none" w:sz="0" w:space="0" w:color="auto"/>
          </w:divBdr>
          <w:divsChild>
            <w:div w:id="1223368839">
              <w:marLeft w:val="0"/>
              <w:marRight w:val="0"/>
              <w:marTop w:val="0"/>
              <w:marBottom w:val="0"/>
              <w:divBdr>
                <w:top w:val="none" w:sz="0" w:space="0" w:color="auto"/>
                <w:left w:val="none" w:sz="0" w:space="0" w:color="auto"/>
                <w:bottom w:val="none" w:sz="0" w:space="0" w:color="auto"/>
                <w:right w:val="none" w:sz="0" w:space="0" w:color="auto"/>
              </w:divBdr>
              <w:divsChild>
                <w:div w:id="1223368846">
                  <w:marLeft w:val="0"/>
                  <w:marRight w:val="0"/>
                  <w:marTop w:val="0"/>
                  <w:marBottom w:val="0"/>
                  <w:divBdr>
                    <w:top w:val="none" w:sz="0" w:space="0" w:color="auto"/>
                    <w:left w:val="none" w:sz="0" w:space="0" w:color="auto"/>
                    <w:bottom w:val="none" w:sz="0" w:space="0" w:color="auto"/>
                    <w:right w:val="none" w:sz="0" w:space="0" w:color="auto"/>
                  </w:divBdr>
                  <w:divsChild>
                    <w:div w:id="1223368854">
                      <w:marLeft w:val="0"/>
                      <w:marRight w:val="0"/>
                      <w:marTop w:val="0"/>
                      <w:marBottom w:val="0"/>
                      <w:divBdr>
                        <w:top w:val="none" w:sz="0" w:space="0" w:color="auto"/>
                        <w:left w:val="none" w:sz="0" w:space="0" w:color="auto"/>
                        <w:bottom w:val="none" w:sz="0" w:space="0" w:color="auto"/>
                        <w:right w:val="none" w:sz="0" w:space="0" w:color="auto"/>
                      </w:divBdr>
                      <w:divsChild>
                        <w:div w:id="1223368845">
                          <w:marLeft w:val="0"/>
                          <w:marRight w:val="0"/>
                          <w:marTop w:val="0"/>
                          <w:marBottom w:val="0"/>
                          <w:divBdr>
                            <w:top w:val="none" w:sz="0" w:space="0" w:color="auto"/>
                            <w:left w:val="none" w:sz="0" w:space="0" w:color="auto"/>
                            <w:bottom w:val="none" w:sz="0" w:space="0" w:color="auto"/>
                            <w:right w:val="none" w:sz="0" w:space="0" w:color="auto"/>
                          </w:divBdr>
                          <w:divsChild>
                            <w:div w:id="1223368856">
                              <w:marLeft w:val="0"/>
                              <w:marRight w:val="0"/>
                              <w:marTop w:val="0"/>
                              <w:marBottom w:val="0"/>
                              <w:divBdr>
                                <w:top w:val="none" w:sz="0" w:space="0" w:color="auto"/>
                                <w:left w:val="none" w:sz="0" w:space="0" w:color="auto"/>
                                <w:bottom w:val="none" w:sz="0" w:space="0" w:color="auto"/>
                                <w:right w:val="none" w:sz="0" w:space="0" w:color="auto"/>
                              </w:divBdr>
                              <w:divsChild>
                                <w:div w:id="1223368822">
                                  <w:marLeft w:val="0"/>
                                  <w:marRight w:val="0"/>
                                  <w:marTop w:val="0"/>
                                  <w:marBottom w:val="0"/>
                                  <w:divBdr>
                                    <w:top w:val="none" w:sz="0" w:space="0" w:color="auto"/>
                                    <w:left w:val="none" w:sz="0" w:space="0" w:color="auto"/>
                                    <w:bottom w:val="none" w:sz="0" w:space="0" w:color="auto"/>
                                    <w:right w:val="none" w:sz="0" w:space="0" w:color="auto"/>
                                  </w:divBdr>
                                  <w:divsChild>
                                    <w:div w:id="1223368821">
                                      <w:marLeft w:val="0"/>
                                      <w:marRight w:val="0"/>
                                      <w:marTop w:val="0"/>
                                      <w:marBottom w:val="0"/>
                                      <w:divBdr>
                                        <w:top w:val="none" w:sz="0" w:space="0" w:color="auto"/>
                                        <w:left w:val="none" w:sz="0" w:space="0" w:color="auto"/>
                                        <w:bottom w:val="none" w:sz="0" w:space="0" w:color="auto"/>
                                        <w:right w:val="none" w:sz="0" w:space="0" w:color="auto"/>
                                      </w:divBdr>
                                      <w:divsChild>
                                        <w:div w:id="1223368823">
                                          <w:marLeft w:val="0"/>
                                          <w:marRight w:val="0"/>
                                          <w:marTop w:val="0"/>
                                          <w:marBottom w:val="0"/>
                                          <w:divBdr>
                                            <w:top w:val="none" w:sz="0" w:space="0" w:color="auto"/>
                                            <w:left w:val="none" w:sz="0" w:space="0" w:color="auto"/>
                                            <w:bottom w:val="none" w:sz="0" w:space="0" w:color="auto"/>
                                            <w:right w:val="none" w:sz="0" w:space="0" w:color="auto"/>
                                          </w:divBdr>
                                          <w:divsChild>
                                            <w:div w:id="1223368838">
                                              <w:marLeft w:val="0"/>
                                              <w:marRight w:val="0"/>
                                              <w:marTop w:val="0"/>
                                              <w:marBottom w:val="0"/>
                                              <w:divBdr>
                                                <w:top w:val="none" w:sz="0" w:space="0" w:color="auto"/>
                                                <w:left w:val="none" w:sz="0" w:space="0" w:color="auto"/>
                                                <w:bottom w:val="none" w:sz="0" w:space="0" w:color="auto"/>
                                                <w:right w:val="none" w:sz="0" w:space="0" w:color="auto"/>
                                              </w:divBdr>
                                              <w:divsChild>
                                                <w:div w:id="1223368825">
                                                  <w:marLeft w:val="0"/>
                                                  <w:marRight w:val="0"/>
                                                  <w:marTop w:val="0"/>
                                                  <w:marBottom w:val="0"/>
                                                  <w:divBdr>
                                                    <w:top w:val="none" w:sz="0" w:space="0" w:color="auto"/>
                                                    <w:left w:val="none" w:sz="0" w:space="0" w:color="auto"/>
                                                    <w:bottom w:val="none" w:sz="0" w:space="0" w:color="auto"/>
                                                    <w:right w:val="none" w:sz="0" w:space="0" w:color="auto"/>
                                                  </w:divBdr>
                                                  <w:divsChild>
                                                    <w:div w:id="1223368831">
                                                      <w:marLeft w:val="0"/>
                                                      <w:marRight w:val="0"/>
                                                      <w:marTop w:val="0"/>
                                                      <w:marBottom w:val="0"/>
                                                      <w:divBdr>
                                                        <w:top w:val="none" w:sz="0" w:space="0" w:color="auto"/>
                                                        <w:left w:val="none" w:sz="0" w:space="0" w:color="auto"/>
                                                        <w:bottom w:val="none" w:sz="0" w:space="0" w:color="auto"/>
                                                        <w:right w:val="none" w:sz="0" w:space="0" w:color="auto"/>
                                                      </w:divBdr>
                                                    </w:div>
                                                  </w:divsChild>
                                                </w:div>
                                                <w:div w:id="1223368847">
                                                  <w:marLeft w:val="0"/>
                                                  <w:marRight w:val="0"/>
                                                  <w:marTop w:val="0"/>
                                                  <w:marBottom w:val="0"/>
                                                  <w:divBdr>
                                                    <w:top w:val="none" w:sz="0" w:space="0" w:color="auto"/>
                                                    <w:left w:val="none" w:sz="0" w:space="0" w:color="auto"/>
                                                    <w:bottom w:val="none" w:sz="0" w:space="0" w:color="auto"/>
                                                    <w:right w:val="none" w:sz="0" w:space="0" w:color="auto"/>
                                                  </w:divBdr>
                                                  <w:divsChild>
                                                    <w:div w:id="122336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368827">
                                      <w:marLeft w:val="0"/>
                                      <w:marRight w:val="0"/>
                                      <w:marTop w:val="0"/>
                                      <w:marBottom w:val="0"/>
                                      <w:divBdr>
                                        <w:top w:val="none" w:sz="0" w:space="0" w:color="auto"/>
                                        <w:left w:val="none" w:sz="0" w:space="0" w:color="auto"/>
                                        <w:bottom w:val="none" w:sz="0" w:space="0" w:color="auto"/>
                                        <w:right w:val="none" w:sz="0" w:space="0" w:color="auto"/>
                                      </w:divBdr>
                                      <w:divsChild>
                                        <w:div w:id="1223368836">
                                          <w:marLeft w:val="0"/>
                                          <w:marRight w:val="0"/>
                                          <w:marTop w:val="0"/>
                                          <w:marBottom w:val="0"/>
                                          <w:divBdr>
                                            <w:top w:val="none" w:sz="0" w:space="0" w:color="auto"/>
                                            <w:left w:val="none" w:sz="0" w:space="0" w:color="auto"/>
                                            <w:bottom w:val="none" w:sz="0" w:space="0" w:color="auto"/>
                                            <w:right w:val="none" w:sz="0" w:space="0" w:color="auto"/>
                                          </w:divBdr>
                                          <w:divsChild>
                                            <w:div w:id="1223368853">
                                              <w:marLeft w:val="0"/>
                                              <w:marRight w:val="0"/>
                                              <w:marTop w:val="0"/>
                                              <w:marBottom w:val="0"/>
                                              <w:divBdr>
                                                <w:top w:val="none" w:sz="0" w:space="0" w:color="auto"/>
                                                <w:left w:val="none" w:sz="0" w:space="0" w:color="auto"/>
                                                <w:bottom w:val="none" w:sz="0" w:space="0" w:color="auto"/>
                                                <w:right w:val="none" w:sz="0" w:space="0" w:color="auto"/>
                                              </w:divBdr>
                                              <w:divsChild>
                                                <w:div w:id="1223368842">
                                                  <w:marLeft w:val="0"/>
                                                  <w:marRight w:val="0"/>
                                                  <w:marTop w:val="0"/>
                                                  <w:marBottom w:val="0"/>
                                                  <w:divBdr>
                                                    <w:top w:val="none" w:sz="0" w:space="0" w:color="auto"/>
                                                    <w:left w:val="none" w:sz="0" w:space="0" w:color="auto"/>
                                                    <w:bottom w:val="none" w:sz="0" w:space="0" w:color="auto"/>
                                                    <w:right w:val="none" w:sz="0" w:space="0" w:color="auto"/>
                                                  </w:divBdr>
                                                  <w:divsChild>
                                                    <w:div w:id="1223368843">
                                                      <w:marLeft w:val="0"/>
                                                      <w:marRight w:val="0"/>
                                                      <w:marTop w:val="0"/>
                                                      <w:marBottom w:val="0"/>
                                                      <w:divBdr>
                                                        <w:top w:val="none" w:sz="0" w:space="0" w:color="auto"/>
                                                        <w:left w:val="none" w:sz="0" w:space="0" w:color="auto"/>
                                                        <w:bottom w:val="none" w:sz="0" w:space="0" w:color="auto"/>
                                                        <w:right w:val="none" w:sz="0" w:space="0" w:color="auto"/>
                                                      </w:divBdr>
                                                      <w:divsChild>
                                                        <w:div w:id="122336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68852">
                                                  <w:marLeft w:val="0"/>
                                                  <w:marRight w:val="0"/>
                                                  <w:marTop w:val="0"/>
                                                  <w:marBottom w:val="0"/>
                                                  <w:divBdr>
                                                    <w:top w:val="none" w:sz="0" w:space="0" w:color="auto"/>
                                                    <w:left w:val="none" w:sz="0" w:space="0" w:color="auto"/>
                                                    <w:bottom w:val="none" w:sz="0" w:space="0" w:color="auto"/>
                                                    <w:right w:val="none" w:sz="0" w:space="0" w:color="auto"/>
                                                  </w:divBdr>
                                                  <w:divsChild>
                                                    <w:div w:id="1223368830">
                                                      <w:marLeft w:val="0"/>
                                                      <w:marRight w:val="0"/>
                                                      <w:marTop w:val="0"/>
                                                      <w:marBottom w:val="0"/>
                                                      <w:divBdr>
                                                        <w:top w:val="none" w:sz="0" w:space="0" w:color="auto"/>
                                                        <w:left w:val="none" w:sz="0" w:space="0" w:color="auto"/>
                                                        <w:bottom w:val="none" w:sz="0" w:space="0" w:color="auto"/>
                                                        <w:right w:val="none" w:sz="0" w:space="0" w:color="auto"/>
                                                      </w:divBdr>
                                                    </w:div>
                                                    <w:div w:id="1223368834">
                                                      <w:marLeft w:val="0"/>
                                                      <w:marRight w:val="0"/>
                                                      <w:marTop w:val="0"/>
                                                      <w:marBottom w:val="0"/>
                                                      <w:divBdr>
                                                        <w:top w:val="none" w:sz="0" w:space="0" w:color="auto"/>
                                                        <w:left w:val="none" w:sz="0" w:space="0" w:color="auto"/>
                                                        <w:bottom w:val="none" w:sz="0" w:space="0" w:color="auto"/>
                                                        <w:right w:val="none" w:sz="0" w:space="0" w:color="auto"/>
                                                      </w:divBdr>
                                                    </w:div>
                                                    <w:div w:id="12233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747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5B8D6-4DF4-41D0-95A8-71023471C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25</Pages>
  <Words>8364</Words>
  <Characters>47678</Characters>
  <Application>Microsoft Office Word</Application>
  <DocSecurity>0</DocSecurity>
  <Lines>397</Lines>
  <Paragraphs>111</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1</vt:lpstr>
      <vt:lpstr>1</vt:lpstr>
      <vt:lpstr>1</vt:lpstr>
    </vt:vector>
  </TitlesOfParts>
  <Company>Home</Company>
  <LinksUpToDate>false</LinksUpToDate>
  <CharactersWithSpaces>55931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Tabuica</dc:creator>
  <cp:lastModifiedBy>Svetlana</cp:lastModifiedBy>
  <cp:revision>11</cp:revision>
  <cp:lastPrinted>2020-01-22T09:55:00Z</cp:lastPrinted>
  <dcterms:created xsi:type="dcterms:W3CDTF">2023-01-23T20:17:00Z</dcterms:created>
  <dcterms:modified xsi:type="dcterms:W3CDTF">2023-01-23T23:23:00Z</dcterms:modified>
</cp:coreProperties>
</file>