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1CE" w:rsidRDefault="00CA31CE" w:rsidP="00B74338">
      <w:pPr>
        <w:rPr>
          <w:b/>
          <w:i/>
          <w:sz w:val="28"/>
          <w:szCs w:val="28"/>
          <w:lang w:val="ro-RO"/>
        </w:rPr>
      </w:pPr>
    </w:p>
    <w:p w:rsidR="00CA31CE" w:rsidRPr="00CA31CE" w:rsidRDefault="00CA31CE" w:rsidP="00CA31CE">
      <w:pPr>
        <w:spacing w:after="120" w:line="276" w:lineRule="auto"/>
        <w:jc w:val="center"/>
        <w:rPr>
          <w:b/>
          <w:bCs/>
          <w:caps/>
          <w:sz w:val="26"/>
          <w:szCs w:val="26"/>
        </w:rPr>
      </w:pPr>
    </w:p>
    <w:p w:rsidR="00CA31CE" w:rsidRPr="00CA31CE" w:rsidRDefault="00CA31CE" w:rsidP="00CA31CE">
      <w:pPr>
        <w:spacing w:after="120"/>
        <w:jc w:val="center"/>
        <w:rPr>
          <w:b/>
          <w:bCs/>
          <w:caps/>
          <w:sz w:val="26"/>
          <w:szCs w:val="26"/>
          <w:lang w:val="ro-RO"/>
        </w:rPr>
      </w:pPr>
      <w:r w:rsidRPr="00CA31CE">
        <w:rPr>
          <w:b/>
          <w:bCs/>
          <w:caps/>
          <w:sz w:val="26"/>
          <w:szCs w:val="26"/>
          <w:lang w:val="ro-RO"/>
        </w:rPr>
        <w:t>MINISTERUL SĂNĂTĂȚI</w:t>
      </w:r>
      <w:r w:rsidR="00091299">
        <w:rPr>
          <w:b/>
          <w:bCs/>
          <w:caps/>
          <w:sz w:val="26"/>
          <w:szCs w:val="26"/>
          <w:lang w:val="ro-RO"/>
        </w:rPr>
        <w:t xml:space="preserve">I </w:t>
      </w:r>
      <w:r w:rsidRPr="00CA31CE">
        <w:rPr>
          <w:b/>
          <w:bCs/>
          <w:caps/>
          <w:sz w:val="26"/>
          <w:szCs w:val="26"/>
          <w:lang w:val="ro-RO"/>
        </w:rPr>
        <w:t>AL REPUBLICII MOLDOVA</w:t>
      </w:r>
    </w:p>
    <w:p w:rsidR="00CA31CE" w:rsidRPr="00CA31CE" w:rsidRDefault="00CA31CE" w:rsidP="00CA31CE">
      <w:pPr>
        <w:spacing w:after="120" w:line="276" w:lineRule="auto"/>
        <w:jc w:val="center"/>
        <w:rPr>
          <w:b/>
          <w:bCs/>
          <w:caps/>
          <w:sz w:val="26"/>
          <w:szCs w:val="26"/>
          <w:lang w:val="ro-RO"/>
        </w:rPr>
      </w:pPr>
    </w:p>
    <w:p w:rsidR="00CA31CE" w:rsidRPr="00CA31CE" w:rsidRDefault="00CA31CE" w:rsidP="00CA31CE">
      <w:pPr>
        <w:spacing w:line="276" w:lineRule="auto"/>
        <w:jc w:val="center"/>
        <w:rPr>
          <w:b/>
          <w:bCs/>
          <w:caps/>
          <w:sz w:val="26"/>
          <w:szCs w:val="26"/>
          <w:lang w:val="ro-RO"/>
        </w:rPr>
      </w:pPr>
      <w:r w:rsidRPr="00CA31CE">
        <w:rPr>
          <w:b/>
          <w:bCs/>
          <w:caps/>
          <w:sz w:val="26"/>
          <w:szCs w:val="26"/>
          <w:lang w:val="ro-RO"/>
        </w:rPr>
        <w:t>UNIVERSITATEA DE STAT DE mEDICINĂ ȘI FARMACIE</w:t>
      </w:r>
    </w:p>
    <w:p w:rsidR="00CA31CE" w:rsidRPr="00CA31CE" w:rsidRDefault="00CA31CE" w:rsidP="00CA31CE">
      <w:pPr>
        <w:spacing w:after="120" w:line="276" w:lineRule="auto"/>
        <w:jc w:val="center"/>
        <w:rPr>
          <w:b/>
          <w:bCs/>
          <w:caps/>
          <w:sz w:val="26"/>
          <w:szCs w:val="26"/>
          <w:lang w:val="ro-RO"/>
        </w:rPr>
      </w:pPr>
      <w:r w:rsidRPr="00CA31CE">
        <w:rPr>
          <w:b/>
          <w:bCs/>
          <w:caps/>
          <w:sz w:val="26"/>
          <w:szCs w:val="26"/>
          <w:lang w:val="ro-RO"/>
        </w:rPr>
        <w:t xml:space="preserve"> „NICOLAE TESTEMIțANU”</w:t>
      </w:r>
    </w:p>
    <w:p w:rsidR="00CA31CE" w:rsidRPr="00CA31CE" w:rsidRDefault="00CA31CE" w:rsidP="00CA31CE">
      <w:pPr>
        <w:spacing w:after="120" w:line="276" w:lineRule="auto"/>
        <w:jc w:val="center"/>
        <w:rPr>
          <w:b/>
          <w:bCs/>
          <w:caps/>
          <w:sz w:val="26"/>
          <w:szCs w:val="26"/>
          <w:lang w:val="ro-RO"/>
        </w:rPr>
      </w:pPr>
    </w:p>
    <w:p w:rsidR="00CA31CE" w:rsidRPr="00CA31CE" w:rsidRDefault="00CA31CE" w:rsidP="00CA31CE">
      <w:pPr>
        <w:spacing w:line="360" w:lineRule="auto"/>
        <w:jc w:val="center"/>
        <w:rPr>
          <w:b/>
          <w:bCs/>
          <w:caps/>
          <w:sz w:val="26"/>
          <w:szCs w:val="26"/>
          <w:lang w:val="ro-RO"/>
        </w:rPr>
      </w:pPr>
      <w:r w:rsidRPr="00CA31CE">
        <w:rPr>
          <w:b/>
          <w:bCs/>
          <w:caps/>
          <w:sz w:val="26"/>
          <w:szCs w:val="26"/>
          <w:lang w:val="ro-RO"/>
        </w:rPr>
        <w:t xml:space="preserve">FACULTATEA de REZIDENȚIAT </w:t>
      </w:r>
    </w:p>
    <w:p w:rsidR="00CA31CE" w:rsidRPr="00CA31CE" w:rsidRDefault="00CA31CE" w:rsidP="00CA31CE">
      <w:pPr>
        <w:tabs>
          <w:tab w:val="left" w:pos="2175"/>
        </w:tabs>
        <w:spacing w:line="360" w:lineRule="auto"/>
        <w:jc w:val="center"/>
        <w:rPr>
          <w:b/>
          <w:bCs/>
          <w:sz w:val="26"/>
          <w:szCs w:val="26"/>
          <w:lang w:val="ro-RO"/>
        </w:rPr>
      </w:pPr>
    </w:p>
    <w:p w:rsidR="00CA31CE" w:rsidRPr="00CA31CE" w:rsidRDefault="00CA31CE" w:rsidP="00CA31CE">
      <w:pPr>
        <w:tabs>
          <w:tab w:val="left" w:pos="2175"/>
        </w:tabs>
        <w:spacing w:line="360" w:lineRule="auto"/>
        <w:jc w:val="center"/>
        <w:rPr>
          <w:b/>
          <w:bCs/>
          <w:sz w:val="26"/>
          <w:szCs w:val="26"/>
          <w:lang w:val="ro-RO"/>
        </w:rPr>
      </w:pPr>
    </w:p>
    <w:p w:rsidR="00CA31CE" w:rsidRPr="00CA31CE" w:rsidRDefault="00CA31CE" w:rsidP="00CA31CE">
      <w:pPr>
        <w:tabs>
          <w:tab w:val="left" w:pos="2175"/>
        </w:tabs>
        <w:spacing w:line="360" w:lineRule="auto"/>
        <w:jc w:val="center"/>
        <w:rPr>
          <w:b/>
          <w:bCs/>
          <w:sz w:val="26"/>
          <w:szCs w:val="26"/>
          <w:lang w:val="ro-RO"/>
        </w:rPr>
      </w:pPr>
    </w:p>
    <w:p w:rsidR="00CA31CE" w:rsidRPr="00CA31CE" w:rsidRDefault="00CA31CE" w:rsidP="00CA31CE">
      <w:pPr>
        <w:tabs>
          <w:tab w:val="left" w:pos="2175"/>
        </w:tabs>
        <w:spacing w:line="360" w:lineRule="auto"/>
        <w:jc w:val="center"/>
        <w:rPr>
          <w:b/>
          <w:bCs/>
          <w:sz w:val="26"/>
          <w:szCs w:val="26"/>
          <w:lang w:val="ro-RO"/>
        </w:rPr>
      </w:pPr>
    </w:p>
    <w:p w:rsidR="00CA31CE" w:rsidRPr="00CA31CE" w:rsidRDefault="00CA31CE" w:rsidP="00CA31CE">
      <w:pPr>
        <w:spacing w:after="120" w:line="276" w:lineRule="auto"/>
        <w:jc w:val="center"/>
        <w:rPr>
          <w:b/>
          <w:bCs/>
          <w:caps/>
          <w:sz w:val="28"/>
          <w:szCs w:val="26"/>
          <w:lang w:val="ro-RO"/>
        </w:rPr>
      </w:pPr>
      <w:r w:rsidRPr="00CA31CE">
        <w:rPr>
          <w:b/>
          <w:bCs/>
          <w:caps/>
          <w:sz w:val="28"/>
          <w:szCs w:val="26"/>
          <w:lang w:val="ro-RO"/>
        </w:rPr>
        <w:t xml:space="preserve">Program DE INSTRUIRE </w:t>
      </w:r>
    </w:p>
    <w:p w:rsidR="00CA31CE" w:rsidRPr="00CA31CE" w:rsidRDefault="00CA31CE" w:rsidP="00CA31CE">
      <w:pPr>
        <w:spacing w:after="120" w:line="276" w:lineRule="auto"/>
        <w:jc w:val="center"/>
        <w:rPr>
          <w:b/>
          <w:bCs/>
          <w:caps/>
          <w:sz w:val="26"/>
          <w:szCs w:val="26"/>
          <w:lang w:val="ro-RO"/>
        </w:rPr>
      </w:pPr>
      <w:r w:rsidRPr="00CA31CE">
        <w:rPr>
          <w:b/>
          <w:bCs/>
          <w:caps/>
          <w:sz w:val="26"/>
          <w:szCs w:val="26"/>
          <w:lang w:val="ro-RO"/>
        </w:rPr>
        <w:t>PRIN secundariat clinic la SPECIALITATEA</w:t>
      </w:r>
    </w:p>
    <w:p w:rsidR="00CA31CE" w:rsidRPr="00CA31CE" w:rsidRDefault="00CA31CE" w:rsidP="00CA31CE">
      <w:pPr>
        <w:tabs>
          <w:tab w:val="left" w:pos="2175"/>
        </w:tabs>
        <w:spacing w:line="360" w:lineRule="auto"/>
        <w:jc w:val="center"/>
        <w:rPr>
          <w:b/>
          <w:bCs/>
          <w:sz w:val="28"/>
          <w:szCs w:val="28"/>
          <w:lang w:val="ro-RO"/>
        </w:rPr>
      </w:pPr>
      <w:r w:rsidRPr="00CA31CE">
        <w:rPr>
          <w:b/>
          <w:bCs/>
          <w:sz w:val="28"/>
          <w:szCs w:val="28"/>
          <w:lang w:val="ro-RO"/>
        </w:rPr>
        <w:t>NEFROLOGIE PEDIATRICĂ</w:t>
      </w:r>
    </w:p>
    <w:p w:rsidR="00CA31CE" w:rsidRPr="00CA31CE" w:rsidRDefault="00CA31CE" w:rsidP="00CA31CE">
      <w:pPr>
        <w:tabs>
          <w:tab w:val="left" w:pos="2175"/>
        </w:tabs>
        <w:spacing w:line="360" w:lineRule="auto"/>
        <w:jc w:val="center"/>
        <w:rPr>
          <w:b/>
          <w:bCs/>
          <w:color w:val="FF0000"/>
          <w:sz w:val="26"/>
          <w:szCs w:val="26"/>
          <w:lang w:val="ro-RO"/>
        </w:rPr>
      </w:pPr>
    </w:p>
    <w:p w:rsidR="00CA31CE" w:rsidRPr="00CA31CE" w:rsidRDefault="00CA31CE" w:rsidP="00CA31CE">
      <w:pPr>
        <w:tabs>
          <w:tab w:val="left" w:pos="2175"/>
        </w:tabs>
        <w:spacing w:line="360" w:lineRule="auto"/>
        <w:jc w:val="center"/>
        <w:rPr>
          <w:b/>
          <w:bCs/>
          <w:color w:val="FF0000"/>
          <w:sz w:val="26"/>
          <w:szCs w:val="26"/>
          <w:lang w:val="ro-RO"/>
        </w:rPr>
      </w:pPr>
    </w:p>
    <w:p w:rsidR="00CA31CE" w:rsidRPr="00CA31CE" w:rsidRDefault="00CA31CE" w:rsidP="00CA31CE">
      <w:pPr>
        <w:tabs>
          <w:tab w:val="left" w:pos="2175"/>
        </w:tabs>
        <w:spacing w:line="360" w:lineRule="auto"/>
        <w:jc w:val="center"/>
        <w:rPr>
          <w:b/>
          <w:bCs/>
          <w:color w:val="FF0000"/>
          <w:sz w:val="26"/>
          <w:szCs w:val="26"/>
          <w:lang w:val="ro-RO"/>
        </w:rPr>
      </w:pPr>
    </w:p>
    <w:p w:rsidR="00CA31CE" w:rsidRPr="00CA31CE" w:rsidRDefault="00CA31CE" w:rsidP="00CA31CE">
      <w:pPr>
        <w:tabs>
          <w:tab w:val="left" w:pos="2175"/>
        </w:tabs>
        <w:spacing w:line="360" w:lineRule="auto"/>
        <w:jc w:val="center"/>
        <w:rPr>
          <w:b/>
          <w:bCs/>
          <w:color w:val="FF0000"/>
          <w:sz w:val="26"/>
          <w:szCs w:val="26"/>
          <w:lang w:val="ro-RO"/>
        </w:rPr>
      </w:pPr>
    </w:p>
    <w:p w:rsidR="00CA31CE" w:rsidRPr="00CA31CE" w:rsidRDefault="00CA31CE" w:rsidP="00CA31CE">
      <w:pPr>
        <w:tabs>
          <w:tab w:val="left" w:pos="2175"/>
        </w:tabs>
        <w:spacing w:line="360" w:lineRule="auto"/>
        <w:jc w:val="center"/>
        <w:rPr>
          <w:b/>
          <w:bCs/>
          <w:sz w:val="26"/>
          <w:szCs w:val="26"/>
          <w:lang w:val="ro-RO"/>
        </w:rPr>
      </w:pPr>
    </w:p>
    <w:p w:rsidR="00CA31CE" w:rsidRPr="00CA31CE" w:rsidRDefault="00CA31CE" w:rsidP="00CA31CE">
      <w:pPr>
        <w:tabs>
          <w:tab w:val="left" w:pos="2175"/>
        </w:tabs>
        <w:spacing w:after="120" w:line="276" w:lineRule="auto"/>
        <w:ind w:left="2694" w:hanging="2694"/>
        <w:rPr>
          <w:b/>
          <w:bCs/>
          <w:color w:val="FF0000"/>
          <w:sz w:val="26"/>
          <w:szCs w:val="26"/>
          <w:lang w:val="ro-RO"/>
        </w:rPr>
      </w:pPr>
      <w:r w:rsidRPr="00CA31CE">
        <w:rPr>
          <w:b/>
          <w:sz w:val="26"/>
          <w:szCs w:val="26"/>
          <w:lang w:val="ro-RO"/>
        </w:rPr>
        <w:t>Durata de studii:</w:t>
      </w:r>
      <w:r w:rsidRPr="00CA31CE">
        <w:rPr>
          <w:b/>
          <w:sz w:val="26"/>
          <w:szCs w:val="26"/>
          <w:u w:val="single"/>
          <w:lang w:val="ro-RO"/>
        </w:rPr>
        <w:t xml:space="preserve">  2_</w:t>
      </w:r>
      <w:r w:rsidRPr="00CA31CE">
        <w:rPr>
          <w:b/>
          <w:sz w:val="26"/>
          <w:szCs w:val="26"/>
          <w:lang w:val="ro-RO"/>
        </w:rPr>
        <w:t xml:space="preserve"> ani </w:t>
      </w:r>
    </w:p>
    <w:p w:rsidR="00B053C4" w:rsidRDefault="00B053C4" w:rsidP="00CA31CE">
      <w:pPr>
        <w:spacing w:line="360" w:lineRule="auto"/>
        <w:jc w:val="center"/>
        <w:rPr>
          <w:b/>
          <w:bCs/>
          <w:sz w:val="26"/>
          <w:szCs w:val="26"/>
          <w:lang w:val="ro-RO"/>
        </w:rPr>
      </w:pPr>
    </w:p>
    <w:p w:rsidR="00B053C4" w:rsidRDefault="00B053C4" w:rsidP="00CA31CE">
      <w:pPr>
        <w:spacing w:line="360" w:lineRule="auto"/>
        <w:jc w:val="center"/>
        <w:rPr>
          <w:b/>
          <w:bCs/>
          <w:sz w:val="26"/>
          <w:szCs w:val="26"/>
          <w:lang w:val="ro-RO"/>
        </w:rPr>
      </w:pPr>
    </w:p>
    <w:p w:rsidR="00CA31CE" w:rsidRPr="00CA31CE" w:rsidRDefault="00CA31CE" w:rsidP="00CA31CE">
      <w:pPr>
        <w:spacing w:line="360" w:lineRule="auto"/>
        <w:jc w:val="center"/>
        <w:rPr>
          <w:b/>
          <w:bCs/>
          <w:sz w:val="26"/>
          <w:szCs w:val="26"/>
          <w:lang w:val="ro-RO"/>
        </w:rPr>
      </w:pPr>
    </w:p>
    <w:p w:rsidR="00CA31CE" w:rsidRPr="00CA31CE" w:rsidRDefault="00CA31CE" w:rsidP="00CA31CE">
      <w:pPr>
        <w:spacing w:line="360" w:lineRule="auto"/>
        <w:jc w:val="center"/>
        <w:rPr>
          <w:b/>
          <w:bCs/>
          <w:sz w:val="26"/>
          <w:szCs w:val="26"/>
          <w:lang w:val="ro-RO"/>
        </w:rPr>
      </w:pPr>
    </w:p>
    <w:p w:rsidR="00CA31CE" w:rsidRPr="00CA31CE" w:rsidRDefault="00CA31CE" w:rsidP="00CA31CE">
      <w:pPr>
        <w:spacing w:line="360" w:lineRule="auto"/>
        <w:jc w:val="center"/>
        <w:rPr>
          <w:b/>
          <w:bCs/>
          <w:caps/>
          <w:sz w:val="26"/>
          <w:szCs w:val="26"/>
          <w:lang w:val="ro-RO"/>
        </w:rPr>
      </w:pPr>
      <w:r w:rsidRPr="00CA31CE">
        <w:rPr>
          <w:b/>
          <w:bCs/>
          <w:sz w:val="26"/>
          <w:szCs w:val="26"/>
          <w:lang w:val="ro-RO"/>
        </w:rPr>
        <w:t xml:space="preserve">Chișinău </w:t>
      </w:r>
      <w:r w:rsidRPr="00CA31CE">
        <w:rPr>
          <w:b/>
          <w:bCs/>
          <w:caps/>
          <w:sz w:val="26"/>
          <w:szCs w:val="26"/>
          <w:lang w:val="ro-RO"/>
        </w:rPr>
        <w:t>202</w:t>
      </w:r>
      <w:r w:rsidR="00AF5042">
        <w:rPr>
          <w:b/>
          <w:bCs/>
          <w:caps/>
          <w:sz w:val="26"/>
          <w:szCs w:val="26"/>
          <w:lang w:val="ro-RO"/>
        </w:rPr>
        <w:t>2</w:t>
      </w:r>
    </w:p>
    <w:tbl>
      <w:tblPr>
        <w:tblStyle w:val="af8"/>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5096"/>
      </w:tblGrid>
      <w:tr w:rsidR="00CA31CE" w:rsidRPr="00CA31CE" w:rsidTr="00705078">
        <w:trPr>
          <w:trHeight w:val="2358"/>
        </w:trPr>
        <w:tc>
          <w:tcPr>
            <w:tcW w:w="4536" w:type="dxa"/>
          </w:tcPr>
          <w:p w:rsidR="00CA31CE" w:rsidRPr="00CA31CE" w:rsidRDefault="00CA31CE" w:rsidP="00CA31CE">
            <w:pPr>
              <w:pageBreakBefore/>
              <w:widowControl w:val="0"/>
              <w:tabs>
                <w:tab w:val="center" w:pos="4535"/>
                <w:tab w:val="right" w:pos="9071"/>
              </w:tabs>
              <w:spacing w:before="120" w:after="120"/>
              <w:jc w:val="center"/>
              <w:rPr>
                <w:b/>
                <w:bCs/>
                <w:sz w:val="26"/>
                <w:szCs w:val="26"/>
                <w:lang w:val="en-US"/>
              </w:rPr>
            </w:pPr>
            <w:r w:rsidRPr="00CA31CE">
              <w:rPr>
                <w:b/>
                <w:bCs/>
                <w:sz w:val="26"/>
                <w:szCs w:val="26"/>
                <w:lang w:val="en-US"/>
              </w:rPr>
              <w:lastRenderedPageBreak/>
              <w:t>COORDONAT</w:t>
            </w:r>
          </w:p>
          <w:p w:rsidR="00CA31CE" w:rsidRPr="00CA31CE" w:rsidRDefault="00CA31CE" w:rsidP="00CA31CE">
            <w:pPr>
              <w:tabs>
                <w:tab w:val="center" w:pos="4535"/>
              </w:tabs>
              <w:jc w:val="center"/>
              <w:rPr>
                <w:b/>
                <w:bCs/>
                <w:sz w:val="26"/>
                <w:szCs w:val="26"/>
                <w:lang w:val="en-US"/>
              </w:rPr>
            </w:pPr>
            <w:r w:rsidRPr="00CA31CE">
              <w:rPr>
                <w:b/>
                <w:bCs/>
                <w:sz w:val="26"/>
                <w:szCs w:val="26"/>
                <w:lang w:val="en-US"/>
              </w:rPr>
              <w:t>Ministrul Sănătății, Muncii și</w:t>
            </w:r>
          </w:p>
          <w:p w:rsidR="00CA31CE" w:rsidRPr="00CA31CE" w:rsidRDefault="00CA31CE" w:rsidP="00CA31CE">
            <w:pPr>
              <w:tabs>
                <w:tab w:val="center" w:pos="4535"/>
              </w:tabs>
              <w:jc w:val="center"/>
              <w:rPr>
                <w:b/>
                <w:bCs/>
                <w:sz w:val="26"/>
                <w:szCs w:val="26"/>
                <w:lang w:val="en-US"/>
              </w:rPr>
            </w:pPr>
            <w:r w:rsidRPr="00CA31CE">
              <w:rPr>
                <w:b/>
                <w:bCs/>
                <w:sz w:val="26"/>
                <w:szCs w:val="26"/>
                <w:lang w:val="en-US"/>
              </w:rPr>
              <w:t xml:space="preserve">  Protecției Sociale al RM</w:t>
            </w:r>
          </w:p>
          <w:p w:rsidR="00CA31CE" w:rsidRPr="00CA31CE" w:rsidRDefault="00CA31CE" w:rsidP="00CA31CE">
            <w:pPr>
              <w:tabs>
                <w:tab w:val="center" w:pos="4535"/>
              </w:tabs>
              <w:jc w:val="center"/>
              <w:rPr>
                <w:b/>
                <w:bCs/>
                <w:sz w:val="26"/>
                <w:szCs w:val="26"/>
                <w:lang w:val="en-US"/>
              </w:rPr>
            </w:pPr>
          </w:p>
          <w:p w:rsidR="00CA31CE" w:rsidRPr="00CA31CE" w:rsidRDefault="00CA31CE" w:rsidP="00CA31CE">
            <w:pPr>
              <w:tabs>
                <w:tab w:val="center" w:pos="4535"/>
                <w:tab w:val="right" w:pos="9071"/>
              </w:tabs>
              <w:spacing w:line="360" w:lineRule="auto"/>
              <w:jc w:val="center"/>
              <w:rPr>
                <w:b/>
                <w:bCs/>
                <w:sz w:val="26"/>
                <w:szCs w:val="26"/>
              </w:rPr>
            </w:pPr>
            <w:r w:rsidRPr="00CA31CE">
              <w:rPr>
                <w:b/>
                <w:bCs/>
                <w:sz w:val="26"/>
                <w:szCs w:val="26"/>
              </w:rPr>
              <w:t>___________________________</w:t>
            </w:r>
          </w:p>
          <w:p w:rsidR="00CA31CE" w:rsidRPr="00CA31CE" w:rsidRDefault="00CA31CE" w:rsidP="00CA31CE">
            <w:pPr>
              <w:jc w:val="center"/>
              <w:rPr>
                <w:b/>
                <w:bCs/>
                <w:sz w:val="26"/>
                <w:szCs w:val="26"/>
              </w:rPr>
            </w:pPr>
            <w:r w:rsidRPr="00CA31CE">
              <w:rPr>
                <w:b/>
                <w:bCs/>
                <w:sz w:val="26"/>
                <w:szCs w:val="26"/>
              </w:rPr>
              <w:t>„____”________________20___</w:t>
            </w:r>
          </w:p>
        </w:tc>
        <w:tc>
          <w:tcPr>
            <w:tcW w:w="5096" w:type="dxa"/>
          </w:tcPr>
          <w:p w:rsidR="00CA31CE" w:rsidRPr="00CA31CE" w:rsidRDefault="00CA31CE" w:rsidP="00CA31CE">
            <w:pPr>
              <w:pageBreakBefore/>
              <w:widowControl w:val="0"/>
              <w:tabs>
                <w:tab w:val="center" w:pos="4535"/>
                <w:tab w:val="right" w:pos="9071"/>
              </w:tabs>
              <w:spacing w:before="120" w:after="120"/>
              <w:jc w:val="center"/>
              <w:rPr>
                <w:b/>
                <w:bCs/>
                <w:caps/>
                <w:sz w:val="26"/>
                <w:szCs w:val="26"/>
                <w:lang w:val="en-US"/>
              </w:rPr>
            </w:pPr>
            <w:r w:rsidRPr="00CA31CE">
              <w:rPr>
                <w:b/>
                <w:bCs/>
                <w:sz w:val="26"/>
                <w:szCs w:val="26"/>
                <w:lang w:val="en-US"/>
              </w:rPr>
              <w:t>APROB</w:t>
            </w:r>
          </w:p>
          <w:p w:rsidR="00CA31CE" w:rsidRPr="00CA31CE" w:rsidRDefault="00CA31CE" w:rsidP="00CA31CE">
            <w:pPr>
              <w:tabs>
                <w:tab w:val="center" w:pos="4535"/>
              </w:tabs>
              <w:jc w:val="center"/>
              <w:rPr>
                <w:b/>
                <w:bCs/>
                <w:sz w:val="26"/>
                <w:szCs w:val="26"/>
                <w:lang w:val="en-US"/>
              </w:rPr>
            </w:pPr>
            <w:r w:rsidRPr="00CA31CE">
              <w:rPr>
                <w:b/>
                <w:bCs/>
                <w:sz w:val="26"/>
                <w:szCs w:val="26"/>
                <w:lang w:val="en-US"/>
              </w:rPr>
              <w:t>Rectorul USMF „Nicolae Testemițanu”</w:t>
            </w:r>
          </w:p>
          <w:p w:rsidR="00CA31CE" w:rsidRPr="00CA31CE" w:rsidRDefault="00CA31CE" w:rsidP="00CA31CE">
            <w:pPr>
              <w:tabs>
                <w:tab w:val="center" w:pos="4535"/>
              </w:tabs>
              <w:jc w:val="center"/>
              <w:rPr>
                <w:b/>
                <w:bCs/>
                <w:sz w:val="26"/>
                <w:szCs w:val="26"/>
                <w:lang w:val="en-US"/>
              </w:rPr>
            </w:pPr>
            <w:r w:rsidRPr="00CA31CE">
              <w:rPr>
                <w:b/>
                <w:bCs/>
                <w:sz w:val="26"/>
                <w:szCs w:val="26"/>
                <w:lang w:val="en-US"/>
              </w:rPr>
              <w:t>dr. hab. șt. med., profesor universitar</w:t>
            </w:r>
          </w:p>
          <w:p w:rsidR="00CA31CE" w:rsidRPr="00CA31CE" w:rsidRDefault="00CA31CE" w:rsidP="00CA31CE">
            <w:pPr>
              <w:tabs>
                <w:tab w:val="center" w:pos="4535"/>
              </w:tabs>
              <w:jc w:val="center"/>
              <w:rPr>
                <w:b/>
                <w:bCs/>
                <w:sz w:val="26"/>
                <w:szCs w:val="26"/>
                <w:lang w:val="en-US"/>
              </w:rPr>
            </w:pPr>
          </w:p>
          <w:p w:rsidR="00CA31CE" w:rsidRPr="00CA31CE" w:rsidRDefault="00CA31CE" w:rsidP="00CA31CE">
            <w:pPr>
              <w:tabs>
                <w:tab w:val="center" w:pos="4535"/>
                <w:tab w:val="right" w:pos="9071"/>
              </w:tabs>
              <w:spacing w:line="360" w:lineRule="auto"/>
              <w:jc w:val="center"/>
              <w:rPr>
                <w:b/>
                <w:bCs/>
                <w:sz w:val="26"/>
                <w:szCs w:val="26"/>
              </w:rPr>
            </w:pPr>
            <w:r w:rsidRPr="00CA31CE">
              <w:rPr>
                <w:b/>
                <w:bCs/>
                <w:sz w:val="26"/>
                <w:szCs w:val="26"/>
                <w:lang w:val="en-US"/>
              </w:rPr>
              <w:t xml:space="preserve">    </w:t>
            </w:r>
            <w:r w:rsidRPr="00CA31CE">
              <w:rPr>
                <w:b/>
                <w:bCs/>
                <w:sz w:val="26"/>
                <w:szCs w:val="26"/>
              </w:rPr>
              <w:t>____________________Emil Ceban</w:t>
            </w:r>
          </w:p>
          <w:p w:rsidR="00CA31CE" w:rsidRPr="00CA31CE" w:rsidRDefault="00CA31CE" w:rsidP="00CA31CE">
            <w:pPr>
              <w:jc w:val="center"/>
              <w:rPr>
                <w:b/>
                <w:bCs/>
                <w:caps/>
                <w:sz w:val="26"/>
                <w:szCs w:val="26"/>
              </w:rPr>
            </w:pPr>
            <w:r w:rsidRPr="00CA31CE">
              <w:rPr>
                <w:b/>
                <w:bCs/>
                <w:caps/>
                <w:sz w:val="26"/>
                <w:szCs w:val="26"/>
              </w:rPr>
              <w:t>„____”_________________20____</w:t>
            </w:r>
          </w:p>
        </w:tc>
      </w:tr>
    </w:tbl>
    <w:p w:rsidR="00CA31CE" w:rsidRPr="00CA31CE" w:rsidRDefault="00CA31CE" w:rsidP="00CA31CE">
      <w:pPr>
        <w:spacing w:line="480" w:lineRule="auto"/>
        <w:rPr>
          <w:b/>
          <w:bCs/>
          <w:sz w:val="26"/>
          <w:szCs w:val="26"/>
        </w:rPr>
      </w:pPr>
    </w:p>
    <w:p w:rsidR="00CA31CE" w:rsidRPr="00CA31CE" w:rsidRDefault="00CA31CE" w:rsidP="00CA31CE">
      <w:pPr>
        <w:spacing w:line="276" w:lineRule="auto"/>
        <w:jc w:val="center"/>
        <w:rPr>
          <w:b/>
          <w:bCs/>
          <w:sz w:val="26"/>
          <w:szCs w:val="26"/>
          <w:lang w:val="en-US"/>
        </w:rPr>
      </w:pPr>
      <w:r w:rsidRPr="00CA31CE">
        <w:rPr>
          <w:b/>
          <w:bCs/>
          <w:sz w:val="26"/>
          <w:szCs w:val="26"/>
          <w:lang w:val="en-US"/>
        </w:rPr>
        <w:t>Programul a fost discutat și aprobat la:</w:t>
      </w:r>
    </w:p>
    <w:p w:rsidR="00CA31CE" w:rsidRPr="00CA31CE" w:rsidRDefault="00CA31CE" w:rsidP="00CA31CE">
      <w:pPr>
        <w:spacing w:line="276" w:lineRule="auto"/>
        <w:jc w:val="center"/>
        <w:rPr>
          <w:b/>
          <w:bCs/>
          <w:sz w:val="28"/>
          <w:szCs w:val="28"/>
          <w:lang w:val="ro-RO"/>
        </w:rPr>
      </w:pPr>
    </w:p>
    <w:p w:rsidR="00CA31CE" w:rsidRPr="00CA31CE" w:rsidRDefault="00CA31CE" w:rsidP="00CA31CE">
      <w:pPr>
        <w:rPr>
          <w:bCs/>
          <w:sz w:val="28"/>
          <w:szCs w:val="28"/>
          <w:lang w:val="ro-RO"/>
        </w:rPr>
      </w:pPr>
    </w:p>
    <w:p w:rsidR="00CA31CE" w:rsidRPr="00CA31CE" w:rsidRDefault="00CA31CE" w:rsidP="00CA31CE">
      <w:pPr>
        <w:rPr>
          <w:bCs/>
          <w:sz w:val="28"/>
          <w:szCs w:val="28"/>
          <w:lang w:val="ro-RO"/>
        </w:rPr>
      </w:pPr>
      <w:r w:rsidRPr="00CA31CE">
        <w:rPr>
          <w:bCs/>
          <w:sz w:val="28"/>
          <w:szCs w:val="28"/>
          <w:lang w:val="ro-RO"/>
        </w:rPr>
        <w:t xml:space="preserve">ședința Consiliului de Management al Calității </w:t>
      </w:r>
    </w:p>
    <w:p w:rsidR="00CA31CE" w:rsidRPr="00CA31CE" w:rsidRDefault="00CA31CE" w:rsidP="00CA31CE">
      <w:pPr>
        <w:rPr>
          <w:bCs/>
          <w:sz w:val="28"/>
          <w:szCs w:val="28"/>
          <w:lang w:val="ro-RO"/>
        </w:rPr>
      </w:pPr>
      <w:r w:rsidRPr="00CA31CE">
        <w:rPr>
          <w:bCs/>
          <w:sz w:val="28"/>
          <w:szCs w:val="28"/>
          <w:lang w:val="ro-RO"/>
        </w:rPr>
        <w:t>din „____”____________20___   proces verbal nr. ____</w:t>
      </w:r>
    </w:p>
    <w:p w:rsidR="00CA31CE" w:rsidRPr="00CA31CE" w:rsidRDefault="00CA31CE" w:rsidP="00CA31CE">
      <w:pPr>
        <w:rPr>
          <w:bCs/>
          <w:sz w:val="28"/>
          <w:szCs w:val="28"/>
          <w:lang w:val="ro-RO"/>
        </w:rPr>
      </w:pPr>
      <w:r w:rsidRPr="00CA31CE">
        <w:rPr>
          <w:bCs/>
          <w:sz w:val="28"/>
          <w:szCs w:val="28"/>
          <w:lang w:val="ro-RO"/>
        </w:rPr>
        <w:t xml:space="preserve">Vicepreședinte Consiliului de Management al Calității, </w:t>
      </w:r>
    </w:p>
    <w:p w:rsidR="00CA31CE" w:rsidRPr="00CA31CE" w:rsidRDefault="00CA31CE" w:rsidP="00CA31CE">
      <w:pPr>
        <w:rPr>
          <w:bCs/>
          <w:sz w:val="28"/>
          <w:szCs w:val="28"/>
          <w:lang w:val="ro-RO"/>
        </w:rPr>
      </w:pPr>
      <w:r w:rsidRPr="00CA31CE">
        <w:rPr>
          <w:bCs/>
          <w:sz w:val="28"/>
          <w:szCs w:val="28"/>
          <w:lang w:val="ro-RO"/>
        </w:rPr>
        <w:t xml:space="preserve">dr. hab. șt. med., prof. univ.,Cernețchi Olga </w:t>
      </w:r>
      <w:r w:rsidRPr="00CA31CE">
        <w:rPr>
          <w:bCs/>
          <w:sz w:val="28"/>
          <w:szCs w:val="28"/>
          <w:lang w:val="ro-RO"/>
        </w:rPr>
        <w:tab/>
        <w:t xml:space="preserve">________________   </w:t>
      </w:r>
    </w:p>
    <w:p w:rsidR="00CA31CE" w:rsidRPr="00CA31CE" w:rsidRDefault="00CA31CE" w:rsidP="00CA31CE">
      <w:pPr>
        <w:rPr>
          <w:bCs/>
          <w:sz w:val="28"/>
          <w:szCs w:val="28"/>
          <w:lang w:val="ro-RO"/>
        </w:rPr>
      </w:pPr>
    </w:p>
    <w:p w:rsidR="00CA31CE" w:rsidRPr="00CA31CE" w:rsidRDefault="00CA31CE" w:rsidP="00CA31CE">
      <w:pPr>
        <w:rPr>
          <w:bCs/>
          <w:sz w:val="28"/>
          <w:szCs w:val="28"/>
          <w:lang w:val="ro-RO"/>
        </w:rPr>
      </w:pPr>
      <w:r w:rsidRPr="00CA31CE">
        <w:rPr>
          <w:bCs/>
          <w:sz w:val="28"/>
          <w:szCs w:val="28"/>
          <w:lang w:val="ro-RO"/>
        </w:rPr>
        <w:t xml:space="preserve">ședința Consiliului de Facultății de Rezidențiat </w:t>
      </w:r>
    </w:p>
    <w:p w:rsidR="00CA31CE" w:rsidRPr="00CA31CE" w:rsidRDefault="00CA31CE" w:rsidP="00CA31CE">
      <w:pPr>
        <w:rPr>
          <w:bCs/>
          <w:sz w:val="28"/>
          <w:szCs w:val="28"/>
          <w:lang w:val="ro-RO"/>
        </w:rPr>
      </w:pPr>
      <w:r w:rsidRPr="00CA31CE">
        <w:rPr>
          <w:bCs/>
          <w:sz w:val="28"/>
          <w:szCs w:val="28"/>
          <w:lang w:val="ro-RO"/>
        </w:rPr>
        <w:t xml:space="preserve">din „____”____________20 </w:t>
      </w:r>
      <w:r w:rsidR="00841231" w:rsidRPr="00CA31CE">
        <w:rPr>
          <w:bCs/>
          <w:sz w:val="28"/>
          <w:szCs w:val="28"/>
          <w:lang w:val="ro-RO"/>
        </w:rPr>
        <w:t xml:space="preserve">___ </w:t>
      </w:r>
      <w:r w:rsidRPr="00CA31CE">
        <w:rPr>
          <w:bCs/>
          <w:sz w:val="28"/>
          <w:szCs w:val="28"/>
          <w:lang w:val="ro-RO"/>
        </w:rPr>
        <w:t>proces verbal nr. ____</w:t>
      </w:r>
    </w:p>
    <w:p w:rsidR="00CA31CE" w:rsidRPr="00CA31CE" w:rsidRDefault="00CA31CE" w:rsidP="00CA31CE">
      <w:pPr>
        <w:rPr>
          <w:bCs/>
          <w:sz w:val="28"/>
          <w:szCs w:val="28"/>
          <w:lang w:val="ro-RO"/>
        </w:rPr>
      </w:pPr>
      <w:r w:rsidRPr="00CA31CE">
        <w:rPr>
          <w:bCs/>
          <w:sz w:val="28"/>
          <w:szCs w:val="28"/>
          <w:lang w:val="ro-RO"/>
        </w:rPr>
        <w:t xml:space="preserve">Decanul Facultății de Rezidențiat </w:t>
      </w:r>
    </w:p>
    <w:p w:rsidR="00CA31CE" w:rsidRPr="00CA31CE" w:rsidRDefault="00CA31CE" w:rsidP="00CA31CE">
      <w:pPr>
        <w:rPr>
          <w:bCs/>
          <w:sz w:val="28"/>
          <w:szCs w:val="28"/>
          <w:lang w:val="ro-RO"/>
        </w:rPr>
      </w:pPr>
      <w:r w:rsidRPr="00CA31CE">
        <w:rPr>
          <w:bCs/>
          <w:sz w:val="28"/>
          <w:szCs w:val="28"/>
          <w:lang w:val="ro-RO"/>
        </w:rPr>
        <w:t xml:space="preserve">dr. hab. șt. med., prof. univ., Grib Livi ________________   </w:t>
      </w:r>
    </w:p>
    <w:p w:rsidR="00CA31CE" w:rsidRPr="00CA31CE" w:rsidRDefault="00CA31CE" w:rsidP="00CA31CE">
      <w:pPr>
        <w:rPr>
          <w:bCs/>
          <w:sz w:val="28"/>
          <w:szCs w:val="28"/>
          <w:lang w:val="ro-RO"/>
        </w:rPr>
      </w:pPr>
    </w:p>
    <w:p w:rsidR="00CA31CE" w:rsidRPr="00CA31CE" w:rsidRDefault="00CA31CE" w:rsidP="00CA31CE">
      <w:pPr>
        <w:rPr>
          <w:bCs/>
          <w:sz w:val="28"/>
          <w:szCs w:val="28"/>
          <w:lang w:val="ro-RO"/>
        </w:rPr>
      </w:pPr>
    </w:p>
    <w:p w:rsidR="00CA31CE" w:rsidRPr="00CA31CE" w:rsidRDefault="00CA31CE" w:rsidP="00CA31CE">
      <w:pPr>
        <w:rPr>
          <w:bCs/>
          <w:sz w:val="28"/>
          <w:szCs w:val="28"/>
          <w:lang w:val="ro-RO"/>
        </w:rPr>
      </w:pPr>
      <w:r w:rsidRPr="00CA31CE">
        <w:rPr>
          <w:bCs/>
          <w:sz w:val="28"/>
          <w:szCs w:val="28"/>
          <w:lang w:val="ro-RO"/>
        </w:rPr>
        <w:t xml:space="preserve">ședința Comisiei Metodice de Profil  </w:t>
      </w:r>
      <w:r w:rsidR="00841231">
        <w:rPr>
          <w:bCs/>
          <w:sz w:val="28"/>
          <w:szCs w:val="28"/>
          <w:lang w:val="ro-RO"/>
        </w:rPr>
        <w:t>Pediatrie</w:t>
      </w:r>
    </w:p>
    <w:p w:rsidR="00CA31CE" w:rsidRPr="00CA31CE" w:rsidRDefault="00CA31CE" w:rsidP="00CA31CE">
      <w:pPr>
        <w:rPr>
          <w:bCs/>
          <w:sz w:val="28"/>
          <w:szCs w:val="28"/>
          <w:lang w:val="ro-RO"/>
        </w:rPr>
      </w:pPr>
      <w:r w:rsidRPr="00CA31CE">
        <w:rPr>
          <w:bCs/>
          <w:sz w:val="28"/>
          <w:szCs w:val="28"/>
          <w:lang w:val="ro-RO"/>
        </w:rPr>
        <w:t>din „____”____________20___   proces verbal nr. ____</w:t>
      </w:r>
    </w:p>
    <w:p w:rsidR="00CA31CE" w:rsidRPr="00CA31CE" w:rsidRDefault="00CA31CE" w:rsidP="00CA31CE">
      <w:pPr>
        <w:rPr>
          <w:bCs/>
          <w:sz w:val="28"/>
          <w:szCs w:val="28"/>
          <w:lang w:val="ro-RO"/>
        </w:rPr>
      </w:pPr>
      <w:r w:rsidRPr="00CA31CE">
        <w:rPr>
          <w:bCs/>
          <w:sz w:val="28"/>
          <w:szCs w:val="28"/>
          <w:lang w:val="ro-RO"/>
        </w:rPr>
        <w:t xml:space="preserve">Președintele Comisiei Metodice de Profil  </w:t>
      </w:r>
    </w:p>
    <w:p w:rsidR="00CA31CE" w:rsidRPr="00CA31CE" w:rsidRDefault="00CA31CE" w:rsidP="00CA31CE">
      <w:pPr>
        <w:rPr>
          <w:bCs/>
          <w:sz w:val="28"/>
          <w:szCs w:val="28"/>
          <w:lang w:val="ro-RO"/>
        </w:rPr>
      </w:pPr>
      <w:r w:rsidRPr="00CA31CE">
        <w:rPr>
          <w:bCs/>
          <w:sz w:val="28"/>
          <w:szCs w:val="28"/>
          <w:lang w:val="ro-RO"/>
        </w:rPr>
        <w:t>dr. hab. șt. med., prof. univ.,</w:t>
      </w:r>
      <w:r w:rsidR="00E035C3">
        <w:rPr>
          <w:bCs/>
          <w:sz w:val="28"/>
          <w:szCs w:val="28"/>
          <w:lang w:val="ro-RO"/>
        </w:rPr>
        <w:t xml:space="preserve"> </w:t>
      </w:r>
      <w:r w:rsidRPr="00CA31CE">
        <w:rPr>
          <w:bCs/>
          <w:sz w:val="28"/>
          <w:szCs w:val="28"/>
          <w:lang w:val="ro-RO"/>
        </w:rPr>
        <w:t>Revenco Nineli ________________</w:t>
      </w:r>
    </w:p>
    <w:p w:rsidR="00CA31CE" w:rsidRPr="00CA31CE" w:rsidRDefault="00CA31CE" w:rsidP="00CA31CE">
      <w:pPr>
        <w:rPr>
          <w:bCs/>
          <w:sz w:val="28"/>
          <w:szCs w:val="28"/>
          <w:lang w:val="ro-RO"/>
        </w:rPr>
      </w:pPr>
    </w:p>
    <w:p w:rsidR="00CA31CE" w:rsidRPr="00CA31CE" w:rsidRDefault="00CA31CE" w:rsidP="00CA31CE">
      <w:pPr>
        <w:rPr>
          <w:bCs/>
          <w:sz w:val="28"/>
          <w:szCs w:val="28"/>
          <w:lang w:val="ro-RO"/>
        </w:rPr>
      </w:pPr>
    </w:p>
    <w:p w:rsidR="00CA31CE" w:rsidRPr="00CA31CE" w:rsidRDefault="00CA31CE" w:rsidP="00CA31CE">
      <w:pPr>
        <w:rPr>
          <w:bCs/>
          <w:sz w:val="28"/>
          <w:szCs w:val="28"/>
          <w:lang w:val="en-US"/>
        </w:rPr>
      </w:pPr>
      <w:r w:rsidRPr="00CA31CE">
        <w:rPr>
          <w:bCs/>
          <w:sz w:val="28"/>
          <w:szCs w:val="28"/>
          <w:lang w:val="ro-RO"/>
        </w:rPr>
        <w:t>ședința Departamentului Pediatrie</w:t>
      </w:r>
    </w:p>
    <w:p w:rsidR="00CA31CE" w:rsidRPr="00CA31CE" w:rsidRDefault="00CA31CE" w:rsidP="00CA31CE">
      <w:pPr>
        <w:rPr>
          <w:bCs/>
          <w:sz w:val="28"/>
          <w:szCs w:val="28"/>
          <w:lang w:val="ro-RO"/>
        </w:rPr>
      </w:pPr>
      <w:r w:rsidRPr="00CA31CE">
        <w:rPr>
          <w:bCs/>
          <w:sz w:val="28"/>
          <w:szCs w:val="28"/>
          <w:lang w:val="ro-RO"/>
        </w:rPr>
        <w:t>din „____”____________20</w:t>
      </w:r>
      <w:r w:rsidR="00C84FAF">
        <w:rPr>
          <w:bCs/>
          <w:sz w:val="28"/>
          <w:szCs w:val="28"/>
          <w:lang w:val="ro-RO"/>
        </w:rPr>
        <w:t>23</w:t>
      </w:r>
      <w:r w:rsidR="00395CE9">
        <w:rPr>
          <w:bCs/>
          <w:sz w:val="28"/>
          <w:szCs w:val="28"/>
          <w:lang w:val="ro-RO"/>
        </w:rPr>
        <w:t>,</w:t>
      </w:r>
      <w:r w:rsidRPr="00CA31CE">
        <w:rPr>
          <w:bCs/>
          <w:sz w:val="28"/>
          <w:szCs w:val="28"/>
          <w:lang w:val="ro-RO"/>
        </w:rPr>
        <w:t xml:space="preserve"> proces verbal nr. ____</w:t>
      </w:r>
    </w:p>
    <w:p w:rsidR="00CA31CE" w:rsidRPr="00CA31CE" w:rsidRDefault="00CA31CE" w:rsidP="00CA31CE">
      <w:pPr>
        <w:rPr>
          <w:bCs/>
          <w:sz w:val="28"/>
          <w:szCs w:val="28"/>
          <w:lang w:val="ro-RO"/>
        </w:rPr>
      </w:pPr>
      <w:r w:rsidRPr="00CA31CE">
        <w:rPr>
          <w:bCs/>
          <w:sz w:val="28"/>
          <w:szCs w:val="28"/>
          <w:lang w:val="ro-RO"/>
        </w:rPr>
        <w:t>Șef Departament, dr. hab. șt. med., prof. univ. Revenco Nineli_______________</w:t>
      </w:r>
    </w:p>
    <w:p w:rsidR="00CA31CE" w:rsidRPr="00CA31CE" w:rsidRDefault="00CA31CE" w:rsidP="00CA31CE">
      <w:pPr>
        <w:rPr>
          <w:b/>
          <w:i/>
          <w:sz w:val="28"/>
          <w:szCs w:val="28"/>
          <w:lang w:val="ro-RO"/>
        </w:rPr>
      </w:pPr>
    </w:p>
    <w:p w:rsidR="00CA31CE" w:rsidRPr="00CA31CE" w:rsidRDefault="00CA31CE" w:rsidP="00CA31CE">
      <w:pPr>
        <w:rPr>
          <w:b/>
          <w:i/>
          <w:sz w:val="28"/>
          <w:szCs w:val="28"/>
          <w:lang w:val="ro-RO"/>
        </w:rPr>
      </w:pPr>
    </w:p>
    <w:p w:rsidR="00CA31CE" w:rsidRPr="00CA31CE" w:rsidRDefault="00CA31CE" w:rsidP="00CA31CE">
      <w:pPr>
        <w:spacing w:line="480" w:lineRule="auto"/>
        <w:rPr>
          <w:b/>
          <w:bCs/>
          <w:sz w:val="28"/>
          <w:szCs w:val="28"/>
          <w:lang w:val="ro-RO"/>
        </w:rPr>
      </w:pPr>
      <w:r w:rsidRPr="00CA31CE">
        <w:rPr>
          <w:b/>
          <w:bCs/>
          <w:sz w:val="28"/>
          <w:szCs w:val="28"/>
          <w:lang w:val="ro-RO"/>
        </w:rPr>
        <w:t>Programul a fost elaborat de colectivul de autori:</w:t>
      </w:r>
    </w:p>
    <w:p w:rsidR="00CA31CE" w:rsidRPr="00CA31CE" w:rsidRDefault="00CA31CE" w:rsidP="00CA31CE">
      <w:pPr>
        <w:rPr>
          <w:bCs/>
          <w:sz w:val="28"/>
          <w:szCs w:val="28"/>
          <w:lang w:val="ro-RO"/>
        </w:rPr>
      </w:pPr>
      <w:r w:rsidRPr="00CA31CE">
        <w:rPr>
          <w:bCs/>
          <w:sz w:val="28"/>
          <w:szCs w:val="28"/>
          <w:lang w:val="ro-RO"/>
        </w:rPr>
        <w:t>Ciuntu Angela, dr. hab. șt. med., prof. univ.</w:t>
      </w:r>
    </w:p>
    <w:p w:rsidR="00CA31CE" w:rsidRPr="00CA31CE" w:rsidRDefault="00CA31CE" w:rsidP="00CA31CE">
      <w:pPr>
        <w:rPr>
          <w:bCs/>
          <w:sz w:val="28"/>
          <w:szCs w:val="28"/>
          <w:lang w:val="ro-RO"/>
        </w:rPr>
      </w:pPr>
      <w:r w:rsidRPr="00CA31CE">
        <w:rPr>
          <w:bCs/>
          <w:sz w:val="28"/>
          <w:szCs w:val="28"/>
          <w:lang w:val="ro-RO"/>
        </w:rPr>
        <w:t>Bernic Jana, dr. hab. șt. med., prof. univ.</w:t>
      </w:r>
    </w:p>
    <w:p w:rsidR="00CA31CE" w:rsidRPr="00CA31CE" w:rsidRDefault="00CA31CE" w:rsidP="00CA31CE">
      <w:pPr>
        <w:rPr>
          <w:bCs/>
          <w:sz w:val="28"/>
          <w:szCs w:val="28"/>
          <w:lang w:val="ro-RO"/>
        </w:rPr>
      </w:pPr>
      <w:r w:rsidRPr="00CA31CE">
        <w:rPr>
          <w:bCs/>
          <w:sz w:val="28"/>
          <w:szCs w:val="28"/>
          <w:lang w:val="ro-RO"/>
        </w:rPr>
        <w:t xml:space="preserve">Beneș Svetlana, </w:t>
      </w:r>
      <w:r w:rsidR="00DE7789">
        <w:rPr>
          <w:bCs/>
          <w:sz w:val="28"/>
          <w:szCs w:val="28"/>
          <w:lang w:val="ro-RO"/>
        </w:rPr>
        <w:t xml:space="preserve">dr.șt.med., </w:t>
      </w:r>
      <w:r w:rsidRPr="00CA31CE">
        <w:rPr>
          <w:bCs/>
          <w:sz w:val="28"/>
          <w:szCs w:val="28"/>
          <w:lang w:val="ro-RO"/>
        </w:rPr>
        <w:t>conf. univ.</w:t>
      </w:r>
    </w:p>
    <w:p w:rsidR="00CA31CE" w:rsidRPr="00CA31CE" w:rsidRDefault="00CA31CE" w:rsidP="00CA31CE">
      <w:pPr>
        <w:rPr>
          <w:bCs/>
          <w:sz w:val="28"/>
          <w:szCs w:val="28"/>
          <w:lang w:val="ro-RO"/>
        </w:rPr>
      </w:pPr>
    </w:p>
    <w:p w:rsidR="00CA31CE" w:rsidRPr="00CA31CE" w:rsidRDefault="00CA31CE" w:rsidP="00CA31CE">
      <w:pPr>
        <w:rPr>
          <w:bCs/>
          <w:sz w:val="28"/>
          <w:szCs w:val="28"/>
          <w:lang w:val="ro-RO"/>
        </w:rPr>
      </w:pPr>
    </w:p>
    <w:p w:rsidR="00CA31CE" w:rsidRPr="00CA31CE" w:rsidRDefault="00CA31CE" w:rsidP="00CA31CE">
      <w:pPr>
        <w:rPr>
          <w:b/>
          <w:i/>
          <w:sz w:val="28"/>
          <w:szCs w:val="28"/>
          <w:lang w:val="ro-RO"/>
        </w:rPr>
      </w:pPr>
    </w:p>
    <w:p w:rsidR="00CA31CE" w:rsidRPr="00CA31CE" w:rsidRDefault="00CA31CE" w:rsidP="00CA31CE">
      <w:pPr>
        <w:rPr>
          <w:b/>
          <w:i/>
          <w:sz w:val="28"/>
          <w:szCs w:val="28"/>
          <w:lang w:val="ro-RO"/>
        </w:rPr>
      </w:pPr>
    </w:p>
    <w:p w:rsidR="00460899" w:rsidRPr="00460899" w:rsidRDefault="002D6125" w:rsidP="00705078">
      <w:pPr>
        <w:pStyle w:val="af6"/>
        <w:widowControl w:val="0"/>
        <w:numPr>
          <w:ilvl w:val="0"/>
          <w:numId w:val="27"/>
        </w:numPr>
        <w:jc w:val="both"/>
        <w:rPr>
          <w:lang w:val="ro-RO"/>
        </w:rPr>
      </w:pPr>
      <w:r w:rsidRPr="00796224">
        <w:rPr>
          <w:b/>
          <w:caps/>
          <w:szCs w:val="28"/>
          <w:u w:val="single"/>
          <w:lang w:val="ro-RO"/>
        </w:rPr>
        <w:t xml:space="preserve"> </w:t>
      </w:r>
      <w:r w:rsidR="00CA31CE" w:rsidRPr="00796224">
        <w:rPr>
          <w:b/>
          <w:caps/>
          <w:szCs w:val="28"/>
          <w:u w:val="single"/>
          <w:lang w:val="ro-RO"/>
        </w:rPr>
        <w:t>Scopul specialității</w:t>
      </w:r>
      <w:r w:rsidR="00CA31CE" w:rsidRPr="00796224">
        <w:rPr>
          <w:b/>
          <w:color w:val="FF0000"/>
          <w:lang w:val="en-US"/>
        </w:rPr>
        <w:t>:</w:t>
      </w:r>
      <w:r w:rsidR="00796224">
        <w:rPr>
          <w:b/>
          <w:color w:val="FF0000"/>
          <w:lang w:val="en-US"/>
        </w:rPr>
        <w:t xml:space="preserve"> </w:t>
      </w:r>
    </w:p>
    <w:p w:rsidR="00460899" w:rsidRDefault="00460899" w:rsidP="00460899">
      <w:pPr>
        <w:pStyle w:val="af6"/>
        <w:widowControl w:val="0"/>
        <w:ind w:left="1080"/>
        <w:jc w:val="both"/>
        <w:rPr>
          <w:lang w:val="ro-RO"/>
        </w:rPr>
      </w:pPr>
    </w:p>
    <w:p w:rsidR="00460899" w:rsidRPr="00460899" w:rsidRDefault="00460899" w:rsidP="001025A8">
      <w:pPr>
        <w:ind w:left="709" w:firstLine="11"/>
        <w:jc w:val="both"/>
        <w:rPr>
          <w:lang w:val="ro-RO"/>
        </w:rPr>
      </w:pPr>
      <w:r w:rsidRPr="00460899">
        <w:rPr>
          <w:lang w:val="ro-RO"/>
        </w:rPr>
        <w:t>Scopul principal în pregătirea postuniversitară a medicilor pediatri în secundariatul clinic la specialitatea Nefrologie Pediatrică constă în acumularea deprinderilor profesionale, îmbogăţirea cunoştinţelor teoretice (fundamentale, preclinice şi de specialitate) pentru a efectua independent şi la un nivel modern activităţi prevăzute de „Standardul de formare profesională a medicilor în  secundariatul clinic la specialitatea Nefrologia Pediatrică</w:t>
      </w:r>
      <w:r w:rsidRPr="00460899">
        <w:rPr>
          <w:lang w:val="en-US"/>
        </w:rPr>
        <w:t>”</w:t>
      </w:r>
      <w:r w:rsidRPr="00460899">
        <w:rPr>
          <w:lang w:val="ro-RO"/>
        </w:rPr>
        <w:t xml:space="preserve">.  </w:t>
      </w:r>
    </w:p>
    <w:p w:rsidR="00CA31CE" w:rsidRPr="00796224" w:rsidRDefault="00460899" w:rsidP="001025A8">
      <w:pPr>
        <w:ind w:left="709" w:firstLine="11"/>
        <w:jc w:val="both"/>
        <w:rPr>
          <w:lang w:val="ro-RO"/>
        </w:rPr>
      </w:pPr>
      <w:r w:rsidRPr="00460899">
        <w:rPr>
          <w:lang w:val="ro-RO"/>
        </w:rPr>
        <w:t>Nefrologia pediatrică este o specialitate care se ocupă de  diagnosticul și tratamentul non-chirurgical al pacienților cu boli renale congenitale și dobândite, tulburări ale funcțiilor glomerulare și tubulare, biologia moleculară și aspectele genetice ale bolilor renale, consecințele metabolice  ale insuficienței renale (insuficiență renală acută și cronică), tratamentul bolii cronice renale (dializă peritoneală, hemodializă și terapie de substituție renală continuă, transplant renal: îngrijire pre, postoperatorie și în ambulatoriu pe termen lung), epidemiologie clinică, prevenirea bolilor renale (programe de screening), tulburările hidrosaline, acido-bazice</w:t>
      </w:r>
      <w:r w:rsidR="00AE36FC">
        <w:rPr>
          <w:lang w:val="ro-RO"/>
        </w:rPr>
        <w:t>,</w:t>
      </w:r>
      <w:r w:rsidRPr="00460899">
        <w:rPr>
          <w:lang w:val="ro-RO"/>
        </w:rPr>
        <w:t xml:space="preserve"> </w:t>
      </w:r>
      <w:r w:rsidR="00AE36FC">
        <w:rPr>
          <w:lang w:val="ro-RO"/>
        </w:rPr>
        <w:t>hiper</w:t>
      </w:r>
      <w:r w:rsidRPr="00460899">
        <w:rPr>
          <w:lang w:val="ro-RO"/>
        </w:rPr>
        <w:t xml:space="preserve">tensiune arterială, nutriția la pacienții cu boală renală, infecții de tract urinar, litiază renală, boli genetice renale, tulburări metabolice care afectează </w:t>
      </w:r>
      <w:r>
        <w:rPr>
          <w:lang w:val="ro-RO"/>
        </w:rPr>
        <w:t>rinichi</w:t>
      </w:r>
      <w:r w:rsidR="00AE36FC">
        <w:rPr>
          <w:lang w:val="ro-RO"/>
        </w:rPr>
        <w:t>i</w:t>
      </w:r>
      <w:r>
        <w:rPr>
          <w:lang w:val="ro-RO"/>
        </w:rPr>
        <w:t xml:space="preserve">, </w:t>
      </w:r>
      <w:r w:rsidR="00CA31CE" w:rsidRPr="00796224">
        <w:rPr>
          <w:lang w:val="ro-RO"/>
        </w:rPr>
        <w:t xml:space="preserve">inclusiv în situațiile de acordare a asistenței mdicale de urgență în nefrologia pediatrică. </w:t>
      </w:r>
    </w:p>
    <w:p w:rsidR="00CA31CE" w:rsidRPr="002D6125" w:rsidRDefault="00CA31CE" w:rsidP="002D6125">
      <w:pPr>
        <w:widowControl w:val="0"/>
        <w:spacing w:before="240" w:after="120" w:line="276" w:lineRule="auto"/>
        <w:ind w:left="567"/>
        <w:rPr>
          <w:b/>
          <w:caps/>
          <w:szCs w:val="28"/>
          <w:lang w:val="ro-RO"/>
        </w:rPr>
      </w:pPr>
      <w:r w:rsidRPr="002D6125">
        <w:rPr>
          <w:b/>
          <w:caps/>
          <w:szCs w:val="28"/>
          <w:u w:val="single"/>
          <w:lang w:val="ro-RO"/>
        </w:rPr>
        <w:t>Obiectivele de formare în cadrul specialității</w:t>
      </w:r>
      <w:r w:rsidRPr="002D6125">
        <w:rPr>
          <w:b/>
          <w:caps/>
          <w:szCs w:val="28"/>
          <w:lang w:val="ro-RO"/>
        </w:rPr>
        <w:t>:</w:t>
      </w:r>
    </w:p>
    <w:p w:rsidR="00CA31CE" w:rsidRDefault="00CA31CE" w:rsidP="00CA31CE">
      <w:pPr>
        <w:widowControl w:val="0"/>
        <w:spacing w:before="120" w:line="276" w:lineRule="auto"/>
        <w:ind w:firstLine="284"/>
        <w:jc w:val="both"/>
        <w:rPr>
          <w:i/>
          <w:u w:val="single"/>
          <w:lang w:val="ro-RO"/>
        </w:rPr>
      </w:pPr>
      <w:r w:rsidRPr="00CA31CE">
        <w:rPr>
          <w:i/>
          <w:u w:val="single"/>
          <w:lang w:val="ro-RO"/>
        </w:rPr>
        <w:t>La nivel de cunoaștere și înțelegere:</w:t>
      </w:r>
    </w:p>
    <w:p w:rsidR="000A236B" w:rsidRPr="000A236B" w:rsidRDefault="000A236B" w:rsidP="000A236B">
      <w:pPr>
        <w:numPr>
          <w:ilvl w:val="0"/>
          <w:numId w:val="22"/>
        </w:numPr>
        <w:autoSpaceDE w:val="0"/>
        <w:autoSpaceDN w:val="0"/>
        <w:adjustRightInd w:val="0"/>
        <w:contextualSpacing/>
        <w:jc w:val="both"/>
        <w:rPr>
          <w:rFonts w:eastAsia="SimSun"/>
          <w:lang w:val="ro-RO" w:eastAsia="ro-RO"/>
        </w:rPr>
      </w:pPr>
      <w:r w:rsidRPr="000A236B">
        <w:rPr>
          <w:rFonts w:eastAsia="SimSun"/>
          <w:lang w:val="ro-RO" w:eastAsia="ro-RO"/>
        </w:rPr>
        <w:t xml:space="preserve">să cunoască principiile de screening în </w:t>
      </w:r>
      <w:r>
        <w:rPr>
          <w:rFonts w:eastAsia="SimSun"/>
          <w:lang w:val="ro-RO" w:eastAsia="ro-RO"/>
        </w:rPr>
        <w:t>maladiile reno-urinare la copil</w:t>
      </w:r>
    </w:p>
    <w:p w:rsidR="000A236B" w:rsidRPr="000A236B" w:rsidRDefault="000A236B" w:rsidP="000A236B">
      <w:pPr>
        <w:numPr>
          <w:ilvl w:val="0"/>
          <w:numId w:val="22"/>
        </w:numPr>
        <w:autoSpaceDE w:val="0"/>
        <w:autoSpaceDN w:val="0"/>
        <w:adjustRightInd w:val="0"/>
        <w:contextualSpacing/>
        <w:jc w:val="both"/>
        <w:rPr>
          <w:rFonts w:eastAsia="SimSun"/>
          <w:lang w:val="ro-RO" w:eastAsia="ro-RO"/>
        </w:rPr>
      </w:pPr>
      <w:r w:rsidRPr="000A236B">
        <w:rPr>
          <w:rFonts w:eastAsia="SimSun"/>
          <w:lang w:val="ro-RO" w:eastAsia="ro-RO"/>
        </w:rPr>
        <w:t xml:space="preserve">să cunoască conceptele contemporane ale etiologiei şi patogeniei </w:t>
      </w:r>
      <w:r>
        <w:rPr>
          <w:rFonts w:eastAsia="SimSun"/>
          <w:lang w:val="ro-RO" w:eastAsia="ro-RO"/>
        </w:rPr>
        <w:t xml:space="preserve">în maladiile reno-urinare </w:t>
      </w:r>
    </w:p>
    <w:p w:rsidR="000A236B" w:rsidRPr="000A236B" w:rsidRDefault="000A236B" w:rsidP="000A236B">
      <w:pPr>
        <w:numPr>
          <w:ilvl w:val="0"/>
          <w:numId w:val="22"/>
        </w:numPr>
        <w:autoSpaceDE w:val="0"/>
        <w:autoSpaceDN w:val="0"/>
        <w:adjustRightInd w:val="0"/>
        <w:contextualSpacing/>
        <w:jc w:val="both"/>
        <w:rPr>
          <w:rFonts w:eastAsia="SimSun"/>
          <w:lang w:val="ro-RO" w:eastAsia="ro-RO"/>
        </w:rPr>
      </w:pPr>
      <w:r w:rsidRPr="000A236B">
        <w:rPr>
          <w:rFonts w:eastAsia="SimSun"/>
          <w:lang w:val="ro-RO" w:eastAsia="ro-RO"/>
        </w:rPr>
        <w:t>să cunoască metodele moderne de planificare a familiei</w:t>
      </w:r>
    </w:p>
    <w:p w:rsidR="000A236B" w:rsidRPr="000A236B" w:rsidRDefault="000A236B" w:rsidP="000A236B">
      <w:pPr>
        <w:numPr>
          <w:ilvl w:val="0"/>
          <w:numId w:val="22"/>
        </w:numPr>
        <w:autoSpaceDE w:val="0"/>
        <w:autoSpaceDN w:val="0"/>
        <w:adjustRightInd w:val="0"/>
        <w:contextualSpacing/>
        <w:jc w:val="both"/>
        <w:rPr>
          <w:rFonts w:eastAsia="SimSun"/>
          <w:lang w:val="ro-RO" w:eastAsia="ro-RO"/>
        </w:rPr>
      </w:pPr>
      <w:r w:rsidRPr="000A236B">
        <w:rPr>
          <w:rFonts w:eastAsia="SimSun"/>
          <w:lang w:val="ro-RO" w:eastAsia="ro-RO"/>
        </w:rPr>
        <w:t xml:space="preserve">să cunoască simptomele </w:t>
      </w:r>
      <w:r>
        <w:rPr>
          <w:rFonts w:eastAsia="SimSun"/>
          <w:lang w:val="ro-RO" w:eastAsia="ro-RO"/>
        </w:rPr>
        <w:t xml:space="preserve">și sindroamele în maladiile reno-urinare </w:t>
      </w:r>
    </w:p>
    <w:p w:rsidR="000A236B" w:rsidRPr="000A236B" w:rsidRDefault="000A236B" w:rsidP="000A236B">
      <w:pPr>
        <w:numPr>
          <w:ilvl w:val="0"/>
          <w:numId w:val="22"/>
        </w:numPr>
        <w:autoSpaceDE w:val="0"/>
        <w:autoSpaceDN w:val="0"/>
        <w:adjustRightInd w:val="0"/>
        <w:contextualSpacing/>
        <w:jc w:val="both"/>
        <w:rPr>
          <w:rFonts w:eastAsia="SimSun"/>
          <w:lang w:val="ro-RO" w:eastAsia="ro-RO"/>
        </w:rPr>
      </w:pPr>
      <w:r w:rsidRPr="000A236B">
        <w:rPr>
          <w:rFonts w:eastAsia="SimSun"/>
          <w:lang w:val="ro-RO" w:eastAsia="ro-RO"/>
        </w:rPr>
        <w:t>să cunoască principiile de acordare a tratamentului în urgențe</w:t>
      </w:r>
      <w:r>
        <w:rPr>
          <w:rFonts w:eastAsia="SimSun"/>
          <w:lang w:val="ro-RO" w:eastAsia="ro-RO"/>
        </w:rPr>
        <w:t xml:space="preserve"> (leziune renală acută, boală cronică renală etc)</w:t>
      </w:r>
    </w:p>
    <w:p w:rsidR="000A236B" w:rsidRDefault="000A236B" w:rsidP="000A236B">
      <w:pPr>
        <w:numPr>
          <w:ilvl w:val="0"/>
          <w:numId w:val="22"/>
        </w:numPr>
        <w:autoSpaceDE w:val="0"/>
        <w:autoSpaceDN w:val="0"/>
        <w:adjustRightInd w:val="0"/>
        <w:contextualSpacing/>
        <w:jc w:val="both"/>
        <w:rPr>
          <w:rFonts w:eastAsia="SimSun"/>
          <w:lang w:val="ro-RO" w:eastAsia="ro-RO"/>
        </w:rPr>
      </w:pPr>
      <w:r w:rsidRPr="000A236B">
        <w:rPr>
          <w:rFonts w:eastAsia="SimSun"/>
          <w:lang w:val="ro-RO" w:eastAsia="ro-RO"/>
        </w:rPr>
        <w:t xml:space="preserve">să cunoască particularităţile diagnosticului precoce </w:t>
      </w:r>
      <w:r>
        <w:rPr>
          <w:rFonts w:eastAsia="SimSun"/>
          <w:lang w:val="ro-RO" w:eastAsia="ro-RO"/>
        </w:rPr>
        <w:t>în maladiile reno-urinare</w:t>
      </w:r>
    </w:p>
    <w:p w:rsidR="000A236B" w:rsidRPr="00CA31CE" w:rsidRDefault="000A236B" w:rsidP="000A236B">
      <w:pPr>
        <w:numPr>
          <w:ilvl w:val="0"/>
          <w:numId w:val="22"/>
        </w:numPr>
        <w:jc w:val="both"/>
        <w:rPr>
          <w:sz w:val="22"/>
          <w:lang w:val="ro-RO"/>
        </w:rPr>
      </w:pPr>
      <w:r w:rsidRPr="00CA31CE">
        <w:rPr>
          <w:sz w:val="22"/>
          <w:lang w:val="ro-RO"/>
        </w:rPr>
        <w:t>să cunoască modalitățile de diagnostic, diagnostic diferențial al malformațiilor congenitale reno-urinare și afecțiunilor dobândite ale aparatului reno-urinar la copii</w:t>
      </w:r>
    </w:p>
    <w:p w:rsidR="000A236B" w:rsidRPr="00CA31CE" w:rsidRDefault="000A236B" w:rsidP="000A236B">
      <w:pPr>
        <w:numPr>
          <w:ilvl w:val="0"/>
          <w:numId w:val="22"/>
        </w:numPr>
        <w:jc w:val="both"/>
        <w:rPr>
          <w:sz w:val="22"/>
          <w:lang w:val="ro-RO"/>
        </w:rPr>
      </w:pPr>
      <w:r w:rsidRPr="00CA31CE">
        <w:rPr>
          <w:sz w:val="22"/>
          <w:lang w:val="ro-RO"/>
        </w:rPr>
        <w:t xml:space="preserve">să </w:t>
      </w:r>
      <w:r>
        <w:rPr>
          <w:sz w:val="22"/>
          <w:lang w:val="ro-RO"/>
        </w:rPr>
        <w:t xml:space="preserve">cunoască </w:t>
      </w:r>
      <w:r w:rsidRPr="00CA31CE">
        <w:rPr>
          <w:sz w:val="22"/>
          <w:lang w:val="ro-RO"/>
        </w:rPr>
        <w:t>principiile de tratament diferențiat medico-chirurgical al malformațiilor congenitale și afecțiunilor dobândite reno-urinare la copii</w:t>
      </w:r>
    </w:p>
    <w:p w:rsidR="000A236B" w:rsidRPr="000A236B" w:rsidRDefault="000A236B" w:rsidP="000A236B">
      <w:pPr>
        <w:numPr>
          <w:ilvl w:val="0"/>
          <w:numId w:val="22"/>
        </w:numPr>
        <w:autoSpaceDE w:val="0"/>
        <w:autoSpaceDN w:val="0"/>
        <w:adjustRightInd w:val="0"/>
        <w:contextualSpacing/>
        <w:jc w:val="both"/>
        <w:rPr>
          <w:rFonts w:eastAsia="SimSun"/>
          <w:lang w:val="ro-RO" w:eastAsia="ro-RO"/>
        </w:rPr>
      </w:pPr>
      <w:r w:rsidRPr="000A236B">
        <w:rPr>
          <w:rFonts w:eastAsia="SimSun"/>
          <w:lang w:val="ro-RO" w:eastAsia="ro-RO"/>
        </w:rPr>
        <w:t xml:space="preserve">să cunoască Protocoale clinice naționale care vizează patologiile </w:t>
      </w:r>
      <w:r w:rsidR="00AE36FC">
        <w:rPr>
          <w:rFonts w:eastAsia="SimSun"/>
          <w:lang w:val="ro-RO" w:eastAsia="ro-RO"/>
        </w:rPr>
        <w:t xml:space="preserve">reno-urinare </w:t>
      </w:r>
      <w:r w:rsidRPr="000A236B">
        <w:rPr>
          <w:rFonts w:eastAsia="SimSun"/>
          <w:lang w:val="ro-RO" w:eastAsia="ro-RO"/>
        </w:rPr>
        <w:t>dar și alte documente de importanță națională: Regulamente, Standarde care vizează activitatea medicului de specialitate, etc.</w:t>
      </w:r>
    </w:p>
    <w:p w:rsidR="000A236B" w:rsidRPr="00CA31CE" w:rsidRDefault="000A236B" w:rsidP="00CA31CE">
      <w:pPr>
        <w:widowControl w:val="0"/>
        <w:spacing w:before="120" w:line="276" w:lineRule="auto"/>
        <w:ind w:firstLine="284"/>
        <w:jc w:val="both"/>
        <w:rPr>
          <w:i/>
          <w:u w:val="single"/>
          <w:lang w:val="ro-RO"/>
        </w:rPr>
      </w:pPr>
    </w:p>
    <w:p w:rsidR="00CA31CE" w:rsidRDefault="00CA31CE" w:rsidP="00CA31CE">
      <w:pPr>
        <w:widowControl w:val="0"/>
        <w:spacing w:before="120" w:line="276" w:lineRule="auto"/>
        <w:ind w:firstLine="284"/>
        <w:jc w:val="both"/>
        <w:rPr>
          <w:i/>
          <w:u w:val="single"/>
          <w:lang w:val="ro-RO"/>
        </w:rPr>
      </w:pPr>
      <w:r w:rsidRPr="00CA31CE">
        <w:rPr>
          <w:i/>
          <w:u w:val="single"/>
          <w:lang w:val="ro-RO"/>
        </w:rPr>
        <w:t>La nivel de aplicare</w:t>
      </w:r>
    </w:p>
    <w:p w:rsidR="00760EB3" w:rsidRPr="004C1E4F" w:rsidRDefault="00760EB3" w:rsidP="00760EB3">
      <w:pPr>
        <w:pStyle w:val="af6"/>
        <w:numPr>
          <w:ilvl w:val="0"/>
          <w:numId w:val="7"/>
        </w:numPr>
        <w:autoSpaceDE w:val="0"/>
        <w:autoSpaceDN w:val="0"/>
        <w:adjustRightInd w:val="0"/>
        <w:contextualSpacing/>
        <w:jc w:val="both"/>
        <w:rPr>
          <w:lang w:val="ro-RO" w:eastAsia="ro-RO"/>
        </w:rPr>
      </w:pPr>
      <w:r w:rsidRPr="004C1E4F">
        <w:rPr>
          <w:lang w:val="ro-RO" w:eastAsia="ro-RO"/>
        </w:rPr>
        <w:t>Să poată colecta datele anamnezei (examenul subiectiv)</w:t>
      </w:r>
    </w:p>
    <w:p w:rsidR="00760EB3" w:rsidRPr="004C1E4F" w:rsidRDefault="00760EB3" w:rsidP="00760EB3">
      <w:pPr>
        <w:pStyle w:val="Normal1"/>
        <w:widowControl w:val="0"/>
        <w:numPr>
          <w:ilvl w:val="0"/>
          <w:numId w:val="7"/>
        </w:numPr>
        <w:jc w:val="both"/>
      </w:pPr>
      <w:r w:rsidRPr="004C1E4F">
        <w:t>Să poată efectua examenul clinic al copilului</w:t>
      </w:r>
      <w:r>
        <w:t xml:space="preserve"> cu maladii reno-urinare</w:t>
      </w:r>
    </w:p>
    <w:p w:rsidR="00760EB3" w:rsidRPr="004C1E4F" w:rsidRDefault="00760EB3" w:rsidP="00760EB3">
      <w:pPr>
        <w:pStyle w:val="afc"/>
        <w:numPr>
          <w:ilvl w:val="0"/>
          <w:numId w:val="7"/>
        </w:numPr>
        <w:jc w:val="both"/>
        <w:rPr>
          <w:rFonts w:ascii="Times New Roman" w:hAnsi="Times New Roman"/>
          <w:szCs w:val="24"/>
          <w:lang w:val="ro-RO"/>
        </w:rPr>
      </w:pPr>
      <w:r w:rsidRPr="004C1E4F">
        <w:rPr>
          <w:rFonts w:ascii="Times New Roman" w:hAnsi="Times New Roman"/>
          <w:szCs w:val="24"/>
          <w:lang w:val="ro-RO"/>
        </w:rPr>
        <w:t xml:space="preserve">Să poată aplica metodele şi principiile examenului </w:t>
      </w:r>
      <w:r>
        <w:rPr>
          <w:rFonts w:ascii="Times New Roman" w:hAnsi="Times New Roman"/>
          <w:szCs w:val="24"/>
          <w:lang w:val="ro-RO"/>
        </w:rPr>
        <w:t>paraclinic la</w:t>
      </w:r>
      <w:r w:rsidRPr="004C1E4F">
        <w:rPr>
          <w:rFonts w:ascii="Times New Roman" w:hAnsi="Times New Roman"/>
          <w:szCs w:val="24"/>
          <w:lang w:val="ro-RO"/>
        </w:rPr>
        <w:t xml:space="preserve"> copi</w:t>
      </w:r>
      <w:r>
        <w:rPr>
          <w:rFonts w:ascii="Times New Roman" w:hAnsi="Times New Roman"/>
          <w:szCs w:val="24"/>
          <w:lang w:val="ro-RO"/>
        </w:rPr>
        <w:t>i</w:t>
      </w:r>
      <w:r w:rsidRPr="004C1E4F">
        <w:rPr>
          <w:rFonts w:ascii="Times New Roman" w:hAnsi="Times New Roman"/>
          <w:szCs w:val="24"/>
          <w:lang w:val="ro-RO"/>
        </w:rPr>
        <w:t xml:space="preserve"> </w:t>
      </w:r>
      <w:r>
        <w:rPr>
          <w:rFonts w:ascii="Times New Roman" w:hAnsi="Times New Roman"/>
          <w:szCs w:val="24"/>
          <w:lang w:val="ro-RO"/>
        </w:rPr>
        <w:t>de</w:t>
      </w:r>
      <w:r w:rsidRPr="004C1E4F">
        <w:rPr>
          <w:rFonts w:ascii="Times New Roman" w:hAnsi="Times New Roman"/>
          <w:szCs w:val="24"/>
          <w:lang w:val="ro-RO"/>
        </w:rPr>
        <w:t xml:space="preserve"> diferite vârste</w:t>
      </w:r>
    </w:p>
    <w:p w:rsidR="00760EB3" w:rsidRPr="004C1E4F" w:rsidRDefault="00760EB3" w:rsidP="00760EB3">
      <w:pPr>
        <w:pStyle w:val="afc"/>
        <w:numPr>
          <w:ilvl w:val="0"/>
          <w:numId w:val="7"/>
        </w:numPr>
        <w:jc w:val="both"/>
        <w:rPr>
          <w:rFonts w:ascii="Times New Roman" w:hAnsi="Times New Roman"/>
          <w:szCs w:val="24"/>
          <w:lang w:val="ro-RO"/>
        </w:rPr>
      </w:pPr>
      <w:r w:rsidRPr="004C1E4F">
        <w:rPr>
          <w:rFonts w:ascii="Times New Roman" w:hAnsi="Times New Roman"/>
          <w:szCs w:val="24"/>
          <w:lang w:val="ro-RO"/>
        </w:rPr>
        <w:t xml:space="preserve">Să poată diagnostica sindroamele </w:t>
      </w:r>
      <w:r>
        <w:rPr>
          <w:rFonts w:ascii="Times New Roman" w:hAnsi="Times New Roman"/>
          <w:szCs w:val="24"/>
          <w:lang w:val="ro-RO"/>
        </w:rPr>
        <w:t>renale</w:t>
      </w:r>
    </w:p>
    <w:p w:rsidR="00760EB3" w:rsidRPr="004C1E4F" w:rsidRDefault="00760EB3" w:rsidP="00760EB3">
      <w:pPr>
        <w:pStyle w:val="af6"/>
        <w:numPr>
          <w:ilvl w:val="0"/>
          <w:numId w:val="7"/>
        </w:numPr>
        <w:autoSpaceDE w:val="0"/>
        <w:autoSpaceDN w:val="0"/>
        <w:adjustRightInd w:val="0"/>
        <w:contextualSpacing/>
        <w:jc w:val="both"/>
        <w:rPr>
          <w:lang w:val="ro-RO" w:eastAsia="ro-RO"/>
        </w:rPr>
      </w:pPr>
      <w:r w:rsidRPr="004C1E4F">
        <w:rPr>
          <w:lang w:val="ro-RO" w:eastAsia="ro-RO"/>
        </w:rPr>
        <w:t xml:space="preserve">Să poată monitoriza copiii cu boli </w:t>
      </w:r>
      <w:r>
        <w:rPr>
          <w:lang w:val="ro-RO" w:eastAsia="ro-RO"/>
        </w:rPr>
        <w:t xml:space="preserve"> reno-urinare</w:t>
      </w:r>
    </w:p>
    <w:p w:rsidR="00760EB3" w:rsidRPr="004C1E4F" w:rsidRDefault="00760EB3" w:rsidP="00760EB3">
      <w:pPr>
        <w:pStyle w:val="af6"/>
        <w:numPr>
          <w:ilvl w:val="0"/>
          <w:numId w:val="7"/>
        </w:numPr>
        <w:autoSpaceDE w:val="0"/>
        <w:autoSpaceDN w:val="0"/>
        <w:adjustRightInd w:val="0"/>
        <w:contextualSpacing/>
        <w:jc w:val="both"/>
        <w:rPr>
          <w:lang w:val="ro-RO" w:eastAsia="ro-RO"/>
        </w:rPr>
      </w:pPr>
      <w:r w:rsidRPr="004C1E4F">
        <w:rPr>
          <w:lang w:val="ro-RO" w:eastAsia="ro-RO"/>
        </w:rPr>
        <w:t>Să poată identifica un copil cu urgențe</w:t>
      </w:r>
      <w:r>
        <w:rPr>
          <w:lang w:val="ro-RO" w:eastAsia="ro-RO"/>
        </w:rPr>
        <w:t xml:space="preserve"> (leziune renală acută, boală cronică renală etc)</w:t>
      </w:r>
      <w:r w:rsidRPr="004C1E4F">
        <w:rPr>
          <w:lang w:val="ro-RO" w:eastAsia="ro-RO"/>
        </w:rPr>
        <w:t>, atribuirea la grupuri cu risc crescut</w:t>
      </w:r>
    </w:p>
    <w:p w:rsidR="00760EB3" w:rsidRDefault="00760EB3" w:rsidP="00760EB3">
      <w:pPr>
        <w:widowControl w:val="0"/>
        <w:numPr>
          <w:ilvl w:val="0"/>
          <w:numId w:val="7"/>
        </w:numPr>
        <w:spacing w:before="120"/>
        <w:jc w:val="both"/>
        <w:rPr>
          <w:lang w:val="ro-RO"/>
        </w:rPr>
      </w:pPr>
      <w:r w:rsidRPr="00760EB3">
        <w:rPr>
          <w:lang w:val="en-US"/>
        </w:rPr>
        <w:t>Să poa</w:t>
      </w:r>
      <w:r w:rsidR="00B36EA7">
        <w:rPr>
          <w:lang w:val="en-US"/>
        </w:rPr>
        <w:t>tă</w:t>
      </w:r>
      <w:r w:rsidRPr="00760EB3">
        <w:rPr>
          <w:lang w:val="ro-RO"/>
        </w:rPr>
        <w:t xml:space="preserve"> </w:t>
      </w:r>
      <w:r w:rsidRPr="00CA31CE">
        <w:rPr>
          <w:lang w:val="ro-RO"/>
        </w:rPr>
        <w:t>să aplice metodele de diagnostic diferențiat la copii cu malformații și afecțiuni dobândite ale aparatului reno-urinar la copii</w:t>
      </w:r>
    </w:p>
    <w:p w:rsidR="00760EB3" w:rsidRPr="004C1E4F" w:rsidRDefault="00B36EA7" w:rsidP="00760EB3">
      <w:pPr>
        <w:pStyle w:val="Normal1"/>
        <w:widowControl w:val="0"/>
        <w:numPr>
          <w:ilvl w:val="0"/>
          <w:numId w:val="7"/>
        </w:numPr>
        <w:jc w:val="both"/>
      </w:pPr>
      <w:r>
        <w:lastRenderedPageBreak/>
        <w:t xml:space="preserve">Să </w:t>
      </w:r>
      <w:r w:rsidR="00760EB3" w:rsidRPr="004C1E4F">
        <w:t>evidenți</w:t>
      </w:r>
      <w:r>
        <w:t>eze</w:t>
      </w:r>
      <w:r w:rsidR="00760EB3" w:rsidRPr="004C1E4F">
        <w:t xml:space="preserve"> simptomele de importanță majoră pentru stabilirea diagnosticului</w:t>
      </w:r>
    </w:p>
    <w:p w:rsidR="00760EB3" w:rsidRPr="004C1E4F" w:rsidRDefault="00760EB3" w:rsidP="00760EB3">
      <w:pPr>
        <w:pStyle w:val="Normal1"/>
        <w:widowControl w:val="0"/>
        <w:numPr>
          <w:ilvl w:val="0"/>
          <w:numId w:val="7"/>
        </w:numPr>
        <w:jc w:val="both"/>
      </w:pPr>
      <w:r w:rsidRPr="004C1E4F">
        <w:t>Să poată determina metodele de examen paraclinic necesare în dependență de caz</w:t>
      </w:r>
    </w:p>
    <w:p w:rsidR="00CA31CE" w:rsidRPr="00CA31CE" w:rsidRDefault="00B36EA7" w:rsidP="003368B9">
      <w:pPr>
        <w:numPr>
          <w:ilvl w:val="0"/>
          <w:numId w:val="7"/>
        </w:numPr>
        <w:rPr>
          <w:lang w:val="en-US"/>
        </w:rPr>
      </w:pPr>
      <w:r>
        <w:rPr>
          <w:lang w:val="ro-RO"/>
        </w:rPr>
        <w:t>S</w:t>
      </w:r>
      <w:r w:rsidR="00CA31CE" w:rsidRPr="00CA31CE">
        <w:rPr>
          <w:lang w:val="ro-RO"/>
        </w:rPr>
        <w:t>ă poată interpreta rezultatele examenului clinic, paraclinic (examenele de laborator; instrumentale</w:t>
      </w:r>
      <w:r w:rsidR="00CA31CE" w:rsidRPr="00CA31CE">
        <w:rPr>
          <w:lang w:val="en-US"/>
        </w:rPr>
        <w:t>:</w:t>
      </w:r>
      <w:r w:rsidR="00CA31CE" w:rsidRPr="00CA31CE">
        <w:rPr>
          <w:lang w:val="ro-RO"/>
        </w:rPr>
        <w:t xml:space="preserve"> ecografa sistemului urinar; scintigrafia renală; urografia intravenoasă, cistografia micțională etc.) </w:t>
      </w:r>
      <w:r w:rsidR="00CA31CE" w:rsidRPr="00CA31CE">
        <w:rPr>
          <w:lang w:val="en-US"/>
        </w:rPr>
        <w:t xml:space="preserve">în diagnosticul malformațiilor și afecțiunilor dobândite ale aparatului reno-urinar la copii </w:t>
      </w:r>
    </w:p>
    <w:p w:rsidR="00CA31CE" w:rsidRPr="00CA31CE" w:rsidRDefault="00B36EA7" w:rsidP="003368B9">
      <w:pPr>
        <w:numPr>
          <w:ilvl w:val="0"/>
          <w:numId w:val="7"/>
        </w:numPr>
        <w:rPr>
          <w:lang w:val="en-US"/>
        </w:rPr>
      </w:pPr>
      <w:r>
        <w:rPr>
          <w:lang w:val="en-US"/>
        </w:rPr>
        <w:t>S</w:t>
      </w:r>
      <w:r w:rsidR="00CA31CE" w:rsidRPr="00CA31CE">
        <w:rPr>
          <w:lang w:val="ro-RO"/>
        </w:rPr>
        <w:t xml:space="preserve">ă </w:t>
      </w:r>
      <w:r w:rsidR="00CA31CE" w:rsidRPr="00CA31CE">
        <w:rPr>
          <w:lang w:val="en-US"/>
        </w:rPr>
        <w:t>aplice  metode de supleere a funcției renale individualizat în funcţie de tipul de afecţiune renală, dar şi de complicațiile şi comorbiditățile pacientului.</w:t>
      </w:r>
    </w:p>
    <w:p w:rsidR="00485073" w:rsidRPr="00485073" w:rsidRDefault="00485073" w:rsidP="00485073">
      <w:pPr>
        <w:numPr>
          <w:ilvl w:val="0"/>
          <w:numId w:val="23"/>
        </w:numPr>
        <w:autoSpaceDE w:val="0"/>
        <w:autoSpaceDN w:val="0"/>
        <w:adjustRightInd w:val="0"/>
        <w:contextualSpacing/>
        <w:jc w:val="both"/>
        <w:rPr>
          <w:rFonts w:eastAsia="SimSun"/>
          <w:lang w:val="ro-RO" w:eastAsia="ro-RO"/>
        </w:rPr>
      </w:pPr>
      <w:r w:rsidRPr="00485073">
        <w:rPr>
          <w:rFonts w:eastAsia="SimSun"/>
          <w:lang w:val="ro-RO" w:eastAsia="ro-RO"/>
        </w:rPr>
        <w:t xml:space="preserve">Să poată identifica criteriile de spitalizare a copilului cu probleme </w:t>
      </w:r>
      <w:r>
        <w:rPr>
          <w:rFonts w:eastAsia="SimSun"/>
          <w:lang w:val="ro-RO" w:eastAsia="ro-RO"/>
        </w:rPr>
        <w:t xml:space="preserve">reno-urinare </w:t>
      </w:r>
    </w:p>
    <w:p w:rsidR="00485073" w:rsidRPr="00485073" w:rsidRDefault="00485073" w:rsidP="00485073">
      <w:pPr>
        <w:numPr>
          <w:ilvl w:val="0"/>
          <w:numId w:val="23"/>
        </w:numPr>
        <w:autoSpaceDE w:val="0"/>
        <w:autoSpaceDN w:val="0"/>
        <w:adjustRightInd w:val="0"/>
        <w:contextualSpacing/>
        <w:jc w:val="both"/>
        <w:rPr>
          <w:rFonts w:eastAsia="SimSun"/>
          <w:lang w:val="ro-RO"/>
        </w:rPr>
      </w:pPr>
      <w:r w:rsidRPr="00485073">
        <w:rPr>
          <w:rFonts w:eastAsia="SimSun"/>
          <w:lang w:val="ro-RO" w:eastAsia="ro-RO"/>
        </w:rPr>
        <w:t xml:space="preserve">Să poată </w:t>
      </w:r>
      <w:r w:rsidRPr="00485073">
        <w:rPr>
          <w:rFonts w:eastAsia="SimSun"/>
          <w:lang w:val="ro-RO"/>
        </w:rPr>
        <w:t xml:space="preserve">implementa algoritmi contemporani de tratament </w:t>
      </w:r>
      <w:r>
        <w:rPr>
          <w:rFonts w:eastAsia="SimSun"/>
          <w:lang w:val="ro-RO"/>
        </w:rPr>
        <w:t>în maladiile reno-urinare la copil</w:t>
      </w:r>
    </w:p>
    <w:p w:rsidR="00485073" w:rsidRPr="00485073" w:rsidRDefault="00485073" w:rsidP="00485073">
      <w:pPr>
        <w:numPr>
          <w:ilvl w:val="0"/>
          <w:numId w:val="23"/>
        </w:numPr>
        <w:autoSpaceDE w:val="0"/>
        <w:autoSpaceDN w:val="0"/>
        <w:adjustRightInd w:val="0"/>
        <w:contextualSpacing/>
        <w:jc w:val="both"/>
        <w:rPr>
          <w:rFonts w:eastAsia="SimSun"/>
          <w:lang w:val="ro-RO" w:eastAsia="ro-RO"/>
        </w:rPr>
      </w:pPr>
      <w:r w:rsidRPr="00485073">
        <w:rPr>
          <w:rFonts w:eastAsia="SimSun"/>
          <w:lang w:val="ro-RO" w:eastAsia="ro-RO"/>
        </w:rPr>
        <w:t>Să poată implementa principiile moderne ale practicii medicale bazate pe dovezi</w:t>
      </w:r>
    </w:p>
    <w:p w:rsidR="00485073" w:rsidRPr="00CA31CE" w:rsidRDefault="00485073" w:rsidP="00485073">
      <w:pPr>
        <w:numPr>
          <w:ilvl w:val="0"/>
          <w:numId w:val="23"/>
        </w:numPr>
        <w:rPr>
          <w:lang w:val="en-US"/>
        </w:rPr>
      </w:pPr>
      <w:r>
        <w:rPr>
          <w:lang w:val="en-US"/>
        </w:rPr>
        <w:t>S</w:t>
      </w:r>
      <w:r w:rsidRPr="00CA31CE">
        <w:rPr>
          <w:lang w:val="en-US"/>
        </w:rPr>
        <w:t>ă cunoască şi aplice măsurile de prevenire a afecţiunilor aparatului reno-urinar</w:t>
      </w:r>
    </w:p>
    <w:p w:rsidR="00485073" w:rsidRDefault="00485073" w:rsidP="00485073">
      <w:pPr>
        <w:ind w:left="720"/>
        <w:rPr>
          <w:lang w:val="en-US"/>
        </w:rPr>
      </w:pPr>
      <w:r w:rsidRPr="00CA31CE">
        <w:rPr>
          <w:lang w:val="en-US"/>
        </w:rPr>
        <w:t>şi/sau a progresiei acestora.</w:t>
      </w:r>
    </w:p>
    <w:p w:rsidR="00485073" w:rsidRPr="00485073" w:rsidRDefault="00485073" w:rsidP="00485073">
      <w:pPr>
        <w:spacing w:before="120"/>
        <w:ind w:left="426"/>
        <w:jc w:val="both"/>
        <w:rPr>
          <w:rFonts w:eastAsia="SimSun"/>
          <w:b/>
          <w:i/>
          <w:lang w:val="ro-RO"/>
        </w:rPr>
      </w:pPr>
    </w:p>
    <w:p w:rsidR="00CA31CE" w:rsidRPr="00CA31CE" w:rsidRDefault="00CA31CE" w:rsidP="00CA31CE">
      <w:pPr>
        <w:ind w:left="720"/>
        <w:rPr>
          <w:i/>
          <w:u w:val="single"/>
          <w:lang w:val="ro-RO"/>
        </w:rPr>
      </w:pPr>
      <w:r w:rsidRPr="00CA31CE">
        <w:rPr>
          <w:lang w:val="en-US"/>
        </w:rPr>
        <w:t xml:space="preserve">- </w:t>
      </w:r>
      <w:r w:rsidRPr="00CA31CE">
        <w:rPr>
          <w:i/>
          <w:u w:val="single"/>
          <w:lang w:val="ro-RO"/>
        </w:rPr>
        <w:t>La nivel de integrare</w:t>
      </w:r>
    </w:p>
    <w:p w:rsidR="00CA31CE" w:rsidRPr="00CA31CE" w:rsidRDefault="007E1B7A" w:rsidP="003368B9">
      <w:pPr>
        <w:numPr>
          <w:ilvl w:val="0"/>
          <w:numId w:val="1"/>
        </w:numPr>
        <w:ind w:left="0" w:firstLine="567"/>
        <w:jc w:val="both"/>
        <w:rPr>
          <w:sz w:val="28"/>
          <w:szCs w:val="28"/>
          <w:lang w:val="ro-RO"/>
        </w:rPr>
      </w:pPr>
      <w:r>
        <w:rPr>
          <w:sz w:val="22"/>
          <w:lang w:val="ro-RO"/>
        </w:rPr>
        <w:t>S</w:t>
      </w:r>
      <w:r w:rsidR="00CA31CE" w:rsidRPr="00CA31CE">
        <w:rPr>
          <w:sz w:val="22"/>
          <w:lang w:val="ro-RO"/>
        </w:rPr>
        <w:t xml:space="preserve">ă evalueze și să prognozeze </w:t>
      </w:r>
      <w:r>
        <w:rPr>
          <w:sz w:val="22"/>
          <w:lang w:val="ro-RO"/>
        </w:rPr>
        <w:t xml:space="preserve">evoluția </w:t>
      </w:r>
      <w:r w:rsidR="00CA31CE" w:rsidRPr="00CA31CE">
        <w:rPr>
          <w:sz w:val="22"/>
          <w:lang w:val="ro-RO"/>
        </w:rPr>
        <w:t xml:space="preserve">malformațiile congenitale și afecțiunile dobândite reno-urinare la copii </w:t>
      </w:r>
    </w:p>
    <w:p w:rsidR="00CA31CE" w:rsidRDefault="007E1B7A" w:rsidP="003368B9">
      <w:pPr>
        <w:numPr>
          <w:ilvl w:val="0"/>
          <w:numId w:val="1"/>
        </w:numPr>
        <w:ind w:left="709" w:hanging="142"/>
        <w:jc w:val="both"/>
        <w:rPr>
          <w:lang w:val="ro-RO"/>
        </w:rPr>
      </w:pPr>
      <w:r>
        <w:rPr>
          <w:sz w:val="22"/>
          <w:lang w:val="ro-RO"/>
        </w:rPr>
        <w:t>S</w:t>
      </w:r>
      <w:r w:rsidR="00CA31CE" w:rsidRPr="00CA31CE">
        <w:rPr>
          <w:sz w:val="22"/>
          <w:lang w:val="ro-RO"/>
        </w:rPr>
        <w:t>ă poată selecta, interpreta</w:t>
      </w:r>
      <w:r w:rsidR="00CA31CE" w:rsidRPr="00CA31CE">
        <w:rPr>
          <w:lang w:val="ro-RO"/>
        </w:rPr>
        <w:t xml:space="preserve"> și să cunoască epidemiologia, etiologia și patofiziologia malformațiilor congenitale și afecțiunilor dobândite reno-urinare la copii; efectuarea diagnosticului diferențiat cu alte malformații și patologii; cunoașterea tehnicilor chirurgicale moderne și miniminvazive în tratamentul copiilor cu malformații congenitale și afecțiuni dobândite reno-urinare la copii.</w:t>
      </w:r>
    </w:p>
    <w:p w:rsidR="007E1B7A" w:rsidRPr="004C1E4F" w:rsidRDefault="007E1B7A" w:rsidP="007E1B7A">
      <w:pPr>
        <w:pStyle w:val="af6"/>
        <w:numPr>
          <w:ilvl w:val="0"/>
          <w:numId w:val="1"/>
        </w:numPr>
        <w:contextualSpacing/>
        <w:jc w:val="both"/>
        <w:rPr>
          <w:b/>
          <w:lang w:val="ro-RO"/>
        </w:rPr>
      </w:pPr>
      <w:r w:rsidRPr="004C1E4F">
        <w:rPr>
          <w:lang w:val="ro-RO" w:eastAsia="ro-RO"/>
        </w:rPr>
        <w:t xml:space="preserve">Să poată activa în echipa multidisciplinară </w:t>
      </w:r>
    </w:p>
    <w:p w:rsidR="007E1B7A" w:rsidRPr="004C1E4F" w:rsidRDefault="007E1B7A" w:rsidP="007E1B7A">
      <w:pPr>
        <w:numPr>
          <w:ilvl w:val="0"/>
          <w:numId w:val="1"/>
        </w:numPr>
        <w:jc w:val="both"/>
        <w:rPr>
          <w:lang w:val="ro-RO"/>
        </w:rPr>
      </w:pPr>
      <w:r w:rsidRPr="004C1E4F">
        <w:rPr>
          <w:lang w:val="ro-RO" w:eastAsia="ro-RO"/>
        </w:rPr>
        <w:t>Să</w:t>
      </w:r>
      <w:r w:rsidRPr="004C1E4F">
        <w:rPr>
          <w:lang w:val="ro-RO"/>
        </w:rPr>
        <w:t xml:space="preserve"> evalueze și să prognozeze riscul copilului cu </w:t>
      </w:r>
      <w:r>
        <w:rPr>
          <w:lang w:val="ro-RO"/>
        </w:rPr>
        <w:t>malformații reno-urinare severe</w:t>
      </w:r>
    </w:p>
    <w:p w:rsidR="007E1B7A" w:rsidRPr="004C1E4F" w:rsidRDefault="007E1B7A" w:rsidP="007E1B7A">
      <w:pPr>
        <w:numPr>
          <w:ilvl w:val="0"/>
          <w:numId w:val="1"/>
        </w:numPr>
        <w:jc w:val="both"/>
        <w:rPr>
          <w:lang w:val="ro-RO"/>
        </w:rPr>
      </w:pPr>
      <w:r w:rsidRPr="004C1E4F">
        <w:rPr>
          <w:lang w:val="ro-RO" w:eastAsia="ro-RO"/>
        </w:rPr>
        <w:t>Să</w:t>
      </w:r>
      <w:r w:rsidRPr="004C1E4F">
        <w:rPr>
          <w:lang w:val="ro-RO"/>
        </w:rPr>
        <w:t xml:space="preserve"> poată selecta și interpreta gradul de dizabilitate a copilului</w:t>
      </w:r>
      <w:r>
        <w:rPr>
          <w:lang w:val="ro-RO"/>
        </w:rPr>
        <w:t xml:space="preserve"> cu boli reno-urinare</w:t>
      </w:r>
    </w:p>
    <w:p w:rsidR="007E1B7A" w:rsidRDefault="007E1B7A" w:rsidP="007E1B7A">
      <w:pPr>
        <w:pStyle w:val="af6"/>
        <w:numPr>
          <w:ilvl w:val="0"/>
          <w:numId w:val="1"/>
        </w:numPr>
        <w:contextualSpacing/>
        <w:jc w:val="both"/>
        <w:rPr>
          <w:bCs/>
          <w:lang w:val="ro-RO"/>
        </w:rPr>
      </w:pPr>
      <w:r w:rsidRPr="004C1E4F">
        <w:rPr>
          <w:lang w:val="ro-RO" w:eastAsia="ro-RO"/>
        </w:rPr>
        <w:t>Să</w:t>
      </w:r>
      <w:r w:rsidRPr="004C1E4F">
        <w:rPr>
          <w:bCs/>
          <w:lang w:val="ro-RO"/>
        </w:rPr>
        <w:t xml:space="preserve"> asigure respectarea eticii și deontologiei profesionale</w:t>
      </w:r>
    </w:p>
    <w:p w:rsidR="007E1B7A" w:rsidRDefault="007E1B7A" w:rsidP="007E1B7A">
      <w:pPr>
        <w:pStyle w:val="af6"/>
        <w:ind w:left="789"/>
        <w:contextualSpacing/>
        <w:jc w:val="both"/>
        <w:rPr>
          <w:bCs/>
          <w:lang w:val="ro-RO"/>
        </w:rPr>
      </w:pPr>
    </w:p>
    <w:p w:rsidR="007E1B7A" w:rsidRPr="00CA31CE" w:rsidRDefault="007E1B7A" w:rsidP="007E1B7A">
      <w:pPr>
        <w:ind w:left="709"/>
        <w:jc w:val="both"/>
        <w:rPr>
          <w:lang w:val="ro-RO"/>
        </w:rPr>
      </w:pPr>
    </w:p>
    <w:p w:rsidR="00CA31CE" w:rsidRDefault="00CA31CE" w:rsidP="00AA6370">
      <w:pPr>
        <w:widowControl w:val="0"/>
        <w:spacing w:before="240" w:after="120" w:line="276" w:lineRule="auto"/>
        <w:ind w:left="426"/>
        <w:rPr>
          <w:b/>
          <w:caps/>
          <w:u w:val="single"/>
          <w:lang w:val="ro-RO"/>
        </w:rPr>
      </w:pPr>
      <w:r w:rsidRPr="00CA31CE">
        <w:rPr>
          <w:b/>
          <w:caps/>
          <w:u w:val="single"/>
          <w:lang w:val="ro-RO"/>
        </w:rPr>
        <w:t>Conținutul de bază al programului de instruire  LA    Secundariat clinic la SPECIALITATEA  NEFROLOGIA pediatrică</w:t>
      </w:r>
    </w:p>
    <w:p w:rsidR="007329B7" w:rsidRPr="00C02E26" w:rsidRDefault="007329B7" w:rsidP="007329B7">
      <w:pPr>
        <w:pStyle w:val="af6"/>
        <w:numPr>
          <w:ilvl w:val="0"/>
          <w:numId w:val="8"/>
        </w:numPr>
        <w:spacing w:after="200"/>
        <w:contextualSpacing/>
        <w:jc w:val="both"/>
        <w:rPr>
          <w:lang w:val="ro-RO"/>
        </w:rPr>
      </w:pPr>
      <w:r>
        <w:rPr>
          <w:b/>
          <w:lang w:val="ro-RO"/>
        </w:rPr>
        <w:t>În epidemiologia principalelor boli întâlnite în nefrologia pediatrică</w:t>
      </w:r>
      <w:r w:rsidRPr="00C02E26">
        <w:rPr>
          <w:b/>
          <w:lang w:val="ro-RO"/>
        </w:rPr>
        <w:t xml:space="preserve">. </w:t>
      </w:r>
      <w:r w:rsidRPr="00C02E26">
        <w:rPr>
          <w:lang w:val="ro-RO"/>
        </w:rPr>
        <w:t xml:space="preserve">Cunoașterea </w:t>
      </w:r>
      <w:r>
        <w:rPr>
          <w:lang w:val="ro-RO"/>
        </w:rPr>
        <w:t xml:space="preserve">gradului de răspândire a bolilor, structurii  indicatorilor de sănătate prin maladiile cronice renale, </w:t>
      </w:r>
      <w:r w:rsidRPr="00C02E26">
        <w:rPr>
          <w:lang w:val="ro-RO"/>
        </w:rPr>
        <w:t>aplicarea metodelor de diagnostic</w:t>
      </w:r>
      <w:r>
        <w:rPr>
          <w:lang w:val="ro-RO"/>
        </w:rPr>
        <w:t xml:space="preserve"> și profilaxie specifică și nespecifică</w:t>
      </w:r>
      <w:r w:rsidRPr="00C02E26">
        <w:rPr>
          <w:lang w:val="ro-RO"/>
        </w:rPr>
        <w:t xml:space="preserve">  la pacienții </w:t>
      </w:r>
      <w:r>
        <w:rPr>
          <w:lang w:val="ro-RO"/>
        </w:rPr>
        <w:t xml:space="preserve"> pediatrici cu afecțiuni congenitale și dobîndite reno-urinare</w:t>
      </w:r>
      <w:r w:rsidRPr="00C02E26">
        <w:rPr>
          <w:lang w:val="ro-RO"/>
        </w:rPr>
        <w:t xml:space="preserve">, </w:t>
      </w:r>
      <w:r>
        <w:rPr>
          <w:lang w:val="ro-RO"/>
        </w:rPr>
        <w:t xml:space="preserve">a </w:t>
      </w:r>
      <w:r w:rsidRPr="00C02E26">
        <w:rPr>
          <w:lang w:val="ro-RO"/>
        </w:rPr>
        <w:t>particularitățil</w:t>
      </w:r>
      <w:r>
        <w:rPr>
          <w:lang w:val="ro-RO"/>
        </w:rPr>
        <w:t>or</w:t>
      </w:r>
      <w:r w:rsidRPr="00C02E26">
        <w:rPr>
          <w:lang w:val="ro-RO"/>
        </w:rPr>
        <w:t xml:space="preserve"> de conduită </w:t>
      </w:r>
      <w:r>
        <w:rPr>
          <w:lang w:val="ro-RO"/>
        </w:rPr>
        <w:t xml:space="preserve">a proceselor de reabilitare și profilaxie </w:t>
      </w:r>
      <w:r w:rsidRPr="00C02E26">
        <w:rPr>
          <w:lang w:val="ro-RO"/>
        </w:rPr>
        <w:t xml:space="preserve">în </w:t>
      </w:r>
      <w:r>
        <w:rPr>
          <w:lang w:val="ro-RO"/>
        </w:rPr>
        <w:t>domeniul nefrologiei pediatrice</w:t>
      </w:r>
      <w:r w:rsidRPr="00C02E26">
        <w:rPr>
          <w:lang w:val="ro-RO"/>
        </w:rPr>
        <w:t>.</w:t>
      </w:r>
    </w:p>
    <w:p w:rsidR="007329B7" w:rsidRPr="007329B7" w:rsidRDefault="007329B7" w:rsidP="007329B7">
      <w:pPr>
        <w:pStyle w:val="af6"/>
        <w:numPr>
          <w:ilvl w:val="0"/>
          <w:numId w:val="8"/>
        </w:numPr>
        <w:contextualSpacing/>
        <w:jc w:val="both"/>
        <w:rPr>
          <w:lang w:val="en-US"/>
        </w:rPr>
      </w:pPr>
      <w:r w:rsidRPr="00D33C9A">
        <w:rPr>
          <w:b/>
          <w:lang w:val="ro-RO"/>
        </w:rPr>
        <w:t xml:space="preserve">În activitatea curativă. </w:t>
      </w:r>
      <w:r w:rsidRPr="00D33C9A">
        <w:rPr>
          <w:lang w:val="ro-RO"/>
        </w:rPr>
        <w:t xml:space="preserve">Secundarul clinic participă activ în tratamentul etiopatogenetic al pacienților cu boli  congenitale și dobîndite reno-urinare, leziune renală acută, boală cronică renală, curează nu mai puțin de 3-4 bolnavi (cu activitate curativă în volum de 50% bolnavi din numărul prevăzut pentru ordinatori clinici), participă activ  în procesul etapizat și complex de diagnostic, de apreciere a conduitei terapeutice la pacienții  cu maladii acute și cronice reno-urinare, iar la indicații clinice - și la procedurile și intervențiile diagnostice non-invazive și invazive.De  comun cu specialiștii  de profil pediatric interdisciplinar sau chirurgical (după caz), participă la vizitele generale, la conferințele clinice, conferințele patologo-anatomice, recenziile foilor de observație (sub conducerea profesorului, conferențiarilor responsabili de instruire), la discuția cazurilor de deces, participă și prezintă cazurile clinice la ședințele Societății de Pediatrie, Societății de Urologie și Nefrologie, </w:t>
      </w:r>
      <w:r w:rsidRPr="00D33C9A">
        <w:rPr>
          <w:lang w:val="ro-RO"/>
        </w:rPr>
        <w:lastRenderedPageBreak/>
        <w:t>Conferinșe Naționale și Internaționale, în conformitate cu planul de lucru al secundarului clinic.</w:t>
      </w:r>
    </w:p>
    <w:p w:rsidR="007329B7" w:rsidRPr="00064945" w:rsidRDefault="007329B7" w:rsidP="007329B7">
      <w:pPr>
        <w:pStyle w:val="af6"/>
        <w:numPr>
          <w:ilvl w:val="0"/>
          <w:numId w:val="8"/>
        </w:numPr>
        <w:spacing w:after="200"/>
        <w:contextualSpacing/>
        <w:jc w:val="both"/>
        <w:rPr>
          <w:b/>
          <w:lang w:val="ro-RO"/>
        </w:rPr>
      </w:pPr>
      <w:r>
        <w:rPr>
          <w:b/>
          <w:lang w:val="ro-RO"/>
        </w:rPr>
        <w:t>În abilități de a</w:t>
      </w:r>
      <w:r w:rsidRPr="00064945">
        <w:rPr>
          <w:b/>
          <w:lang w:val="ro-RO"/>
        </w:rPr>
        <w:t xml:space="preserve">ctivitate pedagogică. </w:t>
      </w:r>
      <w:r w:rsidRPr="00064945">
        <w:rPr>
          <w:lang w:val="ro-RO"/>
        </w:rPr>
        <w:t>Pentru familiarizarea cu procesul instructiv didactic, secundarul clinic trebuie să asiste la prelegerile șefului de curs și a conferențiarilor, la lecțiile practice, iar la sfîrșitul anului 2 de studii să conducă lecțiile practice cu medicii rezidenți sub supravegherea  profesorului și conferențiarilor responsabili de instruire.</w:t>
      </w:r>
    </w:p>
    <w:p w:rsidR="007329B7" w:rsidRDefault="007329B7" w:rsidP="007329B7">
      <w:pPr>
        <w:pStyle w:val="af6"/>
        <w:numPr>
          <w:ilvl w:val="0"/>
          <w:numId w:val="8"/>
        </w:numPr>
        <w:spacing w:after="200"/>
        <w:contextualSpacing/>
        <w:jc w:val="both"/>
        <w:rPr>
          <w:lang w:val="ro-RO"/>
        </w:rPr>
      </w:pPr>
      <w:r w:rsidRPr="00D33C9A">
        <w:rPr>
          <w:b/>
          <w:lang w:val="ro-RO"/>
        </w:rPr>
        <w:t xml:space="preserve">În activitatea științifică. </w:t>
      </w:r>
      <w:r w:rsidRPr="00D33C9A">
        <w:rPr>
          <w:lang w:val="ro-RO"/>
        </w:rPr>
        <w:t>Secundarul clinic trebuie sa fie activ antrenat în lucrul științific care include prelucrarea materialului clinic cu publicarea rezultatelor obținute în formă  de teze,</w:t>
      </w:r>
      <w:r w:rsidR="00AE36FC">
        <w:rPr>
          <w:lang w:val="ro-RO"/>
        </w:rPr>
        <w:t xml:space="preserve"> </w:t>
      </w:r>
      <w:r w:rsidRPr="00D33C9A">
        <w:rPr>
          <w:lang w:val="ro-RO"/>
        </w:rPr>
        <w:t>ar</w:t>
      </w:r>
      <w:r w:rsidR="00AE36FC">
        <w:rPr>
          <w:lang w:val="ro-RO"/>
        </w:rPr>
        <w:t>ticole, prezentări științifice etc.</w:t>
      </w:r>
    </w:p>
    <w:p w:rsidR="007329B7" w:rsidRPr="00D33C9A" w:rsidRDefault="007329B7" w:rsidP="007329B7">
      <w:pPr>
        <w:pStyle w:val="af6"/>
        <w:numPr>
          <w:ilvl w:val="0"/>
          <w:numId w:val="8"/>
        </w:numPr>
        <w:spacing w:after="200"/>
        <w:contextualSpacing/>
        <w:jc w:val="both"/>
        <w:rPr>
          <w:lang w:val="ro-RO"/>
        </w:rPr>
      </w:pPr>
      <w:r w:rsidRPr="00D33C9A">
        <w:rPr>
          <w:b/>
          <w:lang w:val="ro-RO"/>
        </w:rPr>
        <w:t xml:space="preserve">Abilități în cooperarea cu specialiști de alt profil </w:t>
      </w:r>
      <w:r w:rsidRPr="00D33C9A">
        <w:rPr>
          <w:lang w:val="ro-RO"/>
        </w:rPr>
        <w:t xml:space="preserve">(chirurgi, </w:t>
      </w:r>
      <w:r>
        <w:rPr>
          <w:lang w:val="ro-RO"/>
        </w:rPr>
        <w:t xml:space="preserve"> urologi, radiologi, cardiologi, etc</w:t>
      </w:r>
      <w:r w:rsidRPr="00D33C9A">
        <w:rPr>
          <w:lang w:val="ro-RO"/>
        </w:rPr>
        <w:t>).</w:t>
      </w:r>
    </w:p>
    <w:p w:rsidR="00CA31CE" w:rsidRPr="00CA31CE" w:rsidRDefault="00CA31CE" w:rsidP="003368B9">
      <w:pPr>
        <w:widowControl w:val="0"/>
        <w:numPr>
          <w:ilvl w:val="0"/>
          <w:numId w:val="2"/>
        </w:numPr>
        <w:spacing w:before="240" w:after="120"/>
        <w:ind w:left="851" w:hanging="426"/>
        <w:rPr>
          <w:b/>
          <w:i/>
          <w:caps/>
          <w:sz w:val="26"/>
          <w:u w:val="single"/>
          <w:lang w:val="fr-FR"/>
        </w:rPr>
      </w:pPr>
      <w:r w:rsidRPr="00CA31CE">
        <w:rPr>
          <w:b/>
          <w:i/>
          <w:caps/>
          <w:sz w:val="26"/>
          <w:u w:val="single"/>
          <w:lang w:val="fr-FR"/>
        </w:rPr>
        <w:t>STRUCTURA pe ani a PROGRAMULUI DE STUDII</w:t>
      </w:r>
    </w:p>
    <w:tbl>
      <w:tblPr>
        <w:tblW w:w="10550" w:type="dxa"/>
        <w:tblInd w:w="108" w:type="dxa"/>
        <w:tblLayout w:type="fixed"/>
        <w:tblLook w:val="0000"/>
      </w:tblPr>
      <w:tblGrid>
        <w:gridCol w:w="426"/>
        <w:gridCol w:w="2693"/>
        <w:gridCol w:w="850"/>
        <w:gridCol w:w="1134"/>
        <w:gridCol w:w="649"/>
        <w:gridCol w:w="768"/>
        <w:gridCol w:w="993"/>
        <w:gridCol w:w="709"/>
        <w:gridCol w:w="768"/>
        <w:gridCol w:w="851"/>
        <w:gridCol w:w="709"/>
      </w:tblGrid>
      <w:tr w:rsidR="00705078" w:rsidRPr="00705078" w:rsidTr="004036CC">
        <w:trPr>
          <w:gridAfter w:val="1"/>
          <w:wAfter w:w="709" w:type="dxa"/>
          <w:cantSplit/>
          <w:tblHeader/>
        </w:trPr>
        <w:tc>
          <w:tcPr>
            <w:tcW w:w="426" w:type="dxa"/>
            <w:vMerge w:val="restart"/>
            <w:tcBorders>
              <w:top w:val="double" w:sz="4" w:space="0" w:color="auto"/>
              <w:left w:val="double" w:sz="4" w:space="0" w:color="auto"/>
              <w:bottom w:val="single" w:sz="4" w:space="0" w:color="auto"/>
              <w:right w:val="single" w:sz="4" w:space="0" w:color="auto"/>
            </w:tcBorders>
            <w:vAlign w:val="center"/>
          </w:tcPr>
          <w:p w:rsidR="00CA31CE" w:rsidRPr="00705078" w:rsidRDefault="00CA31CE" w:rsidP="00CA31CE">
            <w:pPr>
              <w:ind w:left="-57" w:right="-57"/>
              <w:jc w:val="center"/>
              <w:rPr>
                <w:b/>
                <w:sz w:val="18"/>
                <w:szCs w:val="18"/>
                <w:lang w:val="ro-RO"/>
              </w:rPr>
            </w:pPr>
            <w:r w:rsidRPr="00705078">
              <w:rPr>
                <w:b/>
                <w:sz w:val="18"/>
                <w:szCs w:val="18"/>
                <w:lang w:val="ro-RO"/>
              </w:rPr>
              <w:t>Nr d/o</w:t>
            </w:r>
          </w:p>
        </w:tc>
        <w:tc>
          <w:tcPr>
            <w:tcW w:w="2693" w:type="dxa"/>
            <w:vMerge w:val="restart"/>
            <w:tcBorders>
              <w:top w:val="double" w:sz="4" w:space="0" w:color="auto"/>
              <w:left w:val="single" w:sz="4" w:space="0" w:color="auto"/>
              <w:bottom w:val="single" w:sz="4" w:space="0" w:color="auto"/>
              <w:right w:val="single" w:sz="4" w:space="0" w:color="auto"/>
            </w:tcBorders>
            <w:vAlign w:val="center"/>
          </w:tcPr>
          <w:p w:rsidR="00CA31CE" w:rsidRPr="00705078" w:rsidRDefault="00CA31CE" w:rsidP="00CA31CE">
            <w:pPr>
              <w:ind w:left="-57" w:right="-57"/>
              <w:jc w:val="center"/>
              <w:rPr>
                <w:b/>
                <w:sz w:val="18"/>
                <w:szCs w:val="18"/>
                <w:lang w:val="ro-RO"/>
              </w:rPr>
            </w:pPr>
            <w:r w:rsidRPr="00705078">
              <w:rPr>
                <w:b/>
                <w:sz w:val="18"/>
                <w:szCs w:val="18"/>
                <w:lang w:val="ro-RO"/>
              </w:rPr>
              <w:t>Denumirea modului</w:t>
            </w:r>
          </w:p>
        </w:tc>
        <w:tc>
          <w:tcPr>
            <w:tcW w:w="850" w:type="dxa"/>
            <w:vMerge w:val="restart"/>
            <w:tcBorders>
              <w:top w:val="double" w:sz="4" w:space="0" w:color="auto"/>
              <w:left w:val="single" w:sz="4" w:space="0" w:color="auto"/>
              <w:bottom w:val="single" w:sz="4" w:space="0" w:color="auto"/>
              <w:right w:val="single" w:sz="4" w:space="0" w:color="auto"/>
            </w:tcBorders>
            <w:vAlign w:val="center"/>
          </w:tcPr>
          <w:p w:rsidR="00CA31CE" w:rsidRPr="00705078" w:rsidRDefault="00CA31CE" w:rsidP="00CA31CE">
            <w:pPr>
              <w:ind w:left="-57" w:right="-57"/>
              <w:jc w:val="center"/>
              <w:rPr>
                <w:b/>
                <w:sz w:val="18"/>
                <w:szCs w:val="18"/>
                <w:lang w:val="ro-RO"/>
              </w:rPr>
            </w:pPr>
            <w:r w:rsidRPr="00705078">
              <w:rPr>
                <w:b/>
                <w:sz w:val="18"/>
                <w:szCs w:val="18"/>
                <w:lang w:val="ro-RO"/>
              </w:rPr>
              <w:t>Anul de studii</w:t>
            </w:r>
          </w:p>
        </w:tc>
        <w:tc>
          <w:tcPr>
            <w:tcW w:w="1134" w:type="dxa"/>
            <w:vMerge w:val="restart"/>
            <w:tcBorders>
              <w:top w:val="double" w:sz="4" w:space="0" w:color="auto"/>
              <w:left w:val="single" w:sz="4" w:space="0" w:color="auto"/>
              <w:bottom w:val="single" w:sz="4" w:space="0" w:color="auto"/>
              <w:right w:val="single" w:sz="4" w:space="0" w:color="auto"/>
            </w:tcBorders>
            <w:vAlign w:val="center"/>
          </w:tcPr>
          <w:p w:rsidR="00CA31CE" w:rsidRPr="00705078" w:rsidRDefault="00CA31CE" w:rsidP="00CA31CE">
            <w:pPr>
              <w:ind w:left="-57" w:right="-57"/>
              <w:jc w:val="center"/>
              <w:rPr>
                <w:b/>
                <w:sz w:val="18"/>
                <w:szCs w:val="18"/>
                <w:lang w:val="ro-RO"/>
              </w:rPr>
            </w:pPr>
            <w:r w:rsidRPr="00705078">
              <w:rPr>
                <w:b/>
                <w:sz w:val="18"/>
                <w:szCs w:val="18"/>
                <w:lang w:val="ro-RO"/>
              </w:rPr>
              <w:t>Durata, săptămâni</w:t>
            </w:r>
          </w:p>
        </w:tc>
        <w:tc>
          <w:tcPr>
            <w:tcW w:w="2410" w:type="dxa"/>
            <w:gridSpan w:val="3"/>
            <w:tcBorders>
              <w:top w:val="double" w:sz="4" w:space="0" w:color="auto"/>
              <w:left w:val="single" w:sz="4" w:space="0" w:color="auto"/>
              <w:bottom w:val="single" w:sz="4" w:space="0" w:color="auto"/>
              <w:right w:val="double" w:sz="4" w:space="0" w:color="auto"/>
            </w:tcBorders>
            <w:vAlign w:val="center"/>
          </w:tcPr>
          <w:p w:rsidR="00CA31CE" w:rsidRPr="00705078" w:rsidRDefault="00CA31CE" w:rsidP="00CA31CE">
            <w:pPr>
              <w:ind w:left="-57" w:right="-57"/>
              <w:jc w:val="center"/>
              <w:rPr>
                <w:b/>
                <w:sz w:val="18"/>
                <w:szCs w:val="18"/>
                <w:lang w:val="ro-RO"/>
              </w:rPr>
            </w:pPr>
            <w:r w:rsidRPr="00705078">
              <w:rPr>
                <w:b/>
                <w:sz w:val="18"/>
                <w:szCs w:val="18"/>
                <w:lang w:val="ro-RO"/>
              </w:rPr>
              <w:t>Ore didactice</w:t>
            </w:r>
          </w:p>
        </w:tc>
        <w:tc>
          <w:tcPr>
            <w:tcW w:w="709" w:type="dxa"/>
            <w:vMerge w:val="restart"/>
            <w:tcBorders>
              <w:top w:val="double" w:sz="4" w:space="0" w:color="auto"/>
              <w:left w:val="double" w:sz="4" w:space="0" w:color="auto"/>
              <w:bottom w:val="single" w:sz="4" w:space="0" w:color="auto"/>
              <w:right w:val="double" w:sz="4" w:space="0" w:color="auto"/>
            </w:tcBorders>
            <w:vAlign w:val="center"/>
          </w:tcPr>
          <w:p w:rsidR="00CA31CE" w:rsidRPr="00705078" w:rsidRDefault="00CA31CE" w:rsidP="00CA31CE">
            <w:pPr>
              <w:ind w:left="-57" w:right="-57"/>
              <w:jc w:val="center"/>
              <w:rPr>
                <w:b/>
                <w:sz w:val="18"/>
                <w:szCs w:val="18"/>
                <w:lang w:val="ro-RO"/>
              </w:rPr>
            </w:pPr>
            <w:r w:rsidRPr="00705078">
              <w:rPr>
                <w:b/>
                <w:sz w:val="18"/>
                <w:szCs w:val="18"/>
                <w:lang w:val="ro-RO"/>
              </w:rPr>
              <w:t>total ore di-dactice</w:t>
            </w:r>
          </w:p>
        </w:tc>
        <w:tc>
          <w:tcPr>
            <w:tcW w:w="768" w:type="dxa"/>
            <w:vMerge w:val="restart"/>
            <w:tcBorders>
              <w:top w:val="double" w:sz="4" w:space="0" w:color="auto"/>
              <w:left w:val="double" w:sz="4" w:space="0" w:color="auto"/>
              <w:bottom w:val="single" w:sz="4" w:space="0" w:color="auto"/>
              <w:right w:val="double" w:sz="4" w:space="0" w:color="auto"/>
            </w:tcBorders>
            <w:vAlign w:val="center"/>
          </w:tcPr>
          <w:p w:rsidR="00CA31CE" w:rsidRPr="00705078" w:rsidRDefault="00CA31CE" w:rsidP="00CA31CE">
            <w:pPr>
              <w:ind w:left="-57" w:right="-57"/>
              <w:jc w:val="center"/>
              <w:rPr>
                <w:b/>
                <w:sz w:val="18"/>
                <w:szCs w:val="18"/>
                <w:lang w:val="ro-RO"/>
              </w:rPr>
            </w:pPr>
            <w:r w:rsidRPr="00705078">
              <w:rPr>
                <w:b/>
                <w:sz w:val="18"/>
                <w:szCs w:val="18"/>
                <w:lang w:val="ro-RO"/>
              </w:rPr>
              <w:t>Activi-tate clinică (ore)</w:t>
            </w:r>
          </w:p>
        </w:tc>
        <w:tc>
          <w:tcPr>
            <w:tcW w:w="851" w:type="dxa"/>
            <w:vMerge w:val="restart"/>
            <w:tcBorders>
              <w:top w:val="double" w:sz="4" w:space="0" w:color="auto"/>
              <w:left w:val="double" w:sz="4" w:space="0" w:color="auto"/>
              <w:bottom w:val="single" w:sz="4" w:space="0" w:color="auto"/>
              <w:right w:val="double" w:sz="4" w:space="0" w:color="auto"/>
            </w:tcBorders>
            <w:vAlign w:val="center"/>
          </w:tcPr>
          <w:p w:rsidR="00CA31CE" w:rsidRPr="00705078" w:rsidRDefault="00CA31CE" w:rsidP="00CA31CE">
            <w:pPr>
              <w:ind w:left="-57" w:right="-57"/>
              <w:jc w:val="center"/>
              <w:rPr>
                <w:b/>
                <w:sz w:val="18"/>
                <w:szCs w:val="18"/>
                <w:lang w:val="ro-RO"/>
              </w:rPr>
            </w:pPr>
            <w:r w:rsidRPr="00705078">
              <w:rPr>
                <w:b/>
                <w:sz w:val="18"/>
                <w:szCs w:val="18"/>
                <w:lang w:val="ro-RO"/>
              </w:rPr>
              <w:t xml:space="preserve">Total ore </w:t>
            </w:r>
          </w:p>
        </w:tc>
      </w:tr>
      <w:tr w:rsidR="00705078" w:rsidRPr="00705078" w:rsidTr="004036CC">
        <w:trPr>
          <w:gridAfter w:val="1"/>
          <w:wAfter w:w="709" w:type="dxa"/>
          <w:cantSplit/>
          <w:tblHeader/>
        </w:trPr>
        <w:tc>
          <w:tcPr>
            <w:tcW w:w="426" w:type="dxa"/>
            <w:vMerge/>
            <w:tcBorders>
              <w:top w:val="single" w:sz="4" w:space="0" w:color="auto"/>
              <w:left w:val="double" w:sz="4" w:space="0" w:color="auto"/>
              <w:right w:val="single" w:sz="4" w:space="0" w:color="auto"/>
            </w:tcBorders>
          </w:tcPr>
          <w:p w:rsidR="00CA31CE" w:rsidRPr="00705078" w:rsidRDefault="00CA31CE" w:rsidP="00CA31CE">
            <w:pPr>
              <w:ind w:left="-57" w:right="-57"/>
              <w:jc w:val="center"/>
              <w:rPr>
                <w:b/>
                <w:sz w:val="18"/>
                <w:szCs w:val="18"/>
                <w:lang w:val="ro-RO"/>
              </w:rPr>
            </w:pPr>
          </w:p>
        </w:tc>
        <w:tc>
          <w:tcPr>
            <w:tcW w:w="2693" w:type="dxa"/>
            <w:vMerge/>
            <w:tcBorders>
              <w:top w:val="single" w:sz="4" w:space="0" w:color="auto"/>
              <w:left w:val="single" w:sz="4" w:space="0" w:color="auto"/>
              <w:right w:val="single" w:sz="4" w:space="0" w:color="auto"/>
            </w:tcBorders>
          </w:tcPr>
          <w:p w:rsidR="00CA31CE" w:rsidRPr="00705078" w:rsidRDefault="00CA31CE" w:rsidP="00CA31CE">
            <w:pPr>
              <w:ind w:left="-57" w:right="-57"/>
              <w:jc w:val="center"/>
              <w:rPr>
                <w:b/>
                <w:sz w:val="18"/>
                <w:szCs w:val="18"/>
                <w:lang w:val="ro-RO"/>
              </w:rPr>
            </w:pPr>
          </w:p>
        </w:tc>
        <w:tc>
          <w:tcPr>
            <w:tcW w:w="850" w:type="dxa"/>
            <w:vMerge/>
            <w:tcBorders>
              <w:top w:val="single" w:sz="4" w:space="0" w:color="auto"/>
              <w:left w:val="single" w:sz="4" w:space="0" w:color="auto"/>
              <w:right w:val="single" w:sz="4" w:space="0" w:color="auto"/>
            </w:tcBorders>
          </w:tcPr>
          <w:p w:rsidR="00CA31CE" w:rsidRPr="00705078" w:rsidRDefault="00CA31CE" w:rsidP="00CA31CE">
            <w:pPr>
              <w:ind w:left="-57" w:right="-57"/>
              <w:jc w:val="center"/>
              <w:rPr>
                <w:b/>
                <w:sz w:val="18"/>
                <w:szCs w:val="18"/>
                <w:lang w:val="ro-RO"/>
              </w:rPr>
            </w:pPr>
          </w:p>
        </w:tc>
        <w:tc>
          <w:tcPr>
            <w:tcW w:w="1134" w:type="dxa"/>
            <w:vMerge/>
            <w:tcBorders>
              <w:top w:val="single" w:sz="4" w:space="0" w:color="auto"/>
              <w:left w:val="single" w:sz="4" w:space="0" w:color="auto"/>
              <w:right w:val="single" w:sz="4" w:space="0" w:color="auto"/>
            </w:tcBorders>
          </w:tcPr>
          <w:p w:rsidR="00CA31CE" w:rsidRPr="00705078" w:rsidRDefault="00CA31CE" w:rsidP="00CA31CE">
            <w:pPr>
              <w:ind w:left="-57" w:right="-57"/>
              <w:jc w:val="center"/>
              <w:rPr>
                <w:b/>
                <w:sz w:val="18"/>
                <w:szCs w:val="18"/>
                <w:lang w:val="ro-RO"/>
              </w:rPr>
            </w:pPr>
          </w:p>
        </w:tc>
        <w:tc>
          <w:tcPr>
            <w:tcW w:w="649" w:type="dxa"/>
            <w:tcBorders>
              <w:top w:val="single" w:sz="4" w:space="0" w:color="auto"/>
              <w:left w:val="single" w:sz="4" w:space="0" w:color="auto"/>
              <w:right w:val="single" w:sz="4" w:space="0" w:color="auto"/>
            </w:tcBorders>
            <w:vAlign w:val="center"/>
          </w:tcPr>
          <w:p w:rsidR="00CA31CE" w:rsidRPr="00705078" w:rsidRDefault="00CA31CE" w:rsidP="00CA31CE">
            <w:pPr>
              <w:ind w:left="-57" w:right="-57"/>
              <w:jc w:val="center"/>
              <w:rPr>
                <w:b/>
                <w:sz w:val="18"/>
                <w:szCs w:val="18"/>
                <w:lang w:val="ro-RO"/>
              </w:rPr>
            </w:pPr>
            <w:r w:rsidRPr="00705078">
              <w:rPr>
                <w:b/>
                <w:sz w:val="18"/>
                <w:szCs w:val="18"/>
                <w:lang w:val="ro-RO"/>
              </w:rPr>
              <w:t>Curs</w:t>
            </w:r>
          </w:p>
        </w:tc>
        <w:tc>
          <w:tcPr>
            <w:tcW w:w="768" w:type="dxa"/>
            <w:tcBorders>
              <w:top w:val="single" w:sz="4" w:space="0" w:color="auto"/>
              <w:left w:val="single" w:sz="4" w:space="0" w:color="auto"/>
              <w:right w:val="single" w:sz="4" w:space="0" w:color="auto"/>
            </w:tcBorders>
            <w:vAlign w:val="center"/>
          </w:tcPr>
          <w:p w:rsidR="00CA31CE" w:rsidRPr="00705078" w:rsidRDefault="00CA31CE" w:rsidP="00CA31CE">
            <w:pPr>
              <w:ind w:left="-57" w:right="-57"/>
              <w:jc w:val="center"/>
              <w:rPr>
                <w:b/>
                <w:sz w:val="18"/>
                <w:szCs w:val="18"/>
                <w:lang w:val="ro-RO"/>
              </w:rPr>
            </w:pPr>
            <w:r w:rsidRPr="00705078">
              <w:rPr>
                <w:b/>
                <w:sz w:val="18"/>
                <w:szCs w:val="18"/>
                <w:lang w:val="ro-RO"/>
              </w:rPr>
              <w:t>lucrări practice</w:t>
            </w:r>
          </w:p>
        </w:tc>
        <w:tc>
          <w:tcPr>
            <w:tcW w:w="993" w:type="dxa"/>
            <w:tcBorders>
              <w:top w:val="single" w:sz="4" w:space="0" w:color="auto"/>
              <w:left w:val="single" w:sz="4" w:space="0" w:color="auto"/>
              <w:right w:val="double" w:sz="4" w:space="0" w:color="auto"/>
            </w:tcBorders>
            <w:vAlign w:val="center"/>
          </w:tcPr>
          <w:p w:rsidR="00CA31CE" w:rsidRPr="00705078" w:rsidRDefault="00CA31CE" w:rsidP="00CA31CE">
            <w:pPr>
              <w:ind w:left="-57" w:right="-57"/>
              <w:jc w:val="center"/>
              <w:rPr>
                <w:b/>
                <w:sz w:val="18"/>
                <w:szCs w:val="18"/>
                <w:lang w:val="ro-RO"/>
              </w:rPr>
            </w:pPr>
            <w:r w:rsidRPr="00705078">
              <w:rPr>
                <w:b/>
                <w:sz w:val="18"/>
                <w:szCs w:val="18"/>
                <w:lang w:val="ro-RO"/>
              </w:rPr>
              <w:t>seminare</w:t>
            </w:r>
          </w:p>
        </w:tc>
        <w:tc>
          <w:tcPr>
            <w:tcW w:w="709" w:type="dxa"/>
            <w:vMerge/>
            <w:tcBorders>
              <w:top w:val="single" w:sz="4" w:space="0" w:color="auto"/>
              <w:left w:val="double" w:sz="4" w:space="0" w:color="auto"/>
              <w:right w:val="double" w:sz="4" w:space="0" w:color="auto"/>
            </w:tcBorders>
          </w:tcPr>
          <w:p w:rsidR="00CA31CE" w:rsidRPr="00705078" w:rsidRDefault="00CA31CE" w:rsidP="00CA31CE">
            <w:pPr>
              <w:ind w:left="-57" w:right="-57"/>
              <w:jc w:val="center"/>
              <w:rPr>
                <w:b/>
                <w:sz w:val="18"/>
                <w:szCs w:val="18"/>
                <w:lang w:val="ro-RO"/>
              </w:rPr>
            </w:pPr>
          </w:p>
        </w:tc>
        <w:tc>
          <w:tcPr>
            <w:tcW w:w="768" w:type="dxa"/>
            <w:vMerge/>
            <w:tcBorders>
              <w:top w:val="single" w:sz="4" w:space="0" w:color="auto"/>
              <w:left w:val="double" w:sz="4" w:space="0" w:color="auto"/>
              <w:right w:val="double" w:sz="4" w:space="0" w:color="auto"/>
            </w:tcBorders>
          </w:tcPr>
          <w:p w:rsidR="00CA31CE" w:rsidRPr="00705078" w:rsidRDefault="00CA31CE" w:rsidP="00CA31CE">
            <w:pPr>
              <w:ind w:left="-57" w:right="-57"/>
              <w:jc w:val="center"/>
              <w:rPr>
                <w:b/>
                <w:sz w:val="18"/>
                <w:szCs w:val="18"/>
                <w:lang w:val="ro-RO"/>
              </w:rPr>
            </w:pPr>
          </w:p>
        </w:tc>
        <w:tc>
          <w:tcPr>
            <w:tcW w:w="851" w:type="dxa"/>
            <w:vMerge/>
            <w:tcBorders>
              <w:top w:val="single" w:sz="4" w:space="0" w:color="auto"/>
              <w:left w:val="double" w:sz="4" w:space="0" w:color="auto"/>
              <w:right w:val="double" w:sz="4" w:space="0" w:color="auto"/>
            </w:tcBorders>
          </w:tcPr>
          <w:p w:rsidR="00CA31CE" w:rsidRPr="00705078" w:rsidRDefault="00CA31CE" w:rsidP="00CA31CE">
            <w:pPr>
              <w:ind w:left="-57" w:right="-57"/>
              <w:jc w:val="center"/>
              <w:rPr>
                <w:b/>
                <w:sz w:val="18"/>
                <w:szCs w:val="18"/>
                <w:lang w:val="ro-RO"/>
              </w:rPr>
            </w:pPr>
          </w:p>
        </w:tc>
      </w:tr>
      <w:tr w:rsidR="00705078" w:rsidRPr="00705078" w:rsidTr="004036CC">
        <w:trPr>
          <w:gridAfter w:val="1"/>
          <w:wAfter w:w="709" w:type="dxa"/>
        </w:trPr>
        <w:tc>
          <w:tcPr>
            <w:tcW w:w="426" w:type="dxa"/>
            <w:tcBorders>
              <w:top w:val="double" w:sz="4" w:space="0" w:color="auto"/>
              <w:left w:val="double" w:sz="4" w:space="0" w:color="auto"/>
              <w:bottom w:val="single" w:sz="4" w:space="0" w:color="auto"/>
              <w:right w:val="single" w:sz="4" w:space="0" w:color="auto"/>
            </w:tcBorders>
            <w:vAlign w:val="center"/>
          </w:tcPr>
          <w:p w:rsidR="00CA31CE" w:rsidRPr="00705078" w:rsidRDefault="003326AD" w:rsidP="003326AD">
            <w:pPr>
              <w:numPr>
                <w:ilvl w:val="0"/>
                <w:numId w:val="3"/>
              </w:numPr>
              <w:ind w:left="0"/>
              <w:jc w:val="center"/>
              <w:rPr>
                <w:sz w:val="22"/>
                <w:szCs w:val="22"/>
                <w:lang w:val="ro-RO"/>
              </w:rPr>
            </w:pPr>
            <w:r w:rsidRPr="00705078">
              <w:rPr>
                <w:sz w:val="22"/>
                <w:szCs w:val="22"/>
                <w:lang w:val="ro-RO"/>
              </w:rPr>
              <w:t>1.</w:t>
            </w:r>
          </w:p>
        </w:tc>
        <w:tc>
          <w:tcPr>
            <w:tcW w:w="2693" w:type="dxa"/>
            <w:tcBorders>
              <w:top w:val="double" w:sz="4" w:space="0" w:color="auto"/>
              <w:left w:val="single" w:sz="4" w:space="0" w:color="auto"/>
              <w:bottom w:val="single" w:sz="4" w:space="0" w:color="auto"/>
              <w:right w:val="single" w:sz="4" w:space="0" w:color="auto"/>
            </w:tcBorders>
            <w:vAlign w:val="center"/>
          </w:tcPr>
          <w:p w:rsidR="00CA31CE" w:rsidRPr="00705078" w:rsidRDefault="00CA31CE" w:rsidP="003326AD">
            <w:pPr>
              <w:rPr>
                <w:lang w:val="ro-RO"/>
              </w:rPr>
            </w:pPr>
            <w:r w:rsidRPr="00705078">
              <w:rPr>
                <w:lang w:val="ro-RO"/>
              </w:rPr>
              <w:t>Nefrologie pediatrică</w:t>
            </w:r>
          </w:p>
        </w:tc>
        <w:tc>
          <w:tcPr>
            <w:tcW w:w="850" w:type="dxa"/>
            <w:tcBorders>
              <w:top w:val="double" w:sz="4" w:space="0" w:color="auto"/>
              <w:left w:val="single" w:sz="4" w:space="0" w:color="auto"/>
              <w:bottom w:val="single" w:sz="4" w:space="0" w:color="auto"/>
              <w:right w:val="single" w:sz="4" w:space="0" w:color="auto"/>
            </w:tcBorders>
            <w:vAlign w:val="center"/>
          </w:tcPr>
          <w:p w:rsidR="00CA31CE" w:rsidRPr="00705078" w:rsidRDefault="00CA31CE" w:rsidP="003326AD">
            <w:pPr>
              <w:jc w:val="center"/>
              <w:rPr>
                <w:lang w:val="ro-RO"/>
              </w:rPr>
            </w:pPr>
            <w:r w:rsidRPr="00705078">
              <w:rPr>
                <w:lang w:val="ro-RO"/>
              </w:rPr>
              <w:t>I</w:t>
            </w:r>
          </w:p>
        </w:tc>
        <w:tc>
          <w:tcPr>
            <w:tcW w:w="1134" w:type="dxa"/>
            <w:tcBorders>
              <w:top w:val="double" w:sz="4" w:space="0" w:color="auto"/>
              <w:left w:val="single" w:sz="4" w:space="0" w:color="auto"/>
              <w:bottom w:val="single" w:sz="4" w:space="0" w:color="auto"/>
              <w:right w:val="single" w:sz="4" w:space="0" w:color="auto"/>
            </w:tcBorders>
            <w:vAlign w:val="center"/>
          </w:tcPr>
          <w:p w:rsidR="00CA31CE" w:rsidRPr="00705078" w:rsidRDefault="00FE3279" w:rsidP="003326AD">
            <w:pPr>
              <w:jc w:val="center"/>
              <w:rPr>
                <w:lang w:val="ro-RO"/>
              </w:rPr>
            </w:pPr>
            <w:r w:rsidRPr="00705078">
              <w:rPr>
                <w:lang w:val="ro-RO"/>
              </w:rPr>
              <w:t>2</w:t>
            </w:r>
            <w:r w:rsidR="00DD5FF7" w:rsidRPr="00705078">
              <w:rPr>
                <w:lang w:val="ro-RO"/>
              </w:rPr>
              <w:t>9</w:t>
            </w:r>
            <w:r w:rsidR="00CA31CE" w:rsidRPr="00705078">
              <w:rPr>
                <w:lang w:val="ro-RO"/>
              </w:rPr>
              <w:t xml:space="preserve"> s</w:t>
            </w:r>
            <w:r w:rsidR="002106F5" w:rsidRPr="00705078">
              <w:rPr>
                <w:lang w:val="ro-RO"/>
              </w:rPr>
              <w:t>ă</w:t>
            </w:r>
            <w:r w:rsidR="00CA31CE" w:rsidRPr="00705078">
              <w:rPr>
                <w:lang w:val="ro-RO"/>
              </w:rPr>
              <w:t xml:space="preserve">pt. </w:t>
            </w:r>
          </w:p>
        </w:tc>
        <w:tc>
          <w:tcPr>
            <w:tcW w:w="649" w:type="dxa"/>
            <w:tcBorders>
              <w:top w:val="double" w:sz="4" w:space="0" w:color="auto"/>
              <w:left w:val="single" w:sz="4" w:space="0" w:color="auto"/>
              <w:bottom w:val="single" w:sz="4" w:space="0" w:color="auto"/>
              <w:right w:val="single" w:sz="4" w:space="0" w:color="auto"/>
            </w:tcBorders>
            <w:vAlign w:val="center"/>
          </w:tcPr>
          <w:p w:rsidR="00CA31CE" w:rsidRPr="00705078" w:rsidRDefault="00541BD6" w:rsidP="003326AD">
            <w:pPr>
              <w:jc w:val="center"/>
              <w:rPr>
                <w:lang w:val="ro-RO"/>
              </w:rPr>
            </w:pPr>
            <w:r w:rsidRPr="00705078">
              <w:rPr>
                <w:lang w:val="ro-RO"/>
              </w:rPr>
              <w:t>22</w:t>
            </w:r>
          </w:p>
        </w:tc>
        <w:tc>
          <w:tcPr>
            <w:tcW w:w="768" w:type="dxa"/>
            <w:tcBorders>
              <w:top w:val="double" w:sz="4" w:space="0" w:color="auto"/>
              <w:left w:val="single" w:sz="4" w:space="0" w:color="auto"/>
              <w:bottom w:val="single" w:sz="4" w:space="0" w:color="auto"/>
              <w:right w:val="single" w:sz="4" w:space="0" w:color="auto"/>
            </w:tcBorders>
            <w:vAlign w:val="center"/>
          </w:tcPr>
          <w:p w:rsidR="00CA31CE" w:rsidRPr="00705078" w:rsidRDefault="00FC6F8A" w:rsidP="003326AD">
            <w:pPr>
              <w:jc w:val="center"/>
              <w:rPr>
                <w:lang w:val="ro-RO"/>
              </w:rPr>
            </w:pPr>
            <w:r w:rsidRPr="00705078">
              <w:rPr>
                <w:lang w:val="ro-RO"/>
              </w:rPr>
              <w:t>180</w:t>
            </w:r>
          </w:p>
        </w:tc>
        <w:tc>
          <w:tcPr>
            <w:tcW w:w="993" w:type="dxa"/>
            <w:tcBorders>
              <w:top w:val="double" w:sz="4" w:space="0" w:color="auto"/>
              <w:left w:val="single" w:sz="4" w:space="0" w:color="auto"/>
              <w:bottom w:val="single" w:sz="4" w:space="0" w:color="auto"/>
              <w:right w:val="double" w:sz="4" w:space="0" w:color="auto"/>
            </w:tcBorders>
            <w:vAlign w:val="center"/>
          </w:tcPr>
          <w:p w:rsidR="00CA31CE" w:rsidRPr="00705078" w:rsidRDefault="00FC6F8A" w:rsidP="003326AD">
            <w:pPr>
              <w:jc w:val="center"/>
              <w:rPr>
                <w:lang w:val="ro-RO"/>
              </w:rPr>
            </w:pPr>
            <w:r w:rsidRPr="00705078">
              <w:rPr>
                <w:lang w:val="ro-RO"/>
              </w:rPr>
              <w:t>120</w:t>
            </w:r>
          </w:p>
        </w:tc>
        <w:tc>
          <w:tcPr>
            <w:tcW w:w="709" w:type="dxa"/>
            <w:tcBorders>
              <w:top w:val="double" w:sz="4" w:space="0" w:color="auto"/>
              <w:left w:val="double" w:sz="4" w:space="0" w:color="auto"/>
              <w:bottom w:val="single" w:sz="4" w:space="0" w:color="auto"/>
              <w:right w:val="double" w:sz="4" w:space="0" w:color="auto"/>
            </w:tcBorders>
            <w:vAlign w:val="center"/>
          </w:tcPr>
          <w:p w:rsidR="00CA31CE" w:rsidRPr="00705078" w:rsidRDefault="00B25308" w:rsidP="003326AD">
            <w:pPr>
              <w:jc w:val="center"/>
              <w:rPr>
                <w:lang w:val="ro-RO"/>
              </w:rPr>
            </w:pPr>
            <w:r w:rsidRPr="00705078">
              <w:rPr>
                <w:lang w:val="ro-RO"/>
              </w:rPr>
              <w:t>322</w:t>
            </w:r>
          </w:p>
        </w:tc>
        <w:tc>
          <w:tcPr>
            <w:tcW w:w="768" w:type="dxa"/>
            <w:tcBorders>
              <w:top w:val="double" w:sz="4" w:space="0" w:color="auto"/>
              <w:left w:val="double" w:sz="4" w:space="0" w:color="auto"/>
              <w:bottom w:val="single" w:sz="4" w:space="0" w:color="auto"/>
              <w:right w:val="double" w:sz="4" w:space="0" w:color="auto"/>
            </w:tcBorders>
            <w:vAlign w:val="center"/>
          </w:tcPr>
          <w:p w:rsidR="00CA31CE" w:rsidRPr="00705078" w:rsidRDefault="00B25308" w:rsidP="003326AD">
            <w:pPr>
              <w:jc w:val="center"/>
              <w:rPr>
                <w:lang w:val="ro-RO"/>
              </w:rPr>
            </w:pPr>
            <w:r w:rsidRPr="00705078">
              <w:rPr>
                <w:lang w:val="ro-RO"/>
              </w:rPr>
              <w:t>700</w:t>
            </w:r>
          </w:p>
        </w:tc>
        <w:tc>
          <w:tcPr>
            <w:tcW w:w="851" w:type="dxa"/>
            <w:tcBorders>
              <w:top w:val="double" w:sz="4" w:space="0" w:color="auto"/>
              <w:left w:val="double" w:sz="4" w:space="0" w:color="auto"/>
              <w:bottom w:val="single" w:sz="4" w:space="0" w:color="auto"/>
              <w:right w:val="double" w:sz="4" w:space="0" w:color="auto"/>
            </w:tcBorders>
            <w:vAlign w:val="center"/>
          </w:tcPr>
          <w:p w:rsidR="00CA31CE" w:rsidRPr="00705078" w:rsidRDefault="00CA31CE" w:rsidP="003326AD">
            <w:pPr>
              <w:jc w:val="center"/>
              <w:rPr>
                <w:lang w:val="ro-RO"/>
              </w:rPr>
            </w:pPr>
            <w:r w:rsidRPr="00705078">
              <w:rPr>
                <w:lang w:val="ro-RO"/>
              </w:rPr>
              <w:t>1</w:t>
            </w:r>
            <w:r w:rsidR="00B25308" w:rsidRPr="00705078">
              <w:rPr>
                <w:lang w:val="ro-RO"/>
              </w:rPr>
              <w:t>022</w:t>
            </w:r>
          </w:p>
        </w:tc>
      </w:tr>
      <w:tr w:rsidR="00705078" w:rsidRPr="00705078" w:rsidTr="004036CC">
        <w:trPr>
          <w:gridAfter w:val="1"/>
          <w:wAfter w:w="709" w:type="dxa"/>
        </w:trPr>
        <w:tc>
          <w:tcPr>
            <w:tcW w:w="426" w:type="dxa"/>
            <w:tcBorders>
              <w:top w:val="double" w:sz="4" w:space="0" w:color="auto"/>
              <w:left w:val="double" w:sz="4" w:space="0" w:color="auto"/>
              <w:bottom w:val="single" w:sz="4" w:space="0" w:color="auto"/>
              <w:right w:val="single" w:sz="4" w:space="0" w:color="auto"/>
            </w:tcBorders>
            <w:vAlign w:val="center"/>
          </w:tcPr>
          <w:p w:rsidR="00A53F41" w:rsidRPr="00705078" w:rsidRDefault="003326AD" w:rsidP="003326AD">
            <w:pPr>
              <w:numPr>
                <w:ilvl w:val="0"/>
                <w:numId w:val="3"/>
              </w:numPr>
              <w:ind w:left="0"/>
              <w:jc w:val="center"/>
              <w:rPr>
                <w:sz w:val="22"/>
                <w:szCs w:val="22"/>
                <w:lang w:val="ro-RO"/>
              </w:rPr>
            </w:pPr>
            <w:r w:rsidRPr="00705078">
              <w:rPr>
                <w:sz w:val="22"/>
                <w:szCs w:val="22"/>
                <w:lang w:val="ro-RO"/>
              </w:rPr>
              <w:t>2.</w:t>
            </w:r>
          </w:p>
        </w:tc>
        <w:tc>
          <w:tcPr>
            <w:tcW w:w="2693" w:type="dxa"/>
            <w:tcBorders>
              <w:top w:val="double" w:sz="4" w:space="0" w:color="auto"/>
              <w:left w:val="single" w:sz="4" w:space="0" w:color="auto"/>
              <w:bottom w:val="single" w:sz="4" w:space="0" w:color="auto"/>
              <w:right w:val="single" w:sz="4" w:space="0" w:color="auto"/>
            </w:tcBorders>
            <w:vAlign w:val="center"/>
          </w:tcPr>
          <w:p w:rsidR="00A53F41" w:rsidRPr="00705078" w:rsidRDefault="00AA6370" w:rsidP="003326AD">
            <w:pPr>
              <w:rPr>
                <w:lang w:val="ro-RO"/>
              </w:rPr>
            </w:pPr>
            <w:r w:rsidRPr="00705078">
              <w:rPr>
                <w:lang w:val="ro-RO"/>
              </w:rPr>
              <w:t xml:space="preserve">Urgențe în pediatrie și </w:t>
            </w:r>
            <w:r w:rsidR="00FC758D" w:rsidRPr="00705078">
              <w:rPr>
                <w:lang w:val="ro-RO"/>
              </w:rPr>
              <w:t xml:space="preserve">nefrologia pediatrică </w:t>
            </w:r>
          </w:p>
        </w:tc>
        <w:tc>
          <w:tcPr>
            <w:tcW w:w="850" w:type="dxa"/>
            <w:tcBorders>
              <w:top w:val="double" w:sz="4" w:space="0" w:color="auto"/>
              <w:left w:val="single" w:sz="4" w:space="0" w:color="auto"/>
              <w:bottom w:val="single" w:sz="4" w:space="0" w:color="auto"/>
              <w:right w:val="single" w:sz="4" w:space="0" w:color="auto"/>
            </w:tcBorders>
            <w:vAlign w:val="center"/>
          </w:tcPr>
          <w:p w:rsidR="00A53F41" w:rsidRPr="00705078" w:rsidRDefault="003326AD" w:rsidP="003326AD">
            <w:pPr>
              <w:jc w:val="center"/>
              <w:rPr>
                <w:lang w:val="ro-RO"/>
              </w:rPr>
            </w:pPr>
            <w:r w:rsidRPr="00705078">
              <w:rPr>
                <w:lang w:val="ro-RO"/>
              </w:rPr>
              <w:t>I</w:t>
            </w:r>
          </w:p>
        </w:tc>
        <w:tc>
          <w:tcPr>
            <w:tcW w:w="1134" w:type="dxa"/>
            <w:tcBorders>
              <w:top w:val="double" w:sz="4" w:space="0" w:color="auto"/>
              <w:left w:val="single" w:sz="4" w:space="0" w:color="auto"/>
              <w:bottom w:val="single" w:sz="4" w:space="0" w:color="auto"/>
              <w:right w:val="single" w:sz="4" w:space="0" w:color="auto"/>
            </w:tcBorders>
            <w:vAlign w:val="center"/>
          </w:tcPr>
          <w:p w:rsidR="00A53F41" w:rsidRPr="00705078" w:rsidRDefault="00FE3279" w:rsidP="003326AD">
            <w:pPr>
              <w:jc w:val="center"/>
              <w:rPr>
                <w:lang w:val="ro-RO"/>
              </w:rPr>
            </w:pPr>
            <w:r w:rsidRPr="00705078">
              <w:rPr>
                <w:lang w:val="ro-RO"/>
              </w:rPr>
              <w:t>4 s</w:t>
            </w:r>
            <w:r w:rsidR="002106F5" w:rsidRPr="00705078">
              <w:rPr>
                <w:lang w:val="ro-RO"/>
              </w:rPr>
              <w:t>ă</w:t>
            </w:r>
            <w:r w:rsidRPr="00705078">
              <w:rPr>
                <w:lang w:val="ro-RO"/>
              </w:rPr>
              <w:t>pt.</w:t>
            </w:r>
          </w:p>
        </w:tc>
        <w:tc>
          <w:tcPr>
            <w:tcW w:w="649" w:type="dxa"/>
            <w:tcBorders>
              <w:top w:val="double" w:sz="4" w:space="0" w:color="auto"/>
              <w:left w:val="single" w:sz="4" w:space="0" w:color="auto"/>
              <w:bottom w:val="single" w:sz="4" w:space="0" w:color="auto"/>
              <w:right w:val="single" w:sz="4" w:space="0" w:color="auto"/>
            </w:tcBorders>
            <w:vAlign w:val="center"/>
          </w:tcPr>
          <w:p w:rsidR="00A53F41" w:rsidRPr="00705078" w:rsidRDefault="00DD5FF7" w:rsidP="003326AD">
            <w:pPr>
              <w:jc w:val="center"/>
              <w:rPr>
                <w:lang w:val="ro-RO"/>
              </w:rPr>
            </w:pPr>
            <w:r w:rsidRPr="00705078">
              <w:rPr>
                <w:lang w:val="ro-RO"/>
              </w:rPr>
              <w:t>6</w:t>
            </w:r>
          </w:p>
        </w:tc>
        <w:tc>
          <w:tcPr>
            <w:tcW w:w="768" w:type="dxa"/>
            <w:tcBorders>
              <w:top w:val="double" w:sz="4" w:space="0" w:color="auto"/>
              <w:left w:val="single" w:sz="4" w:space="0" w:color="auto"/>
              <w:bottom w:val="single" w:sz="4" w:space="0" w:color="auto"/>
              <w:right w:val="single" w:sz="4" w:space="0" w:color="auto"/>
            </w:tcBorders>
            <w:vAlign w:val="center"/>
          </w:tcPr>
          <w:p w:rsidR="00A53F41" w:rsidRPr="00705078" w:rsidRDefault="00FC6F8A" w:rsidP="003326AD">
            <w:pPr>
              <w:jc w:val="center"/>
              <w:rPr>
                <w:lang w:val="ro-RO"/>
              </w:rPr>
            </w:pPr>
            <w:r w:rsidRPr="00705078">
              <w:rPr>
                <w:lang w:val="ro-RO"/>
              </w:rPr>
              <w:t>30</w:t>
            </w:r>
          </w:p>
        </w:tc>
        <w:tc>
          <w:tcPr>
            <w:tcW w:w="993" w:type="dxa"/>
            <w:tcBorders>
              <w:top w:val="double" w:sz="4" w:space="0" w:color="auto"/>
              <w:left w:val="single" w:sz="4" w:space="0" w:color="auto"/>
              <w:bottom w:val="single" w:sz="4" w:space="0" w:color="auto"/>
              <w:right w:val="double" w:sz="4" w:space="0" w:color="auto"/>
            </w:tcBorders>
            <w:vAlign w:val="center"/>
          </w:tcPr>
          <w:p w:rsidR="00A53F41" w:rsidRPr="00705078" w:rsidRDefault="00FC6F8A" w:rsidP="003326AD">
            <w:pPr>
              <w:jc w:val="center"/>
              <w:rPr>
                <w:lang w:val="ro-RO"/>
              </w:rPr>
            </w:pPr>
            <w:r w:rsidRPr="00705078">
              <w:rPr>
                <w:lang w:val="ro-RO"/>
              </w:rPr>
              <w:t>24</w:t>
            </w:r>
          </w:p>
        </w:tc>
        <w:tc>
          <w:tcPr>
            <w:tcW w:w="709" w:type="dxa"/>
            <w:tcBorders>
              <w:top w:val="double" w:sz="4" w:space="0" w:color="auto"/>
              <w:left w:val="double" w:sz="4" w:space="0" w:color="auto"/>
              <w:bottom w:val="single" w:sz="4" w:space="0" w:color="auto"/>
              <w:right w:val="double" w:sz="4" w:space="0" w:color="auto"/>
            </w:tcBorders>
            <w:vAlign w:val="center"/>
          </w:tcPr>
          <w:p w:rsidR="00A53F41" w:rsidRPr="00705078" w:rsidRDefault="008E43AE" w:rsidP="003326AD">
            <w:pPr>
              <w:jc w:val="center"/>
              <w:rPr>
                <w:lang w:val="ro-RO"/>
              </w:rPr>
            </w:pPr>
            <w:r w:rsidRPr="00705078">
              <w:rPr>
                <w:lang w:val="ro-RO"/>
              </w:rPr>
              <w:t>60</w:t>
            </w:r>
          </w:p>
        </w:tc>
        <w:tc>
          <w:tcPr>
            <w:tcW w:w="768" w:type="dxa"/>
            <w:tcBorders>
              <w:top w:val="double" w:sz="4" w:space="0" w:color="auto"/>
              <w:left w:val="double" w:sz="4" w:space="0" w:color="auto"/>
              <w:bottom w:val="single" w:sz="4" w:space="0" w:color="auto"/>
              <w:right w:val="double" w:sz="4" w:space="0" w:color="auto"/>
            </w:tcBorders>
            <w:vAlign w:val="center"/>
          </w:tcPr>
          <w:p w:rsidR="00A53F41" w:rsidRPr="00705078" w:rsidRDefault="00B25308" w:rsidP="003326AD">
            <w:pPr>
              <w:jc w:val="center"/>
              <w:rPr>
                <w:lang w:val="ro-RO"/>
              </w:rPr>
            </w:pPr>
            <w:r w:rsidRPr="00705078">
              <w:rPr>
                <w:lang w:val="ro-RO"/>
              </w:rPr>
              <w:t>84</w:t>
            </w:r>
          </w:p>
        </w:tc>
        <w:tc>
          <w:tcPr>
            <w:tcW w:w="851" w:type="dxa"/>
            <w:tcBorders>
              <w:top w:val="double" w:sz="4" w:space="0" w:color="auto"/>
              <w:left w:val="double" w:sz="4" w:space="0" w:color="auto"/>
              <w:bottom w:val="single" w:sz="4" w:space="0" w:color="auto"/>
              <w:right w:val="double" w:sz="4" w:space="0" w:color="auto"/>
            </w:tcBorders>
            <w:vAlign w:val="center"/>
          </w:tcPr>
          <w:p w:rsidR="00A53F41" w:rsidRPr="00705078" w:rsidRDefault="00B25308" w:rsidP="003326AD">
            <w:pPr>
              <w:jc w:val="center"/>
              <w:rPr>
                <w:lang w:val="ro-RO"/>
              </w:rPr>
            </w:pPr>
            <w:r w:rsidRPr="00705078">
              <w:rPr>
                <w:lang w:val="ro-RO"/>
              </w:rPr>
              <w:t>144</w:t>
            </w:r>
          </w:p>
        </w:tc>
      </w:tr>
      <w:tr w:rsidR="00705078" w:rsidRPr="00705078" w:rsidTr="004036CC">
        <w:trPr>
          <w:gridAfter w:val="1"/>
          <w:wAfter w:w="709" w:type="dxa"/>
          <w:trHeight w:val="90"/>
        </w:trPr>
        <w:tc>
          <w:tcPr>
            <w:tcW w:w="426" w:type="dxa"/>
            <w:tcBorders>
              <w:top w:val="single" w:sz="4" w:space="0" w:color="auto"/>
              <w:left w:val="double" w:sz="4" w:space="0" w:color="auto"/>
              <w:bottom w:val="single" w:sz="4" w:space="0" w:color="auto"/>
              <w:right w:val="single" w:sz="4" w:space="0" w:color="auto"/>
            </w:tcBorders>
            <w:vAlign w:val="center"/>
          </w:tcPr>
          <w:p w:rsidR="00CA31CE" w:rsidRPr="00705078" w:rsidRDefault="003326AD" w:rsidP="003326AD">
            <w:pPr>
              <w:numPr>
                <w:ilvl w:val="0"/>
                <w:numId w:val="3"/>
              </w:numPr>
              <w:ind w:left="0"/>
              <w:jc w:val="center"/>
              <w:rPr>
                <w:sz w:val="22"/>
                <w:szCs w:val="22"/>
                <w:lang w:val="ro-RO"/>
              </w:rPr>
            </w:pPr>
            <w:r w:rsidRPr="00705078">
              <w:rPr>
                <w:sz w:val="22"/>
                <w:szCs w:val="22"/>
                <w:lang w:val="ro-RO"/>
              </w:rPr>
              <w:t>3.</w:t>
            </w:r>
          </w:p>
        </w:tc>
        <w:tc>
          <w:tcPr>
            <w:tcW w:w="2693" w:type="dxa"/>
            <w:tcBorders>
              <w:top w:val="single" w:sz="4" w:space="0" w:color="auto"/>
              <w:left w:val="single" w:sz="4" w:space="0" w:color="auto"/>
              <w:bottom w:val="single" w:sz="4" w:space="0" w:color="auto"/>
              <w:right w:val="single" w:sz="4" w:space="0" w:color="auto"/>
            </w:tcBorders>
            <w:vAlign w:val="center"/>
          </w:tcPr>
          <w:p w:rsidR="00CA31CE" w:rsidRPr="00705078" w:rsidRDefault="00CA31CE" w:rsidP="003326AD">
            <w:pPr>
              <w:rPr>
                <w:lang w:val="ro-RO"/>
              </w:rPr>
            </w:pPr>
            <w:r w:rsidRPr="00705078">
              <w:rPr>
                <w:lang w:val="ro-RO"/>
              </w:rPr>
              <w:t>Laboratorul clinic</w:t>
            </w:r>
          </w:p>
        </w:tc>
        <w:tc>
          <w:tcPr>
            <w:tcW w:w="850" w:type="dxa"/>
            <w:tcBorders>
              <w:top w:val="single" w:sz="4" w:space="0" w:color="auto"/>
              <w:left w:val="single" w:sz="4" w:space="0" w:color="auto"/>
              <w:bottom w:val="single" w:sz="4" w:space="0" w:color="auto"/>
              <w:right w:val="single" w:sz="4" w:space="0" w:color="auto"/>
            </w:tcBorders>
            <w:vAlign w:val="center"/>
          </w:tcPr>
          <w:p w:rsidR="00CA31CE" w:rsidRPr="00705078" w:rsidRDefault="00CA31CE" w:rsidP="003326AD">
            <w:pPr>
              <w:jc w:val="center"/>
              <w:rPr>
                <w:lang w:val="ro-RO"/>
              </w:rPr>
            </w:pPr>
            <w:r w:rsidRPr="00705078">
              <w:rPr>
                <w:lang w:val="ro-RO"/>
              </w:rPr>
              <w:t>I</w:t>
            </w:r>
          </w:p>
        </w:tc>
        <w:tc>
          <w:tcPr>
            <w:tcW w:w="1134" w:type="dxa"/>
            <w:tcBorders>
              <w:top w:val="single" w:sz="4" w:space="0" w:color="auto"/>
              <w:left w:val="single" w:sz="4" w:space="0" w:color="auto"/>
              <w:bottom w:val="single" w:sz="4" w:space="0" w:color="auto"/>
              <w:right w:val="single" w:sz="4" w:space="0" w:color="auto"/>
            </w:tcBorders>
            <w:vAlign w:val="center"/>
          </w:tcPr>
          <w:p w:rsidR="00CA31CE" w:rsidRPr="00A658AF" w:rsidRDefault="0097218F" w:rsidP="003326AD">
            <w:pPr>
              <w:jc w:val="center"/>
              <w:rPr>
                <w:lang w:val="ro-RO"/>
              </w:rPr>
            </w:pPr>
            <w:r w:rsidRPr="00A658AF">
              <w:rPr>
                <w:lang w:val="ro-RO"/>
              </w:rPr>
              <w:t>2</w:t>
            </w:r>
            <w:r w:rsidR="00CA31CE" w:rsidRPr="00A658AF">
              <w:rPr>
                <w:lang w:val="ro-RO"/>
              </w:rPr>
              <w:t xml:space="preserve"> s</w:t>
            </w:r>
            <w:r w:rsidR="002106F5" w:rsidRPr="00A658AF">
              <w:rPr>
                <w:lang w:val="ro-RO"/>
              </w:rPr>
              <w:t>ă</w:t>
            </w:r>
            <w:r w:rsidR="00CA31CE" w:rsidRPr="00A658AF">
              <w:rPr>
                <w:lang w:val="ro-RO"/>
              </w:rPr>
              <w:t>pt.</w:t>
            </w:r>
          </w:p>
        </w:tc>
        <w:tc>
          <w:tcPr>
            <w:tcW w:w="649" w:type="dxa"/>
            <w:tcBorders>
              <w:top w:val="single" w:sz="4" w:space="0" w:color="auto"/>
              <w:left w:val="single" w:sz="4" w:space="0" w:color="auto"/>
              <w:bottom w:val="single" w:sz="4" w:space="0" w:color="auto"/>
              <w:right w:val="single" w:sz="4" w:space="0" w:color="auto"/>
            </w:tcBorders>
            <w:vAlign w:val="center"/>
          </w:tcPr>
          <w:p w:rsidR="00CA31CE" w:rsidRPr="00A658AF" w:rsidRDefault="009976B7" w:rsidP="003326AD">
            <w:pPr>
              <w:jc w:val="center"/>
              <w:rPr>
                <w:lang w:val="ro-RO"/>
              </w:rPr>
            </w:pPr>
            <w:r w:rsidRPr="00A658AF">
              <w:rPr>
                <w:lang w:val="ro-RO"/>
              </w:rPr>
              <w:t>2</w:t>
            </w:r>
          </w:p>
        </w:tc>
        <w:tc>
          <w:tcPr>
            <w:tcW w:w="768" w:type="dxa"/>
            <w:tcBorders>
              <w:top w:val="single" w:sz="4" w:space="0" w:color="auto"/>
              <w:left w:val="single" w:sz="4" w:space="0" w:color="auto"/>
              <w:bottom w:val="single" w:sz="4" w:space="0" w:color="auto"/>
              <w:right w:val="single" w:sz="4" w:space="0" w:color="auto"/>
            </w:tcBorders>
            <w:vAlign w:val="center"/>
          </w:tcPr>
          <w:p w:rsidR="00CA31CE" w:rsidRPr="00A658AF" w:rsidRDefault="009976B7" w:rsidP="003326AD">
            <w:pPr>
              <w:jc w:val="center"/>
              <w:rPr>
                <w:lang w:val="ro-RO"/>
              </w:rPr>
            </w:pPr>
            <w:r w:rsidRPr="00A658AF">
              <w:rPr>
                <w:lang w:val="ro-RO"/>
              </w:rPr>
              <w:t>15</w:t>
            </w:r>
          </w:p>
        </w:tc>
        <w:tc>
          <w:tcPr>
            <w:tcW w:w="993" w:type="dxa"/>
            <w:tcBorders>
              <w:top w:val="single" w:sz="4" w:space="0" w:color="auto"/>
              <w:left w:val="single" w:sz="4" w:space="0" w:color="auto"/>
              <w:bottom w:val="single" w:sz="4" w:space="0" w:color="auto"/>
              <w:right w:val="double" w:sz="4" w:space="0" w:color="auto"/>
            </w:tcBorders>
            <w:vAlign w:val="center"/>
          </w:tcPr>
          <w:p w:rsidR="00CA31CE" w:rsidRPr="00A658AF" w:rsidRDefault="009976B7" w:rsidP="009976B7">
            <w:pPr>
              <w:rPr>
                <w:lang w:val="ro-RO"/>
              </w:rPr>
            </w:pPr>
            <w:r w:rsidRPr="00A658AF">
              <w:rPr>
                <w:lang w:val="ro-RO"/>
              </w:rPr>
              <w:t xml:space="preserve">     13</w:t>
            </w:r>
          </w:p>
        </w:tc>
        <w:tc>
          <w:tcPr>
            <w:tcW w:w="709" w:type="dxa"/>
            <w:tcBorders>
              <w:top w:val="single" w:sz="4" w:space="0" w:color="auto"/>
              <w:left w:val="double" w:sz="4" w:space="0" w:color="auto"/>
              <w:bottom w:val="single" w:sz="4" w:space="0" w:color="auto"/>
              <w:right w:val="double" w:sz="4" w:space="0" w:color="auto"/>
            </w:tcBorders>
            <w:vAlign w:val="center"/>
          </w:tcPr>
          <w:p w:rsidR="00CA31CE" w:rsidRPr="00A658AF" w:rsidRDefault="009976B7" w:rsidP="003326AD">
            <w:pPr>
              <w:jc w:val="center"/>
              <w:rPr>
                <w:lang w:val="ro-RO"/>
              </w:rPr>
            </w:pPr>
            <w:r w:rsidRPr="00A658AF">
              <w:rPr>
                <w:lang w:val="ro-RO"/>
              </w:rPr>
              <w:t>3</w:t>
            </w:r>
            <w:r w:rsidR="008E43AE" w:rsidRPr="00A658AF">
              <w:rPr>
                <w:lang w:val="ro-RO"/>
              </w:rPr>
              <w:t>0</w:t>
            </w:r>
          </w:p>
        </w:tc>
        <w:tc>
          <w:tcPr>
            <w:tcW w:w="768" w:type="dxa"/>
            <w:tcBorders>
              <w:top w:val="single" w:sz="4" w:space="0" w:color="auto"/>
              <w:left w:val="double" w:sz="4" w:space="0" w:color="auto"/>
              <w:bottom w:val="single" w:sz="4" w:space="0" w:color="auto"/>
              <w:right w:val="double" w:sz="4" w:space="0" w:color="auto"/>
            </w:tcBorders>
            <w:vAlign w:val="center"/>
          </w:tcPr>
          <w:p w:rsidR="00CA31CE" w:rsidRPr="00A658AF" w:rsidRDefault="009976B7" w:rsidP="003326AD">
            <w:pPr>
              <w:jc w:val="center"/>
              <w:rPr>
                <w:lang w:val="ro-RO"/>
              </w:rPr>
            </w:pPr>
            <w:r w:rsidRPr="00A658AF">
              <w:rPr>
                <w:lang w:val="ro-RO"/>
              </w:rPr>
              <w:t>4</w:t>
            </w:r>
            <w:r w:rsidR="00B25308" w:rsidRPr="00A658AF">
              <w:rPr>
                <w:lang w:val="ro-RO"/>
              </w:rPr>
              <w:t>4</w:t>
            </w:r>
          </w:p>
        </w:tc>
        <w:tc>
          <w:tcPr>
            <w:tcW w:w="851" w:type="dxa"/>
            <w:tcBorders>
              <w:top w:val="single" w:sz="4" w:space="0" w:color="auto"/>
              <w:left w:val="double" w:sz="4" w:space="0" w:color="auto"/>
              <w:bottom w:val="single" w:sz="4" w:space="0" w:color="auto"/>
              <w:right w:val="double" w:sz="4" w:space="0" w:color="auto"/>
            </w:tcBorders>
            <w:vAlign w:val="center"/>
          </w:tcPr>
          <w:p w:rsidR="00CA31CE" w:rsidRPr="00A658AF" w:rsidRDefault="009976B7" w:rsidP="003326AD">
            <w:pPr>
              <w:jc w:val="center"/>
              <w:rPr>
                <w:lang w:val="ro-RO"/>
              </w:rPr>
            </w:pPr>
            <w:r w:rsidRPr="00A658AF">
              <w:rPr>
                <w:lang w:val="ro-RO"/>
              </w:rPr>
              <w:t>7</w:t>
            </w:r>
            <w:r w:rsidR="00B25308" w:rsidRPr="00A658AF">
              <w:rPr>
                <w:lang w:val="ro-RO"/>
              </w:rPr>
              <w:t>4</w:t>
            </w:r>
          </w:p>
        </w:tc>
      </w:tr>
      <w:tr w:rsidR="00705078" w:rsidRPr="00705078" w:rsidTr="004036CC">
        <w:trPr>
          <w:gridAfter w:val="1"/>
          <w:wAfter w:w="709" w:type="dxa"/>
          <w:trHeight w:val="90"/>
        </w:trPr>
        <w:tc>
          <w:tcPr>
            <w:tcW w:w="426" w:type="dxa"/>
            <w:tcBorders>
              <w:top w:val="single" w:sz="4" w:space="0" w:color="auto"/>
              <w:left w:val="double" w:sz="4" w:space="0" w:color="auto"/>
              <w:bottom w:val="single" w:sz="4" w:space="0" w:color="auto"/>
              <w:right w:val="single" w:sz="4" w:space="0" w:color="auto"/>
            </w:tcBorders>
            <w:vAlign w:val="center"/>
          </w:tcPr>
          <w:p w:rsidR="00CA31CE" w:rsidRPr="00705078" w:rsidRDefault="003326AD" w:rsidP="003326AD">
            <w:pPr>
              <w:numPr>
                <w:ilvl w:val="0"/>
                <w:numId w:val="3"/>
              </w:numPr>
              <w:ind w:left="0"/>
              <w:jc w:val="center"/>
              <w:rPr>
                <w:sz w:val="22"/>
                <w:szCs w:val="22"/>
                <w:lang w:val="ro-RO"/>
              </w:rPr>
            </w:pPr>
            <w:r w:rsidRPr="00705078">
              <w:rPr>
                <w:sz w:val="22"/>
                <w:szCs w:val="22"/>
                <w:lang w:val="ro-RO"/>
              </w:rPr>
              <w:t>4.</w:t>
            </w:r>
          </w:p>
        </w:tc>
        <w:tc>
          <w:tcPr>
            <w:tcW w:w="2693" w:type="dxa"/>
            <w:tcBorders>
              <w:top w:val="single" w:sz="4" w:space="0" w:color="auto"/>
              <w:left w:val="single" w:sz="4" w:space="0" w:color="auto"/>
              <w:bottom w:val="single" w:sz="4" w:space="0" w:color="auto"/>
              <w:right w:val="single" w:sz="4" w:space="0" w:color="auto"/>
            </w:tcBorders>
            <w:vAlign w:val="center"/>
          </w:tcPr>
          <w:p w:rsidR="00CA31CE" w:rsidRPr="00705078" w:rsidRDefault="00CA31CE" w:rsidP="003326AD">
            <w:pPr>
              <w:rPr>
                <w:lang w:val="ro-RO"/>
              </w:rPr>
            </w:pPr>
            <w:r w:rsidRPr="00705078">
              <w:rPr>
                <w:lang w:val="ro-RO"/>
              </w:rPr>
              <w:t>Morfopatologie</w:t>
            </w:r>
          </w:p>
        </w:tc>
        <w:tc>
          <w:tcPr>
            <w:tcW w:w="850" w:type="dxa"/>
            <w:tcBorders>
              <w:top w:val="single" w:sz="4" w:space="0" w:color="auto"/>
              <w:left w:val="single" w:sz="4" w:space="0" w:color="auto"/>
              <w:bottom w:val="single" w:sz="4" w:space="0" w:color="auto"/>
              <w:right w:val="single" w:sz="4" w:space="0" w:color="auto"/>
            </w:tcBorders>
            <w:vAlign w:val="center"/>
          </w:tcPr>
          <w:p w:rsidR="00CA31CE" w:rsidRPr="00705078" w:rsidRDefault="00CA31CE" w:rsidP="003326AD">
            <w:pPr>
              <w:jc w:val="center"/>
              <w:rPr>
                <w:lang w:val="ro-RO"/>
              </w:rPr>
            </w:pPr>
            <w:r w:rsidRPr="00705078">
              <w:rPr>
                <w:lang w:val="ro-RO"/>
              </w:rPr>
              <w:t>I</w:t>
            </w:r>
          </w:p>
        </w:tc>
        <w:tc>
          <w:tcPr>
            <w:tcW w:w="1134" w:type="dxa"/>
            <w:tcBorders>
              <w:top w:val="single" w:sz="4" w:space="0" w:color="auto"/>
              <w:left w:val="single" w:sz="4" w:space="0" w:color="auto"/>
              <w:bottom w:val="single" w:sz="4" w:space="0" w:color="auto"/>
              <w:right w:val="single" w:sz="4" w:space="0" w:color="auto"/>
            </w:tcBorders>
            <w:vAlign w:val="center"/>
          </w:tcPr>
          <w:p w:rsidR="00CA31CE" w:rsidRPr="00A658AF" w:rsidRDefault="00CA31CE" w:rsidP="003326AD">
            <w:pPr>
              <w:jc w:val="center"/>
              <w:rPr>
                <w:lang w:val="ro-RO"/>
              </w:rPr>
            </w:pPr>
            <w:r w:rsidRPr="00A658AF">
              <w:rPr>
                <w:lang w:val="ro-RO"/>
              </w:rPr>
              <w:t>2 s</w:t>
            </w:r>
            <w:r w:rsidR="002106F5" w:rsidRPr="00A658AF">
              <w:rPr>
                <w:lang w:val="ro-RO"/>
              </w:rPr>
              <w:t>ă</w:t>
            </w:r>
            <w:r w:rsidRPr="00A658AF">
              <w:rPr>
                <w:lang w:val="ro-RO"/>
              </w:rPr>
              <w:t>pt.</w:t>
            </w:r>
          </w:p>
        </w:tc>
        <w:tc>
          <w:tcPr>
            <w:tcW w:w="649" w:type="dxa"/>
            <w:tcBorders>
              <w:top w:val="single" w:sz="4" w:space="0" w:color="auto"/>
              <w:left w:val="single" w:sz="4" w:space="0" w:color="auto"/>
              <w:bottom w:val="single" w:sz="4" w:space="0" w:color="auto"/>
              <w:right w:val="single" w:sz="4" w:space="0" w:color="auto"/>
            </w:tcBorders>
            <w:vAlign w:val="center"/>
          </w:tcPr>
          <w:p w:rsidR="00CA31CE" w:rsidRPr="00A658AF" w:rsidRDefault="007F716F" w:rsidP="003326AD">
            <w:pPr>
              <w:jc w:val="center"/>
              <w:rPr>
                <w:lang w:val="ro-RO"/>
              </w:rPr>
            </w:pPr>
            <w:r w:rsidRPr="00A658AF">
              <w:rPr>
                <w:lang w:val="ro-RO"/>
              </w:rPr>
              <w:t>3</w:t>
            </w:r>
          </w:p>
        </w:tc>
        <w:tc>
          <w:tcPr>
            <w:tcW w:w="768" w:type="dxa"/>
            <w:tcBorders>
              <w:top w:val="single" w:sz="4" w:space="0" w:color="auto"/>
              <w:left w:val="single" w:sz="4" w:space="0" w:color="auto"/>
              <w:bottom w:val="single" w:sz="4" w:space="0" w:color="auto"/>
              <w:right w:val="single" w:sz="4" w:space="0" w:color="auto"/>
            </w:tcBorders>
            <w:vAlign w:val="center"/>
          </w:tcPr>
          <w:p w:rsidR="00CA31CE" w:rsidRPr="00A658AF" w:rsidRDefault="00FC6F8A" w:rsidP="003326AD">
            <w:pPr>
              <w:jc w:val="center"/>
              <w:rPr>
                <w:lang w:val="ro-RO"/>
              </w:rPr>
            </w:pPr>
            <w:r w:rsidRPr="00A658AF">
              <w:rPr>
                <w:lang w:val="ro-RO"/>
              </w:rPr>
              <w:t>14</w:t>
            </w:r>
          </w:p>
        </w:tc>
        <w:tc>
          <w:tcPr>
            <w:tcW w:w="993" w:type="dxa"/>
            <w:tcBorders>
              <w:top w:val="single" w:sz="4" w:space="0" w:color="auto"/>
              <w:left w:val="single" w:sz="4" w:space="0" w:color="auto"/>
              <w:bottom w:val="single" w:sz="4" w:space="0" w:color="auto"/>
              <w:right w:val="double" w:sz="4" w:space="0" w:color="auto"/>
            </w:tcBorders>
            <w:vAlign w:val="center"/>
          </w:tcPr>
          <w:p w:rsidR="00CA31CE" w:rsidRPr="00A658AF" w:rsidRDefault="00FC6F8A" w:rsidP="003326AD">
            <w:pPr>
              <w:jc w:val="center"/>
              <w:rPr>
                <w:lang w:val="ro-RO"/>
              </w:rPr>
            </w:pPr>
            <w:r w:rsidRPr="00A658AF">
              <w:rPr>
                <w:lang w:val="ro-RO"/>
              </w:rPr>
              <w:t>13</w:t>
            </w:r>
          </w:p>
        </w:tc>
        <w:tc>
          <w:tcPr>
            <w:tcW w:w="709" w:type="dxa"/>
            <w:tcBorders>
              <w:top w:val="single" w:sz="4" w:space="0" w:color="auto"/>
              <w:left w:val="double" w:sz="4" w:space="0" w:color="auto"/>
              <w:bottom w:val="single" w:sz="4" w:space="0" w:color="auto"/>
              <w:right w:val="double" w:sz="4" w:space="0" w:color="auto"/>
            </w:tcBorders>
            <w:vAlign w:val="center"/>
          </w:tcPr>
          <w:p w:rsidR="00CA31CE" w:rsidRPr="00A658AF" w:rsidRDefault="008E43AE" w:rsidP="003326AD">
            <w:pPr>
              <w:jc w:val="center"/>
              <w:rPr>
                <w:lang w:val="ro-RO"/>
              </w:rPr>
            </w:pPr>
            <w:r w:rsidRPr="00A658AF">
              <w:rPr>
                <w:lang w:val="ro-RO"/>
              </w:rPr>
              <w:t>30</w:t>
            </w:r>
          </w:p>
        </w:tc>
        <w:tc>
          <w:tcPr>
            <w:tcW w:w="768" w:type="dxa"/>
            <w:tcBorders>
              <w:top w:val="single" w:sz="4" w:space="0" w:color="auto"/>
              <w:left w:val="double" w:sz="4" w:space="0" w:color="auto"/>
              <w:bottom w:val="single" w:sz="4" w:space="0" w:color="auto"/>
              <w:right w:val="double" w:sz="4" w:space="0" w:color="auto"/>
            </w:tcBorders>
            <w:vAlign w:val="center"/>
          </w:tcPr>
          <w:p w:rsidR="00CA31CE" w:rsidRPr="00A658AF" w:rsidRDefault="00B25308" w:rsidP="003326AD">
            <w:pPr>
              <w:jc w:val="center"/>
              <w:rPr>
                <w:lang w:val="ro-RO"/>
              </w:rPr>
            </w:pPr>
            <w:r w:rsidRPr="00A658AF">
              <w:rPr>
                <w:lang w:val="ro-RO"/>
              </w:rPr>
              <w:t>42</w:t>
            </w:r>
          </w:p>
        </w:tc>
        <w:tc>
          <w:tcPr>
            <w:tcW w:w="851" w:type="dxa"/>
            <w:tcBorders>
              <w:top w:val="single" w:sz="4" w:space="0" w:color="auto"/>
              <w:left w:val="double" w:sz="4" w:space="0" w:color="auto"/>
              <w:bottom w:val="single" w:sz="4" w:space="0" w:color="auto"/>
              <w:right w:val="double" w:sz="4" w:space="0" w:color="auto"/>
            </w:tcBorders>
            <w:vAlign w:val="center"/>
          </w:tcPr>
          <w:p w:rsidR="00CA31CE" w:rsidRPr="00A658AF" w:rsidRDefault="00B25308" w:rsidP="003326AD">
            <w:pPr>
              <w:jc w:val="center"/>
              <w:rPr>
                <w:lang w:val="ro-RO"/>
              </w:rPr>
            </w:pPr>
            <w:r w:rsidRPr="00A658AF">
              <w:rPr>
                <w:lang w:val="ro-RO"/>
              </w:rPr>
              <w:t>70</w:t>
            </w:r>
          </w:p>
        </w:tc>
      </w:tr>
      <w:tr w:rsidR="00705078" w:rsidRPr="00705078" w:rsidTr="004036CC">
        <w:trPr>
          <w:gridAfter w:val="1"/>
          <w:wAfter w:w="709" w:type="dxa"/>
        </w:trPr>
        <w:tc>
          <w:tcPr>
            <w:tcW w:w="426" w:type="dxa"/>
            <w:tcBorders>
              <w:top w:val="single" w:sz="4" w:space="0" w:color="auto"/>
              <w:left w:val="double" w:sz="4" w:space="0" w:color="auto"/>
              <w:bottom w:val="single" w:sz="4" w:space="0" w:color="auto"/>
              <w:right w:val="single" w:sz="4" w:space="0" w:color="auto"/>
            </w:tcBorders>
            <w:vAlign w:val="center"/>
          </w:tcPr>
          <w:p w:rsidR="00CA31CE" w:rsidRPr="00705078" w:rsidRDefault="003326AD" w:rsidP="003326AD">
            <w:pPr>
              <w:numPr>
                <w:ilvl w:val="0"/>
                <w:numId w:val="3"/>
              </w:numPr>
              <w:ind w:left="0"/>
              <w:jc w:val="center"/>
              <w:rPr>
                <w:sz w:val="22"/>
                <w:szCs w:val="22"/>
                <w:lang w:val="ro-RO"/>
              </w:rPr>
            </w:pPr>
            <w:r w:rsidRPr="00705078">
              <w:rPr>
                <w:sz w:val="22"/>
                <w:szCs w:val="22"/>
                <w:lang w:val="ro-RO"/>
              </w:rPr>
              <w:t>5.</w:t>
            </w:r>
          </w:p>
        </w:tc>
        <w:tc>
          <w:tcPr>
            <w:tcW w:w="2693" w:type="dxa"/>
            <w:tcBorders>
              <w:top w:val="single" w:sz="4" w:space="0" w:color="auto"/>
              <w:left w:val="single" w:sz="4" w:space="0" w:color="auto"/>
              <w:bottom w:val="single" w:sz="4" w:space="0" w:color="auto"/>
              <w:right w:val="single" w:sz="4" w:space="0" w:color="auto"/>
            </w:tcBorders>
            <w:vAlign w:val="center"/>
          </w:tcPr>
          <w:p w:rsidR="00CA31CE" w:rsidRPr="00705078" w:rsidRDefault="00CA31CE" w:rsidP="003326AD">
            <w:pPr>
              <w:rPr>
                <w:lang w:val="ro-RO"/>
              </w:rPr>
            </w:pPr>
            <w:r w:rsidRPr="00705078">
              <w:rPr>
                <w:lang w:val="ro-RO"/>
              </w:rPr>
              <w:t>Urologie pediatrică</w:t>
            </w:r>
          </w:p>
        </w:tc>
        <w:tc>
          <w:tcPr>
            <w:tcW w:w="850" w:type="dxa"/>
            <w:tcBorders>
              <w:top w:val="single" w:sz="4" w:space="0" w:color="auto"/>
              <w:left w:val="single" w:sz="4" w:space="0" w:color="auto"/>
              <w:bottom w:val="single" w:sz="4" w:space="0" w:color="auto"/>
              <w:right w:val="single" w:sz="4" w:space="0" w:color="auto"/>
            </w:tcBorders>
            <w:vAlign w:val="center"/>
          </w:tcPr>
          <w:p w:rsidR="00CA31CE" w:rsidRPr="00705078" w:rsidRDefault="00CA31CE" w:rsidP="003326AD">
            <w:pPr>
              <w:jc w:val="center"/>
              <w:rPr>
                <w:lang w:val="ro-RO"/>
              </w:rPr>
            </w:pPr>
            <w:r w:rsidRPr="00705078">
              <w:rPr>
                <w:lang w:val="ro-RO"/>
              </w:rPr>
              <w:t>I</w:t>
            </w:r>
          </w:p>
        </w:tc>
        <w:tc>
          <w:tcPr>
            <w:tcW w:w="1134" w:type="dxa"/>
            <w:tcBorders>
              <w:top w:val="single" w:sz="4" w:space="0" w:color="auto"/>
              <w:left w:val="single" w:sz="4" w:space="0" w:color="auto"/>
              <w:bottom w:val="single" w:sz="4" w:space="0" w:color="auto"/>
              <w:right w:val="single" w:sz="4" w:space="0" w:color="auto"/>
            </w:tcBorders>
            <w:vAlign w:val="center"/>
          </w:tcPr>
          <w:p w:rsidR="00CA31CE" w:rsidRPr="00A658AF" w:rsidRDefault="0097218F" w:rsidP="003326AD">
            <w:pPr>
              <w:jc w:val="center"/>
              <w:rPr>
                <w:lang w:val="ro-RO"/>
              </w:rPr>
            </w:pPr>
            <w:r w:rsidRPr="00A658AF">
              <w:rPr>
                <w:lang w:val="ro-RO"/>
              </w:rPr>
              <w:t>6</w:t>
            </w:r>
            <w:r w:rsidR="00CA31CE" w:rsidRPr="00A658AF">
              <w:rPr>
                <w:lang w:val="ro-RO"/>
              </w:rPr>
              <w:t xml:space="preserve"> s</w:t>
            </w:r>
            <w:r w:rsidR="002106F5" w:rsidRPr="00A658AF">
              <w:rPr>
                <w:lang w:val="ro-RO"/>
              </w:rPr>
              <w:t>ă</w:t>
            </w:r>
            <w:r w:rsidR="00CA31CE" w:rsidRPr="00A658AF">
              <w:rPr>
                <w:lang w:val="ro-RO"/>
              </w:rPr>
              <w:t>pt.</w:t>
            </w:r>
          </w:p>
        </w:tc>
        <w:tc>
          <w:tcPr>
            <w:tcW w:w="649" w:type="dxa"/>
            <w:tcBorders>
              <w:top w:val="single" w:sz="4" w:space="0" w:color="auto"/>
              <w:left w:val="single" w:sz="4" w:space="0" w:color="auto"/>
              <w:bottom w:val="single" w:sz="4" w:space="0" w:color="auto"/>
              <w:right w:val="single" w:sz="4" w:space="0" w:color="auto"/>
            </w:tcBorders>
            <w:vAlign w:val="center"/>
          </w:tcPr>
          <w:p w:rsidR="00CA31CE" w:rsidRPr="00A658AF" w:rsidRDefault="007F716F" w:rsidP="003326AD">
            <w:pPr>
              <w:jc w:val="center"/>
              <w:rPr>
                <w:lang w:val="ro-RO"/>
              </w:rPr>
            </w:pPr>
            <w:r w:rsidRPr="00A658AF">
              <w:rPr>
                <w:lang w:val="ro-RO"/>
              </w:rPr>
              <w:t>1</w:t>
            </w:r>
            <w:r w:rsidR="009976B7" w:rsidRPr="00A658AF">
              <w:rPr>
                <w:lang w:val="ro-RO"/>
              </w:rPr>
              <w:t>0</w:t>
            </w:r>
          </w:p>
        </w:tc>
        <w:tc>
          <w:tcPr>
            <w:tcW w:w="768" w:type="dxa"/>
            <w:tcBorders>
              <w:top w:val="single" w:sz="4" w:space="0" w:color="auto"/>
              <w:left w:val="single" w:sz="4" w:space="0" w:color="auto"/>
              <w:bottom w:val="single" w:sz="4" w:space="0" w:color="auto"/>
              <w:right w:val="single" w:sz="4" w:space="0" w:color="auto"/>
            </w:tcBorders>
            <w:vAlign w:val="center"/>
          </w:tcPr>
          <w:p w:rsidR="00CA31CE" w:rsidRPr="00A658AF" w:rsidRDefault="009976B7" w:rsidP="003326AD">
            <w:pPr>
              <w:jc w:val="center"/>
              <w:rPr>
                <w:lang w:val="ro-RO"/>
              </w:rPr>
            </w:pPr>
            <w:r w:rsidRPr="00A658AF">
              <w:rPr>
                <w:lang w:val="ro-RO"/>
              </w:rPr>
              <w:t>5</w:t>
            </w:r>
            <w:r w:rsidR="00FC6F8A" w:rsidRPr="00A658AF">
              <w:rPr>
                <w:lang w:val="ro-RO"/>
              </w:rPr>
              <w:t>0</w:t>
            </w:r>
          </w:p>
        </w:tc>
        <w:tc>
          <w:tcPr>
            <w:tcW w:w="993" w:type="dxa"/>
            <w:tcBorders>
              <w:top w:val="single" w:sz="4" w:space="0" w:color="auto"/>
              <w:left w:val="single" w:sz="4" w:space="0" w:color="auto"/>
              <w:bottom w:val="single" w:sz="4" w:space="0" w:color="auto"/>
              <w:right w:val="double" w:sz="4" w:space="0" w:color="auto"/>
            </w:tcBorders>
            <w:vAlign w:val="center"/>
          </w:tcPr>
          <w:p w:rsidR="00CA31CE" w:rsidRPr="00A658AF" w:rsidRDefault="009976B7" w:rsidP="003326AD">
            <w:pPr>
              <w:jc w:val="center"/>
              <w:rPr>
                <w:lang w:val="ro-RO"/>
              </w:rPr>
            </w:pPr>
            <w:r w:rsidRPr="00A658AF">
              <w:rPr>
                <w:lang w:val="ro-RO"/>
              </w:rPr>
              <w:t>20</w:t>
            </w:r>
          </w:p>
        </w:tc>
        <w:tc>
          <w:tcPr>
            <w:tcW w:w="709" w:type="dxa"/>
            <w:tcBorders>
              <w:top w:val="single" w:sz="4" w:space="0" w:color="auto"/>
              <w:left w:val="double" w:sz="4" w:space="0" w:color="auto"/>
              <w:bottom w:val="single" w:sz="4" w:space="0" w:color="auto"/>
              <w:right w:val="double" w:sz="4" w:space="0" w:color="auto"/>
            </w:tcBorders>
            <w:vAlign w:val="center"/>
          </w:tcPr>
          <w:p w:rsidR="00CA31CE" w:rsidRPr="00A658AF" w:rsidRDefault="009976B7" w:rsidP="003326AD">
            <w:pPr>
              <w:jc w:val="center"/>
              <w:rPr>
                <w:lang w:val="ro-RO"/>
              </w:rPr>
            </w:pPr>
            <w:r w:rsidRPr="00A658AF">
              <w:rPr>
                <w:lang w:val="ro-RO"/>
              </w:rPr>
              <w:t>80</w:t>
            </w:r>
          </w:p>
        </w:tc>
        <w:tc>
          <w:tcPr>
            <w:tcW w:w="768" w:type="dxa"/>
            <w:tcBorders>
              <w:top w:val="single" w:sz="4" w:space="0" w:color="auto"/>
              <w:left w:val="double" w:sz="4" w:space="0" w:color="auto"/>
              <w:bottom w:val="single" w:sz="4" w:space="0" w:color="auto"/>
              <w:right w:val="double" w:sz="4" w:space="0" w:color="auto"/>
            </w:tcBorders>
            <w:vAlign w:val="center"/>
          </w:tcPr>
          <w:p w:rsidR="00CA31CE" w:rsidRPr="00A658AF" w:rsidRDefault="002106F5" w:rsidP="003326AD">
            <w:pPr>
              <w:rPr>
                <w:lang w:val="ro-RO"/>
              </w:rPr>
            </w:pPr>
            <w:r w:rsidRPr="00A658AF">
              <w:rPr>
                <w:lang w:val="ro-RO"/>
              </w:rPr>
              <w:t xml:space="preserve">  </w:t>
            </w:r>
            <w:r w:rsidR="009976B7" w:rsidRPr="00A658AF">
              <w:rPr>
                <w:lang w:val="ro-RO"/>
              </w:rPr>
              <w:t>150</w:t>
            </w:r>
          </w:p>
        </w:tc>
        <w:tc>
          <w:tcPr>
            <w:tcW w:w="851" w:type="dxa"/>
            <w:tcBorders>
              <w:top w:val="single" w:sz="4" w:space="0" w:color="auto"/>
              <w:left w:val="double" w:sz="4" w:space="0" w:color="auto"/>
              <w:bottom w:val="single" w:sz="4" w:space="0" w:color="auto"/>
              <w:right w:val="double" w:sz="4" w:space="0" w:color="auto"/>
            </w:tcBorders>
            <w:vAlign w:val="center"/>
          </w:tcPr>
          <w:p w:rsidR="00CA31CE" w:rsidRPr="00A658AF" w:rsidRDefault="009976B7" w:rsidP="003326AD">
            <w:pPr>
              <w:jc w:val="center"/>
              <w:rPr>
                <w:lang w:val="ro-RO"/>
              </w:rPr>
            </w:pPr>
            <w:r w:rsidRPr="00A658AF">
              <w:rPr>
                <w:lang w:val="ro-RO"/>
              </w:rPr>
              <w:t>230</w:t>
            </w:r>
          </w:p>
        </w:tc>
      </w:tr>
      <w:tr w:rsidR="00705078" w:rsidRPr="00705078" w:rsidTr="004036CC">
        <w:trPr>
          <w:gridAfter w:val="1"/>
          <w:wAfter w:w="709" w:type="dxa"/>
        </w:trPr>
        <w:tc>
          <w:tcPr>
            <w:tcW w:w="426" w:type="dxa"/>
            <w:tcBorders>
              <w:top w:val="single" w:sz="4" w:space="0" w:color="auto"/>
              <w:left w:val="double" w:sz="4" w:space="0" w:color="auto"/>
              <w:bottom w:val="single" w:sz="4" w:space="0" w:color="auto"/>
              <w:right w:val="single" w:sz="4" w:space="0" w:color="auto"/>
            </w:tcBorders>
            <w:vAlign w:val="center"/>
          </w:tcPr>
          <w:p w:rsidR="00CA31CE" w:rsidRPr="00705078" w:rsidRDefault="003326AD" w:rsidP="003326AD">
            <w:pPr>
              <w:numPr>
                <w:ilvl w:val="0"/>
                <w:numId w:val="3"/>
              </w:numPr>
              <w:ind w:left="0"/>
              <w:jc w:val="center"/>
              <w:rPr>
                <w:sz w:val="22"/>
                <w:szCs w:val="22"/>
                <w:lang w:val="ro-RO"/>
              </w:rPr>
            </w:pPr>
            <w:r w:rsidRPr="00705078">
              <w:rPr>
                <w:sz w:val="22"/>
                <w:szCs w:val="22"/>
                <w:lang w:val="ro-RO"/>
              </w:rPr>
              <w:t>6.</w:t>
            </w:r>
          </w:p>
        </w:tc>
        <w:tc>
          <w:tcPr>
            <w:tcW w:w="2693" w:type="dxa"/>
            <w:tcBorders>
              <w:top w:val="single" w:sz="4" w:space="0" w:color="auto"/>
              <w:left w:val="single" w:sz="4" w:space="0" w:color="auto"/>
              <w:bottom w:val="single" w:sz="4" w:space="0" w:color="auto"/>
              <w:right w:val="single" w:sz="4" w:space="0" w:color="auto"/>
            </w:tcBorders>
            <w:vAlign w:val="center"/>
          </w:tcPr>
          <w:p w:rsidR="00CA31CE" w:rsidRPr="00705078" w:rsidRDefault="00CA31CE" w:rsidP="003326AD">
            <w:pPr>
              <w:rPr>
                <w:lang w:val="ro-RO"/>
              </w:rPr>
            </w:pPr>
            <w:r w:rsidRPr="00705078">
              <w:rPr>
                <w:lang w:val="ro-RO"/>
              </w:rPr>
              <w:t xml:space="preserve">Nefrologie pediatrică </w:t>
            </w:r>
          </w:p>
        </w:tc>
        <w:tc>
          <w:tcPr>
            <w:tcW w:w="850" w:type="dxa"/>
            <w:tcBorders>
              <w:top w:val="single" w:sz="4" w:space="0" w:color="auto"/>
              <w:left w:val="single" w:sz="4" w:space="0" w:color="auto"/>
              <w:bottom w:val="single" w:sz="4" w:space="0" w:color="auto"/>
              <w:right w:val="single" w:sz="4" w:space="0" w:color="auto"/>
            </w:tcBorders>
            <w:vAlign w:val="center"/>
          </w:tcPr>
          <w:p w:rsidR="00CA31CE" w:rsidRPr="00705078" w:rsidRDefault="00CA31CE" w:rsidP="003326AD">
            <w:pPr>
              <w:jc w:val="center"/>
              <w:rPr>
                <w:lang w:val="ro-RO"/>
              </w:rPr>
            </w:pPr>
            <w:r w:rsidRPr="00705078">
              <w:rPr>
                <w:lang w:val="ro-RO"/>
              </w:rPr>
              <w:t>II</w:t>
            </w:r>
          </w:p>
        </w:tc>
        <w:tc>
          <w:tcPr>
            <w:tcW w:w="1134" w:type="dxa"/>
            <w:tcBorders>
              <w:top w:val="single" w:sz="4" w:space="0" w:color="auto"/>
              <w:left w:val="single" w:sz="4" w:space="0" w:color="auto"/>
              <w:bottom w:val="single" w:sz="4" w:space="0" w:color="auto"/>
              <w:right w:val="single" w:sz="4" w:space="0" w:color="auto"/>
            </w:tcBorders>
            <w:vAlign w:val="center"/>
          </w:tcPr>
          <w:p w:rsidR="00CA31CE" w:rsidRPr="00A658AF" w:rsidRDefault="00CA31CE" w:rsidP="003326AD">
            <w:pPr>
              <w:jc w:val="center"/>
              <w:rPr>
                <w:lang w:val="ro-RO"/>
              </w:rPr>
            </w:pPr>
            <w:r w:rsidRPr="00A658AF">
              <w:rPr>
                <w:lang w:val="ro-RO"/>
              </w:rPr>
              <w:t>3</w:t>
            </w:r>
            <w:r w:rsidR="00DD5FF7" w:rsidRPr="00A658AF">
              <w:rPr>
                <w:lang w:val="ro-RO"/>
              </w:rPr>
              <w:t>0</w:t>
            </w:r>
            <w:r w:rsidRPr="00A658AF">
              <w:rPr>
                <w:lang w:val="ro-RO"/>
              </w:rPr>
              <w:t xml:space="preserve"> s</w:t>
            </w:r>
            <w:r w:rsidR="002106F5" w:rsidRPr="00A658AF">
              <w:rPr>
                <w:lang w:val="ro-RO"/>
              </w:rPr>
              <w:t>ă</w:t>
            </w:r>
            <w:r w:rsidRPr="00A658AF">
              <w:rPr>
                <w:lang w:val="ro-RO"/>
              </w:rPr>
              <w:t>pt.</w:t>
            </w:r>
          </w:p>
        </w:tc>
        <w:tc>
          <w:tcPr>
            <w:tcW w:w="649" w:type="dxa"/>
            <w:tcBorders>
              <w:top w:val="single" w:sz="4" w:space="0" w:color="auto"/>
              <w:left w:val="single" w:sz="4" w:space="0" w:color="auto"/>
              <w:bottom w:val="single" w:sz="4" w:space="0" w:color="auto"/>
              <w:right w:val="single" w:sz="4" w:space="0" w:color="auto"/>
            </w:tcBorders>
            <w:vAlign w:val="center"/>
          </w:tcPr>
          <w:p w:rsidR="00CA31CE" w:rsidRPr="00A658AF" w:rsidRDefault="00E0738B" w:rsidP="003326AD">
            <w:pPr>
              <w:jc w:val="center"/>
              <w:rPr>
                <w:lang w:val="ro-RO"/>
              </w:rPr>
            </w:pPr>
            <w:r w:rsidRPr="00A658AF">
              <w:rPr>
                <w:lang w:val="ro-RO"/>
              </w:rPr>
              <w:t>3</w:t>
            </w:r>
            <w:r w:rsidR="0045610A" w:rsidRPr="00A658AF">
              <w:rPr>
                <w:lang w:val="ro-RO"/>
              </w:rPr>
              <w:t>0</w:t>
            </w:r>
          </w:p>
        </w:tc>
        <w:tc>
          <w:tcPr>
            <w:tcW w:w="768" w:type="dxa"/>
            <w:tcBorders>
              <w:top w:val="single" w:sz="4" w:space="0" w:color="auto"/>
              <w:left w:val="single" w:sz="4" w:space="0" w:color="auto"/>
              <w:bottom w:val="single" w:sz="4" w:space="0" w:color="auto"/>
              <w:right w:val="single" w:sz="4" w:space="0" w:color="auto"/>
            </w:tcBorders>
            <w:vAlign w:val="center"/>
          </w:tcPr>
          <w:p w:rsidR="00CA31CE" w:rsidRPr="00A658AF" w:rsidRDefault="00FC6F8A" w:rsidP="003326AD">
            <w:pPr>
              <w:jc w:val="center"/>
              <w:rPr>
                <w:lang w:val="ro-RO"/>
              </w:rPr>
            </w:pPr>
            <w:r w:rsidRPr="00A658AF">
              <w:rPr>
                <w:lang w:val="ro-RO"/>
              </w:rPr>
              <w:t>190</w:t>
            </w:r>
          </w:p>
        </w:tc>
        <w:tc>
          <w:tcPr>
            <w:tcW w:w="993" w:type="dxa"/>
            <w:tcBorders>
              <w:top w:val="single" w:sz="4" w:space="0" w:color="auto"/>
              <w:left w:val="single" w:sz="4" w:space="0" w:color="auto"/>
              <w:bottom w:val="single" w:sz="4" w:space="0" w:color="auto"/>
              <w:right w:val="double" w:sz="4" w:space="0" w:color="auto"/>
            </w:tcBorders>
            <w:vAlign w:val="center"/>
          </w:tcPr>
          <w:p w:rsidR="00CA31CE" w:rsidRPr="00A658AF" w:rsidRDefault="00FC6F8A" w:rsidP="003326AD">
            <w:pPr>
              <w:jc w:val="center"/>
              <w:rPr>
                <w:lang w:val="ro-RO"/>
              </w:rPr>
            </w:pPr>
            <w:r w:rsidRPr="00A658AF">
              <w:rPr>
                <w:lang w:val="ro-RO"/>
              </w:rPr>
              <w:t>130</w:t>
            </w:r>
          </w:p>
        </w:tc>
        <w:tc>
          <w:tcPr>
            <w:tcW w:w="709" w:type="dxa"/>
            <w:tcBorders>
              <w:top w:val="single" w:sz="4" w:space="0" w:color="auto"/>
              <w:left w:val="double" w:sz="4" w:space="0" w:color="auto"/>
              <w:bottom w:val="single" w:sz="4" w:space="0" w:color="auto"/>
              <w:right w:val="double" w:sz="4" w:space="0" w:color="auto"/>
            </w:tcBorders>
            <w:vAlign w:val="center"/>
          </w:tcPr>
          <w:p w:rsidR="00CA31CE" w:rsidRPr="00A658AF" w:rsidRDefault="00B25308" w:rsidP="003326AD">
            <w:pPr>
              <w:jc w:val="center"/>
              <w:rPr>
                <w:lang w:val="ro-RO"/>
              </w:rPr>
            </w:pPr>
            <w:r w:rsidRPr="00A658AF">
              <w:rPr>
                <w:lang w:val="ro-RO"/>
              </w:rPr>
              <w:t>3</w:t>
            </w:r>
            <w:r w:rsidR="008E43AE" w:rsidRPr="00A658AF">
              <w:rPr>
                <w:lang w:val="ro-RO"/>
              </w:rPr>
              <w:t>50</w:t>
            </w:r>
          </w:p>
        </w:tc>
        <w:tc>
          <w:tcPr>
            <w:tcW w:w="768" w:type="dxa"/>
            <w:tcBorders>
              <w:top w:val="single" w:sz="4" w:space="0" w:color="auto"/>
              <w:left w:val="double" w:sz="4" w:space="0" w:color="auto"/>
              <w:bottom w:val="single" w:sz="4" w:space="0" w:color="auto"/>
              <w:right w:val="double" w:sz="4" w:space="0" w:color="auto"/>
            </w:tcBorders>
            <w:vAlign w:val="center"/>
          </w:tcPr>
          <w:p w:rsidR="00CA31CE" w:rsidRPr="00A658AF" w:rsidRDefault="00B25308" w:rsidP="003326AD">
            <w:pPr>
              <w:jc w:val="center"/>
              <w:rPr>
                <w:lang w:val="ro-RO"/>
              </w:rPr>
            </w:pPr>
            <w:r w:rsidRPr="00A658AF">
              <w:rPr>
                <w:lang w:val="ro-RO"/>
              </w:rPr>
              <w:t>711</w:t>
            </w:r>
          </w:p>
        </w:tc>
        <w:tc>
          <w:tcPr>
            <w:tcW w:w="851" w:type="dxa"/>
            <w:tcBorders>
              <w:top w:val="single" w:sz="4" w:space="0" w:color="auto"/>
              <w:left w:val="double" w:sz="4" w:space="0" w:color="auto"/>
              <w:bottom w:val="single" w:sz="4" w:space="0" w:color="auto"/>
              <w:right w:val="double" w:sz="4" w:space="0" w:color="auto"/>
            </w:tcBorders>
            <w:vAlign w:val="center"/>
          </w:tcPr>
          <w:p w:rsidR="00CA31CE" w:rsidRPr="00A658AF" w:rsidRDefault="00737773" w:rsidP="003326AD">
            <w:pPr>
              <w:jc w:val="center"/>
              <w:rPr>
                <w:lang w:val="ro-RO"/>
              </w:rPr>
            </w:pPr>
            <w:r w:rsidRPr="00A658AF">
              <w:rPr>
                <w:lang w:val="ro-RO"/>
              </w:rPr>
              <w:t>10</w:t>
            </w:r>
            <w:r w:rsidR="00B25308" w:rsidRPr="00A658AF">
              <w:rPr>
                <w:lang w:val="ro-RO"/>
              </w:rPr>
              <w:t>61</w:t>
            </w:r>
          </w:p>
        </w:tc>
      </w:tr>
      <w:tr w:rsidR="00705078" w:rsidRPr="00705078" w:rsidTr="004036CC">
        <w:trPr>
          <w:gridAfter w:val="1"/>
          <w:wAfter w:w="709" w:type="dxa"/>
        </w:trPr>
        <w:tc>
          <w:tcPr>
            <w:tcW w:w="426" w:type="dxa"/>
            <w:tcBorders>
              <w:top w:val="single" w:sz="4" w:space="0" w:color="auto"/>
              <w:left w:val="double" w:sz="4" w:space="0" w:color="auto"/>
              <w:bottom w:val="single" w:sz="4" w:space="0" w:color="auto"/>
              <w:right w:val="single" w:sz="4" w:space="0" w:color="auto"/>
            </w:tcBorders>
            <w:vAlign w:val="center"/>
          </w:tcPr>
          <w:p w:rsidR="00CA31CE" w:rsidRPr="00705078" w:rsidRDefault="003326AD" w:rsidP="003326AD">
            <w:pPr>
              <w:numPr>
                <w:ilvl w:val="0"/>
                <w:numId w:val="3"/>
              </w:numPr>
              <w:ind w:left="0"/>
              <w:jc w:val="center"/>
              <w:rPr>
                <w:sz w:val="22"/>
                <w:szCs w:val="22"/>
                <w:lang w:val="ro-RO"/>
              </w:rPr>
            </w:pPr>
            <w:r w:rsidRPr="00705078">
              <w:rPr>
                <w:sz w:val="22"/>
                <w:szCs w:val="22"/>
                <w:lang w:val="ro-RO"/>
              </w:rPr>
              <w:t>7.</w:t>
            </w:r>
          </w:p>
        </w:tc>
        <w:tc>
          <w:tcPr>
            <w:tcW w:w="2693" w:type="dxa"/>
            <w:tcBorders>
              <w:top w:val="single" w:sz="4" w:space="0" w:color="auto"/>
              <w:left w:val="single" w:sz="4" w:space="0" w:color="auto"/>
              <w:bottom w:val="single" w:sz="4" w:space="0" w:color="auto"/>
              <w:right w:val="single" w:sz="4" w:space="0" w:color="auto"/>
            </w:tcBorders>
            <w:vAlign w:val="center"/>
          </w:tcPr>
          <w:p w:rsidR="00CA31CE" w:rsidRPr="00705078" w:rsidRDefault="00CA31CE" w:rsidP="003326AD">
            <w:pPr>
              <w:rPr>
                <w:lang w:val="ro-RO"/>
              </w:rPr>
            </w:pPr>
            <w:r w:rsidRPr="00705078">
              <w:rPr>
                <w:lang w:val="ro-RO"/>
              </w:rPr>
              <w:t>Imagistică</w:t>
            </w:r>
          </w:p>
        </w:tc>
        <w:tc>
          <w:tcPr>
            <w:tcW w:w="850" w:type="dxa"/>
            <w:tcBorders>
              <w:top w:val="single" w:sz="4" w:space="0" w:color="auto"/>
              <w:left w:val="single" w:sz="4" w:space="0" w:color="auto"/>
              <w:bottom w:val="single" w:sz="4" w:space="0" w:color="auto"/>
              <w:right w:val="single" w:sz="4" w:space="0" w:color="auto"/>
            </w:tcBorders>
            <w:vAlign w:val="center"/>
          </w:tcPr>
          <w:p w:rsidR="00CA31CE" w:rsidRPr="00705078" w:rsidRDefault="00CA31CE" w:rsidP="003326AD">
            <w:pPr>
              <w:jc w:val="center"/>
              <w:rPr>
                <w:lang w:val="ro-RO"/>
              </w:rPr>
            </w:pPr>
            <w:r w:rsidRPr="00705078">
              <w:rPr>
                <w:lang w:val="ro-RO"/>
              </w:rPr>
              <w:t>II</w:t>
            </w:r>
          </w:p>
        </w:tc>
        <w:tc>
          <w:tcPr>
            <w:tcW w:w="1134" w:type="dxa"/>
            <w:tcBorders>
              <w:top w:val="single" w:sz="4" w:space="0" w:color="auto"/>
              <w:left w:val="single" w:sz="4" w:space="0" w:color="auto"/>
              <w:bottom w:val="single" w:sz="4" w:space="0" w:color="auto"/>
              <w:right w:val="single" w:sz="4" w:space="0" w:color="auto"/>
            </w:tcBorders>
            <w:vAlign w:val="center"/>
          </w:tcPr>
          <w:p w:rsidR="00CA31CE" w:rsidRPr="00A658AF" w:rsidRDefault="00CA31CE" w:rsidP="003326AD">
            <w:pPr>
              <w:jc w:val="center"/>
              <w:rPr>
                <w:lang w:val="ro-RO"/>
              </w:rPr>
            </w:pPr>
            <w:r w:rsidRPr="00A658AF">
              <w:rPr>
                <w:lang w:val="ro-RO"/>
              </w:rPr>
              <w:t>3 s</w:t>
            </w:r>
            <w:r w:rsidR="002106F5" w:rsidRPr="00A658AF">
              <w:rPr>
                <w:lang w:val="ro-RO"/>
              </w:rPr>
              <w:t>ă</w:t>
            </w:r>
            <w:r w:rsidRPr="00A658AF">
              <w:rPr>
                <w:lang w:val="ro-RO"/>
              </w:rPr>
              <w:t>pt.</w:t>
            </w:r>
          </w:p>
        </w:tc>
        <w:tc>
          <w:tcPr>
            <w:tcW w:w="649" w:type="dxa"/>
            <w:tcBorders>
              <w:top w:val="single" w:sz="4" w:space="0" w:color="auto"/>
              <w:left w:val="single" w:sz="4" w:space="0" w:color="auto"/>
              <w:bottom w:val="single" w:sz="4" w:space="0" w:color="auto"/>
              <w:right w:val="single" w:sz="4" w:space="0" w:color="auto"/>
            </w:tcBorders>
            <w:vAlign w:val="center"/>
          </w:tcPr>
          <w:p w:rsidR="00CA31CE" w:rsidRPr="00A658AF" w:rsidRDefault="00E0738B" w:rsidP="003326AD">
            <w:pPr>
              <w:jc w:val="center"/>
              <w:rPr>
                <w:lang w:val="ro-RO"/>
              </w:rPr>
            </w:pPr>
            <w:r w:rsidRPr="00A658AF">
              <w:rPr>
                <w:lang w:val="ro-RO"/>
              </w:rPr>
              <w:t>4</w:t>
            </w:r>
          </w:p>
        </w:tc>
        <w:tc>
          <w:tcPr>
            <w:tcW w:w="768" w:type="dxa"/>
            <w:tcBorders>
              <w:top w:val="single" w:sz="4" w:space="0" w:color="auto"/>
              <w:left w:val="single" w:sz="4" w:space="0" w:color="auto"/>
              <w:bottom w:val="single" w:sz="4" w:space="0" w:color="auto"/>
              <w:right w:val="single" w:sz="4" w:space="0" w:color="auto"/>
            </w:tcBorders>
            <w:vAlign w:val="center"/>
          </w:tcPr>
          <w:p w:rsidR="00CA31CE" w:rsidRPr="00A658AF" w:rsidRDefault="00FC6F8A" w:rsidP="003326AD">
            <w:pPr>
              <w:jc w:val="center"/>
              <w:rPr>
                <w:lang w:val="ro-RO"/>
              </w:rPr>
            </w:pPr>
            <w:r w:rsidRPr="00A658AF">
              <w:rPr>
                <w:lang w:val="ro-RO"/>
              </w:rPr>
              <w:t>30</w:t>
            </w:r>
          </w:p>
        </w:tc>
        <w:tc>
          <w:tcPr>
            <w:tcW w:w="993" w:type="dxa"/>
            <w:tcBorders>
              <w:top w:val="single" w:sz="4" w:space="0" w:color="auto"/>
              <w:left w:val="single" w:sz="4" w:space="0" w:color="auto"/>
              <w:bottom w:val="single" w:sz="4" w:space="0" w:color="auto"/>
              <w:right w:val="double" w:sz="4" w:space="0" w:color="auto"/>
            </w:tcBorders>
            <w:vAlign w:val="center"/>
          </w:tcPr>
          <w:p w:rsidR="00CA31CE" w:rsidRPr="00A658AF" w:rsidRDefault="00FC6F8A" w:rsidP="003326AD">
            <w:pPr>
              <w:jc w:val="center"/>
              <w:rPr>
                <w:lang w:val="ro-RO"/>
              </w:rPr>
            </w:pPr>
            <w:r w:rsidRPr="00A658AF">
              <w:rPr>
                <w:lang w:val="ro-RO"/>
              </w:rPr>
              <w:t>11</w:t>
            </w:r>
          </w:p>
        </w:tc>
        <w:tc>
          <w:tcPr>
            <w:tcW w:w="709" w:type="dxa"/>
            <w:tcBorders>
              <w:top w:val="single" w:sz="4" w:space="0" w:color="auto"/>
              <w:left w:val="double" w:sz="4" w:space="0" w:color="auto"/>
              <w:bottom w:val="single" w:sz="4" w:space="0" w:color="auto"/>
              <w:right w:val="double" w:sz="4" w:space="0" w:color="auto"/>
            </w:tcBorders>
            <w:vAlign w:val="center"/>
          </w:tcPr>
          <w:p w:rsidR="00CA31CE" w:rsidRPr="00A658AF" w:rsidRDefault="008E43AE" w:rsidP="003326AD">
            <w:pPr>
              <w:jc w:val="center"/>
              <w:rPr>
                <w:lang w:val="ro-RO"/>
              </w:rPr>
            </w:pPr>
            <w:r w:rsidRPr="00A658AF">
              <w:rPr>
                <w:lang w:val="ro-RO"/>
              </w:rPr>
              <w:t>45</w:t>
            </w:r>
          </w:p>
        </w:tc>
        <w:tc>
          <w:tcPr>
            <w:tcW w:w="768" w:type="dxa"/>
            <w:tcBorders>
              <w:top w:val="single" w:sz="4" w:space="0" w:color="auto"/>
              <w:left w:val="double" w:sz="4" w:space="0" w:color="auto"/>
              <w:bottom w:val="single" w:sz="4" w:space="0" w:color="auto"/>
              <w:right w:val="double" w:sz="4" w:space="0" w:color="auto"/>
            </w:tcBorders>
            <w:vAlign w:val="center"/>
          </w:tcPr>
          <w:p w:rsidR="00CA31CE" w:rsidRPr="00A658AF" w:rsidRDefault="00B25308" w:rsidP="003326AD">
            <w:pPr>
              <w:jc w:val="center"/>
              <w:rPr>
                <w:lang w:val="ro-RO"/>
              </w:rPr>
            </w:pPr>
            <w:r w:rsidRPr="00A658AF">
              <w:rPr>
                <w:lang w:val="ro-RO"/>
              </w:rPr>
              <w:t>50</w:t>
            </w:r>
          </w:p>
        </w:tc>
        <w:tc>
          <w:tcPr>
            <w:tcW w:w="851" w:type="dxa"/>
            <w:tcBorders>
              <w:top w:val="single" w:sz="4" w:space="0" w:color="auto"/>
              <w:left w:val="double" w:sz="4" w:space="0" w:color="auto"/>
              <w:bottom w:val="single" w:sz="4" w:space="0" w:color="auto"/>
              <w:right w:val="double" w:sz="4" w:space="0" w:color="auto"/>
            </w:tcBorders>
            <w:vAlign w:val="center"/>
          </w:tcPr>
          <w:p w:rsidR="00CA31CE" w:rsidRPr="00A658AF" w:rsidRDefault="00B25308" w:rsidP="003326AD">
            <w:pPr>
              <w:jc w:val="center"/>
              <w:rPr>
                <w:lang w:val="ro-RO"/>
              </w:rPr>
            </w:pPr>
            <w:r w:rsidRPr="00A658AF">
              <w:rPr>
                <w:lang w:val="ro-RO"/>
              </w:rPr>
              <w:t>95</w:t>
            </w:r>
          </w:p>
        </w:tc>
      </w:tr>
      <w:tr w:rsidR="00705078" w:rsidRPr="00705078" w:rsidTr="004036CC">
        <w:trPr>
          <w:gridAfter w:val="1"/>
          <w:wAfter w:w="709" w:type="dxa"/>
        </w:trPr>
        <w:tc>
          <w:tcPr>
            <w:tcW w:w="426" w:type="dxa"/>
            <w:tcBorders>
              <w:top w:val="single" w:sz="4" w:space="0" w:color="auto"/>
              <w:left w:val="double" w:sz="4" w:space="0" w:color="auto"/>
              <w:bottom w:val="single" w:sz="4" w:space="0" w:color="auto"/>
              <w:right w:val="single" w:sz="4" w:space="0" w:color="auto"/>
            </w:tcBorders>
            <w:vAlign w:val="center"/>
          </w:tcPr>
          <w:p w:rsidR="00CA31CE" w:rsidRPr="00705078" w:rsidRDefault="003326AD" w:rsidP="003326AD">
            <w:pPr>
              <w:numPr>
                <w:ilvl w:val="0"/>
                <w:numId w:val="3"/>
              </w:numPr>
              <w:ind w:left="0"/>
              <w:jc w:val="center"/>
              <w:rPr>
                <w:sz w:val="22"/>
                <w:szCs w:val="22"/>
                <w:lang w:val="ro-RO"/>
              </w:rPr>
            </w:pPr>
            <w:r w:rsidRPr="00705078">
              <w:rPr>
                <w:sz w:val="22"/>
                <w:szCs w:val="22"/>
                <w:lang w:val="ro-RO"/>
              </w:rPr>
              <w:t>8.</w:t>
            </w:r>
          </w:p>
        </w:tc>
        <w:tc>
          <w:tcPr>
            <w:tcW w:w="2693" w:type="dxa"/>
            <w:tcBorders>
              <w:top w:val="single" w:sz="4" w:space="0" w:color="auto"/>
              <w:left w:val="single" w:sz="4" w:space="0" w:color="auto"/>
              <w:bottom w:val="single" w:sz="4" w:space="0" w:color="auto"/>
              <w:right w:val="single" w:sz="4" w:space="0" w:color="auto"/>
            </w:tcBorders>
            <w:vAlign w:val="center"/>
          </w:tcPr>
          <w:p w:rsidR="00CA31CE" w:rsidRPr="00705078" w:rsidRDefault="00CA31CE" w:rsidP="003326AD">
            <w:pPr>
              <w:rPr>
                <w:lang w:val="ro-RO"/>
              </w:rPr>
            </w:pPr>
            <w:r w:rsidRPr="00705078">
              <w:rPr>
                <w:lang w:val="ro-RO"/>
              </w:rPr>
              <w:t>Hemodializă</w:t>
            </w:r>
          </w:p>
        </w:tc>
        <w:tc>
          <w:tcPr>
            <w:tcW w:w="850" w:type="dxa"/>
            <w:tcBorders>
              <w:top w:val="single" w:sz="4" w:space="0" w:color="auto"/>
              <w:left w:val="single" w:sz="4" w:space="0" w:color="auto"/>
              <w:bottom w:val="single" w:sz="4" w:space="0" w:color="auto"/>
              <w:right w:val="single" w:sz="4" w:space="0" w:color="auto"/>
            </w:tcBorders>
            <w:vAlign w:val="center"/>
          </w:tcPr>
          <w:p w:rsidR="00CA31CE" w:rsidRPr="00705078" w:rsidRDefault="00CA31CE" w:rsidP="003326AD">
            <w:pPr>
              <w:jc w:val="center"/>
              <w:rPr>
                <w:lang w:val="ro-RO"/>
              </w:rPr>
            </w:pPr>
            <w:r w:rsidRPr="00705078">
              <w:rPr>
                <w:lang w:val="ro-RO"/>
              </w:rPr>
              <w:t>II</w:t>
            </w:r>
          </w:p>
        </w:tc>
        <w:tc>
          <w:tcPr>
            <w:tcW w:w="1134" w:type="dxa"/>
            <w:tcBorders>
              <w:top w:val="single" w:sz="4" w:space="0" w:color="auto"/>
              <w:left w:val="single" w:sz="4" w:space="0" w:color="auto"/>
              <w:bottom w:val="single" w:sz="4" w:space="0" w:color="auto"/>
              <w:right w:val="single" w:sz="4" w:space="0" w:color="auto"/>
            </w:tcBorders>
            <w:vAlign w:val="center"/>
          </w:tcPr>
          <w:p w:rsidR="00CA31CE" w:rsidRPr="00A658AF" w:rsidRDefault="00CA31CE" w:rsidP="003326AD">
            <w:pPr>
              <w:jc w:val="center"/>
              <w:rPr>
                <w:lang w:val="ro-RO"/>
              </w:rPr>
            </w:pPr>
            <w:r w:rsidRPr="00A658AF">
              <w:rPr>
                <w:lang w:val="ro-RO"/>
              </w:rPr>
              <w:t>4 s</w:t>
            </w:r>
            <w:r w:rsidR="002106F5" w:rsidRPr="00A658AF">
              <w:rPr>
                <w:lang w:val="ro-RO"/>
              </w:rPr>
              <w:t>ă</w:t>
            </w:r>
            <w:r w:rsidRPr="00A658AF">
              <w:rPr>
                <w:lang w:val="ro-RO"/>
              </w:rPr>
              <w:t>pt.</w:t>
            </w:r>
          </w:p>
        </w:tc>
        <w:tc>
          <w:tcPr>
            <w:tcW w:w="649" w:type="dxa"/>
            <w:tcBorders>
              <w:top w:val="single" w:sz="4" w:space="0" w:color="auto"/>
              <w:left w:val="single" w:sz="4" w:space="0" w:color="auto"/>
              <w:bottom w:val="single" w:sz="4" w:space="0" w:color="auto"/>
              <w:right w:val="single" w:sz="4" w:space="0" w:color="auto"/>
            </w:tcBorders>
            <w:vAlign w:val="center"/>
          </w:tcPr>
          <w:p w:rsidR="00CA31CE" w:rsidRPr="00A658AF" w:rsidRDefault="00E0738B" w:rsidP="003326AD">
            <w:pPr>
              <w:jc w:val="center"/>
              <w:rPr>
                <w:lang w:val="ro-RO"/>
              </w:rPr>
            </w:pPr>
            <w:r w:rsidRPr="00A658AF">
              <w:rPr>
                <w:lang w:val="ro-RO"/>
              </w:rPr>
              <w:t>6</w:t>
            </w:r>
          </w:p>
        </w:tc>
        <w:tc>
          <w:tcPr>
            <w:tcW w:w="768" w:type="dxa"/>
            <w:tcBorders>
              <w:top w:val="single" w:sz="4" w:space="0" w:color="auto"/>
              <w:left w:val="single" w:sz="4" w:space="0" w:color="auto"/>
              <w:bottom w:val="single" w:sz="4" w:space="0" w:color="auto"/>
              <w:right w:val="single" w:sz="4" w:space="0" w:color="auto"/>
            </w:tcBorders>
            <w:vAlign w:val="center"/>
          </w:tcPr>
          <w:p w:rsidR="00CA31CE" w:rsidRPr="00A658AF" w:rsidRDefault="00FC6F8A" w:rsidP="003326AD">
            <w:pPr>
              <w:jc w:val="center"/>
              <w:rPr>
                <w:lang w:val="ro-RO"/>
              </w:rPr>
            </w:pPr>
            <w:r w:rsidRPr="00A658AF">
              <w:rPr>
                <w:lang w:val="ro-RO"/>
              </w:rPr>
              <w:t>30</w:t>
            </w:r>
          </w:p>
        </w:tc>
        <w:tc>
          <w:tcPr>
            <w:tcW w:w="993" w:type="dxa"/>
            <w:tcBorders>
              <w:top w:val="single" w:sz="4" w:space="0" w:color="auto"/>
              <w:left w:val="single" w:sz="4" w:space="0" w:color="auto"/>
              <w:bottom w:val="single" w:sz="4" w:space="0" w:color="auto"/>
              <w:right w:val="double" w:sz="4" w:space="0" w:color="auto"/>
            </w:tcBorders>
            <w:vAlign w:val="center"/>
          </w:tcPr>
          <w:p w:rsidR="00CA31CE" w:rsidRPr="00A658AF" w:rsidRDefault="004F5567" w:rsidP="003326AD">
            <w:pPr>
              <w:jc w:val="center"/>
              <w:rPr>
                <w:lang w:val="ro-RO"/>
              </w:rPr>
            </w:pPr>
            <w:r w:rsidRPr="00A658AF">
              <w:rPr>
                <w:lang w:val="ro-RO"/>
              </w:rPr>
              <w:t>24</w:t>
            </w:r>
          </w:p>
        </w:tc>
        <w:tc>
          <w:tcPr>
            <w:tcW w:w="709" w:type="dxa"/>
            <w:tcBorders>
              <w:top w:val="single" w:sz="4" w:space="0" w:color="auto"/>
              <w:left w:val="double" w:sz="4" w:space="0" w:color="auto"/>
              <w:bottom w:val="single" w:sz="4" w:space="0" w:color="auto"/>
              <w:right w:val="double" w:sz="4" w:space="0" w:color="auto"/>
            </w:tcBorders>
            <w:vAlign w:val="center"/>
          </w:tcPr>
          <w:p w:rsidR="00CA31CE" w:rsidRPr="00A658AF" w:rsidRDefault="008E43AE" w:rsidP="003326AD">
            <w:pPr>
              <w:jc w:val="center"/>
              <w:rPr>
                <w:lang w:val="ro-RO"/>
              </w:rPr>
            </w:pPr>
            <w:r w:rsidRPr="00A658AF">
              <w:rPr>
                <w:lang w:val="ro-RO"/>
              </w:rPr>
              <w:t>60</w:t>
            </w:r>
          </w:p>
        </w:tc>
        <w:tc>
          <w:tcPr>
            <w:tcW w:w="768" w:type="dxa"/>
            <w:tcBorders>
              <w:top w:val="single" w:sz="4" w:space="0" w:color="auto"/>
              <w:left w:val="double" w:sz="4" w:space="0" w:color="auto"/>
              <w:bottom w:val="single" w:sz="4" w:space="0" w:color="auto"/>
              <w:right w:val="double" w:sz="4" w:space="0" w:color="auto"/>
            </w:tcBorders>
            <w:vAlign w:val="center"/>
          </w:tcPr>
          <w:p w:rsidR="00CA31CE" w:rsidRPr="00A658AF" w:rsidRDefault="00B25308" w:rsidP="003326AD">
            <w:pPr>
              <w:jc w:val="center"/>
              <w:rPr>
                <w:lang w:val="ro-RO"/>
              </w:rPr>
            </w:pPr>
            <w:r w:rsidRPr="00A658AF">
              <w:rPr>
                <w:lang w:val="ro-RO"/>
              </w:rPr>
              <w:t>84</w:t>
            </w:r>
          </w:p>
        </w:tc>
        <w:tc>
          <w:tcPr>
            <w:tcW w:w="851" w:type="dxa"/>
            <w:tcBorders>
              <w:top w:val="single" w:sz="4" w:space="0" w:color="auto"/>
              <w:left w:val="double" w:sz="4" w:space="0" w:color="auto"/>
              <w:bottom w:val="single" w:sz="4" w:space="0" w:color="auto"/>
              <w:right w:val="double" w:sz="4" w:space="0" w:color="auto"/>
            </w:tcBorders>
            <w:vAlign w:val="center"/>
          </w:tcPr>
          <w:p w:rsidR="00CA31CE" w:rsidRPr="00A658AF" w:rsidRDefault="00B25308" w:rsidP="00B25308">
            <w:pPr>
              <w:jc w:val="center"/>
              <w:rPr>
                <w:lang w:val="ro-RO"/>
              </w:rPr>
            </w:pPr>
            <w:r w:rsidRPr="00A658AF">
              <w:rPr>
                <w:lang w:val="ro-RO"/>
              </w:rPr>
              <w:t>144</w:t>
            </w:r>
          </w:p>
        </w:tc>
      </w:tr>
      <w:tr w:rsidR="00705078" w:rsidRPr="00705078" w:rsidTr="004036CC">
        <w:trPr>
          <w:gridAfter w:val="1"/>
          <w:wAfter w:w="709" w:type="dxa"/>
        </w:trPr>
        <w:tc>
          <w:tcPr>
            <w:tcW w:w="426" w:type="dxa"/>
            <w:tcBorders>
              <w:top w:val="single" w:sz="4" w:space="0" w:color="auto"/>
              <w:left w:val="double" w:sz="4" w:space="0" w:color="auto"/>
              <w:bottom w:val="single" w:sz="4" w:space="0" w:color="auto"/>
              <w:right w:val="single" w:sz="4" w:space="0" w:color="auto"/>
            </w:tcBorders>
            <w:vAlign w:val="center"/>
          </w:tcPr>
          <w:p w:rsidR="00CA31CE" w:rsidRPr="00705078" w:rsidRDefault="003326AD" w:rsidP="003326AD">
            <w:pPr>
              <w:numPr>
                <w:ilvl w:val="0"/>
                <w:numId w:val="3"/>
              </w:numPr>
              <w:ind w:left="0"/>
              <w:jc w:val="center"/>
              <w:rPr>
                <w:sz w:val="22"/>
                <w:szCs w:val="22"/>
                <w:lang w:val="ro-RO"/>
              </w:rPr>
            </w:pPr>
            <w:r w:rsidRPr="00705078">
              <w:rPr>
                <w:sz w:val="22"/>
                <w:szCs w:val="22"/>
                <w:lang w:val="ro-RO"/>
              </w:rPr>
              <w:t>9.</w:t>
            </w:r>
          </w:p>
        </w:tc>
        <w:tc>
          <w:tcPr>
            <w:tcW w:w="2693" w:type="dxa"/>
            <w:tcBorders>
              <w:top w:val="single" w:sz="4" w:space="0" w:color="auto"/>
              <w:left w:val="single" w:sz="4" w:space="0" w:color="auto"/>
              <w:bottom w:val="single" w:sz="4" w:space="0" w:color="auto"/>
              <w:right w:val="single" w:sz="4" w:space="0" w:color="auto"/>
            </w:tcBorders>
            <w:vAlign w:val="center"/>
          </w:tcPr>
          <w:p w:rsidR="00CA31CE" w:rsidRPr="00705078" w:rsidRDefault="00CA31CE" w:rsidP="003326AD">
            <w:pPr>
              <w:rPr>
                <w:lang w:val="ro-RO"/>
              </w:rPr>
            </w:pPr>
            <w:r w:rsidRPr="00705078">
              <w:rPr>
                <w:lang w:val="ro-RO"/>
              </w:rPr>
              <w:t>Transplant</w:t>
            </w:r>
            <w:r w:rsidR="00551805" w:rsidRPr="00705078">
              <w:rPr>
                <w:lang w:val="ro-RO"/>
              </w:rPr>
              <w:t>ul</w:t>
            </w:r>
            <w:r w:rsidRPr="00705078">
              <w:rPr>
                <w:lang w:val="ro-RO"/>
              </w:rPr>
              <w:t xml:space="preserve"> renal</w:t>
            </w:r>
          </w:p>
        </w:tc>
        <w:tc>
          <w:tcPr>
            <w:tcW w:w="850" w:type="dxa"/>
            <w:tcBorders>
              <w:top w:val="single" w:sz="4" w:space="0" w:color="auto"/>
              <w:left w:val="single" w:sz="4" w:space="0" w:color="auto"/>
              <w:bottom w:val="single" w:sz="4" w:space="0" w:color="auto"/>
              <w:right w:val="single" w:sz="4" w:space="0" w:color="auto"/>
            </w:tcBorders>
            <w:vAlign w:val="center"/>
          </w:tcPr>
          <w:p w:rsidR="00CA31CE" w:rsidRPr="00705078" w:rsidRDefault="00CA31CE" w:rsidP="003326AD">
            <w:pPr>
              <w:jc w:val="center"/>
              <w:rPr>
                <w:lang w:val="ro-RO"/>
              </w:rPr>
            </w:pPr>
            <w:r w:rsidRPr="00705078">
              <w:rPr>
                <w:lang w:val="ro-RO"/>
              </w:rPr>
              <w:t>II</w:t>
            </w:r>
          </w:p>
        </w:tc>
        <w:tc>
          <w:tcPr>
            <w:tcW w:w="1134" w:type="dxa"/>
            <w:tcBorders>
              <w:top w:val="single" w:sz="4" w:space="0" w:color="auto"/>
              <w:left w:val="single" w:sz="4" w:space="0" w:color="auto"/>
              <w:bottom w:val="single" w:sz="4" w:space="0" w:color="auto"/>
              <w:right w:val="single" w:sz="4" w:space="0" w:color="auto"/>
            </w:tcBorders>
            <w:vAlign w:val="center"/>
          </w:tcPr>
          <w:p w:rsidR="00CA31CE" w:rsidRPr="00A658AF" w:rsidRDefault="00CA31CE" w:rsidP="003326AD">
            <w:pPr>
              <w:jc w:val="center"/>
              <w:rPr>
                <w:lang w:val="ro-RO"/>
              </w:rPr>
            </w:pPr>
            <w:r w:rsidRPr="00A658AF">
              <w:rPr>
                <w:lang w:val="ro-RO"/>
              </w:rPr>
              <w:t>2 s</w:t>
            </w:r>
            <w:r w:rsidR="002106F5" w:rsidRPr="00A658AF">
              <w:rPr>
                <w:lang w:val="ro-RO"/>
              </w:rPr>
              <w:t>ă</w:t>
            </w:r>
            <w:r w:rsidRPr="00A658AF">
              <w:rPr>
                <w:lang w:val="ro-RO"/>
              </w:rPr>
              <w:t>pt.</w:t>
            </w:r>
          </w:p>
        </w:tc>
        <w:tc>
          <w:tcPr>
            <w:tcW w:w="649" w:type="dxa"/>
            <w:tcBorders>
              <w:top w:val="single" w:sz="4" w:space="0" w:color="auto"/>
              <w:left w:val="single" w:sz="4" w:space="0" w:color="auto"/>
              <w:bottom w:val="single" w:sz="4" w:space="0" w:color="auto"/>
              <w:right w:val="single" w:sz="4" w:space="0" w:color="auto"/>
            </w:tcBorders>
            <w:vAlign w:val="center"/>
          </w:tcPr>
          <w:p w:rsidR="00CA31CE" w:rsidRPr="00A658AF" w:rsidRDefault="00AB64EB" w:rsidP="003326AD">
            <w:pPr>
              <w:jc w:val="center"/>
              <w:rPr>
                <w:lang w:val="ro-RO"/>
              </w:rPr>
            </w:pPr>
            <w:r w:rsidRPr="00A658AF">
              <w:rPr>
                <w:lang w:val="ro-RO"/>
              </w:rPr>
              <w:t>4</w:t>
            </w:r>
          </w:p>
        </w:tc>
        <w:tc>
          <w:tcPr>
            <w:tcW w:w="768" w:type="dxa"/>
            <w:tcBorders>
              <w:top w:val="single" w:sz="4" w:space="0" w:color="auto"/>
              <w:left w:val="single" w:sz="4" w:space="0" w:color="auto"/>
              <w:bottom w:val="single" w:sz="4" w:space="0" w:color="auto"/>
              <w:right w:val="single" w:sz="4" w:space="0" w:color="auto"/>
            </w:tcBorders>
            <w:vAlign w:val="center"/>
          </w:tcPr>
          <w:p w:rsidR="00CA31CE" w:rsidRPr="00A658AF" w:rsidRDefault="00FC6F8A" w:rsidP="003326AD">
            <w:pPr>
              <w:jc w:val="center"/>
              <w:rPr>
                <w:lang w:val="ro-RO"/>
              </w:rPr>
            </w:pPr>
            <w:r w:rsidRPr="00A658AF">
              <w:rPr>
                <w:lang w:val="ro-RO"/>
              </w:rPr>
              <w:t>15</w:t>
            </w:r>
          </w:p>
        </w:tc>
        <w:tc>
          <w:tcPr>
            <w:tcW w:w="993" w:type="dxa"/>
            <w:tcBorders>
              <w:top w:val="single" w:sz="4" w:space="0" w:color="auto"/>
              <w:left w:val="single" w:sz="4" w:space="0" w:color="auto"/>
              <w:bottom w:val="single" w:sz="4" w:space="0" w:color="auto"/>
              <w:right w:val="double" w:sz="4" w:space="0" w:color="auto"/>
            </w:tcBorders>
            <w:vAlign w:val="center"/>
          </w:tcPr>
          <w:p w:rsidR="00CA31CE" w:rsidRPr="00A658AF" w:rsidRDefault="004F5567" w:rsidP="003326AD">
            <w:pPr>
              <w:jc w:val="center"/>
              <w:rPr>
                <w:lang w:val="ro-RO"/>
              </w:rPr>
            </w:pPr>
            <w:r w:rsidRPr="00A658AF">
              <w:rPr>
                <w:lang w:val="ro-RO"/>
              </w:rPr>
              <w:t>11</w:t>
            </w:r>
          </w:p>
        </w:tc>
        <w:tc>
          <w:tcPr>
            <w:tcW w:w="709" w:type="dxa"/>
            <w:tcBorders>
              <w:top w:val="single" w:sz="4" w:space="0" w:color="auto"/>
              <w:left w:val="double" w:sz="4" w:space="0" w:color="auto"/>
              <w:bottom w:val="single" w:sz="4" w:space="0" w:color="auto"/>
              <w:right w:val="double" w:sz="4" w:space="0" w:color="auto"/>
            </w:tcBorders>
            <w:vAlign w:val="center"/>
          </w:tcPr>
          <w:p w:rsidR="00CA31CE" w:rsidRPr="00A658AF" w:rsidRDefault="00CA31CE" w:rsidP="003326AD">
            <w:pPr>
              <w:jc w:val="center"/>
              <w:rPr>
                <w:lang w:val="ro-RO"/>
              </w:rPr>
            </w:pPr>
            <w:r w:rsidRPr="00A658AF">
              <w:rPr>
                <w:lang w:val="ro-RO"/>
              </w:rPr>
              <w:t>30</w:t>
            </w:r>
          </w:p>
        </w:tc>
        <w:tc>
          <w:tcPr>
            <w:tcW w:w="768" w:type="dxa"/>
            <w:tcBorders>
              <w:top w:val="single" w:sz="4" w:space="0" w:color="auto"/>
              <w:left w:val="double" w:sz="4" w:space="0" w:color="auto"/>
              <w:bottom w:val="single" w:sz="4" w:space="0" w:color="auto"/>
              <w:right w:val="double" w:sz="4" w:space="0" w:color="auto"/>
            </w:tcBorders>
            <w:vAlign w:val="center"/>
          </w:tcPr>
          <w:p w:rsidR="00CA31CE" w:rsidRPr="00A658AF" w:rsidRDefault="00B25308" w:rsidP="003326AD">
            <w:pPr>
              <w:jc w:val="center"/>
              <w:rPr>
                <w:lang w:val="ro-RO"/>
              </w:rPr>
            </w:pPr>
            <w:r w:rsidRPr="00A658AF">
              <w:rPr>
                <w:lang w:val="ro-RO"/>
              </w:rPr>
              <w:t>42</w:t>
            </w:r>
          </w:p>
        </w:tc>
        <w:tc>
          <w:tcPr>
            <w:tcW w:w="851" w:type="dxa"/>
            <w:tcBorders>
              <w:top w:val="single" w:sz="4" w:space="0" w:color="auto"/>
              <w:left w:val="double" w:sz="4" w:space="0" w:color="auto"/>
              <w:bottom w:val="single" w:sz="4" w:space="0" w:color="auto"/>
              <w:right w:val="double" w:sz="4" w:space="0" w:color="auto"/>
            </w:tcBorders>
            <w:vAlign w:val="center"/>
          </w:tcPr>
          <w:p w:rsidR="00CA31CE" w:rsidRPr="00A658AF" w:rsidRDefault="00B25308" w:rsidP="00B25308">
            <w:pPr>
              <w:jc w:val="center"/>
              <w:rPr>
                <w:lang w:val="ro-RO"/>
              </w:rPr>
            </w:pPr>
            <w:r w:rsidRPr="00A658AF">
              <w:rPr>
                <w:lang w:val="ro-RO"/>
              </w:rPr>
              <w:t>72</w:t>
            </w:r>
          </w:p>
        </w:tc>
      </w:tr>
      <w:tr w:rsidR="00705078" w:rsidRPr="00705078" w:rsidTr="004036CC">
        <w:trPr>
          <w:gridAfter w:val="1"/>
          <w:wAfter w:w="709" w:type="dxa"/>
        </w:trPr>
        <w:tc>
          <w:tcPr>
            <w:tcW w:w="426" w:type="dxa"/>
            <w:tcBorders>
              <w:top w:val="single" w:sz="4" w:space="0" w:color="auto"/>
              <w:left w:val="double" w:sz="4" w:space="0" w:color="auto"/>
              <w:bottom w:val="single" w:sz="4" w:space="0" w:color="auto"/>
              <w:right w:val="single" w:sz="4" w:space="0" w:color="auto"/>
            </w:tcBorders>
            <w:vAlign w:val="center"/>
          </w:tcPr>
          <w:p w:rsidR="008978B3" w:rsidRPr="00705078" w:rsidRDefault="003326AD" w:rsidP="003326AD">
            <w:pPr>
              <w:numPr>
                <w:ilvl w:val="0"/>
                <w:numId w:val="3"/>
              </w:numPr>
              <w:ind w:left="0"/>
              <w:jc w:val="center"/>
              <w:rPr>
                <w:sz w:val="22"/>
                <w:szCs w:val="22"/>
                <w:lang w:val="ro-RO"/>
              </w:rPr>
            </w:pPr>
            <w:r w:rsidRPr="00705078">
              <w:rPr>
                <w:sz w:val="22"/>
                <w:szCs w:val="22"/>
                <w:lang w:val="ro-RO"/>
              </w:rPr>
              <w:t>10.</w:t>
            </w:r>
          </w:p>
        </w:tc>
        <w:tc>
          <w:tcPr>
            <w:tcW w:w="2693" w:type="dxa"/>
            <w:tcBorders>
              <w:top w:val="single" w:sz="4" w:space="0" w:color="auto"/>
              <w:left w:val="single" w:sz="4" w:space="0" w:color="auto"/>
              <w:bottom w:val="single" w:sz="4" w:space="0" w:color="auto"/>
              <w:right w:val="single" w:sz="4" w:space="0" w:color="auto"/>
            </w:tcBorders>
            <w:vAlign w:val="center"/>
          </w:tcPr>
          <w:p w:rsidR="008978B3" w:rsidRPr="00705078" w:rsidRDefault="008978B3" w:rsidP="003326AD">
            <w:pPr>
              <w:rPr>
                <w:lang w:val="ro-RO"/>
              </w:rPr>
            </w:pPr>
            <w:r w:rsidRPr="00705078">
              <w:rPr>
                <w:lang w:val="ro-RO"/>
              </w:rPr>
              <w:t>Genetică medicală</w:t>
            </w:r>
          </w:p>
        </w:tc>
        <w:tc>
          <w:tcPr>
            <w:tcW w:w="850" w:type="dxa"/>
            <w:tcBorders>
              <w:top w:val="single" w:sz="4" w:space="0" w:color="auto"/>
              <w:left w:val="single" w:sz="4" w:space="0" w:color="auto"/>
              <w:bottom w:val="single" w:sz="4" w:space="0" w:color="auto"/>
              <w:right w:val="single" w:sz="4" w:space="0" w:color="auto"/>
            </w:tcBorders>
            <w:vAlign w:val="center"/>
          </w:tcPr>
          <w:p w:rsidR="008978B3" w:rsidRPr="00705078" w:rsidRDefault="008978B3" w:rsidP="003326AD">
            <w:pPr>
              <w:jc w:val="center"/>
              <w:rPr>
                <w:lang w:val="ro-RO"/>
              </w:rPr>
            </w:pPr>
            <w:r w:rsidRPr="00705078">
              <w:rPr>
                <w:lang w:val="ro-RO"/>
              </w:rPr>
              <w:t>II</w:t>
            </w:r>
          </w:p>
        </w:tc>
        <w:tc>
          <w:tcPr>
            <w:tcW w:w="1134" w:type="dxa"/>
            <w:tcBorders>
              <w:top w:val="single" w:sz="4" w:space="0" w:color="auto"/>
              <w:left w:val="single" w:sz="4" w:space="0" w:color="auto"/>
              <w:bottom w:val="single" w:sz="4" w:space="0" w:color="auto"/>
              <w:right w:val="single" w:sz="4" w:space="0" w:color="auto"/>
            </w:tcBorders>
            <w:vAlign w:val="center"/>
          </w:tcPr>
          <w:p w:rsidR="008978B3" w:rsidRPr="00A658AF" w:rsidRDefault="002106F5" w:rsidP="006B293D">
            <w:pPr>
              <w:jc w:val="center"/>
              <w:rPr>
                <w:lang w:val="ro-RO"/>
              </w:rPr>
            </w:pPr>
            <w:r w:rsidRPr="00A658AF">
              <w:rPr>
                <w:lang w:val="ro-RO"/>
              </w:rPr>
              <w:t>2</w:t>
            </w:r>
            <w:r w:rsidR="006B293D" w:rsidRPr="00A658AF">
              <w:rPr>
                <w:lang w:val="ro-RO"/>
              </w:rPr>
              <w:t xml:space="preserve"> </w:t>
            </w:r>
            <w:r w:rsidRPr="00A658AF">
              <w:rPr>
                <w:lang w:val="ro-RO"/>
              </w:rPr>
              <w:t>săpt.</w:t>
            </w:r>
          </w:p>
        </w:tc>
        <w:tc>
          <w:tcPr>
            <w:tcW w:w="649" w:type="dxa"/>
            <w:tcBorders>
              <w:top w:val="single" w:sz="4" w:space="0" w:color="auto"/>
              <w:left w:val="single" w:sz="4" w:space="0" w:color="auto"/>
              <w:bottom w:val="single" w:sz="4" w:space="0" w:color="auto"/>
              <w:right w:val="single" w:sz="4" w:space="0" w:color="auto"/>
            </w:tcBorders>
            <w:vAlign w:val="center"/>
          </w:tcPr>
          <w:p w:rsidR="008978B3" w:rsidRPr="00A658AF" w:rsidRDefault="00AB64EB" w:rsidP="003326AD">
            <w:pPr>
              <w:jc w:val="center"/>
              <w:rPr>
                <w:lang w:val="ro-RO"/>
              </w:rPr>
            </w:pPr>
            <w:r w:rsidRPr="00A658AF">
              <w:rPr>
                <w:lang w:val="ro-RO"/>
              </w:rPr>
              <w:t>2</w:t>
            </w:r>
          </w:p>
        </w:tc>
        <w:tc>
          <w:tcPr>
            <w:tcW w:w="768" w:type="dxa"/>
            <w:tcBorders>
              <w:top w:val="single" w:sz="4" w:space="0" w:color="auto"/>
              <w:left w:val="single" w:sz="4" w:space="0" w:color="auto"/>
              <w:bottom w:val="single" w:sz="4" w:space="0" w:color="auto"/>
              <w:right w:val="single" w:sz="4" w:space="0" w:color="auto"/>
            </w:tcBorders>
            <w:vAlign w:val="center"/>
          </w:tcPr>
          <w:p w:rsidR="008978B3" w:rsidRPr="00A658AF" w:rsidRDefault="00FC6F8A" w:rsidP="003326AD">
            <w:pPr>
              <w:jc w:val="center"/>
              <w:rPr>
                <w:lang w:val="ro-RO"/>
              </w:rPr>
            </w:pPr>
            <w:r w:rsidRPr="00A658AF">
              <w:rPr>
                <w:lang w:val="ro-RO"/>
              </w:rPr>
              <w:t>20</w:t>
            </w:r>
          </w:p>
        </w:tc>
        <w:tc>
          <w:tcPr>
            <w:tcW w:w="993" w:type="dxa"/>
            <w:tcBorders>
              <w:top w:val="single" w:sz="4" w:space="0" w:color="auto"/>
              <w:left w:val="single" w:sz="4" w:space="0" w:color="auto"/>
              <w:bottom w:val="single" w:sz="4" w:space="0" w:color="auto"/>
              <w:right w:val="double" w:sz="4" w:space="0" w:color="auto"/>
            </w:tcBorders>
            <w:vAlign w:val="center"/>
          </w:tcPr>
          <w:p w:rsidR="008978B3" w:rsidRPr="00A658AF" w:rsidRDefault="004F5567" w:rsidP="003326AD">
            <w:pPr>
              <w:jc w:val="center"/>
              <w:rPr>
                <w:lang w:val="ro-RO"/>
              </w:rPr>
            </w:pPr>
            <w:r w:rsidRPr="00A658AF">
              <w:rPr>
                <w:lang w:val="ro-RO"/>
              </w:rPr>
              <w:t>8</w:t>
            </w:r>
          </w:p>
        </w:tc>
        <w:tc>
          <w:tcPr>
            <w:tcW w:w="709" w:type="dxa"/>
            <w:tcBorders>
              <w:top w:val="single" w:sz="4" w:space="0" w:color="auto"/>
              <w:left w:val="double" w:sz="4" w:space="0" w:color="auto"/>
              <w:bottom w:val="single" w:sz="4" w:space="0" w:color="auto"/>
              <w:right w:val="double" w:sz="4" w:space="0" w:color="auto"/>
            </w:tcBorders>
            <w:vAlign w:val="center"/>
          </w:tcPr>
          <w:p w:rsidR="008978B3" w:rsidRPr="00A658AF" w:rsidRDefault="00B25308" w:rsidP="003326AD">
            <w:pPr>
              <w:jc w:val="center"/>
              <w:rPr>
                <w:lang w:val="ro-RO"/>
              </w:rPr>
            </w:pPr>
            <w:r w:rsidRPr="00A658AF">
              <w:rPr>
                <w:lang w:val="ro-RO"/>
              </w:rPr>
              <w:t>30</w:t>
            </w:r>
          </w:p>
        </w:tc>
        <w:tc>
          <w:tcPr>
            <w:tcW w:w="768" w:type="dxa"/>
            <w:tcBorders>
              <w:top w:val="single" w:sz="4" w:space="0" w:color="auto"/>
              <w:left w:val="double" w:sz="4" w:space="0" w:color="auto"/>
              <w:bottom w:val="single" w:sz="4" w:space="0" w:color="auto"/>
              <w:right w:val="double" w:sz="4" w:space="0" w:color="auto"/>
            </w:tcBorders>
            <w:vAlign w:val="center"/>
          </w:tcPr>
          <w:p w:rsidR="008978B3" w:rsidRPr="00A658AF" w:rsidRDefault="00B25308" w:rsidP="003326AD">
            <w:pPr>
              <w:jc w:val="center"/>
              <w:rPr>
                <w:lang w:val="ro-RO"/>
              </w:rPr>
            </w:pPr>
            <w:r w:rsidRPr="00A658AF">
              <w:rPr>
                <w:lang w:val="ro-RO"/>
              </w:rPr>
              <w:t>30</w:t>
            </w:r>
          </w:p>
        </w:tc>
        <w:tc>
          <w:tcPr>
            <w:tcW w:w="851" w:type="dxa"/>
            <w:tcBorders>
              <w:top w:val="single" w:sz="4" w:space="0" w:color="auto"/>
              <w:left w:val="double" w:sz="4" w:space="0" w:color="auto"/>
              <w:bottom w:val="single" w:sz="4" w:space="0" w:color="auto"/>
              <w:right w:val="double" w:sz="4" w:space="0" w:color="auto"/>
            </w:tcBorders>
            <w:vAlign w:val="center"/>
          </w:tcPr>
          <w:p w:rsidR="008978B3" w:rsidRPr="00A658AF" w:rsidRDefault="00B25308" w:rsidP="003326AD">
            <w:pPr>
              <w:jc w:val="center"/>
              <w:rPr>
                <w:lang w:val="ro-RO"/>
              </w:rPr>
            </w:pPr>
            <w:r w:rsidRPr="00A658AF">
              <w:rPr>
                <w:lang w:val="ro-RO"/>
              </w:rPr>
              <w:t>60</w:t>
            </w:r>
          </w:p>
        </w:tc>
      </w:tr>
      <w:tr w:rsidR="00705078" w:rsidRPr="00705078" w:rsidTr="00705078">
        <w:trPr>
          <w:gridAfter w:val="1"/>
          <w:wAfter w:w="709" w:type="dxa"/>
          <w:trHeight w:val="772"/>
        </w:trPr>
        <w:tc>
          <w:tcPr>
            <w:tcW w:w="426" w:type="dxa"/>
            <w:tcBorders>
              <w:top w:val="single" w:sz="4" w:space="0" w:color="auto"/>
              <w:left w:val="double" w:sz="4" w:space="0" w:color="auto"/>
              <w:bottom w:val="single" w:sz="4" w:space="0" w:color="auto"/>
              <w:right w:val="single" w:sz="4" w:space="0" w:color="auto"/>
            </w:tcBorders>
            <w:vAlign w:val="center"/>
          </w:tcPr>
          <w:p w:rsidR="00CA31CE" w:rsidRPr="00705078" w:rsidRDefault="003326AD" w:rsidP="003326AD">
            <w:pPr>
              <w:rPr>
                <w:sz w:val="22"/>
                <w:szCs w:val="22"/>
                <w:lang w:val="ro-RO"/>
              </w:rPr>
            </w:pPr>
            <w:r w:rsidRPr="00705078">
              <w:rPr>
                <w:sz w:val="22"/>
                <w:szCs w:val="22"/>
                <w:lang w:val="ro-RO"/>
              </w:rPr>
              <w:t>11.</w:t>
            </w:r>
          </w:p>
        </w:tc>
        <w:tc>
          <w:tcPr>
            <w:tcW w:w="2693" w:type="dxa"/>
            <w:tcBorders>
              <w:top w:val="single" w:sz="4" w:space="0" w:color="auto"/>
              <w:left w:val="single" w:sz="4" w:space="0" w:color="auto"/>
              <w:bottom w:val="single" w:sz="4" w:space="0" w:color="auto"/>
              <w:right w:val="single" w:sz="4" w:space="0" w:color="auto"/>
            </w:tcBorders>
            <w:vAlign w:val="center"/>
          </w:tcPr>
          <w:p w:rsidR="00CA31CE" w:rsidRPr="00705078" w:rsidRDefault="00AE36FC" w:rsidP="003326AD">
            <w:pPr>
              <w:rPr>
                <w:lang w:val="ro-RO"/>
              </w:rPr>
            </w:pPr>
            <w:r>
              <w:rPr>
                <w:lang w:val="ro-RO"/>
              </w:rPr>
              <w:t xml:space="preserve">Lucrul consultativ în </w:t>
            </w:r>
            <w:r w:rsidR="00CA31CE" w:rsidRPr="00705078">
              <w:rPr>
                <w:lang w:val="ro-RO"/>
              </w:rPr>
              <w:t xml:space="preserve">policlinică </w:t>
            </w:r>
          </w:p>
        </w:tc>
        <w:tc>
          <w:tcPr>
            <w:tcW w:w="850" w:type="dxa"/>
            <w:tcBorders>
              <w:top w:val="single" w:sz="4" w:space="0" w:color="auto"/>
              <w:left w:val="single" w:sz="4" w:space="0" w:color="auto"/>
              <w:bottom w:val="single" w:sz="4" w:space="0" w:color="auto"/>
              <w:right w:val="single" w:sz="4" w:space="0" w:color="auto"/>
            </w:tcBorders>
            <w:vAlign w:val="center"/>
          </w:tcPr>
          <w:p w:rsidR="00CA31CE" w:rsidRPr="00705078" w:rsidRDefault="00CA31CE" w:rsidP="003326AD">
            <w:pPr>
              <w:jc w:val="center"/>
              <w:rPr>
                <w:lang w:val="ro-RO"/>
              </w:rPr>
            </w:pPr>
            <w:r w:rsidRPr="00705078">
              <w:rPr>
                <w:lang w:val="ro-RO"/>
              </w:rPr>
              <w:t>II</w:t>
            </w:r>
          </w:p>
        </w:tc>
        <w:tc>
          <w:tcPr>
            <w:tcW w:w="1134" w:type="dxa"/>
            <w:tcBorders>
              <w:top w:val="single" w:sz="4" w:space="0" w:color="auto"/>
              <w:left w:val="single" w:sz="4" w:space="0" w:color="auto"/>
              <w:bottom w:val="single" w:sz="4" w:space="0" w:color="auto"/>
              <w:right w:val="single" w:sz="4" w:space="0" w:color="auto"/>
            </w:tcBorders>
            <w:vAlign w:val="center"/>
          </w:tcPr>
          <w:p w:rsidR="00CA31CE" w:rsidRPr="00A658AF" w:rsidRDefault="0097218F" w:rsidP="003326AD">
            <w:pPr>
              <w:jc w:val="center"/>
              <w:rPr>
                <w:lang w:val="ro-RO"/>
              </w:rPr>
            </w:pPr>
            <w:r w:rsidRPr="00A658AF">
              <w:rPr>
                <w:lang w:val="ro-RO"/>
              </w:rPr>
              <w:t>8</w:t>
            </w:r>
            <w:r w:rsidR="00CA31CE" w:rsidRPr="00A658AF">
              <w:rPr>
                <w:lang w:val="ro-RO"/>
              </w:rPr>
              <w:t xml:space="preserve"> s</w:t>
            </w:r>
            <w:r w:rsidR="002106F5" w:rsidRPr="00A658AF">
              <w:rPr>
                <w:lang w:val="ro-RO"/>
              </w:rPr>
              <w:t>ă</w:t>
            </w:r>
            <w:r w:rsidR="00CA31CE" w:rsidRPr="00A658AF">
              <w:rPr>
                <w:lang w:val="ro-RO"/>
              </w:rPr>
              <w:t>pt.</w:t>
            </w:r>
          </w:p>
        </w:tc>
        <w:tc>
          <w:tcPr>
            <w:tcW w:w="649" w:type="dxa"/>
            <w:tcBorders>
              <w:top w:val="single" w:sz="4" w:space="0" w:color="auto"/>
              <w:left w:val="single" w:sz="4" w:space="0" w:color="auto"/>
              <w:bottom w:val="single" w:sz="4" w:space="0" w:color="auto"/>
              <w:right w:val="single" w:sz="4" w:space="0" w:color="auto"/>
            </w:tcBorders>
            <w:vAlign w:val="center"/>
          </w:tcPr>
          <w:p w:rsidR="00CA31CE" w:rsidRPr="00A658AF" w:rsidRDefault="009976B7" w:rsidP="003326AD">
            <w:pPr>
              <w:jc w:val="center"/>
              <w:rPr>
                <w:lang w:val="ro-RO"/>
              </w:rPr>
            </w:pPr>
            <w:r w:rsidRPr="00A658AF">
              <w:rPr>
                <w:lang w:val="ro-RO"/>
              </w:rPr>
              <w:t>8</w:t>
            </w:r>
          </w:p>
        </w:tc>
        <w:tc>
          <w:tcPr>
            <w:tcW w:w="768" w:type="dxa"/>
            <w:tcBorders>
              <w:top w:val="single" w:sz="4" w:space="0" w:color="auto"/>
              <w:left w:val="single" w:sz="4" w:space="0" w:color="auto"/>
              <w:bottom w:val="single" w:sz="4" w:space="0" w:color="auto"/>
              <w:right w:val="single" w:sz="4" w:space="0" w:color="auto"/>
            </w:tcBorders>
            <w:vAlign w:val="center"/>
          </w:tcPr>
          <w:p w:rsidR="00CA31CE" w:rsidRPr="00A658AF" w:rsidRDefault="009976B7" w:rsidP="003326AD">
            <w:pPr>
              <w:jc w:val="center"/>
              <w:rPr>
                <w:lang w:val="ro-RO"/>
              </w:rPr>
            </w:pPr>
            <w:r w:rsidRPr="00A658AF">
              <w:rPr>
                <w:lang w:val="ro-RO"/>
              </w:rPr>
              <w:t>40</w:t>
            </w:r>
          </w:p>
        </w:tc>
        <w:tc>
          <w:tcPr>
            <w:tcW w:w="993" w:type="dxa"/>
            <w:tcBorders>
              <w:top w:val="single" w:sz="4" w:space="0" w:color="auto"/>
              <w:left w:val="single" w:sz="4" w:space="0" w:color="auto"/>
              <w:bottom w:val="single" w:sz="4" w:space="0" w:color="auto"/>
              <w:right w:val="double" w:sz="4" w:space="0" w:color="auto"/>
            </w:tcBorders>
            <w:vAlign w:val="center"/>
          </w:tcPr>
          <w:p w:rsidR="00CA31CE" w:rsidRPr="00A658AF" w:rsidRDefault="009976B7" w:rsidP="003326AD">
            <w:pPr>
              <w:jc w:val="center"/>
              <w:rPr>
                <w:lang w:val="ro-RO"/>
              </w:rPr>
            </w:pPr>
            <w:r w:rsidRPr="00A658AF">
              <w:rPr>
                <w:lang w:val="ro-RO"/>
              </w:rPr>
              <w:t>20</w:t>
            </w:r>
          </w:p>
        </w:tc>
        <w:tc>
          <w:tcPr>
            <w:tcW w:w="709" w:type="dxa"/>
            <w:tcBorders>
              <w:top w:val="single" w:sz="4" w:space="0" w:color="auto"/>
              <w:left w:val="double" w:sz="4" w:space="0" w:color="auto"/>
              <w:bottom w:val="single" w:sz="4" w:space="0" w:color="auto"/>
              <w:right w:val="double" w:sz="4" w:space="0" w:color="auto"/>
            </w:tcBorders>
            <w:vAlign w:val="center"/>
          </w:tcPr>
          <w:p w:rsidR="00CA31CE" w:rsidRPr="00A658AF" w:rsidRDefault="009976B7" w:rsidP="003326AD">
            <w:pPr>
              <w:jc w:val="center"/>
              <w:rPr>
                <w:lang w:val="ro-RO"/>
              </w:rPr>
            </w:pPr>
            <w:r w:rsidRPr="00A658AF">
              <w:rPr>
                <w:lang w:val="ro-RO"/>
              </w:rPr>
              <w:t>68</w:t>
            </w:r>
          </w:p>
        </w:tc>
        <w:tc>
          <w:tcPr>
            <w:tcW w:w="768" w:type="dxa"/>
            <w:tcBorders>
              <w:top w:val="single" w:sz="4" w:space="0" w:color="auto"/>
              <w:left w:val="double" w:sz="4" w:space="0" w:color="auto"/>
              <w:bottom w:val="single" w:sz="4" w:space="0" w:color="auto"/>
              <w:right w:val="double" w:sz="4" w:space="0" w:color="auto"/>
            </w:tcBorders>
            <w:vAlign w:val="center"/>
          </w:tcPr>
          <w:p w:rsidR="00CA31CE" w:rsidRPr="00A658AF" w:rsidRDefault="009976B7" w:rsidP="003326AD">
            <w:pPr>
              <w:jc w:val="center"/>
              <w:rPr>
                <w:lang w:val="ro-RO"/>
              </w:rPr>
            </w:pPr>
            <w:r w:rsidRPr="00A658AF">
              <w:rPr>
                <w:lang w:val="ro-RO"/>
              </w:rPr>
              <w:t>200</w:t>
            </w:r>
          </w:p>
        </w:tc>
        <w:tc>
          <w:tcPr>
            <w:tcW w:w="851" w:type="dxa"/>
            <w:tcBorders>
              <w:top w:val="single" w:sz="4" w:space="0" w:color="auto"/>
              <w:left w:val="double" w:sz="4" w:space="0" w:color="auto"/>
              <w:bottom w:val="single" w:sz="4" w:space="0" w:color="auto"/>
              <w:right w:val="double" w:sz="4" w:space="0" w:color="auto"/>
            </w:tcBorders>
            <w:vAlign w:val="center"/>
          </w:tcPr>
          <w:p w:rsidR="00CA31CE" w:rsidRPr="00A658AF" w:rsidRDefault="009976B7" w:rsidP="003326AD">
            <w:pPr>
              <w:jc w:val="center"/>
              <w:rPr>
                <w:lang w:val="ro-RO"/>
              </w:rPr>
            </w:pPr>
            <w:r w:rsidRPr="00A658AF">
              <w:rPr>
                <w:lang w:val="ro-RO"/>
              </w:rPr>
              <w:t>268</w:t>
            </w:r>
          </w:p>
        </w:tc>
      </w:tr>
      <w:tr w:rsidR="00CA31CE" w:rsidRPr="00CA31CE" w:rsidTr="004036CC">
        <w:trPr>
          <w:cantSplit/>
        </w:trPr>
        <w:tc>
          <w:tcPr>
            <w:tcW w:w="3969" w:type="dxa"/>
            <w:gridSpan w:val="3"/>
            <w:tcBorders>
              <w:top w:val="double" w:sz="4" w:space="0" w:color="auto"/>
              <w:left w:val="double" w:sz="4" w:space="0" w:color="auto"/>
              <w:bottom w:val="double" w:sz="4" w:space="0" w:color="auto"/>
              <w:right w:val="single" w:sz="4" w:space="0" w:color="auto"/>
            </w:tcBorders>
            <w:vAlign w:val="center"/>
          </w:tcPr>
          <w:p w:rsidR="00CA31CE" w:rsidRPr="000A1750" w:rsidRDefault="00CA31CE" w:rsidP="003326AD">
            <w:pPr>
              <w:jc w:val="center"/>
              <w:rPr>
                <w:b/>
                <w:lang w:val="ro-RO"/>
              </w:rPr>
            </w:pPr>
            <w:r w:rsidRPr="000A1750">
              <w:rPr>
                <w:b/>
                <w:lang w:val="ro-RO"/>
              </w:rPr>
              <w:t>T</w:t>
            </w:r>
            <w:r w:rsidRPr="000A1750">
              <w:rPr>
                <w:b/>
              </w:rPr>
              <w:t>otal</w:t>
            </w:r>
          </w:p>
        </w:tc>
        <w:tc>
          <w:tcPr>
            <w:tcW w:w="1134" w:type="dxa"/>
            <w:tcBorders>
              <w:top w:val="double" w:sz="4" w:space="0" w:color="auto"/>
              <w:left w:val="single" w:sz="4" w:space="0" w:color="auto"/>
              <w:bottom w:val="double" w:sz="4" w:space="0" w:color="auto"/>
              <w:right w:val="single" w:sz="4" w:space="0" w:color="auto"/>
            </w:tcBorders>
            <w:vAlign w:val="center"/>
          </w:tcPr>
          <w:p w:rsidR="00CA31CE" w:rsidRPr="00A658AF" w:rsidRDefault="00DD5FF7" w:rsidP="003326AD">
            <w:pPr>
              <w:jc w:val="center"/>
              <w:rPr>
                <w:b/>
                <w:lang w:val="ro-RO"/>
              </w:rPr>
            </w:pPr>
            <w:r w:rsidRPr="00A658AF">
              <w:rPr>
                <w:b/>
                <w:lang w:val="ro-RO"/>
              </w:rPr>
              <w:t>92</w:t>
            </w:r>
          </w:p>
        </w:tc>
        <w:tc>
          <w:tcPr>
            <w:tcW w:w="649" w:type="dxa"/>
            <w:tcBorders>
              <w:top w:val="double" w:sz="4" w:space="0" w:color="auto"/>
              <w:left w:val="single" w:sz="4" w:space="0" w:color="auto"/>
              <w:bottom w:val="double" w:sz="4" w:space="0" w:color="auto"/>
              <w:right w:val="single" w:sz="4" w:space="0" w:color="auto"/>
            </w:tcBorders>
            <w:vAlign w:val="center"/>
          </w:tcPr>
          <w:p w:rsidR="00CA31CE" w:rsidRPr="00A658AF" w:rsidRDefault="0045610A" w:rsidP="003326AD">
            <w:pPr>
              <w:jc w:val="center"/>
              <w:rPr>
                <w:b/>
                <w:lang w:val="ro-RO"/>
              </w:rPr>
            </w:pPr>
            <w:r w:rsidRPr="00A658AF">
              <w:rPr>
                <w:b/>
                <w:lang w:val="ro-RO"/>
              </w:rPr>
              <w:t>92</w:t>
            </w:r>
          </w:p>
        </w:tc>
        <w:tc>
          <w:tcPr>
            <w:tcW w:w="768" w:type="dxa"/>
            <w:tcBorders>
              <w:top w:val="double" w:sz="4" w:space="0" w:color="auto"/>
              <w:left w:val="single" w:sz="4" w:space="0" w:color="auto"/>
              <w:bottom w:val="double" w:sz="4" w:space="0" w:color="auto"/>
              <w:right w:val="single" w:sz="4" w:space="0" w:color="auto"/>
            </w:tcBorders>
            <w:vAlign w:val="center"/>
          </w:tcPr>
          <w:p w:rsidR="00CA31CE" w:rsidRPr="00A658AF" w:rsidRDefault="00FC6F8A" w:rsidP="003326AD">
            <w:pPr>
              <w:jc w:val="center"/>
              <w:rPr>
                <w:b/>
                <w:lang w:val="ro-RO"/>
              </w:rPr>
            </w:pPr>
            <w:r w:rsidRPr="00A658AF">
              <w:rPr>
                <w:b/>
                <w:lang w:val="ro-RO"/>
              </w:rPr>
              <w:t>614</w:t>
            </w:r>
          </w:p>
        </w:tc>
        <w:tc>
          <w:tcPr>
            <w:tcW w:w="993" w:type="dxa"/>
            <w:tcBorders>
              <w:top w:val="double" w:sz="4" w:space="0" w:color="auto"/>
              <w:left w:val="single" w:sz="4" w:space="0" w:color="auto"/>
              <w:bottom w:val="double" w:sz="4" w:space="0" w:color="auto"/>
              <w:right w:val="double" w:sz="4" w:space="0" w:color="auto"/>
            </w:tcBorders>
            <w:vAlign w:val="center"/>
          </w:tcPr>
          <w:p w:rsidR="00CA31CE" w:rsidRPr="00A658AF" w:rsidRDefault="00506167" w:rsidP="003326AD">
            <w:pPr>
              <w:jc w:val="center"/>
              <w:rPr>
                <w:b/>
                <w:lang w:val="ro-RO"/>
              </w:rPr>
            </w:pPr>
            <w:r w:rsidRPr="00A658AF">
              <w:rPr>
                <w:b/>
                <w:lang w:val="ro-RO"/>
              </w:rPr>
              <w:t>421</w:t>
            </w:r>
          </w:p>
        </w:tc>
        <w:tc>
          <w:tcPr>
            <w:tcW w:w="709" w:type="dxa"/>
            <w:tcBorders>
              <w:top w:val="double" w:sz="4" w:space="0" w:color="auto"/>
              <w:left w:val="double" w:sz="4" w:space="0" w:color="auto"/>
              <w:bottom w:val="double" w:sz="4" w:space="0" w:color="auto"/>
              <w:right w:val="double" w:sz="4" w:space="0" w:color="auto"/>
            </w:tcBorders>
            <w:vAlign w:val="center"/>
          </w:tcPr>
          <w:p w:rsidR="00CA31CE" w:rsidRPr="00A658AF" w:rsidRDefault="00B25308" w:rsidP="003326AD">
            <w:pPr>
              <w:jc w:val="center"/>
              <w:rPr>
                <w:b/>
                <w:lang w:val="ro-RO"/>
              </w:rPr>
            </w:pPr>
            <w:r w:rsidRPr="00A658AF">
              <w:rPr>
                <w:b/>
                <w:lang w:val="ro-RO"/>
              </w:rPr>
              <w:t>11</w:t>
            </w:r>
            <w:r w:rsidR="00A658AF" w:rsidRPr="00A658AF">
              <w:rPr>
                <w:b/>
                <w:lang w:val="ro-RO"/>
              </w:rPr>
              <w:t>05</w:t>
            </w:r>
          </w:p>
        </w:tc>
        <w:tc>
          <w:tcPr>
            <w:tcW w:w="768" w:type="dxa"/>
            <w:tcBorders>
              <w:top w:val="double" w:sz="4" w:space="0" w:color="auto"/>
              <w:left w:val="double" w:sz="4" w:space="0" w:color="auto"/>
              <w:bottom w:val="double" w:sz="4" w:space="0" w:color="auto"/>
              <w:right w:val="double" w:sz="4" w:space="0" w:color="auto"/>
            </w:tcBorders>
            <w:vAlign w:val="center"/>
          </w:tcPr>
          <w:p w:rsidR="00CA31CE" w:rsidRPr="00A658AF" w:rsidRDefault="00B25308" w:rsidP="00B25308">
            <w:pPr>
              <w:rPr>
                <w:b/>
                <w:lang w:val="ro-RO"/>
              </w:rPr>
            </w:pPr>
            <w:r w:rsidRPr="00A658AF">
              <w:rPr>
                <w:b/>
                <w:lang w:val="ro-RO"/>
              </w:rPr>
              <w:t>21</w:t>
            </w:r>
            <w:r w:rsidR="009976B7" w:rsidRPr="00A658AF">
              <w:rPr>
                <w:b/>
                <w:lang w:val="ro-RO"/>
              </w:rPr>
              <w:t>37</w:t>
            </w:r>
          </w:p>
        </w:tc>
        <w:tc>
          <w:tcPr>
            <w:tcW w:w="851" w:type="dxa"/>
            <w:tcBorders>
              <w:top w:val="double" w:sz="4" w:space="0" w:color="auto"/>
              <w:left w:val="double" w:sz="4" w:space="0" w:color="auto"/>
              <w:bottom w:val="double" w:sz="4" w:space="0" w:color="auto"/>
              <w:right w:val="double" w:sz="4" w:space="0" w:color="auto"/>
            </w:tcBorders>
            <w:vAlign w:val="center"/>
          </w:tcPr>
          <w:p w:rsidR="00CA31CE" w:rsidRPr="00A658AF" w:rsidRDefault="00CA31CE" w:rsidP="003326AD">
            <w:pPr>
              <w:jc w:val="center"/>
              <w:rPr>
                <w:b/>
                <w:lang w:val="ro-RO"/>
              </w:rPr>
            </w:pPr>
            <w:r w:rsidRPr="00A658AF">
              <w:rPr>
                <w:b/>
                <w:lang w:val="ro-RO"/>
              </w:rPr>
              <w:t>3240</w:t>
            </w:r>
          </w:p>
        </w:tc>
        <w:tc>
          <w:tcPr>
            <w:tcW w:w="709" w:type="dxa"/>
            <w:vAlign w:val="center"/>
          </w:tcPr>
          <w:p w:rsidR="00CA31CE" w:rsidRPr="00CA31CE" w:rsidRDefault="00CA31CE" w:rsidP="00CA31CE">
            <w:pPr>
              <w:jc w:val="center"/>
              <w:rPr>
                <w:b/>
                <w:sz w:val="22"/>
                <w:szCs w:val="22"/>
                <w:lang w:val="ro-RO"/>
              </w:rPr>
            </w:pPr>
          </w:p>
        </w:tc>
      </w:tr>
    </w:tbl>
    <w:p w:rsidR="00CA31CE" w:rsidRPr="00CA31CE" w:rsidRDefault="00CA31CE" w:rsidP="003368B9">
      <w:pPr>
        <w:widowControl w:val="0"/>
        <w:numPr>
          <w:ilvl w:val="0"/>
          <w:numId w:val="2"/>
        </w:numPr>
        <w:spacing w:before="240" w:after="120"/>
        <w:ind w:left="851" w:hanging="426"/>
        <w:rPr>
          <w:b/>
          <w:i/>
          <w:caps/>
          <w:u w:val="single"/>
          <w:lang w:val="en-US"/>
        </w:rPr>
      </w:pPr>
      <w:r w:rsidRPr="00CA31CE">
        <w:rPr>
          <w:b/>
          <w:i/>
          <w:caps/>
          <w:u w:val="single"/>
          <w:lang w:val="en-US"/>
        </w:rPr>
        <w:t>PLANUL TEMATIC AL CURSURILOR, SEMINARELOR ŞILUCRĂRILOR PRACTICE pe ani de studii</w:t>
      </w:r>
    </w:p>
    <w:p w:rsidR="00CA31CE" w:rsidRPr="00CA31CE" w:rsidRDefault="00CA31CE" w:rsidP="00CA31CE">
      <w:pPr>
        <w:widowControl w:val="0"/>
        <w:spacing w:before="240" w:after="120"/>
        <w:rPr>
          <w:b/>
          <w:i/>
          <w:caps/>
          <w:u w:val="single"/>
          <w:lang w:val="en-US"/>
        </w:rPr>
      </w:pPr>
    </w:p>
    <w:tbl>
      <w:tblPr>
        <w:tblW w:w="10361" w:type="dxa"/>
        <w:tblInd w:w="108" w:type="dxa"/>
        <w:tblLayout w:type="fixed"/>
        <w:tblLook w:val="0000"/>
      </w:tblPr>
      <w:tblGrid>
        <w:gridCol w:w="851"/>
        <w:gridCol w:w="4849"/>
        <w:gridCol w:w="851"/>
        <w:gridCol w:w="773"/>
        <w:gridCol w:w="709"/>
        <w:gridCol w:w="709"/>
        <w:gridCol w:w="709"/>
        <w:gridCol w:w="59"/>
        <w:gridCol w:w="851"/>
      </w:tblGrid>
      <w:tr w:rsidR="00CA31CE" w:rsidRPr="00CA31CE" w:rsidTr="00705078">
        <w:trPr>
          <w:cantSplit/>
          <w:tblHeader/>
        </w:trPr>
        <w:tc>
          <w:tcPr>
            <w:tcW w:w="851" w:type="dxa"/>
            <w:vMerge w:val="restart"/>
            <w:tcBorders>
              <w:top w:val="double" w:sz="4" w:space="0" w:color="auto"/>
              <w:left w:val="double" w:sz="4" w:space="0" w:color="auto"/>
              <w:bottom w:val="single" w:sz="4" w:space="0" w:color="auto"/>
              <w:right w:val="single" w:sz="4" w:space="0" w:color="auto"/>
            </w:tcBorders>
            <w:vAlign w:val="center"/>
          </w:tcPr>
          <w:p w:rsidR="00CA31CE" w:rsidRPr="00CA31CE" w:rsidRDefault="00CA31CE" w:rsidP="00CA31CE">
            <w:pPr>
              <w:ind w:left="-57" w:right="-57"/>
              <w:jc w:val="center"/>
              <w:rPr>
                <w:b/>
                <w:sz w:val="18"/>
                <w:szCs w:val="18"/>
                <w:lang w:val="ro-RO"/>
              </w:rPr>
            </w:pPr>
            <w:r w:rsidRPr="00CA31CE">
              <w:rPr>
                <w:b/>
                <w:sz w:val="18"/>
                <w:szCs w:val="18"/>
                <w:lang w:val="ro-RO"/>
              </w:rPr>
              <w:t>Nr d/o</w:t>
            </w:r>
          </w:p>
        </w:tc>
        <w:tc>
          <w:tcPr>
            <w:tcW w:w="4849" w:type="dxa"/>
            <w:vMerge w:val="restart"/>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jc w:val="center"/>
              <w:rPr>
                <w:b/>
                <w:sz w:val="18"/>
                <w:szCs w:val="18"/>
                <w:lang w:val="ro-RO"/>
              </w:rPr>
            </w:pPr>
            <w:r w:rsidRPr="00CA31CE">
              <w:rPr>
                <w:b/>
                <w:sz w:val="18"/>
                <w:szCs w:val="18"/>
                <w:lang w:val="ro-RO"/>
              </w:rPr>
              <w:t>Denumirea modului și a temelor</w:t>
            </w:r>
          </w:p>
        </w:tc>
        <w:tc>
          <w:tcPr>
            <w:tcW w:w="2333" w:type="dxa"/>
            <w:gridSpan w:val="3"/>
            <w:tcBorders>
              <w:top w:val="double" w:sz="4" w:space="0" w:color="auto"/>
              <w:left w:val="single" w:sz="4" w:space="0" w:color="auto"/>
              <w:bottom w:val="single" w:sz="4" w:space="0" w:color="auto"/>
              <w:right w:val="double" w:sz="4" w:space="0" w:color="auto"/>
            </w:tcBorders>
            <w:vAlign w:val="center"/>
          </w:tcPr>
          <w:p w:rsidR="00CA31CE" w:rsidRPr="00CA31CE" w:rsidRDefault="00CA31CE" w:rsidP="00CA31CE">
            <w:pPr>
              <w:ind w:left="-57" w:right="-57"/>
              <w:jc w:val="center"/>
              <w:rPr>
                <w:b/>
                <w:sz w:val="18"/>
                <w:szCs w:val="18"/>
                <w:lang w:val="ro-RO"/>
              </w:rPr>
            </w:pPr>
            <w:r w:rsidRPr="00CA31CE">
              <w:rPr>
                <w:b/>
                <w:sz w:val="18"/>
                <w:szCs w:val="18"/>
                <w:lang w:val="ro-RO"/>
              </w:rPr>
              <w:t>Ore didactice</w:t>
            </w:r>
          </w:p>
        </w:tc>
        <w:tc>
          <w:tcPr>
            <w:tcW w:w="709" w:type="dxa"/>
            <w:vMerge w:val="restart"/>
            <w:tcBorders>
              <w:top w:val="double" w:sz="4" w:space="0" w:color="auto"/>
              <w:left w:val="double" w:sz="4" w:space="0" w:color="auto"/>
              <w:bottom w:val="single" w:sz="4" w:space="0" w:color="auto"/>
              <w:right w:val="double" w:sz="4" w:space="0" w:color="auto"/>
            </w:tcBorders>
            <w:vAlign w:val="center"/>
          </w:tcPr>
          <w:p w:rsidR="00CA31CE" w:rsidRPr="00CA31CE" w:rsidRDefault="00CA31CE" w:rsidP="00CA31CE">
            <w:pPr>
              <w:ind w:left="-57" w:right="-57"/>
              <w:jc w:val="center"/>
              <w:rPr>
                <w:b/>
                <w:sz w:val="18"/>
                <w:szCs w:val="18"/>
                <w:lang w:val="ro-RO"/>
              </w:rPr>
            </w:pPr>
            <w:r w:rsidRPr="00CA31CE">
              <w:rPr>
                <w:b/>
                <w:sz w:val="18"/>
                <w:szCs w:val="18"/>
                <w:lang w:val="ro-RO"/>
              </w:rPr>
              <w:t>Total ore di-dactice</w:t>
            </w:r>
          </w:p>
        </w:tc>
        <w:tc>
          <w:tcPr>
            <w:tcW w:w="768" w:type="dxa"/>
            <w:gridSpan w:val="2"/>
            <w:vMerge w:val="restart"/>
            <w:tcBorders>
              <w:top w:val="double" w:sz="4" w:space="0" w:color="auto"/>
              <w:left w:val="double" w:sz="4" w:space="0" w:color="auto"/>
              <w:bottom w:val="single" w:sz="4" w:space="0" w:color="auto"/>
              <w:right w:val="double" w:sz="4" w:space="0" w:color="auto"/>
            </w:tcBorders>
            <w:vAlign w:val="center"/>
          </w:tcPr>
          <w:p w:rsidR="00CA31CE" w:rsidRPr="00CA31CE" w:rsidRDefault="00CA31CE" w:rsidP="00CA31CE">
            <w:pPr>
              <w:ind w:left="-57" w:right="-57"/>
              <w:jc w:val="center"/>
              <w:rPr>
                <w:b/>
                <w:sz w:val="18"/>
                <w:szCs w:val="18"/>
                <w:lang w:val="ro-RO"/>
              </w:rPr>
            </w:pPr>
            <w:r w:rsidRPr="00CA31CE">
              <w:rPr>
                <w:b/>
                <w:sz w:val="18"/>
                <w:szCs w:val="18"/>
                <w:lang w:val="ro-RO"/>
              </w:rPr>
              <w:t>Activi-tate clinică (ore)</w:t>
            </w:r>
          </w:p>
        </w:tc>
        <w:tc>
          <w:tcPr>
            <w:tcW w:w="851" w:type="dxa"/>
            <w:vMerge w:val="restart"/>
            <w:tcBorders>
              <w:top w:val="double" w:sz="4" w:space="0" w:color="auto"/>
              <w:left w:val="double" w:sz="4" w:space="0" w:color="auto"/>
              <w:bottom w:val="single" w:sz="4" w:space="0" w:color="auto"/>
              <w:right w:val="double" w:sz="4" w:space="0" w:color="auto"/>
            </w:tcBorders>
            <w:vAlign w:val="center"/>
          </w:tcPr>
          <w:p w:rsidR="00CA31CE" w:rsidRPr="00CA31CE" w:rsidRDefault="00CA31CE" w:rsidP="00CA31CE">
            <w:pPr>
              <w:ind w:left="-57" w:right="-57"/>
              <w:jc w:val="center"/>
              <w:rPr>
                <w:b/>
                <w:sz w:val="18"/>
                <w:szCs w:val="18"/>
                <w:lang w:val="ro-RO"/>
              </w:rPr>
            </w:pPr>
            <w:r w:rsidRPr="00CA31CE">
              <w:rPr>
                <w:b/>
                <w:sz w:val="18"/>
                <w:szCs w:val="18"/>
                <w:lang w:val="ro-RO"/>
              </w:rPr>
              <w:t xml:space="preserve">Total ore </w:t>
            </w:r>
          </w:p>
        </w:tc>
      </w:tr>
      <w:tr w:rsidR="00CA31CE" w:rsidRPr="00CA31CE" w:rsidTr="00705078">
        <w:trPr>
          <w:cantSplit/>
          <w:tblHeader/>
        </w:trPr>
        <w:tc>
          <w:tcPr>
            <w:tcW w:w="851" w:type="dxa"/>
            <w:vMerge/>
            <w:tcBorders>
              <w:top w:val="single" w:sz="4" w:space="0" w:color="auto"/>
              <w:left w:val="double" w:sz="4" w:space="0" w:color="auto"/>
              <w:right w:val="single" w:sz="4" w:space="0" w:color="auto"/>
            </w:tcBorders>
          </w:tcPr>
          <w:p w:rsidR="00CA31CE" w:rsidRPr="00CA31CE" w:rsidRDefault="00CA31CE" w:rsidP="00CA31CE">
            <w:pPr>
              <w:ind w:left="-57" w:right="-57"/>
              <w:jc w:val="center"/>
              <w:rPr>
                <w:b/>
                <w:sz w:val="18"/>
                <w:szCs w:val="18"/>
                <w:lang w:val="ro-RO"/>
              </w:rPr>
            </w:pPr>
          </w:p>
        </w:tc>
        <w:tc>
          <w:tcPr>
            <w:tcW w:w="4849" w:type="dxa"/>
            <w:vMerge/>
            <w:tcBorders>
              <w:top w:val="single" w:sz="4" w:space="0" w:color="auto"/>
              <w:left w:val="single" w:sz="4" w:space="0" w:color="auto"/>
              <w:right w:val="single" w:sz="4" w:space="0" w:color="auto"/>
            </w:tcBorders>
          </w:tcPr>
          <w:p w:rsidR="00CA31CE" w:rsidRPr="00CA31CE" w:rsidRDefault="00CA31CE" w:rsidP="00CA31CE">
            <w:pPr>
              <w:ind w:left="-57" w:right="-57"/>
              <w:jc w:val="center"/>
              <w:rPr>
                <w:b/>
                <w:sz w:val="18"/>
                <w:szCs w:val="18"/>
                <w:lang w:val="ro-RO"/>
              </w:rPr>
            </w:pPr>
          </w:p>
        </w:tc>
        <w:tc>
          <w:tcPr>
            <w:tcW w:w="851" w:type="dxa"/>
            <w:tcBorders>
              <w:top w:val="single" w:sz="4" w:space="0" w:color="auto"/>
              <w:left w:val="single" w:sz="4" w:space="0" w:color="auto"/>
              <w:right w:val="single" w:sz="4" w:space="0" w:color="auto"/>
            </w:tcBorders>
            <w:vAlign w:val="center"/>
          </w:tcPr>
          <w:p w:rsidR="00CA31CE" w:rsidRPr="00CA31CE" w:rsidRDefault="00CA31CE" w:rsidP="00CA31CE">
            <w:pPr>
              <w:ind w:left="-57" w:right="-57"/>
              <w:jc w:val="center"/>
              <w:rPr>
                <w:b/>
                <w:sz w:val="18"/>
                <w:szCs w:val="18"/>
                <w:lang w:val="ro-RO"/>
              </w:rPr>
            </w:pPr>
            <w:r w:rsidRPr="00CA31CE">
              <w:rPr>
                <w:b/>
                <w:sz w:val="18"/>
                <w:szCs w:val="18"/>
                <w:lang w:val="ro-RO"/>
              </w:rPr>
              <w:t>Curs</w:t>
            </w:r>
          </w:p>
        </w:tc>
        <w:tc>
          <w:tcPr>
            <w:tcW w:w="773" w:type="dxa"/>
            <w:tcBorders>
              <w:top w:val="single" w:sz="4" w:space="0" w:color="auto"/>
              <w:left w:val="single" w:sz="4" w:space="0" w:color="auto"/>
              <w:right w:val="single" w:sz="4" w:space="0" w:color="auto"/>
            </w:tcBorders>
            <w:vAlign w:val="center"/>
          </w:tcPr>
          <w:p w:rsidR="00CA31CE" w:rsidRPr="00CA31CE" w:rsidRDefault="00CA31CE" w:rsidP="00CA31CE">
            <w:pPr>
              <w:ind w:left="-57" w:right="-57"/>
              <w:jc w:val="center"/>
              <w:rPr>
                <w:b/>
                <w:sz w:val="18"/>
                <w:szCs w:val="18"/>
                <w:lang w:val="ro-RO"/>
              </w:rPr>
            </w:pPr>
            <w:r w:rsidRPr="00CA31CE">
              <w:rPr>
                <w:b/>
                <w:sz w:val="18"/>
                <w:szCs w:val="18"/>
                <w:lang w:val="ro-RO"/>
              </w:rPr>
              <w:t>lucrări practice</w:t>
            </w:r>
          </w:p>
        </w:tc>
        <w:tc>
          <w:tcPr>
            <w:tcW w:w="709" w:type="dxa"/>
            <w:tcBorders>
              <w:top w:val="single" w:sz="4" w:space="0" w:color="auto"/>
              <w:left w:val="single" w:sz="4" w:space="0" w:color="auto"/>
              <w:right w:val="double" w:sz="4" w:space="0" w:color="auto"/>
            </w:tcBorders>
            <w:vAlign w:val="center"/>
          </w:tcPr>
          <w:p w:rsidR="00CA31CE" w:rsidRPr="00CA31CE" w:rsidRDefault="00CA31CE" w:rsidP="00CA31CE">
            <w:pPr>
              <w:ind w:left="-57" w:right="-57"/>
              <w:jc w:val="center"/>
              <w:rPr>
                <w:b/>
                <w:sz w:val="18"/>
                <w:szCs w:val="18"/>
                <w:lang w:val="ro-RO"/>
              </w:rPr>
            </w:pPr>
            <w:r w:rsidRPr="00CA31CE">
              <w:rPr>
                <w:b/>
                <w:sz w:val="18"/>
                <w:szCs w:val="18"/>
                <w:lang w:val="ro-RO"/>
              </w:rPr>
              <w:t>semi-nare</w:t>
            </w:r>
          </w:p>
        </w:tc>
        <w:tc>
          <w:tcPr>
            <w:tcW w:w="709" w:type="dxa"/>
            <w:vMerge/>
            <w:tcBorders>
              <w:top w:val="single" w:sz="4" w:space="0" w:color="auto"/>
              <w:left w:val="double" w:sz="4" w:space="0" w:color="auto"/>
              <w:right w:val="double" w:sz="4" w:space="0" w:color="auto"/>
            </w:tcBorders>
          </w:tcPr>
          <w:p w:rsidR="00CA31CE" w:rsidRPr="00CA31CE" w:rsidRDefault="00CA31CE" w:rsidP="00CA31CE">
            <w:pPr>
              <w:ind w:left="-57" w:right="-57"/>
              <w:jc w:val="center"/>
              <w:rPr>
                <w:b/>
                <w:sz w:val="18"/>
                <w:szCs w:val="18"/>
                <w:lang w:val="ro-RO"/>
              </w:rPr>
            </w:pPr>
          </w:p>
        </w:tc>
        <w:tc>
          <w:tcPr>
            <w:tcW w:w="768" w:type="dxa"/>
            <w:gridSpan w:val="2"/>
            <w:vMerge/>
            <w:tcBorders>
              <w:top w:val="single" w:sz="4" w:space="0" w:color="auto"/>
              <w:left w:val="double" w:sz="4" w:space="0" w:color="auto"/>
              <w:right w:val="double" w:sz="4" w:space="0" w:color="auto"/>
            </w:tcBorders>
          </w:tcPr>
          <w:p w:rsidR="00CA31CE" w:rsidRPr="00CA31CE" w:rsidRDefault="00CA31CE" w:rsidP="00CA31CE">
            <w:pPr>
              <w:ind w:left="-57" w:right="-57"/>
              <w:jc w:val="center"/>
              <w:rPr>
                <w:b/>
                <w:sz w:val="18"/>
                <w:szCs w:val="18"/>
                <w:lang w:val="ro-RO"/>
              </w:rPr>
            </w:pPr>
          </w:p>
        </w:tc>
        <w:tc>
          <w:tcPr>
            <w:tcW w:w="851" w:type="dxa"/>
            <w:vMerge/>
            <w:tcBorders>
              <w:top w:val="single" w:sz="4" w:space="0" w:color="auto"/>
              <w:left w:val="double" w:sz="4" w:space="0" w:color="auto"/>
              <w:right w:val="double" w:sz="4" w:space="0" w:color="auto"/>
            </w:tcBorders>
          </w:tcPr>
          <w:p w:rsidR="00CA31CE" w:rsidRPr="00CA31CE" w:rsidRDefault="00CA31CE" w:rsidP="00CA31CE">
            <w:pPr>
              <w:ind w:left="-57" w:right="-57"/>
              <w:jc w:val="center"/>
              <w:rPr>
                <w:b/>
                <w:sz w:val="18"/>
                <w:szCs w:val="18"/>
                <w:lang w:val="ro-RO"/>
              </w:rPr>
            </w:pPr>
          </w:p>
        </w:tc>
      </w:tr>
      <w:tr w:rsidR="00CA31CE" w:rsidRPr="00CA31CE" w:rsidTr="00705078">
        <w:tc>
          <w:tcPr>
            <w:tcW w:w="10361" w:type="dxa"/>
            <w:gridSpan w:val="9"/>
            <w:tcBorders>
              <w:top w:val="double" w:sz="4" w:space="0" w:color="auto"/>
              <w:left w:val="double" w:sz="4" w:space="0" w:color="auto"/>
              <w:bottom w:val="single" w:sz="4" w:space="0" w:color="auto"/>
              <w:right w:val="double" w:sz="4" w:space="0" w:color="auto"/>
            </w:tcBorders>
            <w:vAlign w:val="center"/>
          </w:tcPr>
          <w:p w:rsidR="00CA31CE" w:rsidRPr="00CA31CE" w:rsidRDefault="00CA31CE" w:rsidP="00CA31CE">
            <w:pPr>
              <w:spacing w:before="60" w:after="60"/>
              <w:jc w:val="center"/>
              <w:rPr>
                <w:b/>
                <w:szCs w:val="20"/>
                <w:lang w:val="ro-RO"/>
              </w:rPr>
            </w:pPr>
            <w:r w:rsidRPr="00CA31CE">
              <w:rPr>
                <w:b/>
                <w:szCs w:val="20"/>
                <w:lang w:val="ro-RO"/>
              </w:rPr>
              <w:t>Anul I</w:t>
            </w:r>
          </w:p>
        </w:tc>
      </w:tr>
      <w:tr w:rsidR="00CA31CE" w:rsidRPr="00395CE9" w:rsidTr="00705078">
        <w:tc>
          <w:tcPr>
            <w:tcW w:w="10361" w:type="dxa"/>
            <w:gridSpan w:val="9"/>
            <w:tcBorders>
              <w:top w:val="double" w:sz="4" w:space="0" w:color="auto"/>
              <w:left w:val="double" w:sz="4" w:space="0" w:color="auto"/>
              <w:bottom w:val="single" w:sz="4" w:space="0" w:color="auto"/>
              <w:right w:val="double" w:sz="4" w:space="0" w:color="auto"/>
            </w:tcBorders>
            <w:vAlign w:val="center"/>
          </w:tcPr>
          <w:p w:rsidR="00CA31CE" w:rsidRPr="00CA31CE" w:rsidRDefault="00CA31CE" w:rsidP="00CA31CE">
            <w:pPr>
              <w:spacing w:before="60" w:after="60"/>
              <w:rPr>
                <w:b/>
                <w:szCs w:val="20"/>
                <w:lang w:val="ro-RO"/>
              </w:rPr>
            </w:pPr>
            <w:r w:rsidRPr="00CA31CE">
              <w:rPr>
                <w:b/>
                <w:szCs w:val="20"/>
                <w:lang w:val="ro-RO"/>
              </w:rPr>
              <w:t xml:space="preserve">Modul de specialitate: </w:t>
            </w:r>
            <w:r w:rsidRPr="00CA31CE">
              <w:rPr>
                <w:b/>
                <w:caps/>
                <w:szCs w:val="20"/>
                <w:lang w:val="ro-RO"/>
              </w:rPr>
              <w:t>Nefrologie PEDIATRICĂ</w:t>
            </w:r>
          </w:p>
        </w:tc>
      </w:tr>
      <w:tr w:rsidR="00CA31CE" w:rsidRPr="00354DF3" w:rsidTr="00705078">
        <w:tc>
          <w:tcPr>
            <w:tcW w:w="851" w:type="dxa"/>
            <w:tcBorders>
              <w:top w:val="double" w:sz="4" w:space="0" w:color="auto"/>
              <w:left w:val="double" w:sz="4" w:space="0" w:color="auto"/>
              <w:bottom w:val="single" w:sz="4" w:space="0" w:color="auto"/>
              <w:right w:val="single" w:sz="4" w:space="0" w:color="auto"/>
            </w:tcBorders>
            <w:vAlign w:val="center"/>
          </w:tcPr>
          <w:p w:rsidR="00CA31CE" w:rsidRPr="00CA31CE" w:rsidRDefault="00CA31CE" w:rsidP="003368B9">
            <w:pPr>
              <w:numPr>
                <w:ilvl w:val="0"/>
                <w:numId w:val="4"/>
              </w:numPr>
              <w:jc w:val="center"/>
              <w:rPr>
                <w:sz w:val="22"/>
                <w:lang w:val="ro-RO"/>
              </w:rPr>
            </w:pPr>
          </w:p>
        </w:tc>
        <w:tc>
          <w:tcPr>
            <w:tcW w:w="4849"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ro-RO"/>
              </w:rPr>
            </w:pPr>
            <w:r w:rsidRPr="00CA31CE">
              <w:rPr>
                <w:lang w:val="en-US"/>
              </w:rPr>
              <w:tab/>
            </w:r>
            <w:bookmarkStart w:id="0" w:name="_Hlk121652468"/>
            <w:r w:rsidRPr="00CA31CE">
              <w:rPr>
                <w:lang w:val="en-US"/>
              </w:rPr>
              <w:t>Embriologia rinichiului şi a tractului urinar. Anatomia si particularitățile anatomo-fizio-patologice a sistemului reno-urinar la copii Funcţia renală în procesul creşterii şi dezvoltării</w:t>
            </w:r>
            <w:bookmarkEnd w:id="0"/>
          </w:p>
        </w:tc>
        <w:tc>
          <w:tcPr>
            <w:tcW w:w="851"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jc w:val="center"/>
              <w:rPr>
                <w:sz w:val="20"/>
                <w:szCs w:val="20"/>
                <w:lang w:val="ro-RO"/>
              </w:rPr>
            </w:pPr>
          </w:p>
        </w:tc>
        <w:tc>
          <w:tcPr>
            <w:tcW w:w="773" w:type="dxa"/>
            <w:tcBorders>
              <w:top w:val="double" w:sz="4" w:space="0" w:color="auto"/>
              <w:left w:val="single" w:sz="4" w:space="0" w:color="auto"/>
              <w:bottom w:val="single" w:sz="4" w:space="0" w:color="auto"/>
              <w:right w:val="single" w:sz="4" w:space="0" w:color="auto"/>
            </w:tcBorders>
            <w:vAlign w:val="center"/>
          </w:tcPr>
          <w:p w:rsidR="00CA31CE" w:rsidRPr="00CA31CE" w:rsidRDefault="00BC4898" w:rsidP="00CA31CE">
            <w:pPr>
              <w:jc w:val="center"/>
              <w:rPr>
                <w:sz w:val="20"/>
                <w:szCs w:val="20"/>
                <w:lang w:val="ro-RO"/>
              </w:rPr>
            </w:pPr>
            <w:r>
              <w:rPr>
                <w:sz w:val="20"/>
                <w:szCs w:val="20"/>
                <w:lang w:val="ro-RO"/>
              </w:rPr>
              <w:t>4</w:t>
            </w:r>
          </w:p>
        </w:tc>
        <w:tc>
          <w:tcPr>
            <w:tcW w:w="709" w:type="dxa"/>
            <w:tcBorders>
              <w:top w:val="double" w:sz="4" w:space="0" w:color="auto"/>
              <w:left w:val="single" w:sz="4" w:space="0" w:color="auto"/>
              <w:bottom w:val="single" w:sz="4" w:space="0" w:color="auto"/>
              <w:right w:val="double" w:sz="4" w:space="0" w:color="auto"/>
            </w:tcBorders>
            <w:vAlign w:val="center"/>
          </w:tcPr>
          <w:p w:rsidR="00CA31CE" w:rsidRPr="00CA31CE" w:rsidRDefault="00BC4898" w:rsidP="00CA31CE">
            <w:pPr>
              <w:jc w:val="center"/>
              <w:rPr>
                <w:sz w:val="20"/>
                <w:szCs w:val="20"/>
                <w:lang w:val="ro-RO"/>
              </w:rPr>
            </w:pPr>
            <w:r>
              <w:rPr>
                <w:sz w:val="20"/>
                <w:szCs w:val="20"/>
                <w:lang w:val="ro-RO"/>
              </w:rPr>
              <w:t>6</w:t>
            </w:r>
          </w:p>
        </w:tc>
        <w:tc>
          <w:tcPr>
            <w:tcW w:w="709" w:type="dxa"/>
            <w:tcBorders>
              <w:top w:val="double" w:sz="4" w:space="0" w:color="auto"/>
              <w:left w:val="double" w:sz="4" w:space="0" w:color="auto"/>
              <w:bottom w:val="single" w:sz="4" w:space="0" w:color="auto"/>
              <w:right w:val="double" w:sz="4" w:space="0" w:color="auto"/>
            </w:tcBorders>
            <w:vAlign w:val="center"/>
          </w:tcPr>
          <w:p w:rsidR="00CA31CE" w:rsidRPr="00CA31CE" w:rsidRDefault="00BC4898" w:rsidP="00354DF3">
            <w:pPr>
              <w:rPr>
                <w:sz w:val="20"/>
                <w:szCs w:val="20"/>
                <w:lang w:val="ro-RO"/>
              </w:rPr>
            </w:pPr>
            <w:r>
              <w:rPr>
                <w:sz w:val="20"/>
                <w:szCs w:val="20"/>
                <w:lang w:val="ro-RO"/>
              </w:rPr>
              <w:t>10</w:t>
            </w:r>
          </w:p>
        </w:tc>
        <w:tc>
          <w:tcPr>
            <w:tcW w:w="709" w:type="dxa"/>
            <w:tcBorders>
              <w:top w:val="double" w:sz="4" w:space="0" w:color="auto"/>
              <w:left w:val="double" w:sz="4" w:space="0" w:color="auto"/>
              <w:bottom w:val="single" w:sz="4" w:space="0" w:color="auto"/>
              <w:right w:val="double" w:sz="4" w:space="0" w:color="auto"/>
            </w:tcBorders>
            <w:vAlign w:val="center"/>
          </w:tcPr>
          <w:p w:rsidR="00CA31CE" w:rsidRPr="00CA31CE" w:rsidRDefault="00BC4898" w:rsidP="00CA31CE">
            <w:pPr>
              <w:rPr>
                <w:sz w:val="20"/>
                <w:szCs w:val="20"/>
                <w:lang w:val="ro-RO"/>
              </w:rPr>
            </w:pPr>
            <w:r>
              <w:rPr>
                <w:sz w:val="20"/>
                <w:szCs w:val="20"/>
                <w:lang w:val="ro-RO"/>
              </w:rPr>
              <w:t>10</w:t>
            </w:r>
          </w:p>
        </w:tc>
        <w:tc>
          <w:tcPr>
            <w:tcW w:w="910" w:type="dxa"/>
            <w:gridSpan w:val="2"/>
            <w:tcBorders>
              <w:top w:val="double" w:sz="4" w:space="0" w:color="auto"/>
              <w:left w:val="double" w:sz="4" w:space="0" w:color="auto"/>
              <w:bottom w:val="single" w:sz="4" w:space="0" w:color="auto"/>
              <w:right w:val="double" w:sz="4" w:space="0" w:color="auto"/>
            </w:tcBorders>
            <w:vAlign w:val="center"/>
          </w:tcPr>
          <w:p w:rsidR="00CA31CE" w:rsidRPr="00CA31CE" w:rsidRDefault="00BC4898" w:rsidP="00CA31CE">
            <w:pPr>
              <w:jc w:val="center"/>
              <w:rPr>
                <w:sz w:val="20"/>
                <w:szCs w:val="20"/>
                <w:lang w:val="ro-RO"/>
              </w:rPr>
            </w:pPr>
            <w:r>
              <w:rPr>
                <w:sz w:val="20"/>
                <w:szCs w:val="20"/>
                <w:lang w:val="ro-RO"/>
              </w:rPr>
              <w:t>20</w:t>
            </w:r>
          </w:p>
        </w:tc>
      </w:tr>
      <w:tr w:rsidR="00CA31CE" w:rsidRPr="00CA31CE" w:rsidTr="00705078">
        <w:tc>
          <w:tcPr>
            <w:tcW w:w="851" w:type="dxa"/>
            <w:tcBorders>
              <w:top w:val="double" w:sz="4" w:space="0" w:color="auto"/>
              <w:left w:val="double" w:sz="4" w:space="0" w:color="auto"/>
              <w:bottom w:val="single" w:sz="4" w:space="0" w:color="auto"/>
              <w:right w:val="single" w:sz="4" w:space="0" w:color="auto"/>
            </w:tcBorders>
            <w:vAlign w:val="center"/>
          </w:tcPr>
          <w:p w:rsidR="00CA31CE" w:rsidRPr="00CA31CE" w:rsidRDefault="00CA31CE" w:rsidP="003368B9">
            <w:pPr>
              <w:numPr>
                <w:ilvl w:val="0"/>
                <w:numId w:val="4"/>
              </w:numPr>
              <w:jc w:val="center"/>
              <w:rPr>
                <w:sz w:val="22"/>
                <w:lang w:val="ro-RO"/>
              </w:rPr>
            </w:pPr>
          </w:p>
        </w:tc>
        <w:tc>
          <w:tcPr>
            <w:tcW w:w="4849"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ro-RO"/>
              </w:rPr>
            </w:pPr>
            <w:r w:rsidRPr="00CA31CE">
              <w:rPr>
                <w:lang w:val="ro-RO"/>
              </w:rPr>
              <w:t xml:space="preserve">Homeostazia apei şi electroliţilor; homeostazia </w:t>
            </w:r>
            <w:r w:rsidRPr="00CA31CE">
              <w:rPr>
                <w:lang w:val="ro-RO"/>
              </w:rPr>
              <w:lastRenderedPageBreak/>
              <w:t>acid-bazică.Fiziologia şi fiziopatologia balanței apei, sodiului, potasiului şi a ionilor de hidrogen; a homeostaziei fosfo-calcice.</w:t>
            </w:r>
          </w:p>
        </w:tc>
        <w:tc>
          <w:tcPr>
            <w:tcW w:w="851" w:type="dxa"/>
            <w:tcBorders>
              <w:top w:val="double" w:sz="4" w:space="0" w:color="auto"/>
              <w:left w:val="single" w:sz="4" w:space="0" w:color="auto"/>
              <w:bottom w:val="single" w:sz="4" w:space="0" w:color="auto"/>
              <w:right w:val="single" w:sz="4" w:space="0" w:color="auto"/>
            </w:tcBorders>
          </w:tcPr>
          <w:p w:rsidR="00CA31CE" w:rsidRPr="00CA31CE" w:rsidRDefault="00541BD6" w:rsidP="00CA31CE">
            <w:pPr>
              <w:jc w:val="center"/>
              <w:rPr>
                <w:sz w:val="20"/>
                <w:szCs w:val="20"/>
                <w:lang w:val="ro-RO"/>
              </w:rPr>
            </w:pPr>
            <w:r>
              <w:rPr>
                <w:sz w:val="20"/>
                <w:szCs w:val="20"/>
                <w:lang w:val="ro-RO"/>
              </w:rPr>
              <w:lastRenderedPageBreak/>
              <w:t>2</w:t>
            </w:r>
          </w:p>
        </w:tc>
        <w:tc>
          <w:tcPr>
            <w:tcW w:w="773" w:type="dxa"/>
            <w:tcBorders>
              <w:top w:val="double" w:sz="4" w:space="0" w:color="auto"/>
              <w:left w:val="single" w:sz="4" w:space="0" w:color="auto"/>
              <w:bottom w:val="single" w:sz="4" w:space="0" w:color="auto"/>
              <w:right w:val="single" w:sz="4" w:space="0" w:color="auto"/>
            </w:tcBorders>
          </w:tcPr>
          <w:p w:rsidR="00CA31CE" w:rsidRPr="00CA31CE" w:rsidRDefault="00BC4898" w:rsidP="00CA31CE">
            <w:pPr>
              <w:jc w:val="center"/>
              <w:rPr>
                <w:sz w:val="20"/>
                <w:szCs w:val="20"/>
                <w:lang w:val="ro-RO"/>
              </w:rPr>
            </w:pPr>
            <w:r>
              <w:rPr>
                <w:sz w:val="20"/>
                <w:szCs w:val="20"/>
                <w:lang w:val="ro-RO"/>
              </w:rPr>
              <w:t>4</w:t>
            </w:r>
          </w:p>
        </w:tc>
        <w:tc>
          <w:tcPr>
            <w:tcW w:w="709" w:type="dxa"/>
            <w:tcBorders>
              <w:top w:val="double" w:sz="4" w:space="0" w:color="auto"/>
              <w:left w:val="single" w:sz="4" w:space="0" w:color="auto"/>
              <w:bottom w:val="single" w:sz="4" w:space="0" w:color="auto"/>
              <w:right w:val="double" w:sz="4" w:space="0" w:color="auto"/>
            </w:tcBorders>
          </w:tcPr>
          <w:p w:rsidR="00CA31CE" w:rsidRPr="00CA31CE" w:rsidRDefault="00BC4898" w:rsidP="00354DF3">
            <w:pPr>
              <w:rPr>
                <w:sz w:val="20"/>
                <w:szCs w:val="20"/>
                <w:lang w:val="ro-RO"/>
              </w:rPr>
            </w:pPr>
            <w:r>
              <w:rPr>
                <w:sz w:val="20"/>
                <w:szCs w:val="20"/>
                <w:lang w:val="ro-RO"/>
              </w:rPr>
              <w:t>6</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BC4898" w:rsidP="00354DF3">
            <w:pPr>
              <w:rPr>
                <w:sz w:val="20"/>
                <w:szCs w:val="20"/>
                <w:lang w:val="ro-RO"/>
              </w:rPr>
            </w:pPr>
            <w:r>
              <w:rPr>
                <w:sz w:val="20"/>
                <w:szCs w:val="20"/>
                <w:lang w:val="ro-RO"/>
              </w:rPr>
              <w:t>10</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BC4898" w:rsidP="00CA31CE">
            <w:pPr>
              <w:rPr>
                <w:sz w:val="20"/>
                <w:szCs w:val="20"/>
                <w:lang w:val="ro-RO"/>
              </w:rPr>
            </w:pPr>
            <w:r>
              <w:rPr>
                <w:sz w:val="20"/>
                <w:szCs w:val="20"/>
                <w:lang w:val="ro-RO"/>
              </w:rPr>
              <w:t>10</w:t>
            </w:r>
          </w:p>
        </w:tc>
        <w:tc>
          <w:tcPr>
            <w:tcW w:w="910" w:type="dxa"/>
            <w:gridSpan w:val="2"/>
            <w:tcBorders>
              <w:top w:val="double" w:sz="4" w:space="0" w:color="auto"/>
              <w:left w:val="doub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20</w:t>
            </w:r>
          </w:p>
        </w:tc>
      </w:tr>
      <w:tr w:rsidR="00CA31CE" w:rsidRPr="00CA31CE" w:rsidTr="00705078">
        <w:tc>
          <w:tcPr>
            <w:tcW w:w="851" w:type="dxa"/>
            <w:tcBorders>
              <w:top w:val="double" w:sz="4" w:space="0" w:color="auto"/>
              <w:left w:val="double" w:sz="4" w:space="0" w:color="auto"/>
              <w:bottom w:val="single" w:sz="4" w:space="0" w:color="auto"/>
              <w:right w:val="single" w:sz="4" w:space="0" w:color="auto"/>
            </w:tcBorders>
            <w:vAlign w:val="center"/>
          </w:tcPr>
          <w:p w:rsidR="00CA31CE" w:rsidRPr="00CA31CE" w:rsidRDefault="00CA31CE" w:rsidP="003368B9">
            <w:pPr>
              <w:numPr>
                <w:ilvl w:val="0"/>
                <w:numId w:val="4"/>
              </w:numPr>
              <w:jc w:val="center"/>
              <w:rPr>
                <w:sz w:val="22"/>
                <w:lang w:val="ro-RO"/>
              </w:rPr>
            </w:pPr>
          </w:p>
        </w:tc>
        <w:tc>
          <w:tcPr>
            <w:tcW w:w="4849"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ro-RO"/>
              </w:rPr>
            </w:pPr>
            <w:bookmarkStart w:id="1" w:name="_Hlk121652489"/>
            <w:r w:rsidRPr="00CA31CE">
              <w:rPr>
                <w:lang w:val="ro-RO"/>
              </w:rPr>
              <w:t xml:space="preserve">Fiziologia și fiziopatologia renală: Funcțiile rinichiului. Fiziologie renală. Filtrarea renală, secreția și reabsorbția tubulară renală. </w:t>
            </w:r>
            <w:bookmarkEnd w:id="1"/>
          </w:p>
        </w:tc>
        <w:tc>
          <w:tcPr>
            <w:tcW w:w="851" w:type="dxa"/>
            <w:tcBorders>
              <w:top w:val="double" w:sz="4" w:space="0" w:color="auto"/>
              <w:left w:val="single" w:sz="4" w:space="0" w:color="auto"/>
              <w:bottom w:val="single" w:sz="4" w:space="0" w:color="auto"/>
              <w:right w:val="single" w:sz="4" w:space="0" w:color="auto"/>
            </w:tcBorders>
          </w:tcPr>
          <w:p w:rsidR="00CA31CE" w:rsidRPr="00CA31CE" w:rsidRDefault="00CA31CE" w:rsidP="00CA31CE">
            <w:pPr>
              <w:jc w:val="center"/>
              <w:rPr>
                <w:sz w:val="20"/>
                <w:szCs w:val="20"/>
                <w:lang w:val="ro-RO"/>
              </w:rPr>
            </w:pPr>
          </w:p>
        </w:tc>
        <w:tc>
          <w:tcPr>
            <w:tcW w:w="773" w:type="dxa"/>
            <w:tcBorders>
              <w:top w:val="double" w:sz="4" w:space="0" w:color="auto"/>
              <w:left w:val="single" w:sz="4" w:space="0" w:color="auto"/>
              <w:bottom w:val="single" w:sz="4" w:space="0" w:color="auto"/>
              <w:right w:val="single" w:sz="4" w:space="0" w:color="auto"/>
            </w:tcBorders>
          </w:tcPr>
          <w:p w:rsidR="00CA31CE" w:rsidRPr="00354DF3" w:rsidRDefault="00BC4898" w:rsidP="00CA31CE">
            <w:pPr>
              <w:jc w:val="center"/>
              <w:rPr>
                <w:sz w:val="20"/>
                <w:szCs w:val="20"/>
                <w:lang w:val="ro-RO"/>
              </w:rPr>
            </w:pPr>
            <w:r>
              <w:rPr>
                <w:sz w:val="20"/>
                <w:szCs w:val="20"/>
                <w:lang w:val="ro-RO"/>
              </w:rPr>
              <w:t>4</w:t>
            </w:r>
          </w:p>
        </w:tc>
        <w:tc>
          <w:tcPr>
            <w:tcW w:w="709" w:type="dxa"/>
            <w:tcBorders>
              <w:top w:val="double" w:sz="4" w:space="0" w:color="auto"/>
              <w:left w:val="sing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2</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BC4898" w:rsidP="00354DF3">
            <w:pPr>
              <w:rPr>
                <w:sz w:val="20"/>
                <w:szCs w:val="20"/>
                <w:lang w:val="ro-RO"/>
              </w:rPr>
            </w:pPr>
            <w:r>
              <w:rPr>
                <w:sz w:val="20"/>
                <w:szCs w:val="20"/>
                <w:lang w:val="ro-RO"/>
              </w:rPr>
              <w:t>6</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14</w:t>
            </w:r>
          </w:p>
        </w:tc>
        <w:tc>
          <w:tcPr>
            <w:tcW w:w="910" w:type="dxa"/>
            <w:gridSpan w:val="2"/>
            <w:tcBorders>
              <w:top w:val="double" w:sz="4" w:space="0" w:color="auto"/>
              <w:left w:val="doub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20</w:t>
            </w:r>
          </w:p>
        </w:tc>
      </w:tr>
      <w:tr w:rsidR="00CA31CE" w:rsidRPr="00CA31CE" w:rsidTr="00705078">
        <w:tc>
          <w:tcPr>
            <w:tcW w:w="851" w:type="dxa"/>
            <w:tcBorders>
              <w:top w:val="double" w:sz="4" w:space="0" w:color="auto"/>
              <w:left w:val="double" w:sz="4" w:space="0" w:color="auto"/>
              <w:bottom w:val="single" w:sz="4" w:space="0" w:color="auto"/>
              <w:right w:val="single" w:sz="4" w:space="0" w:color="auto"/>
            </w:tcBorders>
            <w:vAlign w:val="center"/>
          </w:tcPr>
          <w:p w:rsidR="00CA31CE" w:rsidRPr="00CA31CE" w:rsidRDefault="00CA31CE" w:rsidP="003368B9">
            <w:pPr>
              <w:numPr>
                <w:ilvl w:val="0"/>
                <w:numId w:val="4"/>
              </w:numPr>
              <w:jc w:val="center"/>
              <w:rPr>
                <w:sz w:val="22"/>
                <w:lang w:val="ro-RO"/>
              </w:rPr>
            </w:pPr>
          </w:p>
        </w:tc>
        <w:tc>
          <w:tcPr>
            <w:tcW w:w="4849"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ro-RO"/>
              </w:rPr>
            </w:pPr>
            <w:r w:rsidRPr="00CA31CE">
              <w:rPr>
                <w:lang w:val="ro-RO"/>
              </w:rPr>
              <w:t>Principiile fundamentale ale imunologiei.Mecanismele imunologice ale bolilor renale  glomerulare și vasculare.</w:t>
            </w:r>
          </w:p>
        </w:tc>
        <w:tc>
          <w:tcPr>
            <w:tcW w:w="851" w:type="dxa"/>
            <w:tcBorders>
              <w:top w:val="double" w:sz="4" w:space="0" w:color="auto"/>
              <w:left w:val="single" w:sz="4" w:space="0" w:color="auto"/>
              <w:bottom w:val="single" w:sz="4" w:space="0" w:color="auto"/>
              <w:right w:val="single" w:sz="4" w:space="0" w:color="auto"/>
            </w:tcBorders>
          </w:tcPr>
          <w:p w:rsidR="00CA31CE" w:rsidRPr="00CA31CE" w:rsidRDefault="00541BD6" w:rsidP="00CA31CE">
            <w:pPr>
              <w:jc w:val="center"/>
              <w:rPr>
                <w:sz w:val="20"/>
                <w:szCs w:val="20"/>
                <w:lang w:val="ro-RO"/>
              </w:rPr>
            </w:pPr>
            <w:r>
              <w:rPr>
                <w:sz w:val="20"/>
                <w:szCs w:val="20"/>
                <w:lang w:val="ro-RO"/>
              </w:rPr>
              <w:t>2</w:t>
            </w:r>
          </w:p>
        </w:tc>
        <w:tc>
          <w:tcPr>
            <w:tcW w:w="773" w:type="dxa"/>
            <w:tcBorders>
              <w:top w:val="double" w:sz="4" w:space="0" w:color="auto"/>
              <w:left w:val="single" w:sz="4" w:space="0" w:color="auto"/>
              <w:bottom w:val="single" w:sz="4" w:space="0" w:color="auto"/>
              <w:right w:val="single" w:sz="4" w:space="0" w:color="auto"/>
            </w:tcBorders>
          </w:tcPr>
          <w:p w:rsidR="00CA31CE" w:rsidRPr="00CA31CE" w:rsidRDefault="00BC4898" w:rsidP="00CA31CE">
            <w:pPr>
              <w:jc w:val="center"/>
              <w:rPr>
                <w:sz w:val="20"/>
                <w:szCs w:val="20"/>
                <w:lang w:val="ro-RO"/>
              </w:rPr>
            </w:pPr>
            <w:r>
              <w:rPr>
                <w:sz w:val="20"/>
                <w:szCs w:val="20"/>
                <w:lang w:val="ro-RO"/>
              </w:rPr>
              <w:t>2</w:t>
            </w:r>
          </w:p>
        </w:tc>
        <w:tc>
          <w:tcPr>
            <w:tcW w:w="709" w:type="dxa"/>
            <w:tcBorders>
              <w:top w:val="double" w:sz="4" w:space="0" w:color="auto"/>
              <w:left w:val="sing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4</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6</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12</w:t>
            </w:r>
          </w:p>
        </w:tc>
        <w:tc>
          <w:tcPr>
            <w:tcW w:w="910" w:type="dxa"/>
            <w:gridSpan w:val="2"/>
            <w:tcBorders>
              <w:top w:val="double" w:sz="4" w:space="0" w:color="auto"/>
              <w:left w:val="doub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18</w:t>
            </w:r>
          </w:p>
        </w:tc>
      </w:tr>
      <w:tr w:rsidR="00CA31CE" w:rsidRPr="00CA31CE" w:rsidTr="00705078">
        <w:tc>
          <w:tcPr>
            <w:tcW w:w="851" w:type="dxa"/>
            <w:tcBorders>
              <w:top w:val="double" w:sz="4" w:space="0" w:color="auto"/>
              <w:left w:val="double" w:sz="4" w:space="0" w:color="auto"/>
              <w:bottom w:val="single" w:sz="4" w:space="0" w:color="auto"/>
              <w:right w:val="single" w:sz="4" w:space="0" w:color="auto"/>
            </w:tcBorders>
            <w:vAlign w:val="center"/>
          </w:tcPr>
          <w:p w:rsidR="00CA31CE" w:rsidRPr="00CA31CE" w:rsidRDefault="00CA31CE" w:rsidP="003368B9">
            <w:pPr>
              <w:numPr>
                <w:ilvl w:val="0"/>
                <w:numId w:val="4"/>
              </w:numPr>
              <w:jc w:val="center"/>
              <w:rPr>
                <w:sz w:val="22"/>
                <w:lang w:val="ro-RO"/>
              </w:rPr>
            </w:pPr>
          </w:p>
        </w:tc>
        <w:tc>
          <w:tcPr>
            <w:tcW w:w="4849"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ro-RO"/>
              </w:rPr>
            </w:pPr>
            <w:r w:rsidRPr="00CA31CE">
              <w:rPr>
                <w:lang w:val="ro-RO"/>
              </w:rPr>
              <w:t>Semiologia afecţiunilor sistemului renourinar</w:t>
            </w:r>
          </w:p>
        </w:tc>
        <w:tc>
          <w:tcPr>
            <w:tcW w:w="851" w:type="dxa"/>
            <w:tcBorders>
              <w:top w:val="double" w:sz="4" w:space="0" w:color="auto"/>
              <w:left w:val="single" w:sz="4" w:space="0" w:color="auto"/>
              <w:bottom w:val="single" w:sz="4" w:space="0" w:color="auto"/>
              <w:right w:val="single" w:sz="4" w:space="0" w:color="auto"/>
            </w:tcBorders>
          </w:tcPr>
          <w:p w:rsidR="00CA31CE" w:rsidRPr="00CA31CE" w:rsidRDefault="00CA31CE" w:rsidP="00CA31CE">
            <w:pPr>
              <w:jc w:val="center"/>
              <w:rPr>
                <w:sz w:val="20"/>
                <w:szCs w:val="20"/>
                <w:lang w:val="ro-RO"/>
              </w:rPr>
            </w:pPr>
          </w:p>
        </w:tc>
        <w:tc>
          <w:tcPr>
            <w:tcW w:w="773" w:type="dxa"/>
            <w:tcBorders>
              <w:top w:val="double" w:sz="4" w:space="0" w:color="auto"/>
              <w:left w:val="single" w:sz="4" w:space="0" w:color="auto"/>
              <w:bottom w:val="single" w:sz="4" w:space="0" w:color="auto"/>
              <w:right w:val="single" w:sz="4" w:space="0" w:color="auto"/>
            </w:tcBorders>
          </w:tcPr>
          <w:p w:rsidR="00CA31CE" w:rsidRPr="00CA31CE" w:rsidRDefault="00BC4898" w:rsidP="00CA31CE">
            <w:pPr>
              <w:jc w:val="center"/>
              <w:rPr>
                <w:sz w:val="20"/>
                <w:szCs w:val="20"/>
                <w:lang w:val="ro-RO"/>
              </w:rPr>
            </w:pPr>
            <w:r>
              <w:rPr>
                <w:sz w:val="20"/>
                <w:szCs w:val="20"/>
                <w:lang w:val="ro-RO"/>
              </w:rPr>
              <w:t>2</w:t>
            </w:r>
          </w:p>
        </w:tc>
        <w:tc>
          <w:tcPr>
            <w:tcW w:w="709" w:type="dxa"/>
            <w:tcBorders>
              <w:top w:val="double" w:sz="4" w:space="0" w:color="auto"/>
              <w:left w:val="sing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16</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8</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20</w:t>
            </w:r>
          </w:p>
        </w:tc>
        <w:tc>
          <w:tcPr>
            <w:tcW w:w="910" w:type="dxa"/>
            <w:gridSpan w:val="2"/>
            <w:tcBorders>
              <w:top w:val="double" w:sz="4" w:space="0" w:color="auto"/>
              <w:left w:val="doub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28</w:t>
            </w:r>
          </w:p>
        </w:tc>
      </w:tr>
      <w:tr w:rsidR="00CA31CE" w:rsidRPr="00CA31CE" w:rsidTr="00705078">
        <w:tc>
          <w:tcPr>
            <w:tcW w:w="851" w:type="dxa"/>
            <w:tcBorders>
              <w:top w:val="double" w:sz="4" w:space="0" w:color="auto"/>
              <w:left w:val="double" w:sz="4" w:space="0" w:color="auto"/>
              <w:bottom w:val="single" w:sz="4" w:space="0" w:color="auto"/>
              <w:right w:val="single" w:sz="4" w:space="0" w:color="auto"/>
            </w:tcBorders>
            <w:vAlign w:val="center"/>
          </w:tcPr>
          <w:p w:rsidR="00CA31CE" w:rsidRPr="00CA31CE" w:rsidRDefault="00CA31CE" w:rsidP="003368B9">
            <w:pPr>
              <w:numPr>
                <w:ilvl w:val="0"/>
                <w:numId w:val="4"/>
              </w:numPr>
              <w:jc w:val="center"/>
              <w:rPr>
                <w:sz w:val="22"/>
                <w:lang w:val="ro-RO"/>
              </w:rPr>
            </w:pPr>
          </w:p>
        </w:tc>
        <w:tc>
          <w:tcPr>
            <w:tcW w:w="4849"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E10516">
            <w:pPr>
              <w:spacing w:after="160" w:line="259" w:lineRule="auto"/>
              <w:contextualSpacing/>
              <w:jc w:val="both"/>
              <w:rPr>
                <w:lang w:val="ro-RO"/>
              </w:rPr>
            </w:pPr>
            <w:r w:rsidRPr="00CA31CE">
              <w:rPr>
                <w:lang w:val="ro-RO"/>
              </w:rPr>
              <w:t xml:space="preserve">Sindromul nefritic, sindromul nefrotic, sindromul glomerular rapid progresiv, sindrom nefritic cronic. Sindromul de </w:t>
            </w:r>
            <w:r w:rsidR="00E10516">
              <w:rPr>
                <w:lang w:val="ro-RO"/>
              </w:rPr>
              <w:t>i</w:t>
            </w:r>
            <w:r w:rsidRPr="00CA31CE">
              <w:rPr>
                <w:lang w:val="ro-RO"/>
              </w:rPr>
              <w:t>nsuficiență renală acută. Sindromul de insuficiență renală cronică. Fiziopatologie.</w:t>
            </w:r>
          </w:p>
        </w:tc>
        <w:tc>
          <w:tcPr>
            <w:tcW w:w="851" w:type="dxa"/>
            <w:tcBorders>
              <w:top w:val="double" w:sz="4" w:space="0" w:color="auto"/>
              <w:left w:val="single" w:sz="4" w:space="0" w:color="auto"/>
              <w:bottom w:val="single" w:sz="4" w:space="0" w:color="auto"/>
              <w:right w:val="single" w:sz="4" w:space="0" w:color="auto"/>
            </w:tcBorders>
          </w:tcPr>
          <w:p w:rsidR="00CA31CE" w:rsidRPr="00CA31CE" w:rsidRDefault="00CA31CE" w:rsidP="00CA31CE">
            <w:pPr>
              <w:jc w:val="center"/>
              <w:rPr>
                <w:sz w:val="20"/>
                <w:szCs w:val="20"/>
                <w:lang w:val="ro-RO"/>
              </w:rPr>
            </w:pPr>
          </w:p>
        </w:tc>
        <w:tc>
          <w:tcPr>
            <w:tcW w:w="773" w:type="dxa"/>
            <w:tcBorders>
              <w:top w:val="double" w:sz="4" w:space="0" w:color="auto"/>
              <w:left w:val="single" w:sz="4" w:space="0" w:color="auto"/>
              <w:bottom w:val="single" w:sz="4" w:space="0" w:color="auto"/>
              <w:right w:val="single" w:sz="4" w:space="0" w:color="auto"/>
            </w:tcBorders>
          </w:tcPr>
          <w:p w:rsidR="00CA31CE" w:rsidRPr="00CA31CE" w:rsidRDefault="00BC4898" w:rsidP="00CA31CE">
            <w:pPr>
              <w:jc w:val="center"/>
              <w:rPr>
                <w:sz w:val="20"/>
                <w:szCs w:val="20"/>
                <w:lang w:val="ro-RO"/>
              </w:rPr>
            </w:pPr>
            <w:r>
              <w:rPr>
                <w:sz w:val="20"/>
                <w:szCs w:val="20"/>
                <w:lang w:val="ro-RO"/>
              </w:rPr>
              <w:t>20</w:t>
            </w:r>
          </w:p>
        </w:tc>
        <w:tc>
          <w:tcPr>
            <w:tcW w:w="709" w:type="dxa"/>
            <w:tcBorders>
              <w:top w:val="double" w:sz="4" w:space="0" w:color="auto"/>
              <w:left w:val="sing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4</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24</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50</w:t>
            </w:r>
          </w:p>
        </w:tc>
        <w:tc>
          <w:tcPr>
            <w:tcW w:w="910" w:type="dxa"/>
            <w:gridSpan w:val="2"/>
            <w:tcBorders>
              <w:top w:val="double" w:sz="4" w:space="0" w:color="auto"/>
              <w:left w:val="doub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74</w:t>
            </w:r>
          </w:p>
        </w:tc>
      </w:tr>
      <w:tr w:rsidR="00CA31CE" w:rsidRPr="00CA31CE" w:rsidTr="00705078">
        <w:tc>
          <w:tcPr>
            <w:tcW w:w="851" w:type="dxa"/>
            <w:tcBorders>
              <w:top w:val="double" w:sz="4" w:space="0" w:color="auto"/>
              <w:left w:val="double" w:sz="4" w:space="0" w:color="auto"/>
              <w:bottom w:val="single" w:sz="4" w:space="0" w:color="auto"/>
              <w:right w:val="single" w:sz="4" w:space="0" w:color="auto"/>
            </w:tcBorders>
            <w:vAlign w:val="center"/>
          </w:tcPr>
          <w:p w:rsidR="00CA31CE" w:rsidRPr="00CA31CE" w:rsidRDefault="00CA31CE" w:rsidP="003368B9">
            <w:pPr>
              <w:numPr>
                <w:ilvl w:val="0"/>
                <w:numId w:val="4"/>
              </w:numPr>
              <w:jc w:val="center"/>
              <w:rPr>
                <w:sz w:val="22"/>
                <w:lang w:val="ro-RO"/>
              </w:rPr>
            </w:pPr>
          </w:p>
        </w:tc>
        <w:tc>
          <w:tcPr>
            <w:tcW w:w="4849"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ro-RO"/>
              </w:rPr>
            </w:pPr>
            <w:r w:rsidRPr="00CA31CE">
              <w:rPr>
                <w:spacing w:val="-2"/>
                <w:lang w:val="en-US"/>
              </w:rPr>
              <w:t xml:space="preserve">Metodele diagnostice de laborator </w:t>
            </w:r>
            <w:r w:rsidRPr="00CA31CE">
              <w:rPr>
                <w:spacing w:val="-2"/>
                <w:lang w:val="ro-RO"/>
              </w:rPr>
              <w:t>în malformațiile congenitale și afecțiunile dobândite ale sistemului reno-urinar la copii.</w:t>
            </w:r>
          </w:p>
        </w:tc>
        <w:tc>
          <w:tcPr>
            <w:tcW w:w="851" w:type="dxa"/>
            <w:tcBorders>
              <w:top w:val="double" w:sz="4" w:space="0" w:color="auto"/>
              <w:left w:val="single" w:sz="4" w:space="0" w:color="auto"/>
              <w:bottom w:val="single" w:sz="4" w:space="0" w:color="auto"/>
              <w:right w:val="single" w:sz="4" w:space="0" w:color="auto"/>
            </w:tcBorders>
          </w:tcPr>
          <w:p w:rsidR="00CA31CE" w:rsidRPr="00CA31CE" w:rsidRDefault="00541BD6" w:rsidP="00CA31CE">
            <w:pPr>
              <w:jc w:val="center"/>
              <w:rPr>
                <w:sz w:val="20"/>
                <w:szCs w:val="20"/>
                <w:lang w:val="ro-RO"/>
              </w:rPr>
            </w:pPr>
            <w:r>
              <w:rPr>
                <w:sz w:val="20"/>
                <w:szCs w:val="20"/>
                <w:lang w:val="ro-RO"/>
              </w:rPr>
              <w:t>2</w:t>
            </w:r>
          </w:p>
        </w:tc>
        <w:tc>
          <w:tcPr>
            <w:tcW w:w="773" w:type="dxa"/>
            <w:tcBorders>
              <w:top w:val="double" w:sz="4" w:space="0" w:color="auto"/>
              <w:left w:val="single" w:sz="4" w:space="0" w:color="auto"/>
              <w:bottom w:val="single" w:sz="4" w:space="0" w:color="auto"/>
              <w:right w:val="single" w:sz="4" w:space="0" w:color="auto"/>
            </w:tcBorders>
          </w:tcPr>
          <w:p w:rsidR="00CA31CE" w:rsidRPr="00CA31CE" w:rsidRDefault="00BC4898" w:rsidP="00CA31CE">
            <w:pPr>
              <w:jc w:val="center"/>
              <w:rPr>
                <w:sz w:val="20"/>
                <w:szCs w:val="20"/>
                <w:lang w:val="ro-RO"/>
              </w:rPr>
            </w:pPr>
            <w:r>
              <w:rPr>
                <w:sz w:val="20"/>
                <w:szCs w:val="20"/>
                <w:lang w:val="ro-RO"/>
              </w:rPr>
              <w:t>20</w:t>
            </w:r>
          </w:p>
        </w:tc>
        <w:tc>
          <w:tcPr>
            <w:tcW w:w="709" w:type="dxa"/>
            <w:tcBorders>
              <w:top w:val="double" w:sz="4" w:space="0" w:color="auto"/>
              <w:left w:val="sing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6</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28</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50</w:t>
            </w:r>
          </w:p>
        </w:tc>
        <w:tc>
          <w:tcPr>
            <w:tcW w:w="910" w:type="dxa"/>
            <w:gridSpan w:val="2"/>
            <w:tcBorders>
              <w:top w:val="double" w:sz="4" w:space="0" w:color="auto"/>
              <w:left w:val="doub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78</w:t>
            </w:r>
          </w:p>
        </w:tc>
      </w:tr>
      <w:tr w:rsidR="00CA31CE" w:rsidRPr="00CA31CE" w:rsidTr="00705078">
        <w:tc>
          <w:tcPr>
            <w:tcW w:w="851" w:type="dxa"/>
            <w:tcBorders>
              <w:top w:val="double" w:sz="4" w:space="0" w:color="auto"/>
              <w:left w:val="double" w:sz="4" w:space="0" w:color="auto"/>
              <w:bottom w:val="single" w:sz="4" w:space="0" w:color="auto"/>
              <w:right w:val="single" w:sz="4" w:space="0" w:color="auto"/>
            </w:tcBorders>
            <w:vAlign w:val="center"/>
          </w:tcPr>
          <w:p w:rsidR="00CA31CE" w:rsidRPr="00CA31CE" w:rsidRDefault="00CA31CE" w:rsidP="003368B9">
            <w:pPr>
              <w:numPr>
                <w:ilvl w:val="0"/>
                <w:numId w:val="4"/>
              </w:numPr>
              <w:jc w:val="center"/>
              <w:rPr>
                <w:sz w:val="22"/>
                <w:lang w:val="ro-RO"/>
              </w:rPr>
            </w:pPr>
          </w:p>
        </w:tc>
        <w:tc>
          <w:tcPr>
            <w:tcW w:w="4849"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spacing w:val="-2"/>
                <w:lang w:val="en-US"/>
              </w:rPr>
            </w:pPr>
            <w:r w:rsidRPr="00CA31CE">
              <w:rPr>
                <w:lang w:val="en-US"/>
              </w:rPr>
              <w:t>Proteinuria asimptomatică</w:t>
            </w:r>
          </w:p>
        </w:tc>
        <w:tc>
          <w:tcPr>
            <w:tcW w:w="851" w:type="dxa"/>
            <w:tcBorders>
              <w:top w:val="double" w:sz="4" w:space="0" w:color="auto"/>
              <w:left w:val="single" w:sz="4" w:space="0" w:color="auto"/>
              <w:bottom w:val="single" w:sz="4" w:space="0" w:color="auto"/>
              <w:right w:val="single" w:sz="4" w:space="0" w:color="auto"/>
            </w:tcBorders>
          </w:tcPr>
          <w:p w:rsidR="00CA31CE" w:rsidRPr="00CA31CE" w:rsidRDefault="00541BD6" w:rsidP="00CA31CE">
            <w:pPr>
              <w:jc w:val="center"/>
              <w:rPr>
                <w:sz w:val="20"/>
                <w:szCs w:val="20"/>
                <w:lang w:val="ro-RO"/>
              </w:rPr>
            </w:pPr>
            <w:r>
              <w:rPr>
                <w:sz w:val="20"/>
                <w:szCs w:val="20"/>
                <w:lang w:val="ro-RO"/>
              </w:rPr>
              <w:t>1</w:t>
            </w:r>
          </w:p>
        </w:tc>
        <w:tc>
          <w:tcPr>
            <w:tcW w:w="773" w:type="dxa"/>
            <w:tcBorders>
              <w:top w:val="double" w:sz="4" w:space="0" w:color="auto"/>
              <w:left w:val="single" w:sz="4" w:space="0" w:color="auto"/>
              <w:bottom w:val="single" w:sz="4" w:space="0" w:color="auto"/>
              <w:right w:val="single" w:sz="4" w:space="0" w:color="auto"/>
            </w:tcBorders>
          </w:tcPr>
          <w:p w:rsidR="00CA31CE" w:rsidRPr="00CA31CE" w:rsidRDefault="00BC4898" w:rsidP="00CA31CE">
            <w:pPr>
              <w:jc w:val="center"/>
              <w:rPr>
                <w:sz w:val="20"/>
                <w:szCs w:val="20"/>
                <w:lang w:val="ro-RO"/>
              </w:rPr>
            </w:pPr>
            <w:r>
              <w:rPr>
                <w:sz w:val="20"/>
                <w:szCs w:val="20"/>
                <w:lang w:val="ro-RO"/>
              </w:rPr>
              <w:t>4</w:t>
            </w:r>
          </w:p>
        </w:tc>
        <w:tc>
          <w:tcPr>
            <w:tcW w:w="709" w:type="dxa"/>
            <w:tcBorders>
              <w:top w:val="double" w:sz="4" w:space="0" w:color="auto"/>
              <w:left w:val="sing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6</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7</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20</w:t>
            </w:r>
          </w:p>
        </w:tc>
        <w:tc>
          <w:tcPr>
            <w:tcW w:w="910" w:type="dxa"/>
            <w:gridSpan w:val="2"/>
            <w:tcBorders>
              <w:top w:val="double" w:sz="4" w:space="0" w:color="auto"/>
              <w:left w:val="doub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27</w:t>
            </w:r>
          </w:p>
        </w:tc>
      </w:tr>
      <w:tr w:rsidR="00CA31CE" w:rsidRPr="00CA31CE" w:rsidTr="00705078">
        <w:tc>
          <w:tcPr>
            <w:tcW w:w="851" w:type="dxa"/>
            <w:tcBorders>
              <w:top w:val="double" w:sz="4" w:space="0" w:color="auto"/>
              <w:left w:val="double" w:sz="4" w:space="0" w:color="auto"/>
              <w:bottom w:val="single" w:sz="4" w:space="0" w:color="auto"/>
              <w:right w:val="single" w:sz="4" w:space="0" w:color="auto"/>
            </w:tcBorders>
            <w:vAlign w:val="center"/>
          </w:tcPr>
          <w:p w:rsidR="00CA31CE" w:rsidRPr="00CA31CE" w:rsidRDefault="00CA31CE" w:rsidP="003368B9">
            <w:pPr>
              <w:numPr>
                <w:ilvl w:val="0"/>
                <w:numId w:val="4"/>
              </w:numPr>
              <w:jc w:val="center"/>
              <w:rPr>
                <w:sz w:val="22"/>
                <w:lang w:val="ro-RO"/>
              </w:rPr>
            </w:pPr>
          </w:p>
        </w:tc>
        <w:tc>
          <w:tcPr>
            <w:tcW w:w="4849"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en-US"/>
              </w:rPr>
            </w:pPr>
            <w:r w:rsidRPr="00CA31CE">
              <w:rPr>
                <w:lang w:val="en-US"/>
              </w:rPr>
              <w:t>Hematuria la copil.</w:t>
            </w:r>
          </w:p>
        </w:tc>
        <w:tc>
          <w:tcPr>
            <w:tcW w:w="851" w:type="dxa"/>
            <w:tcBorders>
              <w:top w:val="double" w:sz="4" w:space="0" w:color="auto"/>
              <w:left w:val="single" w:sz="4" w:space="0" w:color="auto"/>
              <w:bottom w:val="single" w:sz="4" w:space="0" w:color="auto"/>
              <w:right w:val="single" w:sz="4" w:space="0" w:color="auto"/>
            </w:tcBorders>
          </w:tcPr>
          <w:p w:rsidR="00CA31CE" w:rsidRPr="00CA31CE" w:rsidRDefault="00541BD6" w:rsidP="00CA31CE">
            <w:pPr>
              <w:jc w:val="center"/>
              <w:rPr>
                <w:sz w:val="20"/>
                <w:szCs w:val="20"/>
                <w:lang w:val="ro-RO"/>
              </w:rPr>
            </w:pPr>
            <w:r>
              <w:rPr>
                <w:sz w:val="20"/>
                <w:szCs w:val="20"/>
                <w:lang w:val="ro-RO"/>
              </w:rPr>
              <w:t>1</w:t>
            </w:r>
          </w:p>
        </w:tc>
        <w:tc>
          <w:tcPr>
            <w:tcW w:w="773" w:type="dxa"/>
            <w:tcBorders>
              <w:top w:val="double" w:sz="4" w:space="0" w:color="auto"/>
              <w:left w:val="single" w:sz="4" w:space="0" w:color="auto"/>
              <w:bottom w:val="single" w:sz="4" w:space="0" w:color="auto"/>
              <w:right w:val="single" w:sz="4" w:space="0" w:color="auto"/>
            </w:tcBorders>
          </w:tcPr>
          <w:p w:rsidR="00CA31CE" w:rsidRPr="00CA31CE" w:rsidRDefault="00BC4898" w:rsidP="00CA31CE">
            <w:pPr>
              <w:jc w:val="center"/>
              <w:rPr>
                <w:sz w:val="20"/>
                <w:szCs w:val="20"/>
                <w:lang w:val="ro-RO"/>
              </w:rPr>
            </w:pPr>
            <w:r>
              <w:rPr>
                <w:sz w:val="20"/>
                <w:szCs w:val="20"/>
                <w:lang w:val="ro-RO"/>
              </w:rPr>
              <w:t>4</w:t>
            </w:r>
          </w:p>
        </w:tc>
        <w:tc>
          <w:tcPr>
            <w:tcW w:w="709" w:type="dxa"/>
            <w:tcBorders>
              <w:top w:val="double" w:sz="4" w:space="0" w:color="auto"/>
              <w:left w:val="sing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6</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11</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20</w:t>
            </w:r>
          </w:p>
        </w:tc>
        <w:tc>
          <w:tcPr>
            <w:tcW w:w="910" w:type="dxa"/>
            <w:gridSpan w:val="2"/>
            <w:tcBorders>
              <w:top w:val="double" w:sz="4" w:space="0" w:color="auto"/>
              <w:left w:val="doub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31</w:t>
            </w:r>
          </w:p>
        </w:tc>
      </w:tr>
      <w:tr w:rsidR="00CA31CE" w:rsidRPr="00CA31CE" w:rsidTr="00705078">
        <w:tc>
          <w:tcPr>
            <w:tcW w:w="851" w:type="dxa"/>
            <w:tcBorders>
              <w:top w:val="double" w:sz="4" w:space="0" w:color="auto"/>
              <w:left w:val="double" w:sz="4" w:space="0" w:color="auto"/>
              <w:bottom w:val="single" w:sz="4" w:space="0" w:color="auto"/>
              <w:right w:val="single" w:sz="4" w:space="0" w:color="auto"/>
            </w:tcBorders>
            <w:vAlign w:val="center"/>
          </w:tcPr>
          <w:p w:rsidR="00CA31CE" w:rsidRPr="00CA31CE" w:rsidRDefault="00CA31CE" w:rsidP="003368B9">
            <w:pPr>
              <w:numPr>
                <w:ilvl w:val="0"/>
                <w:numId w:val="4"/>
              </w:numPr>
              <w:jc w:val="center"/>
              <w:rPr>
                <w:sz w:val="22"/>
                <w:lang w:val="ro-RO"/>
              </w:rPr>
            </w:pPr>
          </w:p>
        </w:tc>
        <w:tc>
          <w:tcPr>
            <w:tcW w:w="4849"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widowControl w:val="0"/>
              <w:spacing w:before="240" w:after="120"/>
              <w:contextualSpacing/>
              <w:jc w:val="both"/>
              <w:rPr>
                <w:lang w:val="en-US"/>
              </w:rPr>
            </w:pPr>
            <w:bookmarkStart w:id="2" w:name="_Hlk121652520"/>
            <w:r w:rsidRPr="00CA31CE">
              <w:rPr>
                <w:spacing w:val="-2"/>
                <w:lang w:val="en-US"/>
              </w:rPr>
              <w:t xml:space="preserve">Imagistica  </w:t>
            </w:r>
            <w:r w:rsidR="00541BD6">
              <w:rPr>
                <w:spacing w:val="-2"/>
                <w:lang w:val="en-US"/>
              </w:rPr>
              <w:t xml:space="preserve">sistemului </w:t>
            </w:r>
            <w:r w:rsidRPr="00CA31CE">
              <w:rPr>
                <w:spacing w:val="-2"/>
                <w:lang w:val="en-US"/>
              </w:rPr>
              <w:t>renal la copii.</w:t>
            </w:r>
          </w:p>
          <w:p w:rsidR="00CA31CE" w:rsidRPr="00CA31CE" w:rsidRDefault="00CA31CE" w:rsidP="00CA31CE">
            <w:pPr>
              <w:ind w:left="-57" w:right="-57"/>
              <w:rPr>
                <w:spacing w:val="-2"/>
                <w:lang w:val="en-US"/>
              </w:rPr>
            </w:pPr>
            <w:r w:rsidRPr="00CA31CE">
              <w:rPr>
                <w:spacing w:val="-2"/>
                <w:lang w:val="en-US"/>
              </w:rPr>
              <w:t xml:space="preserve">Ecografia sistemului urinar la copii </w:t>
            </w:r>
            <w:bookmarkEnd w:id="2"/>
          </w:p>
          <w:p w:rsidR="00CA31CE" w:rsidRPr="00CA31CE" w:rsidRDefault="00CA31CE" w:rsidP="00CA31CE">
            <w:pPr>
              <w:ind w:left="-57" w:right="-57"/>
              <w:rPr>
                <w:spacing w:val="-2"/>
                <w:lang w:val="en-US"/>
              </w:rPr>
            </w:pPr>
          </w:p>
        </w:tc>
        <w:tc>
          <w:tcPr>
            <w:tcW w:w="851" w:type="dxa"/>
            <w:tcBorders>
              <w:top w:val="double" w:sz="4" w:space="0" w:color="auto"/>
              <w:left w:val="single" w:sz="4" w:space="0" w:color="auto"/>
              <w:bottom w:val="single" w:sz="4" w:space="0" w:color="auto"/>
              <w:right w:val="single" w:sz="4" w:space="0" w:color="auto"/>
            </w:tcBorders>
          </w:tcPr>
          <w:p w:rsidR="00CA31CE" w:rsidRPr="00CA31CE" w:rsidRDefault="00CA31CE" w:rsidP="00CA31CE">
            <w:pPr>
              <w:jc w:val="center"/>
              <w:rPr>
                <w:sz w:val="20"/>
                <w:szCs w:val="20"/>
                <w:lang w:val="ro-RO"/>
              </w:rPr>
            </w:pPr>
          </w:p>
        </w:tc>
        <w:tc>
          <w:tcPr>
            <w:tcW w:w="773" w:type="dxa"/>
            <w:tcBorders>
              <w:top w:val="double" w:sz="4" w:space="0" w:color="auto"/>
              <w:left w:val="single" w:sz="4" w:space="0" w:color="auto"/>
              <w:bottom w:val="single" w:sz="4" w:space="0" w:color="auto"/>
              <w:right w:val="single" w:sz="4" w:space="0" w:color="auto"/>
            </w:tcBorders>
          </w:tcPr>
          <w:p w:rsidR="00CA31CE" w:rsidRPr="00CA31CE" w:rsidRDefault="00BC4898" w:rsidP="00CA31CE">
            <w:pPr>
              <w:jc w:val="center"/>
              <w:rPr>
                <w:sz w:val="20"/>
                <w:szCs w:val="20"/>
                <w:lang w:val="ro-RO"/>
              </w:rPr>
            </w:pPr>
            <w:r>
              <w:rPr>
                <w:sz w:val="20"/>
                <w:szCs w:val="20"/>
                <w:lang w:val="ro-RO"/>
              </w:rPr>
              <w:t>6</w:t>
            </w:r>
          </w:p>
        </w:tc>
        <w:tc>
          <w:tcPr>
            <w:tcW w:w="709" w:type="dxa"/>
            <w:tcBorders>
              <w:top w:val="double" w:sz="4" w:space="0" w:color="auto"/>
              <w:left w:val="sing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4</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10</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25</w:t>
            </w:r>
          </w:p>
        </w:tc>
        <w:tc>
          <w:tcPr>
            <w:tcW w:w="910" w:type="dxa"/>
            <w:gridSpan w:val="2"/>
            <w:tcBorders>
              <w:top w:val="double" w:sz="4" w:space="0" w:color="auto"/>
              <w:left w:val="doub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35</w:t>
            </w:r>
          </w:p>
        </w:tc>
      </w:tr>
      <w:tr w:rsidR="00CA31CE" w:rsidRPr="00CA31CE" w:rsidTr="00705078">
        <w:tc>
          <w:tcPr>
            <w:tcW w:w="851" w:type="dxa"/>
            <w:tcBorders>
              <w:top w:val="double" w:sz="4" w:space="0" w:color="auto"/>
              <w:left w:val="double" w:sz="4" w:space="0" w:color="auto"/>
              <w:bottom w:val="single" w:sz="4" w:space="0" w:color="auto"/>
              <w:right w:val="single" w:sz="4" w:space="0" w:color="auto"/>
            </w:tcBorders>
            <w:vAlign w:val="center"/>
          </w:tcPr>
          <w:p w:rsidR="00CA31CE" w:rsidRPr="00CA31CE" w:rsidRDefault="00CA31CE" w:rsidP="003368B9">
            <w:pPr>
              <w:numPr>
                <w:ilvl w:val="0"/>
                <w:numId w:val="4"/>
              </w:numPr>
              <w:jc w:val="center"/>
              <w:rPr>
                <w:sz w:val="22"/>
                <w:lang w:val="ro-RO"/>
              </w:rPr>
            </w:pPr>
          </w:p>
        </w:tc>
        <w:tc>
          <w:tcPr>
            <w:tcW w:w="4849"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spacing w:val="-2"/>
                <w:lang w:val="en-US"/>
              </w:rPr>
            </w:pPr>
            <w:bookmarkStart w:id="3" w:name="_Hlk121652535"/>
            <w:r w:rsidRPr="00CA31CE">
              <w:rPr>
                <w:spacing w:val="-2"/>
                <w:lang w:val="en-US"/>
              </w:rPr>
              <w:t xml:space="preserve">Radiografia sistemului urinar la copii. </w:t>
            </w:r>
            <w:bookmarkEnd w:id="3"/>
          </w:p>
        </w:tc>
        <w:tc>
          <w:tcPr>
            <w:tcW w:w="851" w:type="dxa"/>
            <w:tcBorders>
              <w:top w:val="double" w:sz="4" w:space="0" w:color="auto"/>
              <w:left w:val="single" w:sz="4" w:space="0" w:color="auto"/>
              <w:bottom w:val="single" w:sz="4" w:space="0" w:color="auto"/>
              <w:right w:val="single" w:sz="4" w:space="0" w:color="auto"/>
            </w:tcBorders>
          </w:tcPr>
          <w:p w:rsidR="00CA31CE" w:rsidRPr="00CA31CE" w:rsidRDefault="00CA31CE" w:rsidP="00CA31CE">
            <w:pPr>
              <w:jc w:val="center"/>
              <w:rPr>
                <w:sz w:val="20"/>
                <w:szCs w:val="20"/>
                <w:lang w:val="ro-RO"/>
              </w:rPr>
            </w:pPr>
          </w:p>
        </w:tc>
        <w:tc>
          <w:tcPr>
            <w:tcW w:w="773" w:type="dxa"/>
            <w:tcBorders>
              <w:top w:val="double" w:sz="4" w:space="0" w:color="auto"/>
              <w:left w:val="single" w:sz="4" w:space="0" w:color="auto"/>
              <w:bottom w:val="single" w:sz="4" w:space="0" w:color="auto"/>
              <w:right w:val="single" w:sz="4" w:space="0" w:color="auto"/>
            </w:tcBorders>
          </w:tcPr>
          <w:p w:rsidR="00CA31CE" w:rsidRPr="00CA31CE" w:rsidRDefault="00BC4898" w:rsidP="00CA31CE">
            <w:pPr>
              <w:jc w:val="center"/>
              <w:rPr>
                <w:sz w:val="20"/>
                <w:szCs w:val="20"/>
                <w:lang w:val="ro-RO"/>
              </w:rPr>
            </w:pPr>
            <w:r>
              <w:rPr>
                <w:sz w:val="20"/>
                <w:szCs w:val="20"/>
                <w:lang w:val="ro-RO"/>
              </w:rPr>
              <w:t>8</w:t>
            </w:r>
          </w:p>
        </w:tc>
        <w:tc>
          <w:tcPr>
            <w:tcW w:w="709" w:type="dxa"/>
            <w:tcBorders>
              <w:top w:val="double" w:sz="4" w:space="0" w:color="auto"/>
              <w:left w:val="single" w:sz="4" w:space="0" w:color="auto"/>
              <w:bottom w:val="single" w:sz="4" w:space="0" w:color="auto"/>
              <w:right w:val="double" w:sz="4" w:space="0" w:color="auto"/>
            </w:tcBorders>
          </w:tcPr>
          <w:p w:rsidR="00CA31CE" w:rsidRPr="00CA31CE" w:rsidRDefault="00BC4898" w:rsidP="00354DF3">
            <w:pPr>
              <w:rPr>
                <w:sz w:val="20"/>
                <w:szCs w:val="20"/>
                <w:lang w:val="ro-RO"/>
              </w:rPr>
            </w:pPr>
            <w:r>
              <w:rPr>
                <w:sz w:val="20"/>
                <w:szCs w:val="20"/>
                <w:lang w:val="ro-RO"/>
              </w:rPr>
              <w:t>6</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14</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25</w:t>
            </w:r>
          </w:p>
        </w:tc>
        <w:tc>
          <w:tcPr>
            <w:tcW w:w="910" w:type="dxa"/>
            <w:gridSpan w:val="2"/>
            <w:tcBorders>
              <w:top w:val="double" w:sz="4" w:space="0" w:color="auto"/>
              <w:left w:val="doub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29</w:t>
            </w:r>
          </w:p>
        </w:tc>
      </w:tr>
      <w:tr w:rsidR="00CA31CE" w:rsidRPr="00CA31CE" w:rsidTr="00705078">
        <w:tc>
          <w:tcPr>
            <w:tcW w:w="851" w:type="dxa"/>
            <w:tcBorders>
              <w:top w:val="double" w:sz="4" w:space="0" w:color="auto"/>
              <w:left w:val="double" w:sz="4" w:space="0" w:color="auto"/>
              <w:bottom w:val="single" w:sz="4" w:space="0" w:color="auto"/>
              <w:right w:val="single" w:sz="4" w:space="0" w:color="auto"/>
            </w:tcBorders>
            <w:vAlign w:val="center"/>
          </w:tcPr>
          <w:p w:rsidR="00CA31CE" w:rsidRPr="00CA31CE" w:rsidRDefault="00CA31CE" w:rsidP="003368B9">
            <w:pPr>
              <w:numPr>
                <w:ilvl w:val="0"/>
                <w:numId w:val="4"/>
              </w:numPr>
              <w:jc w:val="center"/>
              <w:rPr>
                <w:sz w:val="22"/>
                <w:lang w:val="ro-RO"/>
              </w:rPr>
            </w:pPr>
          </w:p>
        </w:tc>
        <w:tc>
          <w:tcPr>
            <w:tcW w:w="4849"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spacing w:val="-2"/>
                <w:lang w:val="en-US"/>
              </w:rPr>
            </w:pPr>
            <w:bookmarkStart w:id="4" w:name="_Hlk121652548"/>
            <w:r w:rsidRPr="00CA31CE">
              <w:rPr>
                <w:spacing w:val="-2"/>
                <w:lang w:val="en-US"/>
              </w:rPr>
              <w:t>Scintigrafia sistemului urinar la copii</w:t>
            </w:r>
            <w:bookmarkEnd w:id="4"/>
          </w:p>
        </w:tc>
        <w:tc>
          <w:tcPr>
            <w:tcW w:w="851" w:type="dxa"/>
            <w:tcBorders>
              <w:top w:val="double" w:sz="4" w:space="0" w:color="auto"/>
              <w:left w:val="single" w:sz="4" w:space="0" w:color="auto"/>
              <w:bottom w:val="single" w:sz="4" w:space="0" w:color="auto"/>
              <w:right w:val="single" w:sz="4" w:space="0" w:color="auto"/>
            </w:tcBorders>
          </w:tcPr>
          <w:p w:rsidR="00CA31CE" w:rsidRPr="00CA31CE" w:rsidRDefault="00CA31CE" w:rsidP="00CA31CE">
            <w:pPr>
              <w:jc w:val="center"/>
              <w:rPr>
                <w:sz w:val="20"/>
                <w:szCs w:val="20"/>
                <w:lang w:val="ro-RO"/>
              </w:rPr>
            </w:pPr>
          </w:p>
        </w:tc>
        <w:tc>
          <w:tcPr>
            <w:tcW w:w="773" w:type="dxa"/>
            <w:tcBorders>
              <w:top w:val="double" w:sz="4" w:space="0" w:color="auto"/>
              <w:left w:val="single" w:sz="4" w:space="0" w:color="auto"/>
              <w:bottom w:val="single" w:sz="4" w:space="0" w:color="auto"/>
              <w:right w:val="single" w:sz="4" w:space="0" w:color="auto"/>
            </w:tcBorders>
          </w:tcPr>
          <w:p w:rsidR="00CA31CE" w:rsidRPr="00CA31CE" w:rsidRDefault="00BC4898" w:rsidP="00CA31CE">
            <w:pPr>
              <w:jc w:val="center"/>
              <w:rPr>
                <w:sz w:val="20"/>
                <w:szCs w:val="20"/>
                <w:lang w:val="ro-RO"/>
              </w:rPr>
            </w:pPr>
            <w:r>
              <w:rPr>
                <w:sz w:val="20"/>
                <w:szCs w:val="20"/>
                <w:lang w:val="ro-RO"/>
              </w:rPr>
              <w:t>6</w:t>
            </w:r>
          </w:p>
        </w:tc>
        <w:tc>
          <w:tcPr>
            <w:tcW w:w="709" w:type="dxa"/>
            <w:tcBorders>
              <w:top w:val="double" w:sz="4" w:space="0" w:color="auto"/>
              <w:left w:val="sing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4</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10</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20</w:t>
            </w:r>
          </w:p>
        </w:tc>
        <w:tc>
          <w:tcPr>
            <w:tcW w:w="910" w:type="dxa"/>
            <w:gridSpan w:val="2"/>
            <w:tcBorders>
              <w:top w:val="double" w:sz="4" w:space="0" w:color="auto"/>
              <w:left w:val="doub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30</w:t>
            </w:r>
          </w:p>
        </w:tc>
      </w:tr>
      <w:tr w:rsidR="00CA31CE" w:rsidRPr="00CA31CE" w:rsidTr="00705078">
        <w:tc>
          <w:tcPr>
            <w:tcW w:w="851" w:type="dxa"/>
            <w:tcBorders>
              <w:top w:val="double" w:sz="4" w:space="0" w:color="auto"/>
              <w:left w:val="double" w:sz="4" w:space="0" w:color="auto"/>
              <w:bottom w:val="single" w:sz="4" w:space="0" w:color="auto"/>
              <w:right w:val="single" w:sz="4" w:space="0" w:color="auto"/>
            </w:tcBorders>
            <w:vAlign w:val="center"/>
          </w:tcPr>
          <w:p w:rsidR="00CA31CE" w:rsidRPr="00CA31CE" w:rsidRDefault="00CA31CE" w:rsidP="003368B9">
            <w:pPr>
              <w:numPr>
                <w:ilvl w:val="0"/>
                <w:numId w:val="4"/>
              </w:numPr>
              <w:jc w:val="center"/>
              <w:rPr>
                <w:sz w:val="22"/>
                <w:lang w:val="ro-RO"/>
              </w:rPr>
            </w:pPr>
          </w:p>
        </w:tc>
        <w:tc>
          <w:tcPr>
            <w:tcW w:w="4849"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spacing w:val="-2"/>
                <w:lang w:val="en-US"/>
              </w:rPr>
            </w:pPr>
            <w:r w:rsidRPr="00CA31CE">
              <w:rPr>
                <w:spacing w:val="-2"/>
                <w:lang w:val="en-US"/>
              </w:rPr>
              <w:t>Metodele urodinamice ale sistemului urinar la copii.</w:t>
            </w:r>
          </w:p>
        </w:tc>
        <w:tc>
          <w:tcPr>
            <w:tcW w:w="851" w:type="dxa"/>
            <w:tcBorders>
              <w:top w:val="double" w:sz="4" w:space="0" w:color="auto"/>
              <w:left w:val="single" w:sz="4" w:space="0" w:color="auto"/>
              <w:bottom w:val="single" w:sz="4" w:space="0" w:color="auto"/>
              <w:right w:val="single" w:sz="4" w:space="0" w:color="auto"/>
            </w:tcBorders>
          </w:tcPr>
          <w:p w:rsidR="00CA31CE" w:rsidRPr="00CA31CE" w:rsidRDefault="00CA31CE" w:rsidP="00CA31CE">
            <w:pPr>
              <w:jc w:val="center"/>
              <w:rPr>
                <w:sz w:val="20"/>
                <w:szCs w:val="20"/>
                <w:lang w:val="ro-RO"/>
              </w:rPr>
            </w:pPr>
          </w:p>
        </w:tc>
        <w:tc>
          <w:tcPr>
            <w:tcW w:w="773" w:type="dxa"/>
            <w:tcBorders>
              <w:top w:val="double" w:sz="4" w:space="0" w:color="auto"/>
              <w:left w:val="single" w:sz="4" w:space="0" w:color="auto"/>
              <w:bottom w:val="single" w:sz="4" w:space="0" w:color="auto"/>
              <w:right w:val="single" w:sz="4" w:space="0" w:color="auto"/>
            </w:tcBorders>
          </w:tcPr>
          <w:p w:rsidR="00CA31CE" w:rsidRPr="00CA31CE" w:rsidRDefault="00BC4898" w:rsidP="00CA31CE">
            <w:pPr>
              <w:jc w:val="center"/>
              <w:rPr>
                <w:sz w:val="20"/>
                <w:szCs w:val="20"/>
                <w:lang w:val="ro-RO"/>
              </w:rPr>
            </w:pPr>
            <w:r>
              <w:rPr>
                <w:sz w:val="20"/>
                <w:szCs w:val="20"/>
                <w:lang w:val="ro-RO"/>
              </w:rPr>
              <w:t>6</w:t>
            </w:r>
          </w:p>
        </w:tc>
        <w:tc>
          <w:tcPr>
            <w:tcW w:w="709" w:type="dxa"/>
            <w:tcBorders>
              <w:top w:val="double" w:sz="4" w:space="0" w:color="auto"/>
              <w:left w:val="sing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4</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10</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20</w:t>
            </w:r>
          </w:p>
        </w:tc>
        <w:tc>
          <w:tcPr>
            <w:tcW w:w="910" w:type="dxa"/>
            <w:gridSpan w:val="2"/>
            <w:tcBorders>
              <w:top w:val="double" w:sz="4" w:space="0" w:color="auto"/>
              <w:left w:val="doub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30</w:t>
            </w:r>
          </w:p>
        </w:tc>
      </w:tr>
      <w:tr w:rsidR="00CA31CE" w:rsidRPr="00CA31CE" w:rsidTr="00EF57E6">
        <w:trPr>
          <w:trHeight w:val="1413"/>
        </w:trPr>
        <w:tc>
          <w:tcPr>
            <w:tcW w:w="851" w:type="dxa"/>
            <w:tcBorders>
              <w:top w:val="double" w:sz="4" w:space="0" w:color="auto"/>
              <w:left w:val="double" w:sz="4" w:space="0" w:color="auto"/>
              <w:bottom w:val="single" w:sz="4" w:space="0" w:color="auto"/>
              <w:right w:val="single" w:sz="4" w:space="0" w:color="auto"/>
            </w:tcBorders>
            <w:vAlign w:val="center"/>
          </w:tcPr>
          <w:p w:rsidR="00CA31CE" w:rsidRPr="00CA31CE" w:rsidRDefault="00CA31CE" w:rsidP="003368B9">
            <w:pPr>
              <w:numPr>
                <w:ilvl w:val="0"/>
                <w:numId w:val="4"/>
              </w:numPr>
              <w:jc w:val="center"/>
              <w:rPr>
                <w:sz w:val="22"/>
                <w:lang w:val="ro-RO"/>
              </w:rPr>
            </w:pPr>
          </w:p>
        </w:tc>
        <w:tc>
          <w:tcPr>
            <w:tcW w:w="4849"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widowControl w:val="0"/>
              <w:spacing w:before="240" w:after="120"/>
              <w:jc w:val="both"/>
              <w:rPr>
                <w:spacing w:val="-2"/>
                <w:lang w:val="en-US"/>
              </w:rPr>
            </w:pPr>
            <w:r w:rsidRPr="00CA31CE">
              <w:rPr>
                <w:spacing w:val="-2"/>
                <w:lang w:val="en-US"/>
              </w:rPr>
              <w:t>Metodele instrumentale de examinare al aparatului urinar la copii. Cistoscopia. Uretroscopia.</w:t>
            </w:r>
          </w:p>
        </w:tc>
        <w:tc>
          <w:tcPr>
            <w:tcW w:w="851" w:type="dxa"/>
            <w:tcBorders>
              <w:top w:val="double" w:sz="4" w:space="0" w:color="auto"/>
              <w:left w:val="single" w:sz="4" w:space="0" w:color="auto"/>
              <w:bottom w:val="single" w:sz="4" w:space="0" w:color="auto"/>
              <w:right w:val="single" w:sz="4" w:space="0" w:color="auto"/>
            </w:tcBorders>
          </w:tcPr>
          <w:p w:rsidR="00CA31CE" w:rsidRPr="00CA31CE" w:rsidRDefault="00CA31CE" w:rsidP="00CA31CE">
            <w:pPr>
              <w:jc w:val="center"/>
              <w:rPr>
                <w:sz w:val="20"/>
                <w:szCs w:val="20"/>
                <w:lang w:val="ro-RO"/>
              </w:rPr>
            </w:pPr>
          </w:p>
        </w:tc>
        <w:tc>
          <w:tcPr>
            <w:tcW w:w="773" w:type="dxa"/>
            <w:tcBorders>
              <w:top w:val="double" w:sz="4" w:space="0" w:color="auto"/>
              <w:left w:val="single" w:sz="4" w:space="0" w:color="auto"/>
              <w:bottom w:val="single" w:sz="4" w:space="0" w:color="auto"/>
              <w:right w:val="single" w:sz="4" w:space="0" w:color="auto"/>
            </w:tcBorders>
          </w:tcPr>
          <w:p w:rsidR="00CA31CE" w:rsidRPr="00CA31CE" w:rsidRDefault="00BC4898" w:rsidP="00CA31CE">
            <w:pPr>
              <w:jc w:val="center"/>
              <w:rPr>
                <w:sz w:val="20"/>
                <w:szCs w:val="20"/>
                <w:lang w:val="ro-RO"/>
              </w:rPr>
            </w:pPr>
            <w:r>
              <w:rPr>
                <w:sz w:val="20"/>
                <w:szCs w:val="20"/>
                <w:lang w:val="ro-RO"/>
              </w:rPr>
              <w:t>10</w:t>
            </w:r>
          </w:p>
        </w:tc>
        <w:tc>
          <w:tcPr>
            <w:tcW w:w="709" w:type="dxa"/>
            <w:tcBorders>
              <w:top w:val="double" w:sz="4" w:space="0" w:color="auto"/>
              <w:left w:val="sing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4</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BC4898" w:rsidP="00BC4898">
            <w:pPr>
              <w:rPr>
                <w:sz w:val="20"/>
                <w:szCs w:val="20"/>
                <w:lang w:val="ro-RO"/>
              </w:rPr>
            </w:pPr>
            <w:r>
              <w:rPr>
                <w:sz w:val="20"/>
                <w:szCs w:val="20"/>
                <w:lang w:val="ro-RO"/>
              </w:rPr>
              <w:t>14</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20</w:t>
            </w:r>
          </w:p>
        </w:tc>
        <w:tc>
          <w:tcPr>
            <w:tcW w:w="910" w:type="dxa"/>
            <w:gridSpan w:val="2"/>
            <w:tcBorders>
              <w:top w:val="double" w:sz="4" w:space="0" w:color="auto"/>
              <w:left w:val="double" w:sz="4" w:space="0" w:color="auto"/>
              <w:bottom w:val="single" w:sz="4" w:space="0" w:color="auto"/>
              <w:right w:val="double" w:sz="4" w:space="0" w:color="auto"/>
            </w:tcBorders>
          </w:tcPr>
          <w:p w:rsidR="00CA31CE" w:rsidRPr="00CA31CE" w:rsidRDefault="00BC4898" w:rsidP="00CA31CE">
            <w:pPr>
              <w:jc w:val="center"/>
              <w:rPr>
                <w:sz w:val="20"/>
                <w:szCs w:val="20"/>
                <w:lang w:val="ro-RO"/>
              </w:rPr>
            </w:pPr>
            <w:r>
              <w:rPr>
                <w:sz w:val="20"/>
                <w:szCs w:val="20"/>
                <w:lang w:val="ro-RO"/>
              </w:rPr>
              <w:t>34</w:t>
            </w:r>
          </w:p>
        </w:tc>
      </w:tr>
      <w:tr w:rsidR="00CA31CE" w:rsidRPr="00CA31CE" w:rsidTr="00705078">
        <w:tc>
          <w:tcPr>
            <w:tcW w:w="851" w:type="dxa"/>
            <w:tcBorders>
              <w:top w:val="double" w:sz="4" w:space="0" w:color="auto"/>
              <w:left w:val="double" w:sz="4" w:space="0" w:color="auto"/>
              <w:bottom w:val="single" w:sz="4" w:space="0" w:color="auto"/>
              <w:right w:val="single" w:sz="4" w:space="0" w:color="auto"/>
            </w:tcBorders>
            <w:vAlign w:val="center"/>
          </w:tcPr>
          <w:p w:rsidR="00CA31CE" w:rsidRPr="00CA31CE" w:rsidRDefault="00CA31CE" w:rsidP="003368B9">
            <w:pPr>
              <w:numPr>
                <w:ilvl w:val="0"/>
                <w:numId w:val="4"/>
              </w:numPr>
              <w:jc w:val="center"/>
              <w:rPr>
                <w:sz w:val="22"/>
                <w:lang w:val="ro-RO"/>
              </w:rPr>
            </w:pPr>
          </w:p>
        </w:tc>
        <w:tc>
          <w:tcPr>
            <w:tcW w:w="4849"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widowControl w:val="0"/>
              <w:spacing w:before="240" w:after="120"/>
              <w:jc w:val="both"/>
              <w:rPr>
                <w:spacing w:val="-2"/>
                <w:lang w:val="en-US"/>
              </w:rPr>
            </w:pPr>
            <w:r w:rsidRPr="00CA31CE">
              <w:rPr>
                <w:spacing w:val="-2"/>
                <w:lang w:val="en-US"/>
              </w:rPr>
              <w:t xml:space="preserve">Biopsia renală.  </w:t>
            </w:r>
          </w:p>
        </w:tc>
        <w:tc>
          <w:tcPr>
            <w:tcW w:w="851" w:type="dxa"/>
            <w:tcBorders>
              <w:top w:val="double" w:sz="4" w:space="0" w:color="auto"/>
              <w:left w:val="single" w:sz="4" w:space="0" w:color="auto"/>
              <w:bottom w:val="single" w:sz="4" w:space="0" w:color="auto"/>
              <w:right w:val="single" w:sz="4" w:space="0" w:color="auto"/>
            </w:tcBorders>
          </w:tcPr>
          <w:p w:rsidR="00CA31CE" w:rsidRPr="00CA31CE" w:rsidRDefault="00CA31CE" w:rsidP="00CA31CE">
            <w:pPr>
              <w:jc w:val="center"/>
              <w:rPr>
                <w:sz w:val="20"/>
                <w:szCs w:val="20"/>
                <w:lang w:val="ro-RO"/>
              </w:rPr>
            </w:pPr>
          </w:p>
        </w:tc>
        <w:tc>
          <w:tcPr>
            <w:tcW w:w="773" w:type="dxa"/>
            <w:tcBorders>
              <w:top w:val="double" w:sz="4" w:space="0" w:color="auto"/>
              <w:left w:val="single" w:sz="4" w:space="0" w:color="auto"/>
              <w:bottom w:val="single" w:sz="4" w:space="0" w:color="auto"/>
              <w:right w:val="single" w:sz="4" w:space="0" w:color="auto"/>
            </w:tcBorders>
          </w:tcPr>
          <w:p w:rsidR="00CA31CE" w:rsidRPr="00CA31CE" w:rsidRDefault="00BC4898" w:rsidP="00EF57E6">
            <w:pPr>
              <w:jc w:val="center"/>
              <w:rPr>
                <w:sz w:val="20"/>
                <w:szCs w:val="20"/>
                <w:lang w:val="ro-RO"/>
              </w:rPr>
            </w:pPr>
            <w:r>
              <w:rPr>
                <w:sz w:val="20"/>
                <w:szCs w:val="20"/>
                <w:lang w:val="ro-RO"/>
              </w:rPr>
              <w:t>4</w:t>
            </w:r>
          </w:p>
        </w:tc>
        <w:tc>
          <w:tcPr>
            <w:tcW w:w="709" w:type="dxa"/>
            <w:tcBorders>
              <w:top w:val="double" w:sz="4" w:space="0" w:color="auto"/>
              <w:left w:val="single" w:sz="4" w:space="0" w:color="auto"/>
              <w:bottom w:val="single" w:sz="4" w:space="0" w:color="auto"/>
              <w:right w:val="double" w:sz="4" w:space="0" w:color="auto"/>
            </w:tcBorders>
          </w:tcPr>
          <w:p w:rsidR="00CA31CE" w:rsidRPr="00CA31CE" w:rsidRDefault="00BC4898" w:rsidP="00EF57E6">
            <w:pPr>
              <w:jc w:val="center"/>
              <w:rPr>
                <w:sz w:val="20"/>
                <w:szCs w:val="20"/>
                <w:lang w:val="ro-RO"/>
              </w:rPr>
            </w:pPr>
            <w:r>
              <w:rPr>
                <w:sz w:val="20"/>
                <w:szCs w:val="20"/>
                <w:lang w:val="ro-RO"/>
              </w:rPr>
              <w:t>2</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BC4898" w:rsidP="00EF57E6">
            <w:pPr>
              <w:jc w:val="center"/>
              <w:rPr>
                <w:sz w:val="20"/>
                <w:szCs w:val="20"/>
                <w:lang w:val="ro-RO"/>
              </w:rPr>
            </w:pPr>
            <w:r>
              <w:rPr>
                <w:sz w:val="20"/>
                <w:szCs w:val="20"/>
                <w:lang w:val="ro-RO"/>
              </w:rPr>
              <w:t>6</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BC4898" w:rsidP="00EF57E6">
            <w:pPr>
              <w:jc w:val="center"/>
              <w:rPr>
                <w:sz w:val="20"/>
                <w:szCs w:val="20"/>
                <w:lang w:val="ro-RO"/>
              </w:rPr>
            </w:pPr>
            <w:r>
              <w:rPr>
                <w:sz w:val="20"/>
                <w:szCs w:val="20"/>
                <w:lang w:val="ro-RO"/>
              </w:rPr>
              <w:t>10</w:t>
            </w:r>
          </w:p>
        </w:tc>
        <w:tc>
          <w:tcPr>
            <w:tcW w:w="910" w:type="dxa"/>
            <w:gridSpan w:val="2"/>
            <w:tcBorders>
              <w:top w:val="double" w:sz="4" w:space="0" w:color="auto"/>
              <w:left w:val="double" w:sz="4" w:space="0" w:color="auto"/>
              <w:bottom w:val="single" w:sz="4" w:space="0" w:color="auto"/>
              <w:right w:val="double" w:sz="4" w:space="0" w:color="auto"/>
            </w:tcBorders>
          </w:tcPr>
          <w:p w:rsidR="00CA31CE" w:rsidRPr="00CA31CE" w:rsidRDefault="00BC4898" w:rsidP="00EF57E6">
            <w:pPr>
              <w:jc w:val="center"/>
              <w:rPr>
                <w:sz w:val="20"/>
                <w:szCs w:val="20"/>
                <w:lang w:val="ro-RO"/>
              </w:rPr>
            </w:pPr>
            <w:r>
              <w:rPr>
                <w:sz w:val="20"/>
                <w:szCs w:val="20"/>
                <w:lang w:val="ro-RO"/>
              </w:rPr>
              <w:t>16</w:t>
            </w:r>
          </w:p>
        </w:tc>
      </w:tr>
      <w:tr w:rsidR="00CA31CE" w:rsidRPr="00CA31CE" w:rsidTr="00705078">
        <w:tc>
          <w:tcPr>
            <w:tcW w:w="851" w:type="dxa"/>
            <w:tcBorders>
              <w:top w:val="double" w:sz="4" w:space="0" w:color="auto"/>
              <w:left w:val="double" w:sz="4" w:space="0" w:color="auto"/>
              <w:bottom w:val="single" w:sz="4" w:space="0" w:color="auto"/>
              <w:right w:val="single" w:sz="4" w:space="0" w:color="auto"/>
            </w:tcBorders>
            <w:vAlign w:val="center"/>
          </w:tcPr>
          <w:p w:rsidR="00CA31CE" w:rsidRPr="00CA31CE" w:rsidRDefault="00CA31CE" w:rsidP="003368B9">
            <w:pPr>
              <w:numPr>
                <w:ilvl w:val="0"/>
                <w:numId w:val="4"/>
              </w:numPr>
              <w:jc w:val="center"/>
              <w:rPr>
                <w:sz w:val="22"/>
                <w:lang w:val="ro-RO"/>
              </w:rPr>
            </w:pPr>
          </w:p>
        </w:tc>
        <w:tc>
          <w:tcPr>
            <w:tcW w:w="4849"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ro-RO"/>
              </w:rPr>
            </w:pPr>
            <w:r w:rsidRPr="00CA31CE">
              <w:rPr>
                <w:lang w:val="ro-RO"/>
              </w:rPr>
              <w:tab/>
            </w:r>
            <w:bookmarkStart w:id="5" w:name="_Hlk121652592"/>
            <w:r w:rsidRPr="00CA31CE">
              <w:rPr>
                <w:lang w:val="ro-RO"/>
              </w:rPr>
              <w:t>Infecția  tractului urinar la copii.</w:t>
            </w:r>
            <w:bookmarkEnd w:id="5"/>
          </w:p>
        </w:tc>
        <w:tc>
          <w:tcPr>
            <w:tcW w:w="851" w:type="dxa"/>
            <w:tcBorders>
              <w:top w:val="double" w:sz="4" w:space="0" w:color="auto"/>
              <w:left w:val="single" w:sz="4" w:space="0" w:color="auto"/>
              <w:bottom w:val="single" w:sz="4" w:space="0" w:color="auto"/>
              <w:right w:val="single" w:sz="4" w:space="0" w:color="auto"/>
            </w:tcBorders>
          </w:tcPr>
          <w:p w:rsidR="00CA31CE" w:rsidRPr="00CA31CE" w:rsidRDefault="00541BD6" w:rsidP="00CA31CE">
            <w:pPr>
              <w:jc w:val="center"/>
              <w:rPr>
                <w:sz w:val="20"/>
                <w:szCs w:val="20"/>
                <w:lang w:val="ro-RO"/>
              </w:rPr>
            </w:pPr>
            <w:r>
              <w:rPr>
                <w:sz w:val="20"/>
                <w:szCs w:val="20"/>
                <w:lang w:val="ro-RO"/>
              </w:rPr>
              <w:t>2</w:t>
            </w:r>
          </w:p>
        </w:tc>
        <w:tc>
          <w:tcPr>
            <w:tcW w:w="773" w:type="dxa"/>
            <w:tcBorders>
              <w:top w:val="double" w:sz="4" w:space="0" w:color="auto"/>
              <w:left w:val="single" w:sz="4" w:space="0" w:color="auto"/>
              <w:bottom w:val="single" w:sz="4" w:space="0" w:color="auto"/>
              <w:right w:val="single" w:sz="4" w:space="0" w:color="auto"/>
            </w:tcBorders>
          </w:tcPr>
          <w:p w:rsidR="00CA31CE" w:rsidRPr="00CA31CE" w:rsidRDefault="00BC4898" w:rsidP="00EF57E6">
            <w:pPr>
              <w:jc w:val="center"/>
              <w:rPr>
                <w:sz w:val="20"/>
                <w:szCs w:val="20"/>
                <w:lang w:val="ro-RO"/>
              </w:rPr>
            </w:pPr>
            <w:r>
              <w:rPr>
                <w:sz w:val="20"/>
                <w:szCs w:val="20"/>
                <w:lang w:val="ro-RO"/>
              </w:rPr>
              <w:t>10</w:t>
            </w:r>
          </w:p>
        </w:tc>
        <w:tc>
          <w:tcPr>
            <w:tcW w:w="709" w:type="dxa"/>
            <w:tcBorders>
              <w:top w:val="double" w:sz="4" w:space="0" w:color="auto"/>
              <w:left w:val="single" w:sz="4" w:space="0" w:color="auto"/>
              <w:bottom w:val="single" w:sz="4" w:space="0" w:color="auto"/>
              <w:right w:val="double" w:sz="4" w:space="0" w:color="auto"/>
            </w:tcBorders>
          </w:tcPr>
          <w:p w:rsidR="00CA31CE" w:rsidRPr="00CA31CE" w:rsidRDefault="00BC4898" w:rsidP="00EF57E6">
            <w:pPr>
              <w:jc w:val="center"/>
              <w:rPr>
                <w:sz w:val="20"/>
                <w:szCs w:val="20"/>
                <w:lang w:val="ro-RO"/>
              </w:rPr>
            </w:pPr>
            <w:r>
              <w:rPr>
                <w:sz w:val="20"/>
                <w:szCs w:val="20"/>
                <w:lang w:val="ro-RO"/>
              </w:rPr>
              <w:t>8</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BC4898" w:rsidP="00EF57E6">
            <w:pPr>
              <w:jc w:val="center"/>
              <w:rPr>
                <w:sz w:val="20"/>
                <w:szCs w:val="20"/>
                <w:lang w:val="ro-RO"/>
              </w:rPr>
            </w:pPr>
            <w:r>
              <w:rPr>
                <w:sz w:val="20"/>
                <w:szCs w:val="20"/>
                <w:lang w:val="ro-RO"/>
              </w:rPr>
              <w:t>20</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BC4898" w:rsidP="00EF57E6">
            <w:pPr>
              <w:jc w:val="center"/>
              <w:rPr>
                <w:sz w:val="20"/>
                <w:szCs w:val="20"/>
                <w:lang w:val="ro-RO"/>
              </w:rPr>
            </w:pPr>
            <w:r>
              <w:rPr>
                <w:sz w:val="20"/>
                <w:szCs w:val="20"/>
                <w:lang w:val="ro-RO"/>
              </w:rPr>
              <w:t>100</w:t>
            </w:r>
          </w:p>
        </w:tc>
        <w:tc>
          <w:tcPr>
            <w:tcW w:w="910" w:type="dxa"/>
            <w:gridSpan w:val="2"/>
            <w:tcBorders>
              <w:top w:val="double" w:sz="4" w:space="0" w:color="auto"/>
              <w:left w:val="double" w:sz="4" w:space="0" w:color="auto"/>
              <w:bottom w:val="single" w:sz="4" w:space="0" w:color="auto"/>
              <w:right w:val="double" w:sz="4" w:space="0" w:color="auto"/>
            </w:tcBorders>
          </w:tcPr>
          <w:p w:rsidR="00CA31CE" w:rsidRPr="00CA31CE" w:rsidRDefault="003D4342" w:rsidP="00EF57E6">
            <w:pPr>
              <w:jc w:val="center"/>
              <w:rPr>
                <w:sz w:val="20"/>
                <w:szCs w:val="20"/>
                <w:lang w:val="ro-RO"/>
              </w:rPr>
            </w:pPr>
            <w:r>
              <w:rPr>
                <w:sz w:val="20"/>
                <w:szCs w:val="20"/>
                <w:lang w:val="ro-RO"/>
              </w:rPr>
              <w:t>120</w:t>
            </w:r>
          </w:p>
        </w:tc>
      </w:tr>
      <w:tr w:rsidR="00CA31CE" w:rsidRPr="00CA31CE" w:rsidTr="00705078">
        <w:tc>
          <w:tcPr>
            <w:tcW w:w="851" w:type="dxa"/>
            <w:tcBorders>
              <w:top w:val="double" w:sz="4" w:space="0" w:color="auto"/>
              <w:left w:val="double" w:sz="4" w:space="0" w:color="auto"/>
              <w:bottom w:val="single" w:sz="4" w:space="0" w:color="auto"/>
              <w:right w:val="single" w:sz="4" w:space="0" w:color="auto"/>
            </w:tcBorders>
            <w:vAlign w:val="center"/>
          </w:tcPr>
          <w:p w:rsidR="00CA31CE" w:rsidRPr="00CA31CE" w:rsidRDefault="00CA31CE" w:rsidP="003368B9">
            <w:pPr>
              <w:numPr>
                <w:ilvl w:val="0"/>
                <w:numId w:val="4"/>
              </w:numPr>
              <w:jc w:val="center"/>
              <w:rPr>
                <w:sz w:val="22"/>
                <w:lang w:val="ro-RO"/>
              </w:rPr>
            </w:pPr>
          </w:p>
        </w:tc>
        <w:tc>
          <w:tcPr>
            <w:tcW w:w="4849"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ro-RO"/>
              </w:rPr>
            </w:pPr>
            <w:r w:rsidRPr="00CA31CE">
              <w:rPr>
                <w:lang w:val="ro-RO"/>
              </w:rPr>
              <w:tab/>
            </w:r>
            <w:bookmarkStart w:id="6" w:name="_Hlk121652615"/>
            <w:r w:rsidRPr="00CA31CE">
              <w:rPr>
                <w:lang w:val="ro-RO"/>
              </w:rPr>
              <w:t>Disfuncția neurogenă a vezicii urinare la copii.</w:t>
            </w:r>
            <w:bookmarkEnd w:id="6"/>
          </w:p>
        </w:tc>
        <w:tc>
          <w:tcPr>
            <w:tcW w:w="851" w:type="dxa"/>
            <w:tcBorders>
              <w:top w:val="double" w:sz="4" w:space="0" w:color="auto"/>
              <w:left w:val="single" w:sz="4" w:space="0" w:color="auto"/>
              <w:bottom w:val="single" w:sz="4" w:space="0" w:color="auto"/>
              <w:right w:val="single" w:sz="4" w:space="0" w:color="auto"/>
            </w:tcBorders>
          </w:tcPr>
          <w:p w:rsidR="00CA31CE" w:rsidRPr="00CA31CE" w:rsidRDefault="00CA31CE" w:rsidP="00CA31CE">
            <w:pPr>
              <w:jc w:val="center"/>
              <w:rPr>
                <w:sz w:val="20"/>
                <w:szCs w:val="20"/>
                <w:lang w:val="ro-RO"/>
              </w:rPr>
            </w:pPr>
          </w:p>
        </w:tc>
        <w:tc>
          <w:tcPr>
            <w:tcW w:w="773" w:type="dxa"/>
            <w:tcBorders>
              <w:top w:val="double" w:sz="4" w:space="0" w:color="auto"/>
              <w:left w:val="single" w:sz="4" w:space="0" w:color="auto"/>
              <w:bottom w:val="single" w:sz="4" w:space="0" w:color="auto"/>
              <w:right w:val="single" w:sz="4" w:space="0" w:color="auto"/>
            </w:tcBorders>
          </w:tcPr>
          <w:p w:rsidR="00CA31CE" w:rsidRPr="00CA31CE" w:rsidRDefault="00A63FA5" w:rsidP="00EF57E6">
            <w:pPr>
              <w:jc w:val="center"/>
              <w:rPr>
                <w:sz w:val="20"/>
                <w:szCs w:val="20"/>
                <w:lang w:val="ro-RO"/>
              </w:rPr>
            </w:pPr>
            <w:r>
              <w:rPr>
                <w:sz w:val="20"/>
                <w:szCs w:val="20"/>
                <w:lang w:val="ro-RO"/>
              </w:rPr>
              <w:t>8</w:t>
            </w:r>
          </w:p>
        </w:tc>
        <w:tc>
          <w:tcPr>
            <w:tcW w:w="709" w:type="dxa"/>
            <w:tcBorders>
              <w:top w:val="double" w:sz="4" w:space="0" w:color="auto"/>
              <w:left w:val="single" w:sz="4" w:space="0" w:color="auto"/>
              <w:bottom w:val="single" w:sz="4" w:space="0" w:color="auto"/>
              <w:right w:val="double" w:sz="4" w:space="0" w:color="auto"/>
            </w:tcBorders>
          </w:tcPr>
          <w:p w:rsidR="00CA31CE" w:rsidRPr="00CA31CE" w:rsidRDefault="00A63FA5" w:rsidP="00EF57E6">
            <w:pPr>
              <w:jc w:val="center"/>
              <w:rPr>
                <w:sz w:val="20"/>
                <w:szCs w:val="20"/>
                <w:lang w:val="ro-RO"/>
              </w:rPr>
            </w:pPr>
            <w:r>
              <w:rPr>
                <w:sz w:val="20"/>
                <w:szCs w:val="20"/>
                <w:lang w:val="ro-RO"/>
              </w:rPr>
              <w:t>6</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A63FA5" w:rsidP="00EF57E6">
            <w:pPr>
              <w:jc w:val="center"/>
              <w:rPr>
                <w:sz w:val="20"/>
                <w:szCs w:val="20"/>
                <w:lang w:val="ro-RO"/>
              </w:rPr>
            </w:pPr>
            <w:r>
              <w:rPr>
                <w:sz w:val="20"/>
                <w:szCs w:val="20"/>
                <w:lang w:val="ro-RO"/>
              </w:rPr>
              <w:t>14</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A63FA5" w:rsidP="00EF57E6">
            <w:pPr>
              <w:jc w:val="center"/>
              <w:rPr>
                <w:sz w:val="20"/>
                <w:szCs w:val="20"/>
                <w:lang w:val="ro-RO"/>
              </w:rPr>
            </w:pPr>
            <w:r>
              <w:rPr>
                <w:sz w:val="20"/>
                <w:szCs w:val="20"/>
                <w:lang w:val="ro-RO"/>
              </w:rPr>
              <w:t>25</w:t>
            </w:r>
          </w:p>
        </w:tc>
        <w:tc>
          <w:tcPr>
            <w:tcW w:w="910" w:type="dxa"/>
            <w:gridSpan w:val="2"/>
            <w:tcBorders>
              <w:top w:val="double" w:sz="4" w:space="0" w:color="auto"/>
              <w:left w:val="double" w:sz="4" w:space="0" w:color="auto"/>
              <w:bottom w:val="single" w:sz="4" w:space="0" w:color="auto"/>
              <w:right w:val="double" w:sz="4" w:space="0" w:color="auto"/>
            </w:tcBorders>
          </w:tcPr>
          <w:p w:rsidR="00CA31CE" w:rsidRPr="00CA31CE" w:rsidRDefault="00A63FA5" w:rsidP="00EF57E6">
            <w:pPr>
              <w:jc w:val="center"/>
              <w:rPr>
                <w:sz w:val="20"/>
                <w:szCs w:val="20"/>
                <w:lang w:val="ro-RO"/>
              </w:rPr>
            </w:pPr>
            <w:r>
              <w:rPr>
                <w:sz w:val="20"/>
                <w:szCs w:val="20"/>
                <w:lang w:val="ro-RO"/>
              </w:rPr>
              <w:t>39</w:t>
            </w:r>
          </w:p>
        </w:tc>
      </w:tr>
      <w:tr w:rsidR="00CA31CE" w:rsidRPr="00CA31CE" w:rsidTr="00705078">
        <w:tc>
          <w:tcPr>
            <w:tcW w:w="851" w:type="dxa"/>
            <w:tcBorders>
              <w:top w:val="double" w:sz="4" w:space="0" w:color="auto"/>
              <w:left w:val="double" w:sz="4" w:space="0" w:color="auto"/>
              <w:bottom w:val="single" w:sz="4" w:space="0" w:color="auto"/>
              <w:right w:val="single" w:sz="4" w:space="0" w:color="auto"/>
            </w:tcBorders>
            <w:vAlign w:val="center"/>
          </w:tcPr>
          <w:p w:rsidR="00CA31CE" w:rsidRPr="00CA31CE" w:rsidRDefault="00CA31CE" w:rsidP="003368B9">
            <w:pPr>
              <w:numPr>
                <w:ilvl w:val="0"/>
                <w:numId w:val="4"/>
              </w:numPr>
              <w:jc w:val="center"/>
              <w:rPr>
                <w:sz w:val="22"/>
                <w:lang w:val="ro-RO"/>
              </w:rPr>
            </w:pPr>
          </w:p>
        </w:tc>
        <w:tc>
          <w:tcPr>
            <w:tcW w:w="4849"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ro-RO"/>
              </w:rPr>
            </w:pPr>
            <w:r w:rsidRPr="00CA31CE">
              <w:rPr>
                <w:lang w:val="ro-RO"/>
              </w:rPr>
              <w:tab/>
            </w:r>
            <w:bookmarkStart w:id="7" w:name="_Hlk121652629"/>
            <w:r w:rsidRPr="00CA31CE">
              <w:rPr>
                <w:lang w:val="ro-RO"/>
              </w:rPr>
              <w:t>Enurezisul la copii</w:t>
            </w:r>
            <w:bookmarkEnd w:id="7"/>
          </w:p>
        </w:tc>
        <w:tc>
          <w:tcPr>
            <w:tcW w:w="851" w:type="dxa"/>
            <w:tcBorders>
              <w:top w:val="double" w:sz="4" w:space="0" w:color="auto"/>
              <w:left w:val="single" w:sz="4" w:space="0" w:color="auto"/>
              <w:bottom w:val="single" w:sz="4" w:space="0" w:color="auto"/>
              <w:right w:val="single" w:sz="4" w:space="0" w:color="auto"/>
            </w:tcBorders>
          </w:tcPr>
          <w:p w:rsidR="00CA31CE" w:rsidRPr="00CA31CE" w:rsidRDefault="00CA31CE" w:rsidP="00CA31CE">
            <w:pPr>
              <w:jc w:val="center"/>
              <w:rPr>
                <w:sz w:val="20"/>
                <w:szCs w:val="20"/>
                <w:lang w:val="ro-RO"/>
              </w:rPr>
            </w:pPr>
          </w:p>
        </w:tc>
        <w:tc>
          <w:tcPr>
            <w:tcW w:w="773" w:type="dxa"/>
            <w:tcBorders>
              <w:top w:val="double" w:sz="4" w:space="0" w:color="auto"/>
              <w:left w:val="single" w:sz="4" w:space="0" w:color="auto"/>
              <w:bottom w:val="single" w:sz="4" w:space="0" w:color="auto"/>
              <w:right w:val="single" w:sz="4" w:space="0" w:color="auto"/>
            </w:tcBorders>
          </w:tcPr>
          <w:p w:rsidR="00CA31CE" w:rsidRPr="00CA31CE" w:rsidRDefault="00A63FA5" w:rsidP="00EF57E6">
            <w:pPr>
              <w:jc w:val="center"/>
              <w:rPr>
                <w:sz w:val="20"/>
                <w:szCs w:val="20"/>
                <w:lang w:val="ro-RO"/>
              </w:rPr>
            </w:pPr>
            <w:r>
              <w:rPr>
                <w:sz w:val="20"/>
                <w:szCs w:val="20"/>
                <w:lang w:val="ro-RO"/>
              </w:rPr>
              <w:t>6</w:t>
            </w:r>
          </w:p>
        </w:tc>
        <w:tc>
          <w:tcPr>
            <w:tcW w:w="709" w:type="dxa"/>
            <w:tcBorders>
              <w:top w:val="double" w:sz="4" w:space="0" w:color="auto"/>
              <w:left w:val="single" w:sz="4" w:space="0" w:color="auto"/>
              <w:bottom w:val="single" w:sz="4" w:space="0" w:color="auto"/>
              <w:right w:val="double" w:sz="4" w:space="0" w:color="auto"/>
            </w:tcBorders>
          </w:tcPr>
          <w:p w:rsidR="00CA31CE" w:rsidRPr="00CA31CE" w:rsidRDefault="00A63FA5" w:rsidP="00EF57E6">
            <w:pPr>
              <w:jc w:val="center"/>
              <w:rPr>
                <w:sz w:val="20"/>
                <w:szCs w:val="20"/>
                <w:lang w:val="ro-RO"/>
              </w:rPr>
            </w:pPr>
            <w:r>
              <w:rPr>
                <w:sz w:val="20"/>
                <w:szCs w:val="20"/>
                <w:lang w:val="ro-RO"/>
              </w:rPr>
              <w:t>4</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A63FA5" w:rsidP="00EF57E6">
            <w:pPr>
              <w:jc w:val="center"/>
              <w:rPr>
                <w:sz w:val="20"/>
                <w:szCs w:val="20"/>
                <w:lang w:val="ro-RO"/>
              </w:rPr>
            </w:pPr>
            <w:r>
              <w:rPr>
                <w:sz w:val="20"/>
                <w:szCs w:val="20"/>
                <w:lang w:val="ro-RO"/>
              </w:rPr>
              <w:t>10</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A63FA5" w:rsidP="00EF57E6">
            <w:pPr>
              <w:jc w:val="center"/>
              <w:rPr>
                <w:sz w:val="20"/>
                <w:szCs w:val="20"/>
                <w:lang w:val="ro-RO"/>
              </w:rPr>
            </w:pPr>
            <w:r>
              <w:rPr>
                <w:sz w:val="20"/>
                <w:szCs w:val="20"/>
                <w:lang w:val="ro-RO"/>
              </w:rPr>
              <w:t>25</w:t>
            </w:r>
          </w:p>
        </w:tc>
        <w:tc>
          <w:tcPr>
            <w:tcW w:w="910" w:type="dxa"/>
            <w:gridSpan w:val="2"/>
            <w:tcBorders>
              <w:top w:val="double" w:sz="4" w:space="0" w:color="auto"/>
              <w:left w:val="double" w:sz="4" w:space="0" w:color="auto"/>
              <w:bottom w:val="single" w:sz="4" w:space="0" w:color="auto"/>
              <w:right w:val="double" w:sz="4" w:space="0" w:color="auto"/>
            </w:tcBorders>
          </w:tcPr>
          <w:p w:rsidR="00CA31CE" w:rsidRPr="00CA31CE" w:rsidRDefault="00A63FA5" w:rsidP="00EF57E6">
            <w:pPr>
              <w:jc w:val="center"/>
              <w:rPr>
                <w:sz w:val="20"/>
                <w:szCs w:val="20"/>
                <w:lang w:val="ro-RO"/>
              </w:rPr>
            </w:pPr>
            <w:r>
              <w:rPr>
                <w:sz w:val="20"/>
                <w:szCs w:val="20"/>
                <w:lang w:val="ro-RO"/>
              </w:rPr>
              <w:t>35</w:t>
            </w:r>
          </w:p>
        </w:tc>
      </w:tr>
      <w:tr w:rsidR="00CA31CE" w:rsidRPr="00CA31CE" w:rsidTr="00705078">
        <w:tc>
          <w:tcPr>
            <w:tcW w:w="851" w:type="dxa"/>
            <w:tcBorders>
              <w:top w:val="double" w:sz="4" w:space="0" w:color="auto"/>
              <w:left w:val="double" w:sz="4" w:space="0" w:color="auto"/>
              <w:bottom w:val="single" w:sz="4" w:space="0" w:color="auto"/>
              <w:right w:val="single" w:sz="4" w:space="0" w:color="auto"/>
            </w:tcBorders>
            <w:vAlign w:val="center"/>
          </w:tcPr>
          <w:p w:rsidR="00CA31CE" w:rsidRPr="00CA31CE" w:rsidRDefault="00CA31CE" w:rsidP="003368B9">
            <w:pPr>
              <w:numPr>
                <w:ilvl w:val="0"/>
                <w:numId w:val="4"/>
              </w:numPr>
              <w:jc w:val="center"/>
              <w:rPr>
                <w:sz w:val="22"/>
                <w:lang w:val="ro-RO"/>
              </w:rPr>
            </w:pPr>
          </w:p>
        </w:tc>
        <w:tc>
          <w:tcPr>
            <w:tcW w:w="4849"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ro-RO"/>
              </w:rPr>
            </w:pPr>
            <w:bookmarkStart w:id="8" w:name="_Hlk121652643"/>
            <w:r w:rsidRPr="00CA31CE">
              <w:rPr>
                <w:lang w:val="ro-RO"/>
              </w:rPr>
              <w:t>Incontinența urinară la copii</w:t>
            </w:r>
            <w:bookmarkEnd w:id="8"/>
          </w:p>
        </w:tc>
        <w:tc>
          <w:tcPr>
            <w:tcW w:w="851" w:type="dxa"/>
            <w:tcBorders>
              <w:top w:val="double" w:sz="4" w:space="0" w:color="auto"/>
              <w:left w:val="single" w:sz="4" w:space="0" w:color="auto"/>
              <w:bottom w:val="single" w:sz="4" w:space="0" w:color="auto"/>
              <w:right w:val="single" w:sz="4" w:space="0" w:color="auto"/>
            </w:tcBorders>
          </w:tcPr>
          <w:p w:rsidR="00CA31CE" w:rsidRPr="00CA31CE" w:rsidRDefault="00CA31CE" w:rsidP="00CA31CE">
            <w:pPr>
              <w:jc w:val="center"/>
              <w:rPr>
                <w:sz w:val="20"/>
                <w:szCs w:val="20"/>
                <w:lang w:val="ro-RO"/>
              </w:rPr>
            </w:pPr>
          </w:p>
        </w:tc>
        <w:tc>
          <w:tcPr>
            <w:tcW w:w="773" w:type="dxa"/>
            <w:tcBorders>
              <w:top w:val="double" w:sz="4" w:space="0" w:color="auto"/>
              <w:left w:val="single" w:sz="4" w:space="0" w:color="auto"/>
              <w:bottom w:val="single" w:sz="4" w:space="0" w:color="auto"/>
              <w:right w:val="single" w:sz="4" w:space="0" w:color="auto"/>
            </w:tcBorders>
          </w:tcPr>
          <w:p w:rsidR="00CA31CE" w:rsidRPr="00CA31CE" w:rsidRDefault="00A63FA5" w:rsidP="00EF57E6">
            <w:pPr>
              <w:jc w:val="center"/>
              <w:rPr>
                <w:sz w:val="20"/>
                <w:szCs w:val="20"/>
                <w:lang w:val="ro-RO"/>
              </w:rPr>
            </w:pPr>
            <w:r>
              <w:rPr>
                <w:sz w:val="20"/>
                <w:szCs w:val="20"/>
                <w:lang w:val="ro-RO"/>
              </w:rPr>
              <w:t>6</w:t>
            </w:r>
          </w:p>
        </w:tc>
        <w:tc>
          <w:tcPr>
            <w:tcW w:w="709" w:type="dxa"/>
            <w:tcBorders>
              <w:top w:val="double" w:sz="4" w:space="0" w:color="auto"/>
              <w:left w:val="single" w:sz="4" w:space="0" w:color="auto"/>
              <w:bottom w:val="single" w:sz="4" w:space="0" w:color="auto"/>
              <w:right w:val="double" w:sz="4" w:space="0" w:color="auto"/>
            </w:tcBorders>
          </w:tcPr>
          <w:p w:rsidR="00CA31CE" w:rsidRPr="00CA31CE" w:rsidRDefault="00A63FA5" w:rsidP="00EF57E6">
            <w:pPr>
              <w:jc w:val="center"/>
              <w:rPr>
                <w:sz w:val="20"/>
                <w:szCs w:val="20"/>
                <w:lang w:val="ro-RO"/>
              </w:rPr>
            </w:pPr>
            <w:r>
              <w:rPr>
                <w:sz w:val="20"/>
                <w:szCs w:val="20"/>
                <w:lang w:val="ro-RO"/>
              </w:rPr>
              <w:t>4</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A63FA5" w:rsidP="00EF57E6">
            <w:pPr>
              <w:jc w:val="center"/>
              <w:rPr>
                <w:sz w:val="20"/>
                <w:szCs w:val="20"/>
                <w:lang w:val="ro-RO"/>
              </w:rPr>
            </w:pPr>
            <w:r>
              <w:rPr>
                <w:sz w:val="20"/>
                <w:szCs w:val="20"/>
                <w:lang w:val="ro-RO"/>
              </w:rPr>
              <w:t>10</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A63FA5" w:rsidP="00EF57E6">
            <w:pPr>
              <w:jc w:val="center"/>
              <w:rPr>
                <w:sz w:val="20"/>
                <w:szCs w:val="20"/>
                <w:lang w:val="ro-RO"/>
              </w:rPr>
            </w:pPr>
            <w:r>
              <w:rPr>
                <w:sz w:val="20"/>
                <w:szCs w:val="20"/>
                <w:lang w:val="ro-RO"/>
              </w:rPr>
              <w:t>25</w:t>
            </w:r>
          </w:p>
        </w:tc>
        <w:tc>
          <w:tcPr>
            <w:tcW w:w="910" w:type="dxa"/>
            <w:gridSpan w:val="2"/>
            <w:tcBorders>
              <w:top w:val="double" w:sz="4" w:space="0" w:color="auto"/>
              <w:left w:val="double" w:sz="4" w:space="0" w:color="auto"/>
              <w:bottom w:val="single" w:sz="4" w:space="0" w:color="auto"/>
              <w:right w:val="double" w:sz="4" w:space="0" w:color="auto"/>
            </w:tcBorders>
          </w:tcPr>
          <w:p w:rsidR="00CA31CE" w:rsidRPr="00CA31CE" w:rsidRDefault="00A63FA5" w:rsidP="00EF57E6">
            <w:pPr>
              <w:jc w:val="center"/>
              <w:rPr>
                <w:sz w:val="20"/>
                <w:szCs w:val="20"/>
                <w:lang w:val="ro-RO"/>
              </w:rPr>
            </w:pPr>
            <w:r>
              <w:rPr>
                <w:sz w:val="20"/>
                <w:szCs w:val="20"/>
                <w:lang w:val="ro-RO"/>
              </w:rPr>
              <w:t>35</w:t>
            </w:r>
          </w:p>
        </w:tc>
      </w:tr>
      <w:tr w:rsidR="00CA31CE" w:rsidRPr="00CA31CE" w:rsidTr="00705078">
        <w:tc>
          <w:tcPr>
            <w:tcW w:w="851" w:type="dxa"/>
            <w:tcBorders>
              <w:top w:val="double" w:sz="4" w:space="0" w:color="auto"/>
              <w:left w:val="double" w:sz="4" w:space="0" w:color="auto"/>
              <w:bottom w:val="single" w:sz="4" w:space="0" w:color="auto"/>
              <w:right w:val="single" w:sz="4" w:space="0" w:color="auto"/>
            </w:tcBorders>
            <w:vAlign w:val="center"/>
          </w:tcPr>
          <w:p w:rsidR="00CA31CE" w:rsidRPr="00CA31CE" w:rsidRDefault="00CA31CE" w:rsidP="003368B9">
            <w:pPr>
              <w:numPr>
                <w:ilvl w:val="0"/>
                <w:numId w:val="4"/>
              </w:numPr>
              <w:jc w:val="center"/>
              <w:rPr>
                <w:sz w:val="22"/>
                <w:lang w:val="ro-RO"/>
              </w:rPr>
            </w:pPr>
          </w:p>
        </w:tc>
        <w:tc>
          <w:tcPr>
            <w:tcW w:w="4849"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ro-RO"/>
              </w:rPr>
            </w:pPr>
            <w:r w:rsidRPr="00CA31CE">
              <w:rPr>
                <w:lang w:val="ro-RO"/>
              </w:rPr>
              <w:tab/>
            </w:r>
            <w:bookmarkStart w:id="9" w:name="_Hlk121652656"/>
            <w:r w:rsidRPr="00CA31CE">
              <w:rPr>
                <w:lang w:val="ro-RO"/>
              </w:rPr>
              <w:t>Nefropatii tubulointerstiţiale acute şi cronice.</w:t>
            </w:r>
            <w:bookmarkEnd w:id="9"/>
          </w:p>
        </w:tc>
        <w:tc>
          <w:tcPr>
            <w:tcW w:w="851" w:type="dxa"/>
            <w:tcBorders>
              <w:top w:val="double" w:sz="4" w:space="0" w:color="auto"/>
              <w:left w:val="single" w:sz="4" w:space="0" w:color="auto"/>
              <w:bottom w:val="single" w:sz="4" w:space="0" w:color="auto"/>
              <w:right w:val="single" w:sz="4" w:space="0" w:color="auto"/>
            </w:tcBorders>
          </w:tcPr>
          <w:p w:rsidR="00CA31CE" w:rsidRPr="00CA31CE" w:rsidRDefault="00541BD6" w:rsidP="00CA31CE">
            <w:pPr>
              <w:jc w:val="center"/>
              <w:rPr>
                <w:sz w:val="20"/>
                <w:szCs w:val="20"/>
                <w:lang w:val="ro-RO"/>
              </w:rPr>
            </w:pPr>
            <w:r>
              <w:rPr>
                <w:sz w:val="20"/>
                <w:szCs w:val="20"/>
                <w:lang w:val="ro-RO"/>
              </w:rPr>
              <w:t>2</w:t>
            </w:r>
          </w:p>
        </w:tc>
        <w:tc>
          <w:tcPr>
            <w:tcW w:w="773" w:type="dxa"/>
            <w:tcBorders>
              <w:top w:val="double" w:sz="4" w:space="0" w:color="auto"/>
              <w:left w:val="single" w:sz="4" w:space="0" w:color="auto"/>
              <w:bottom w:val="single" w:sz="4" w:space="0" w:color="auto"/>
              <w:right w:val="single" w:sz="4" w:space="0" w:color="auto"/>
            </w:tcBorders>
          </w:tcPr>
          <w:p w:rsidR="00CA31CE" w:rsidRPr="00CA31CE" w:rsidRDefault="00A63FA5" w:rsidP="00EF57E6">
            <w:pPr>
              <w:jc w:val="center"/>
              <w:rPr>
                <w:sz w:val="20"/>
                <w:szCs w:val="20"/>
                <w:lang w:val="ro-RO"/>
              </w:rPr>
            </w:pPr>
            <w:r>
              <w:rPr>
                <w:sz w:val="20"/>
                <w:szCs w:val="20"/>
                <w:lang w:val="ro-RO"/>
              </w:rPr>
              <w:t>8</w:t>
            </w:r>
          </w:p>
        </w:tc>
        <w:tc>
          <w:tcPr>
            <w:tcW w:w="709" w:type="dxa"/>
            <w:tcBorders>
              <w:top w:val="double" w:sz="4" w:space="0" w:color="auto"/>
              <w:left w:val="single" w:sz="4" w:space="0" w:color="auto"/>
              <w:bottom w:val="single" w:sz="4" w:space="0" w:color="auto"/>
              <w:right w:val="double" w:sz="4" w:space="0" w:color="auto"/>
            </w:tcBorders>
          </w:tcPr>
          <w:p w:rsidR="00CA31CE" w:rsidRPr="00CA31CE" w:rsidRDefault="00A63FA5" w:rsidP="00EF57E6">
            <w:pPr>
              <w:jc w:val="center"/>
              <w:rPr>
                <w:sz w:val="20"/>
                <w:szCs w:val="20"/>
                <w:lang w:val="ro-RO"/>
              </w:rPr>
            </w:pPr>
            <w:r>
              <w:rPr>
                <w:sz w:val="20"/>
                <w:szCs w:val="20"/>
                <w:lang w:val="ro-RO"/>
              </w:rPr>
              <w:t>6</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A63FA5" w:rsidP="00EF57E6">
            <w:pPr>
              <w:jc w:val="center"/>
              <w:rPr>
                <w:sz w:val="20"/>
                <w:szCs w:val="20"/>
                <w:lang w:val="ro-RO"/>
              </w:rPr>
            </w:pPr>
            <w:r>
              <w:rPr>
                <w:sz w:val="20"/>
                <w:szCs w:val="20"/>
                <w:lang w:val="ro-RO"/>
              </w:rPr>
              <w:t>16</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A63FA5" w:rsidP="00EF57E6">
            <w:pPr>
              <w:jc w:val="center"/>
              <w:rPr>
                <w:sz w:val="20"/>
                <w:szCs w:val="20"/>
                <w:lang w:val="ro-RO"/>
              </w:rPr>
            </w:pPr>
            <w:r>
              <w:rPr>
                <w:sz w:val="20"/>
                <w:szCs w:val="20"/>
                <w:lang w:val="ro-RO"/>
              </w:rPr>
              <w:t>44</w:t>
            </w:r>
          </w:p>
        </w:tc>
        <w:tc>
          <w:tcPr>
            <w:tcW w:w="910" w:type="dxa"/>
            <w:gridSpan w:val="2"/>
            <w:tcBorders>
              <w:top w:val="double" w:sz="4" w:space="0" w:color="auto"/>
              <w:left w:val="double" w:sz="4" w:space="0" w:color="auto"/>
              <w:bottom w:val="single" w:sz="4" w:space="0" w:color="auto"/>
              <w:right w:val="double" w:sz="4" w:space="0" w:color="auto"/>
            </w:tcBorders>
          </w:tcPr>
          <w:p w:rsidR="00CA31CE" w:rsidRPr="00CA31CE" w:rsidRDefault="00A63FA5" w:rsidP="00EF57E6">
            <w:pPr>
              <w:jc w:val="center"/>
              <w:rPr>
                <w:sz w:val="20"/>
                <w:szCs w:val="20"/>
                <w:lang w:val="ro-RO"/>
              </w:rPr>
            </w:pPr>
            <w:r>
              <w:rPr>
                <w:sz w:val="20"/>
                <w:szCs w:val="20"/>
                <w:lang w:val="ro-RO"/>
              </w:rPr>
              <w:t>60</w:t>
            </w:r>
          </w:p>
        </w:tc>
      </w:tr>
      <w:tr w:rsidR="00CA31CE" w:rsidRPr="00CA31CE" w:rsidTr="00705078">
        <w:tc>
          <w:tcPr>
            <w:tcW w:w="851" w:type="dxa"/>
            <w:tcBorders>
              <w:top w:val="double" w:sz="4" w:space="0" w:color="auto"/>
              <w:left w:val="double" w:sz="4" w:space="0" w:color="auto"/>
              <w:bottom w:val="single" w:sz="4" w:space="0" w:color="auto"/>
              <w:right w:val="single" w:sz="4" w:space="0" w:color="auto"/>
            </w:tcBorders>
            <w:vAlign w:val="center"/>
          </w:tcPr>
          <w:p w:rsidR="00CA31CE" w:rsidRPr="00CA31CE" w:rsidRDefault="00CA31CE" w:rsidP="003368B9">
            <w:pPr>
              <w:numPr>
                <w:ilvl w:val="0"/>
                <w:numId w:val="4"/>
              </w:numPr>
              <w:jc w:val="center"/>
              <w:rPr>
                <w:sz w:val="22"/>
                <w:lang w:val="ro-RO"/>
              </w:rPr>
            </w:pPr>
          </w:p>
        </w:tc>
        <w:tc>
          <w:tcPr>
            <w:tcW w:w="4849"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ro-RO"/>
              </w:rPr>
            </w:pPr>
            <w:r w:rsidRPr="00CA31CE">
              <w:rPr>
                <w:lang w:val="ro-RO"/>
              </w:rPr>
              <w:tab/>
            </w:r>
            <w:bookmarkStart w:id="10" w:name="_Hlk121652671"/>
            <w:r w:rsidRPr="00CA31CE">
              <w:rPr>
                <w:lang w:val="ro-RO"/>
              </w:rPr>
              <w:t xml:space="preserve">Litiaza renourinară. </w:t>
            </w:r>
            <w:bookmarkEnd w:id="10"/>
          </w:p>
        </w:tc>
        <w:tc>
          <w:tcPr>
            <w:tcW w:w="851" w:type="dxa"/>
            <w:tcBorders>
              <w:top w:val="double" w:sz="4" w:space="0" w:color="auto"/>
              <w:left w:val="single" w:sz="4" w:space="0" w:color="auto"/>
              <w:bottom w:val="single" w:sz="4" w:space="0" w:color="auto"/>
              <w:right w:val="single" w:sz="4" w:space="0" w:color="auto"/>
            </w:tcBorders>
          </w:tcPr>
          <w:p w:rsidR="00CA31CE" w:rsidRPr="00CA31CE" w:rsidRDefault="00541BD6" w:rsidP="00CA31CE">
            <w:pPr>
              <w:jc w:val="center"/>
              <w:rPr>
                <w:sz w:val="20"/>
                <w:szCs w:val="20"/>
                <w:lang w:val="ro-RO"/>
              </w:rPr>
            </w:pPr>
            <w:r>
              <w:rPr>
                <w:sz w:val="20"/>
                <w:szCs w:val="20"/>
                <w:lang w:val="ro-RO"/>
              </w:rPr>
              <w:t>2</w:t>
            </w:r>
          </w:p>
        </w:tc>
        <w:tc>
          <w:tcPr>
            <w:tcW w:w="773" w:type="dxa"/>
            <w:tcBorders>
              <w:top w:val="double" w:sz="4" w:space="0" w:color="auto"/>
              <w:left w:val="single" w:sz="4" w:space="0" w:color="auto"/>
              <w:bottom w:val="single" w:sz="4" w:space="0" w:color="auto"/>
              <w:right w:val="single" w:sz="4" w:space="0" w:color="auto"/>
            </w:tcBorders>
          </w:tcPr>
          <w:p w:rsidR="00CA31CE" w:rsidRPr="00CA31CE" w:rsidRDefault="00A63FA5" w:rsidP="00EF57E6">
            <w:pPr>
              <w:jc w:val="center"/>
              <w:rPr>
                <w:sz w:val="20"/>
                <w:szCs w:val="20"/>
                <w:lang w:val="ro-RO"/>
              </w:rPr>
            </w:pPr>
            <w:r>
              <w:rPr>
                <w:sz w:val="20"/>
                <w:szCs w:val="20"/>
                <w:lang w:val="ro-RO"/>
              </w:rPr>
              <w:t>8</w:t>
            </w:r>
          </w:p>
        </w:tc>
        <w:tc>
          <w:tcPr>
            <w:tcW w:w="709" w:type="dxa"/>
            <w:tcBorders>
              <w:top w:val="double" w:sz="4" w:space="0" w:color="auto"/>
              <w:left w:val="single" w:sz="4" w:space="0" w:color="auto"/>
              <w:bottom w:val="single" w:sz="4" w:space="0" w:color="auto"/>
              <w:right w:val="double" w:sz="4" w:space="0" w:color="auto"/>
            </w:tcBorders>
          </w:tcPr>
          <w:p w:rsidR="00CA31CE" w:rsidRPr="00CA31CE" w:rsidRDefault="00A63FA5" w:rsidP="00EF57E6">
            <w:pPr>
              <w:jc w:val="center"/>
              <w:rPr>
                <w:sz w:val="20"/>
                <w:szCs w:val="20"/>
                <w:lang w:val="ro-RO"/>
              </w:rPr>
            </w:pPr>
            <w:r>
              <w:rPr>
                <w:sz w:val="20"/>
                <w:szCs w:val="20"/>
                <w:lang w:val="ro-RO"/>
              </w:rPr>
              <w:t>6</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A63FA5" w:rsidP="00EF57E6">
            <w:pPr>
              <w:jc w:val="center"/>
              <w:rPr>
                <w:sz w:val="20"/>
                <w:szCs w:val="20"/>
                <w:lang w:val="ro-RO"/>
              </w:rPr>
            </w:pPr>
            <w:r>
              <w:rPr>
                <w:sz w:val="20"/>
                <w:szCs w:val="20"/>
                <w:lang w:val="ro-RO"/>
              </w:rPr>
              <w:t>16</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A63FA5" w:rsidP="00EF57E6">
            <w:pPr>
              <w:jc w:val="center"/>
              <w:rPr>
                <w:sz w:val="20"/>
                <w:szCs w:val="20"/>
                <w:lang w:val="ro-RO"/>
              </w:rPr>
            </w:pPr>
            <w:r>
              <w:rPr>
                <w:sz w:val="20"/>
                <w:szCs w:val="20"/>
                <w:lang w:val="ro-RO"/>
              </w:rPr>
              <w:t>15</w:t>
            </w:r>
          </w:p>
        </w:tc>
        <w:tc>
          <w:tcPr>
            <w:tcW w:w="910" w:type="dxa"/>
            <w:gridSpan w:val="2"/>
            <w:tcBorders>
              <w:top w:val="double" w:sz="4" w:space="0" w:color="auto"/>
              <w:left w:val="double" w:sz="4" w:space="0" w:color="auto"/>
              <w:bottom w:val="single" w:sz="4" w:space="0" w:color="auto"/>
              <w:right w:val="double" w:sz="4" w:space="0" w:color="auto"/>
            </w:tcBorders>
          </w:tcPr>
          <w:p w:rsidR="00CA31CE" w:rsidRPr="00CA31CE" w:rsidRDefault="00A63FA5" w:rsidP="00EF57E6">
            <w:pPr>
              <w:jc w:val="center"/>
              <w:rPr>
                <w:sz w:val="20"/>
                <w:szCs w:val="20"/>
                <w:lang w:val="ro-RO"/>
              </w:rPr>
            </w:pPr>
            <w:r>
              <w:rPr>
                <w:sz w:val="20"/>
                <w:szCs w:val="20"/>
                <w:lang w:val="ro-RO"/>
              </w:rPr>
              <w:t>31</w:t>
            </w:r>
          </w:p>
        </w:tc>
      </w:tr>
      <w:tr w:rsidR="00CA31CE" w:rsidRPr="00CA31CE" w:rsidTr="00705078">
        <w:tc>
          <w:tcPr>
            <w:tcW w:w="851" w:type="dxa"/>
            <w:tcBorders>
              <w:top w:val="double" w:sz="4" w:space="0" w:color="auto"/>
              <w:left w:val="double" w:sz="4" w:space="0" w:color="auto"/>
              <w:bottom w:val="single" w:sz="4" w:space="0" w:color="auto"/>
              <w:right w:val="single" w:sz="4" w:space="0" w:color="auto"/>
            </w:tcBorders>
            <w:vAlign w:val="center"/>
          </w:tcPr>
          <w:p w:rsidR="00CA31CE" w:rsidRPr="00CA31CE" w:rsidRDefault="00CA31CE" w:rsidP="003368B9">
            <w:pPr>
              <w:numPr>
                <w:ilvl w:val="0"/>
                <w:numId w:val="4"/>
              </w:numPr>
              <w:jc w:val="center"/>
              <w:rPr>
                <w:sz w:val="22"/>
                <w:lang w:val="ro-RO"/>
              </w:rPr>
            </w:pPr>
          </w:p>
        </w:tc>
        <w:tc>
          <w:tcPr>
            <w:tcW w:w="4849"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ro-RO"/>
              </w:rPr>
            </w:pPr>
            <w:r w:rsidRPr="00CA31CE">
              <w:rPr>
                <w:lang w:val="ro-RO"/>
              </w:rPr>
              <w:t>Nefropatia de  reflux la copii</w:t>
            </w:r>
          </w:p>
        </w:tc>
        <w:tc>
          <w:tcPr>
            <w:tcW w:w="851" w:type="dxa"/>
            <w:tcBorders>
              <w:top w:val="double" w:sz="4" w:space="0" w:color="auto"/>
              <w:left w:val="single" w:sz="4" w:space="0" w:color="auto"/>
              <w:bottom w:val="single" w:sz="4" w:space="0" w:color="auto"/>
              <w:right w:val="single" w:sz="4" w:space="0" w:color="auto"/>
            </w:tcBorders>
          </w:tcPr>
          <w:p w:rsidR="00CA31CE" w:rsidRPr="00CA31CE" w:rsidRDefault="00541BD6" w:rsidP="00CA31CE">
            <w:pPr>
              <w:jc w:val="center"/>
              <w:rPr>
                <w:sz w:val="20"/>
                <w:szCs w:val="20"/>
              </w:rPr>
            </w:pPr>
            <w:r>
              <w:rPr>
                <w:sz w:val="20"/>
                <w:szCs w:val="20"/>
                <w:lang w:val="ro-RO"/>
              </w:rPr>
              <w:t>2</w:t>
            </w:r>
          </w:p>
        </w:tc>
        <w:tc>
          <w:tcPr>
            <w:tcW w:w="773" w:type="dxa"/>
            <w:tcBorders>
              <w:top w:val="double" w:sz="4" w:space="0" w:color="auto"/>
              <w:left w:val="single" w:sz="4" w:space="0" w:color="auto"/>
              <w:bottom w:val="single" w:sz="4" w:space="0" w:color="auto"/>
              <w:right w:val="single" w:sz="4" w:space="0" w:color="auto"/>
            </w:tcBorders>
          </w:tcPr>
          <w:p w:rsidR="00CA31CE" w:rsidRPr="00CA31CE" w:rsidRDefault="00A63FA5" w:rsidP="00EF57E6">
            <w:pPr>
              <w:jc w:val="center"/>
              <w:rPr>
                <w:sz w:val="20"/>
                <w:szCs w:val="20"/>
                <w:lang w:val="ro-RO"/>
              </w:rPr>
            </w:pPr>
            <w:r>
              <w:rPr>
                <w:sz w:val="20"/>
                <w:szCs w:val="20"/>
                <w:lang w:val="ro-RO"/>
              </w:rPr>
              <w:t>4</w:t>
            </w:r>
          </w:p>
        </w:tc>
        <w:tc>
          <w:tcPr>
            <w:tcW w:w="709" w:type="dxa"/>
            <w:tcBorders>
              <w:top w:val="double" w:sz="4" w:space="0" w:color="auto"/>
              <w:left w:val="single" w:sz="4" w:space="0" w:color="auto"/>
              <w:bottom w:val="single" w:sz="4" w:space="0" w:color="auto"/>
              <w:right w:val="double" w:sz="4" w:space="0" w:color="auto"/>
            </w:tcBorders>
          </w:tcPr>
          <w:p w:rsidR="00CA31CE" w:rsidRPr="00CA31CE" w:rsidRDefault="00A63FA5" w:rsidP="00EF57E6">
            <w:pPr>
              <w:jc w:val="center"/>
              <w:rPr>
                <w:sz w:val="20"/>
                <w:szCs w:val="20"/>
                <w:lang w:val="ro-RO"/>
              </w:rPr>
            </w:pPr>
            <w:r>
              <w:rPr>
                <w:sz w:val="20"/>
                <w:szCs w:val="20"/>
                <w:lang w:val="ro-RO"/>
              </w:rPr>
              <w:t>2</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A63FA5" w:rsidP="00EF57E6">
            <w:pPr>
              <w:jc w:val="center"/>
              <w:rPr>
                <w:sz w:val="20"/>
                <w:szCs w:val="20"/>
                <w:lang w:val="ro-RO"/>
              </w:rPr>
            </w:pPr>
            <w:r>
              <w:rPr>
                <w:sz w:val="20"/>
                <w:szCs w:val="20"/>
                <w:lang w:val="ro-RO"/>
              </w:rPr>
              <w:t>8</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A63FA5" w:rsidP="00EF57E6">
            <w:pPr>
              <w:jc w:val="center"/>
              <w:rPr>
                <w:sz w:val="20"/>
                <w:szCs w:val="20"/>
                <w:lang w:val="ro-RO"/>
              </w:rPr>
            </w:pPr>
            <w:r>
              <w:rPr>
                <w:sz w:val="20"/>
                <w:szCs w:val="20"/>
                <w:lang w:val="ro-RO"/>
              </w:rPr>
              <w:t>20</w:t>
            </w:r>
          </w:p>
        </w:tc>
        <w:tc>
          <w:tcPr>
            <w:tcW w:w="910" w:type="dxa"/>
            <w:gridSpan w:val="2"/>
            <w:tcBorders>
              <w:top w:val="double" w:sz="4" w:space="0" w:color="auto"/>
              <w:left w:val="double" w:sz="4" w:space="0" w:color="auto"/>
              <w:bottom w:val="single" w:sz="4" w:space="0" w:color="auto"/>
              <w:right w:val="double" w:sz="4" w:space="0" w:color="auto"/>
            </w:tcBorders>
          </w:tcPr>
          <w:p w:rsidR="00CA31CE" w:rsidRPr="00CA31CE" w:rsidRDefault="00A63FA5" w:rsidP="00EF57E6">
            <w:pPr>
              <w:jc w:val="center"/>
              <w:rPr>
                <w:sz w:val="20"/>
                <w:szCs w:val="20"/>
                <w:lang w:val="ro-RO"/>
              </w:rPr>
            </w:pPr>
            <w:r>
              <w:rPr>
                <w:sz w:val="20"/>
                <w:szCs w:val="20"/>
                <w:lang w:val="ro-RO"/>
              </w:rPr>
              <w:t>28</w:t>
            </w:r>
          </w:p>
        </w:tc>
      </w:tr>
      <w:tr w:rsidR="00CA31CE" w:rsidRPr="00CA31CE" w:rsidTr="00705078">
        <w:tc>
          <w:tcPr>
            <w:tcW w:w="851" w:type="dxa"/>
            <w:tcBorders>
              <w:top w:val="double" w:sz="4" w:space="0" w:color="auto"/>
              <w:left w:val="double" w:sz="4" w:space="0" w:color="auto"/>
              <w:bottom w:val="single" w:sz="4" w:space="0" w:color="auto"/>
              <w:right w:val="single" w:sz="4" w:space="0" w:color="auto"/>
            </w:tcBorders>
            <w:vAlign w:val="center"/>
          </w:tcPr>
          <w:p w:rsidR="00CA31CE" w:rsidRPr="00CA31CE" w:rsidRDefault="00CA31CE" w:rsidP="003368B9">
            <w:pPr>
              <w:numPr>
                <w:ilvl w:val="0"/>
                <w:numId w:val="4"/>
              </w:numPr>
              <w:jc w:val="center"/>
              <w:rPr>
                <w:sz w:val="22"/>
                <w:lang w:val="ro-RO"/>
              </w:rPr>
            </w:pPr>
          </w:p>
        </w:tc>
        <w:tc>
          <w:tcPr>
            <w:tcW w:w="4849"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ro-RO"/>
              </w:rPr>
            </w:pPr>
            <w:r w:rsidRPr="00CA31CE">
              <w:rPr>
                <w:lang w:val="ro-RO"/>
              </w:rPr>
              <w:tab/>
            </w:r>
            <w:bookmarkStart w:id="11" w:name="_Hlk121652687"/>
            <w:r w:rsidRPr="00CA31CE">
              <w:rPr>
                <w:lang w:val="ro-RO"/>
              </w:rPr>
              <w:t xml:space="preserve">Glomerulonefrita acută postreptococică la copii. </w:t>
            </w:r>
            <w:bookmarkEnd w:id="11"/>
          </w:p>
        </w:tc>
        <w:tc>
          <w:tcPr>
            <w:tcW w:w="851" w:type="dxa"/>
            <w:tcBorders>
              <w:top w:val="double" w:sz="4" w:space="0" w:color="auto"/>
              <w:left w:val="single" w:sz="4" w:space="0" w:color="auto"/>
              <w:bottom w:val="single" w:sz="4" w:space="0" w:color="auto"/>
              <w:right w:val="single" w:sz="4" w:space="0" w:color="auto"/>
            </w:tcBorders>
          </w:tcPr>
          <w:p w:rsidR="00CA31CE" w:rsidRPr="00CA31CE" w:rsidRDefault="00541BD6" w:rsidP="00CA31CE">
            <w:pPr>
              <w:jc w:val="center"/>
              <w:rPr>
                <w:sz w:val="20"/>
                <w:szCs w:val="20"/>
              </w:rPr>
            </w:pPr>
            <w:r>
              <w:rPr>
                <w:sz w:val="20"/>
                <w:szCs w:val="20"/>
                <w:lang w:val="ro-RO"/>
              </w:rPr>
              <w:t>2</w:t>
            </w:r>
          </w:p>
        </w:tc>
        <w:tc>
          <w:tcPr>
            <w:tcW w:w="773" w:type="dxa"/>
            <w:tcBorders>
              <w:top w:val="double" w:sz="4" w:space="0" w:color="auto"/>
              <w:left w:val="single" w:sz="4" w:space="0" w:color="auto"/>
              <w:bottom w:val="single" w:sz="4" w:space="0" w:color="auto"/>
              <w:right w:val="single" w:sz="4" w:space="0" w:color="auto"/>
            </w:tcBorders>
          </w:tcPr>
          <w:p w:rsidR="00CA31CE" w:rsidRPr="00CA31CE" w:rsidRDefault="00A63FA5" w:rsidP="00EF57E6">
            <w:pPr>
              <w:jc w:val="center"/>
              <w:rPr>
                <w:sz w:val="20"/>
                <w:szCs w:val="20"/>
                <w:lang w:val="ro-RO"/>
              </w:rPr>
            </w:pPr>
            <w:r>
              <w:rPr>
                <w:sz w:val="20"/>
                <w:szCs w:val="20"/>
                <w:lang w:val="ro-RO"/>
              </w:rPr>
              <w:t>8</w:t>
            </w:r>
          </w:p>
        </w:tc>
        <w:tc>
          <w:tcPr>
            <w:tcW w:w="709" w:type="dxa"/>
            <w:tcBorders>
              <w:top w:val="double" w:sz="4" w:space="0" w:color="auto"/>
              <w:left w:val="single" w:sz="4" w:space="0" w:color="auto"/>
              <w:bottom w:val="single" w:sz="4" w:space="0" w:color="auto"/>
              <w:right w:val="double" w:sz="4" w:space="0" w:color="auto"/>
            </w:tcBorders>
          </w:tcPr>
          <w:p w:rsidR="00CA31CE" w:rsidRPr="00CA31CE" w:rsidRDefault="00A63FA5" w:rsidP="00EF57E6">
            <w:pPr>
              <w:jc w:val="center"/>
              <w:rPr>
                <w:sz w:val="20"/>
                <w:szCs w:val="20"/>
                <w:lang w:val="ro-RO"/>
              </w:rPr>
            </w:pPr>
            <w:r>
              <w:rPr>
                <w:sz w:val="20"/>
                <w:szCs w:val="20"/>
                <w:lang w:val="ro-RO"/>
              </w:rPr>
              <w:t>6</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A63FA5" w:rsidP="00EF57E6">
            <w:pPr>
              <w:jc w:val="center"/>
              <w:rPr>
                <w:sz w:val="20"/>
                <w:szCs w:val="20"/>
                <w:lang w:val="ro-RO"/>
              </w:rPr>
            </w:pPr>
            <w:r>
              <w:rPr>
                <w:sz w:val="20"/>
                <w:szCs w:val="20"/>
                <w:lang w:val="ro-RO"/>
              </w:rPr>
              <w:t>16</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A63FA5" w:rsidP="00EF57E6">
            <w:pPr>
              <w:jc w:val="center"/>
              <w:rPr>
                <w:sz w:val="20"/>
                <w:szCs w:val="20"/>
                <w:lang w:val="ro-RO"/>
              </w:rPr>
            </w:pPr>
            <w:r>
              <w:rPr>
                <w:sz w:val="20"/>
                <w:szCs w:val="20"/>
                <w:lang w:val="ro-RO"/>
              </w:rPr>
              <w:t>20</w:t>
            </w:r>
          </w:p>
        </w:tc>
        <w:tc>
          <w:tcPr>
            <w:tcW w:w="910" w:type="dxa"/>
            <w:gridSpan w:val="2"/>
            <w:tcBorders>
              <w:top w:val="double" w:sz="4" w:space="0" w:color="auto"/>
              <w:left w:val="double" w:sz="4" w:space="0" w:color="auto"/>
              <w:bottom w:val="single" w:sz="4" w:space="0" w:color="auto"/>
              <w:right w:val="double" w:sz="4" w:space="0" w:color="auto"/>
            </w:tcBorders>
          </w:tcPr>
          <w:p w:rsidR="00CA31CE" w:rsidRPr="00CA31CE" w:rsidRDefault="00A63FA5" w:rsidP="00EF57E6">
            <w:pPr>
              <w:jc w:val="center"/>
              <w:rPr>
                <w:sz w:val="20"/>
                <w:szCs w:val="20"/>
                <w:lang w:val="ro-RO"/>
              </w:rPr>
            </w:pPr>
            <w:r>
              <w:rPr>
                <w:sz w:val="20"/>
                <w:szCs w:val="20"/>
                <w:lang w:val="ro-RO"/>
              </w:rPr>
              <w:t>36</w:t>
            </w:r>
          </w:p>
        </w:tc>
      </w:tr>
      <w:tr w:rsidR="00CA31CE" w:rsidRPr="00CA31CE" w:rsidTr="00705078">
        <w:tc>
          <w:tcPr>
            <w:tcW w:w="851" w:type="dxa"/>
            <w:tcBorders>
              <w:top w:val="double" w:sz="4" w:space="0" w:color="auto"/>
              <w:left w:val="double" w:sz="4" w:space="0" w:color="auto"/>
              <w:bottom w:val="single" w:sz="4" w:space="0" w:color="auto"/>
              <w:right w:val="single" w:sz="4" w:space="0" w:color="auto"/>
            </w:tcBorders>
            <w:vAlign w:val="center"/>
          </w:tcPr>
          <w:p w:rsidR="00CA31CE" w:rsidRPr="00CA31CE" w:rsidRDefault="00CA31CE" w:rsidP="003368B9">
            <w:pPr>
              <w:numPr>
                <w:ilvl w:val="0"/>
                <w:numId w:val="4"/>
              </w:numPr>
              <w:jc w:val="center"/>
              <w:rPr>
                <w:sz w:val="22"/>
                <w:lang w:val="ro-RO"/>
              </w:rPr>
            </w:pPr>
          </w:p>
        </w:tc>
        <w:tc>
          <w:tcPr>
            <w:tcW w:w="4849"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ro-RO"/>
              </w:rPr>
            </w:pPr>
            <w:r w:rsidRPr="00CA31CE">
              <w:rPr>
                <w:lang w:val="ro-RO"/>
              </w:rPr>
              <w:tab/>
            </w:r>
            <w:bookmarkStart w:id="12" w:name="_Hlk121652700"/>
            <w:r w:rsidRPr="00CA31CE">
              <w:rPr>
                <w:lang w:val="ro-RO"/>
              </w:rPr>
              <w:t xml:space="preserve"> </w:t>
            </w:r>
            <w:bookmarkEnd w:id="12"/>
            <w:r w:rsidRPr="00CA31CE">
              <w:rPr>
                <w:lang w:val="ro-RO"/>
              </w:rPr>
              <w:t xml:space="preserve">Sindromul nefrotic la copii. Sindromul nefrotic </w:t>
            </w:r>
            <w:r w:rsidRPr="00CA31CE">
              <w:rPr>
                <w:lang w:val="ro-RO"/>
              </w:rPr>
              <w:lastRenderedPageBreak/>
              <w:t>cu schimbări minime în glomerule (SNSM)</w:t>
            </w:r>
          </w:p>
        </w:tc>
        <w:tc>
          <w:tcPr>
            <w:tcW w:w="851" w:type="dxa"/>
            <w:tcBorders>
              <w:top w:val="double" w:sz="4" w:space="0" w:color="auto"/>
              <w:left w:val="single" w:sz="4" w:space="0" w:color="auto"/>
              <w:bottom w:val="single" w:sz="4" w:space="0" w:color="auto"/>
              <w:right w:val="single" w:sz="4" w:space="0" w:color="auto"/>
            </w:tcBorders>
          </w:tcPr>
          <w:p w:rsidR="00CA31CE" w:rsidRPr="00CA31CE" w:rsidRDefault="00541BD6" w:rsidP="00CA31CE">
            <w:pPr>
              <w:jc w:val="center"/>
              <w:rPr>
                <w:sz w:val="20"/>
                <w:szCs w:val="20"/>
              </w:rPr>
            </w:pPr>
            <w:r>
              <w:rPr>
                <w:sz w:val="20"/>
                <w:szCs w:val="20"/>
                <w:lang w:val="ro-RO"/>
              </w:rPr>
              <w:lastRenderedPageBreak/>
              <w:t>2</w:t>
            </w:r>
          </w:p>
        </w:tc>
        <w:tc>
          <w:tcPr>
            <w:tcW w:w="773" w:type="dxa"/>
            <w:tcBorders>
              <w:top w:val="double" w:sz="4" w:space="0" w:color="auto"/>
              <w:left w:val="single" w:sz="4" w:space="0" w:color="auto"/>
              <w:bottom w:val="single" w:sz="4" w:space="0" w:color="auto"/>
              <w:right w:val="single" w:sz="4" w:space="0" w:color="auto"/>
            </w:tcBorders>
          </w:tcPr>
          <w:p w:rsidR="00CA31CE" w:rsidRPr="00CA31CE" w:rsidRDefault="00A63FA5" w:rsidP="00EF57E6">
            <w:pPr>
              <w:jc w:val="center"/>
              <w:rPr>
                <w:sz w:val="20"/>
                <w:szCs w:val="20"/>
                <w:lang w:val="ro-RO"/>
              </w:rPr>
            </w:pPr>
            <w:r>
              <w:rPr>
                <w:sz w:val="20"/>
                <w:szCs w:val="20"/>
                <w:lang w:val="ro-RO"/>
              </w:rPr>
              <w:t>12</w:t>
            </w:r>
          </w:p>
        </w:tc>
        <w:tc>
          <w:tcPr>
            <w:tcW w:w="709" w:type="dxa"/>
            <w:tcBorders>
              <w:top w:val="double" w:sz="4" w:space="0" w:color="auto"/>
              <w:left w:val="single" w:sz="4" w:space="0" w:color="auto"/>
              <w:bottom w:val="single" w:sz="4" w:space="0" w:color="auto"/>
              <w:right w:val="double" w:sz="4" w:space="0" w:color="auto"/>
            </w:tcBorders>
          </w:tcPr>
          <w:p w:rsidR="00CA31CE" w:rsidRPr="00CA31CE" w:rsidRDefault="00A63FA5" w:rsidP="00EF57E6">
            <w:pPr>
              <w:jc w:val="center"/>
              <w:rPr>
                <w:sz w:val="20"/>
                <w:szCs w:val="20"/>
                <w:lang w:val="ro-RO"/>
              </w:rPr>
            </w:pPr>
            <w:r>
              <w:rPr>
                <w:sz w:val="20"/>
                <w:szCs w:val="20"/>
                <w:lang w:val="ro-RO"/>
              </w:rPr>
              <w:t>6</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A63FA5" w:rsidP="00EF57E6">
            <w:pPr>
              <w:jc w:val="center"/>
              <w:rPr>
                <w:sz w:val="20"/>
                <w:szCs w:val="20"/>
                <w:lang w:val="ro-RO"/>
              </w:rPr>
            </w:pPr>
            <w:r>
              <w:rPr>
                <w:sz w:val="20"/>
                <w:szCs w:val="20"/>
                <w:lang w:val="ro-RO"/>
              </w:rPr>
              <w:t>20</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A63FA5" w:rsidP="00EF57E6">
            <w:pPr>
              <w:jc w:val="center"/>
              <w:rPr>
                <w:sz w:val="20"/>
                <w:szCs w:val="20"/>
                <w:lang w:val="ro-RO"/>
              </w:rPr>
            </w:pPr>
            <w:r>
              <w:rPr>
                <w:sz w:val="20"/>
                <w:szCs w:val="20"/>
                <w:lang w:val="ro-RO"/>
              </w:rPr>
              <w:t>100</w:t>
            </w:r>
          </w:p>
        </w:tc>
        <w:tc>
          <w:tcPr>
            <w:tcW w:w="910" w:type="dxa"/>
            <w:gridSpan w:val="2"/>
            <w:tcBorders>
              <w:top w:val="double" w:sz="4" w:space="0" w:color="auto"/>
              <w:left w:val="double" w:sz="4" w:space="0" w:color="auto"/>
              <w:bottom w:val="single" w:sz="4" w:space="0" w:color="auto"/>
              <w:right w:val="double" w:sz="4" w:space="0" w:color="auto"/>
            </w:tcBorders>
          </w:tcPr>
          <w:p w:rsidR="00CA31CE" w:rsidRPr="00CA31CE" w:rsidRDefault="00A63FA5" w:rsidP="00EF57E6">
            <w:pPr>
              <w:jc w:val="center"/>
              <w:rPr>
                <w:sz w:val="20"/>
                <w:szCs w:val="20"/>
                <w:lang w:val="ro-RO"/>
              </w:rPr>
            </w:pPr>
            <w:r>
              <w:rPr>
                <w:sz w:val="20"/>
                <w:szCs w:val="20"/>
                <w:lang w:val="ro-RO"/>
              </w:rPr>
              <w:t>120</w:t>
            </w:r>
          </w:p>
        </w:tc>
      </w:tr>
      <w:tr w:rsidR="00CA31CE" w:rsidRPr="00CA31CE" w:rsidTr="00705078">
        <w:tc>
          <w:tcPr>
            <w:tcW w:w="851" w:type="dxa"/>
            <w:tcBorders>
              <w:top w:val="double" w:sz="4" w:space="0" w:color="auto"/>
              <w:left w:val="double" w:sz="4" w:space="0" w:color="auto"/>
              <w:bottom w:val="single" w:sz="4" w:space="0" w:color="auto"/>
              <w:right w:val="single" w:sz="4" w:space="0" w:color="auto"/>
            </w:tcBorders>
            <w:vAlign w:val="center"/>
          </w:tcPr>
          <w:p w:rsidR="00CA31CE" w:rsidRPr="00CA31CE" w:rsidRDefault="00CA31CE" w:rsidP="003368B9">
            <w:pPr>
              <w:numPr>
                <w:ilvl w:val="0"/>
                <w:numId w:val="4"/>
              </w:numPr>
              <w:jc w:val="center"/>
              <w:rPr>
                <w:sz w:val="22"/>
                <w:lang w:val="ro-RO"/>
              </w:rPr>
            </w:pPr>
          </w:p>
        </w:tc>
        <w:tc>
          <w:tcPr>
            <w:tcW w:w="4849"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ro-RO"/>
              </w:rPr>
            </w:pPr>
            <w:r w:rsidRPr="00CA31CE">
              <w:rPr>
                <w:lang w:val="ro-RO"/>
              </w:rPr>
              <w:t>Sindromul nefrotic congenital</w:t>
            </w:r>
          </w:p>
        </w:tc>
        <w:tc>
          <w:tcPr>
            <w:tcW w:w="851" w:type="dxa"/>
            <w:tcBorders>
              <w:top w:val="double" w:sz="4" w:space="0" w:color="auto"/>
              <w:left w:val="single" w:sz="4" w:space="0" w:color="auto"/>
              <w:bottom w:val="single" w:sz="4" w:space="0" w:color="auto"/>
              <w:right w:val="single" w:sz="4" w:space="0" w:color="auto"/>
            </w:tcBorders>
          </w:tcPr>
          <w:p w:rsidR="00CA31CE" w:rsidRPr="00CA31CE" w:rsidRDefault="00541BD6" w:rsidP="00CA31CE">
            <w:pPr>
              <w:jc w:val="center"/>
              <w:rPr>
                <w:sz w:val="20"/>
                <w:szCs w:val="20"/>
              </w:rPr>
            </w:pPr>
            <w:r>
              <w:rPr>
                <w:sz w:val="20"/>
                <w:szCs w:val="20"/>
                <w:lang w:val="ro-RO"/>
              </w:rPr>
              <w:t>2</w:t>
            </w:r>
          </w:p>
        </w:tc>
        <w:tc>
          <w:tcPr>
            <w:tcW w:w="773" w:type="dxa"/>
            <w:tcBorders>
              <w:top w:val="double" w:sz="4" w:space="0" w:color="auto"/>
              <w:left w:val="single" w:sz="4" w:space="0" w:color="auto"/>
              <w:bottom w:val="single" w:sz="4" w:space="0" w:color="auto"/>
              <w:right w:val="single" w:sz="4" w:space="0" w:color="auto"/>
            </w:tcBorders>
            <w:vAlign w:val="center"/>
          </w:tcPr>
          <w:p w:rsidR="00CA31CE" w:rsidRPr="00A63FA5" w:rsidRDefault="00A63FA5" w:rsidP="00EF57E6">
            <w:pPr>
              <w:jc w:val="center"/>
              <w:rPr>
                <w:sz w:val="20"/>
                <w:szCs w:val="20"/>
                <w:lang w:val="en-US"/>
              </w:rPr>
            </w:pPr>
            <w:r>
              <w:rPr>
                <w:sz w:val="20"/>
                <w:szCs w:val="20"/>
                <w:lang w:val="en-US"/>
              </w:rPr>
              <w:t>4</w:t>
            </w:r>
          </w:p>
        </w:tc>
        <w:tc>
          <w:tcPr>
            <w:tcW w:w="709" w:type="dxa"/>
            <w:tcBorders>
              <w:top w:val="double" w:sz="4" w:space="0" w:color="auto"/>
              <w:left w:val="single" w:sz="4" w:space="0" w:color="auto"/>
              <w:bottom w:val="single" w:sz="4" w:space="0" w:color="auto"/>
              <w:right w:val="double" w:sz="4" w:space="0" w:color="auto"/>
            </w:tcBorders>
          </w:tcPr>
          <w:p w:rsidR="00CA31CE" w:rsidRPr="00CA31CE" w:rsidRDefault="00A63FA5" w:rsidP="00EF57E6">
            <w:pPr>
              <w:jc w:val="center"/>
              <w:rPr>
                <w:sz w:val="20"/>
                <w:szCs w:val="20"/>
                <w:lang w:val="ro-RO"/>
              </w:rPr>
            </w:pPr>
            <w:r>
              <w:rPr>
                <w:sz w:val="20"/>
                <w:szCs w:val="20"/>
                <w:lang w:val="ro-RO"/>
              </w:rPr>
              <w:t>2</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A63FA5" w:rsidP="00EF57E6">
            <w:pPr>
              <w:jc w:val="center"/>
              <w:rPr>
                <w:sz w:val="20"/>
                <w:szCs w:val="20"/>
                <w:lang w:val="ro-RO"/>
              </w:rPr>
            </w:pPr>
            <w:r>
              <w:rPr>
                <w:sz w:val="20"/>
                <w:szCs w:val="20"/>
                <w:lang w:val="ro-RO"/>
              </w:rPr>
              <w:t>8</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A63FA5" w:rsidP="00EF57E6">
            <w:pPr>
              <w:jc w:val="center"/>
              <w:rPr>
                <w:sz w:val="20"/>
                <w:szCs w:val="20"/>
                <w:lang w:val="ro-RO"/>
              </w:rPr>
            </w:pPr>
            <w:r>
              <w:rPr>
                <w:sz w:val="20"/>
                <w:szCs w:val="20"/>
                <w:lang w:val="ro-RO"/>
              </w:rPr>
              <w:t>20</w:t>
            </w:r>
          </w:p>
        </w:tc>
        <w:tc>
          <w:tcPr>
            <w:tcW w:w="910" w:type="dxa"/>
            <w:gridSpan w:val="2"/>
            <w:tcBorders>
              <w:top w:val="double" w:sz="4" w:space="0" w:color="auto"/>
              <w:left w:val="double" w:sz="4" w:space="0" w:color="auto"/>
              <w:bottom w:val="single" w:sz="4" w:space="0" w:color="auto"/>
              <w:right w:val="double" w:sz="4" w:space="0" w:color="auto"/>
            </w:tcBorders>
          </w:tcPr>
          <w:p w:rsidR="00CA31CE" w:rsidRPr="00CA31CE" w:rsidRDefault="00A63FA5" w:rsidP="00EF57E6">
            <w:pPr>
              <w:jc w:val="center"/>
              <w:rPr>
                <w:sz w:val="20"/>
                <w:szCs w:val="20"/>
                <w:lang w:val="ro-RO"/>
              </w:rPr>
            </w:pPr>
            <w:r>
              <w:rPr>
                <w:sz w:val="20"/>
                <w:szCs w:val="20"/>
                <w:lang w:val="ro-RO"/>
              </w:rPr>
              <w:t>28</w:t>
            </w:r>
          </w:p>
        </w:tc>
      </w:tr>
      <w:tr w:rsidR="00CA31CE" w:rsidRPr="00CA31CE" w:rsidTr="00705078">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CA31CE" w:rsidP="00CA31CE">
            <w:pPr>
              <w:ind w:left="360"/>
              <w:rPr>
                <w:b/>
                <w:lang w:val="ro-RO"/>
              </w:rPr>
            </w:pP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b/>
                <w:bCs/>
                <w:lang w:val="ro-RO"/>
              </w:rPr>
            </w:pPr>
            <w:r w:rsidRPr="00CA31CE">
              <w:rPr>
                <w:b/>
                <w:bCs/>
                <w:lang w:val="ro-RO"/>
              </w:rPr>
              <w:t>Total ore modul</w:t>
            </w:r>
          </w:p>
        </w:tc>
        <w:tc>
          <w:tcPr>
            <w:tcW w:w="851" w:type="dxa"/>
            <w:tcBorders>
              <w:top w:val="single" w:sz="4" w:space="0" w:color="auto"/>
              <w:left w:val="single" w:sz="4" w:space="0" w:color="auto"/>
              <w:bottom w:val="single" w:sz="4" w:space="0" w:color="auto"/>
              <w:right w:val="single" w:sz="4" w:space="0" w:color="auto"/>
            </w:tcBorders>
            <w:vAlign w:val="center"/>
          </w:tcPr>
          <w:p w:rsidR="00CA31CE" w:rsidRPr="00CA31CE" w:rsidRDefault="00541BD6" w:rsidP="00CA31CE">
            <w:pPr>
              <w:jc w:val="center"/>
              <w:rPr>
                <w:b/>
                <w:sz w:val="20"/>
                <w:szCs w:val="20"/>
                <w:lang w:val="ro-RO"/>
              </w:rPr>
            </w:pPr>
            <w:r>
              <w:rPr>
                <w:b/>
                <w:sz w:val="20"/>
                <w:szCs w:val="20"/>
                <w:lang w:val="ro-RO"/>
              </w:rPr>
              <w:t>22</w:t>
            </w:r>
          </w:p>
        </w:tc>
        <w:tc>
          <w:tcPr>
            <w:tcW w:w="773" w:type="dxa"/>
            <w:tcBorders>
              <w:top w:val="single" w:sz="4" w:space="0" w:color="auto"/>
              <w:left w:val="single" w:sz="4" w:space="0" w:color="auto"/>
              <w:bottom w:val="single" w:sz="4" w:space="0" w:color="auto"/>
              <w:right w:val="single" w:sz="4" w:space="0" w:color="auto"/>
            </w:tcBorders>
            <w:vAlign w:val="center"/>
          </w:tcPr>
          <w:p w:rsidR="00CA31CE" w:rsidRPr="00CA31CE" w:rsidRDefault="00A63FA5" w:rsidP="00EF57E6">
            <w:pPr>
              <w:jc w:val="center"/>
              <w:rPr>
                <w:b/>
                <w:sz w:val="20"/>
                <w:szCs w:val="20"/>
                <w:lang w:val="ro-RO"/>
              </w:rPr>
            </w:pPr>
            <w:r>
              <w:rPr>
                <w:b/>
                <w:sz w:val="20"/>
                <w:szCs w:val="20"/>
                <w:lang w:val="ro-RO"/>
              </w:rPr>
              <w:t>180</w:t>
            </w:r>
          </w:p>
        </w:tc>
        <w:tc>
          <w:tcPr>
            <w:tcW w:w="709" w:type="dxa"/>
            <w:tcBorders>
              <w:top w:val="single" w:sz="4" w:space="0" w:color="auto"/>
              <w:left w:val="single" w:sz="4" w:space="0" w:color="auto"/>
              <w:bottom w:val="single" w:sz="4" w:space="0" w:color="auto"/>
              <w:right w:val="double" w:sz="4" w:space="0" w:color="auto"/>
            </w:tcBorders>
            <w:vAlign w:val="center"/>
          </w:tcPr>
          <w:p w:rsidR="00CA31CE" w:rsidRPr="00CA31CE" w:rsidRDefault="00A63FA5" w:rsidP="00EF57E6">
            <w:pPr>
              <w:jc w:val="center"/>
              <w:rPr>
                <w:b/>
                <w:sz w:val="20"/>
                <w:szCs w:val="20"/>
                <w:lang w:val="ro-RO"/>
              </w:rPr>
            </w:pPr>
            <w:r>
              <w:rPr>
                <w:b/>
                <w:sz w:val="20"/>
                <w:szCs w:val="20"/>
                <w:lang w:val="ro-RO"/>
              </w:rPr>
              <w:t>120</w:t>
            </w:r>
          </w:p>
        </w:tc>
        <w:tc>
          <w:tcPr>
            <w:tcW w:w="709" w:type="dxa"/>
            <w:tcBorders>
              <w:top w:val="single" w:sz="4" w:space="0" w:color="auto"/>
              <w:left w:val="double" w:sz="4" w:space="0" w:color="auto"/>
              <w:bottom w:val="single" w:sz="4" w:space="0" w:color="auto"/>
              <w:right w:val="double" w:sz="4" w:space="0" w:color="auto"/>
            </w:tcBorders>
            <w:vAlign w:val="center"/>
          </w:tcPr>
          <w:p w:rsidR="00CA31CE" w:rsidRPr="00CA31CE" w:rsidRDefault="00A63FA5" w:rsidP="00EF57E6">
            <w:pPr>
              <w:jc w:val="center"/>
              <w:rPr>
                <w:b/>
                <w:sz w:val="20"/>
                <w:szCs w:val="20"/>
                <w:lang w:val="ro-RO"/>
              </w:rPr>
            </w:pPr>
            <w:r>
              <w:rPr>
                <w:b/>
                <w:sz w:val="20"/>
                <w:szCs w:val="20"/>
                <w:lang w:val="ro-RO"/>
              </w:rPr>
              <w:t>322</w:t>
            </w:r>
          </w:p>
        </w:tc>
        <w:tc>
          <w:tcPr>
            <w:tcW w:w="709" w:type="dxa"/>
            <w:tcBorders>
              <w:top w:val="single" w:sz="4" w:space="0" w:color="auto"/>
              <w:left w:val="double" w:sz="4" w:space="0" w:color="auto"/>
              <w:bottom w:val="single" w:sz="4" w:space="0" w:color="auto"/>
              <w:right w:val="double" w:sz="4" w:space="0" w:color="auto"/>
            </w:tcBorders>
            <w:vAlign w:val="center"/>
          </w:tcPr>
          <w:p w:rsidR="00CA31CE" w:rsidRPr="00CA31CE" w:rsidRDefault="00A63FA5" w:rsidP="00EF57E6">
            <w:pPr>
              <w:jc w:val="center"/>
              <w:rPr>
                <w:b/>
                <w:sz w:val="20"/>
                <w:szCs w:val="20"/>
                <w:lang w:val="ro-RO"/>
              </w:rPr>
            </w:pPr>
            <w:r>
              <w:rPr>
                <w:b/>
                <w:sz w:val="20"/>
                <w:szCs w:val="20"/>
                <w:lang w:val="ro-RO"/>
              </w:rPr>
              <w:t>700</w:t>
            </w:r>
          </w:p>
        </w:tc>
        <w:tc>
          <w:tcPr>
            <w:tcW w:w="910" w:type="dxa"/>
            <w:gridSpan w:val="2"/>
            <w:tcBorders>
              <w:top w:val="single" w:sz="4" w:space="0" w:color="auto"/>
              <w:left w:val="double" w:sz="4" w:space="0" w:color="auto"/>
              <w:bottom w:val="single" w:sz="4" w:space="0" w:color="auto"/>
              <w:right w:val="double" w:sz="4" w:space="0" w:color="auto"/>
            </w:tcBorders>
            <w:vAlign w:val="center"/>
          </w:tcPr>
          <w:p w:rsidR="00CA31CE" w:rsidRPr="00CA31CE" w:rsidRDefault="00A63FA5" w:rsidP="00EF57E6">
            <w:pPr>
              <w:jc w:val="center"/>
              <w:rPr>
                <w:b/>
                <w:sz w:val="20"/>
                <w:szCs w:val="20"/>
                <w:lang w:val="ro-RO"/>
              </w:rPr>
            </w:pPr>
            <w:r>
              <w:rPr>
                <w:b/>
                <w:sz w:val="20"/>
                <w:szCs w:val="20"/>
                <w:lang w:val="ro-RO"/>
              </w:rPr>
              <w:t>1022</w:t>
            </w:r>
          </w:p>
        </w:tc>
      </w:tr>
    </w:tbl>
    <w:p w:rsidR="00D5589F" w:rsidRPr="00F91E38" w:rsidRDefault="00D5589F">
      <w:pPr>
        <w:rPr>
          <w:b/>
          <w:bCs/>
          <w:lang w:val="ro-RO"/>
        </w:rPr>
      </w:pPr>
      <w:r>
        <w:rPr>
          <w:lang w:val="ro-RO"/>
        </w:rPr>
        <w:t>Modul conex</w:t>
      </w:r>
      <w:r w:rsidR="00F91E38">
        <w:rPr>
          <w:lang w:val="en-US"/>
        </w:rPr>
        <w:t>:</w:t>
      </w:r>
      <w:r>
        <w:rPr>
          <w:lang w:val="ro-RO"/>
        </w:rPr>
        <w:t xml:space="preserve"> </w:t>
      </w:r>
      <w:r w:rsidRPr="00F91E38">
        <w:rPr>
          <w:b/>
          <w:bCs/>
          <w:sz w:val="22"/>
          <w:szCs w:val="22"/>
          <w:lang w:val="ro-RO"/>
        </w:rPr>
        <w:t>Urgențe în pediatrie și nefrologia pediatrică</w:t>
      </w:r>
    </w:p>
    <w:tbl>
      <w:tblPr>
        <w:tblW w:w="10361" w:type="dxa"/>
        <w:tblInd w:w="108" w:type="dxa"/>
        <w:tblLayout w:type="fixed"/>
        <w:tblLook w:val="0000"/>
      </w:tblPr>
      <w:tblGrid>
        <w:gridCol w:w="851"/>
        <w:gridCol w:w="4849"/>
        <w:gridCol w:w="851"/>
        <w:gridCol w:w="773"/>
        <w:gridCol w:w="709"/>
        <w:gridCol w:w="709"/>
        <w:gridCol w:w="709"/>
        <w:gridCol w:w="59"/>
        <w:gridCol w:w="851"/>
      </w:tblGrid>
      <w:tr w:rsidR="00D5589F" w:rsidRPr="00D5589F" w:rsidTr="00705078">
        <w:tc>
          <w:tcPr>
            <w:tcW w:w="851" w:type="dxa"/>
            <w:tcBorders>
              <w:top w:val="single" w:sz="4" w:space="0" w:color="auto"/>
              <w:left w:val="double" w:sz="4" w:space="0" w:color="auto"/>
              <w:bottom w:val="single" w:sz="4" w:space="0" w:color="auto"/>
              <w:right w:val="single" w:sz="4" w:space="0" w:color="auto"/>
            </w:tcBorders>
            <w:vAlign w:val="center"/>
          </w:tcPr>
          <w:p w:rsidR="00D5589F" w:rsidRPr="00CA31CE" w:rsidRDefault="00705078" w:rsidP="00CA31CE">
            <w:pPr>
              <w:ind w:left="360"/>
              <w:rPr>
                <w:b/>
                <w:lang w:val="ro-RO"/>
              </w:rPr>
            </w:pPr>
            <w:r>
              <w:rPr>
                <w:b/>
                <w:lang w:val="ro-RO"/>
              </w:rPr>
              <w:t>1</w:t>
            </w:r>
          </w:p>
        </w:tc>
        <w:tc>
          <w:tcPr>
            <w:tcW w:w="4849" w:type="dxa"/>
            <w:tcBorders>
              <w:top w:val="single" w:sz="4" w:space="0" w:color="auto"/>
              <w:left w:val="single" w:sz="4" w:space="0" w:color="auto"/>
              <w:bottom w:val="single" w:sz="4" w:space="0" w:color="auto"/>
              <w:right w:val="single" w:sz="4" w:space="0" w:color="auto"/>
            </w:tcBorders>
            <w:vAlign w:val="center"/>
          </w:tcPr>
          <w:p w:rsidR="00D5589F" w:rsidRPr="00CA31CE" w:rsidRDefault="00D5589F" w:rsidP="00CA31CE">
            <w:pPr>
              <w:ind w:left="-57" w:right="-57"/>
              <w:rPr>
                <w:b/>
                <w:bCs/>
                <w:lang w:val="ro-RO"/>
              </w:rPr>
            </w:pPr>
            <w:r w:rsidRPr="004F639C">
              <w:rPr>
                <w:lang w:val="ro-RO"/>
              </w:rPr>
              <w:t>Resuscitarea cardio-pulmonară în UPU/ATI, suportul vital de bază SVB, suportul vital avansat SVA pediatric. Resuscitarea cardio-pulmonară în UPU/ATI.</w:t>
            </w:r>
          </w:p>
        </w:tc>
        <w:tc>
          <w:tcPr>
            <w:tcW w:w="851" w:type="dxa"/>
            <w:tcBorders>
              <w:top w:val="single" w:sz="4" w:space="0" w:color="auto"/>
              <w:left w:val="single" w:sz="4" w:space="0" w:color="auto"/>
              <w:bottom w:val="single" w:sz="4" w:space="0" w:color="auto"/>
              <w:right w:val="single" w:sz="4" w:space="0" w:color="auto"/>
            </w:tcBorders>
            <w:vAlign w:val="center"/>
          </w:tcPr>
          <w:p w:rsidR="00D5589F" w:rsidRPr="00CA31CE" w:rsidRDefault="00D5589F" w:rsidP="00CA31CE">
            <w:pPr>
              <w:jc w:val="center"/>
              <w:rPr>
                <w:b/>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D5589F" w:rsidRPr="00727FE2" w:rsidRDefault="00727FE2" w:rsidP="00CA31CE">
            <w:pPr>
              <w:jc w:val="center"/>
              <w:rPr>
                <w:bCs/>
                <w:sz w:val="20"/>
                <w:szCs w:val="20"/>
                <w:lang w:val="ro-RO"/>
              </w:rPr>
            </w:pPr>
            <w:r w:rsidRPr="00727FE2">
              <w:rPr>
                <w:bCs/>
                <w:sz w:val="20"/>
                <w:szCs w:val="20"/>
                <w:lang w:val="ro-RO"/>
              </w:rPr>
              <w:t>3</w:t>
            </w:r>
          </w:p>
        </w:tc>
        <w:tc>
          <w:tcPr>
            <w:tcW w:w="709" w:type="dxa"/>
            <w:tcBorders>
              <w:top w:val="single" w:sz="4" w:space="0" w:color="auto"/>
              <w:left w:val="single" w:sz="4" w:space="0" w:color="auto"/>
              <w:bottom w:val="single" w:sz="4" w:space="0" w:color="auto"/>
              <w:right w:val="double" w:sz="4" w:space="0" w:color="auto"/>
            </w:tcBorders>
            <w:vAlign w:val="center"/>
          </w:tcPr>
          <w:p w:rsidR="00D5589F" w:rsidRPr="00727FE2" w:rsidRDefault="00727FE2" w:rsidP="00CA31CE">
            <w:pPr>
              <w:jc w:val="center"/>
              <w:rPr>
                <w:bCs/>
                <w:sz w:val="20"/>
                <w:szCs w:val="20"/>
                <w:lang w:val="ro-RO"/>
              </w:rPr>
            </w:pPr>
            <w:r w:rsidRPr="00727FE2">
              <w:rPr>
                <w:bCs/>
                <w:sz w:val="20"/>
                <w:szCs w:val="20"/>
                <w:lang w:val="ro-RO"/>
              </w:rPr>
              <w:t>3</w:t>
            </w:r>
          </w:p>
        </w:tc>
        <w:tc>
          <w:tcPr>
            <w:tcW w:w="709" w:type="dxa"/>
            <w:tcBorders>
              <w:top w:val="single" w:sz="4" w:space="0" w:color="auto"/>
              <w:left w:val="double" w:sz="4" w:space="0" w:color="auto"/>
              <w:bottom w:val="single" w:sz="4" w:space="0" w:color="auto"/>
              <w:right w:val="double" w:sz="4" w:space="0" w:color="auto"/>
            </w:tcBorders>
            <w:vAlign w:val="center"/>
          </w:tcPr>
          <w:p w:rsidR="00D5589F" w:rsidRPr="00CA31CE" w:rsidRDefault="00727FE2" w:rsidP="00CA31CE">
            <w:pPr>
              <w:jc w:val="center"/>
              <w:rPr>
                <w:b/>
                <w:sz w:val="20"/>
                <w:szCs w:val="20"/>
                <w:lang w:val="ro-RO"/>
              </w:rPr>
            </w:pPr>
            <w:r>
              <w:rPr>
                <w:b/>
                <w:sz w:val="20"/>
                <w:szCs w:val="20"/>
                <w:lang w:val="ro-RO"/>
              </w:rPr>
              <w:t>6</w:t>
            </w:r>
          </w:p>
        </w:tc>
        <w:tc>
          <w:tcPr>
            <w:tcW w:w="709" w:type="dxa"/>
            <w:tcBorders>
              <w:top w:val="single" w:sz="4" w:space="0" w:color="auto"/>
              <w:left w:val="double" w:sz="4" w:space="0" w:color="auto"/>
              <w:bottom w:val="single" w:sz="4" w:space="0" w:color="auto"/>
              <w:right w:val="double" w:sz="4" w:space="0" w:color="auto"/>
            </w:tcBorders>
            <w:vAlign w:val="center"/>
          </w:tcPr>
          <w:p w:rsidR="00D5589F" w:rsidRPr="00CA31CE" w:rsidRDefault="00727FE2" w:rsidP="00CA31CE">
            <w:pPr>
              <w:jc w:val="center"/>
              <w:rPr>
                <w:b/>
                <w:sz w:val="20"/>
                <w:szCs w:val="20"/>
                <w:lang w:val="ro-RO"/>
              </w:rPr>
            </w:pPr>
            <w:r>
              <w:rPr>
                <w:b/>
                <w:sz w:val="20"/>
                <w:szCs w:val="20"/>
                <w:lang w:val="ro-RO"/>
              </w:rPr>
              <w:t>10</w:t>
            </w:r>
          </w:p>
        </w:tc>
        <w:tc>
          <w:tcPr>
            <w:tcW w:w="910" w:type="dxa"/>
            <w:gridSpan w:val="2"/>
            <w:tcBorders>
              <w:top w:val="single" w:sz="4" w:space="0" w:color="auto"/>
              <w:left w:val="double" w:sz="4" w:space="0" w:color="auto"/>
              <w:bottom w:val="single" w:sz="4" w:space="0" w:color="auto"/>
              <w:right w:val="double" w:sz="4" w:space="0" w:color="auto"/>
            </w:tcBorders>
            <w:vAlign w:val="center"/>
          </w:tcPr>
          <w:p w:rsidR="00D5589F" w:rsidRPr="00CA31CE" w:rsidRDefault="00727FE2" w:rsidP="00CA31CE">
            <w:pPr>
              <w:jc w:val="center"/>
              <w:rPr>
                <w:b/>
                <w:sz w:val="20"/>
                <w:szCs w:val="20"/>
                <w:lang w:val="ro-RO"/>
              </w:rPr>
            </w:pPr>
            <w:r>
              <w:rPr>
                <w:b/>
                <w:sz w:val="20"/>
                <w:szCs w:val="20"/>
                <w:lang w:val="ro-RO"/>
              </w:rPr>
              <w:t>16</w:t>
            </w:r>
          </w:p>
        </w:tc>
      </w:tr>
      <w:tr w:rsidR="00D5589F" w:rsidRPr="00354DF3" w:rsidTr="00705078">
        <w:tc>
          <w:tcPr>
            <w:tcW w:w="851" w:type="dxa"/>
            <w:tcBorders>
              <w:top w:val="single" w:sz="4" w:space="0" w:color="auto"/>
              <w:left w:val="double" w:sz="4" w:space="0" w:color="auto"/>
              <w:bottom w:val="single" w:sz="4" w:space="0" w:color="auto"/>
              <w:right w:val="single" w:sz="4" w:space="0" w:color="auto"/>
            </w:tcBorders>
            <w:vAlign w:val="center"/>
          </w:tcPr>
          <w:p w:rsidR="00D5589F" w:rsidRPr="00CA31CE" w:rsidRDefault="00705078" w:rsidP="00CA31CE">
            <w:pPr>
              <w:ind w:left="360"/>
              <w:rPr>
                <w:b/>
                <w:lang w:val="ro-RO"/>
              </w:rPr>
            </w:pPr>
            <w:r>
              <w:rPr>
                <w:b/>
                <w:lang w:val="ro-RO"/>
              </w:rPr>
              <w:t>2</w:t>
            </w:r>
          </w:p>
        </w:tc>
        <w:tc>
          <w:tcPr>
            <w:tcW w:w="4849" w:type="dxa"/>
            <w:tcBorders>
              <w:top w:val="single" w:sz="4" w:space="0" w:color="auto"/>
              <w:left w:val="single" w:sz="4" w:space="0" w:color="auto"/>
              <w:bottom w:val="single" w:sz="4" w:space="0" w:color="auto"/>
              <w:right w:val="single" w:sz="4" w:space="0" w:color="auto"/>
            </w:tcBorders>
            <w:vAlign w:val="center"/>
          </w:tcPr>
          <w:p w:rsidR="00D5589F" w:rsidRPr="00CA31CE" w:rsidRDefault="00D5589F" w:rsidP="00CA31CE">
            <w:pPr>
              <w:ind w:left="-57" w:right="-57"/>
              <w:rPr>
                <w:b/>
                <w:bCs/>
                <w:lang w:val="ro-RO"/>
              </w:rPr>
            </w:pPr>
            <w:r w:rsidRPr="004F639C">
              <w:rPr>
                <w:lang w:val="ro-RO"/>
              </w:rPr>
              <w:t>Medicația resuscitării la copii-medicamente, doze,căi de administrare</w:t>
            </w:r>
          </w:p>
        </w:tc>
        <w:tc>
          <w:tcPr>
            <w:tcW w:w="851" w:type="dxa"/>
            <w:tcBorders>
              <w:top w:val="single" w:sz="4" w:space="0" w:color="auto"/>
              <w:left w:val="single" w:sz="4" w:space="0" w:color="auto"/>
              <w:bottom w:val="single" w:sz="4" w:space="0" w:color="auto"/>
              <w:right w:val="single" w:sz="4" w:space="0" w:color="auto"/>
            </w:tcBorders>
            <w:vAlign w:val="center"/>
          </w:tcPr>
          <w:p w:rsidR="00D5589F" w:rsidRPr="00CA31CE" w:rsidRDefault="00D5589F" w:rsidP="00CA31CE">
            <w:pPr>
              <w:jc w:val="center"/>
              <w:rPr>
                <w:b/>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D5589F" w:rsidRPr="00CA31CE" w:rsidRDefault="00727FE2" w:rsidP="00CA31CE">
            <w:pPr>
              <w:jc w:val="center"/>
              <w:rPr>
                <w:b/>
                <w:sz w:val="20"/>
                <w:szCs w:val="20"/>
                <w:lang w:val="ro-RO"/>
              </w:rPr>
            </w:pPr>
            <w:r>
              <w:rPr>
                <w:b/>
                <w:sz w:val="20"/>
                <w:szCs w:val="20"/>
                <w:lang w:val="ro-RO"/>
              </w:rPr>
              <w:t>3</w:t>
            </w:r>
          </w:p>
        </w:tc>
        <w:tc>
          <w:tcPr>
            <w:tcW w:w="709" w:type="dxa"/>
            <w:tcBorders>
              <w:top w:val="single" w:sz="4" w:space="0" w:color="auto"/>
              <w:left w:val="single" w:sz="4" w:space="0" w:color="auto"/>
              <w:bottom w:val="single" w:sz="4" w:space="0" w:color="auto"/>
              <w:right w:val="double" w:sz="4" w:space="0" w:color="auto"/>
            </w:tcBorders>
            <w:vAlign w:val="center"/>
          </w:tcPr>
          <w:p w:rsidR="00D5589F" w:rsidRPr="00CA31CE" w:rsidRDefault="00727FE2" w:rsidP="00CA31CE">
            <w:pPr>
              <w:jc w:val="center"/>
              <w:rPr>
                <w:b/>
                <w:sz w:val="20"/>
                <w:szCs w:val="20"/>
                <w:lang w:val="ro-RO"/>
              </w:rPr>
            </w:pPr>
            <w:r>
              <w:rPr>
                <w:b/>
                <w:sz w:val="20"/>
                <w:szCs w:val="20"/>
                <w:lang w:val="ro-RO"/>
              </w:rPr>
              <w:t>3</w:t>
            </w:r>
          </w:p>
        </w:tc>
        <w:tc>
          <w:tcPr>
            <w:tcW w:w="709" w:type="dxa"/>
            <w:tcBorders>
              <w:top w:val="single" w:sz="4" w:space="0" w:color="auto"/>
              <w:left w:val="double" w:sz="4" w:space="0" w:color="auto"/>
              <w:bottom w:val="single" w:sz="4" w:space="0" w:color="auto"/>
              <w:right w:val="double" w:sz="4" w:space="0" w:color="auto"/>
            </w:tcBorders>
            <w:vAlign w:val="center"/>
          </w:tcPr>
          <w:p w:rsidR="00D5589F" w:rsidRPr="00CA31CE" w:rsidRDefault="00727FE2" w:rsidP="00CA31CE">
            <w:pPr>
              <w:jc w:val="center"/>
              <w:rPr>
                <w:b/>
                <w:sz w:val="20"/>
                <w:szCs w:val="20"/>
                <w:lang w:val="ro-RO"/>
              </w:rPr>
            </w:pPr>
            <w:r>
              <w:rPr>
                <w:b/>
                <w:sz w:val="20"/>
                <w:szCs w:val="20"/>
                <w:lang w:val="ro-RO"/>
              </w:rPr>
              <w:t>6</w:t>
            </w:r>
          </w:p>
        </w:tc>
        <w:tc>
          <w:tcPr>
            <w:tcW w:w="709" w:type="dxa"/>
            <w:tcBorders>
              <w:top w:val="single" w:sz="4" w:space="0" w:color="auto"/>
              <w:left w:val="double" w:sz="4" w:space="0" w:color="auto"/>
              <w:bottom w:val="single" w:sz="4" w:space="0" w:color="auto"/>
              <w:right w:val="double" w:sz="4" w:space="0" w:color="auto"/>
            </w:tcBorders>
            <w:vAlign w:val="center"/>
          </w:tcPr>
          <w:p w:rsidR="00D5589F" w:rsidRPr="00CA31CE" w:rsidRDefault="00727FE2" w:rsidP="00CA31CE">
            <w:pPr>
              <w:jc w:val="center"/>
              <w:rPr>
                <w:b/>
                <w:sz w:val="20"/>
                <w:szCs w:val="20"/>
                <w:lang w:val="ro-RO"/>
              </w:rPr>
            </w:pPr>
            <w:r>
              <w:rPr>
                <w:b/>
                <w:sz w:val="20"/>
                <w:szCs w:val="20"/>
                <w:lang w:val="ro-RO"/>
              </w:rPr>
              <w:t>10</w:t>
            </w:r>
          </w:p>
        </w:tc>
        <w:tc>
          <w:tcPr>
            <w:tcW w:w="910" w:type="dxa"/>
            <w:gridSpan w:val="2"/>
            <w:tcBorders>
              <w:top w:val="single" w:sz="4" w:space="0" w:color="auto"/>
              <w:left w:val="double" w:sz="4" w:space="0" w:color="auto"/>
              <w:bottom w:val="single" w:sz="4" w:space="0" w:color="auto"/>
              <w:right w:val="double" w:sz="4" w:space="0" w:color="auto"/>
            </w:tcBorders>
            <w:vAlign w:val="center"/>
          </w:tcPr>
          <w:p w:rsidR="00D5589F" w:rsidRPr="00CA31CE" w:rsidRDefault="00727FE2" w:rsidP="00CA31CE">
            <w:pPr>
              <w:jc w:val="center"/>
              <w:rPr>
                <w:b/>
                <w:sz w:val="20"/>
                <w:szCs w:val="20"/>
                <w:lang w:val="ro-RO"/>
              </w:rPr>
            </w:pPr>
            <w:r>
              <w:rPr>
                <w:b/>
                <w:sz w:val="20"/>
                <w:szCs w:val="20"/>
                <w:lang w:val="ro-RO"/>
              </w:rPr>
              <w:t>16</w:t>
            </w:r>
          </w:p>
        </w:tc>
      </w:tr>
      <w:tr w:rsidR="00D5589F" w:rsidRPr="00D5589F" w:rsidTr="00705078">
        <w:tc>
          <w:tcPr>
            <w:tcW w:w="851" w:type="dxa"/>
            <w:tcBorders>
              <w:top w:val="single" w:sz="4" w:space="0" w:color="auto"/>
              <w:left w:val="double" w:sz="4" w:space="0" w:color="auto"/>
              <w:bottom w:val="single" w:sz="4" w:space="0" w:color="auto"/>
              <w:right w:val="single" w:sz="4" w:space="0" w:color="auto"/>
            </w:tcBorders>
            <w:vAlign w:val="center"/>
          </w:tcPr>
          <w:p w:rsidR="00D5589F" w:rsidRPr="00CA31CE" w:rsidRDefault="00705078" w:rsidP="00CA31CE">
            <w:pPr>
              <w:ind w:left="360"/>
              <w:rPr>
                <w:b/>
                <w:lang w:val="ro-RO"/>
              </w:rPr>
            </w:pPr>
            <w:r>
              <w:rPr>
                <w:b/>
                <w:lang w:val="ro-RO"/>
              </w:rPr>
              <w:t>3</w:t>
            </w:r>
          </w:p>
        </w:tc>
        <w:tc>
          <w:tcPr>
            <w:tcW w:w="4849" w:type="dxa"/>
            <w:tcBorders>
              <w:top w:val="single" w:sz="4" w:space="0" w:color="auto"/>
              <w:left w:val="single" w:sz="4" w:space="0" w:color="auto"/>
              <w:bottom w:val="single" w:sz="4" w:space="0" w:color="auto"/>
              <w:right w:val="single" w:sz="4" w:space="0" w:color="auto"/>
            </w:tcBorders>
            <w:vAlign w:val="center"/>
          </w:tcPr>
          <w:p w:rsidR="00D5589F" w:rsidRPr="002C44FF" w:rsidRDefault="00D5589F" w:rsidP="00D5589F">
            <w:pPr>
              <w:jc w:val="both"/>
              <w:rPr>
                <w:sz w:val="22"/>
                <w:lang w:val="ro-RO"/>
              </w:rPr>
            </w:pPr>
            <w:r w:rsidRPr="002C44FF">
              <w:rPr>
                <w:sz w:val="22"/>
                <w:lang w:val="ro-RO"/>
              </w:rPr>
              <w:t>Intoxicațiile acute  la copii(medicamente,</w:t>
            </w:r>
          </w:p>
          <w:p w:rsidR="00D5589F" w:rsidRPr="00CA31CE" w:rsidRDefault="00D5589F" w:rsidP="00D5589F">
            <w:pPr>
              <w:ind w:left="-57" w:right="-57"/>
              <w:rPr>
                <w:b/>
                <w:bCs/>
                <w:lang w:val="ro-RO"/>
              </w:rPr>
            </w:pPr>
            <w:r w:rsidRPr="002C44FF">
              <w:rPr>
                <w:sz w:val="22"/>
                <w:lang w:val="ro-RO"/>
              </w:rPr>
              <w:t>ciuperci,substanțe toxice).</w:t>
            </w:r>
          </w:p>
        </w:tc>
        <w:tc>
          <w:tcPr>
            <w:tcW w:w="851" w:type="dxa"/>
            <w:tcBorders>
              <w:top w:val="single" w:sz="4" w:space="0" w:color="auto"/>
              <w:left w:val="single" w:sz="4" w:space="0" w:color="auto"/>
              <w:bottom w:val="single" w:sz="4" w:space="0" w:color="auto"/>
              <w:right w:val="single" w:sz="4" w:space="0" w:color="auto"/>
            </w:tcBorders>
            <w:vAlign w:val="center"/>
          </w:tcPr>
          <w:p w:rsidR="00D5589F" w:rsidRPr="00CA31CE" w:rsidRDefault="00D5589F" w:rsidP="00CA31CE">
            <w:pPr>
              <w:jc w:val="center"/>
              <w:rPr>
                <w:b/>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D5589F" w:rsidRPr="00CA31CE" w:rsidRDefault="00727FE2" w:rsidP="00CA31CE">
            <w:pPr>
              <w:jc w:val="center"/>
              <w:rPr>
                <w:b/>
                <w:sz w:val="20"/>
                <w:szCs w:val="20"/>
                <w:lang w:val="ro-RO"/>
              </w:rPr>
            </w:pPr>
            <w:r>
              <w:rPr>
                <w:b/>
                <w:sz w:val="20"/>
                <w:szCs w:val="20"/>
                <w:lang w:val="ro-RO"/>
              </w:rPr>
              <w:t>3</w:t>
            </w:r>
          </w:p>
        </w:tc>
        <w:tc>
          <w:tcPr>
            <w:tcW w:w="709" w:type="dxa"/>
            <w:tcBorders>
              <w:top w:val="single" w:sz="4" w:space="0" w:color="auto"/>
              <w:left w:val="single" w:sz="4" w:space="0" w:color="auto"/>
              <w:bottom w:val="single" w:sz="4" w:space="0" w:color="auto"/>
              <w:right w:val="double" w:sz="4" w:space="0" w:color="auto"/>
            </w:tcBorders>
            <w:vAlign w:val="center"/>
          </w:tcPr>
          <w:p w:rsidR="00D5589F" w:rsidRPr="00CA31CE" w:rsidRDefault="00727FE2" w:rsidP="00CA31CE">
            <w:pPr>
              <w:jc w:val="center"/>
              <w:rPr>
                <w:b/>
                <w:sz w:val="20"/>
                <w:szCs w:val="20"/>
                <w:lang w:val="ro-RO"/>
              </w:rPr>
            </w:pPr>
            <w:r>
              <w:rPr>
                <w:b/>
                <w:sz w:val="20"/>
                <w:szCs w:val="20"/>
                <w:lang w:val="ro-RO"/>
              </w:rPr>
              <w:t>3</w:t>
            </w:r>
          </w:p>
        </w:tc>
        <w:tc>
          <w:tcPr>
            <w:tcW w:w="709" w:type="dxa"/>
            <w:tcBorders>
              <w:top w:val="single" w:sz="4" w:space="0" w:color="auto"/>
              <w:left w:val="double" w:sz="4" w:space="0" w:color="auto"/>
              <w:bottom w:val="single" w:sz="4" w:space="0" w:color="auto"/>
              <w:right w:val="double" w:sz="4" w:space="0" w:color="auto"/>
            </w:tcBorders>
            <w:vAlign w:val="center"/>
          </w:tcPr>
          <w:p w:rsidR="00D5589F" w:rsidRPr="00CA31CE" w:rsidRDefault="00727FE2" w:rsidP="00CA31CE">
            <w:pPr>
              <w:jc w:val="center"/>
              <w:rPr>
                <w:b/>
                <w:sz w:val="20"/>
                <w:szCs w:val="20"/>
                <w:lang w:val="ro-RO"/>
              </w:rPr>
            </w:pPr>
            <w:r>
              <w:rPr>
                <w:b/>
                <w:sz w:val="20"/>
                <w:szCs w:val="20"/>
                <w:lang w:val="ro-RO"/>
              </w:rPr>
              <w:t>6</w:t>
            </w:r>
          </w:p>
        </w:tc>
        <w:tc>
          <w:tcPr>
            <w:tcW w:w="709" w:type="dxa"/>
            <w:tcBorders>
              <w:top w:val="single" w:sz="4" w:space="0" w:color="auto"/>
              <w:left w:val="double" w:sz="4" w:space="0" w:color="auto"/>
              <w:bottom w:val="single" w:sz="4" w:space="0" w:color="auto"/>
              <w:right w:val="double" w:sz="4" w:space="0" w:color="auto"/>
            </w:tcBorders>
            <w:vAlign w:val="center"/>
          </w:tcPr>
          <w:p w:rsidR="00D5589F" w:rsidRPr="00CA31CE" w:rsidRDefault="00727FE2" w:rsidP="00CA31CE">
            <w:pPr>
              <w:jc w:val="center"/>
              <w:rPr>
                <w:b/>
                <w:sz w:val="20"/>
                <w:szCs w:val="20"/>
                <w:lang w:val="ro-RO"/>
              </w:rPr>
            </w:pPr>
            <w:r>
              <w:rPr>
                <w:b/>
                <w:sz w:val="20"/>
                <w:szCs w:val="20"/>
                <w:lang w:val="ro-RO"/>
              </w:rPr>
              <w:t>10</w:t>
            </w:r>
          </w:p>
        </w:tc>
        <w:tc>
          <w:tcPr>
            <w:tcW w:w="910" w:type="dxa"/>
            <w:gridSpan w:val="2"/>
            <w:tcBorders>
              <w:top w:val="single" w:sz="4" w:space="0" w:color="auto"/>
              <w:left w:val="double" w:sz="4" w:space="0" w:color="auto"/>
              <w:bottom w:val="single" w:sz="4" w:space="0" w:color="auto"/>
              <w:right w:val="double" w:sz="4" w:space="0" w:color="auto"/>
            </w:tcBorders>
            <w:vAlign w:val="center"/>
          </w:tcPr>
          <w:p w:rsidR="00D5589F" w:rsidRPr="00CA31CE" w:rsidRDefault="00727FE2" w:rsidP="00CA31CE">
            <w:pPr>
              <w:jc w:val="center"/>
              <w:rPr>
                <w:b/>
                <w:sz w:val="20"/>
                <w:szCs w:val="20"/>
                <w:lang w:val="ro-RO"/>
              </w:rPr>
            </w:pPr>
            <w:r>
              <w:rPr>
                <w:b/>
                <w:sz w:val="20"/>
                <w:szCs w:val="20"/>
                <w:lang w:val="ro-RO"/>
              </w:rPr>
              <w:t>16</w:t>
            </w:r>
          </w:p>
        </w:tc>
      </w:tr>
      <w:tr w:rsidR="00D5589F" w:rsidRPr="00D5589F" w:rsidTr="00705078">
        <w:tc>
          <w:tcPr>
            <w:tcW w:w="851" w:type="dxa"/>
            <w:tcBorders>
              <w:top w:val="single" w:sz="4" w:space="0" w:color="auto"/>
              <w:left w:val="double" w:sz="4" w:space="0" w:color="auto"/>
              <w:bottom w:val="single" w:sz="4" w:space="0" w:color="auto"/>
              <w:right w:val="single" w:sz="4" w:space="0" w:color="auto"/>
            </w:tcBorders>
            <w:vAlign w:val="center"/>
          </w:tcPr>
          <w:p w:rsidR="00D5589F" w:rsidRPr="00CA31CE" w:rsidRDefault="00705078" w:rsidP="00CA31CE">
            <w:pPr>
              <w:ind w:left="360"/>
              <w:rPr>
                <w:b/>
                <w:lang w:val="ro-RO"/>
              </w:rPr>
            </w:pPr>
            <w:r>
              <w:rPr>
                <w:b/>
                <w:lang w:val="ro-RO"/>
              </w:rPr>
              <w:t>4</w:t>
            </w:r>
          </w:p>
        </w:tc>
        <w:tc>
          <w:tcPr>
            <w:tcW w:w="4849" w:type="dxa"/>
            <w:tcBorders>
              <w:top w:val="single" w:sz="4" w:space="0" w:color="auto"/>
              <w:left w:val="single" w:sz="4" w:space="0" w:color="auto"/>
              <w:bottom w:val="single" w:sz="4" w:space="0" w:color="auto"/>
              <w:right w:val="single" w:sz="4" w:space="0" w:color="auto"/>
            </w:tcBorders>
            <w:vAlign w:val="center"/>
          </w:tcPr>
          <w:p w:rsidR="00D5589F" w:rsidRPr="00CA31CE" w:rsidRDefault="00D5589F" w:rsidP="00CA31CE">
            <w:pPr>
              <w:ind w:left="-57" w:right="-57"/>
              <w:rPr>
                <w:b/>
                <w:bCs/>
                <w:lang w:val="ro-RO"/>
              </w:rPr>
            </w:pPr>
            <w:r w:rsidRPr="002C44FF">
              <w:rPr>
                <w:sz w:val="22"/>
                <w:lang w:val="ro-RO"/>
              </w:rPr>
              <w:t>Stop cardiorespirator la nou nascut. Metode de resuscitare</w:t>
            </w:r>
          </w:p>
        </w:tc>
        <w:tc>
          <w:tcPr>
            <w:tcW w:w="851" w:type="dxa"/>
            <w:tcBorders>
              <w:top w:val="single" w:sz="4" w:space="0" w:color="auto"/>
              <w:left w:val="single" w:sz="4" w:space="0" w:color="auto"/>
              <w:bottom w:val="single" w:sz="4" w:space="0" w:color="auto"/>
              <w:right w:val="single" w:sz="4" w:space="0" w:color="auto"/>
            </w:tcBorders>
            <w:vAlign w:val="center"/>
          </w:tcPr>
          <w:p w:rsidR="00D5589F" w:rsidRPr="00CA31CE" w:rsidRDefault="00D5589F" w:rsidP="00CA31CE">
            <w:pPr>
              <w:jc w:val="center"/>
              <w:rPr>
                <w:b/>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D5589F" w:rsidRPr="00705078" w:rsidRDefault="00727FE2" w:rsidP="00CA31CE">
            <w:pPr>
              <w:jc w:val="center"/>
              <w:rPr>
                <w:sz w:val="20"/>
                <w:szCs w:val="20"/>
                <w:lang w:val="ro-RO"/>
              </w:rPr>
            </w:pPr>
            <w:r w:rsidRPr="00705078">
              <w:rPr>
                <w:sz w:val="20"/>
                <w:szCs w:val="20"/>
                <w:lang w:val="ro-RO"/>
              </w:rPr>
              <w:t>3</w:t>
            </w:r>
          </w:p>
        </w:tc>
        <w:tc>
          <w:tcPr>
            <w:tcW w:w="709" w:type="dxa"/>
            <w:tcBorders>
              <w:top w:val="single" w:sz="4" w:space="0" w:color="auto"/>
              <w:left w:val="single" w:sz="4" w:space="0" w:color="auto"/>
              <w:bottom w:val="single" w:sz="4" w:space="0" w:color="auto"/>
              <w:right w:val="double" w:sz="4" w:space="0" w:color="auto"/>
            </w:tcBorders>
            <w:vAlign w:val="center"/>
          </w:tcPr>
          <w:p w:rsidR="00D5589F" w:rsidRPr="00705078" w:rsidRDefault="00727FE2" w:rsidP="00CA31CE">
            <w:pPr>
              <w:jc w:val="center"/>
              <w:rPr>
                <w:sz w:val="20"/>
                <w:szCs w:val="20"/>
                <w:lang w:val="ro-RO"/>
              </w:rPr>
            </w:pPr>
            <w:r w:rsidRPr="00705078">
              <w:rPr>
                <w:sz w:val="20"/>
                <w:szCs w:val="20"/>
                <w:lang w:val="ro-RO"/>
              </w:rPr>
              <w:t>3</w:t>
            </w:r>
          </w:p>
        </w:tc>
        <w:tc>
          <w:tcPr>
            <w:tcW w:w="709" w:type="dxa"/>
            <w:tcBorders>
              <w:top w:val="single" w:sz="4" w:space="0" w:color="auto"/>
              <w:left w:val="double" w:sz="4" w:space="0" w:color="auto"/>
              <w:bottom w:val="single" w:sz="4" w:space="0" w:color="auto"/>
              <w:right w:val="double" w:sz="4" w:space="0" w:color="auto"/>
            </w:tcBorders>
            <w:vAlign w:val="center"/>
          </w:tcPr>
          <w:p w:rsidR="00D5589F" w:rsidRPr="00705078" w:rsidRDefault="00727FE2" w:rsidP="00CA31CE">
            <w:pPr>
              <w:jc w:val="center"/>
              <w:rPr>
                <w:sz w:val="20"/>
                <w:szCs w:val="20"/>
                <w:lang w:val="ro-RO"/>
              </w:rPr>
            </w:pPr>
            <w:r w:rsidRPr="00705078">
              <w:rPr>
                <w:sz w:val="20"/>
                <w:szCs w:val="20"/>
                <w:lang w:val="ro-RO"/>
              </w:rPr>
              <w:t>6</w:t>
            </w:r>
          </w:p>
        </w:tc>
        <w:tc>
          <w:tcPr>
            <w:tcW w:w="709" w:type="dxa"/>
            <w:tcBorders>
              <w:top w:val="single" w:sz="4" w:space="0" w:color="auto"/>
              <w:left w:val="double" w:sz="4" w:space="0" w:color="auto"/>
              <w:bottom w:val="single" w:sz="4" w:space="0" w:color="auto"/>
              <w:right w:val="double" w:sz="4" w:space="0" w:color="auto"/>
            </w:tcBorders>
            <w:vAlign w:val="center"/>
          </w:tcPr>
          <w:p w:rsidR="00D5589F" w:rsidRPr="00705078" w:rsidRDefault="00727FE2" w:rsidP="00CA31CE">
            <w:pPr>
              <w:jc w:val="center"/>
              <w:rPr>
                <w:sz w:val="20"/>
                <w:szCs w:val="20"/>
                <w:lang w:val="ro-RO"/>
              </w:rPr>
            </w:pPr>
            <w:r w:rsidRPr="00705078">
              <w:rPr>
                <w:sz w:val="20"/>
                <w:szCs w:val="20"/>
                <w:lang w:val="ro-RO"/>
              </w:rPr>
              <w:t>10</w:t>
            </w:r>
          </w:p>
        </w:tc>
        <w:tc>
          <w:tcPr>
            <w:tcW w:w="910" w:type="dxa"/>
            <w:gridSpan w:val="2"/>
            <w:tcBorders>
              <w:top w:val="single" w:sz="4" w:space="0" w:color="auto"/>
              <w:left w:val="double" w:sz="4" w:space="0" w:color="auto"/>
              <w:bottom w:val="single" w:sz="4" w:space="0" w:color="auto"/>
              <w:right w:val="double" w:sz="4" w:space="0" w:color="auto"/>
            </w:tcBorders>
            <w:vAlign w:val="center"/>
          </w:tcPr>
          <w:p w:rsidR="00D5589F" w:rsidRPr="00705078" w:rsidRDefault="00727FE2" w:rsidP="00CA31CE">
            <w:pPr>
              <w:jc w:val="center"/>
              <w:rPr>
                <w:sz w:val="20"/>
                <w:szCs w:val="20"/>
                <w:lang w:val="ro-RO"/>
              </w:rPr>
            </w:pPr>
            <w:r w:rsidRPr="00705078">
              <w:rPr>
                <w:sz w:val="20"/>
                <w:szCs w:val="20"/>
                <w:lang w:val="ro-RO"/>
              </w:rPr>
              <w:t>16</w:t>
            </w:r>
          </w:p>
        </w:tc>
      </w:tr>
      <w:tr w:rsidR="00D5589F" w:rsidRPr="00D5589F" w:rsidTr="00705078">
        <w:tc>
          <w:tcPr>
            <w:tcW w:w="851" w:type="dxa"/>
            <w:tcBorders>
              <w:top w:val="single" w:sz="4" w:space="0" w:color="auto"/>
              <w:left w:val="double" w:sz="4" w:space="0" w:color="auto"/>
              <w:bottom w:val="single" w:sz="4" w:space="0" w:color="auto"/>
              <w:right w:val="single" w:sz="4" w:space="0" w:color="auto"/>
            </w:tcBorders>
            <w:vAlign w:val="center"/>
          </w:tcPr>
          <w:p w:rsidR="00D5589F" w:rsidRPr="00CA31CE" w:rsidRDefault="00705078" w:rsidP="00CA31CE">
            <w:pPr>
              <w:ind w:left="360"/>
              <w:rPr>
                <w:b/>
                <w:lang w:val="ro-RO"/>
              </w:rPr>
            </w:pPr>
            <w:r>
              <w:rPr>
                <w:b/>
                <w:lang w:val="ro-RO"/>
              </w:rPr>
              <w:t>5</w:t>
            </w:r>
          </w:p>
        </w:tc>
        <w:tc>
          <w:tcPr>
            <w:tcW w:w="4849" w:type="dxa"/>
            <w:tcBorders>
              <w:top w:val="single" w:sz="4" w:space="0" w:color="auto"/>
              <w:left w:val="single" w:sz="4" w:space="0" w:color="auto"/>
              <w:bottom w:val="single" w:sz="4" w:space="0" w:color="auto"/>
              <w:right w:val="single" w:sz="4" w:space="0" w:color="auto"/>
            </w:tcBorders>
            <w:vAlign w:val="center"/>
          </w:tcPr>
          <w:p w:rsidR="00D5589F" w:rsidRPr="002C44FF" w:rsidRDefault="00D5589F" w:rsidP="00CA31CE">
            <w:pPr>
              <w:ind w:left="-57" w:right="-57"/>
              <w:rPr>
                <w:sz w:val="22"/>
                <w:lang w:val="ro-RO"/>
              </w:rPr>
            </w:pPr>
            <w:r w:rsidRPr="002C44FF">
              <w:rPr>
                <w:sz w:val="22"/>
                <w:lang w:val="ro-RO"/>
              </w:rPr>
              <w:t>Comele la copil</w:t>
            </w:r>
          </w:p>
        </w:tc>
        <w:tc>
          <w:tcPr>
            <w:tcW w:w="851" w:type="dxa"/>
            <w:tcBorders>
              <w:top w:val="single" w:sz="4" w:space="0" w:color="auto"/>
              <w:left w:val="single" w:sz="4" w:space="0" w:color="auto"/>
              <w:bottom w:val="single" w:sz="4" w:space="0" w:color="auto"/>
              <w:right w:val="single" w:sz="4" w:space="0" w:color="auto"/>
            </w:tcBorders>
            <w:vAlign w:val="center"/>
          </w:tcPr>
          <w:p w:rsidR="00D5589F" w:rsidRPr="00CA31CE" w:rsidRDefault="00D5589F" w:rsidP="00CA31CE">
            <w:pPr>
              <w:jc w:val="center"/>
              <w:rPr>
                <w:b/>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D5589F" w:rsidRPr="00705078" w:rsidRDefault="00727FE2" w:rsidP="00CA31CE">
            <w:pPr>
              <w:jc w:val="center"/>
              <w:rPr>
                <w:sz w:val="20"/>
                <w:szCs w:val="20"/>
                <w:lang w:val="ro-RO"/>
              </w:rPr>
            </w:pPr>
            <w:r w:rsidRPr="00705078">
              <w:rPr>
                <w:sz w:val="20"/>
                <w:szCs w:val="20"/>
                <w:lang w:val="ro-RO"/>
              </w:rPr>
              <w:t>3</w:t>
            </w:r>
          </w:p>
        </w:tc>
        <w:tc>
          <w:tcPr>
            <w:tcW w:w="709" w:type="dxa"/>
            <w:tcBorders>
              <w:top w:val="single" w:sz="4" w:space="0" w:color="auto"/>
              <w:left w:val="single" w:sz="4" w:space="0" w:color="auto"/>
              <w:bottom w:val="single" w:sz="4" w:space="0" w:color="auto"/>
              <w:right w:val="double" w:sz="4" w:space="0" w:color="auto"/>
            </w:tcBorders>
            <w:vAlign w:val="center"/>
          </w:tcPr>
          <w:p w:rsidR="00D5589F" w:rsidRPr="00705078" w:rsidRDefault="00727FE2" w:rsidP="00CA31CE">
            <w:pPr>
              <w:jc w:val="center"/>
              <w:rPr>
                <w:sz w:val="20"/>
                <w:szCs w:val="20"/>
                <w:lang w:val="ro-RO"/>
              </w:rPr>
            </w:pPr>
            <w:r w:rsidRPr="00705078">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vAlign w:val="center"/>
          </w:tcPr>
          <w:p w:rsidR="00D5589F" w:rsidRPr="00705078" w:rsidRDefault="00727FE2" w:rsidP="00CA31CE">
            <w:pPr>
              <w:jc w:val="center"/>
              <w:rPr>
                <w:sz w:val="20"/>
                <w:szCs w:val="20"/>
                <w:lang w:val="ro-RO"/>
              </w:rPr>
            </w:pPr>
            <w:r w:rsidRPr="00705078">
              <w:rPr>
                <w:sz w:val="20"/>
                <w:szCs w:val="20"/>
                <w:lang w:val="ro-RO"/>
              </w:rPr>
              <w:t>5</w:t>
            </w:r>
          </w:p>
        </w:tc>
        <w:tc>
          <w:tcPr>
            <w:tcW w:w="709" w:type="dxa"/>
            <w:tcBorders>
              <w:top w:val="single" w:sz="4" w:space="0" w:color="auto"/>
              <w:left w:val="double" w:sz="4" w:space="0" w:color="auto"/>
              <w:bottom w:val="single" w:sz="4" w:space="0" w:color="auto"/>
              <w:right w:val="double" w:sz="4" w:space="0" w:color="auto"/>
            </w:tcBorders>
            <w:vAlign w:val="center"/>
          </w:tcPr>
          <w:p w:rsidR="00D5589F" w:rsidRPr="00705078" w:rsidRDefault="00727FE2" w:rsidP="00CA31CE">
            <w:pPr>
              <w:jc w:val="center"/>
              <w:rPr>
                <w:sz w:val="20"/>
                <w:szCs w:val="20"/>
                <w:lang w:val="ro-RO"/>
              </w:rPr>
            </w:pPr>
            <w:r w:rsidRPr="00705078">
              <w:rPr>
                <w:sz w:val="20"/>
                <w:szCs w:val="20"/>
                <w:lang w:val="ro-RO"/>
              </w:rPr>
              <w:t>10</w:t>
            </w:r>
          </w:p>
        </w:tc>
        <w:tc>
          <w:tcPr>
            <w:tcW w:w="910" w:type="dxa"/>
            <w:gridSpan w:val="2"/>
            <w:tcBorders>
              <w:top w:val="single" w:sz="4" w:space="0" w:color="auto"/>
              <w:left w:val="double" w:sz="4" w:space="0" w:color="auto"/>
              <w:bottom w:val="single" w:sz="4" w:space="0" w:color="auto"/>
              <w:right w:val="double" w:sz="4" w:space="0" w:color="auto"/>
            </w:tcBorders>
            <w:vAlign w:val="center"/>
          </w:tcPr>
          <w:p w:rsidR="00D5589F" w:rsidRPr="00705078" w:rsidRDefault="00727FE2" w:rsidP="00CA31CE">
            <w:pPr>
              <w:jc w:val="center"/>
              <w:rPr>
                <w:sz w:val="20"/>
                <w:szCs w:val="20"/>
                <w:lang w:val="ro-RO"/>
              </w:rPr>
            </w:pPr>
            <w:r w:rsidRPr="00705078">
              <w:rPr>
                <w:sz w:val="20"/>
                <w:szCs w:val="20"/>
                <w:lang w:val="ro-RO"/>
              </w:rPr>
              <w:t>15</w:t>
            </w:r>
          </w:p>
        </w:tc>
      </w:tr>
      <w:tr w:rsidR="00D5589F" w:rsidRPr="003346F5" w:rsidTr="00705078">
        <w:tc>
          <w:tcPr>
            <w:tcW w:w="851" w:type="dxa"/>
            <w:tcBorders>
              <w:top w:val="single" w:sz="4" w:space="0" w:color="auto"/>
              <w:left w:val="double" w:sz="4" w:space="0" w:color="auto"/>
              <w:bottom w:val="single" w:sz="4" w:space="0" w:color="auto"/>
              <w:right w:val="single" w:sz="4" w:space="0" w:color="auto"/>
            </w:tcBorders>
            <w:vAlign w:val="center"/>
          </w:tcPr>
          <w:p w:rsidR="00D5589F" w:rsidRPr="00CA31CE" w:rsidRDefault="00705078" w:rsidP="00CA31CE">
            <w:pPr>
              <w:ind w:left="360"/>
              <w:rPr>
                <w:b/>
                <w:lang w:val="ro-RO"/>
              </w:rPr>
            </w:pPr>
            <w:r>
              <w:rPr>
                <w:b/>
                <w:lang w:val="ro-RO"/>
              </w:rPr>
              <w:t>6</w:t>
            </w:r>
          </w:p>
        </w:tc>
        <w:tc>
          <w:tcPr>
            <w:tcW w:w="4849" w:type="dxa"/>
            <w:tcBorders>
              <w:top w:val="single" w:sz="4" w:space="0" w:color="auto"/>
              <w:left w:val="single" w:sz="4" w:space="0" w:color="auto"/>
              <w:bottom w:val="single" w:sz="4" w:space="0" w:color="auto"/>
              <w:right w:val="single" w:sz="4" w:space="0" w:color="auto"/>
            </w:tcBorders>
            <w:vAlign w:val="center"/>
          </w:tcPr>
          <w:p w:rsidR="00D5589F" w:rsidRPr="002C44FF" w:rsidRDefault="002B147C" w:rsidP="00B302DA">
            <w:pPr>
              <w:rPr>
                <w:sz w:val="22"/>
                <w:lang w:val="ro-RO"/>
              </w:rPr>
            </w:pPr>
            <w:r>
              <w:rPr>
                <w:lang w:val="ro-RO"/>
              </w:rPr>
              <w:t>S</w:t>
            </w:r>
            <w:r w:rsidR="00AA134D">
              <w:rPr>
                <w:lang w:val="ro-RO"/>
              </w:rPr>
              <w:t>indromul hemolitico-uremic la copil</w:t>
            </w:r>
            <w:r>
              <w:rPr>
                <w:lang w:val="ro-RO"/>
              </w:rPr>
              <w:t>. Tratamentul de urgență</w:t>
            </w:r>
          </w:p>
        </w:tc>
        <w:tc>
          <w:tcPr>
            <w:tcW w:w="851" w:type="dxa"/>
            <w:tcBorders>
              <w:top w:val="single" w:sz="4" w:space="0" w:color="auto"/>
              <w:left w:val="single" w:sz="4" w:space="0" w:color="auto"/>
              <w:bottom w:val="single" w:sz="4" w:space="0" w:color="auto"/>
              <w:right w:val="single" w:sz="4" w:space="0" w:color="auto"/>
            </w:tcBorders>
            <w:vAlign w:val="center"/>
          </w:tcPr>
          <w:p w:rsidR="00D5589F" w:rsidRPr="00CA31CE" w:rsidRDefault="00DD5FF7" w:rsidP="00CA31CE">
            <w:pPr>
              <w:jc w:val="center"/>
              <w:rPr>
                <w:b/>
                <w:sz w:val="20"/>
                <w:szCs w:val="20"/>
                <w:lang w:val="ro-RO"/>
              </w:rPr>
            </w:pPr>
            <w:r>
              <w:rPr>
                <w:b/>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vAlign w:val="center"/>
          </w:tcPr>
          <w:p w:rsidR="00D5589F" w:rsidRPr="00705078" w:rsidRDefault="00727FE2" w:rsidP="00CA31CE">
            <w:pPr>
              <w:jc w:val="center"/>
              <w:rPr>
                <w:sz w:val="20"/>
                <w:szCs w:val="20"/>
                <w:lang w:val="ro-RO"/>
              </w:rPr>
            </w:pPr>
            <w:r w:rsidRPr="00705078">
              <w:rPr>
                <w:sz w:val="20"/>
                <w:szCs w:val="20"/>
                <w:lang w:val="ro-RO"/>
              </w:rPr>
              <w:t>3</w:t>
            </w:r>
          </w:p>
        </w:tc>
        <w:tc>
          <w:tcPr>
            <w:tcW w:w="709" w:type="dxa"/>
            <w:tcBorders>
              <w:top w:val="single" w:sz="4" w:space="0" w:color="auto"/>
              <w:left w:val="single" w:sz="4" w:space="0" w:color="auto"/>
              <w:bottom w:val="single" w:sz="4" w:space="0" w:color="auto"/>
              <w:right w:val="double" w:sz="4" w:space="0" w:color="auto"/>
            </w:tcBorders>
            <w:vAlign w:val="center"/>
          </w:tcPr>
          <w:p w:rsidR="00D5589F" w:rsidRPr="00705078" w:rsidRDefault="00727FE2" w:rsidP="00CA31CE">
            <w:pPr>
              <w:jc w:val="center"/>
              <w:rPr>
                <w:sz w:val="20"/>
                <w:szCs w:val="20"/>
                <w:lang w:val="ro-RO"/>
              </w:rPr>
            </w:pPr>
            <w:r w:rsidRPr="00705078">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vAlign w:val="center"/>
          </w:tcPr>
          <w:p w:rsidR="00D5589F" w:rsidRPr="00705078" w:rsidRDefault="00727FE2" w:rsidP="00CA31CE">
            <w:pPr>
              <w:jc w:val="center"/>
              <w:rPr>
                <w:sz w:val="20"/>
                <w:szCs w:val="20"/>
                <w:lang w:val="ro-RO"/>
              </w:rPr>
            </w:pPr>
            <w:r w:rsidRPr="00705078">
              <w:rPr>
                <w:sz w:val="20"/>
                <w:szCs w:val="20"/>
                <w:lang w:val="ro-RO"/>
              </w:rPr>
              <w:t>7</w:t>
            </w:r>
          </w:p>
        </w:tc>
        <w:tc>
          <w:tcPr>
            <w:tcW w:w="709" w:type="dxa"/>
            <w:tcBorders>
              <w:top w:val="single" w:sz="4" w:space="0" w:color="auto"/>
              <w:left w:val="double" w:sz="4" w:space="0" w:color="auto"/>
              <w:bottom w:val="single" w:sz="4" w:space="0" w:color="auto"/>
              <w:right w:val="double" w:sz="4" w:space="0" w:color="auto"/>
            </w:tcBorders>
            <w:vAlign w:val="center"/>
          </w:tcPr>
          <w:p w:rsidR="00D5589F" w:rsidRPr="00705078" w:rsidRDefault="00727FE2" w:rsidP="00CA31CE">
            <w:pPr>
              <w:jc w:val="center"/>
              <w:rPr>
                <w:sz w:val="20"/>
                <w:szCs w:val="20"/>
                <w:lang w:val="ro-RO"/>
              </w:rPr>
            </w:pPr>
            <w:r w:rsidRPr="00705078">
              <w:rPr>
                <w:sz w:val="20"/>
                <w:szCs w:val="20"/>
                <w:lang w:val="ro-RO"/>
              </w:rPr>
              <w:t>10</w:t>
            </w:r>
          </w:p>
        </w:tc>
        <w:tc>
          <w:tcPr>
            <w:tcW w:w="910" w:type="dxa"/>
            <w:gridSpan w:val="2"/>
            <w:tcBorders>
              <w:top w:val="single" w:sz="4" w:space="0" w:color="auto"/>
              <w:left w:val="double" w:sz="4" w:space="0" w:color="auto"/>
              <w:bottom w:val="single" w:sz="4" w:space="0" w:color="auto"/>
              <w:right w:val="double" w:sz="4" w:space="0" w:color="auto"/>
            </w:tcBorders>
            <w:vAlign w:val="center"/>
          </w:tcPr>
          <w:p w:rsidR="00D5589F" w:rsidRPr="00705078" w:rsidRDefault="00727FE2" w:rsidP="00CA31CE">
            <w:pPr>
              <w:jc w:val="center"/>
              <w:rPr>
                <w:sz w:val="20"/>
                <w:szCs w:val="20"/>
                <w:lang w:val="ro-RO"/>
              </w:rPr>
            </w:pPr>
            <w:r w:rsidRPr="00705078">
              <w:rPr>
                <w:sz w:val="20"/>
                <w:szCs w:val="20"/>
                <w:lang w:val="ro-RO"/>
              </w:rPr>
              <w:t>17</w:t>
            </w:r>
          </w:p>
        </w:tc>
      </w:tr>
      <w:tr w:rsidR="00AA134D" w:rsidRPr="00796224" w:rsidTr="00705078">
        <w:tc>
          <w:tcPr>
            <w:tcW w:w="851" w:type="dxa"/>
            <w:tcBorders>
              <w:top w:val="single" w:sz="4" w:space="0" w:color="auto"/>
              <w:left w:val="double" w:sz="4" w:space="0" w:color="auto"/>
              <w:bottom w:val="single" w:sz="4" w:space="0" w:color="auto"/>
              <w:right w:val="single" w:sz="4" w:space="0" w:color="auto"/>
            </w:tcBorders>
            <w:vAlign w:val="center"/>
          </w:tcPr>
          <w:p w:rsidR="00AA134D" w:rsidRPr="00CA31CE" w:rsidRDefault="00705078" w:rsidP="00CA31CE">
            <w:pPr>
              <w:ind w:left="360"/>
              <w:rPr>
                <w:b/>
                <w:lang w:val="ro-RO"/>
              </w:rPr>
            </w:pPr>
            <w:r>
              <w:rPr>
                <w:b/>
                <w:lang w:val="ro-RO"/>
              </w:rPr>
              <w:t>7</w:t>
            </w:r>
          </w:p>
        </w:tc>
        <w:tc>
          <w:tcPr>
            <w:tcW w:w="4849" w:type="dxa"/>
            <w:tcBorders>
              <w:top w:val="single" w:sz="4" w:space="0" w:color="auto"/>
              <w:left w:val="single" w:sz="4" w:space="0" w:color="auto"/>
              <w:bottom w:val="single" w:sz="4" w:space="0" w:color="auto"/>
              <w:right w:val="single" w:sz="4" w:space="0" w:color="auto"/>
            </w:tcBorders>
            <w:vAlign w:val="center"/>
          </w:tcPr>
          <w:p w:rsidR="00AA134D" w:rsidRDefault="00311021" w:rsidP="00AA134D">
            <w:pPr>
              <w:rPr>
                <w:lang w:val="ro-RO"/>
              </w:rPr>
            </w:pPr>
            <w:r>
              <w:rPr>
                <w:lang w:val="ro-RO"/>
              </w:rPr>
              <w:t xml:space="preserve">Traumatismul renal la copii. </w:t>
            </w:r>
            <w:r w:rsidR="00AA134D">
              <w:rPr>
                <w:lang w:val="ro-RO"/>
              </w:rPr>
              <w:t>Particularitățile reanimației și terapiei intensive</w:t>
            </w:r>
            <w:r>
              <w:rPr>
                <w:lang w:val="ro-RO"/>
              </w:rPr>
              <w:t>.</w:t>
            </w:r>
            <w:r w:rsidR="00AA134D">
              <w:rPr>
                <w:lang w:val="ro-RO"/>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AA134D" w:rsidRPr="00CA31CE" w:rsidRDefault="00DD5FF7" w:rsidP="00CA31CE">
            <w:pPr>
              <w:jc w:val="center"/>
              <w:rPr>
                <w:b/>
                <w:sz w:val="20"/>
                <w:szCs w:val="20"/>
                <w:lang w:val="ro-RO"/>
              </w:rPr>
            </w:pPr>
            <w:r>
              <w:rPr>
                <w:b/>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vAlign w:val="center"/>
          </w:tcPr>
          <w:p w:rsidR="00AA134D" w:rsidRPr="00705078" w:rsidRDefault="00727FE2" w:rsidP="00CA31CE">
            <w:pPr>
              <w:jc w:val="center"/>
              <w:rPr>
                <w:sz w:val="20"/>
                <w:szCs w:val="20"/>
                <w:lang w:val="ro-RO"/>
              </w:rPr>
            </w:pPr>
            <w:r w:rsidRPr="00705078">
              <w:rPr>
                <w:sz w:val="20"/>
                <w:szCs w:val="20"/>
                <w:lang w:val="ro-RO"/>
              </w:rPr>
              <w:t>3</w:t>
            </w:r>
          </w:p>
        </w:tc>
        <w:tc>
          <w:tcPr>
            <w:tcW w:w="709" w:type="dxa"/>
            <w:tcBorders>
              <w:top w:val="single" w:sz="4" w:space="0" w:color="auto"/>
              <w:left w:val="single" w:sz="4" w:space="0" w:color="auto"/>
              <w:bottom w:val="single" w:sz="4" w:space="0" w:color="auto"/>
              <w:right w:val="double" w:sz="4" w:space="0" w:color="auto"/>
            </w:tcBorders>
            <w:vAlign w:val="center"/>
          </w:tcPr>
          <w:p w:rsidR="00AA134D" w:rsidRPr="00705078" w:rsidRDefault="00727FE2" w:rsidP="00CA31CE">
            <w:pPr>
              <w:jc w:val="center"/>
              <w:rPr>
                <w:sz w:val="20"/>
                <w:szCs w:val="20"/>
                <w:lang w:val="ro-RO"/>
              </w:rPr>
            </w:pPr>
            <w:r w:rsidRPr="00705078">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vAlign w:val="center"/>
          </w:tcPr>
          <w:p w:rsidR="00AA134D" w:rsidRPr="00705078" w:rsidRDefault="00727FE2" w:rsidP="00CA31CE">
            <w:pPr>
              <w:jc w:val="center"/>
              <w:rPr>
                <w:sz w:val="20"/>
                <w:szCs w:val="20"/>
                <w:lang w:val="ro-RO"/>
              </w:rPr>
            </w:pPr>
            <w:r w:rsidRPr="00705078">
              <w:rPr>
                <w:sz w:val="20"/>
                <w:szCs w:val="20"/>
                <w:lang w:val="ro-RO"/>
              </w:rPr>
              <w:t>7</w:t>
            </w:r>
          </w:p>
        </w:tc>
        <w:tc>
          <w:tcPr>
            <w:tcW w:w="709" w:type="dxa"/>
            <w:tcBorders>
              <w:top w:val="single" w:sz="4" w:space="0" w:color="auto"/>
              <w:left w:val="double" w:sz="4" w:space="0" w:color="auto"/>
              <w:bottom w:val="single" w:sz="4" w:space="0" w:color="auto"/>
              <w:right w:val="double" w:sz="4" w:space="0" w:color="auto"/>
            </w:tcBorders>
            <w:vAlign w:val="center"/>
          </w:tcPr>
          <w:p w:rsidR="00AA134D" w:rsidRPr="00705078" w:rsidRDefault="00727FE2" w:rsidP="00CA31CE">
            <w:pPr>
              <w:jc w:val="center"/>
              <w:rPr>
                <w:sz w:val="20"/>
                <w:szCs w:val="20"/>
                <w:lang w:val="ro-RO"/>
              </w:rPr>
            </w:pPr>
            <w:r w:rsidRPr="00705078">
              <w:rPr>
                <w:sz w:val="20"/>
                <w:szCs w:val="20"/>
                <w:lang w:val="ro-RO"/>
              </w:rPr>
              <w:t>8</w:t>
            </w:r>
          </w:p>
        </w:tc>
        <w:tc>
          <w:tcPr>
            <w:tcW w:w="910" w:type="dxa"/>
            <w:gridSpan w:val="2"/>
            <w:tcBorders>
              <w:top w:val="single" w:sz="4" w:space="0" w:color="auto"/>
              <w:left w:val="double" w:sz="4" w:space="0" w:color="auto"/>
              <w:bottom w:val="single" w:sz="4" w:space="0" w:color="auto"/>
              <w:right w:val="double" w:sz="4" w:space="0" w:color="auto"/>
            </w:tcBorders>
            <w:vAlign w:val="center"/>
          </w:tcPr>
          <w:p w:rsidR="00AA134D" w:rsidRPr="00705078" w:rsidRDefault="00727FE2" w:rsidP="00CA31CE">
            <w:pPr>
              <w:jc w:val="center"/>
              <w:rPr>
                <w:sz w:val="20"/>
                <w:szCs w:val="20"/>
                <w:lang w:val="ro-RO"/>
              </w:rPr>
            </w:pPr>
            <w:r w:rsidRPr="00705078">
              <w:rPr>
                <w:sz w:val="20"/>
                <w:szCs w:val="20"/>
                <w:lang w:val="ro-RO"/>
              </w:rPr>
              <w:t>15</w:t>
            </w:r>
          </w:p>
        </w:tc>
      </w:tr>
      <w:tr w:rsidR="00AA134D" w:rsidRPr="00796224" w:rsidTr="00705078">
        <w:tc>
          <w:tcPr>
            <w:tcW w:w="851" w:type="dxa"/>
            <w:tcBorders>
              <w:top w:val="single" w:sz="4" w:space="0" w:color="auto"/>
              <w:left w:val="double" w:sz="4" w:space="0" w:color="auto"/>
              <w:bottom w:val="single" w:sz="4" w:space="0" w:color="auto"/>
              <w:right w:val="single" w:sz="4" w:space="0" w:color="auto"/>
            </w:tcBorders>
            <w:vAlign w:val="center"/>
          </w:tcPr>
          <w:p w:rsidR="00AA134D" w:rsidRPr="00CA31CE" w:rsidRDefault="00705078" w:rsidP="00CA31CE">
            <w:pPr>
              <w:ind w:left="360"/>
              <w:rPr>
                <w:b/>
                <w:lang w:val="ro-RO"/>
              </w:rPr>
            </w:pPr>
            <w:r>
              <w:rPr>
                <w:b/>
                <w:lang w:val="ro-RO"/>
              </w:rPr>
              <w:t>8</w:t>
            </w:r>
          </w:p>
        </w:tc>
        <w:tc>
          <w:tcPr>
            <w:tcW w:w="4849" w:type="dxa"/>
            <w:tcBorders>
              <w:top w:val="single" w:sz="4" w:space="0" w:color="auto"/>
              <w:left w:val="single" w:sz="4" w:space="0" w:color="auto"/>
              <w:bottom w:val="single" w:sz="4" w:space="0" w:color="auto"/>
              <w:right w:val="single" w:sz="4" w:space="0" w:color="auto"/>
            </w:tcBorders>
            <w:vAlign w:val="center"/>
          </w:tcPr>
          <w:p w:rsidR="00AA134D" w:rsidRDefault="005541DF" w:rsidP="00F91E38">
            <w:pPr>
              <w:rPr>
                <w:lang w:val="ro-RO"/>
              </w:rPr>
            </w:pPr>
            <w:r>
              <w:rPr>
                <w:lang w:val="ro-RO"/>
              </w:rPr>
              <w:t xml:space="preserve">Urosepsisul la copii </w:t>
            </w:r>
            <w:r w:rsidR="00AA134D">
              <w:rPr>
                <w:lang w:val="ro-RO"/>
              </w:rPr>
              <w:t>Principii de tratament în sepsisul urologic la copii</w:t>
            </w:r>
          </w:p>
        </w:tc>
        <w:tc>
          <w:tcPr>
            <w:tcW w:w="851" w:type="dxa"/>
            <w:tcBorders>
              <w:top w:val="single" w:sz="4" w:space="0" w:color="auto"/>
              <w:left w:val="single" w:sz="4" w:space="0" w:color="auto"/>
              <w:bottom w:val="single" w:sz="4" w:space="0" w:color="auto"/>
              <w:right w:val="single" w:sz="4" w:space="0" w:color="auto"/>
            </w:tcBorders>
            <w:vAlign w:val="center"/>
          </w:tcPr>
          <w:p w:rsidR="00AA134D" w:rsidRPr="00CA31CE" w:rsidRDefault="00DD5FF7" w:rsidP="00CA31CE">
            <w:pPr>
              <w:jc w:val="center"/>
              <w:rPr>
                <w:b/>
                <w:sz w:val="20"/>
                <w:szCs w:val="20"/>
                <w:lang w:val="ro-RO"/>
              </w:rPr>
            </w:pPr>
            <w:r>
              <w:rPr>
                <w:b/>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vAlign w:val="center"/>
          </w:tcPr>
          <w:p w:rsidR="00AA134D" w:rsidRPr="00705078" w:rsidRDefault="00727FE2" w:rsidP="00CA31CE">
            <w:pPr>
              <w:jc w:val="center"/>
              <w:rPr>
                <w:sz w:val="20"/>
                <w:szCs w:val="20"/>
                <w:lang w:val="ro-RO"/>
              </w:rPr>
            </w:pPr>
            <w:r w:rsidRPr="00705078">
              <w:rPr>
                <w:sz w:val="20"/>
                <w:szCs w:val="20"/>
                <w:lang w:val="ro-RO"/>
              </w:rPr>
              <w:t>3</w:t>
            </w:r>
          </w:p>
        </w:tc>
        <w:tc>
          <w:tcPr>
            <w:tcW w:w="709" w:type="dxa"/>
            <w:tcBorders>
              <w:top w:val="single" w:sz="4" w:space="0" w:color="auto"/>
              <w:left w:val="single" w:sz="4" w:space="0" w:color="auto"/>
              <w:bottom w:val="single" w:sz="4" w:space="0" w:color="auto"/>
              <w:right w:val="double" w:sz="4" w:space="0" w:color="auto"/>
            </w:tcBorders>
            <w:vAlign w:val="center"/>
          </w:tcPr>
          <w:p w:rsidR="00AA134D" w:rsidRPr="00705078" w:rsidRDefault="00727FE2" w:rsidP="00CA31CE">
            <w:pPr>
              <w:jc w:val="center"/>
              <w:rPr>
                <w:sz w:val="20"/>
                <w:szCs w:val="20"/>
                <w:lang w:val="ro-RO"/>
              </w:rPr>
            </w:pPr>
            <w:r w:rsidRPr="00705078">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vAlign w:val="center"/>
          </w:tcPr>
          <w:p w:rsidR="00AA134D" w:rsidRPr="00705078" w:rsidRDefault="00727FE2" w:rsidP="00CA31CE">
            <w:pPr>
              <w:jc w:val="center"/>
              <w:rPr>
                <w:sz w:val="20"/>
                <w:szCs w:val="20"/>
                <w:lang w:val="ro-RO"/>
              </w:rPr>
            </w:pPr>
            <w:r w:rsidRPr="00705078">
              <w:rPr>
                <w:sz w:val="20"/>
                <w:szCs w:val="20"/>
                <w:lang w:val="ro-RO"/>
              </w:rPr>
              <w:t>7</w:t>
            </w:r>
          </w:p>
        </w:tc>
        <w:tc>
          <w:tcPr>
            <w:tcW w:w="709" w:type="dxa"/>
            <w:tcBorders>
              <w:top w:val="single" w:sz="4" w:space="0" w:color="auto"/>
              <w:left w:val="double" w:sz="4" w:space="0" w:color="auto"/>
              <w:bottom w:val="single" w:sz="4" w:space="0" w:color="auto"/>
              <w:right w:val="double" w:sz="4" w:space="0" w:color="auto"/>
            </w:tcBorders>
            <w:vAlign w:val="center"/>
          </w:tcPr>
          <w:p w:rsidR="00AA134D" w:rsidRPr="00705078" w:rsidRDefault="00727FE2" w:rsidP="00CA31CE">
            <w:pPr>
              <w:jc w:val="center"/>
              <w:rPr>
                <w:sz w:val="20"/>
                <w:szCs w:val="20"/>
                <w:lang w:val="ro-RO"/>
              </w:rPr>
            </w:pPr>
            <w:r w:rsidRPr="00705078">
              <w:rPr>
                <w:sz w:val="20"/>
                <w:szCs w:val="20"/>
                <w:lang w:val="ro-RO"/>
              </w:rPr>
              <w:t>8</w:t>
            </w:r>
          </w:p>
        </w:tc>
        <w:tc>
          <w:tcPr>
            <w:tcW w:w="910" w:type="dxa"/>
            <w:gridSpan w:val="2"/>
            <w:tcBorders>
              <w:top w:val="single" w:sz="4" w:space="0" w:color="auto"/>
              <w:left w:val="double" w:sz="4" w:space="0" w:color="auto"/>
              <w:bottom w:val="single" w:sz="4" w:space="0" w:color="auto"/>
              <w:right w:val="double" w:sz="4" w:space="0" w:color="auto"/>
            </w:tcBorders>
            <w:vAlign w:val="center"/>
          </w:tcPr>
          <w:p w:rsidR="00AA134D" w:rsidRPr="00705078" w:rsidRDefault="00727FE2" w:rsidP="00CA31CE">
            <w:pPr>
              <w:jc w:val="center"/>
              <w:rPr>
                <w:sz w:val="20"/>
                <w:szCs w:val="20"/>
                <w:lang w:val="ro-RO"/>
              </w:rPr>
            </w:pPr>
            <w:r w:rsidRPr="00705078">
              <w:rPr>
                <w:sz w:val="20"/>
                <w:szCs w:val="20"/>
                <w:lang w:val="ro-RO"/>
              </w:rPr>
              <w:t>15</w:t>
            </w:r>
          </w:p>
        </w:tc>
      </w:tr>
      <w:tr w:rsidR="00AA134D" w:rsidRPr="00354DF3" w:rsidTr="00705078">
        <w:tc>
          <w:tcPr>
            <w:tcW w:w="851" w:type="dxa"/>
            <w:tcBorders>
              <w:top w:val="single" w:sz="4" w:space="0" w:color="auto"/>
              <w:left w:val="double" w:sz="4" w:space="0" w:color="auto"/>
              <w:bottom w:val="single" w:sz="4" w:space="0" w:color="auto"/>
              <w:right w:val="single" w:sz="4" w:space="0" w:color="auto"/>
            </w:tcBorders>
            <w:vAlign w:val="center"/>
          </w:tcPr>
          <w:p w:rsidR="00AA134D" w:rsidRPr="00CA31CE" w:rsidRDefault="00705078" w:rsidP="00CA31CE">
            <w:pPr>
              <w:ind w:left="360"/>
              <w:rPr>
                <w:b/>
                <w:lang w:val="ro-RO"/>
              </w:rPr>
            </w:pPr>
            <w:r>
              <w:rPr>
                <w:b/>
                <w:lang w:val="ro-RO"/>
              </w:rPr>
              <w:t>9</w:t>
            </w:r>
          </w:p>
        </w:tc>
        <w:tc>
          <w:tcPr>
            <w:tcW w:w="4849" w:type="dxa"/>
            <w:tcBorders>
              <w:top w:val="single" w:sz="4" w:space="0" w:color="auto"/>
              <w:left w:val="single" w:sz="4" w:space="0" w:color="auto"/>
              <w:bottom w:val="single" w:sz="4" w:space="0" w:color="auto"/>
              <w:right w:val="single" w:sz="4" w:space="0" w:color="auto"/>
            </w:tcBorders>
            <w:vAlign w:val="center"/>
          </w:tcPr>
          <w:p w:rsidR="00AA134D" w:rsidRDefault="00F91E38" w:rsidP="00F91E38">
            <w:pPr>
              <w:rPr>
                <w:lang w:val="ro-RO"/>
              </w:rPr>
            </w:pPr>
            <w:r>
              <w:rPr>
                <w:lang w:val="ro-RO"/>
              </w:rPr>
              <w:t>Principii de tratament în leziuea renală acută la copii. Rolul metodelor extracorporale de tedoxicare (plasmafereza, hemofiltrarea, hemodializa)</w:t>
            </w:r>
          </w:p>
        </w:tc>
        <w:tc>
          <w:tcPr>
            <w:tcW w:w="851" w:type="dxa"/>
            <w:tcBorders>
              <w:top w:val="single" w:sz="4" w:space="0" w:color="auto"/>
              <w:left w:val="single" w:sz="4" w:space="0" w:color="auto"/>
              <w:bottom w:val="single" w:sz="4" w:space="0" w:color="auto"/>
              <w:right w:val="single" w:sz="4" w:space="0" w:color="auto"/>
            </w:tcBorders>
            <w:vAlign w:val="center"/>
          </w:tcPr>
          <w:p w:rsidR="00AA134D" w:rsidRPr="00CA31CE" w:rsidRDefault="00AA134D" w:rsidP="00CA31CE">
            <w:pPr>
              <w:jc w:val="center"/>
              <w:rPr>
                <w:b/>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AA134D" w:rsidRPr="00705078" w:rsidRDefault="00727FE2" w:rsidP="00CA31CE">
            <w:pPr>
              <w:jc w:val="center"/>
              <w:rPr>
                <w:sz w:val="20"/>
                <w:szCs w:val="20"/>
                <w:lang w:val="ro-RO"/>
              </w:rPr>
            </w:pPr>
            <w:r w:rsidRPr="00705078">
              <w:rPr>
                <w:sz w:val="20"/>
                <w:szCs w:val="20"/>
                <w:lang w:val="ro-RO"/>
              </w:rPr>
              <w:t>6</w:t>
            </w:r>
          </w:p>
        </w:tc>
        <w:tc>
          <w:tcPr>
            <w:tcW w:w="709" w:type="dxa"/>
            <w:tcBorders>
              <w:top w:val="single" w:sz="4" w:space="0" w:color="auto"/>
              <w:left w:val="single" w:sz="4" w:space="0" w:color="auto"/>
              <w:bottom w:val="single" w:sz="4" w:space="0" w:color="auto"/>
              <w:right w:val="double" w:sz="4" w:space="0" w:color="auto"/>
            </w:tcBorders>
            <w:vAlign w:val="center"/>
          </w:tcPr>
          <w:p w:rsidR="00AA134D" w:rsidRPr="00705078" w:rsidRDefault="00727FE2" w:rsidP="00CA31CE">
            <w:pPr>
              <w:jc w:val="center"/>
              <w:rPr>
                <w:sz w:val="20"/>
                <w:szCs w:val="20"/>
                <w:lang w:val="ro-RO"/>
              </w:rPr>
            </w:pPr>
            <w:r w:rsidRPr="00705078">
              <w:rPr>
                <w:sz w:val="20"/>
                <w:szCs w:val="20"/>
                <w:lang w:val="ro-RO"/>
              </w:rPr>
              <w:t>4</w:t>
            </w:r>
          </w:p>
        </w:tc>
        <w:tc>
          <w:tcPr>
            <w:tcW w:w="709" w:type="dxa"/>
            <w:tcBorders>
              <w:top w:val="single" w:sz="4" w:space="0" w:color="auto"/>
              <w:left w:val="double" w:sz="4" w:space="0" w:color="auto"/>
              <w:bottom w:val="single" w:sz="4" w:space="0" w:color="auto"/>
              <w:right w:val="double" w:sz="4" w:space="0" w:color="auto"/>
            </w:tcBorders>
            <w:vAlign w:val="center"/>
          </w:tcPr>
          <w:p w:rsidR="00AA134D" w:rsidRPr="00705078" w:rsidRDefault="00727FE2" w:rsidP="00CA31CE">
            <w:pPr>
              <w:jc w:val="center"/>
              <w:rPr>
                <w:sz w:val="20"/>
                <w:szCs w:val="20"/>
                <w:lang w:val="ro-RO"/>
              </w:rPr>
            </w:pPr>
            <w:r w:rsidRPr="00705078">
              <w:rPr>
                <w:sz w:val="20"/>
                <w:szCs w:val="20"/>
                <w:lang w:val="ro-RO"/>
              </w:rPr>
              <w:t>10</w:t>
            </w:r>
          </w:p>
        </w:tc>
        <w:tc>
          <w:tcPr>
            <w:tcW w:w="709" w:type="dxa"/>
            <w:tcBorders>
              <w:top w:val="single" w:sz="4" w:space="0" w:color="auto"/>
              <w:left w:val="double" w:sz="4" w:space="0" w:color="auto"/>
              <w:bottom w:val="single" w:sz="4" w:space="0" w:color="auto"/>
              <w:right w:val="double" w:sz="4" w:space="0" w:color="auto"/>
            </w:tcBorders>
            <w:vAlign w:val="center"/>
          </w:tcPr>
          <w:p w:rsidR="00AA134D" w:rsidRPr="00705078" w:rsidRDefault="00727FE2" w:rsidP="00CA31CE">
            <w:pPr>
              <w:jc w:val="center"/>
              <w:rPr>
                <w:sz w:val="20"/>
                <w:szCs w:val="20"/>
                <w:lang w:val="ro-RO"/>
              </w:rPr>
            </w:pPr>
            <w:r w:rsidRPr="00705078">
              <w:rPr>
                <w:sz w:val="20"/>
                <w:szCs w:val="20"/>
                <w:lang w:val="ro-RO"/>
              </w:rPr>
              <w:t>8</w:t>
            </w:r>
          </w:p>
        </w:tc>
        <w:tc>
          <w:tcPr>
            <w:tcW w:w="910" w:type="dxa"/>
            <w:gridSpan w:val="2"/>
            <w:tcBorders>
              <w:top w:val="single" w:sz="4" w:space="0" w:color="auto"/>
              <w:left w:val="double" w:sz="4" w:space="0" w:color="auto"/>
              <w:bottom w:val="single" w:sz="4" w:space="0" w:color="auto"/>
              <w:right w:val="double" w:sz="4" w:space="0" w:color="auto"/>
            </w:tcBorders>
            <w:vAlign w:val="center"/>
          </w:tcPr>
          <w:p w:rsidR="00AA134D" w:rsidRPr="00705078" w:rsidRDefault="00727FE2" w:rsidP="00CA31CE">
            <w:pPr>
              <w:jc w:val="center"/>
              <w:rPr>
                <w:sz w:val="20"/>
                <w:szCs w:val="20"/>
                <w:lang w:val="ro-RO"/>
              </w:rPr>
            </w:pPr>
            <w:r w:rsidRPr="00705078">
              <w:rPr>
                <w:sz w:val="20"/>
                <w:szCs w:val="20"/>
                <w:lang w:val="ro-RO"/>
              </w:rPr>
              <w:t>18</w:t>
            </w:r>
          </w:p>
        </w:tc>
      </w:tr>
      <w:tr w:rsidR="00F91E38" w:rsidRPr="00796224" w:rsidTr="00705078">
        <w:tc>
          <w:tcPr>
            <w:tcW w:w="851" w:type="dxa"/>
            <w:tcBorders>
              <w:top w:val="single" w:sz="4" w:space="0" w:color="auto"/>
              <w:left w:val="double" w:sz="4" w:space="0" w:color="auto"/>
              <w:bottom w:val="single" w:sz="4" w:space="0" w:color="auto"/>
              <w:right w:val="single" w:sz="4" w:space="0" w:color="auto"/>
            </w:tcBorders>
            <w:vAlign w:val="center"/>
          </w:tcPr>
          <w:p w:rsidR="00F91E38" w:rsidRPr="00CA31CE" w:rsidRDefault="00F91E38" w:rsidP="00CA31CE">
            <w:pPr>
              <w:ind w:left="360"/>
              <w:rPr>
                <w:b/>
                <w:lang w:val="ro-RO"/>
              </w:rPr>
            </w:pPr>
          </w:p>
        </w:tc>
        <w:tc>
          <w:tcPr>
            <w:tcW w:w="4849" w:type="dxa"/>
            <w:tcBorders>
              <w:top w:val="single" w:sz="4" w:space="0" w:color="auto"/>
              <w:left w:val="single" w:sz="4" w:space="0" w:color="auto"/>
              <w:bottom w:val="single" w:sz="4" w:space="0" w:color="auto"/>
              <w:right w:val="single" w:sz="4" w:space="0" w:color="auto"/>
            </w:tcBorders>
            <w:vAlign w:val="center"/>
          </w:tcPr>
          <w:p w:rsidR="00F91E38" w:rsidRDefault="00F91E38" w:rsidP="00F91E38">
            <w:pPr>
              <w:rPr>
                <w:lang w:val="ro-RO"/>
              </w:rPr>
            </w:pPr>
          </w:p>
        </w:tc>
        <w:tc>
          <w:tcPr>
            <w:tcW w:w="851" w:type="dxa"/>
            <w:tcBorders>
              <w:top w:val="single" w:sz="4" w:space="0" w:color="auto"/>
              <w:left w:val="single" w:sz="4" w:space="0" w:color="auto"/>
              <w:bottom w:val="single" w:sz="4" w:space="0" w:color="auto"/>
              <w:right w:val="single" w:sz="4" w:space="0" w:color="auto"/>
            </w:tcBorders>
            <w:vAlign w:val="center"/>
          </w:tcPr>
          <w:p w:rsidR="00F91E38" w:rsidRPr="00CA31CE" w:rsidRDefault="00DD5FF7" w:rsidP="00CA31CE">
            <w:pPr>
              <w:jc w:val="center"/>
              <w:rPr>
                <w:b/>
                <w:sz w:val="20"/>
                <w:szCs w:val="20"/>
                <w:lang w:val="ro-RO"/>
              </w:rPr>
            </w:pPr>
            <w:r>
              <w:rPr>
                <w:b/>
                <w:sz w:val="20"/>
                <w:szCs w:val="20"/>
                <w:lang w:val="ro-RO"/>
              </w:rPr>
              <w:t>6</w:t>
            </w:r>
          </w:p>
        </w:tc>
        <w:tc>
          <w:tcPr>
            <w:tcW w:w="773" w:type="dxa"/>
            <w:tcBorders>
              <w:top w:val="single" w:sz="4" w:space="0" w:color="auto"/>
              <w:left w:val="single" w:sz="4" w:space="0" w:color="auto"/>
              <w:bottom w:val="single" w:sz="4" w:space="0" w:color="auto"/>
              <w:right w:val="single" w:sz="4" w:space="0" w:color="auto"/>
            </w:tcBorders>
            <w:vAlign w:val="center"/>
          </w:tcPr>
          <w:p w:rsidR="00F91E38" w:rsidRPr="00CA31CE" w:rsidRDefault="00727FE2" w:rsidP="00CA31CE">
            <w:pPr>
              <w:jc w:val="center"/>
              <w:rPr>
                <w:b/>
                <w:sz w:val="20"/>
                <w:szCs w:val="20"/>
                <w:lang w:val="ro-RO"/>
              </w:rPr>
            </w:pPr>
            <w:r>
              <w:rPr>
                <w:b/>
                <w:sz w:val="20"/>
                <w:szCs w:val="20"/>
                <w:lang w:val="ro-RO"/>
              </w:rPr>
              <w:t>30</w:t>
            </w:r>
          </w:p>
        </w:tc>
        <w:tc>
          <w:tcPr>
            <w:tcW w:w="709" w:type="dxa"/>
            <w:tcBorders>
              <w:top w:val="single" w:sz="4" w:space="0" w:color="auto"/>
              <w:left w:val="single" w:sz="4" w:space="0" w:color="auto"/>
              <w:bottom w:val="single" w:sz="4" w:space="0" w:color="auto"/>
              <w:right w:val="double" w:sz="4" w:space="0" w:color="auto"/>
            </w:tcBorders>
            <w:vAlign w:val="center"/>
          </w:tcPr>
          <w:p w:rsidR="00F91E38" w:rsidRPr="00CA31CE" w:rsidRDefault="00727FE2" w:rsidP="00CA31CE">
            <w:pPr>
              <w:jc w:val="center"/>
              <w:rPr>
                <w:b/>
                <w:sz w:val="20"/>
                <w:szCs w:val="20"/>
                <w:lang w:val="ro-RO"/>
              </w:rPr>
            </w:pPr>
            <w:r>
              <w:rPr>
                <w:b/>
                <w:sz w:val="20"/>
                <w:szCs w:val="20"/>
                <w:lang w:val="ro-RO"/>
              </w:rPr>
              <w:t>24</w:t>
            </w:r>
          </w:p>
        </w:tc>
        <w:tc>
          <w:tcPr>
            <w:tcW w:w="709" w:type="dxa"/>
            <w:tcBorders>
              <w:top w:val="single" w:sz="4" w:space="0" w:color="auto"/>
              <w:left w:val="double" w:sz="4" w:space="0" w:color="auto"/>
              <w:bottom w:val="single" w:sz="4" w:space="0" w:color="auto"/>
              <w:right w:val="double" w:sz="4" w:space="0" w:color="auto"/>
            </w:tcBorders>
            <w:vAlign w:val="center"/>
          </w:tcPr>
          <w:p w:rsidR="00F91E38" w:rsidRPr="00CA31CE" w:rsidRDefault="00727FE2" w:rsidP="00CA31CE">
            <w:pPr>
              <w:jc w:val="center"/>
              <w:rPr>
                <w:b/>
                <w:sz w:val="20"/>
                <w:szCs w:val="20"/>
                <w:lang w:val="ro-RO"/>
              </w:rPr>
            </w:pPr>
            <w:r>
              <w:rPr>
                <w:b/>
                <w:sz w:val="20"/>
                <w:szCs w:val="20"/>
                <w:lang w:val="ro-RO"/>
              </w:rPr>
              <w:t>60</w:t>
            </w:r>
          </w:p>
        </w:tc>
        <w:tc>
          <w:tcPr>
            <w:tcW w:w="709" w:type="dxa"/>
            <w:tcBorders>
              <w:top w:val="single" w:sz="4" w:space="0" w:color="auto"/>
              <w:left w:val="double" w:sz="4" w:space="0" w:color="auto"/>
              <w:bottom w:val="single" w:sz="4" w:space="0" w:color="auto"/>
              <w:right w:val="double" w:sz="4" w:space="0" w:color="auto"/>
            </w:tcBorders>
            <w:vAlign w:val="center"/>
          </w:tcPr>
          <w:p w:rsidR="00F91E38" w:rsidRPr="00CA31CE" w:rsidRDefault="00727FE2" w:rsidP="00CA31CE">
            <w:pPr>
              <w:jc w:val="center"/>
              <w:rPr>
                <w:b/>
                <w:sz w:val="20"/>
                <w:szCs w:val="20"/>
                <w:lang w:val="ro-RO"/>
              </w:rPr>
            </w:pPr>
            <w:r>
              <w:rPr>
                <w:b/>
                <w:sz w:val="20"/>
                <w:szCs w:val="20"/>
                <w:lang w:val="ro-RO"/>
              </w:rPr>
              <w:t>84</w:t>
            </w:r>
          </w:p>
        </w:tc>
        <w:tc>
          <w:tcPr>
            <w:tcW w:w="910" w:type="dxa"/>
            <w:gridSpan w:val="2"/>
            <w:tcBorders>
              <w:top w:val="single" w:sz="4" w:space="0" w:color="auto"/>
              <w:left w:val="double" w:sz="4" w:space="0" w:color="auto"/>
              <w:bottom w:val="single" w:sz="4" w:space="0" w:color="auto"/>
              <w:right w:val="double" w:sz="4" w:space="0" w:color="auto"/>
            </w:tcBorders>
            <w:vAlign w:val="center"/>
          </w:tcPr>
          <w:p w:rsidR="00F91E38" w:rsidRPr="00CA31CE" w:rsidRDefault="00727FE2" w:rsidP="00CA31CE">
            <w:pPr>
              <w:jc w:val="center"/>
              <w:rPr>
                <w:b/>
                <w:sz w:val="20"/>
                <w:szCs w:val="20"/>
                <w:lang w:val="ro-RO"/>
              </w:rPr>
            </w:pPr>
            <w:r>
              <w:rPr>
                <w:b/>
                <w:sz w:val="20"/>
                <w:szCs w:val="20"/>
                <w:lang w:val="ro-RO"/>
              </w:rPr>
              <w:t>144</w:t>
            </w:r>
          </w:p>
        </w:tc>
      </w:tr>
      <w:tr w:rsidR="00CA31CE" w:rsidRPr="00CA31CE" w:rsidTr="00705078">
        <w:tc>
          <w:tcPr>
            <w:tcW w:w="10361" w:type="dxa"/>
            <w:gridSpan w:val="9"/>
            <w:tcBorders>
              <w:top w:val="double" w:sz="4" w:space="0" w:color="auto"/>
              <w:left w:val="double" w:sz="4" w:space="0" w:color="auto"/>
              <w:bottom w:val="single" w:sz="4" w:space="0" w:color="auto"/>
              <w:right w:val="double" w:sz="4" w:space="0" w:color="auto"/>
            </w:tcBorders>
            <w:vAlign w:val="center"/>
          </w:tcPr>
          <w:p w:rsidR="00CA31CE" w:rsidRPr="00CA31CE" w:rsidRDefault="00CA31CE" w:rsidP="00CA31CE">
            <w:pPr>
              <w:spacing w:before="60" w:after="60"/>
              <w:rPr>
                <w:b/>
                <w:bCs/>
                <w:lang w:val="ro-RO"/>
              </w:rPr>
            </w:pPr>
            <w:r w:rsidRPr="00CA31CE">
              <w:rPr>
                <w:b/>
                <w:bCs/>
                <w:lang w:val="ro-RO"/>
              </w:rPr>
              <w:t>Modul conex</w:t>
            </w:r>
            <w:r w:rsidRPr="00CA31CE">
              <w:rPr>
                <w:b/>
                <w:bCs/>
                <w:lang w:val="en-US"/>
              </w:rPr>
              <w:t>:</w:t>
            </w:r>
            <w:r w:rsidRPr="00CA31CE">
              <w:rPr>
                <w:b/>
                <w:bCs/>
                <w:lang w:val="ro-RO"/>
              </w:rPr>
              <w:t xml:space="preserve"> </w:t>
            </w:r>
            <w:r w:rsidRPr="00CA31CE">
              <w:rPr>
                <w:b/>
                <w:bCs/>
                <w:caps/>
                <w:lang w:val="ro-RO"/>
              </w:rPr>
              <w:t>LaBORATORUL CLINIC</w:t>
            </w:r>
          </w:p>
        </w:tc>
      </w:tr>
      <w:tr w:rsidR="00CA31CE" w:rsidRPr="00CA31CE" w:rsidTr="00705078">
        <w:tc>
          <w:tcPr>
            <w:tcW w:w="851" w:type="dxa"/>
            <w:tcBorders>
              <w:top w:val="double" w:sz="4" w:space="0" w:color="auto"/>
              <w:left w:val="double" w:sz="4" w:space="0" w:color="auto"/>
              <w:bottom w:val="single" w:sz="4" w:space="0" w:color="auto"/>
              <w:right w:val="single" w:sz="4" w:space="0" w:color="auto"/>
            </w:tcBorders>
            <w:vAlign w:val="center"/>
          </w:tcPr>
          <w:p w:rsidR="00CA31CE" w:rsidRPr="00CA31CE" w:rsidRDefault="00705078" w:rsidP="00705078">
            <w:pPr>
              <w:jc w:val="center"/>
              <w:rPr>
                <w:lang w:val="ro-RO"/>
              </w:rPr>
            </w:pPr>
            <w:r>
              <w:rPr>
                <w:lang w:val="ro-RO"/>
              </w:rPr>
              <w:t>1</w:t>
            </w:r>
          </w:p>
        </w:tc>
        <w:tc>
          <w:tcPr>
            <w:tcW w:w="4849"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B302DA">
            <w:pPr>
              <w:ind w:left="-57" w:right="-57"/>
              <w:rPr>
                <w:lang w:val="ro-RO"/>
              </w:rPr>
            </w:pPr>
            <w:r w:rsidRPr="00CA31CE">
              <w:rPr>
                <w:spacing w:val="-2"/>
                <w:lang w:val="en-US"/>
              </w:rPr>
              <w:t xml:space="preserve">Metodele diagnostice de laborator </w:t>
            </w:r>
            <w:r w:rsidRPr="00CA31CE">
              <w:rPr>
                <w:spacing w:val="-2"/>
                <w:lang w:val="ro-RO"/>
              </w:rPr>
              <w:t>în malformațiile congenitale și afecțiunile dobândite ale sistemului reno-urinar la copii</w:t>
            </w:r>
          </w:p>
        </w:tc>
        <w:tc>
          <w:tcPr>
            <w:tcW w:w="851" w:type="dxa"/>
            <w:tcBorders>
              <w:top w:val="double" w:sz="4" w:space="0" w:color="auto"/>
              <w:left w:val="single" w:sz="4" w:space="0" w:color="auto"/>
              <w:bottom w:val="single" w:sz="4" w:space="0" w:color="auto"/>
              <w:right w:val="single" w:sz="4" w:space="0" w:color="auto"/>
            </w:tcBorders>
            <w:vAlign w:val="center"/>
          </w:tcPr>
          <w:p w:rsidR="00CA31CE" w:rsidRPr="00DD5FF7" w:rsidRDefault="00DD5FF7" w:rsidP="00CA31CE">
            <w:pPr>
              <w:jc w:val="center"/>
              <w:rPr>
                <w:sz w:val="20"/>
                <w:szCs w:val="20"/>
                <w:lang w:val="ro-RO"/>
              </w:rPr>
            </w:pPr>
            <w:r>
              <w:rPr>
                <w:sz w:val="20"/>
                <w:szCs w:val="20"/>
                <w:lang w:val="ro-RO"/>
              </w:rPr>
              <w:t>1</w:t>
            </w:r>
          </w:p>
        </w:tc>
        <w:tc>
          <w:tcPr>
            <w:tcW w:w="773" w:type="dxa"/>
            <w:tcBorders>
              <w:top w:val="double" w:sz="4" w:space="0" w:color="auto"/>
              <w:left w:val="single" w:sz="4" w:space="0" w:color="auto"/>
              <w:bottom w:val="single" w:sz="4" w:space="0" w:color="auto"/>
              <w:right w:val="single" w:sz="4" w:space="0" w:color="auto"/>
            </w:tcBorders>
            <w:vAlign w:val="center"/>
          </w:tcPr>
          <w:p w:rsidR="00CA31CE" w:rsidRPr="00727FE2" w:rsidRDefault="005F63A2" w:rsidP="004F1E47">
            <w:pPr>
              <w:jc w:val="right"/>
              <w:rPr>
                <w:sz w:val="20"/>
                <w:szCs w:val="20"/>
                <w:lang w:val="en-US"/>
              </w:rPr>
            </w:pPr>
            <w:r>
              <w:rPr>
                <w:sz w:val="20"/>
                <w:szCs w:val="20"/>
                <w:lang w:val="en-US"/>
              </w:rPr>
              <w:t>3</w:t>
            </w:r>
          </w:p>
        </w:tc>
        <w:tc>
          <w:tcPr>
            <w:tcW w:w="709" w:type="dxa"/>
            <w:tcBorders>
              <w:top w:val="double" w:sz="4" w:space="0" w:color="auto"/>
              <w:left w:val="single" w:sz="4" w:space="0" w:color="auto"/>
              <w:bottom w:val="single" w:sz="4" w:space="0" w:color="auto"/>
              <w:right w:val="double" w:sz="4" w:space="0" w:color="auto"/>
            </w:tcBorders>
            <w:vAlign w:val="center"/>
          </w:tcPr>
          <w:p w:rsidR="00CA31CE" w:rsidRPr="00727FE2" w:rsidRDefault="005F63A2" w:rsidP="004F1E47">
            <w:pPr>
              <w:jc w:val="right"/>
              <w:rPr>
                <w:sz w:val="20"/>
                <w:szCs w:val="20"/>
                <w:lang w:val="en-US"/>
              </w:rPr>
            </w:pPr>
            <w:r>
              <w:rPr>
                <w:sz w:val="20"/>
                <w:szCs w:val="20"/>
                <w:lang w:val="en-US"/>
              </w:rPr>
              <w:t>3</w:t>
            </w:r>
          </w:p>
        </w:tc>
        <w:tc>
          <w:tcPr>
            <w:tcW w:w="709" w:type="dxa"/>
            <w:tcBorders>
              <w:top w:val="double" w:sz="4" w:space="0" w:color="auto"/>
              <w:left w:val="double" w:sz="4" w:space="0" w:color="auto"/>
              <w:bottom w:val="single" w:sz="4" w:space="0" w:color="auto"/>
              <w:right w:val="double" w:sz="4" w:space="0" w:color="auto"/>
            </w:tcBorders>
            <w:vAlign w:val="center"/>
          </w:tcPr>
          <w:p w:rsidR="00CA31CE" w:rsidRPr="00797D0E" w:rsidRDefault="005F63A2" w:rsidP="005F63A2">
            <w:pPr>
              <w:jc w:val="center"/>
              <w:rPr>
                <w:sz w:val="20"/>
                <w:szCs w:val="20"/>
                <w:lang w:val="en-US"/>
              </w:rPr>
            </w:pPr>
            <w:r>
              <w:rPr>
                <w:sz w:val="20"/>
                <w:szCs w:val="20"/>
                <w:lang w:val="en-US"/>
              </w:rPr>
              <w:t>6</w:t>
            </w:r>
          </w:p>
        </w:tc>
        <w:tc>
          <w:tcPr>
            <w:tcW w:w="768" w:type="dxa"/>
            <w:gridSpan w:val="2"/>
            <w:tcBorders>
              <w:top w:val="double" w:sz="4" w:space="0" w:color="auto"/>
              <w:left w:val="double" w:sz="4" w:space="0" w:color="auto"/>
              <w:bottom w:val="single" w:sz="4" w:space="0" w:color="auto"/>
              <w:right w:val="double" w:sz="4" w:space="0" w:color="auto"/>
            </w:tcBorders>
            <w:vAlign w:val="center"/>
          </w:tcPr>
          <w:p w:rsidR="00CA31CE" w:rsidRPr="00CA31CE" w:rsidRDefault="00797D0E" w:rsidP="004F1E47">
            <w:pPr>
              <w:jc w:val="right"/>
              <w:rPr>
                <w:sz w:val="20"/>
                <w:szCs w:val="20"/>
                <w:lang w:val="ro-RO"/>
              </w:rPr>
            </w:pPr>
            <w:r>
              <w:rPr>
                <w:sz w:val="20"/>
                <w:szCs w:val="20"/>
                <w:lang w:val="ro-RO"/>
              </w:rPr>
              <w:t>1</w:t>
            </w:r>
            <w:r w:rsidR="005F63A2">
              <w:rPr>
                <w:sz w:val="20"/>
                <w:szCs w:val="20"/>
                <w:lang w:val="ro-RO"/>
              </w:rPr>
              <w:t>0</w:t>
            </w:r>
          </w:p>
        </w:tc>
        <w:tc>
          <w:tcPr>
            <w:tcW w:w="851" w:type="dxa"/>
            <w:tcBorders>
              <w:top w:val="double" w:sz="4" w:space="0" w:color="auto"/>
              <w:left w:val="double" w:sz="4" w:space="0" w:color="auto"/>
              <w:bottom w:val="single" w:sz="4" w:space="0" w:color="auto"/>
              <w:right w:val="double" w:sz="4" w:space="0" w:color="auto"/>
            </w:tcBorders>
            <w:vAlign w:val="center"/>
          </w:tcPr>
          <w:p w:rsidR="00CA31CE" w:rsidRPr="00797D0E" w:rsidRDefault="005F63A2" w:rsidP="005F63A2">
            <w:pPr>
              <w:rPr>
                <w:sz w:val="20"/>
                <w:szCs w:val="20"/>
                <w:lang w:val="en-US"/>
              </w:rPr>
            </w:pPr>
            <w:r>
              <w:rPr>
                <w:sz w:val="20"/>
                <w:szCs w:val="20"/>
                <w:lang w:val="en-US"/>
              </w:rPr>
              <w:t>20</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705078" w:rsidP="00705078">
            <w:pPr>
              <w:ind w:left="360"/>
              <w:rPr>
                <w:lang w:val="ro-RO"/>
              </w:rPr>
            </w:pPr>
            <w:r>
              <w:rPr>
                <w:lang w:val="ro-RO"/>
              </w:rPr>
              <w:t>2</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B302DA">
            <w:pPr>
              <w:ind w:left="-57" w:right="-57"/>
              <w:rPr>
                <w:lang w:val="ro-RO"/>
              </w:rPr>
            </w:pPr>
            <w:r w:rsidRPr="00CA31CE">
              <w:rPr>
                <w:spacing w:val="-2"/>
                <w:lang w:val="en-US"/>
              </w:rPr>
              <w:t xml:space="preserve">Investigații clinice  în  </w:t>
            </w:r>
            <w:r w:rsidRPr="00CA31CE">
              <w:rPr>
                <w:spacing w:val="-2"/>
                <w:lang w:val="ro-RO"/>
              </w:rPr>
              <w:t>malformațiile congenitale și afecțiunile dobândite ale sistemului reno-urinar la copii</w:t>
            </w:r>
          </w:p>
        </w:tc>
        <w:tc>
          <w:tcPr>
            <w:tcW w:w="851" w:type="dxa"/>
            <w:tcBorders>
              <w:top w:val="single" w:sz="4" w:space="0" w:color="auto"/>
              <w:left w:val="single" w:sz="4" w:space="0" w:color="auto"/>
              <w:bottom w:val="single" w:sz="4" w:space="0" w:color="auto"/>
              <w:right w:val="single" w:sz="4" w:space="0" w:color="auto"/>
            </w:tcBorders>
            <w:vAlign w:val="center"/>
          </w:tcPr>
          <w:p w:rsidR="00CA31CE" w:rsidRPr="00DD5FF7" w:rsidRDefault="00DD5FF7" w:rsidP="00CA31CE">
            <w:pPr>
              <w:jc w:val="center"/>
              <w:rPr>
                <w:sz w:val="20"/>
                <w:szCs w:val="20"/>
                <w:lang w:val="ro-RO"/>
              </w:rPr>
            </w:pPr>
            <w:r>
              <w:rPr>
                <w:sz w:val="20"/>
                <w:szCs w:val="20"/>
                <w:lang w:val="ro-RO"/>
              </w:rPr>
              <w:t>1</w:t>
            </w:r>
          </w:p>
        </w:tc>
        <w:tc>
          <w:tcPr>
            <w:tcW w:w="773" w:type="dxa"/>
            <w:tcBorders>
              <w:top w:val="single" w:sz="4" w:space="0" w:color="auto"/>
              <w:left w:val="single" w:sz="4" w:space="0" w:color="auto"/>
              <w:bottom w:val="single" w:sz="4" w:space="0" w:color="auto"/>
              <w:right w:val="single" w:sz="4" w:space="0" w:color="auto"/>
            </w:tcBorders>
          </w:tcPr>
          <w:p w:rsidR="00CA31CE" w:rsidRPr="00CA31CE" w:rsidRDefault="005F63A2" w:rsidP="005F63A2">
            <w:pPr>
              <w:jc w:val="center"/>
              <w:rPr>
                <w:sz w:val="20"/>
                <w:szCs w:val="20"/>
                <w:lang w:val="ro-RO"/>
              </w:rPr>
            </w:pPr>
            <w:r>
              <w:rPr>
                <w:sz w:val="20"/>
                <w:szCs w:val="20"/>
                <w:lang w:val="ro-RO"/>
              </w:rPr>
              <w:t>3</w:t>
            </w:r>
          </w:p>
        </w:tc>
        <w:tc>
          <w:tcPr>
            <w:tcW w:w="709" w:type="dxa"/>
            <w:tcBorders>
              <w:top w:val="single" w:sz="4" w:space="0" w:color="auto"/>
              <w:left w:val="single" w:sz="4" w:space="0" w:color="auto"/>
              <w:bottom w:val="single" w:sz="4" w:space="0" w:color="auto"/>
              <w:right w:val="double" w:sz="4" w:space="0" w:color="auto"/>
            </w:tcBorders>
            <w:vAlign w:val="center"/>
          </w:tcPr>
          <w:p w:rsidR="00CA31CE" w:rsidRPr="00CA31CE" w:rsidRDefault="005F63A2" w:rsidP="004F1E47">
            <w:pPr>
              <w:jc w:val="right"/>
              <w:rPr>
                <w:sz w:val="20"/>
                <w:szCs w:val="20"/>
              </w:rPr>
            </w:pPr>
            <w:r>
              <w:rPr>
                <w:sz w:val="20"/>
                <w:szCs w:val="20"/>
                <w:lang w:val="en-US"/>
              </w:rPr>
              <w:t>3</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5F63A2" w:rsidP="005F63A2">
            <w:pPr>
              <w:rPr>
                <w:sz w:val="20"/>
                <w:szCs w:val="20"/>
                <w:lang w:val="ro-RO"/>
              </w:rPr>
            </w:pPr>
            <w:r>
              <w:rPr>
                <w:sz w:val="20"/>
                <w:szCs w:val="20"/>
                <w:lang w:val="ro-RO"/>
              </w:rPr>
              <w:t>6</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797D0E" w:rsidP="004F1E47">
            <w:pPr>
              <w:jc w:val="right"/>
              <w:rPr>
                <w:sz w:val="20"/>
                <w:szCs w:val="20"/>
                <w:lang w:val="ro-RO"/>
              </w:rPr>
            </w:pPr>
            <w:r>
              <w:rPr>
                <w:sz w:val="20"/>
                <w:szCs w:val="20"/>
                <w:lang w:val="ro-RO"/>
              </w:rPr>
              <w:t>1</w:t>
            </w:r>
            <w:r w:rsidR="005F63A2">
              <w:rPr>
                <w:sz w:val="20"/>
                <w:szCs w:val="20"/>
                <w:lang w:val="ro-RO"/>
              </w:rPr>
              <w:t>0</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5F63A2" w:rsidP="005F63A2">
            <w:pPr>
              <w:rPr>
                <w:sz w:val="20"/>
                <w:szCs w:val="20"/>
                <w:lang w:val="ro-RO"/>
              </w:rPr>
            </w:pPr>
            <w:r>
              <w:rPr>
                <w:sz w:val="20"/>
                <w:szCs w:val="20"/>
                <w:lang w:val="ro-RO"/>
              </w:rPr>
              <w:t>20</w:t>
            </w:r>
          </w:p>
        </w:tc>
      </w:tr>
      <w:tr w:rsidR="00CA31CE" w:rsidRPr="00CA31CE" w:rsidTr="00705078">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705078" w:rsidP="00705078">
            <w:pPr>
              <w:rPr>
                <w:lang w:val="ro-RO"/>
              </w:rPr>
            </w:pPr>
            <w:r>
              <w:rPr>
                <w:lang w:val="ro-RO"/>
              </w:rPr>
              <w:t xml:space="preserve">      3</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B302DA">
            <w:pPr>
              <w:ind w:left="-57" w:right="-57"/>
              <w:rPr>
                <w:lang w:val="ro-RO"/>
              </w:rPr>
            </w:pPr>
            <w:r w:rsidRPr="00CA31CE">
              <w:rPr>
                <w:spacing w:val="-2"/>
                <w:lang w:val="en-US"/>
              </w:rPr>
              <w:t xml:space="preserve">Investigații biochimice în  </w:t>
            </w:r>
            <w:r w:rsidRPr="00CA31CE">
              <w:rPr>
                <w:spacing w:val="-2"/>
                <w:lang w:val="ro-RO"/>
              </w:rPr>
              <w:t>malformațiile congenitale și afecțiunile dobândite ale sistemului reno-urinar la copii</w:t>
            </w:r>
          </w:p>
        </w:tc>
        <w:tc>
          <w:tcPr>
            <w:tcW w:w="851" w:type="dxa"/>
            <w:tcBorders>
              <w:top w:val="single" w:sz="4" w:space="0" w:color="auto"/>
              <w:left w:val="single" w:sz="4" w:space="0" w:color="auto"/>
              <w:bottom w:val="single" w:sz="4" w:space="0" w:color="auto"/>
              <w:right w:val="single" w:sz="4" w:space="0" w:color="auto"/>
            </w:tcBorders>
            <w:vAlign w:val="center"/>
          </w:tcPr>
          <w:p w:rsidR="00CA31CE" w:rsidRPr="00DD5FF7" w:rsidRDefault="00CA31CE" w:rsidP="00CA31CE">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tcPr>
          <w:p w:rsidR="00CA31CE" w:rsidRPr="00CA31CE" w:rsidRDefault="005F63A2" w:rsidP="004F1E47">
            <w:pPr>
              <w:jc w:val="right"/>
              <w:rPr>
                <w:sz w:val="20"/>
                <w:szCs w:val="20"/>
                <w:lang w:val="ro-RO"/>
              </w:rPr>
            </w:pPr>
            <w:r>
              <w:rPr>
                <w:sz w:val="20"/>
                <w:szCs w:val="20"/>
                <w:lang w:val="ro-RO"/>
              </w:rPr>
              <w:t>3</w:t>
            </w:r>
          </w:p>
        </w:tc>
        <w:tc>
          <w:tcPr>
            <w:tcW w:w="709" w:type="dxa"/>
            <w:tcBorders>
              <w:top w:val="single" w:sz="4" w:space="0" w:color="auto"/>
              <w:left w:val="single" w:sz="4" w:space="0" w:color="auto"/>
              <w:bottom w:val="single" w:sz="4" w:space="0" w:color="auto"/>
              <w:right w:val="double" w:sz="4" w:space="0" w:color="auto"/>
            </w:tcBorders>
            <w:vAlign w:val="center"/>
          </w:tcPr>
          <w:p w:rsidR="00CA31CE" w:rsidRPr="00CA31CE" w:rsidRDefault="005F63A2" w:rsidP="004F1E47">
            <w:pPr>
              <w:jc w:val="right"/>
              <w:rPr>
                <w:sz w:val="20"/>
                <w:szCs w:val="20"/>
              </w:rPr>
            </w:pPr>
            <w:r>
              <w:rPr>
                <w:sz w:val="20"/>
                <w:szCs w:val="20"/>
                <w:lang w:val="en-US"/>
              </w:rPr>
              <w:t>3</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5F63A2" w:rsidP="005F63A2">
            <w:pPr>
              <w:rPr>
                <w:sz w:val="20"/>
                <w:szCs w:val="20"/>
                <w:lang w:val="ro-RO"/>
              </w:rPr>
            </w:pPr>
            <w:r>
              <w:rPr>
                <w:sz w:val="20"/>
                <w:szCs w:val="20"/>
                <w:lang w:val="ro-RO"/>
              </w:rPr>
              <w:t>6</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797D0E" w:rsidP="004F1E47">
            <w:pPr>
              <w:jc w:val="right"/>
              <w:rPr>
                <w:sz w:val="20"/>
                <w:szCs w:val="20"/>
                <w:lang w:val="ro-RO"/>
              </w:rPr>
            </w:pPr>
            <w:r>
              <w:rPr>
                <w:sz w:val="20"/>
                <w:szCs w:val="20"/>
                <w:lang w:val="ro-RO"/>
              </w:rPr>
              <w:t>1</w:t>
            </w:r>
            <w:r w:rsidR="005F63A2">
              <w:rPr>
                <w:sz w:val="20"/>
                <w:szCs w:val="20"/>
                <w:lang w:val="ro-RO"/>
              </w:rPr>
              <w:t>0</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5F63A2" w:rsidP="005F63A2">
            <w:pPr>
              <w:jc w:val="center"/>
              <w:rPr>
                <w:sz w:val="20"/>
                <w:szCs w:val="20"/>
                <w:lang w:val="ro-RO"/>
              </w:rPr>
            </w:pPr>
            <w:r>
              <w:rPr>
                <w:sz w:val="20"/>
                <w:szCs w:val="20"/>
                <w:lang w:val="ro-RO"/>
              </w:rPr>
              <w:t>22</w:t>
            </w:r>
          </w:p>
        </w:tc>
      </w:tr>
      <w:tr w:rsidR="00CA31CE" w:rsidRPr="00CA31CE" w:rsidTr="00705078">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705078" w:rsidP="00705078">
            <w:pPr>
              <w:ind w:left="360"/>
              <w:rPr>
                <w:lang w:val="ro-RO"/>
              </w:rPr>
            </w:pPr>
            <w:r>
              <w:rPr>
                <w:lang w:val="ro-RO"/>
              </w:rPr>
              <w:t>4</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B302DA">
            <w:pPr>
              <w:ind w:left="-57" w:right="-57"/>
              <w:rPr>
                <w:lang w:val="ro-RO"/>
              </w:rPr>
            </w:pPr>
            <w:r w:rsidRPr="00CA31CE">
              <w:rPr>
                <w:lang w:val="ro-RO"/>
              </w:rPr>
              <w:t xml:space="preserve">Investigații imunologice </w:t>
            </w:r>
            <w:r w:rsidRPr="00CA31CE">
              <w:rPr>
                <w:spacing w:val="-2"/>
                <w:lang w:val="en-US"/>
              </w:rPr>
              <w:t xml:space="preserve">în  diagnosticul </w:t>
            </w:r>
            <w:r w:rsidRPr="00CA31CE">
              <w:rPr>
                <w:spacing w:val="-2"/>
                <w:lang w:val="ro-RO"/>
              </w:rPr>
              <w:t>afecțiunile dobândite ale sistemului reno-urinar la copii</w:t>
            </w:r>
          </w:p>
        </w:tc>
        <w:tc>
          <w:tcPr>
            <w:tcW w:w="851" w:type="dxa"/>
            <w:tcBorders>
              <w:top w:val="single" w:sz="4" w:space="0" w:color="auto"/>
              <w:left w:val="single" w:sz="4" w:space="0" w:color="auto"/>
              <w:bottom w:val="single" w:sz="4" w:space="0" w:color="auto"/>
              <w:right w:val="single" w:sz="4" w:space="0" w:color="auto"/>
            </w:tcBorders>
            <w:vAlign w:val="center"/>
          </w:tcPr>
          <w:p w:rsidR="00CA31CE" w:rsidRPr="00DD5FF7" w:rsidRDefault="00CA31CE" w:rsidP="00CA31CE">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tcPr>
          <w:p w:rsidR="00CA31CE" w:rsidRPr="00CA31CE" w:rsidRDefault="005F63A2" w:rsidP="004F1E47">
            <w:pPr>
              <w:jc w:val="right"/>
              <w:rPr>
                <w:sz w:val="20"/>
                <w:szCs w:val="20"/>
                <w:lang w:val="ro-RO"/>
              </w:rPr>
            </w:pPr>
            <w:r>
              <w:rPr>
                <w:sz w:val="20"/>
                <w:szCs w:val="20"/>
                <w:lang w:val="ro-RO"/>
              </w:rPr>
              <w:t>3</w:t>
            </w:r>
          </w:p>
        </w:tc>
        <w:tc>
          <w:tcPr>
            <w:tcW w:w="709" w:type="dxa"/>
            <w:tcBorders>
              <w:top w:val="single" w:sz="4" w:space="0" w:color="auto"/>
              <w:left w:val="single" w:sz="4" w:space="0" w:color="auto"/>
              <w:bottom w:val="single" w:sz="4" w:space="0" w:color="auto"/>
              <w:right w:val="double" w:sz="4" w:space="0" w:color="auto"/>
            </w:tcBorders>
            <w:vAlign w:val="center"/>
          </w:tcPr>
          <w:p w:rsidR="00CA31CE" w:rsidRPr="00CA31CE" w:rsidRDefault="005F63A2" w:rsidP="004F1E47">
            <w:pPr>
              <w:jc w:val="right"/>
              <w:rPr>
                <w:sz w:val="20"/>
                <w:szCs w:val="20"/>
              </w:rPr>
            </w:pPr>
            <w:r>
              <w:rPr>
                <w:sz w:val="20"/>
                <w:szCs w:val="20"/>
                <w:lang w:val="en-US"/>
              </w:rPr>
              <w:t>3</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5F63A2" w:rsidP="005F63A2">
            <w:pPr>
              <w:rPr>
                <w:sz w:val="20"/>
                <w:szCs w:val="20"/>
                <w:lang w:val="ro-RO"/>
              </w:rPr>
            </w:pPr>
            <w:r>
              <w:rPr>
                <w:sz w:val="20"/>
                <w:szCs w:val="20"/>
                <w:lang w:val="ro-RO"/>
              </w:rPr>
              <w:t>6</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5F63A2" w:rsidP="004F1E47">
            <w:pPr>
              <w:jc w:val="right"/>
              <w:rPr>
                <w:sz w:val="20"/>
                <w:szCs w:val="20"/>
                <w:lang w:val="ro-RO"/>
              </w:rPr>
            </w:pPr>
            <w:r>
              <w:rPr>
                <w:sz w:val="20"/>
                <w:szCs w:val="20"/>
                <w:lang w:val="ro-RO"/>
              </w:rPr>
              <w:t>5</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5F63A2" w:rsidP="005F63A2">
            <w:pPr>
              <w:jc w:val="center"/>
              <w:rPr>
                <w:sz w:val="20"/>
                <w:szCs w:val="20"/>
                <w:lang w:val="ro-RO"/>
              </w:rPr>
            </w:pPr>
            <w:r>
              <w:rPr>
                <w:sz w:val="20"/>
                <w:szCs w:val="20"/>
                <w:lang w:val="ro-RO"/>
              </w:rPr>
              <w:t>17</w:t>
            </w:r>
          </w:p>
        </w:tc>
      </w:tr>
      <w:tr w:rsidR="00CA31CE" w:rsidRPr="00CA31CE" w:rsidTr="005F63A2">
        <w:trPr>
          <w:trHeight w:val="1343"/>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705078" w:rsidP="00705078">
            <w:pPr>
              <w:ind w:left="360"/>
              <w:rPr>
                <w:lang w:val="ro-RO"/>
              </w:rPr>
            </w:pPr>
            <w:r>
              <w:rPr>
                <w:lang w:val="ro-RO"/>
              </w:rPr>
              <w:t>5</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B302DA">
            <w:pPr>
              <w:ind w:right="-57"/>
              <w:rPr>
                <w:lang w:val="ro-RO"/>
              </w:rPr>
            </w:pPr>
            <w:r w:rsidRPr="00CA31CE">
              <w:rPr>
                <w:lang w:val="en-US"/>
              </w:rPr>
              <w:t xml:space="preserve">Investigații bacteriologice la copii cu infecții ale tractului urinar, </w:t>
            </w:r>
            <w:r w:rsidRPr="00CA31CE">
              <w:rPr>
                <w:spacing w:val="-2"/>
                <w:lang w:val="ro-RO"/>
              </w:rPr>
              <w:t>malformațiile congenitale și afecțiunile dobândite ale sistemului reno-urinar la copii</w:t>
            </w:r>
          </w:p>
        </w:tc>
        <w:tc>
          <w:tcPr>
            <w:tcW w:w="851" w:type="dxa"/>
            <w:tcBorders>
              <w:top w:val="single" w:sz="4" w:space="0" w:color="auto"/>
              <w:left w:val="single" w:sz="4" w:space="0" w:color="auto"/>
              <w:bottom w:val="single" w:sz="4" w:space="0" w:color="auto"/>
              <w:right w:val="single" w:sz="4" w:space="0" w:color="auto"/>
            </w:tcBorders>
            <w:vAlign w:val="center"/>
          </w:tcPr>
          <w:p w:rsidR="00CA31CE" w:rsidRPr="00FC6F8A" w:rsidRDefault="00CA31CE" w:rsidP="00CA31CE">
            <w:pPr>
              <w:jc w:val="center"/>
              <w:rPr>
                <w:sz w:val="20"/>
                <w:szCs w:val="20"/>
                <w:lang w:val="en-US"/>
              </w:rPr>
            </w:pPr>
          </w:p>
        </w:tc>
        <w:tc>
          <w:tcPr>
            <w:tcW w:w="773" w:type="dxa"/>
            <w:tcBorders>
              <w:top w:val="single" w:sz="4" w:space="0" w:color="auto"/>
              <w:left w:val="single" w:sz="4" w:space="0" w:color="auto"/>
              <w:bottom w:val="single" w:sz="4" w:space="0" w:color="auto"/>
              <w:right w:val="single" w:sz="4" w:space="0" w:color="auto"/>
            </w:tcBorders>
          </w:tcPr>
          <w:p w:rsidR="00CA31CE" w:rsidRPr="00FC6F8A" w:rsidRDefault="005F63A2" w:rsidP="004F1E47">
            <w:pPr>
              <w:jc w:val="right"/>
              <w:rPr>
                <w:sz w:val="20"/>
                <w:szCs w:val="20"/>
                <w:lang w:val="en-US"/>
              </w:rPr>
            </w:pPr>
            <w:r>
              <w:rPr>
                <w:sz w:val="20"/>
                <w:szCs w:val="20"/>
                <w:lang w:val="en-US"/>
              </w:rPr>
              <w:t>3</w:t>
            </w:r>
          </w:p>
          <w:p w:rsidR="00CA31CE" w:rsidRPr="00FC6F8A" w:rsidRDefault="00CA31CE" w:rsidP="004F1E47">
            <w:pPr>
              <w:jc w:val="right"/>
              <w:rPr>
                <w:sz w:val="20"/>
                <w:szCs w:val="20"/>
                <w:lang w:val="en-US"/>
              </w:rPr>
            </w:pPr>
          </w:p>
          <w:p w:rsidR="00CA31CE" w:rsidRPr="00CA31CE" w:rsidRDefault="00CA31CE" w:rsidP="004F1E47">
            <w:pPr>
              <w:jc w:val="right"/>
              <w:rPr>
                <w:sz w:val="20"/>
                <w:szCs w:val="20"/>
                <w:lang w:val="ro-RO"/>
              </w:rPr>
            </w:pPr>
          </w:p>
        </w:tc>
        <w:tc>
          <w:tcPr>
            <w:tcW w:w="709" w:type="dxa"/>
            <w:tcBorders>
              <w:top w:val="single" w:sz="4" w:space="0" w:color="auto"/>
              <w:left w:val="single" w:sz="4" w:space="0" w:color="auto"/>
              <w:bottom w:val="single" w:sz="4" w:space="0" w:color="auto"/>
              <w:right w:val="double" w:sz="4" w:space="0" w:color="auto"/>
            </w:tcBorders>
            <w:vAlign w:val="center"/>
          </w:tcPr>
          <w:p w:rsidR="00CA31CE" w:rsidRPr="00CA31CE" w:rsidRDefault="005F63A2" w:rsidP="004F1E47">
            <w:pPr>
              <w:jc w:val="right"/>
              <w:rPr>
                <w:sz w:val="20"/>
                <w:szCs w:val="20"/>
                <w:lang w:val="ro-RO"/>
              </w:rPr>
            </w:pPr>
            <w:r>
              <w:rPr>
                <w:sz w:val="20"/>
                <w:szCs w:val="20"/>
                <w:lang w:val="ro-RO"/>
              </w:rPr>
              <w:t>1</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5F63A2" w:rsidP="005F63A2">
            <w:pPr>
              <w:jc w:val="center"/>
              <w:rPr>
                <w:sz w:val="20"/>
                <w:szCs w:val="20"/>
                <w:lang w:val="ro-RO"/>
              </w:rPr>
            </w:pPr>
            <w:r>
              <w:rPr>
                <w:sz w:val="20"/>
                <w:szCs w:val="20"/>
                <w:lang w:val="ro-RO"/>
              </w:rPr>
              <w:t>6</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5F63A2" w:rsidP="005F63A2">
            <w:pPr>
              <w:jc w:val="center"/>
              <w:rPr>
                <w:sz w:val="20"/>
                <w:szCs w:val="20"/>
                <w:lang w:val="ro-RO"/>
              </w:rPr>
            </w:pPr>
            <w:r>
              <w:rPr>
                <w:sz w:val="20"/>
                <w:szCs w:val="20"/>
                <w:lang w:val="ro-RO"/>
              </w:rPr>
              <w:t>5</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5F63A2" w:rsidP="005F63A2">
            <w:pPr>
              <w:jc w:val="center"/>
              <w:rPr>
                <w:sz w:val="20"/>
                <w:szCs w:val="20"/>
                <w:lang w:val="ro-RO"/>
              </w:rPr>
            </w:pPr>
            <w:r>
              <w:rPr>
                <w:sz w:val="20"/>
                <w:szCs w:val="20"/>
                <w:lang w:val="ro-RO"/>
              </w:rPr>
              <w:t>17</w:t>
            </w:r>
          </w:p>
        </w:tc>
      </w:tr>
      <w:tr w:rsidR="00CA31CE" w:rsidRPr="00CA31CE" w:rsidTr="00705078">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CA31CE" w:rsidP="00CA31CE">
            <w:pPr>
              <w:ind w:left="360"/>
              <w:rPr>
                <w:b/>
                <w:lang w:val="ro-RO"/>
              </w:rPr>
            </w:pP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b/>
                <w:lang w:val="ro-RO"/>
              </w:rPr>
            </w:pPr>
            <w:r w:rsidRPr="00CA31CE">
              <w:rPr>
                <w:b/>
                <w:lang w:val="ro-RO"/>
              </w:rPr>
              <w:t>Total ore modul</w:t>
            </w:r>
          </w:p>
        </w:tc>
        <w:tc>
          <w:tcPr>
            <w:tcW w:w="851" w:type="dxa"/>
            <w:tcBorders>
              <w:top w:val="single" w:sz="4" w:space="0" w:color="auto"/>
              <w:left w:val="single" w:sz="4" w:space="0" w:color="auto"/>
              <w:bottom w:val="single" w:sz="4" w:space="0" w:color="auto"/>
              <w:right w:val="single" w:sz="4" w:space="0" w:color="auto"/>
            </w:tcBorders>
            <w:vAlign w:val="center"/>
          </w:tcPr>
          <w:p w:rsidR="00CA31CE" w:rsidRPr="00CA31CE" w:rsidRDefault="005F63A2" w:rsidP="00CA31CE">
            <w:pPr>
              <w:jc w:val="center"/>
              <w:rPr>
                <w:b/>
                <w:sz w:val="20"/>
                <w:szCs w:val="20"/>
                <w:lang w:val="ro-RO"/>
              </w:rPr>
            </w:pPr>
            <w:r>
              <w:rPr>
                <w:b/>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vAlign w:val="center"/>
          </w:tcPr>
          <w:p w:rsidR="00CA31CE" w:rsidRPr="00CA31CE" w:rsidRDefault="005F63A2" w:rsidP="005F63A2">
            <w:pPr>
              <w:rPr>
                <w:b/>
                <w:sz w:val="20"/>
                <w:szCs w:val="20"/>
                <w:lang w:val="ro-RO"/>
              </w:rPr>
            </w:pPr>
            <w:r>
              <w:rPr>
                <w:b/>
                <w:sz w:val="20"/>
                <w:szCs w:val="20"/>
                <w:lang w:val="ro-RO"/>
              </w:rPr>
              <w:t>15</w:t>
            </w:r>
          </w:p>
        </w:tc>
        <w:tc>
          <w:tcPr>
            <w:tcW w:w="709" w:type="dxa"/>
            <w:tcBorders>
              <w:top w:val="single" w:sz="4" w:space="0" w:color="auto"/>
              <w:left w:val="single" w:sz="4" w:space="0" w:color="auto"/>
              <w:bottom w:val="single" w:sz="4" w:space="0" w:color="auto"/>
              <w:right w:val="double" w:sz="4" w:space="0" w:color="auto"/>
            </w:tcBorders>
            <w:vAlign w:val="center"/>
          </w:tcPr>
          <w:p w:rsidR="00CA31CE" w:rsidRPr="00CA31CE" w:rsidRDefault="005F63A2" w:rsidP="005F63A2">
            <w:pPr>
              <w:rPr>
                <w:b/>
                <w:sz w:val="20"/>
                <w:szCs w:val="20"/>
                <w:lang w:val="ro-RO"/>
              </w:rPr>
            </w:pPr>
            <w:r>
              <w:rPr>
                <w:b/>
                <w:sz w:val="20"/>
                <w:szCs w:val="20"/>
                <w:lang w:val="ro-RO"/>
              </w:rPr>
              <w:t>13</w:t>
            </w:r>
          </w:p>
        </w:tc>
        <w:tc>
          <w:tcPr>
            <w:tcW w:w="709" w:type="dxa"/>
            <w:tcBorders>
              <w:top w:val="single" w:sz="4" w:space="0" w:color="auto"/>
              <w:left w:val="double" w:sz="4" w:space="0" w:color="auto"/>
              <w:bottom w:val="single" w:sz="4" w:space="0" w:color="auto"/>
              <w:right w:val="double" w:sz="4" w:space="0" w:color="auto"/>
            </w:tcBorders>
            <w:vAlign w:val="center"/>
          </w:tcPr>
          <w:p w:rsidR="00CA31CE" w:rsidRPr="00CA31CE" w:rsidRDefault="005F63A2" w:rsidP="00797D0E">
            <w:pPr>
              <w:rPr>
                <w:b/>
                <w:sz w:val="20"/>
                <w:szCs w:val="20"/>
                <w:lang w:val="ro-RO"/>
              </w:rPr>
            </w:pPr>
            <w:r>
              <w:rPr>
                <w:b/>
                <w:sz w:val="20"/>
                <w:szCs w:val="20"/>
                <w:lang w:val="ro-RO"/>
              </w:rPr>
              <w:t>3</w:t>
            </w:r>
            <w:r w:rsidR="00797D0E">
              <w:rPr>
                <w:b/>
                <w:sz w:val="20"/>
                <w:szCs w:val="20"/>
                <w:lang w:val="ro-RO"/>
              </w:rPr>
              <w:t>0</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CA31CE" w:rsidRPr="00CA31CE" w:rsidRDefault="005F63A2" w:rsidP="00CA31CE">
            <w:pPr>
              <w:jc w:val="center"/>
              <w:rPr>
                <w:b/>
                <w:sz w:val="20"/>
                <w:szCs w:val="20"/>
                <w:lang w:val="ro-RO"/>
              </w:rPr>
            </w:pPr>
            <w:r>
              <w:rPr>
                <w:b/>
                <w:sz w:val="20"/>
                <w:szCs w:val="20"/>
                <w:lang w:val="ro-RO"/>
              </w:rPr>
              <w:t>4</w:t>
            </w:r>
            <w:r w:rsidR="00797D0E">
              <w:rPr>
                <w:b/>
                <w:sz w:val="20"/>
                <w:szCs w:val="20"/>
                <w:lang w:val="ro-RO"/>
              </w:rPr>
              <w:t>4</w:t>
            </w:r>
          </w:p>
        </w:tc>
        <w:tc>
          <w:tcPr>
            <w:tcW w:w="851" w:type="dxa"/>
            <w:tcBorders>
              <w:top w:val="single" w:sz="4" w:space="0" w:color="auto"/>
              <w:left w:val="double" w:sz="4" w:space="0" w:color="auto"/>
              <w:bottom w:val="single" w:sz="4" w:space="0" w:color="auto"/>
              <w:right w:val="double" w:sz="4" w:space="0" w:color="auto"/>
            </w:tcBorders>
            <w:vAlign w:val="center"/>
          </w:tcPr>
          <w:p w:rsidR="00CA31CE" w:rsidRPr="00CA31CE" w:rsidRDefault="005F63A2" w:rsidP="00CA31CE">
            <w:pPr>
              <w:jc w:val="center"/>
              <w:rPr>
                <w:b/>
                <w:sz w:val="20"/>
                <w:szCs w:val="20"/>
                <w:lang w:val="ro-RO"/>
              </w:rPr>
            </w:pPr>
            <w:r>
              <w:rPr>
                <w:b/>
                <w:sz w:val="20"/>
                <w:szCs w:val="20"/>
                <w:lang w:val="ro-RO"/>
              </w:rPr>
              <w:t>7</w:t>
            </w:r>
            <w:r w:rsidR="00797D0E">
              <w:rPr>
                <w:b/>
                <w:sz w:val="20"/>
                <w:szCs w:val="20"/>
                <w:lang w:val="ro-RO"/>
              </w:rPr>
              <w:t>4</w:t>
            </w:r>
          </w:p>
        </w:tc>
      </w:tr>
      <w:tr w:rsidR="00CA31CE" w:rsidRPr="00CA31CE" w:rsidTr="00705078">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CA31CE" w:rsidP="00CA31CE">
            <w:pPr>
              <w:ind w:left="360"/>
              <w:rPr>
                <w:b/>
                <w:lang w:val="ro-RO"/>
              </w:rPr>
            </w:pP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b/>
                <w:lang w:val="ro-RO"/>
              </w:rPr>
            </w:pPr>
            <w:r w:rsidRPr="00CA31CE">
              <w:rPr>
                <w:b/>
                <w:szCs w:val="20"/>
                <w:lang w:val="ro-RO"/>
              </w:rPr>
              <w:t xml:space="preserve">Modul conex: </w:t>
            </w:r>
            <w:r w:rsidRPr="00CA31CE">
              <w:rPr>
                <w:b/>
                <w:caps/>
                <w:szCs w:val="20"/>
                <w:lang w:val="ro-RO"/>
              </w:rPr>
              <w:t xml:space="preserve">Morfopatologie </w:t>
            </w:r>
          </w:p>
        </w:tc>
        <w:tc>
          <w:tcPr>
            <w:tcW w:w="851"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jc w:val="center"/>
              <w:rPr>
                <w:b/>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jc w:val="center"/>
              <w:rPr>
                <w:b/>
                <w:sz w:val="20"/>
                <w:szCs w:val="20"/>
                <w:lang w:val="ro-RO"/>
              </w:rPr>
            </w:pPr>
          </w:p>
        </w:tc>
        <w:tc>
          <w:tcPr>
            <w:tcW w:w="709" w:type="dxa"/>
            <w:tcBorders>
              <w:top w:val="single" w:sz="4" w:space="0" w:color="auto"/>
              <w:left w:val="single" w:sz="4" w:space="0" w:color="auto"/>
              <w:bottom w:val="single" w:sz="4" w:space="0" w:color="auto"/>
              <w:right w:val="double" w:sz="4" w:space="0" w:color="auto"/>
            </w:tcBorders>
            <w:vAlign w:val="center"/>
          </w:tcPr>
          <w:p w:rsidR="00CA31CE" w:rsidRPr="00CA31CE" w:rsidRDefault="00CA31CE" w:rsidP="00CA31CE">
            <w:pPr>
              <w:jc w:val="center"/>
              <w:rPr>
                <w:b/>
                <w:sz w:val="20"/>
                <w:szCs w:val="20"/>
                <w:lang w:val="ro-RO"/>
              </w:rPr>
            </w:pPr>
          </w:p>
        </w:tc>
        <w:tc>
          <w:tcPr>
            <w:tcW w:w="709" w:type="dxa"/>
            <w:tcBorders>
              <w:top w:val="single" w:sz="4" w:space="0" w:color="auto"/>
              <w:left w:val="double" w:sz="4" w:space="0" w:color="auto"/>
              <w:bottom w:val="single" w:sz="4" w:space="0" w:color="auto"/>
              <w:right w:val="double" w:sz="4" w:space="0" w:color="auto"/>
            </w:tcBorders>
            <w:vAlign w:val="center"/>
          </w:tcPr>
          <w:p w:rsidR="00CA31CE" w:rsidRPr="00CA31CE" w:rsidRDefault="00CA31CE" w:rsidP="00CA31CE">
            <w:pPr>
              <w:jc w:val="center"/>
              <w:rPr>
                <w:b/>
                <w:sz w:val="20"/>
                <w:szCs w:val="20"/>
                <w:lang w:val="ro-RO"/>
              </w:rPr>
            </w:pPr>
          </w:p>
        </w:tc>
        <w:tc>
          <w:tcPr>
            <w:tcW w:w="768" w:type="dxa"/>
            <w:gridSpan w:val="2"/>
            <w:tcBorders>
              <w:top w:val="single" w:sz="4" w:space="0" w:color="auto"/>
              <w:left w:val="double" w:sz="4" w:space="0" w:color="auto"/>
              <w:bottom w:val="single" w:sz="4" w:space="0" w:color="auto"/>
              <w:right w:val="double" w:sz="4" w:space="0" w:color="auto"/>
            </w:tcBorders>
            <w:vAlign w:val="center"/>
          </w:tcPr>
          <w:p w:rsidR="00CA31CE" w:rsidRPr="00CA31CE" w:rsidRDefault="00CA31CE" w:rsidP="00CA31CE">
            <w:pPr>
              <w:jc w:val="center"/>
              <w:rPr>
                <w:b/>
                <w:sz w:val="20"/>
                <w:szCs w:val="20"/>
                <w:lang w:val="ro-RO"/>
              </w:rPr>
            </w:pPr>
          </w:p>
        </w:tc>
        <w:tc>
          <w:tcPr>
            <w:tcW w:w="851" w:type="dxa"/>
            <w:tcBorders>
              <w:top w:val="single" w:sz="4" w:space="0" w:color="auto"/>
              <w:left w:val="double" w:sz="4" w:space="0" w:color="auto"/>
              <w:bottom w:val="single" w:sz="4" w:space="0" w:color="auto"/>
              <w:right w:val="double" w:sz="4" w:space="0" w:color="auto"/>
            </w:tcBorders>
            <w:vAlign w:val="center"/>
          </w:tcPr>
          <w:p w:rsidR="00CA31CE" w:rsidRPr="00CA31CE" w:rsidRDefault="00CA31CE" w:rsidP="00CA31CE">
            <w:pPr>
              <w:jc w:val="center"/>
              <w:rPr>
                <w:b/>
                <w:sz w:val="20"/>
                <w:szCs w:val="20"/>
                <w:lang w:val="ro-RO"/>
              </w:rPr>
            </w:pPr>
          </w:p>
        </w:tc>
      </w:tr>
      <w:tr w:rsidR="00CA31CE" w:rsidRPr="00CA31CE" w:rsidTr="00705078">
        <w:tc>
          <w:tcPr>
            <w:tcW w:w="851" w:type="dxa"/>
            <w:tcBorders>
              <w:top w:val="single" w:sz="4" w:space="0" w:color="auto"/>
              <w:left w:val="double" w:sz="4" w:space="0" w:color="auto"/>
              <w:bottom w:val="single" w:sz="4" w:space="0" w:color="auto"/>
              <w:right w:val="single" w:sz="4" w:space="0" w:color="auto"/>
            </w:tcBorders>
            <w:vAlign w:val="center"/>
          </w:tcPr>
          <w:p w:rsidR="00CA31CE" w:rsidRPr="00705078" w:rsidRDefault="00CA31CE" w:rsidP="00705078">
            <w:pPr>
              <w:jc w:val="both"/>
              <w:rPr>
                <w:bCs/>
                <w:lang w:val="ro-RO"/>
              </w:rPr>
            </w:pPr>
            <w:r w:rsidRPr="00705078">
              <w:rPr>
                <w:bCs/>
                <w:lang w:val="ro-RO"/>
              </w:rPr>
              <w:t xml:space="preserve">   </w:t>
            </w:r>
            <w:r w:rsidR="00705078" w:rsidRPr="00705078">
              <w:rPr>
                <w:bCs/>
                <w:lang w:val="ro-RO"/>
              </w:rPr>
              <w:t xml:space="preserve">    1</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bCs/>
                <w:lang w:val="ro-RO"/>
              </w:rPr>
            </w:pPr>
            <w:r w:rsidRPr="00CA31CE">
              <w:rPr>
                <w:bCs/>
                <w:lang w:val="ro-RO"/>
              </w:rPr>
              <w:t xml:space="preserve">Histopatologie în malformațiile reno urinare la copil </w:t>
            </w:r>
          </w:p>
        </w:tc>
        <w:tc>
          <w:tcPr>
            <w:tcW w:w="851" w:type="dxa"/>
            <w:tcBorders>
              <w:top w:val="single" w:sz="4" w:space="0" w:color="auto"/>
              <w:left w:val="single" w:sz="4" w:space="0" w:color="auto"/>
              <w:bottom w:val="single" w:sz="4" w:space="0" w:color="auto"/>
              <w:right w:val="single" w:sz="4" w:space="0" w:color="auto"/>
            </w:tcBorders>
            <w:vAlign w:val="center"/>
          </w:tcPr>
          <w:p w:rsidR="00CA31CE" w:rsidRPr="004F1E47" w:rsidRDefault="004F1E47" w:rsidP="00CA31CE">
            <w:pPr>
              <w:jc w:val="center"/>
              <w:rPr>
                <w:bCs/>
                <w:sz w:val="20"/>
                <w:szCs w:val="20"/>
                <w:lang w:val="ro-RO"/>
              </w:rPr>
            </w:pPr>
            <w:r w:rsidRPr="004F1E47">
              <w:rPr>
                <w:bCs/>
                <w:sz w:val="20"/>
                <w:szCs w:val="20"/>
                <w:lang w:val="ro-RO"/>
              </w:rPr>
              <w:t>1</w:t>
            </w:r>
          </w:p>
        </w:tc>
        <w:tc>
          <w:tcPr>
            <w:tcW w:w="773" w:type="dxa"/>
            <w:tcBorders>
              <w:top w:val="single" w:sz="4" w:space="0" w:color="auto"/>
              <w:left w:val="single" w:sz="4" w:space="0" w:color="auto"/>
              <w:bottom w:val="single" w:sz="4" w:space="0" w:color="auto"/>
              <w:right w:val="single" w:sz="4" w:space="0" w:color="auto"/>
            </w:tcBorders>
            <w:vAlign w:val="center"/>
          </w:tcPr>
          <w:p w:rsidR="00CA31CE" w:rsidRPr="004F1E47" w:rsidRDefault="004F1E47" w:rsidP="00CA31CE">
            <w:pPr>
              <w:jc w:val="center"/>
              <w:rPr>
                <w:bCs/>
                <w:sz w:val="20"/>
                <w:szCs w:val="20"/>
                <w:lang w:val="en-US"/>
              </w:rPr>
            </w:pPr>
            <w:r w:rsidRPr="004F1E47">
              <w:rPr>
                <w:bCs/>
                <w:sz w:val="20"/>
                <w:szCs w:val="20"/>
                <w:lang w:val="en-US"/>
              </w:rPr>
              <w:t>6</w:t>
            </w:r>
          </w:p>
        </w:tc>
        <w:tc>
          <w:tcPr>
            <w:tcW w:w="709" w:type="dxa"/>
            <w:tcBorders>
              <w:top w:val="single" w:sz="4" w:space="0" w:color="auto"/>
              <w:left w:val="single" w:sz="4" w:space="0" w:color="auto"/>
              <w:bottom w:val="single" w:sz="4" w:space="0" w:color="auto"/>
              <w:right w:val="double" w:sz="4" w:space="0" w:color="auto"/>
            </w:tcBorders>
            <w:vAlign w:val="center"/>
          </w:tcPr>
          <w:p w:rsidR="00CA31CE" w:rsidRPr="004F1E47" w:rsidRDefault="004F1E47" w:rsidP="00CA31CE">
            <w:pPr>
              <w:jc w:val="center"/>
              <w:rPr>
                <w:bCs/>
                <w:sz w:val="20"/>
                <w:szCs w:val="20"/>
                <w:lang w:val="en-US"/>
              </w:rPr>
            </w:pPr>
            <w:r w:rsidRPr="004F1E47">
              <w:rPr>
                <w:bCs/>
                <w:sz w:val="20"/>
                <w:szCs w:val="20"/>
                <w:lang w:val="en-US"/>
              </w:rPr>
              <w:t>5</w:t>
            </w:r>
          </w:p>
        </w:tc>
        <w:tc>
          <w:tcPr>
            <w:tcW w:w="709" w:type="dxa"/>
            <w:tcBorders>
              <w:top w:val="single" w:sz="4" w:space="0" w:color="auto"/>
              <w:left w:val="double" w:sz="4" w:space="0" w:color="auto"/>
              <w:bottom w:val="single" w:sz="4" w:space="0" w:color="auto"/>
              <w:right w:val="double" w:sz="4" w:space="0" w:color="auto"/>
            </w:tcBorders>
            <w:vAlign w:val="center"/>
          </w:tcPr>
          <w:p w:rsidR="00CA31CE" w:rsidRPr="004F1E47" w:rsidRDefault="004F1E47" w:rsidP="00CA31CE">
            <w:pPr>
              <w:jc w:val="center"/>
              <w:rPr>
                <w:bCs/>
                <w:sz w:val="20"/>
                <w:szCs w:val="20"/>
                <w:lang w:val="en-US"/>
              </w:rPr>
            </w:pPr>
            <w:r w:rsidRPr="004F1E47">
              <w:rPr>
                <w:bCs/>
                <w:sz w:val="20"/>
                <w:szCs w:val="20"/>
                <w:lang w:val="en-US"/>
              </w:rPr>
              <w:t>12</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CA31CE" w:rsidRPr="004F1E47" w:rsidRDefault="004F1E47" w:rsidP="00CA31CE">
            <w:pPr>
              <w:jc w:val="center"/>
              <w:rPr>
                <w:bCs/>
                <w:sz w:val="20"/>
                <w:szCs w:val="20"/>
                <w:lang w:val="en-US"/>
              </w:rPr>
            </w:pPr>
            <w:r w:rsidRPr="004F1E47">
              <w:rPr>
                <w:bCs/>
                <w:sz w:val="20"/>
                <w:szCs w:val="20"/>
                <w:lang w:val="en-US"/>
              </w:rPr>
              <w:t>14</w:t>
            </w:r>
          </w:p>
        </w:tc>
        <w:tc>
          <w:tcPr>
            <w:tcW w:w="851" w:type="dxa"/>
            <w:tcBorders>
              <w:top w:val="single" w:sz="4" w:space="0" w:color="auto"/>
              <w:left w:val="double" w:sz="4" w:space="0" w:color="auto"/>
              <w:bottom w:val="single" w:sz="4" w:space="0" w:color="auto"/>
              <w:right w:val="double" w:sz="4" w:space="0" w:color="auto"/>
            </w:tcBorders>
            <w:vAlign w:val="center"/>
          </w:tcPr>
          <w:p w:rsidR="00CA31CE" w:rsidRPr="004F1E47" w:rsidRDefault="004F1E47" w:rsidP="00CA31CE">
            <w:pPr>
              <w:jc w:val="center"/>
              <w:rPr>
                <w:bCs/>
                <w:sz w:val="20"/>
                <w:szCs w:val="20"/>
                <w:lang w:val="en-US"/>
              </w:rPr>
            </w:pPr>
            <w:r w:rsidRPr="004F1E47">
              <w:rPr>
                <w:bCs/>
                <w:sz w:val="20"/>
                <w:szCs w:val="20"/>
                <w:lang w:val="en-US"/>
              </w:rPr>
              <w:t>26</w:t>
            </w:r>
          </w:p>
        </w:tc>
      </w:tr>
      <w:tr w:rsidR="00CA31CE" w:rsidRPr="00CA31CE" w:rsidTr="00705078">
        <w:tc>
          <w:tcPr>
            <w:tcW w:w="851" w:type="dxa"/>
            <w:tcBorders>
              <w:top w:val="single" w:sz="4" w:space="0" w:color="auto"/>
              <w:left w:val="double" w:sz="4" w:space="0" w:color="auto"/>
              <w:bottom w:val="single" w:sz="4" w:space="0" w:color="auto"/>
              <w:right w:val="single" w:sz="4" w:space="0" w:color="auto"/>
            </w:tcBorders>
            <w:vAlign w:val="center"/>
          </w:tcPr>
          <w:p w:rsidR="00CA31CE" w:rsidRPr="00705078" w:rsidRDefault="00CA31CE" w:rsidP="00705078">
            <w:pPr>
              <w:jc w:val="both"/>
              <w:rPr>
                <w:lang w:val="ro-RO"/>
              </w:rPr>
            </w:pPr>
            <w:r w:rsidRPr="00705078">
              <w:rPr>
                <w:lang w:val="ro-RO"/>
              </w:rPr>
              <w:t xml:space="preserve">   </w:t>
            </w:r>
            <w:r w:rsidR="00705078" w:rsidRPr="00705078">
              <w:rPr>
                <w:lang w:val="ro-RO"/>
              </w:rPr>
              <w:t xml:space="preserve">   2</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b/>
                <w:lang w:val="ro-RO"/>
              </w:rPr>
            </w:pPr>
            <w:r w:rsidRPr="00CA31CE">
              <w:rPr>
                <w:bCs/>
                <w:lang w:val="ro-RO"/>
              </w:rPr>
              <w:t>Histopatologie în sindromul nefrotic la copil</w:t>
            </w:r>
          </w:p>
        </w:tc>
        <w:tc>
          <w:tcPr>
            <w:tcW w:w="851" w:type="dxa"/>
            <w:tcBorders>
              <w:top w:val="single" w:sz="4" w:space="0" w:color="auto"/>
              <w:left w:val="single" w:sz="4" w:space="0" w:color="auto"/>
              <w:bottom w:val="single" w:sz="4" w:space="0" w:color="auto"/>
              <w:right w:val="single" w:sz="4" w:space="0" w:color="auto"/>
            </w:tcBorders>
            <w:vAlign w:val="center"/>
          </w:tcPr>
          <w:p w:rsidR="00CA31CE" w:rsidRPr="004F1E47" w:rsidRDefault="007F716F" w:rsidP="007F716F">
            <w:pPr>
              <w:rPr>
                <w:bCs/>
                <w:sz w:val="20"/>
                <w:szCs w:val="20"/>
                <w:lang w:val="ro-RO"/>
              </w:rPr>
            </w:pPr>
            <w:r w:rsidRPr="004F1E47">
              <w:rPr>
                <w:bCs/>
                <w:sz w:val="20"/>
                <w:szCs w:val="20"/>
                <w:lang w:val="ro-RO"/>
              </w:rPr>
              <w:t xml:space="preserve">     </w:t>
            </w:r>
            <w:r w:rsidR="004F1E47" w:rsidRPr="004F1E47">
              <w:rPr>
                <w:bCs/>
                <w:sz w:val="20"/>
                <w:szCs w:val="20"/>
                <w:lang w:val="ro-RO"/>
              </w:rPr>
              <w:t>1</w:t>
            </w:r>
          </w:p>
        </w:tc>
        <w:tc>
          <w:tcPr>
            <w:tcW w:w="773" w:type="dxa"/>
            <w:tcBorders>
              <w:top w:val="single" w:sz="4" w:space="0" w:color="auto"/>
              <w:left w:val="single" w:sz="4" w:space="0" w:color="auto"/>
              <w:bottom w:val="single" w:sz="4" w:space="0" w:color="auto"/>
              <w:right w:val="single" w:sz="4" w:space="0" w:color="auto"/>
            </w:tcBorders>
            <w:vAlign w:val="center"/>
          </w:tcPr>
          <w:p w:rsidR="00CA31CE" w:rsidRPr="004F1E47" w:rsidRDefault="004F1E47" w:rsidP="00CA31CE">
            <w:pPr>
              <w:jc w:val="center"/>
              <w:rPr>
                <w:bCs/>
                <w:sz w:val="20"/>
                <w:szCs w:val="20"/>
                <w:lang w:val="en-US"/>
              </w:rPr>
            </w:pPr>
            <w:r w:rsidRPr="004F1E47">
              <w:rPr>
                <w:bCs/>
                <w:sz w:val="20"/>
                <w:szCs w:val="20"/>
                <w:lang w:val="en-US"/>
              </w:rPr>
              <w:t>6</w:t>
            </w:r>
          </w:p>
        </w:tc>
        <w:tc>
          <w:tcPr>
            <w:tcW w:w="709" w:type="dxa"/>
            <w:tcBorders>
              <w:top w:val="single" w:sz="4" w:space="0" w:color="auto"/>
              <w:left w:val="single" w:sz="4" w:space="0" w:color="auto"/>
              <w:bottom w:val="single" w:sz="4" w:space="0" w:color="auto"/>
              <w:right w:val="double" w:sz="4" w:space="0" w:color="auto"/>
            </w:tcBorders>
            <w:vAlign w:val="center"/>
          </w:tcPr>
          <w:p w:rsidR="00CA31CE" w:rsidRPr="004F1E47" w:rsidRDefault="004F1E47" w:rsidP="00CA31CE">
            <w:pPr>
              <w:jc w:val="center"/>
              <w:rPr>
                <w:bCs/>
                <w:sz w:val="20"/>
                <w:szCs w:val="20"/>
                <w:lang w:val="en-US"/>
              </w:rPr>
            </w:pPr>
            <w:r w:rsidRPr="004F1E47">
              <w:rPr>
                <w:bCs/>
                <w:sz w:val="20"/>
                <w:szCs w:val="20"/>
                <w:lang w:val="en-US"/>
              </w:rPr>
              <w:t>5</w:t>
            </w:r>
          </w:p>
        </w:tc>
        <w:tc>
          <w:tcPr>
            <w:tcW w:w="709" w:type="dxa"/>
            <w:tcBorders>
              <w:top w:val="single" w:sz="4" w:space="0" w:color="auto"/>
              <w:left w:val="double" w:sz="4" w:space="0" w:color="auto"/>
              <w:bottom w:val="single" w:sz="4" w:space="0" w:color="auto"/>
              <w:right w:val="double" w:sz="4" w:space="0" w:color="auto"/>
            </w:tcBorders>
            <w:vAlign w:val="center"/>
          </w:tcPr>
          <w:p w:rsidR="00CA31CE" w:rsidRPr="004F1E47" w:rsidRDefault="004F1E47" w:rsidP="00CA31CE">
            <w:pPr>
              <w:jc w:val="center"/>
              <w:rPr>
                <w:bCs/>
                <w:sz w:val="20"/>
                <w:szCs w:val="20"/>
                <w:lang w:val="en-US"/>
              </w:rPr>
            </w:pPr>
            <w:r w:rsidRPr="004F1E47">
              <w:rPr>
                <w:bCs/>
                <w:sz w:val="20"/>
                <w:szCs w:val="20"/>
                <w:lang w:val="en-US"/>
              </w:rPr>
              <w:t>12</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CA31CE" w:rsidRPr="004F1E47" w:rsidRDefault="004F1E47" w:rsidP="00CA31CE">
            <w:pPr>
              <w:jc w:val="center"/>
              <w:rPr>
                <w:bCs/>
                <w:sz w:val="20"/>
                <w:szCs w:val="20"/>
                <w:lang w:val="en-US"/>
              </w:rPr>
            </w:pPr>
            <w:r w:rsidRPr="004F1E47">
              <w:rPr>
                <w:bCs/>
                <w:sz w:val="20"/>
                <w:szCs w:val="20"/>
                <w:lang w:val="en-US"/>
              </w:rPr>
              <w:t>14</w:t>
            </w:r>
          </w:p>
        </w:tc>
        <w:tc>
          <w:tcPr>
            <w:tcW w:w="851" w:type="dxa"/>
            <w:tcBorders>
              <w:top w:val="single" w:sz="4" w:space="0" w:color="auto"/>
              <w:left w:val="double" w:sz="4" w:space="0" w:color="auto"/>
              <w:bottom w:val="single" w:sz="4" w:space="0" w:color="auto"/>
              <w:right w:val="double" w:sz="4" w:space="0" w:color="auto"/>
            </w:tcBorders>
            <w:vAlign w:val="center"/>
          </w:tcPr>
          <w:p w:rsidR="00CA31CE" w:rsidRPr="004F1E47" w:rsidRDefault="004F1E47" w:rsidP="00CA31CE">
            <w:pPr>
              <w:jc w:val="center"/>
              <w:rPr>
                <w:bCs/>
                <w:sz w:val="20"/>
                <w:szCs w:val="20"/>
                <w:lang w:val="en-US"/>
              </w:rPr>
            </w:pPr>
            <w:r w:rsidRPr="004F1E47">
              <w:rPr>
                <w:bCs/>
                <w:sz w:val="20"/>
                <w:szCs w:val="20"/>
                <w:lang w:val="en-US"/>
              </w:rPr>
              <w:t>26</w:t>
            </w:r>
          </w:p>
        </w:tc>
      </w:tr>
      <w:tr w:rsidR="00CA31CE" w:rsidRPr="00CA31CE" w:rsidTr="00705078">
        <w:tc>
          <w:tcPr>
            <w:tcW w:w="851" w:type="dxa"/>
            <w:tcBorders>
              <w:top w:val="single" w:sz="4" w:space="0" w:color="auto"/>
              <w:left w:val="double" w:sz="4" w:space="0" w:color="auto"/>
              <w:bottom w:val="single" w:sz="4" w:space="0" w:color="auto"/>
              <w:right w:val="single" w:sz="4" w:space="0" w:color="auto"/>
            </w:tcBorders>
            <w:vAlign w:val="center"/>
          </w:tcPr>
          <w:p w:rsidR="00CA31CE" w:rsidRPr="00705078" w:rsidRDefault="00CA31CE" w:rsidP="00705078">
            <w:pPr>
              <w:jc w:val="both"/>
              <w:rPr>
                <w:lang w:val="ro-RO"/>
              </w:rPr>
            </w:pPr>
            <w:r w:rsidRPr="00705078">
              <w:rPr>
                <w:lang w:val="ro-RO"/>
              </w:rPr>
              <w:t xml:space="preserve"> </w:t>
            </w:r>
            <w:r w:rsidR="00705078" w:rsidRPr="00705078">
              <w:rPr>
                <w:lang w:val="ro-RO"/>
              </w:rPr>
              <w:t xml:space="preserve">    </w:t>
            </w:r>
            <w:r w:rsidRPr="00705078">
              <w:rPr>
                <w:lang w:val="ro-RO"/>
              </w:rPr>
              <w:t xml:space="preserve"> </w:t>
            </w:r>
            <w:r w:rsidR="00705078" w:rsidRPr="00705078">
              <w:rPr>
                <w:lang w:val="ro-RO"/>
              </w:rPr>
              <w:t>3</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b/>
                <w:lang w:val="ro-RO"/>
              </w:rPr>
            </w:pPr>
            <w:r w:rsidRPr="00CA31CE">
              <w:rPr>
                <w:bCs/>
                <w:lang w:val="ro-RO"/>
              </w:rPr>
              <w:t xml:space="preserve">Histopatologie în afectarea secundară renală(nefrita lupica, </w:t>
            </w:r>
            <w:r w:rsidRPr="00CA31CE">
              <w:rPr>
                <w:lang w:val="ro-RO"/>
              </w:rPr>
              <w:t>nefrita Henoch- Schonlein, sindrom hemolitic uremic)</w:t>
            </w:r>
          </w:p>
        </w:tc>
        <w:tc>
          <w:tcPr>
            <w:tcW w:w="851" w:type="dxa"/>
            <w:tcBorders>
              <w:top w:val="single" w:sz="4" w:space="0" w:color="auto"/>
              <w:left w:val="single" w:sz="4" w:space="0" w:color="auto"/>
              <w:bottom w:val="single" w:sz="4" w:space="0" w:color="auto"/>
              <w:right w:val="single" w:sz="4" w:space="0" w:color="auto"/>
            </w:tcBorders>
            <w:vAlign w:val="center"/>
          </w:tcPr>
          <w:p w:rsidR="00CA31CE" w:rsidRPr="004F1E47" w:rsidRDefault="004F1E47" w:rsidP="00CA31CE">
            <w:pPr>
              <w:jc w:val="center"/>
              <w:rPr>
                <w:bCs/>
                <w:sz w:val="20"/>
                <w:szCs w:val="20"/>
                <w:lang w:val="ro-RO"/>
              </w:rPr>
            </w:pPr>
            <w:r w:rsidRPr="004F1E47">
              <w:rPr>
                <w:bCs/>
                <w:sz w:val="20"/>
                <w:szCs w:val="20"/>
                <w:lang w:val="ro-RO"/>
              </w:rPr>
              <w:t>1</w:t>
            </w:r>
          </w:p>
        </w:tc>
        <w:tc>
          <w:tcPr>
            <w:tcW w:w="773" w:type="dxa"/>
            <w:tcBorders>
              <w:top w:val="single" w:sz="4" w:space="0" w:color="auto"/>
              <w:left w:val="single" w:sz="4" w:space="0" w:color="auto"/>
              <w:bottom w:val="single" w:sz="4" w:space="0" w:color="auto"/>
              <w:right w:val="single" w:sz="4" w:space="0" w:color="auto"/>
            </w:tcBorders>
            <w:vAlign w:val="center"/>
          </w:tcPr>
          <w:p w:rsidR="00CA31CE" w:rsidRPr="004F1E47" w:rsidRDefault="004F1E47" w:rsidP="00CA31CE">
            <w:pPr>
              <w:jc w:val="center"/>
              <w:rPr>
                <w:bCs/>
                <w:sz w:val="20"/>
                <w:szCs w:val="20"/>
                <w:lang w:val="en-US"/>
              </w:rPr>
            </w:pPr>
            <w:r w:rsidRPr="004F1E47">
              <w:rPr>
                <w:bCs/>
                <w:sz w:val="20"/>
                <w:szCs w:val="20"/>
                <w:lang w:val="en-US"/>
              </w:rPr>
              <w:t>2</w:t>
            </w:r>
          </w:p>
        </w:tc>
        <w:tc>
          <w:tcPr>
            <w:tcW w:w="709" w:type="dxa"/>
            <w:tcBorders>
              <w:top w:val="single" w:sz="4" w:space="0" w:color="auto"/>
              <w:left w:val="single" w:sz="4" w:space="0" w:color="auto"/>
              <w:bottom w:val="single" w:sz="4" w:space="0" w:color="auto"/>
              <w:right w:val="double" w:sz="4" w:space="0" w:color="auto"/>
            </w:tcBorders>
            <w:vAlign w:val="center"/>
          </w:tcPr>
          <w:p w:rsidR="00CA31CE" w:rsidRPr="004F1E47" w:rsidRDefault="004F1E47" w:rsidP="00CA31CE">
            <w:pPr>
              <w:jc w:val="center"/>
              <w:rPr>
                <w:bCs/>
                <w:sz w:val="20"/>
                <w:szCs w:val="20"/>
                <w:lang w:val="en-US"/>
              </w:rPr>
            </w:pPr>
            <w:r w:rsidRPr="004F1E47">
              <w:rPr>
                <w:bCs/>
                <w:sz w:val="20"/>
                <w:szCs w:val="20"/>
                <w:lang w:val="en-US"/>
              </w:rPr>
              <w:t>3</w:t>
            </w:r>
          </w:p>
        </w:tc>
        <w:tc>
          <w:tcPr>
            <w:tcW w:w="709" w:type="dxa"/>
            <w:tcBorders>
              <w:top w:val="single" w:sz="4" w:space="0" w:color="auto"/>
              <w:left w:val="double" w:sz="4" w:space="0" w:color="auto"/>
              <w:bottom w:val="single" w:sz="4" w:space="0" w:color="auto"/>
              <w:right w:val="double" w:sz="4" w:space="0" w:color="auto"/>
            </w:tcBorders>
            <w:vAlign w:val="center"/>
          </w:tcPr>
          <w:p w:rsidR="00CA31CE" w:rsidRPr="004F1E47" w:rsidRDefault="004F1E47" w:rsidP="00CA31CE">
            <w:pPr>
              <w:jc w:val="center"/>
              <w:rPr>
                <w:bCs/>
                <w:sz w:val="20"/>
                <w:szCs w:val="20"/>
                <w:lang w:val="en-US"/>
              </w:rPr>
            </w:pPr>
            <w:r w:rsidRPr="004F1E47">
              <w:rPr>
                <w:bCs/>
                <w:sz w:val="20"/>
                <w:szCs w:val="20"/>
                <w:lang w:val="en-US"/>
              </w:rPr>
              <w:t>6</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CA31CE" w:rsidRPr="004F1E47" w:rsidRDefault="004F1E47" w:rsidP="00CA31CE">
            <w:pPr>
              <w:jc w:val="center"/>
              <w:rPr>
                <w:bCs/>
                <w:sz w:val="20"/>
                <w:szCs w:val="20"/>
                <w:lang w:val="en-US"/>
              </w:rPr>
            </w:pPr>
            <w:r w:rsidRPr="004F1E47">
              <w:rPr>
                <w:bCs/>
                <w:sz w:val="20"/>
                <w:szCs w:val="20"/>
                <w:lang w:val="en-US"/>
              </w:rPr>
              <w:t>14</w:t>
            </w:r>
          </w:p>
        </w:tc>
        <w:tc>
          <w:tcPr>
            <w:tcW w:w="851" w:type="dxa"/>
            <w:tcBorders>
              <w:top w:val="single" w:sz="4" w:space="0" w:color="auto"/>
              <w:left w:val="double" w:sz="4" w:space="0" w:color="auto"/>
              <w:bottom w:val="single" w:sz="4" w:space="0" w:color="auto"/>
              <w:right w:val="double" w:sz="4" w:space="0" w:color="auto"/>
            </w:tcBorders>
            <w:vAlign w:val="center"/>
          </w:tcPr>
          <w:p w:rsidR="00CA31CE" w:rsidRPr="004F1E47" w:rsidRDefault="004F1E47" w:rsidP="00CA31CE">
            <w:pPr>
              <w:jc w:val="center"/>
              <w:rPr>
                <w:bCs/>
                <w:sz w:val="20"/>
                <w:szCs w:val="20"/>
                <w:lang w:val="en-US"/>
              </w:rPr>
            </w:pPr>
            <w:r w:rsidRPr="004F1E47">
              <w:rPr>
                <w:bCs/>
                <w:sz w:val="20"/>
                <w:szCs w:val="20"/>
                <w:lang w:val="en-US"/>
              </w:rPr>
              <w:t>18</w:t>
            </w:r>
          </w:p>
        </w:tc>
      </w:tr>
      <w:tr w:rsidR="00CA31CE" w:rsidRPr="00CA31CE" w:rsidTr="00705078">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CA31CE" w:rsidP="00CA31CE">
            <w:pPr>
              <w:ind w:left="360"/>
              <w:rPr>
                <w:b/>
                <w:lang w:val="ro-RO"/>
              </w:rPr>
            </w:pP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b/>
                <w:lang w:val="ro-RO"/>
              </w:rPr>
            </w:pPr>
            <w:r w:rsidRPr="00CA31CE">
              <w:rPr>
                <w:b/>
                <w:lang w:val="ro-RO"/>
              </w:rPr>
              <w:t>Total ore modul</w:t>
            </w:r>
          </w:p>
        </w:tc>
        <w:tc>
          <w:tcPr>
            <w:tcW w:w="851" w:type="dxa"/>
            <w:tcBorders>
              <w:top w:val="single" w:sz="4" w:space="0" w:color="auto"/>
              <w:left w:val="single" w:sz="4" w:space="0" w:color="auto"/>
              <w:bottom w:val="single" w:sz="4" w:space="0" w:color="auto"/>
              <w:right w:val="single" w:sz="4" w:space="0" w:color="auto"/>
            </w:tcBorders>
            <w:vAlign w:val="center"/>
          </w:tcPr>
          <w:p w:rsidR="00CA31CE" w:rsidRPr="00CA31CE" w:rsidRDefault="004F1E47" w:rsidP="007F716F">
            <w:pPr>
              <w:rPr>
                <w:b/>
                <w:sz w:val="20"/>
                <w:szCs w:val="20"/>
                <w:lang w:val="ro-RO"/>
              </w:rPr>
            </w:pPr>
            <w:r>
              <w:rPr>
                <w:b/>
                <w:sz w:val="20"/>
                <w:szCs w:val="20"/>
                <w:lang w:val="ro-RO"/>
              </w:rPr>
              <w:t xml:space="preserve">        3</w:t>
            </w:r>
          </w:p>
        </w:tc>
        <w:tc>
          <w:tcPr>
            <w:tcW w:w="773" w:type="dxa"/>
            <w:tcBorders>
              <w:top w:val="single" w:sz="4" w:space="0" w:color="auto"/>
              <w:left w:val="single" w:sz="4" w:space="0" w:color="auto"/>
              <w:bottom w:val="single" w:sz="4" w:space="0" w:color="auto"/>
              <w:right w:val="single" w:sz="4" w:space="0" w:color="auto"/>
            </w:tcBorders>
            <w:vAlign w:val="center"/>
          </w:tcPr>
          <w:p w:rsidR="00CA31CE" w:rsidRPr="00CA31CE" w:rsidRDefault="004F1E47" w:rsidP="00CA31CE">
            <w:pPr>
              <w:jc w:val="center"/>
              <w:rPr>
                <w:b/>
                <w:sz w:val="20"/>
                <w:szCs w:val="20"/>
                <w:lang w:val="ro-RO"/>
              </w:rPr>
            </w:pPr>
            <w:r>
              <w:rPr>
                <w:b/>
                <w:sz w:val="20"/>
                <w:szCs w:val="20"/>
                <w:lang w:val="ro-RO"/>
              </w:rPr>
              <w:t>14</w:t>
            </w:r>
          </w:p>
        </w:tc>
        <w:tc>
          <w:tcPr>
            <w:tcW w:w="709" w:type="dxa"/>
            <w:tcBorders>
              <w:top w:val="single" w:sz="4" w:space="0" w:color="auto"/>
              <w:left w:val="single" w:sz="4" w:space="0" w:color="auto"/>
              <w:bottom w:val="single" w:sz="4" w:space="0" w:color="auto"/>
              <w:right w:val="double" w:sz="4" w:space="0" w:color="auto"/>
            </w:tcBorders>
            <w:vAlign w:val="center"/>
          </w:tcPr>
          <w:p w:rsidR="00CA31CE" w:rsidRPr="00CA31CE" w:rsidRDefault="004F1E47" w:rsidP="00CA31CE">
            <w:pPr>
              <w:jc w:val="center"/>
              <w:rPr>
                <w:b/>
                <w:sz w:val="20"/>
                <w:szCs w:val="20"/>
                <w:lang w:val="ro-RO"/>
              </w:rPr>
            </w:pPr>
            <w:r>
              <w:rPr>
                <w:b/>
                <w:sz w:val="20"/>
                <w:szCs w:val="20"/>
                <w:lang w:val="ro-RO"/>
              </w:rPr>
              <w:t>13</w:t>
            </w:r>
          </w:p>
        </w:tc>
        <w:tc>
          <w:tcPr>
            <w:tcW w:w="709" w:type="dxa"/>
            <w:tcBorders>
              <w:top w:val="single" w:sz="4" w:space="0" w:color="auto"/>
              <w:left w:val="double" w:sz="4" w:space="0" w:color="auto"/>
              <w:bottom w:val="single" w:sz="4" w:space="0" w:color="auto"/>
              <w:right w:val="double" w:sz="4" w:space="0" w:color="auto"/>
            </w:tcBorders>
            <w:vAlign w:val="center"/>
          </w:tcPr>
          <w:p w:rsidR="00CA31CE" w:rsidRPr="00CA31CE" w:rsidRDefault="004F1E47" w:rsidP="00CA31CE">
            <w:pPr>
              <w:jc w:val="center"/>
              <w:rPr>
                <w:b/>
                <w:sz w:val="20"/>
                <w:szCs w:val="20"/>
                <w:lang w:val="ro-RO"/>
              </w:rPr>
            </w:pPr>
            <w:r>
              <w:rPr>
                <w:b/>
                <w:sz w:val="20"/>
                <w:szCs w:val="20"/>
                <w:lang w:val="ro-RO"/>
              </w:rPr>
              <w:t>30</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CA31CE" w:rsidRPr="00CA31CE" w:rsidRDefault="004F1E47" w:rsidP="00CA31CE">
            <w:pPr>
              <w:jc w:val="center"/>
              <w:rPr>
                <w:b/>
                <w:sz w:val="20"/>
                <w:szCs w:val="20"/>
                <w:lang w:val="ro-RO"/>
              </w:rPr>
            </w:pPr>
            <w:r>
              <w:rPr>
                <w:b/>
                <w:sz w:val="20"/>
                <w:szCs w:val="20"/>
                <w:lang w:val="ro-RO"/>
              </w:rPr>
              <w:t>42</w:t>
            </w:r>
          </w:p>
        </w:tc>
        <w:tc>
          <w:tcPr>
            <w:tcW w:w="851" w:type="dxa"/>
            <w:tcBorders>
              <w:top w:val="single" w:sz="4" w:space="0" w:color="auto"/>
              <w:left w:val="double" w:sz="4" w:space="0" w:color="auto"/>
              <w:bottom w:val="single" w:sz="4" w:space="0" w:color="auto"/>
              <w:right w:val="double" w:sz="4" w:space="0" w:color="auto"/>
            </w:tcBorders>
            <w:vAlign w:val="center"/>
          </w:tcPr>
          <w:p w:rsidR="00CA31CE" w:rsidRPr="00CA31CE" w:rsidRDefault="004F1E47" w:rsidP="00CA31CE">
            <w:pPr>
              <w:jc w:val="center"/>
              <w:rPr>
                <w:b/>
                <w:sz w:val="20"/>
                <w:szCs w:val="20"/>
                <w:lang w:val="ro-RO"/>
              </w:rPr>
            </w:pPr>
            <w:r>
              <w:rPr>
                <w:b/>
                <w:sz w:val="20"/>
                <w:szCs w:val="20"/>
                <w:lang w:val="ro-RO"/>
              </w:rPr>
              <w:t>70</w:t>
            </w:r>
          </w:p>
        </w:tc>
      </w:tr>
      <w:tr w:rsidR="00CA31CE" w:rsidRPr="00CA31CE" w:rsidTr="00705078">
        <w:tc>
          <w:tcPr>
            <w:tcW w:w="10361" w:type="dxa"/>
            <w:gridSpan w:val="9"/>
            <w:tcBorders>
              <w:top w:val="double" w:sz="4" w:space="0" w:color="auto"/>
              <w:left w:val="double" w:sz="4" w:space="0" w:color="auto"/>
              <w:bottom w:val="single" w:sz="4" w:space="0" w:color="auto"/>
              <w:right w:val="double" w:sz="4" w:space="0" w:color="auto"/>
            </w:tcBorders>
            <w:vAlign w:val="center"/>
          </w:tcPr>
          <w:p w:rsidR="00CA31CE" w:rsidRPr="00CA31CE" w:rsidRDefault="00CA31CE" w:rsidP="00CA31CE">
            <w:pPr>
              <w:spacing w:before="60" w:after="60"/>
              <w:rPr>
                <w:b/>
                <w:szCs w:val="20"/>
                <w:lang w:val="ro-RO"/>
              </w:rPr>
            </w:pPr>
            <w:r w:rsidRPr="00CA31CE">
              <w:rPr>
                <w:b/>
                <w:szCs w:val="20"/>
                <w:lang w:val="ro-RO"/>
              </w:rPr>
              <w:t xml:space="preserve">Modul conex: </w:t>
            </w:r>
            <w:r w:rsidRPr="00CA31CE">
              <w:rPr>
                <w:b/>
                <w:caps/>
                <w:szCs w:val="20"/>
                <w:lang w:val="ro-RO"/>
              </w:rPr>
              <w:t>UROLOGIE pediatrică</w:t>
            </w:r>
          </w:p>
        </w:tc>
      </w:tr>
      <w:tr w:rsidR="00CA31CE" w:rsidRPr="00CA31CE" w:rsidTr="00705078">
        <w:tc>
          <w:tcPr>
            <w:tcW w:w="851" w:type="dxa"/>
            <w:tcBorders>
              <w:top w:val="double" w:sz="4" w:space="0" w:color="auto"/>
              <w:left w:val="double" w:sz="4" w:space="0" w:color="auto"/>
              <w:bottom w:val="single" w:sz="4" w:space="0" w:color="auto"/>
              <w:right w:val="single" w:sz="4" w:space="0" w:color="auto"/>
            </w:tcBorders>
            <w:vAlign w:val="center"/>
          </w:tcPr>
          <w:p w:rsidR="00CA31CE" w:rsidRPr="00CA31CE" w:rsidRDefault="00705078" w:rsidP="00705078">
            <w:pPr>
              <w:rPr>
                <w:sz w:val="22"/>
                <w:lang w:val="ro-RO"/>
              </w:rPr>
            </w:pPr>
            <w:r>
              <w:rPr>
                <w:sz w:val="22"/>
                <w:lang w:val="ro-RO"/>
              </w:rPr>
              <w:t xml:space="preserve">    </w:t>
            </w:r>
            <w:r w:rsidR="00485963">
              <w:rPr>
                <w:sz w:val="22"/>
                <w:lang w:val="ro-RO"/>
              </w:rPr>
              <w:t xml:space="preserve">  </w:t>
            </w:r>
            <w:r>
              <w:rPr>
                <w:sz w:val="22"/>
                <w:lang w:val="ro-RO"/>
              </w:rPr>
              <w:t>1</w:t>
            </w:r>
          </w:p>
        </w:tc>
        <w:tc>
          <w:tcPr>
            <w:tcW w:w="4849"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sz w:val="22"/>
                <w:lang w:val="ro-RO"/>
              </w:rPr>
            </w:pPr>
            <w:r w:rsidRPr="00CA31CE">
              <w:rPr>
                <w:sz w:val="22"/>
                <w:lang w:val="ro-RO"/>
              </w:rPr>
              <w:t>Anomaliile congenitale al rinichilor la copii</w:t>
            </w:r>
            <w:r w:rsidRPr="00CA31CE">
              <w:rPr>
                <w:lang w:val="en-US"/>
              </w:rPr>
              <w:t xml:space="preserve"> </w:t>
            </w:r>
          </w:p>
        </w:tc>
        <w:tc>
          <w:tcPr>
            <w:tcW w:w="851" w:type="dxa"/>
            <w:tcBorders>
              <w:top w:val="double" w:sz="4" w:space="0" w:color="auto"/>
              <w:left w:val="single" w:sz="4" w:space="0" w:color="auto"/>
              <w:bottom w:val="single" w:sz="4" w:space="0" w:color="auto"/>
              <w:right w:val="single" w:sz="4" w:space="0" w:color="auto"/>
            </w:tcBorders>
            <w:vAlign w:val="center"/>
          </w:tcPr>
          <w:p w:rsidR="00CA31CE" w:rsidRPr="007F716F" w:rsidRDefault="007F716F" w:rsidP="00CA31CE">
            <w:pPr>
              <w:jc w:val="center"/>
              <w:rPr>
                <w:sz w:val="20"/>
                <w:szCs w:val="20"/>
                <w:lang w:val="ro-RO"/>
              </w:rPr>
            </w:pPr>
            <w:r>
              <w:rPr>
                <w:sz w:val="20"/>
                <w:szCs w:val="20"/>
                <w:lang w:val="ro-RO"/>
              </w:rPr>
              <w:t>2</w:t>
            </w:r>
          </w:p>
        </w:tc>
        <w:tc>
          <w:tcPr>
            <w:tcW w:w="773" w:type="dxa"/>
            <w:tcBorders>
              <w:top w:val="double" w:sz="4" w:space="0" w:color="auto"/>
              <w:left w:val="single" w:sz="4" w:space="0" w:color="auto"/>
              <w:bottom w:val="single" w:sz="4" w:space="0" w:color="auto"/>
              <w:right w:val="single" w:sz="4" w:space="0" w:color="auto"/>
            </w:tcBorders>
            <w:vAlign w:val="center"/>
          </w:tcPr>
          <w:p w:rsidR="00CA31CE" w:rsidRPr="004F1E47" w:rsidRDefault="004F1E47" w:rsidP="004F1E47">
            <w:pPr>
              <w:jc w:val="center"/>
              <w:rPr>
                <w:sz w:val="20"/>
                <w:szCs w:val="20"/>
                <w:lang w:val="en-US"/>
              </w:rPr>
            </w:pPr>
            <w:r>
              <w:rPr>
                <w:sz w:val="20"/>
                <w:szCs w:val="20"/>
                <w:lang w:val="en-US"/>
              </w:rPr>
              <w:t>5</w:t>
            </w:r>
          </w:p>
        </w:tc>
        <w:tc>
          <w:tcPr>
            <w:tcW w:w="709" w:type="dxa"/>
            <w:tcBorders>
              <w:top w:val="double" w:sz="4" w:space="0" w:color="auto"/>
              <w:left w:val="single" w:sz="4" w:space="0" w:color="auto"/>
              <w:bottom w:val="single" w:sz="4" w:space="0" w:color="auto"/>
              <w:right w:val="double" w:sz="4" w:space="0" w:color="auto"/>
            </w:tcBorders>
            <w:vAlign w:val="center"/>
          </w:tcPr>
          <w:p w:rsidR="00CA31CE" w:rsidRPr="004F1E47" w:rsidRDefault="00BD0947" w:rsidP="004F1E47">
            <w:pPr>
              <w:jc w:val="center"/>
              <w:rPr>
                <w:sz w:val="20"/>
                <w:szCs w:val="20"/>
                <w:lang w:val="en-US"/>
              </w:rPr>
            </w:pPr>
            <w:r>
              <w:rPr>
                <w:sz w:val="20"/>
                <w:szCs w:val="20"/>
                <w:lang w:val="en-US"/>
              </w:rPr>
              <w:t>2</w:t>
            </w:r>
          </w:p>
        </w:tc>
        <w:tc>
          <w:tcPr>
            <w:tcW w:w="709" w:type="dxa"/>
            <w:tcBorders>
              <w:top w:val="double" w:sz="4" w:space="0" w:color="auto"/>
              <w:left w:val="double" w:sz="4" w:space="0" w:color="auto"/>
              <w:bottom w:val="single" w:sz="4" w:space="0" w:color="auto"/>
              <w:right w:val="double" w:sz="4" w:space="0" w:color="auto"/>
            </w:tcBorders>
            <w:vAlign w:val="center"/>
          </w:tcPr>
          <w:p w:rsidR="00CA31CE" w:rsidRPr="004F1E47" w:rsidRDefault="00BD0947" w:rsidP="00BD0947">
            <w:pPr>
              <w:rPr>
                <w:sz w:val="20"/>
                <w:szCs w:val="20"/>
                <w:lang w:val="en-US"/>
              </w:rPr>
            </w:pPr>
            <w:r>
              <w:rPr>
                <w:sz w:val="20"/>
                <w:szCs w:val="20"/>
                <w:lang w:val="en-US"/>
              </w:rPr>
              <w:t>9</w:t>
            </w:r>
          </w:p>
        </w:tc>
        <w:tc>
          <w:tcPr>
            <w:tcW w:w="768" w:type="dxa"/>
            <w:gridSpan w:val="2"/>
            <w:tcBorders>
              <w:top w:val="double" w:sz="4" w:space="0" w:color="auto"/>
              <w:left w:val="double" w:sz="4" w:space="0" w:color="auto"/>
              <w:bottom w:val="single" w:sz="4" w:space="0" w:color="auto"/>
              <w:right w:val="double" w:sz="4" w:space="0" w:color="auto"/>
            </w:tcBorders>
          </w:tcPr>
          <w:p w:rsidR="00CA31CE" w:rsidRPr="00CA31CE" w:rsidRDefault="00BD0947" w:rsidP="00BD0947">
            <w:pPr>
              <w:rPr>
                <w:sz w:val="20"/>
                <w:szCs w:val="20"/>
                <w:lang w:val="ro-RO"/>
              </w:rPr>
            </w:pPr>
            <w:r>
              <w:rPr>
                <w:sz w:val="20"/>
                <w:szCs w:val="20"/>
                <w:lang w:val="ro-RO"/>
              </w:rPr>
              <w:t>15</w:t>
            </w:r>
          </w:p>
        </w:tc>
        <w:tc>
          <w:tcPr>
            <w:tcW w:w="851" w:type="dxa"/>
            <w:tcBorders>
              <w:top w:val="double" w:sz="4" w:space="0" w:color="auto"/>
              <w:left w:val="double" w:sz="4" w:space="0" w:color="auto"/>
              <w:bottom w:val="single" w:sz="4" w:space="0" w:color="auto"/>
              <w:right w:val="double" w:sz="4" w:space="0" w:color="auto"/>
            </w:tcBorders>
            <w:vAlign w:val="center"/>
          </w:tcPr>
          <w:p w:rsidR="00CA31CE" w:rsidRPr="004F1E47" w:rsidRDefault="00BD0947" w:rsidP="00BD0947">
            <w:pPr>
              <w:rPr>
                <w:sz w:val="20"/>
                <w:szCs w:val="20"/>
                <w:lang w:val="en-US"/>
              </w:rPr>
            </w:pPr>
            <w:r>
              <w:rPr>
                <w:sz w:val="20"/>
                <w:szCs w:val="20"/>
                <w:lang w:val="en-US"/>
              </w:rPr>
              <w:t>24</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705078" w:rsidP="00705078">
            <w:pPr>
              <w:ind w:left="360"/>
              <w:rPr>
                <w:sz w:val="22"/>
                <w:lang w:val="ro-RO"/>
              </w:rPr>
            </w:pPr>
            <w:r>
              <w:rPr>
                <w:sz w:val="22"/>
                <w:lang w:val="ro-RO"/>
              </w:rPr>
              <w:t>2</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sz w:val="22"/>
                <w:lang w:val="ro-RO"/>
              </w:rPr>
            </w:pPr>
            <w:r w:rsidRPr="00CA31CE">
              <w:rPr>
                <w:sz w:val="22"/>
                <w:lang w:val="ro-RO"/>
              </w:rPr>
              <w:t>Anomaliile congenitale de dezvoltare a bazinetului și calicelor la copii</w:t>
            </w:r>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CA31CE" w:rsidP="007F716F">
            <w:pP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tcPr>
          <w:p w:rsidR="00CA31CE" w:rsidRPr="00CA31CE" w:rsidRDefault="004F1E47" w:rsidP="004F1E47">
            <w:pPr>
              <w:jc w:val="center"/>
              <w:rPr>
                <w:sz w:val="20"/>
                <w:szCs w:val="20"/>
                <w:lang w:val="ro-RO"/>
              </w:rPr>
            </w:pPr>
            <w:r>
              <w:rPr>
                <w:sz w:val="20"/>
                <w:szCs w:val="20"/>
                <w:lang w:val="en-US"/>
              </w:rPr>
              <w:t>5</w:t>
            </w:r>
          </w:p>
        </w:tc>
        <w:tc>
          <w:tcPr>
            <w:tcW w:w="709" w:type="dxa"/>
            <w:tcBorders>
              <w:top w:val="single" w:sz="4" w:space="0" w:color="auto"/>
              <w:left w:val="single" w:sz="4" w:space="0" w:color="auto"/>
              <w:bottom w:val="single" w:sz="4" w:space="0" w:color="auto"/>
              <w:right w:val="double" w:sz="4" w:space="0" w:color="auto"/>
            </w:tcBorders>
          </w:tcPr>
          <w:p w:rsidR="00CA31CE" w:rsidRPr="00CA31CE" w:rsidRDefault="00BD0947" w:rsidP="004F1E47">
            <w:pPr>
              <w:jc w:val="center"/>
              <w:rPr>
                <w:sz w:val="20"/>
                <w:szCs w:val="20"/>
                <w:lang w:val="ro-RO"/>
              </w:rPr>
            </w:pPr>
            <w:r>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BD0947" w:rsidP="00BD0947">
            <w:pPr>
              <w:rPr>
                <w:sz w:val="20"/>
                <w:szCs w:val="20"/>
                <w:lang w:val="ro-RO"/>
              </w:rPr>
            </w:pPr>
            <w:r>
              <w:rPr>
                <w:sz w:val="20"/>
                <w:szCs w:val="20"/>
                <w:lang w:val="ro-RO"/>
              </w:rPr>
              <w:t>7</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BD0947" w:rsidP="00BD0947">
            <w:pPr>
              <w:rPr>
                <w:sz w:val="20"/>
                <w:szCs w:val="20"/>
                <w:lang w:val="ro-RO"/>
              </w:rPr>
            </w:pPr>
            <w:r>
              <w:rPr>
                <w:sz w:val="20"/>
                <w:szCs w:val="20"/>
                <w:lang w:val="ro-RO"/>
              </w:rPr>
              <w:t>15</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BD0947" w:rsidP="00BD0947">
            <w:pPr>
              <w:rPr>
                <w:sz w:val="20"/>
                <w:szCs w:val="20"/>
                <w:lang w:val="ro-RO"/>
              </w:rPr>
            </w:pPr>
            <w:r>
              <w:rPr>
                <w:sz w:val="20"/>
                <w:szCs w:val="20"/>
                <w:lang w:val="ro-RO"/>
              </w:rPr>
              <w:t>24</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485963" w:rsidP="00705078">
            <w:pPr>
              <w:rPr>
                <w:sz w:val="22"/>
                <w:lang w:val="ro-RO"/>
              </w:rPr>
            </w:pPr>
            <w:r>
              <w:rPr>
                <w:sz w:val="22"/>
                <w:lang w:val="ro-RO"/>
              </w:rPr>
              <w:t xml:space="preserve">       </w:t>
            </w:r>
            <w:r w:rsidR="00705078">
              <w:rPr>
                <w:sz w:val="22"/>
                <w:lang w:val="ro-RO"/>
              </w:rPr>
              <w:t>3</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sz w:val="22"/>
                <w:lang w:val="ro-RO"/>
              </w:rPr>
            </w:pPr>
            <w:r w:rsidRPr="00CA31CE">
              <w:rPr>
                <w:sz w:val="22"/>
                <w:lang w:val="ro-RO"/>
              </w:rPr>
              <w:t>Hidronefroza la copii</w:t>
            </w:r>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7F716F" w:rsidP="007F716F">
            <w:pPr>
              <w:rPr>
                <w:sz w:val="20"/>
                <w:szCs w:val="20"/>
                <w:lang w:val="ro-RO"/>
              </w:rPr>
            </w:pPr>
            <w:r>
              <w:rPr>
                <w:sz w:val="20"/>
                <w:szCs w:val="20"/>
                <w:lang w:val="ro-RO"/>
              </w:rPr>
              <w:t xml:space="preserve">       2</w:t>
            </w:r>
          </w:p>
        </w:tc>
        <w:tc>
          <w:tcPr>
            <w:tcW w:w="773" w:type="dxa"/>
            <w:tcBorders>
              <w:top w:val="single" w:sz="4" w:space="0" w:color="auto"/>
              <w:left w:val="single" w:sz="4" w:space="0" w:color="auto"/>
              <w:bottom w:val="single" w:sz="4" w:space="0" w:color="auto"/>
              <w:right w:val="single" w:sz="4" w:space="0" w:color="auto"/>
            </w:tcBorders>
          </w:tcPr>
          <w:p w:rsidR="00CA31CE" w:rsidRPr="00CA31CE" w:rsidRDefault="004F1E47" w:rsidP="004F1E47">
            <w:pPr>
              <w:jc w:val="center"/>
              <w:rPr>
                <w:sz w:val="20"/>
                <w:szCs w:val="20"/>
                <w:lang w:val="ro-RO"/>
              </w:rPr>
            </w:pPr>
            <w:r>
              <w:rPr>
                <w:sz w:val="20"/>
                <w:szCs w:val="20"/>
                <w:lang w:val="en-US"/>
              </w:rPr>
              <w:t>5</w:t>
            </w:r>
          </w:p>
        </w:tc>
        <w:tc>
          <w:tcPr>
            <w:tcW w:w="709" w:type="dxa"/>
            <w:tcBorders>
              <w:top w:val="single" w:sz="4" w:space="0" w:color="auto"/>
              <w:left w:val="single" w:sz="4" w:space="0" w:color="auto"/>
              <w:bottom w:val="single" w:sz="4" w:space="0" w:color="auto"/>
              <w:right w:val="double" w:sz="4" w:space="0" w:color="auto"/>
            </w:tcBorders>
          </w:tcPr>
          <w:p w:rsidR="00CA31CE" w:rsidRPr="00CA31CE" w:rsidRDefault="00BD0947" w:rsidP="00BD0947">
            <w:pPr>
              <w:rPr>
                <w:sz w:val="20"/>
                <w:szCs w:val="20"/>
                <w:lang w:val="ro-RO"/>
              </w:rPr>
            </w:pPr>
            <w:r>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BD0947" w:rsidP="00BD0947">
            <w:pPr>
              <w:rPr>
                <w:sz w:val="20"/>
                <w:szCs w:val="20"/>
                <w:lang w:val="ro-RO"/>
              </w:rPr>
            </w:pPr>
            <w:r>
              <w:rPr>
                <w:sz w:val="20"/>
                <w:szCs w:val="20"/>
                <w:lang w:val="ro-RO"/>
              </w:rPr>
              <w:t>9</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BD0947" w:rsidP="00BD0947">
            <w:pPr>
              <w:rPr>
                <w:sz w:val="20"/>
                <w:szCs w:val="20"/>
                <w:lang w:val="ro-RO"/>
              </w:rPr>
            </w:pPr>
            <w:r>
              <w:rPr>
                <w:sz w:val="20"/>
                <w:szCs w:val="20"/>
                <w:lang w:val="ro-RO"/>
              </w:rPr>
              <w:t>15</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BD0947" w:rsidP="00BD0947">
            <w:pPr>
              <w:rPr>
                <w:sz w:val="20"/>
                <w:szCs w:val="20"/>
                <w:lang w:val="ro-RO"/>
              </w:rPr>
            </w:pPr>
            <w:r>
              <w:rPr>
                <w:sz w:val="20"/>
                <w:szCs w:val="20"/>
                <w:lang w:val="ro-RO"/>
              </w:rPr>
              <w:t>24</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705078" w:rsidP="00705078">
            <w:pPr>
              <w:ind w:left="360"/>
              <w:rPr>
                <w:sz w:val="22"/>
                <w:lang w:val="ro-RO"/>
              </w:rPr>
            </w:pPr>
            <w:r>
              <w:rPr>
                <w:sz w:val="22"/>
                <w:lang w:val="ro-RO"/>
              </w:rPr>
              <w:t>4</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sz w:val="22"/>
                <w:lang w:val="ro-RO"/>
              </w:rPr>
            </w:pPr>
            <w:r w:rsidRPr="00CA31CE">
              <w:rPr>
                <w:sz w:val="22"/>
                <w:lang w:val="ro-RO"/>
              </w:rPr>
              <w:t>Megaureterul la copii</w:t>
            </w:r>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7F716F" w:rsidP="007F716F">
            <w:pPr>
              <w:rPr>
                <w:sz w:val="20"/>
                <w:szCs w:val="20"/>
                <w:lang w:val="ro-RO"/>
              </w:rPr>
            </w:pPr>
            <w:r>
              <w:rPr>
                <w:sz w:val="20"/>
                <w:szCs w:val="20"/>
                <w:lang w:val="ro-RO"/>
              </w:rPr>
              <w:t xml:space="preserve">       2  </w:t>
            </w:r>
          </w:p>
        </w:tc>
        <w:tc>
          <w:tcPr>
            <w:tcW w:w="773" w:type="dxa"/>
            <w:tcBorders>
              <w:top w:val="single" w:sz="4" w:space="0" w:color="auto"/>
              <w:left w:val="single" w:sz="4" w:space="0" w:color="auto"/>
              <w:bottom w:val="single" w:sz="4" w:space="0" w:color="auto"/>
              <w:right w:val="single" w:sz="4" w:space="0" w:color="auto"/>
            </w:tcBorders>
          </w:tcPr>
          <w:p w:rsidR="00CA31CE" w:rsidRPr="00CA31CE" w:rsidRDefault="004F1E47" w:rsidP="004F1E47">
            <w:pPr>
              <w:jc w:val="center"/>
              <w:rPr>
                <w:sz w:val="20"/>
                <w:szCs w:val="20"/>
                <w:lang w:val="ro-RO"/>
              </w:rPr>
            </w:pPr>
            <w:r>
              <w:rPr>
                <w:sz w:val="20"/>
                <w:szCs w:val="20"/>
                <w:lang w:val="en-US"/>
              </w:rPr>
              <w:t>5</w:t>
            </w:r>
          </w:p>
        </w:tc>
        <w:tc>
          <w:tcPr>
            <w:tcW w:w="709" w:type="dxa"/>
            <w:tcBorders>
              <w:top w:val="single" w:sz="4" w:space="0" w:color="auto"/>
              <w:left w:val="single" w:sz="4" w:space="0" w:color="auto"/>
              <w:bottom w:val="single" w:sz="4" w:space="0" w:color="auto"/>
              <w:right w:val="double" w:sz="4" w:space="0" w:color="auto"/>
            </w:tcBorders>
          </w:tcPr>
          <w:p w:rsidR="00CA31CE" w:rsidRPr="00CA31CE" w:rsidRDefault="00BD0947" w:rsidP="004F1E47">
            <w:pPr>
              <w:jc w:val="center"/>
              <w:rPr>
                <w:sz w:val="20"/>
                <w:szCs w:val="20"/>
                <w:lang w:val="ro-RO"/>
              </w:rPr>
            </w:pPr>
            <w:r>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BD0947" w:rsidP="00BD0947">
            <w:pPr>
              <w:rPr>
                <w:sz w:val="20"/>
                <w:szCs w:val="20"/>
                <w:lang w:val="ro-RO"/>
              </w:rPr>
            </w:pPr>
            <w:r>
              <w:rPr>
                <w:sz w:val="20"/>
                <w:szCs w:val="20"/>
                <w:lang w:val="ro-RO"/>
              </w:rPr>
              <w:t>9</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BD0947" w:rsidP="00BD0947">
            <w:pPr>
              <w:rPr>
                <w:sz w:val="20"/>
                <w:szCs w:val="20"/>
                <w:lang w:val="ro-RO"/>
              </w:rPr>
            </w:pPr>
            <w:r>
              <w:rPr>
                <w:sz w:val="20"/>
                <w:szCs w:val="20"/>
                <w:lang w:val="ro-RO"/>
              </w:rPr>
              <w:t>15</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BD0947" w:rsidP="004F1E47">
            <w:pPr>
              <w:jc w:val="center"/>
              <w:rPr>
                <w:sz w:val="20"/>
                <w:szCs w:val="20"/>
                <w:lang w:val="ro-RO"/>
              </w:rPr>
            </w:pPr>
            <w:r>
              <w:rPr>
                <w:sz w:val="20"/>
                <w:szCs w:val="20"/>
                <w:lang w:val="ro-RO"/>
              </w:rPr>
              <w:t>24</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705078" w:rsidP="00705078">
            <w:pPr>
              <w:ind w:left="360"/>
              <w:rPr>
                <w:sz w:val="22"/>
                <w:lang w:val="ro-RO"/>
              </w:rPr>
            </w:pPr>
            <w:r>
              <w:rPr>
                <w:sz w:val="22"/>
                <w:lang w:val="ro-RO"/>
              </w:rPr>
              <w:t>5</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sz w:val="22"/>
                <w:lang w:val="ro-RO"/>
              </w:rPr>
            </w:pPr>
            <w:bookmarkStart w:id="13" w:name="_Hlk121656841"/>
            <w:r w:rsidRPr="00CA31CE">
              <w:rPr>
                <w:sz w:val="22"/>
                <w:lang w:val="ro-RO"/>
              </w:rPr>
              <w:t>Anomaliile de dezvoltare a uretrei la copii</w:t>
            </w:r>
            <w:bookmarkEnd w:id="13"/>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CA31CE" w:rsidP="007F716F">
            <w:pP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tcPr>
          <w:p w:rsidR="00CA31CE" w:rsidRPr="00CA31CE" w:rsidRDefault="004F1E47" w:rsidP="004F1E47">
            <w:pPr>
              <w:jc w:val="center"/>
              <w:rPr>
                <w:sz w:val="20"/>
                <w:szCs w:val="20"/>
                <w:lang w:val="ro-RO"/>
              </w:rPr>
            </w:pPr>
            <w:r>
              <w:rPr>
                <w:sz w:val="20"/>
                <w:szCs w:val="20"/>
                <w:lang w:val="en-US"/>
              </w:rPr>
              <w:t>5</w:t>
            </w:r>
          </w:p>
        </w:tc>
        <w:tc>
          <w:tcPr>
            <w:tcW w:w="709" w:type="dxa"/>
            <w:tcBorders>
              <w:top w:val="single" w:sz="4" w:space="0" w:color="auto"/>
              <w:left w:val="single" w:sz="4" w:space="0" w:color="auto"/>
              <w:bottom w:val="single" w:sz="4" w:space="0" w:color="auto"/>
              <w:right w:val="double" w:sz="4" w:space="0" w:color="auto"/>
            </w:tcBorders>
          </w:tcPr>
          <w:p w:rsidR="00CA31CE" w:rsidRPr="00CA31CE" w:rsidRDefault="004F1E47" w:rsidP="004F1E47">
            <w:pPr>
              <w:jc w:val="center"/>
              <w:rPr>
                <w:sz w:val="20"/>
                <w:szCs w:val="20"/>
                <w:lang w:val="ro-RO"/>
              </w:rPr>
            </w:pPr>
            <w:r>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BD0947" w:rsidP="00BD0947">
            <w:pPr>
              <w:rPr>
                <w:sz w:val="20"/>
                <w:szCs w:val="20"/>
                <w:lang w:val="ro-RO"/>
              </w:rPr>
            </w:pPr>
            <w:r>
              <w:rPr>
                <w:sz w:val="20"/>
                <w:szCs w:val="20"/>
                <w:lang w:val="ro-RO"/>
              </w:rPr>
              <w:t>7</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BD0947" w:rsidP="00BD0947">
            <w:pPr>
              <w:rPr>
                <w:sz w:val="20"/>
                <w:szCs w:val="20"/>
                <w:lang w:val="ro-RO"/>
              </w:rPr>
            </w:pPr>
            <w:r>
              <w:rPr>
                <w:sz w:val="20"/>
                <w:szCs w:val="20"/>
                <w:lang w:val="ro-RO"/>
              </w:rPr>
              <w:t>15</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7C38C6" w:rsidP="004F1E47">
            <w:pPr>
              <w:jc w:val="center"/>
              <w:rPr>
                <w:sz w:val="20"/>
                <w:szCs w:val="20"/>
                <w:lang w:val="ro-RO"/>
              </w:rPr>
            </w:pPr>
            <w:r>
              <w:rPr>
                <w:sz w:val="20"/>
                <w:szCs w:val="20"/>
                <w:lang w:val="ro-RO"/>
              </w:rPr>
              <w:t>23</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CA31CE" w:rsidP="00705078">
            <w:pPr>
              <w:rPr>
                <w:sz w:val="22"/>
                <w:lang w:val="ro-RO"/>
              </w:rPr>
            </w:pP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sz w:val="22"/>
                <w:lang w:val="ro-RO"/>
              </w:rPr>
            </w:pPr>
            <w:r w:rsidRPr="00CA31CE">
              <w:rPr>
                <w:color w:val="000000"/>
                <w:spacing w:val="-2"/>
                <w:lang w:val="en-US"/>
              </w:rPr>
              <w:t>Anomaliile de dezvoltare a vezicii urinare la copii.</w:t>
            </w:r>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CA31CE" w:rsidP="007F716F">
            <w:pP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tcPr>
          <w:p w:rsidR="00CA31CE" w:rsidRPr="00CA31CE" w:rsidRDefault="004F1E47" w:rsidP="004F1E47">
            <w:pPr>
              <w:jc w:val="center"/>
              <w:rPr>
                <w:sz w:val="20"/>
                <w:szCs w:val="20"/>
                <w:lang w:val="ro-RO"/>
              </w:rPr>
            </w:pPr>
            <w:r>
              <w:rPr>
                <w:sz w:val="20"/>
                <w:szCs w:val="20"/>
                <w:lang w:val="en-US"/>
              </w:rPr>
              <w:t>5</w:t>
            </w:r>
          </w:p>
        </w:tc>
        <w:tc>
          <w:tcPr>
            <w:tcW w:w="709" w:type="dxa"/>
            <w:tcBorders>
              <w:top w:val="single" w:sz="4" w:space="0" w:color="auto"/>
              <w:left w:val="single" w:sz="4" w:space="0" w:color="auto"/>
              <w:bottom w:val="single" w:sz="4" w:space="0" w:color="auto"/>
              <w:right w:val="double" w:sz="4" w:space="0" w:color="auto"/>
            </w:tcBorders>
          </w:tcPr>
          <w:p w:rsidR="00CA31CE" w:rsidRPr="00CA31CE" w:rsidRDefault="004F1E47" w:rsidP="004F1E47">
            <w:pPr>
              <w:jc w:val="center"/>
              <w:rPr>
                <w:sz w:val="20"/>
                <w:szCs w:val="20"/>
                <w:lang w:val="ro-RO"/>
              </w:rPr>
            </w:pPr>
            <w:r>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BD0947" w:rsidP="00BD0947">
            <w:pPr>
              <w:rPr>
                <w:sz w:val="20"/>
                <w:szCs w:val="20"/>
                <w:lang w:val="ro-RO"/>
              </w:rPr>
            </w:pPr>
            <w:r>
              <w:rPr>
                <w:sz w:val="20"/>
                <w:szCs w:val="20"/>
                <w:lang w:val="ro-RO"/>
              </w:rPr>
              <w:t>7</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BD0947" w:rsidP="00BD0947">
            <w:pPr>
              <w:rPr>
                <w:sz w:val="20"/>
                <w:szCs w:val="20"/>
                <w:lang w:val="ro-RO"/>
              </w:rPr>
            </w:pPr>
            <w:r>
              <w:rPr>
                <w:sz w:val="20"/>
                <w:szCs w:val="20"/>
                <w:lang w:val="ro-RO"/>
              </w:rPr>
              <w:t>15</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7C38C6" w:rsidP="004F1E47">
            <w:pPr>
              <w:jc w:val="center"/>
              <w:rPr>
                <w:sz w:val="20"/>
                <w:szCs w:val="20"/>
                <w:lang w:val="ro-RO"/>
              </w:rPr>
            </w:pPr>
            <w:r>
              <w:rPr>
                <w:sz w:val="20"/>
                <w:szCs w:val="20"/>
                <w:lang w:val="ro-RO"/>
              </w:rPr>
              <w:t>23</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485963" w:rsidP="00705078">
            <w:pPr>
              <w:ind w:left="360"/>
              <w:rPr>
                <w:sz w:val="22"/>
                <w:lang w:val="ro-RO"/>
              </w:rPr>
            </w:pPr>
            <w:r>
              <w:rPr>
                <w:sz w:val="22"/>
                <w:lang w:val="ro-RO"/>
              </w:rPr>
              <w:t>6</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sz w:val="22"/>
                <w:lang w:val="ro-RO"/>
              </w:rPr>
            </w:pPr>
            <w:r w:rsidRPr="00CA31CE">
              <w:rPr>
                <w:sz w:val="22"/>
                <w:lang w:val="ro-RO"/>
              </w:rPr>
              <w:t>Refluxul vezico-ureteral</w:t>
            </w:r>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CA31CE" w:rsidP="00C06E47">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tcPr>
          <w:p w:rsidR="00CA31CE" w:rsidRPr="00CA31CE" w:rsidRDefault="004F1E47" w:rsidP="00C06E47">
            <w:pPr>
              <w:jc w:val="center"/>
              <w:rPr>
                <w:sz w:val="20"/>
                <w:szCs w:val="20"/>
                <w:lang w:val="ro-RO"/>
              </w:rPr>
            </w:pPr>
            <w:r>
              <w:rPr>
                <w:sz w:val="20"/>
                <w:szCs w:val="20"/>
                <w:lang w:val="ro-RO"/>
              </w:rPr>
              <w:t>5</w:t>
            </w:r>
          </w:p>
        </w:tc>
        <w:tc>
          <w:tcPr>
            <w:tcW w:w="709" w:type="dxa"/>
            <w:tcBorders>
              <w:top w:val="single" w:sz="4" w:space="0" w:color="auto"/>
              <w:left w:val="single" w:sz="4" w:space="0" w:color="auto"/>
              <w:bottom w:val="single" w:sz="4" w:space="0" w:color="auto"/>
              <w:right w:val="double" w:sz="4" w:space="0" w:color="auto"/>
            </w:tcBorders>
          </w:tcPr>
          <w:p w:rsidR="00CA31CE" w:rsidRPr="00CA31CE" w:rsidRDefault="00BD0947" w:rsidP="00C06E47">
            <w:pPr>
              <w:jc w:val="center"/>
              <w:rPr>
                <w:sz w:val="20"/>
                <w:szCs w:val="20"/>
                <w:lang w:val="ro-RO"/>
              </w:rPr>
            </w:pPr>
            <w:r>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BD0947" w:rsidP="00BD0947">
            <w:pPr>
              <w:rPr>
                <w:sz w:val="20"/>
                <w:szCs w:val="20"/>
                <w:lang w:val="ro-RO"/>
              </w:rPr>
            </w:pPr>
            <w:r>
              <w:rPr>
                <w:sz w:val="20"/>
                <w:szCs w:val="20"/>
                <w:lang w:val="ro-RO"/>
              </w:rPr>
              <w:t>7</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BD0947" w:rsidP="00BD0947">
            <w:pPr>
              <w:rPr>
                <w:sz w:val="20"/>
                <w:szCs w:val="20"/>
                <w:lang w:val="ro-RO"/>
              </w:rPr>
            </w:pPr>
            <w:r>
              <w:rPr>
                <w:sz w:val="20"/>
                <w:szCs w:val="20"/>
                <w:lang w:val="ro-RO"/>
              </w:rPr>
              <w:t>15</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7C38C6" w:rsidP="00C06E47">
            <w:pPr>
              <w:jc w:val="center"/>
              <w:rPr>
                <w:sz w:val="20"/>
                <w:szCs w:val="20"/>
                <w:lang w:val="ro-RO"/>
              </w:rPr>
            </w:pPr>
            <w:r>
              <w:rPr>
                <w:sz w:val="20"/>
                <w:szCs w:val="20"/>
                <w:lang w:val="ro-RO"/>
              </w:rPr>
              <w:t>23</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485963" w:rsidP="00705078">
            <w:pPr>
              <w:rPr>
                <w:sz w:val="22"/>
                <w:lang w:val="ro-RO"/>
              </w:rPr>
            </w:pPr>
            <w:r>
              <w:rPr>
                <w:sz w:val="22"/>
                <w:lang w:val="ro-RO"/>
              </w:rPr>
              <w:t xml:space="preserve">       7</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sz w:val="22"/>
                <w:lang w:val="ro-RO"/>
              </w:rPr>
            </w:pPr>
            <w:r w:rsidRPr="00CA31CE">
              <w:rPr>
                <w:sz w:val="22"/>
                <w:lang w:val="ro-RO"/>
              </w:rPr>
              <w:t>Tumorile aparatului urinar la copii</w:t>
            </w:r>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7F716F" w:rsidP="00C06E47">
            <w:pPr>
              <w:jc w:val="center"/>
              <w:rPr>
                <w:sz w:val="20"/>
                <w:szCs w:val="20"/>
                <w:lang w:val="ro-RO"/>
              </w:rPr>
            </w:pPr>
            <w:r>
              <w:rPr>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tcPr>
          <w:p w:rsidR="00CA31CE" w:rsidRPr="00CA31CE" w:rsidRDefault="004F1E47" w:rsidP="00C06E47">
            <w:pPr>
              <w:jc w:val="center"/>
              <w:rPr>
                <w:sz w:val="20"/>
                <w:szCs w:val="20"/>
                <w:lang w:val="ro-RO"/>
              </w:rPr>
            </w:pPr>
            <w:r>
              <w:rPr>
                <w:sz w:val="20"/>
                <w:szCs w:val="20"/>
                <w:lang w:val="ro-RO"/>
              </w:rPr>
              <w:t>5</w:t>
            </w:r>
          </w:p>
        </w:tc>
        <w:tc>
          <w:tcPr>
            <w:tcW w:w="709" w:type="dxa"/>
            <w:tcBorders>
              <w:top w:val="single" w:sz="4" w:space="0" w:color="auto"/>
              <w:left w:val="single" w:sz="4" w:space="0" w:color="auto"/>
              <w:bottom w:val="single" w:sz="4" w:space="0" w:color="auto"/>
              <w:right w:val="double" w:sz="4" w:space="0" w:color="auto"/>
            </w:tcBorders>
          </w:tcPr>
          <w:p w:rsidR="00CA31CE" w:rsidRPr="00CA31CE" w:rsidRDefault="00BD0947" w:rsidP="00C06E47">
            <w:pPr>
              <w:jc w:val="center"/>
              <w:rPr>
                <w:sz w:val="20"/>
                <w:szCs w:val="20"/>
                <w:lang w:val="ro-RO"/>
              </w:rPr>
            </w:pPr>
            <w:r>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BD0947" w:rsidP="00BD0947">
            <w:pPr>
              <w:rPr>
                <w:sz w:val="20"/>
                <w:szCs w:val="20"/>
                <w:lang w:val="ro-RO"/>
              </w:rPr>
            </w:pPr>
            <w:r>
              <w:rPr>
                <w:sz w:val="20"/>
                <w:szCs w:val="20"/>
                <w:lang w:val="ro-RO"/>
              </w:rPr>
              <w:t>9</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BD0947" w:rsidP="00BD0947">
            <w:pPr>
              <w:rPr>
                <w:sz w:val="20"/>
                <w:szCs w:val="20"/>
                <w:lang w:val="ro-RO"/>
              </w:rPr>
            </w:pPr>
            <w:r>
              <w:rPr>
                <w:sz w:val="20"/>
                <w:szCs w:val="20"/>
                <w:lang w:val="ro-RO"/>
              </w:rPr>
              <w:t>15</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7C38C6" w:rsidP="00C06E47">
            <w:pPr>
              <w:jc w:val="center"/>
              <w:rPr>
                <w:sz w:val="20"/>
                <w:szCs w:val="20"/>
                <w:lang w:val="ro-RO"/>
              </w:rPr>
            </w:pPr>
            <w:r>
              <w:rPr>
                <w:sz w:val="20"/>
                <w:szCs w:val="20"/>
                <w:lang w:val="ro-RO"/>
              </w:rPr>
              <w:t>24</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485963" w:rsidP="00705078">
            <w:pPr>
              <w:rPr>
                <w:sz w:val="22"/>
                <w:lang w:val="ro-RO"/>
              </w:rPr>
            </w:pPr>
            <w:r>
              <w:rPr>
                <w:sz w:val="22"/>
                <w:lang w:val="ro-RO"/>
              </w:rPr>
              <w:t xml:space="preserve">       8</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sz w:val="22"/>
                <w:lang w:val="ro-RO"/>
              </w:rPr>
            </w:pPr>
            <w:r w:rsidRPr="00CA31CE">
              <w:rPr>
                <w:sz w:val="22"/>
                <w:lang w:val="ro-RO"/>
              </w:rPr>
              <w:t>Traumatismele renale la copii</w:t>
            </w:r>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7F716F" w:rsidP="00C06E47">
            <w:pPr>
              <w:jc w:val="center"/>
              <w:rPr>
                <w:sz w:val="20"/>
                <w:szCs w:val="20"/>
                <w:lang w:val="ro-RO"/>
              </w:rPr>
            </w:pPr>
            <w:r>
              <w:rPr>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tcPr>
          <w:p w:rsidR="00CA31CE" w:rsidRPr="00CA31CE" w:rsidRDefault="004F1E47" w:rsidP="00C06E47">
            <w:pPr>
              <w:jc w:val="center"/>
              <w:rPr>
                <w:sz w:val="20"/>
                <w:szCs w:val="20"/>
                <w:lang w:val="ro-RO"/>
              </w:rPr>
            </w:pPr>
            <w:r>
              <w:rPr>
                <w:sz w:val="20"/>
                <w:szCs w:val="20"/>
                <w:lang w:val="ro-RO"/>
              </w:rPr>
              <w:t>5</w:t>
            </w:r>
          </w:p>
        </w:tc>
        <w:tc>
          <w:tcPr>
            <w:tcW w:w="709" w:type="dxa"/>
            <w:tcBorders>
              <w:top w:val="single" w:sz="4" w:space="0" w:color="auto"/>
              <w:left w:val="single" w:sz="4" w:space="0" w:color="auto"/>
              <w:bottom w:val="single" w:sz="4" w:space="0" w:color="auto"/>
              <w:right w:val="double" w:sz="4" w:space="0" w:color="auto"/>
            </w:tcBorders>
          </w:tcPr>
          <w:p w:rsidR="00CA31CE" w:rsidRPr="00CA31CE" w:rsidRDefault="00BD0947" w:rsidP="00C06E47">
            <w:pPr>
              <w:jc w:val="center"/>
              <w:rPr>
                <w:sz w:val="20"/>
                <w:szCs w:val="20"/>
                <w:lang w:val="ro-RO"/>
              </w:rPr>
            </w:pPr>
            <w:r>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BD0947" w:rsidP="00BD0947">
            <w:pPr>
              <w:rPr>
                <w:sz w:val="20"/>
                <w:szCs w:val="20"/>
                <w:lang w:val="ro-RO"/>
              </w:rPr>
            </w:pPr>
            <w:r>
              <w:rPr>
                <w:sz w:val="20"/>
                <w:szCs w:val="20"/>
                <w:lang w:val="ro-RO"/>
              </w:rPr>
              <w:t>9</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C06E47" w:rsidP="00C06E47">
            <w:pPr>
              <w:jc w:val="center"/>
              <w:rPr>
                <w:sz w:val="20"/>
                <w:szCs w:val="20"/>
                <w:lang w:val="ro-RO"/>
              </w:rPr>
            </w:pPr>
            <w:r>
              <w:rPr>
                <w:sz w:val="20"/>
                <w:szCs w:val="20"/>
                <w:lang w:val="ro-RO"/>
              </w:rPr>
              <w:t>1</w:t>
            </w:r>
            <w:r w:rsidR="00BD0947">
              <w:rPr>
                <w:sz w:val="20"/>
                <w:szCs w:val="20"/>
                <w:lang w:val="ro-RO"/>
              </w:rPr>
              <w:t>5</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7C38C6" w:rsidP="00C06E47">
            <w:pPr>
              <w:jc w:val="center"/>
              <w:rPr>
                <w:sz w:val="20"/>
                <w:szCs w:val="20"/>
                <w:lang w:val="ro-RO"/>
              </w:rPr>
            </w:pPr>
            <w:r>
              <w:rPr>
                <w:sz w:val="20"/>
                <w:szCs w:val="20"/>
                <w:lang w:val="ro-RO"/>
              </w:rPr>
              <w:t>24</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485963" w:rsidP="00705078">
            <w:pPr>
              <w:rPr>
                <w:sz w:val="22"/>
                <w:lang w:val="ro-RO"/>
              </w:rPr>
            </w:pPr>
            <w:r>
              <w:rPr>
                <w:sz w:val="22"/>
                <w:lang w:val="ro-RO"/>
              </w:rPr>
              <w:t xml:space="preserve">       9</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sz w:val="22"/>
                <w:lang w:val="ro-RO"/>
              </w:rPr>
            </w:pPr>
            <w:r w:rsidRPr="00CA31CE">
              <w:rPr>
                <w:sz w:val="22"/>
                <w:lang w:val="ro-RO"/>
              </w:rPr>
              <w:t>Litiaza reno-urinară la copii.  Tratament chirurgical</w:t>
            </w:r>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CA31CE" w:rsidP="00C06E47">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tcPr>
          <w:p w:rsidR="00CA31CE" w:rsidRPr="00CA31CE" w:rsidRDefault="004F1E47" w:rsidP="00BD0947">
            <w:pPr>
              <w:rPr>
                <w:sz w:val="20"/>
                <w:szCs w:val="20"/>
                <w:lang w:val="ro-RO"/>
              </w:rPr>
            </w:pPr>
            <w:r>
              <w:rPr>
                <w:sz w:val="20"/>
                <w:szCs w:val="20"/>
                <w:lang w:val="ro-RO"/>
              </w:rPr>
              <w:t>5</w:t>
            </w:r>
          </w:p>
        </w:tc>
        <w:tc>
          <w:tcPr>
            <w:tcW w:w="709" w:type="dxa"/>
            <w:tcBorders>
              <w:top w:val="single" w:sz="4" w:space="0" w:color="auto"/>
              <w:left w:val="single" w:sz="4" w:space="0" w:color="auto"/>
              <w:bottom w:val="single" w:sz="4" w:space="0" w:color="auto"/>
              <w:right w:val="double" w:sz="4" w:space="0" w:color="auto"/>
            </w:tcBorders>
          </w:tcPr>
          <w:p w:rsidR="00CA31CE" w:rsidRPr="00CA31CE" w:rsidRDefault="00BD0947" w:rsidP="00C06E47">
            <w:pPr>
              <w:jc w:val="center"/>
              <w:rPr>
                <w:sz w:val="20"/>
                <w:szCs w:val="20"/>
                <w:lang w:val="ro-RO"/>
              </w:rPr>
            </w:pPr>
            <w:r>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BD0947" w:rsidP="00BD0947">
            <w:pPr>
              <w:rPr>
                <w:sz w:val="20"/>
                <w:szCs w:val="20"/>
                <w:lang w:val="ro-RO"/>
              </w:rPr>
            </w:pPr>
            <w:r>
              <w:rPr>
                <w:sz w:val="20"/>
                <w:szCs w:val="20"/>
                <w:lang w:val="ro-RO"/>
              </w:rPr>
              <w:t>7</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C06E47" w:rsidP="00C06E47">
            <w:pPr>
              <w:jc w:val="center"/>
              <w:rPr>
                <w:sz w:val="20"/>
                <w:szCs w:val="20"/>
                <w:lang w:val="ro-RO"/>
              </w:rPr>
            </w:pPr>
            <w:r>
              <w:rPr>
                <w:sz w:val="20"/>
                <w:szCs w:val="20"/>
                <w:lang w:val="ro-RO"/>
              </w:rPr>
              <w:t>1</w:t>
            </w:r>
            <w:r w:rsidR="00BD0947">
              <w:rPr>
                <w:sz w:val="20"/>
                <w:szCs w:val="20"/>
                <w:lang w:val="ro-RO"/>
              </w:rPr>
              <w:t>5</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7C38C6" w:rsidP="00C06E47">
            <w:pPr>
              <w:jc w:val="center"/>
              <w:rPr>
                <w:sz w:val="20"/>
                <w:szCs w:val="20"/>
                <w:lang w:val="ro-RO"/>
              </w:rPr>
            </w:pPr>
            <w:r>
              <w:rPr>
                <w:sz w:val="20"/>
                <w:szCs w:val="20"/>
                <w:lang w:val="ro-RO"/>
              </w:rPr>
              <w:t>24</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485963" w:rsidP="00705078">
            <w:pPr>
              <w:ind w:left="360"/>
              <w:rPr>
                <w:sz w:val="22"/>
                <w:lang w:val="ro-RO"/>
              </w:rPr>
            </w:pPr>
            <w:r>
              <w:rPr>
                <w:sz w:val="22"/>
                <w:lang w:val="ro-RO"/>
              </w:rPr>
              <w:t>10</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sz w:val="22"/>
                <w:lang w:val="ro-RO"/>
              </w:rPr>
            </w:pPr>
            <w:r w:rsidRPr="00CA31CE">
              <w:rPr>
                <w:sz w:val="22"/>
                <w:lang w:val="ro-RO"/>
              </w:rPr>
              <w:t>Sindromul Prune - Belly la copii</w:t>
            </w:r>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CA31CE" w:rsidP="00C06E47">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tcPr>
          <w:p w:rsidR="00CA31CE" w:rsidRPr="00CA31CE" w:rsidRDefault="004F1E47" w:rsidP="00BD0947">
            <w:pPr>
              <w:rPr>
                <w:sz w:val="20"/>
                <w:szCs w:val="20"/>
                <w:lang w:val="ro-RO"/>
              </w:rPr>
            </w:pPr>
            <w:r>
              <w:rPr>
                <w:sz w:val="20"/>
                <w:szCs w:val="20"/>
                <w:lang w:val="ro-RO"/>
              </w:rPr>
              <w:t>5</w:t>
            </w:r>
          </w:p>
        </w:tc>
        <w:tc>
          <w:tcPr>
            <w:tcW w:w="709" w:type="dxa"/>
            <w:tcBorders>
              <w:top w:val="single" w:sz="4" w:space="0" w:color="auto"/>
              <w:left w:val="single" w:sz="4" w:space="0" w:color="auto"/>
              <w:bottom w:val="single" w:sz="4" w:space="0" w:color="auto"/>
              <w:right w:val="double" w:sz="4" w:space="0" w:color="auto"/>
            </w:tcBorders>
          </w:tcPr>
          <w:p w:rsidR="00CA31CE" w:rsidRPr="00CA31CE" w:rsidRDefault="00BD0947" w:rsidP="00C06E47">
            <w:pPr>
              <w:jc w:val="center"/>
              <w:rPr>
                <w:sz w:val="20"/>
                <w:szCs w:val="20"/>
                <w:lang w:val="ro-RO"/>
              </w:rPr>
            </w:pPr>
            <w:r>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BD0947" w:rsidP="00BD0947">
            <w:pPr>
              <w:rPr>
                <w:sz w:val="20"/>
                <w:szCs w:val="20"/>
                <w:lang w:val="ro-RO"/>
              </w:rPr>
            </w:pPr>
            <w:r>
              <w:rPr>
                <w:sz w:val="20"/>
                <w:szCs w:val="20"/>
                <w:lang w:val="ro-RO"/>
              </w:rPr>
              <w:t>7</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BD0947" w:rsidP="00C06E47">
            <w:pPr>
              <w:jc w:val="center"/>
              <w:rPr>
                <w:sz w:val="20"/>
                <w:szCs w:val="20"/>
                <w:lang w:val="ro-RO"/>
              </w:rPr>
            </w:pPr>
            <w:r>
              <w:rPr>
                <w:sz w:val="20"/>
                <w:szCs w:val="20"/>
                <w:lang w:val="ro-RO"/>
              </w:rPr>
              <w:t>15</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7C38C6" w:rsidP="00BD0947">
            <w:pPr>
              <w:rPr>
                <w:sz w:val="20"/>
                <w:szCs w:val="20"/>
                <w:lang w:val="ro-RO"/>
              </w:rPr>
            </w:pPr>
            <w:r>
              <w:rPr>
                <w:sz w:val="20"/>
                <w:szCs w:val="20"/>
                <w:lang w:val="ro-RO"/>
              </w:rPr>
              <w:t>24</w:t>
            </w:r>
          </w:p>
        </w:tc>
      </w:tr>
      <w:tr w:rsidR="00CA31CE" w:rsidRPr="00CA31CE" w:rsidTr="00705078">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CA31CE" w:rsidP="00CA31CE">
            <w:pPr>
              <w:ind w:left="360"/>
              <w:rPr>
                <w:b/>
                <w:sz w:val="22"/>
                <w:lang w:val="ro-RO"/>
              </w:rPr>
            </w:pP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b/>
                <w:sz w:val="22"/>
                <w:lang w:val="ro-RO"/>
              </w:rPr>
            </w:pPr>
            <w:r w:rsidRPr="00CA31CE">
              <w:rPr>
                <w:b/>
                <w:sz w:val="22"/>
                <w:lang w:val="ro-RO"/>
              </w:rPr>
              <w:t>Total ore modul</w:t>
            </w:r>
          </w:p>
        </w:tc>
        <w:tc>
          <w:tcPr>
            <w:tcW w:w="851" w:type="dxa"/>
            <w:tcBorders>
              <w:top w:val="single" w:sz="4" w:space="0" w:color="auto"/>
              <w:left w:val="single" w:sz="4" w:space="0" w:color="auto"/>
              <w:bottom w:val="single" w:sz="4" w:space="0" w:color="auto"/>
              <w:right w:val="single" w:sz="4" w:space="0" w:color="auto"/>
            </w:tcBorders>
            <w:vAlign w:val="center"/>
          </w:tcPr>
          <w:p w:rsidR="00CA31CE" w:rsidRPr="00CA31CE" w:rsidRDefault="007F716F" w:rsidP="007F716F">
            <w:pPr>
              <w:rPr>
                <w:b/>
                <w:sz w:val="20"/>
                <w:szCs w:val="20"/>
                <w:lang w:val="ro-RO"/>
              </w:rPr>
            </w:pPr>
            <w:r>
              <w:rPr>
                <w:b/>
                <w:sz w:val="20"/>
                <w:szCs w:val="20"/>
                <w:lang w:val="ro-RO"/>
              </w:rPr>
              <w:t xml:space="preserve">        1</w:t>
            </w:r>
            <w:r w:rsidR="00D53996">
              <w:rPr>
                <w:b/>
                <w:sz w:val="20"/>
                <w:szCs w:val="20"/>
                <w:lang w:val="ro-RO"/>
              </w:rPr>
              <w:t>0</w:t>
            </w:r>
          </w:p>
        </w:tc>
        <w:tc>
          <w:tcPr>
            <w:tcW w:w="773" w:type="dxa"/>
            <w:tcBorders>
              <w:top w:val="single" w:sz="4" w:space="0" w:color="auto"/>
              <w:left w:val="single" w:sz="4" w:space="0" w:color="auto"/>
              <w:bottom w:val="single" w:sz="4" w:space="0" w:color="auto"/>
              <w:right w:val="single" w:sz="4" w:space="0" w:color="auto"/>
            </w:tcBorders>
            <w:vAlign w:val="center"/>
          </w:tcPr>
          <w:p w:rsidR="00CA31CE" w:rsidRPr="00CA31CE" w:rsidRDefault="00BD0947" w:rsidP="00CA31CE">
            <w:pPr>
              <w:jc w:val="center"/>
              <w:rPr>
                <w:b/>
                <w:sz w:val="20"/>
                <w:szCs w:val="20"/>
                <w:lang w:val="ro-RO"/>
              </w:rPr>
            </w:pPr>
            <w:r>
              <w:rPr>
                <w:b/>
                <w:sz w:val="20"/>
                <w:szCs w:val="20"/>
                <w:lang w:val="ro-RO"/>
              </w:rPr>
              <w:t>5</w:t>
            </w:r>
            <w:r w:rsidR="004F1E47">
              <w:rPr>
                <w:b/>
                <w:sz w:val="20"/>
                <w:szCs w:val="20"/>
                <w:lang w:val="ro-RO"/>
              </w:rPr>
              <w:t>0</w:t>
            </w:r>
          </w:p>
        </w:tc>
        <w:tc>
          <w:tcPr>
            <w:tcW w:w="709" w:type="dxa"/>
            <w:tcBorders>
              <w:top w:val="single" w:sz="4" w:space="0" w:color="auto"/>
              <w:left w:val="single" w:sz="4" w:space="0" w:color="auto"/>
              <w:bottom w:val="single" w:sz="4" w:space="0" w:color="auto"/>
              <w:right w:val="double" w:sz="4" w:space="0" w:color="auto"/>
            </w:tcBorders>
            <w:vAlign w:val="center"/>
          </w:tcPr>
          <w:p w:rsidR="00CA31CE" w:rsidRPr="00CA31CE" w:rsidRDefault="00BD0947" w:rsidP="00BD0947">
            <w:pPr>
              <w:rPr>
                <w:b/>
                <w:sz w:val="20"/>
                <w:szCs w:val="20"/>
                <w:lang w:val="ro-RO"/>
              </w:rPr>
            </w:pPr>
            <w:r>
              <w:rPr>
                <w:b/>
                <w:sz w:val="20"/>
                <w:szCs w:val="20"/>
                <w:lang w:val="ro-RO"/>
              </w:rPr>
              <w:t>20</w:t>
            </w:r>
          </w:p>
        </w:tc>
        <w:tc>
          <w:tcPr>
            <w:tcW w:w="709" w:type="dxa"/>
            <w:tcBorders>
              <w:top w:val="single" w:sz="4" w:space="0" w:color="auto"/>
              <w:left w:val="double" w:sz="4" w:space="0" w:color="auto"/>
              <w:bottom w:val="single" w:sz="4" w:space="0" w:color="auto"/>
              <w:right w:val="double" w:sz="4" w:space="0" w:color="auto"/>
            </w:tcBorders>
            <w:vAlign w:val="center"/>
          </w:tcPr>
          <w:p w:rsidR="00CA31CE" w:rsidRPr="00CA31CE" w:rsidRDefault="00BD0947" w:rsidP="00BD0947">
            <w:pPr>
              <w:rPr>
                <w:b/>
                <w:sz w:val="20"/>
                <w:szCs w:val="20"/>
                <w:lang w:val="ro-RO"/>
              </w:rPr>
            </w:pPr>
            <w:r>
              <w:rPr>
                <w:b/>
                <w:sz w:val="20"/>
                <w:szCs w:val="20"/>
                <w:lang w:val="ro-RO"/>
              </w:rPr>
              <w:t>80</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CA31CE" w:rsidRPr="00CA31CE" w:rsidRDefault="00BD0947" w:rsidP="00BD0947">
            <w:pPr>
              <w:rPr>
                <w:b/>
                <w:sz w:val="20"/>
                <w:szCs w:val="20"/>
                <w:lang w:val="ro-RO"/>
              </w:rPr>
            </w:pPr>
            <w:r>
              <w:rPr>
                <w:b/>
                <w:sz w:val="20"/>
                <w:szCs w:val="20"/>
                <w:lang w:val="ro-RO"/>
              </w:rPr>
              <w:t>150</w:t>
            </w:r>
          </w:p>
        </w:tc>
        <w:tc>
          <w:tcPr>
            <w:tcW w:w="851" w:type="dxa"/>
            <w:tcBorders>
              <w:top w:val="single" w:sz="4" w:space="0" w:color="auto"/>
              <w:left w:val="double" w:sz="4" w:space="0" w:color="auto"/>
              <w:bottom w:val="single" w:sz="4" w:space="0" w:color="auto"/>
              <w:right w:val="double" w:sz="4" w:space="0" w:color="auto"/>
            </w:tcBorders>
            <w:vAlign w:val="center"/>
          </w:tcPr>
          <w:p w:rsidR="00CA31CE" w:rsidRPr="00CA31CE" w:rsidRDefault="00BD0947" w:rsidP="00797D0E">
            <w:pPr>
              <w:rPr>
                <w:b/>
                <w:sz w:val="20"/>
                <w:szCs w:val="20"/>
                <w:lang w:val="ro-RO"/>
              </w:rPr>
            </w:pPr>
            <w:r>
              <w:rPr>
                <w:b/>
                <w:sz w:val="20"/>
                <w:szCs w:val="20"/>
                <w:lang w:val="ro-RO"/>
              </w:rPr>
              <w:t>230</w:t>
            </w:r>
          </w:p>
        </w:tc>
      </w:tr>
      <w:tr w:rsidR="00CA31CE" w:rsidRPr="00CA31CE" w:rsidTr="00705078">
        <w:tc>
          <w:tcPr>
            <w:tcW w:w="10361" w:type="dxa"/>
            <w:gridSpan w:val="9"/>
            <w:tcBorders>
              <w:top w:val="double" w:sz="4" w:space="0" w:color="auto"/>
              <w:left w:val="double" w:sz="4" w:space="0" w:color="auto"/>
              <w:bottom w:val="single" w:sz="4" w:space="0" w:color="auto"/>
              <w:right w:val="double" w:sz="4" w:space="0" w:color="auto"/>
            </w:tcBorders>
            <w:vAlign w:val="center"/>
          </w:tcPr>
          <w:p w:rsidR="00CA31CE" w:rsidRPr="00705078" w:rsidRDefault="00CA31CE" w:rsidP="00CA31CE">
            <w:pPr>
              <w:spacing w:before="60" w:after="60"/>
              <w:jc w:val="center"/>
              <w:rPr>
                <w:b/>
                <w:szCs w:val="20"/>
                <w:lang w:val="ro-RO"/>
              </w:rPr>
            </w:pPr>
            <w:r w:rsidRPr="00705078">
              <w:rPr>
                <w:b/>
                <w:szCs w:val="20"/>
                <w:lang w:val="ro-RO"/>
              </w:rPr>
              <w:t>Anul II</w:t>
            </w:r>
          </w:p>
        </w:tc>
      </w:tr>
      <w:tr w:rsidR="00CA31CE" w:rsidRPr="00395CE9" w:rsidTr="00705078">
        <w:tc>
          <w:tcPr>
            <w:tcW w:w="10361" w:type="dxa"/>
            <w:gridSpan w:val="9"/>
            <w:tcBorders>
              <w:top w:val="double" w:sz="4" w:space="0" w:color="auto"/>
              <w:left w:val="double" w:sz="4" w:space="0" w:color="auto"/>
              <w:bottom w:val="single" w:sz="4" w:space="0" w:color="auto"/>
              <w:right w:val="double" w:sz="4" w:space="0" w:color="auto"/>
            </w:tcBorders>
            <w:vAlign w:val="center"/>
          </w:tcPr>
          <w:p w:rsidR="00CA31CE" w:rsidRPr="00CA31CE" w:rsidRDefault="00CA31CE" w:rsidP="00CA31CE">
            <w:pPr>
              <w:spacing w:before="60" w:after="60"/>
              <w:rPr>
                <w:b/>
                <w:szCs w:val="20"/>
                <w:lang w:val="ro-RO"/>
              </w:rPr>
            </w:pPr>
            <w:r w:rsidRPr="00CA31CE">
              <w:rPr>
                <w:b/>
                <w:szCs w:val="20"/>
                <w:lang w:val="ro-RO"/>
              </w:rPr>
              <w:t xml:space="preserve">Modul de specialitate: </w:t>
            </w:r>
            <w:r w:rsidRPr="00CA31CE">
              <w:rPr>
                <w:b/>
                <w:caps/>
                <w:szCs w:val="20"/>
                <w:lang w:val="ro-RO"/>
              </w:rPr>
              <w:t xml:space="preserve">NEFROLOGIE pediatrică </w:t>
            </w:r>
          </w:p>
        </w:tc>
      </w:tr>
      <w:tr w:rsidR="00CA31CE" w:rsidRPr="00CA31CE" w:rsidTr="00705078">
        <w:tc>
          <w:tcPr>
            <w:tcW w:w="851" w:type="dxa"/>
            <w:tcBorders>
              <w:top w:val="double" w:sz="4" w:space="0" w:color="auto"/>
              <w:left w:val="double" w:sz="4" w:space="0" w:color="auto"/>
              <w:bottom w:val="single" w:sz="4" w:space="0" w:color="auto"/>
              <w:right w:val="single" w:sz="4" w:space="0" w:color="auto"/>
            </w:tcBorders>
            <w:vAlign w:val="center"/>
          </w:tcPr>
          <w:p w:rsidR="00CA31CE" w:rsidRPr="00CA31CE" w:rsidRDefault="00485963" w:rsidP="00485963">
            <w:pPr>
              <w:rPr>
                <w:sz w:val="22"/>
                <w:lang w:val="ro-RO"/>
              </w:rPr>
            </w:pPr>
            <w:r>
              <w:rPr>
                <w:sz w:val="22"/>
                <w:lang w:val="ro-RO"/>
              </w:rPr>
              <w:t xml:space="preserve">        1</w:t>
            </w:r>
          </w:p>
        </w:tc>
        <w:tc>
          <w:tcPr>
            <w:tcW w:w="4849"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ro-RO"/>
              </w:rPr>
            </w:pPr>
            <w:r w:rsidRPr="00CA31CE">
              <w:rPr>
                <w:lang w:val="ro-RO"/>
              </w:rPr>
              <w:tab/>
            </w:r>
            <w:bookmarkStart w:id="14" w:name="_Hlk121657938"/>
            <w:r w:rsidRPr="00CA31CE">
              <w:rPr>
                <w:lang w:val="ro-RO"/>
              </w:rPr>
              <w:t xml:space="preserve"> </w:t>
            </w:r>
            <w:bookmarkEnd w:id="14"/>
            <w:r w:rsidRPr="00CA31CE">
              <w:rPr>
                <w:lang w:val="ro-RO"/>
              </w:rPr>
              <w:t>Glomerulonefrita cronică la copii</w:t>
            </w:r>
          </w:p>
        </w:tc>
        <w:tc>
          <w:tcPr>
            <w:tcW w:w="851" w:type="dxa"/>
            <w:tcBorders>
              <w:top w:val="double" w:sz="4" w:space="0" w:color="auto"/>
              <w:left w:val="single" w:sz="4" w:space="0" w:color="auto"/>
              <w:bottom w:val="single" w:sz="4" w:space="0" w:color="auto"/>
              <w:right w:val="single" w:sz="4" w:space="0" w:color="auto"/>
            </w:tcBorders>
            <w:vAlign w:val="center"/>
          </w:tcPr>
          <w:p w:rsidR="00CA31CE" w:rsidRPr="007F716F" w:rsidRDefault="0045610A" w:rsidP="007E47EE">
            <w:pPr>
              <w:jc w:val="center"/>
              <w:rPr>
                <w:sz w:val="20"/>
                <w:szCs w:val="20"/>
                <w:lang w:val="ro-RO"/>
              </w:rPr>
            </w:pPr>
            <w:r>
              <w:rPr>
                <w:sz w:val="20"/>
                <w:szCs w:val="20"/>
                <w:lang w:val="ro-RO"/>
              </w:rPr>
              <w:t>2</w:t>
            </w:r>
          </w:p>
        </w:tc>
        <w:tc>
          <w:tcPr>
            <w:tcW w:w="773" w:type="dxa"/>
            <w:tcBorders>
              <w:top w:val="double" w:sz="4" w:space="0" w:color="auto"/>
              <w:left w:val="single" w:sz="4" w:space="0" w:color="auto"/>
              <w:bottom w:val="single" w:sz="4" w:space="0" w:color="auto"/>
              <w:right w:val="single" w:sz="4" w:space="0" w:color="auto"/>
            </w:tcBorders>
            <w:vAlign w:val="center"/>
          </w:tcPr>
          <w:p w:rsidR="00CA31CE" w:rsidRPr="006E216E" w:rsidRDefault="006E216E" w:rsidP="00CA31CE">
            <w:pPr>
              <w:jc w:val="center"/>
              <w:rPr>
                <w:sz w:val="20"/>
                <w:szCs w:val="20"/>
                <w:lang w:val="en-US"/>
              </w:rPr>
            </w:pPr>
            <w:r>
              <w:rPr>
                <w:sz w:val="20"/>
                <w:szCs w:val="20"/>
                <w:lang w:val="en-US"/>
              </w:rPr>
              <w:t>8</w:t>
            </w:r>
          </w:p>
        </w:tc>
        <w:tc>
          <w:tcPr>
            <w:tcW w:w="709" w:type="dxa"/>
            <w:tcBorders>
              <w:top w:val="double" w:sz="4" w:space="0" w:color="auto"/>
              <w:left w:val="single" w:sz="4" w:space="0" w:color="auto"/>
              <w:bottom w:val="single" w:sz="4" w:space="0" w:color="auto"/>
              <w:right w:val="double" w:sz="4" w:space="0" w:color="auto"/>
            </w:tcBorders>
          </w:tcPr>
          <w:p w:rsidR="00CA31CE" w:rsidRPr="00CA31CE" w:rsidRDefault="006E216E" w:rsidP="00CA31CE">
            <w:pPr>
              <w:jc w:val="center"/>
              <w:rPr>
                <w:sz w:val="20"/>
                <w:szCs w:val="20"/>
                <w:lang w:val="ro-RO"/>
              </w:rPr>
            </w:pPr>
            <w:r>
              <w:rPr>
                <w:sz w:val="20"/>
                <w:szCs w:val="20"/>
                <w:lang w:val="ro-RO"/>
              </w:rPr>
              <w:t>8</w:t>
            </w:r>
          </w:p>
        </w:tc>
        <w:tc>
          <w:tcPr>
            <w:tcW w:w="709" w:type="dxa"/>
            <w:tcBorders>
              <w:top w:val="double" w:sz="4" w:space="0" w:color="auto"/>
              <w:left w:val="double" w:sz="4" w:space="0" w:color="auto"/>
              <w:bottom w:val="single" w:sz="4" w:space="0" w:color="auto"/>
              <w:right w:val="double" w:sz="4" w:space="0" w:color="auto"/>
            </w:tcBorders>
            <w:vAlign w:val="center"/>
          </w:tcPr>
          <w:p w:rsidR="00CA31CE" w:rsidRPr="009D5DBC" w:rsidRDefault="009D5DBC" w:rsidP="00CA31CE">
            <w:pPr>
              <w:jc w:val="center"/>
              <w:rPr>
                <w:sz w:val="20"/>
                <w:szCs w:val="20"/>
                <w:lang w:val="en-US"/>
              </w:rPr>
            </w:pPr>
            <w:r>
              <w:rPr>
                <w:sz w:val="20"/>
                <w:szCs w:val="20"/>
                <w:lang w:val="en-US"/>
              </w:rPr>
              <w:t>18</w:t>
            </w:r>
          </w:p>
        </w:tc>
        <w:tc>
          <w:tcPr>
            <w:tcW w:w="768" w:type="dxa"/>
            <w:gridSpan w:val="2"/>
            <w:tcBorders>
              <w:top w:val="double" w:sz="4" w:space="0" w:color="auto"/>
              <w:left w:val="doub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110</w:t>
            </w:r>
          </w:p>
        </w:tc>
        <w:tc>
          <w:tcPr>
            <w:tcW w:w="851" w:type="dxa"/>
            <w:tcBorders>
              <w:top w:val="double" w:sz="4" w:space="0" w:color="auto"/>
              <w:left w:val="double" w:sz="4" w:space="0" w:color="auto"/>
              <w:bottom w:val="single" w:sz="4" w:space="0" w:color="auto"/>
              <w:right w:val="double" w:sz="4" w:space="0" w:color="auto"/>
            </w:tcBorders>
            <w:vAlign w:val="center"/>
          </w:tcPr>
          <w:p w:rsidR="00CA31CE" w:rsidRPr="009D5DBC" w:rsidRDefault="009D5DBC" w:rsidP="00CA31CE">
            <w:pPr>
              <w:jc w:val="center"/>
              <w:rPr>
                <w:sz w:val="20"/>
                <w:szCs w:val="20"/>
                <w:lang w:val="en-US"/>
              </w:rPr>
            </w:pPr>
            <w:r>
              <w:rPr>
                <w:sz w:val="20"/>
                <w:szCs w:val="20"/>
                <w:lang w:val="en-US"/>
              </w:rPr>
              <w:t>128</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485963" w:rsidP="00485963">
            <w:pPr>
              <w:ind w:left="360"/>
              <w:rPr>
                <w:sz w:val="22"/>
                <w:lang w:val="ro-RO"/>
              </w:rPr>
            </w:pPr>
            <w:r>
              <w:rPr>
                <w:sz w:val="22"/>
                <w:lang w:val="ro-RO"/>
              </w:rPr>
              <w:t>2</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ro-RO"/>
              </w:rPr>
            </w:pPr>
            <w:r w:rsidRPr="00CA31CE">
              <w:rPr>
                <w:lang w:val="ro-RO"/>
              </w:rPr>
              <w:t>Glomeruloscleroza focală şi segmentală</w:t>
            </w:r>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45610A" w:rsidP="007E47EE">
            <w:pPr>
              <w:jc w:val="center"/>
              <w:rPr>
                <w:sz w:val="20"/>
                <w:szCs w:val="20"/>
                <w:lang w:val="ro-RO"/>
              </w:rPr>
            </w:pPr>
            <w:r>
              <w:rPr>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tcPr>
          <w:p w:rsidR="00CA31CE" w:rsidRPr="00CA31CE" w:rsidRDefault="006E216E" w:rsidP="00CA31CE">
            <w:pPr>
              <w:jc w:val="center"/>
              <w:rPr>
                <w:sz w:val="20"/>
                <w:szCs w:val="20"/>
                <w:lang w:val="ro-RO"/>
              </w:rPr>
            </w:pPr>
            <w:r>
              <w:rPr>
                <w:sz w:val="20"/>
                <w:szCs w:val="20"/>
                <w:lang w:val="ro-RO"/>
              </w:rPr>
              <w:t>8</w:t>
            </w:r>
          </w:p>
        </w:tc>
        <w:tc>
          <w:tcPr>
            <w:tcW w:w="709" w:type="dxa"/>
            <w:tcBorders>
              <w:top w:val="single" w:sz="4" w:space="0" w:color="auto"/>
              <w:left w:val="single" w:sz="4" w:space="0" w:color="auto"/>
              <w:bottom w:val="single" w:sz="4" w:space="0" w:color="auto"/>
              <w:right w:val="double" w:sz="4" w:space="0" w:color="auto"/>
            </w:tcBorders>
          </w:tcPr>
          <w:p w:rsidR="00CA31CE" w:rsidRPr="00CA31CE" w:rsidRDefault="006E216E" w:rsidP="00CA31CE">
            <w:pPr>
              <w:jc w:val="center"/>
              <w:rPr>
                <w:sz w:val="20"/>
                <w:szCs w:val="20"/>
                <w:lang w:val="ro-RO"/>
              </w:rPr>
            </w:pPr>
            <w:r>
              <w:rPr>
                <w:sz w:val="20"/>
                <w:szCs w:val="20"/>
                <w:lang w:val="ro-RO"/>
              </w:rPr>
              <w:t>8</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18</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20</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38</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485963" w:rsidP="00485963">
            <w:pPr>
              <w:rPr>
                <w:sz w:val="22"/>
                <w:lang w:val="ro-RO"/>
              </w:rPr>
            </w:pPr>
            <w:r>
              <w:rPr>
                <w:sz w:val="22"/>
                <w:lang w:val="ro-RO"/>
              </w:rPr>
              <w:t xml:space="preserve">        3</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ro-RO"/>
              </w:rPr>
            </w:pPr>
            <w:bookmarkStart w:id="15" w:name="_Hlk121658222"/>
            <w:r w:rsidRPr="00CA31CE">
              <w:rPr>
                <w:lang w:val="ro-RO"/>
              </w:rPr>
              <w:t>Glomerulonefrita membranoproliferativă</w:t>
            </w:r>
            <w:bookmarkEnd w:id="15"/>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7F716F" w:rsidP="007E47EE">
            <w:pPr>
              <w:jc w:val="center"/>
              <w:rPr>
                <w:sz w:val="20"/>
                <w:szCs w:val="20"/>
                <w:lang w:val="ro-RO"/>
              </w:rPr>
            </w:pPr>
            <w:r>
              <w:rPr>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tcPr>
          <w:p w:rsidR="00CA31CE" w:rsidRPr="00CA31CE" w:rsidRDefault="006E216E" w:rsidP="00CA31CE">
            <w:pPr>
              <w:jc w:val="center"/>
              <w:rPr>
                <w:sz w:val="20"/>
                <w:szCs w:val="20"/>
                <w:lang w:val="ro-RO"/>
              </w:rPr>
            </w:pPr>
            <w:r>
              <w:rPr>
                <w:sz w:val="20"/>
                <w:szCs w:val="20"/>
                <w:lang w:val="ro-RO"/>
              </w:rPr>
              <w:t>8</w:t>
            </w:r>
          </w:p>
        </w:tc>
        <w:tc>
          <w:tcPr>
            <w:tcW w:w="709" w:type="dxa"/>
            <w:tcBorders>
              <w:top w:val="single" w:sz="4" w:space="0" w:color="auto"/>
              <w:left w:val="single" w:sz="4" w:space="0" w:color="auto"/>
              <w:bottom w:val="single" w:sz="4" w:space="0" w:color="auto"/>
              <w:right w:val="double" w:sz="4" w:space="0" w:color="auto"/>
            </w:tcBorders>
          </w:tcPr>
          <w:p w:rsidR="00CA31CE" w:rsidRPr="00CA31CE" w:rsidRDefault="006E216E" w:rsidP="00CA31CE">
            <w:pPr>
              <w:jc w:val="center"/>
              <w:rPr>
                <w:sz w:val="20"/>
                <w:szCs w:val="20"/>
                <w:lang w:val="ro-RO"/>
              </w:rPr>
            </w:pPr>
            <w:r>
              <w:rPr>
                <w:sz w:val="20"/>
                <w:szCs w:val="20"/>
                <w:lang w:val="ro-RO"/>
              </w:rPr>
              <w:t>8</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18</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20</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38</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485963" w:rsidP="00485963">
            <w:pPr>
              <w:ind w:left="360"/>
              <w:rPr>
                <w:sz w:val="22"/>
                <w:lang w:val="ro-RO"/>
              </w:rPr>
            </w:pPr>
            <w:r>
              <w:rPr>
                <w:sz w:val="22"/>
                <w:lang w:val="ro-RO"/>
              </w:rPr>
              <w:t>4</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ro-RO"/>
              </w:rPr>
            </w:pPr>
            <w:bookmarkStart w:id="16" w:name="_Hlk121658233"/>
            <w:r w:rsidRPr="00CA31CE">
              <w:rPr>
                <w:lang w:val="ro-RO"/>
              </w:rPr>
              <w:t>Nefropatia membranoasă</w:t>
            </w:r>
            <w:bookmarkEnd w:id="16"/>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CA31CE" w:rsidP="007E47EE">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tcPr>
          <w:p w:rsidR="00CA31CE" w:rsidRPr="00CA31CE" w:rsidRDefault="006E216E" w:rsidP="00CA31CE">
            <w:pPr>
              <w:jc w:val="center"/>
              <w:rPr>
                <w:sz w:val="20"/>
                <w:szCs w:val="20"/>
                <w:lang w:val="ro-RO"/>
              </w:rPr>
            </w:pPr>
            <w:r>
              <w:rPr>
                <w:sz w:val="20"/>
                <w:szCs w:val="20"/>
                <w:lang w:val="ro-RO"/>
              </w:rPr>
              <w:t>8</w:t>
            </w:r>
          </w:p>
        </w:tc>
        <w:tc>
          <w:tcPr>
            <w:tcW w:w="709" w:type="dxa"/>
            <w:tcBorders>
              <w:top w:val="single" w:sz="4" w:space="0" w:color="auto"/>
              <w:left w:val="single" w:sz="4" w:space="0" w:color="auto"/>
              <w:bottom w:val="single" w:sz="4" w:space="0" w:color="auto"/>
              <w:right w:val="double" w:sz="4" w:space="0" w:color="auto"/>
            </w:tcBorders>
          </w:tcPr>
          <w:p w:rsidR="00CA31CE" w:rsidRPr="00CA31CE" w:rsidRDefault="006E216E" w:rsidP="00CA31CE">
            <w:pPr>
              <w:jc w:val="center"/>
              <w:rPr>
                <w:sz w:val="20"/>
                <w:szCs w:val="20"/>
                <w:lang w:val="ro-RO"/>
              </w:rPr>
            </w:pPr>
            <w:r>
              <w:rPr>
                <w:sz w:val="20"/>
                <w:szCs w:val="20"/>
                <w:lang w:val="ro-RO"/>
              </w:rPr>
              <w:t>8</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16</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10</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26</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485963" w:rsidP="00485963">
            <w:pPr>
              <w:rPr>
                <w:sz w:val="22"/>
                <w:lang w:val="ro-RO"/>
              </w:rPr>
            </w:pPr>
            <w:r>
              <w:rPr>
                <w:sz w:val="22"/>
                <w:lang w:val="ro-RO"/>
              </w:rPr>
              <w:t xml:space="preserve">      5</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ro-RO"/>
              </w:rPr>
            </w:pPr>
            <w:r w:rsidRPr="00CA31CE">
              <w:rPr>
                <w:lang w:val="ro-RO"/>
              </w:rPr>
              <w:t>Nefropatia cu depunere mezangială de imunoglobulina A</w:t>
            </w:r>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7F716F" w:rsidP="007E47EE">
            <w:pPr>
              <w:jc w:val="center"/>
              <w:rPr>
                <w:sz w:val="20"/>
                <w:szCs w:val="20"/>
                <w:lang w:val="ro-RO"/>
              </w:rPr>
            </w:pPr>
            <w:r>
              <w:rPr>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tcPr>
          <w:p w:rsidR="00CA31CE" w:rsidRPr="00CA31CE" w:rsidRDefault="006E216E" w:rsidP="00CA31CE">
            <w:pPr>
              <w:jc w:val="center"/>
              <w:rPr>
                <w:sz w:val="20"/>
                <w:szCs w:val="20"/>
                <w:lang w:val="ro-RO"/>
              </w:rPr>
            </w:pPr>
            <w:r>
              <w:rPr>
                <w:sz w:val="20"/>
                <w:szCs w:val="20"/>
                <w:lang w:val="ro-RO"/>
              </w:rPr>
              <w:t>8</w:t>
            </w:r>
          </w:p>
        </w:tc>
        <w:tc>
          <w:tcPr>
            <w:tcW w:w="709" w:type="dxa"/>
            <w:tcBorders>
              <w:top w:val="single" w:sz="4" w:space="0" w:color="auto"/>
              <w:left w:val="single" w:sz="4" w:space="0" w:color="auto"/>
              <w:bottom w:val="single" w:sz="4" w:space="0" w:color="auto"/>
              <w:right w:val="double" w:sz="4" w:space="0" w:color="auto"/>
            </w:tcBorders>
          </w:tcPr>
          <w:p w:rsidR="00CA31CE" w:rsidRPr="00CA31CE" w:rsidRDefault="006E216E" w:rsidP="00CA31CE">
            <w:pPr>
              <w:jc w:val="center"/>
              <w:rPr>
                <w:sz w:val="20"/>
                <w:szCs w:val="20"/>
                <w:lang w:val="ro-RO"/>
              </w:rPr>
            </w:pPr>
            <w:r>
              <w:rPr>
                <w:sz w:val="20"/>
                <w:szCs w:val="20"/>
                <w:lang w:val="ro-RO"/>
              </w:rPr>
              <w:t>8</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18</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30</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48</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485963" w:rsidP="00485963">
            <w:pPr>
              <w:ind w:left="360"/>
              <w:rPr>
                <w:sz w:val="22"/>
                <w:lang w:val="ro-RO"/>
              </w:rPr>
            </w:pPr>
            <w:r>
              <w:rPr>
                <w:sz w:val="22"/>
                <w:lang w:val="ro-RO"/>
              </w:rPr>
              <w:t>6</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ro-RO"/>
              </w:rPr>
            </w:pPr>
            <w:r w:rsidRPr="00CA31CE">
              <w:rPr>
                <w:lang w:val="ro-RO"/>
              </w:rPr>
              <w:t>Glomerulonefrita rapid-progresivă la copii.</w:t>
            </w:r>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7F716F" w:rsidP="007E47EE">
            <w:pPr>
              <w:jc w:val="center"/>
              <w:rPr>
                <w:sz w:val="20"/>
                <w:szCs w:val="20"/>
                <w:lang w:val="ro-RO"/>
              </w:rPr>
            </w:pPr>
            <w:r>
              <w:rPr>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tcPr>
          <w:p w:rsidR="00CA31CE" w:rsidRPr="00CA31CE" w:rsidRDefault="006E216E" w:rsidP="00CA31CE">
            <w:pPr>
              <w:jc w:val="center"/>
              <w:rPr>
                <w:sz w:val="20"/>
                <w:szCs w:val="20"/>
                <w:lang w:val="ro-RO"/>
              </w:rPr>
            </w:pPr>
            <w:r>
              <w:rPr>
                <w:sz w:val="20"/>
                <w:szCs w:val="20"/>
                <w:lang w:val="ro-RO"/>
              </w:rPr>
              <w:t>8</w:t>
            </w:r>
          </w:p>
        </w:tc>
        <w:tc>
          <w:tcPr>
            <w:tcW w:w="709" w:type="dxa"/>
            <w:tcBorders>
              <w:top w:val="single" w:sz="4" w:space="0" w:color="auto"/>
              <w:left w:val="sing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8</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18</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10</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28</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485963" w:rsidP="00485963">
            <w:pPr>
              <w:ind w:left="360"/>
              <w:rPr>
                <w:sz w:val="22"/>
                <w:lang w:val="ro-RO"/>
              </w:rPr>
            </w:pPr>
            <w:r>
              <w:rPr>
                <w:sz w:val="22"/>
                <w:lang w:val="ro-RO"/>
              </w:rPr>
              <w:t>7</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ro-RO"/>
              </w:rPr>
            </w:pPr>
            <w:r w:rsidRPr="00CA31CE">
              <w:rPr>
                <w:lang w:val="pt-BR"/>
              </w:rPr>
              <w:t>Nefropatiile vasculare (stenozele de arteră renală, nefropatia ischemică, necroza papilară, necroza bilaterală, bolile trombo-embolice renale, tromboza venei renale).</w:t>
            </w:r>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7F716F" w:rsidP="007E47EE">
            <w:pPr>
              <w:jc w:val="center"/>
              <w:rPr>
                <w:sz w:val="20"/>
                <w:szCs w:val="20"/>
                <w:lang w:val="ro-RO"/>
              </w:rPr>
            </w:pPr>
            <w:r>
              <w:rPr>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tcPr>
          <w:p w:rsidR="00CA31CE" w:rsidRPr="00CA31CE" w:rsidRDefault="006E216E" w:rsidP="00CA31CE">
            <w:pPr>
              <w:jc w:val="center"/>
              <w:rPr>
                <w:sz w:val="20"/>
                <w:szCs w:val="20"/>
                <w:lang w:val="ro-RO"/>
              </w:rPr>
            </w:pPr>
            <w:r>
              <w:rPr>
                <w:sz w:val="20"/>
                <w:szCs w:val="20"/>
                <w:lang w:val="ro-RO"/>
              </w:rPr>
              <w:t>6</w:t>
            </w:r>
          </w:p>
        </w:tc>
        <w:tc>
          <w:tcPr>
            <w:tcW w:w="709" w:type="dxa"/>
            <w:tcBorders>
              <w:top w:val="single" w:sz="4" w:space="0" w:color="auto"/>
              <w:left w:val="sing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4</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12</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40</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52</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485963" w:rsidP="00485963">
            <w:pPr>
              <w:rPr>
                <w:sz w:val="22"/>
                <w:lang w:val="ro-RO"/>
              </w:rPr>
            </w:pPr>
            <w:r>
              <w:rPr>
                <w:sz w:val="22"/>
                <w:lang w:val="ro-RO"/>
              </w:rPr>
              <w:t xml:space="preserve">        8</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pt-BR"/>
              </w:rPr>
            </w:pPr>
            <w:r w:rsidRPr="00CA31CE">
              <w:rPr>
                <w:lang w:val="pt-BR"/>
              </w:rPr>
              <w:t xml:space="preserve">Bolile microvasculare renale (sindromul hemolitic uremic, sindromul Goodpasture,etc) </w:t>
            </w:r>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7F716F" w:rsidP="007E47EE">
            <w:pPr>
              <w:jc w:val="center"/>
              <w:rPr>
                <w:sz w:val="20"/>
                <w:szCs w:val="20"/>
                <w:lang w:val="ro-RO"/>
              </w:rPr>
            </w:pPr>
            <w:r>
              <w:rPr>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tcPr>
          <w:p w:rsidR="00CA31CE" w:rsidRPr="00CA31CE" w:rsidRDefault="006E216E" w:rsidP="00CA31CE">
            <w:pPr>
              <w:jc w:val="center"/>
              <w:rPr>
                <w:sz w:val="20"/>
                <w:szCs w:val="20"/>
                <w:lang w:val="ro-RO"/>
              </w:rPr>
            </w:pPr>
            <w:r>
              <w:rPr>
                <w:sz w:val="20"/>
                <w:szCs w:val="20"/>
                <w:lang w:val="ro-RO"/>
              </w:rPr>
              <w:t>6</w:t>
            </w:r>
          </w:p>
        </w:tc>
        <w:tc>
          <w:tcPr>
            <w:tcW w:w="709" w:type="dxa"/>
            <w:tcBorders>
              <w:top w:val="single" w:sz="4" w:space="0" w:color="auto"/>
              <w:left w:val="sing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4</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12</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40</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52</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485963" w:rsidP="00485963">
            <w:pPr>
              <w:rPr>
                <w:sz w:val="22"/>
                <w:lang w:val="ro-RO"/>
              </w:rPr>
            </w:pPr>
            <w:r>
              <w:rPr>
                <w:sz w:val="22"/>
                <w:lang w:val="ro-RO"/>
              </w:rPr>
              <w:t xml:space="preserve">       9</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pt-BR"/>
              </w:rPr>
            </w:pPr>
            <w:r w:rsidRPr="00CA31CE">
              <w:rPr>
                <w:lang w:val="pt-BR"/>
              </w:rPr>
              <w:t>Sindromul hemolitic uremic.</w:t>
            </w:r>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E0738B" w:rsidP="007E47EE">
            <w:pPr>
              <w:jc w:val="center"/>
              <w:rPr>
                <w:sz w:val="20"/>
                <w:szCs w:val="20"/>
                <w:lang w:val="ro-RO"/>
              </w:rPr>
            </w:pPr>
            <w:r>
              <w:rPr>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tcPr>
          <w:p w:rsidR="00CA31CE" w:rsidRPr="00CA31CE" w:rsidRDefault="006E216E" w:rsidP="00CA31CE">
            <w:pPr>
              <w:jc w:val="center"/>
              <w:rPr>
                <w:sz w:val="20"/>
                <w:szCs w:val="20"/>
                <w:lang w:val="ro-RO"/>
              </w:rPr>
            </w:pPr>
            <w:r>
              <w:rPr>
                <w:sz w:val="20"/>
                <w:szCs w:val="20"/>
                <w:lang w:val="ro-RO"/>
              </w:rPr>
              <w:t>8</w:t>
            </w:r>
          </w:p>
        </w:tc>
        <w:tc>
          <w:tcPr>
            <w:tcW w:w="709" w:type="dxa"/>
            <w:tcBorders>
              <w:top w:val="single" w:sz="4" w:space="0" w:color="auto"/>
              <w:left w:val="sing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4</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14</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20</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34</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485963" w:rsidP="00485963">
            <w:pPr>
              <w:rPr>
                <w:sz w:val="22"/>
                <w:lang w:val="ro-RO"/>
              </w:rPr>
            </w:pPr>
            <w:r>
              <w:rPr>
                <w:sz w:val="22"/>
                <w:lang w:val="ro-RO"/>
              </w:rPr>
              <w:t xml:space="preserve">      10</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ro-RO"/>
              </w:rPr>
            </w:pPr>
            <w:r w:rsidRPr="00CA31CE">
              <w:rPr>
                <w:lang w:val="ro-RO"/>
              </w:rPr>
              <w:t>Boala Goodpasture</w:t>
            </w:r>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CA31CE" w:rsidP="007E47EE">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tcPr>
          <w:p w:rsidR="00CA31CE" w:rsidRPr="00CA31CE" w:rsidRDefault="006E216E" w:rsidP="00CA31CE">
            <w:pPr>
              <w:jc w:val="center"/>
              <w:rPr>
                <w:sz w:val="20"/>
                <w:szCs w:val="20"/>
                <w:lang w:val="ro-RO"/>
              </w:rPr>
            </w:pPr>
            <w:r>
              <w:rPr>
                <w:sz w:val="20"/>
                <w:szCs w:val="20"/>
                <w:lang w:val="ro-RO"/>
              </w:rPr>
              <w:t>2</w:t>
            </w:r>
          </w:p>
        </w:tc>
        <w:tc>
          <w:tcPr>
            <w:tcW w:w="709" w:type="dxa"/>
            <w:tcBorders>
              <w:top w:val="single" w:sz="4" w:space="0" w:color="auto"/>
              <w:left w:val="sing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1</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3</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B36AD0" w:rsidP="00CA31CE">
            <w:pPr>
              <w:jc w:val="center"/>
              <w:rPr>
                <w:sz w:val="20"/>
                <w:szCs w:val="20"/>
                <w:lang w:val="ro-RO"/>
              </w:rPr>
            </w:pPr>
            <w:r>
              <w:rPr>
                <w:sz w:val="20"/>
                <w:szCs w:val="20"/>
                <w:lang w:val="ro-RO"/>
              </w:rPr>
              <w:t>6</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B36AD0" w:rsidP="00CA31CE">
            <w:pPr>
              <w:jc w:val="center"/>
              <w:rPr>
                <w:sz w:val="20"/>
                <w:szCs w:val="20"/>
                <w:lang w:val="ro-RO"/>
              </w:rPr>
            </w:pPr>
            <w:r>
              <w:rPr>
                <w:sz w:val="20"/>
                <w:szCs w:val="20"/>
                <w:lang w:val="ro-RO"/>
              </w:rPr>
              <w:t>9</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485963" w:rsidP="00485963">
            <w:pPr>
              <w:ind w:left="360"/>
              <w:rPr>
                <w:sz w:val="22"/>
                <w:lang w:val="ro-RO"/>
              </w:rPr>
            </w:pPr>
            <w:r>
              <w:rPr>
                <w:sz w:val="22"/>
                <w:lang w:val="ro-RO"/>
              </w:rPr>
              <w:t>11</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ro-RO"/>
              </w:rPr>
            </w:pPr>
            <w:r w:rsidRPr="00CA31CE">
              <w:rPr>
                <w:lang w:val="pt-BR"/>
              </w:rPr>
              <w:t>Nefropatia diabetică</w:t>
            </w:r>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45610A" w:rsidP="007E47EE">
            <w:pPr>
              <w:jc w:val="center"/>
              <w:rPr>
                <w:sz w:val="20"/>
                <w:szCs w:val="20"/>
                <w:lang w:val="ro-RO"/>
              </w:rPr>
            </w:pPr>
            <w:r>
              <w:rPr>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tcPr>
          <w:p w:rsidR="00CA31CE" w:rsidRPr="00CA31CE" w:rsidRDefault="006E216E" w:rsidP="00CA31CE">
            <w:pPr>
              <w:jc w:val="center"/>
              <w:rPr>
                <w:sz w:val="20"/>
                <w:szCs w:val="20"/>
                <w:lang w:val="ro-RO"/>
              </w:rPr>
            </w:pPr>
            <w:r>
              <w:rPr>
                <w:sz w:val="20"/>
                <w:szCs w:val="20"/>
                <w:lang w:val="ro-RO"/>
              </w:rPr>
              <w:t>8</w:t>
            </w:r>
          </w:p>
        </w:tc>
        <w:tc>
          <w:tcPr>
            <w:tcW w:w="709" w:type="dxa"/>
            <w:tcBorders>
              <w:top w:val="single" w:sz="4" w:space="0" w:color="auto"/>
              <w:left w:val="sing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4</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14</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B36AD0" w:rsidP="00CA31CE">
            <w:pPr>
              <w:jc w:val="center"/>
              <w:rPr>
                <w:sz w:val="20"/>
                <w:szCs w:val="20"/>
                <w:lang w:val="ro-RO"/>
              </w:rPr>
            </w:pPr>
            <w:r>
              <w:rPr>
                <w:sz w:val="20"/>
                <w:szCs w:val="20"/>
                <w:lang w:val="ro-RO"/>
              </w:rPr>
              <w:t>10</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B36AD0" w:rsidP="00CA31CE">
            <w:pPr>
              <w:jc w:val="center"/>
              <w:rPr>
                <w:sz w:val="20"/>
                <w:szCs w:val="20"/>
                <w:lang w:val="ro-RO"/>
              </w:rPr>
            </w:pPr>
            <w:r>
              <w:rPr>
                <w:sz w:val="20"/>
                <w:szCs w:val="20"/>
                <w:lang w:val="ro-RO"/>
              </w:rPr>
              <w:t>24</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485963" w:rsidP="00485963">
            <w:pPr>
              <w:rPr>
                <w:sz w:val="22"/>
                <w:lang w:val="ro-RO"/>
              </w:rPr>
            </w:pPr>
            <w:r>
              <w:rPr>
                <w:sz w:val="22"/>
                <w:lang w:val="ro-RO"/>
              </w:rPr>
              <w:t xml:space="preserve">      12</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pt-BR"/>
              </w:rPr>
            </w:pPr>
            <w:r w:rsidRPr="00CA31CE">
              <w:rPr>
                <w:lang w:val="pt-BR"/>
              </w:rPr>
              <w:t xml:space="preserve">Nefrita lupică </w:t>
            </w:r>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CA31CE" w:rsidP="007E47EE">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tcPr>
          <w:p w:rsidR="00CA31CE" w:rsidRPr="00CA31CE" w:rsidRDefault="006E216E" w:rsidP="00CA31CE">
            <w:pPr>
              <w:jc w:val="center"/>
              <w:rPr>
                <w:sz w:val="20"/>
                <w:szCs w:val="20"/>
                <w:lang w:val="ro-RO"/>
              </w:rPr>
            </w:pPr>
            <w:r>
              <w:rPr>
                <w:sz w:val="20"/>
                <w:szCs w:val="20"/>
                <w:lang w:val="ro-RO"/>
              </w:rPr>
              <w:t>8</w:t>
            </w:r>
          </w:p>
        </w:tc>
        <w:tc>
          <w:tcPr>
            <w:tcW w:w="709" w:type="dxa"/>
            <w:tcBorders>
              <w:top w:val="single" w:sz="4" w:space="0" w:color="auto"/>
              <w:left w:val="sing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7</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15</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B36AD0" w:rsidP="00CA31CE">
            <w:pPr>
              <w:jc w:val="center"/>
              <w:rPr>
                <w:sz w:val="20"/>
                <w:szCs w:val="20"/>
                <w:lang w:val="ro-RO"/>
              </w:rPr>
            </w:pPr>
            <w:r>
              <w:rPr>
                <w:sz w:val="20"/>
                <w:szCs w:val="20"/>
                <w:lang w:val="ro-RO"/>
              </w:rPr>
              <w:t>10</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B36AD0" w:rsidP="00CA31CE">
            <w:pPr>
              <w:jc w:val="center"/>
              <w:rPr>
                <w:sz w:val="20"/>
                <w:szCs w:val="20"/>
                <w:lang w:val="ro-RO"/>
              </w:rPr>
            </w:pPr>
            <w:r>
              <w:rPr>
                <w:sz w:val="20"/>
                <w:szCs w:val="20"/>
                <w:lang w:val="ro-RO"/>
              </w:rPr>
              <w:t>25</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485963" w:rsidP="00485963">
            <w:pPr>
              <w:ind w:left="360"/>
              <w:rPr>
                <w:sz w:val="22"/>
                <w:lang w:val="ro-RO"/>
              </w:rPr>
            </w:pPr>
            <w:r>
              <w:rPr>
                <w:sz w:val="22"/>
                <w:lang w:val="ro-RO"/>
              </w:rPr>
              <w:t>13</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pt-BR"/>
              </w:rPr>
            </w:pPr>
            <w:r w:rsidRPr="00CA31CE">
              <w:rPr>
                <w:lang w:val="pt-BR"/>
              </w:rPr>
              <w:t>Vasculitele renale.</w:t>
            </w:r>
            <w:r w:rsidRPr="00CA31CE">
              <w:rPr>
                <w:lang w:val="en-US"/>
              </w:rPr>
              <w:t xml:space="preserve"> </w:t>
            </w:r>
            <w:r w:rsidRPr="00CA31CE">
              <w:rPr>
                <w:lang w:val="pt-BR"/>
              </w:rPr>
              <w:t>Definiția şi clasificarea vasculitelor. Etopatogenia vasculitelor renale şi a spectrului bolii, în relație cu vasculitele sistemice</w:t>
            </w:r>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CA31CE" w:rsidP="00CA31CE">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tcPr>
          <w:p w:rsidR="00CA31CE" w:rsidRPr="00CA31CE" w:rsidRDefault="006E216E" w:rsidP="00CA31CE">
            <w:pPr>
              <w:jc w:val="center"/>
              <w:rPr>
                <w:sz w:val="20"/>
                <w:szCs w:val="20"/>
                <w:lang w:val="ro-RO"/>
              </w:rPr>
            </w:pPr>
            <w:r>
              <w:rPr>
                <w:sz w:val="20"/>
                <w:szCs w:val="20"/>
                <w:lang w:val="ro-RO"/>
              </w:rPr>
              <w:t>6</w:t>
            </w:r>
          </w:p>
        </w:tc>
        <w:tc>
          <w:tcPr>
            <w:tcW w:w="709" w:type="dxa"/>
            <w:tcBorders>
              <w:top w:val="single" w:sz="4" w:space="0" w:color="auto"/>
              <w:left w:val="sing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4</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10</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B36AD0" w:rsidP="00CA31CE">
            <w:pPr>
              <w:jc w:val="center"/>
              <w:rPr>
                <w:sz w:val="20"/>
                <w:szCs w:val="20"/>
                <w:lang w:val="ro-RO"/>
              </w:rPr>
            </w:pPr>
            <w:r>
              <w:rPr>
                <w:sz w:val="20"/>
                <w:szCs w:val="20"/>
                <w:lang w:val="ro-RO"/>
              </w:rPr>
              <w:t>20</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B36AD0" w:rsidP="00CA31CE">
            <w:pPr>
              <w:jc w:val="center"/>
              <w:rPr>
                <w:sz w:val="20"/>
                <w:szCs w:val="20"/>
                <w:lang w:val="ro-RO"/>
              </w:rPr>
            </w:pPr>
            <w:r>
              <w:rPr>
                <w:sz w:val="20"/>
                <w:szCs w:val="20"/>
                <w:lang w:val="ro-RO"/>
              </w:rPr>
              <w:t>30</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485963" w:rsidP="00485963">
            <w:pPr>
              <w:ind w:left="360"/>
              <w:rPr>
                <w:sz w:val="22"/>
                <w:lang w:val="ro-RO"/>
              </w:rPr>
            </w:pPr>
            <w:r>
              <w:rPr>
                <w:sz w:val="22"/>
                <w:lang w:val="ro-RO"/>
              </w:rPr>
              <w:t>14</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ro-RO"/>
              </w:rPr>
            </w:pPr>
            <w:bookmarkStart w:id="17" w:name="_Hlk121673735"/>
            <w:r w:rsidRPr="00CA31CE">
              <w:rPr>
                <w:lang w:val="ro-RO"/>
              </w:rPr>
              <w:t>Nefrita Henoch- Schonlein</w:t>
            </w:r>
            <w:bookmarkEnd w:id="17"/>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CA31CE" w:rsidP="007F716F">
            <w:pP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tcPr>
          <w:p w:rsidR="00CA31CE" w:rsidRPr="00CA31CE" w:rsidRDefault="006E216E" w:rsidP="00CA31CE">
            <w:pPr>
              <w:jc w:val="center"/>
              <w:rPr>
                <w:sz w:val="20"/>
                <w:szCs w:val="20"/>
                <w:lang w:val="ro-RO"/>
              </w:rPr>
            </w:pPr>
            <w:r>
              <w:rPr>
                <w:sz w:val="20"/>
                <w:szCs w:val="20"/>
                <w:lang w:val="ro-RO"/>
              </w:rPr>
              <w:t>8</w:t>
            </w:r>
          </w:p>
        </w:tc>
        <w:tc>
          <w:tcPr>
            <w:tcW w:w="709" w:type="dxa"/>
            <w:tcBorders>
              <w:top w:val="single" w:sz="4" w:space="0" w:color="auto"/>
              <w:left w:val="sing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4</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12</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B36AD0" w:rsidP="00CA31CE">
            <w:pPr>
              <w:jc w:val="center"/>
              <w:rPr>
                <w:sz w:val="20"/>
                <w:szCs w:val="20"/>
                <w:lang w:val="ro-RO"/>
              </w:rPr>
            </w:pPr>
            <w:r>
              <w:rPr>
                <w:sz w:val="20"/>
                <w:szCs w:val="20"/>
                <w:lang w:val="ro-RO"/>
              </w:rPr>
              <w:t>20</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B36AD0" w:rsidP="00CA31CE">
            <w:pPr>
              <w:jc w:val="center"/>
              <w:rPr>
                <w:sz w:val="20"/>
                <w:szCs w:val="20"/>
                <w:lang w:val="ro-RO"/>
              </w:rPr>
            </w:pPr>
            <w:r>
              <w:rPr>
                <w:sz w:val="20"/>
                <w:szCs w:val="20"/>
                <w:lang w:val="ro-RO"/>
              </w:rPr>
              <w:t>32</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485963" w:rsidP="00485963">
            <w:pPr>
              <w:ind w:left="360"/>
              <w:rPr>
                <w:sz w:val="22"/>
                <w:lang w:val="ro-RO"/>
              </w:rPr>
            </w:pPr>
            <w:r>
              <w:rPr>
                <w:sz w:val="22"/>
                <w:lang w:val="ro-RO"/>
              </w:rPr>
              <w:t>15</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ro-RO"/>
              </w:rPr>
            </w:pPr>
            <w:r w:rsidRPr="00CA31CE">
              <w:rPr>
                <w:lang w:val="pt-BR"/>
              </w:rPr>
              <w:t>Crioglobulinemia.</w:t>
            </w:r>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CA31CE" w:rsidP="007F716F">
            <w:pP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tcPr>
          <w:p w:rsidR="00CA31CE" w:rsidRPr="00CA31CE" w:rsidRDefault="006E216E" w:rsidP="00CA31CE">
            <w:pPr>
              <w:jc w:val="center"/>
              <w:rPr>
                <w:sz w:val="20"/>
                <w:szCs w:val="20"/>
                <w:lang w:val="ro-RO"/>
              </w:rPr>
            </w:pPr>
            <w:r>
              <w:rPr>
                <w:sz w:val="20"/>
                <w:szCs w:val="20"/>
                <w:lang w:val="ro-RO"/>
              </w:rPr>
              <w:t>8</w:t>
            </w:r>
          </w:p>
        </w:tc>
        <w:tc>
          <w:tcPr>
            <w:tcW w:w="709" w:type="dxa"/>
            <w:tcBorders>
              <w:top w:val="single" w:sz="4" w:space="0" w:color="auto"/>
              <w:left w:val="sing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10</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B36AD0" w:rsidP="00CA31CE">
            <w:pPr>
              <w:jc w:val="center"/>
              <w:rPr>
                <w:sz w:val="20"/>
                <w:szCs w:val="20"/>
                <w:lang w:val="ro-RO"/>
              </w:rPr>
            </w:pPr>
            <w:r>
              <w:rPr>
                <w:sz w:val="20"/>
                <w:szCs w:val="20"/>
                <w:lang w:val="ro-RO"/>
              </w:rPr>
              <w:t>4</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B36AD0" w:rsidP="00CA31CE">
            <w:pPr>
              <w:jc w:val="center"/>
              <w:rPr>
                <w:sz w:val="20"/>
                <w:szCs w:val="20"/>
                <w:lang w:val="ro-RO"/>
              </w:rPr>
            </w:pPr>
            <w:r>
              <w:rPr>
                <w:sz w:val="20"/>
                <w:szCs w:val="20"/>
                <w:lang w:val="ro-RO"/>
              </w:rPr>
              <w:t>14</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485963" w:rsidP="00485963">
            <w:pPr>
              <w:ind w:left="360"/>
              <w:rPr>
                <w:sz w:val="22"/>
                <w:lang w:val="ro-RO"/>
              </w:rPr>
            </w:pPr>
            <w:r>
              <w:rPr>
                <w:sz w:val="22"/>
                <w:lang w:val="ro-RO"/>
              </w:rPr>
              <w:lastRenderedPageBreak/>
              <w:t>16</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ro-RO"/>
              </w:rPr>
            </w:pPr>
            <w:bookmarkStart w:id="18" w:name="_Hlk122275279"/>
            <w:r w:rsidRPr="00CA31CE">
              <w:rPr>
                <w:lang w:val="ro-RO"/>
              </w:rPr>
              <w:t>Amiloidoza renală</w:t>
            </w:r>
            <w:bookmarkEnd w:id="18"/>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CA31CE" w:rsidP="007F716F">
            <w:pP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tcPr>
          <w:p w:rsidR="00CA31CE" w:rsidRPr="00CA31CE" w:rsidRDefault="006E216E" w:rsidP="00CA31CE">
            <w:pPr>
              <w:jc w:val="center"/>
              <w:rPr>
                <w:sz w:val="20"/>
                <w:szCs w:val="20"/>
                <w:lang w:val="ro-RO"/>
              </w:rPr>
            </w:pPr>
            <w:r>
              <w:rPr>
                <w:sz w:val="20"/>
                <w:szCs w:val="20"/>
                <w:lang w:val="ro-RO"/>
              </w:rPr>
              <w:t>2</w:t>
            </w:r>
          </w:p>
        </w:tc>
        <w:tc>
          <w:tcPr>
            <w:tcW w:w="709" w:type="dxa"/>
            <w:tcBorders>
              <w:top w:val="single" w:sz="4" w:space="0" w:color="auto"/>
              <w:left w:val="sing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1</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3</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B36AD0" w:rsidP="00CA31CE">
            <w:pPr>
              <w:jc w:val="center"/>
              <w:rPr>
                <w:sz w:val="20"/>
                <w:szCs w:val="20"/>
                <w:lang w:val="ro-RO"/>
              </w:rPr>
            </w:pPr>
            <w:r>
              <w:rPr>
                <w:sz w:val="20"/>
                <w:szCs w:val="20"/>
                <w:lang w:val="ro-RO"/>
              </w:rPr>
              <w:t>4</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B36AD0" w:rsidP="00CA31CE">
            <w:pPr>
              <w:jc w:val="center"/>
              <w:rPr>
                <w:sz w:val="20"/>
                <w:szCs w:val="20"/>
                <w:lang w:val="ro-RO"/>
              </w:rPr>
            </w:pPr>
            <w:r>
              <w:rPr>
                <w:sz w:val="20"/>
                <w:szCs w:val="20"/>
                <w:lang w:val="ro-RO"/>
              </w:rPr>
              <w:t>7</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485963" w:rsidP="00485963">
            <w:pPr>
              <w:ind w:left="360"/>
              <w:rPr>
                <w:sz w:val="22"/>
                <w:lang w:val="ro-RO"/>
              </w:rPr>
            </w:pPr>
            <w:r>
              <w:rPr>
                <w:sz w:val="22"/>
                <w:lang w:val="ro-RO"/>
              </w:rPr>
              <w:t>17</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ro-RO"/>
              </w:rPr>
            </w:pPr>
            <w:r w:rsidRPr="00CA31CE">
              <w:rPr>
                <w:lang w:val="pt-BR"/>
              </w:rPr>
              <w:t xml:space="preserve">Nefropatiile ereditare şi malformaţiile renale congenitale </w:t>
            </w:r>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E0738B" w:rsidP="007F716F">
            <w:pPr>
              <w:rPr>
                <w:sz w:val="20"/>
                <w:szCs w:val="20"/>
                <w:lang w:val="ro-RO"/>
              </w:rPr>
            </w:pPr>
            <w:r>
              <w:rPr>
                <w:sz w:val="20"/>
                <w:szCs w:val="20"/>
                <w:lang w:val="ro-RO"/>
              </w:rPr>
              <w:t xml:space="preserve">      2</w:t>
            </w:r>
          </w:p>
        </w:tc>
        <w:tc>
          <w:tcPr>
            <w:tcW w:w="773" w:type="dxa"/>
            <w:tcBorders>
              <w:top w:val="single" w:sz="4" w:space="0" w:color="auto"/>
              <w:left w:val="single" w:sz="4" w:space="0" w:color="auto"/>
              <w:bottom w:val="single" w:sz="4" w:space="0" w:color="auto"/>
              <w:right w:val="single" w:sz="4" w:space="0" w:color="auto"/>
            </w:tcBorders>
          </w:tcPr>
          <w:p w:rsidR="00CA31CE" w:rsidRPr="00CA31CE" w:rsidRDefault="006E216E" w:rsidP="00CA31CE">
            <w:pPr>
              <w:jc w:val="center"/>
              <w:rPr>
                <w:sz w:val="20"/>
                <w:szCs w:val="20"/>
                <w:lang w:val="ro-RO"/>
              </w:rPr>
            </w:pPr>
            <w:r>
              <w:rPr>
                <w:sz w:val="20"/>
                <w:szCs w:val="20"/>
                <w:lang w:val="ro-RO"/>
              </w:rPr>
              <w:t>8</w:t>
            </w:r>
          </w:p>
        </w:tc>
        <w:tc>
          <w:tcPr>
            <w:tcW w:w="709" w:type="dxa"/>
            <w:tcBorders>
              <w:top w:val="single" w:sz="4" w:space="0" w:color="auto"/>
              <w:left w:val="sing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6</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16</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B36AD0" w:rsidP="00CA31CE">
            <w:pPr>
              <w:jc w:val="center"/>
              <w:rPr>
                <w:sz w:val="20"/>
                <w:szCs w:val="20"/>
                <w:lang w:val="ro-RO"/>
              </w:rPr>
            </w:pPr>
            <w:r>
              <w:rPr>
                <w:sz w:val="20"/>
                <w:szCs w:val="20"/>
                <w:lang w:val="ro-RO"/>
              </w:rPr>
              <w:t>10</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B36AD0" w:rsidP="00CA31CE">
            <w:pPr>
              <w:jc w:val="center"/>
              <w:rPr>
                <w:sz w:val="20"/>
                <w:szCs w:val="20"/>
                <w:lang w:val="ro-RO"/>
              </w:rPr>
            </w:pPr>
            <w:r>
              <w:rPr>
                <w:sz w:val="20"/>
                <w:szCs w:val="20"/>
                <w:lang w:val="ro-RO"/>
              </w:rPr>
              <w:t>26</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485963" w:rsidP="00485963">
            <w:pPr>
              <w:ind w:left="360"/>
              <w:rPr>
                <w:sz w:val="22"/>
                <w:lang w:val="ro-RO"/>
              </w:rPr>
            </w:pPr>
            <w:r>
              <w:rPr>
                <w:sz w:val="22"/>
                <w:lang w:val="ro-RO"/>
              </w:rPr>
              <w:t>18</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ro-RO"/>
              </w:rPr>
            </w:pPr>
            <w:bookmarkStart w:id="19" w:name="_Hlk121673906"/>
            <w:r w:rsidRPr="00CA31CE">
              <w:rPr>
                <w:lang w:val="ro-RO"/>
              </w:rPr>
              <w:t>Bolile chistice renale.</w:t>
            </w:r>
            <w:r w:rsidRPr="00CA31CE">
              <w:rPr>
                <w:lang w:val="en-US"/>
              </w:rPr>
              <w:t xml:space="preserve"> </w:t>
            </w:r>
            <w:r w:rsidRPr="00CA31CE">
              <w:rPr>
                <w:lang w:val="ro-RO"/>
              </w:rPr>
              <w:t>Boala polichistică renala (ADPKW ARPKD)</w:t>
            </w:r>
            <w:bookmarkEnd w:id="19"/>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CA31CE" w:rsidP="007F716F">
            <w:pP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tcPr>
          <w:p w:rsidR="00CA31CE" w:rsidRPr="00CA31CE" w:rsidRDefault="006E216E" w:rsidP="00CA31CE">
            <w:pPr>
              <w:jc w:val="center"/>
              <w:rPr>
                <w:sz w:val="20"/>
                <w:szCs w:val="20"/>
                <w:lang w:val="ro-RO"/>
              </w:rPr>
            </w:pPr>
            <w:r>
              <w:rPr>
                <w:sz w:val="20"/>
                <w:szCs w:val="20"/>
                <w:lang w:val="ro-RO"/>
              </w:rPr>
              <w:t>8</w:t>
            </w:r>
          </w:p>
        </w:tc>
        <w:tc>
          <w:tcPr>
            <w:tcW w:w="709" w:type="dxa"/>
            <w:tcBorders>
              <w:top w:val="single" w:sz="4" w:space="0" w:color="auto"/>
              <w:left w:val="sing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6</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14</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B36AD0" w:rsidP="00CA31CE">
            <w:pPr>
              <w:jc w:val="center"/>
              <w:rPr>
                <w:sz w:val="20"/>
                <w:szCs w:val="20"/>
                <w:lang w:val="ro-RO"/>
              </w:rPr>
            </w:pPr>
            <w:r>
              <w:rPr>
                <w:sz w:val="20"/>
                <w:szCs w:val="20"/>
                <w:lang w:val="ro-RO"/>
              </w:rPr>
              <w:t>20</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B36AD0" w:rsidP="00CA31CE">
            <w:pPr>
              <w:jc w:val="center"/>
              <w:rPr>
                <w:sz w:val="20"/>
                <w:szCs w:val="20"/>
                <w:lang w:val="ro-RO"/>
              </w:rPr>
            </w:pPr>
            <w:r>
              <w:rPr>
                <w:sz w:val="20"/>
                <w:szCs w:val="20"/>
                <w:lang w:val="ro-RO"/>
              </w:rPr>
              <w:t>34</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485963" w:rsidP="00485963">
            <w:pPr>
              <w:ind w:left="360"/>
              <w:rPr>
                <w:sz w:val="22"/>
                <w:lang w:val="ro-RO"/>
              </w:rPr>
            </w:pPr>
            <w:r>
              <w:rPr>
                <w:sz w:val="22"/>
                <w:lang w:val="ro-RO"/>
              </w:rPr>
              <w:t>19</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ro-RO"/>
              </w:rPr>
            </w:pPr>
            <w:r w:rsidRPr="00CA31CE">
              <w:rPr>
                <w:lang w:val="pt-BR"/>
              </w:rPr>
              <w:t>Nefrita eriditară. Sindromul Alport</w:t>
            </w:r>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E0738B" w:rsidP="007F716F">
            <w:pPr>
              <w:rPr>
                <w:sz w:val="20"/>
                <w:szCs w:val="20"/>
                <w:lang w:val="ro-RO"/>
              </w:rPr>
            </w:pPr>
            <w:r>
              <w:rPr>
                <w:sz w:val="20"/>
                <w:szCs w:val="20"/>
                <w:lang w:val="ro-RO"/>
              </w:rPr>
              <w:t xml:space="preserve">         2</w:t>
            </w:r>
          </w:p>
        </w:tc>
        <w:tc>
          <w:tcPr>
            <w:tcW w:w="773" w:type="dxa"/>
            <w:tcBorders>
              <w:top w:val="single" w:sz="4" w:space="0" w:color="auto"/>
              <w:left w:val="single" w:sz="4" w:space="0" w:color="auto"/>
              <w:bottom w:val="single" w:sz="4" w:space="0" w:color="auto"/>
              <w:right w:val="single" w:sz="4" w:space="0" w:color="auto"/>
            </w:tcBorders>
          </w:tcPr>
          <w:p w:rsidR="00CA31CE" w:rsidRPr="00CA31CE" w:rsidRDefault="006E216E" w:rsidP="00CA31CE">
            <w:pPr>
              <w:jc w:val="center"/>
              <w:rPr>
                <w:sz w:val="20"/>
                <w:szCs w:val="20"/>
                <w:lang w:val="ro-RO"/>
              </w:rPr>
            </w:pPr>
            <w:r>
              <w:rPr>
                <w:sz w:val="20"/>
                <w:szCs w:val="20"/>
                <w:lang w:val="ro-RO"/>
              </w:rPr>
              <w:t>8</w:t>
            </w:r>
          </w:p>
        </w:tc>
        <w:tc>
          <w:tcPr>
            <w:tcW w:w="709" w:type="dxa"/>
            <w:tcBorders>
              <w:top w:val="single" w:sz="4" w:space="0" w:color="auto"/>
              <w:left w:val="sing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6</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16</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B36AD0" w:rsidP="00CA31CE">
            <w:pPr>
              <w:jc w:val="center"/>
              <w:rPr>
                <w:sz w:val="20"/>
                <w:szCs w:val="20"/>
                <w:lang w:val="ro-RO"/>
              </w:rPr>
            </w:pPr>
            <w:r>
              <w:rPr>
                <w:sz w:val="20"/>
                <w:szCs w:val="20"/>
                <w:lang w:val="ro-RO"/>
              </w:rPr>
              <w:t>20</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B36AD0" w:rsidP="00CA31CE">
            <w:pPr>
              <w:jc w:val="center"/>
              <w:rPr>
                <w:sz w:val="20"/>
                <w:szCs w:val="20"/>
                <w:lang w:val="ro-RO"/>
              </w:rPr>
            </w:pPr>
            <w:r>
              <w:rPr>
                <w:sz w:val="20"/>
                <w:szCs w:val="20"/>
                <w:lang w:val="ro-RO"/>
              </w:rPr>
              <w:t>36</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485963" w:rsidP="00485963">
            <w:pPr>
              <w:ind w:left="360"/>
              <w:rPr>
                <w:sz w:val="22"/>
                <w:lang w:val="ro-RO"/>
              </w:rPr>
            </w:pPr>
            <w:r>
              <w:rPr>
                <w:sz w:val="22"/>
                <w:lang w:val="ro-RO"/>
              </w:rPr>
              <w:t>20</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pt-BR"/>
              </w:rPr>
            </w:pPr>
            <w:r w:rsidRPr="00CA31CE">
              <w:rPr>
                <w:lang w:val="pt-BR"/>
              </w:rPr>
              <w:t>Hematuria familiară benignă</w:t>
            </w:r>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CA31CE" w:rsidP="007F716F">
            <w:pP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tcPr>
          <w:p w:rsidR="00CA31CE" w:rsidRPr="00CA31CE" w:rsidRDefault="006E216E" w:rsidP="00CA31CE">
            <w:pPr>
              <w:jc w:val="center"/>
              <w:rPr>
                <w:sz w:val="20"/>
                <w:szCs w:val="20"/>
                <w:lang w:val="ro-RO"/>
              </w:rPr>
            </w:pPr>
            <w:r>
              <w:rPr>
                <w:sz w:val="20"/>
                <w:szCs w:val="20"/>
                <w:lang w:val="ro-RO"/>
              </w:rPr>
              <w:t>8</w:t>
            </w:r>
          </w:p>
        </w:tc>
        <w:tc>
          <w:tcPr>
            <w:tcW w:w="709" w:type="dxa"/>
            <w:tcBorders>
              <w:top w:val="single" w:sz="4" w:space="0" w:color="auto"/>
              <w:left w:val="sing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6</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14</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B36AD0" w:rsidP="00CA31CE">
            <w:pPr>
              <w:jc w:val="center"/>
              <w:rPr>
                <w:sz w:val="20"/>
                <w:szCs w:val="20"/>
                <w:lang w:val="ro-RO"/>
              </w:rPr>
            </w:pPr>
            <w:r>
              <w:rPr>
                <w:sz w:val="20"/>
                <w:szCs w:val="20"/>
                <w:lang w:val="ro-RO"/>
              </w:rPr>
              <w:t>10</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B36AD0" w:rsidP="00CA31CE">
            <w:pPr>
              <w:jc w:val="center"/>
              <w:rPr>
                <w:sz w:val="20"/>
                <w:szCs w:val="20"/>
                <w:lang w:val="ro-RO"/>
              </w:rPr>
            </w:pPr>
            <w:r>
              <w:rPr>
                <w:sz w:val="20"/>
                <w:szCs w:val="20"/>
                <w:lang w:val="ro-RO"/>
              </w:rPr>
              <w:t>24</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485963" w:rsidP="00485963">
            <w:pPr>
              <w:ind w:left="360"/>
              <w:rPr>
                <w:sz w:val="22"/>
                <w:lang w:val="ro-RO"/>
              </w:rPr>
            </w:pPr>
            <w:r>
              <w:rPr>
                <w:sz w:val="22"/>
                <w:lang w:val="ro-RO"/>
              </w:rPr>
              <w:t>21</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pt-BR"/>
              </w:rPr>
            </w:pPr>
            <w:r w:rsidRPr="00CA31CE">
              <w:rPr>
                <w:lang w:val="pt-BR"/>
              </w:rPr>
              <w:t>Sindromul nail-patela.</w:t>
            </w:r>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CA31CE" w:rsidP="007F716F">
            <w:pP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tcPr>
          <w:p w:rsidR="00CA31CE" w:rsidRPr="00CA31CE" w:rsidRDefault="006E216E" w:rsidP="00CA31CE">
            <w:pPr>
              <w:jc w:val="center"/>
              <w:rPr>
                <w:sz w:val="20"/>
                <w:szCs w:val="20"/>
                <w:lang w:val="ro-RO"/>
              </w:rPr>
            </w:pPr>
            <w:r>
              <w:rPr>
                <w:sz w:val="20"/>
                <w:szCs w:val="20"/>
                <w:lang w:val="ro-RO"/>
              </w:rPr>
              <w:t>2</w:t>
            </w:r>
          </w:p>
        </w:tc>
        <w:tc>
          <w:tcPr>
            <w:tcW w:w="709" w:type="dxa"/>
            <w:tcBorders>
              <w:top w:val="single" w:sz="4" w:space="0" w:color="auto"/>
              <w:left w:val="sing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1</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3</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B36AD0" w:rsidP="00CA31CE">
            <w:pPr>
              <w:jc w:val="center"/>
              <w:rPr>
                <w:sz w:val="20"/>
                <w:szCs w:val="20"/>
                <w:lang w:val="ro-RO"/>
              </w:rPr>
            </w:pPr>
            <w:r>
              <w:rPr>
                <w:sz w:val="20"/>
                <w:szCs w:val="20"/>
                <w:lang w:val="ro-RO"/>
              </w:rPr>
              <w:t>4</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B36AD0" w:rsidP="00CA31CE">
            <w:pPr>
              <w:jc w:val="center"/>
              <w:rPr>
                <w:sz w:val="20"/>
                <w:szCs w:val="20"/>
                <w:lang w:val="ro-RO"/>
              </w:rPr>
            </w:pPr>
            <w:r>
              <w:rPr>
                <w:sz w:val="20"/>
                <w:szCs w:val="20"/>
                <w:lang w:val="ro-RO"/>
              </w:rPr>
              <w:t>7</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485963" w:rsidP="00485963">
            <w:pPr>
              <w:ind w:left="360"/>
              <w:rPr>
                <w:sz w:val="22"/>
                <w:lang w:val="ro-RO"/>
              </w:rPr>
            </w:pPr>
            <w:r>
              <w:rPr>
                <w:sz w:val="22"/>
                <w:lang w:val="ro-RO"/>
              </w:rPr>
              <w:t>22</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pt-BR"/>
              </w:rPr>
            </w:pPr>
            <w:r w:rsidRPr="00CA31CE">
              <w:rPr>
                <w:lang w:val="ro-RO"/>
              </w:rPr>
              <w:t xml:space="preserve">Tubulopatiile. Clasificarea tubulopatiilor.  Tubulopatii cu sindrom </w:t>
            </w:r>
            <w:r w:rsidR="004E6E1F">
              <w:rPr>
                <w:lang w:val="ro-RO"/>
              </w:rPr>
              <w:t xml:space="preserve">de </w:t>
            </w:r>
            <w:r w:rsidRPr="00CA31CE">
              <w:rPr>
                <w:lang w:val="ro-RO"/>
              </w:rPr>
              <w:t>poliurie.</w:t>
            </w:r>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E0738B" w:rsidP="007F716F">
            <w:pPr>
              <w:rPr>
                <w:sz w:val="20"/>
                <w:szCs w:val="20"/>
                <w:lang w:val="ro-RO"/>
              </w:rPr>
            </w:pPr>
            <w:r>
              <w:rPr>
                <w:sz w:val="20"/>
                <w:szCs w:val="20"/>
                <w:lang w:val="ro-RO"/>
              </w:rPr>
              <w:t xml:space="preserve">        2</w:t>
            </w:r>
          </w:p>
        </w:tc>
        <w:tc>
          <w:tcPr>
            <w:tcW w:w="773" w:type="dxa"/>
            <w:tcBorders>
              <w:top w:val="single" w:sz="4" w:space="0" w:color="auto"/>
              <w:left w:val="single" w:sz="4" w:space="0" w:color="auto"/>
              <w:bottom w:val="single" w:sz="4" w:space="0" w:color="auto"/>
              <w:right w:val="single" w:sz="4" w:space="0" w:color="auto"/>
            </w:tcBorders>
          </w:tcPr>
          <w:p w:rsidR="00CA31CE" w:rsidRPr="00CA31CE" w:rsidRDefault="006E216E" w:rsidP="00CA31CE">
            <w:pPr>
              <w:jc w:val="center"/>
              <w:rPr>
                <w:sz w:val="20"/>
                <w:szCs w:val="20"/>
                <w:lang w:val="ro-RO"/>
              </w:rPr>
            </w:pPr>
            <w:r>
              <w:rPr>
                <w:sz w:val="20"/>
                <w:szCs w:val="20"/>
                <w:lang w:val="ro-RO"/>
              </w:rPr>
              <w:t>6</w:t>
            </w:r>
          </w:p>
        </w:tc>
        <w:tc>
          <w:tcPr>
            <w:tcW w:w="709" w:type="dxa"/>
            <w:tcBorders>
              <w:top w:val="single" w:sz="4" w:space="0" w:color="auto"/>
              <w:left w:val="sing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10</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B36AD0" w:rsidP="00CA31CE">
            <w:pPr>
              <w:jc w:val="center"/>
              <w:rPr>
                <w:sz w:val="20"/>
                <w:szCs w:val="20"/>
                <w:lang w:val="ro-RO"/>
              </w:rPr>
            </w:pPr>
            <w:r>
              <w:rPr>
                <w:sz w:val="20"/>
                <w:szCs w:val="20"/>
                <w:lang w:val="ro-RO"/>
              </w:rPr>
              <w:t>20</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B36AD0" w:rsidP="00CA31CE">
            <w:pPr>
              <w:jc w:val="center"/>
              <w:rPr>
                <w:sz w:val="20"/>
                <w:szCs w:val="20"/>
                <w:lang w:val="ro-RO"/>
              </w:rPr>
            </w:pPr>
            <w:r>
              <w:rPr>
                <w:sz w:val="20"/>
                <w:szCs w:val="20"/>
                <w:lang w:val="ro-RO"/>
              </w:rPr>
              <w:t>30</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485963" w:rsidP="00485963">
            <w:pPr>
              <w:ind w:left="360"/>
              <w:rPr>
                <w:sz w:val="22"/>
                <w:lang w:val="ro-RO"/>
              </w:rPr>
            </w:pPr>
            <w:r>
              <w:rPr>
                <w:sz w:val="22"/>
                <w:lang w:val="ro-RO"/>
              </w:rPr>
              <w:t>23</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widowControl w:val="0"/>
              <w:jc w:val="both"/>
              <w:rPr>
                <w:lang w:val="ro-RO"/>
              </w:rPr>
            </w:pPr>
            <w:r w:rsidRPr="00CA31CE">
              <w:rPr>
                <w:lang w:val="ro-RO"/>
              </w:rPr>
              <w:t xml:space="preserve">Tubulopatii cu sindrom </w:t>
            </w:r>
            <w:r w:rsidR="004E6E1F">
              <w:rPr>
                <w:lang w:val="ro-RO"/>
              </w:rPr>
              <w:t xml:space="preserve">de </w:t>
            </w:r>
            <w:r w:rsidRPr="00CA31CE">
              <w:rPr>
                <w:lang w:val="ro-RO"/>
              </w:rPr>
              <w:t xml:space="preserve">osteopatie. </w:t>
            </w:r>
          </w:p>
          <w:p w:rsidR="00CA31CE" w:rsidRPr="00CA31CE" w:rsidRDefault="00CA31CE" w:rsidP="00CA31CE">
            <w:pPr>
              <w:ind w:left="-57" w:right="-57"/>
              <w:rPr>
                <w:lang w:val="pt-BR"/>
              </w:rPr>
            </w:pPr>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E0738B" w:rsidP="007F716F">
            <w:pPr>
              <w:rPr>
                <w:sz w:val="20"/>
                <w:szCs w:val="20"/>
                <w:lang w:val="ro-RO"/>
              </w:rPr>
            </w:pPr>
            <w:r>
              <w:rPr>
                <w:sz w:val="20"/>
                <w:szCs w:val="20"/>
                <w:lang w:val="ro-RO"/>
              </w:rPr>
              <w:t xml:space="preserve">          2</w:t>
            </w:r>
          </w:p>
        </w:tc>
        <w:tc>
          <w:tcPr>
            <w:tcW w:w="773" w:type="dxa"/>
            <w:tcBorders>
              <w:top w:val="single" w:sz="4" w:space="0" w:color="auto"/>
              <w:left w:val="single" w:sz="4" w:space="0" w:color="auto"/>
              <w:bottom w:val="single" w:sz="4" w:space="0" w:color="auto"/>
              <w:right w:val="single" w:sz="4" w:space="0" w:color="auto"/>
            </w:tcBorders>
          </w:tcPr>
          <w:p w:rsidR="00CA31CE" w:rsidRPr="00CA31CE" w:rsidRDefault="006E216E" w:rsidP="00CA31CE">
            <w:pPr>
              <w:jc w:val="center"/>
              <w:rPr>
                <w:sz w:val="20"/>
                <w:szCs w:val="20"/>
                <w:lang w:val="ro-RO"/>
              </w:rPr>
            </w:pPr>
            <w:r>
              <w:rPr>
                <w:sz w:val="20"/>
                <w:szCs w:val="20"/>
                <w:lang w:val="ro-RO"/>
              </w:rPr>
              <w:t>4</w:t>
            </w:r>
          </w:p>
        </w:tc>
        <w:tc>
          <w:tcPr>
            <w:tcW w:w="709" w:type="dxa"/>
            <w:tcBorders>
              <w:top w:val="single" w:sz="4" w:space="0" w:color="auto"/>
              <w:left w:val="sing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8</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B36AD0" w:rsidP="00CA31CE">
            <w:pPr>
              <w:jc w:val="center"/>
              <w:rPr>
                <w:sz w:val="20"/>
                <w:szCs w:val="20"/>
                <w:lang w:val="ro-RO"/>
              </w:rPr>
            </w:pPr>
            <w:r>
              <w:rPr>
                <w:sz w:val="20"/>
                <w:szCs w:val="20"/>
                <w:lang w:val="ro-RO"/>
              </w:rPr>
              <w:t>20</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B36AD0" w:rsidP="00CA31CE">
            <w:pPr>
              <w:jc w:val="center"/>
              <w:rPr>
                <w:sz w:val="20"/>
                <w:szCs w:val="20"/>
                <w:lang w:val="ro-RO"/>
              </w:rPr>
            </w:pPr>
            <w:r>
              <w:rPr>
                <w:sz w:val="20"/>
                <w:szCs w:val="20"/>
                <w:lang w:val="ro-RO"/>
              </w:rPr>
              <w:t>28</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485963" w:rsidP="00485963">
            <w:pPr>
              <w:ind w:left="360"/>
              <w:rPr>
                <w:sz w:val="22"/>
                <w:lang w:val="ro-RO"/>
              </w:rPr>
            </w:pPr>
            <w:r>
              <w:rPr>
                <w:sz w:val="22"/>
                <w:lang w:val="ro-RO"/>
              </w:rPr>
              <w:t>24</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pt-BR"/>
              </w:rPr>
            </w:pPr>
            <w:r w:rsidRPr="00CA31CE">
              <w:rPr>
                <w:lang w:val="pt-BR"/>
              </w:rPr>
              <w:t>Tubulopatii cu sindrom de alcaloz</w:t>
            </w:r>
            <w:r w:rsidR="004E6E1F">
              <w:rPr>
                <w:lang w:val="pt-BR"/>
              </w:rPr>
              <w:t>ă</w:t>
            </w:r>
            <w:r w:rsidRPr="00CA31CE">
              <w:rPr>
                <w:lang w:val="pt-BR"/>
              </w:rPr>
              <w:t xml:space="preserve"> metabolică</w:t>
            </w:r>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CA31CE" w:rsidP="007F716F">
            <w:pP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tcPr>
          <w:p w:rsidR="00CA31CE" w:rsidRPr="00CA31CE" w:rsidRDefault="006E216E" w:rsidP="00CA31CE">
            <w:pPr>
              <w:jc w:val="center"/>
              <w:rPr>
                <w:sz w:val="20"/>
                <w:szCs w:val="20"/>
                <w:lang w:val="ro-RO"/>
              </w:rPr>
            </w:pPr>
            <w:r>
              <w:rPr>
                <w:sz w:val="20"/>
                <w:szCs w:val="20"/>
                <w:lang w:val="ro-RO"/>
              </w:rPr>
              <w:t>2</w:t>
            </w:r>
          </w:p>
        </w:tc>
        <w:tc>
          <w:tcPr>
            <w:tcW w:w="709" w:type="dxa"/>
            <w:tcBorders>
              <w:top w:val="single" w:sz="4" w:space="0" w:color="auto"/>
              <w:left w:val="sing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1</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3</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B36AD0" w:rsidP="00CA31CE">
            <w:pPr>
              <w:jc w:val="center"/>
              <w:rPr>
                <w:sz w:val="20"/>
                <w:szCs w:val="20"/>
                <w:lang w:val="ro-RO"/>
              </w:rPr>
            </w:pPr>
            <w:r>
              <w:rPr>
                <w:sz w:val="20"/>
                <w:szCs w:val="20"/>
                <w:lang w:val="ro-RO"/>
              </w:rPr>
              <w:t>20</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B36AD0" w:rsidP="00CA31CE">
            <w:pPr>
              <w:jc w:val="center"/>
              <w:rPr>
                <w:sz w:val="20"/>
                <w:szCs w:val="20"/>
                <w:lang w:val="ro-RO"/>
              </w:rPr>
            </w:pPr>
            <w:r>
              <w:rPr>
                <w:sz w:val="20"/>
                <w:szCs w:val="20"/>
                <w:lang w:val="ro-RO"/>
              </w:rPr>
              <w:t>23</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485963" w:rsidP="00485963">
            <w:pPr>
              <w:ind w:left="360"/>
              <w:rPr>
                <w:sz w:val="22"/>
                <w:lang w:val="ro-RO"/>
              </w:rPr>
            </w:pPr>
            <w:r>
              <w:rPr>
                <w:sz w:val="22"/>
                <w:lang w:val="ro-RO"/>
              </w:rPr>
              <w:t>25</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widowControl w:val="0"/>
              <w:jc w:val="both"/>
              <w:rPr>
                <w:lang w:val="pt-BR"/>
              </w:rPr>
            </w:pPr>
            <w:r w:rsidRPr="00CA31CE">
              <w:rPr>
                <w:lang w:val="pt-BR"/>
              </w:rPr>
              <w:t xml:space="preserve">Tubulopatii cu sindrom nefrocalcinoză. Hiperoxaluria primara tip 1. </w:t>
            </w:r>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CA31CE" w:rsidP="007F716F">
            <w:pP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tcPr>
          <w:p w:rsidR="00CA31CE" w:rsidRPr="00CA31CE" w:rsidRDefault="006E216E" w:rsidP="00CA31CE">
            <w:pPr>
              <w:jc w:val="center"/>
              <w:rPr>
                <w:sz w:val="20"/>
                <w:szCs w:val="20"/>
                <w:lang w:val="ro-RO"/>
              </w:rPr>
            </w:pPr>
            <w:r>
              <w:rPr>
                <w:sz w:val="20"/>
                <w:szCs w:val="20"/>
                <w:lang w:val="ro-RO"/>
              </w:rPr>
              <w:t>2</w:t>
            </w:r>
          </w:p>
        </w:tc>
        <w:tc>
          <w:tcPr>
            <w:tcW w:w="709" w:type="dxa"/>
            <w:tcBorders>
              <w:top w:val="single" w:sz="4" w:space="0" w:color="auto"/>
              <w:left w:val="sing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1</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3</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B36AD0" w:rsidP="00CA31CE">
            <w:pPr>
              <w:jc w:val="center"/>
              <w:rPr>
                <w:sz w:val="20"/>
                <w:szCs w:val="20"/>
                <w:lang w:val="ro-RO"/>
              </w:rPr>
            </w:pPr>
            <w:r>
              <w:rPr>
                <w:sz w:val="20"/>
                <w:szCs w:val="20"/>
                <w:lang w:val="ro-RO"/>
              </w:rPr>
              <w:t>20</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B36AD0" w:rsidP="00CA31CE">
            <w:pPr>
              <w:jc w:val="center"/>
              <w:rPr>
                <w:sz w:val="20"/>
                <w:szCs w:val="20"/>
                <w:lang w:val="ro-RO"/>
              </w:rPr>
            </w:pPr>
            <w:r>
              <w:rPr>
                <w:sz w:val="20"/>
                <w:szCs w:val="20"/>
                <w:lang w:val="ro-RO"/>
              </w:rPr>
              <w:t>23</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485963" w:rsidP="00485963">
            <w:pPr>
              <w:ind w:left="360"/>
              <w:rPr>
                <w:sz w:val="22"/>
                <w:lang w:val="ro-RO"/>
              </w:rPr>
            </w:pPr>
            <w:r>
              <w:rPr>
                <w:sz w:val="22"/>
                <w:lang w:val="ro-RO"/>
              </w:rPr>
              <w:t>26</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widowControl w:val="0"/>
              <w:jc w:val="both"/>
            </w:pPr>
            <w:r w:rsidRPr="00CA31CE">
              <w:rPr>
                <w:lang w:val="pt-BR"/>
              </w:rPr>
              <w:t xml:space="preserve">Sindromul Dents </w:t>
            </w:r>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CA31CE" w:rsidP="007F716F">
            <w:pP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tcPr>
          <w:p w:rsidR="00CA31CE" w:rsidRPr="00CA31CE" w:rsidRDefault="006E216E" w:rsidP="00CA31CE">
            <w:pPr>
              <w:jc w:val="center"/>
              <w:rPr>
                <w:sz w:val="20"/>
                <w:szCs w:val="20"/>
                <w:lang w:val="ro-RO"/>
              </w:rPr>
            </w:pPr>
            <w:r>
              <w:rPr>
                <w:sz w:val="20"/>
                <w:szCs w:val="20"/>
                <w:lang w:val="ro-RO"/>
              </w:rPr>
              <w:t>2</w:t>
            </w:r>
          </w:p>
        </w:tc>
        <w:tc>
          <w:tcPr>
            <w:tcW w:w="709" w:type="dxa"/>
            <w:tcBorders>
              <w:top w:val="single" w:sz="4" w:space="0" w:color="auto"/>
              <w:left w:val="sing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1</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3</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B36AD0" w:rsidP="00CA31CE">
            <w:pPr>
              <w:jc w:val="center"/>
              <w:rPr>
                <w:sz w:val="20"/>
                <w:szCs w:val="20"/>
                <w:lang w:val="ro-RO"/>
              </w:rPr>
            </w:pPr>
            <w:r>
              <w:rPr>
                <w:sz w:val="20"/>
                <w:szCs w:val="20"/>
                <w:lang w:val="ro-RO"/>
              </w:rPr>
              <w:t>4</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B36AD0" w:rsidP="00CA31CE">
            <w:pPr>
              <w:jc w:val="center"/>
              <w:rPr>
                <w:sz w:val="20"/>
                <w:szCs w:val="20"/>
                <w:lang w:val="ro-RO"/>
              </w:rPr>
            </w:pPr>
            <w:r>
              <w:rPr>
                <w:sz w:val="20"/>
                <w:szCs w:val="20"/>
                <w:lang w:val="ro-RO"/>
              </w:rPr>
              <w:t>7</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485963" w:rsidP="00485963">
            <w:pPr>
              <w:ind w:left="360"/>
              <w:rPr>
                <w:sz w:val="22"/>
                <w:lang w:val="ro-RO"/>
              </w:rPr>
            </w:pPr>
            <w:r>
              <w:rPr>
                <w:sz w:val="22"/>
                <w:lang w:val="ro-RO"/>
              </w:rPr>
              <w:t>27</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ro-RO"/>
              </w:rPr>
            </w:pPr>
            <w:r w:rsidRPr="00CA31CE">
              <w:rPr>
                <w:lang w:val="ro-RO"/>
              </w:rPr>
              <w:t>Hipertensiunea arterială în maladiile renale la copii</w:t>
            </w:r>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CA31CE" w:rsidP="007F716F">
            <w:pP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tcPr>
          <w:p w:rsidR="00CA31CE" w:rsidRPr="00CA31CE" w:rsidRDefault="006E216E" w:rsidP="00CA31CE">
            <w:pPr>
              <w:jc w:val="center"/>
              <w:rPr>
                <w:sz w:val="20"/>
                <w:szCs w:val="20"/>
                <w:lang w:val="ro-RO"/>
              </w:rPr>
            </w:pPr>
            <w:r>
              <w:rPr>
                <w:sz w:val="20"/>
                <w:szCs w:val="20"/>
                <w:lang w:val="ro-RO"/>
              </w:rPr>
              <w:t>4</w:t>
            </w:r>
          </w:p>
        </w:tc>
        <w:tc>
          <w:tcPr>
            <w:tcW w:w="709" w:type="dxa"/>
            <w:tcBorders>
              <w:top w:val="single" w:sz="4" w:space="0" w:color="auto"/>
              <w:left w:val="sing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9D5DBC" w:rsidP="00CA31CE">
            <w:pPr>
              <w:jc w:val="center"/>
              <w:rPr>
                <w:sz w:val="20"/>
                <w:szCs w:val="20"/>
                <w:lang w:val="ro-RO"/>
              </w:rPr>
            </w:pPr>
            <w:r>
              <w:rPr>
                <w:sz w:val="20"/>
                <w:szCs w:val="20"/>
                <w:lang w:val="ro-RO"/>
              </w:rPr>
              <w:t>6</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B36AD0" w:rsidP="00CA31CE">
            <w:pPr>
              <w:jc w:val="center"/>
              <w:rPr>
                <w:sz w:val="20"/>
                <w:szCs w:val="20"/>
                <w:lang w:val="ro-RO"/>
              </w:rPr>
            </w:pPr>
            <w:r>
              <w:rPr>
                <w:sz w:val="20"/>
                <w:szCs w:val="20"/>
                <w:lang w:val="ro-RO"/>
              </w:rPr>
              <w:t>15</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B36AD0" w:rsidP="00CA31CE">
            <w:pPr>
              <w:jc w:val="center"/>
              <w:rPr>
                <w:sz w:val="20"/>
                <w:szCs w:val="20"/>
                <w:lang w:val="ro-RO"/>
              </w:rPr>
            </w:pPr>
            <w:r>
              <w:rPr>
                <w:sz w:val="20"/>
                <w:szCs w:val="20"/>
                <w:lang w:val="ro-RO"/>
              </w:rPr>
              <w:t>19</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485963" w:rsidP="00485963">
            <w:pPr>
              <w:ind w:left="360"/>
              <w:rPr>
                <w:sz w:val="22"/>
                <w:lang w:val="ro-RO"/>
              </w:rPr>
            </w:pPr>
            <w:r>
              <w:rPr>
                <w:sz w:val="22"/>
                <w:lang w:val="ro-RO"/>
              </w:rPr>
              <w:t>28</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ro-RO"/>
              </w:rPr>
            </w:pPr>
            <w:r w:rsidRPr="00CA31CE">
              <w:rPr>
                <w:lang w:val="ro-RO"/>
              </w:rPr>
              <w:t>Sindromul cardiorenal</w:t>
            </w:r>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CA31CE" w:rsidP="007F716F">
            <w:pP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tcPr>
          <w:p w:rsidR="00CA31CE" w:rsidRPr="00CA31CE" w:rsidRDefault="005B0063" w:rsidP="00057E39">
            <w:pPr>
              <w:jc w:val="center"/>
              <w:rPr>
                <w:sz w:val="20"/>
                <w:szCs w:val="20"/>
                <w:lang w:val="ro-RO"/>
              </w:rPr>
            </w:pPr>
            <w:r>
              <w:rPr>
                <w:sz w:val="20"/>
                <w:szCs w:val="20"/>
                <w:lang w:val="ro-RO"/>
              </w:rPr>
              <w:t>2</w:t>
            </w:r>
          </w:p>
        </w:tc>
        <w:tc>
          <w:tcPr>
            <w:tcW w:w="709" w:type="dxa"/>
            <w:tcBorders>
              <w:top w:val="single" w:sz="4" w:space="0" w:color="auto"/>
              <w:left w:val="single" w:sz="4" w:space="0" w:color="auto"/>
              <w:bottom w:val="single" w:sz="4" w:space="0" w:color="auto"/>
              <w:right w:val="double" w:sz="4" w:space="0" w:color="auto"/>
            </w:tcBorders>
          </w:tcPr>
          <w:p w:rsidR="00CA31CE" w:rsidRPr="00CA31CE" w:rsidRDefault="005B0063" w:rsidP="00057E39">
            <w:pPr>
              <w:jc w:val="center"/>
              <w:rPr>
                <w:sz w:val="20"/>
                <w:szCs w:val="20"/>
                <w:lang w:val="ro-RO"/>
              </w:rPr>
            </w:pPr>
            <w:r>
              <w:rPr>
                <w:sz w:val="20"/>
                <w:szCs w:val="20"/>
                <w:lang w:val="ro-RO"/>
              </w:rPr>
              <w:t>1</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5B0063" w:rsidP="00057E39">
            <w:pPr>
              <w:jc w:val="center"/>
              <w:rPr>
                <w:sz w:val="20"/>
                <w:szCs w:val="20"/>
                <w:lang w:val="ro-RO"/>
              </w:rPr>
            </w:pPr>
            <w:r>
              <w:rPr>
                <w:sz w:val="20"/>
                <w:szCs w:val="20"/>
                <w:lang w:val="ro-RO"/>
              </w:rPr>
              <w:t>3</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5B0063" w:rsidP="00057E39">
            <w:pPr>
              <w:jc w:val="center"/>
              <w:rPr>
                <w:sz w:val="20"/>
                <w:szCs w:val="20"/>
                <w:lang w:val="ro-RO"/>
              </w:rPr>
            </w:pPr>
            <w:r>
              <w:rPr>
                <w:sz w:val="20"/>
                <w:szCs w:val="20"/>
                <w:lang w:val="ro-RO"/>
              </w:rPr>
              <w:t>10</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057E39" w:rsidP="00057E39">
            <w:pPr>
              <w:jc w:val="center"/>
              <w:rPr>
                <w:sz w:val="20"/>
                <w:szCs w:val="20"/>
                <w:lang w:val="ro-RO"/>
              </w:rPr>
            </w:pPr>
            <w:r>
              <w:rPr>
                <w:sz w:val="20"/>
                <w:szCs w:val="20"/>
                <w:lang w:val="ro-RO"/>
              </w:rPr>
              <w:t>13</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485963" w:rsidP="00485963">
            <w:pPr>
              <w:ind w:left="360"/>
              <w:rPr>
                <w:sz w:val="22"/>
                <w:lang w:val="ro-RO"/>
              </w:rPr>
            </w:pPr>
            <w:r>
              <w:rPr>
                <w:sz w:val="22"/>
                <w:lang w:val="ro-RO"/>
              </w:rPr>
              <w:t>29</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ro-RO"/>
              </w:rPr>
            </w:pPr>
            <w:r w:rsidRPr="00CA31CE">
              <w:rPr>
                <w:lang w:val="ro-RO"/>
              </w:rPr>
              <w:t>Insuficienţa renală acut</w:t>
            </w:r>
            <w:r w:rsidR="004E6E1F">
              <w:rPr>
                <w:lang w:val="ro-RO"/>
              </w:rPr>
              <w:t>ă</w:t>
            </w:r>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E0738B" w:rsidP="005B0063">
            <w:pPr>
              <w:jc w:val="center"/>
              <w:rPr>
                <w:sz w:val="20"/>
                <w:szCs w:val="20"/>
                <w:lang w:val="ro-RO"/>
              </w:rPr>
            </w:pPr>
            <w:r>
              <w:rPr>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tcPr>
          <w:p w:rsidR="00CA31CE" w:rsidRPr="00CA31CE" w:rsidRDefault="005B0063" w:rsidP="00057E39">
            <w:pPr>
              <w:jc w:val="center"/>
              <w:rPr>
                <w:sz w:val="20"/>
                <w:szCs w:val="20"/>
                <w:lang w:val="ro-RO"/>
              </w:rPr>
            </w:pPr>
            <w:r>
              <w:rPr>
                <w:sz w:val="20"/>
                <w:szCs w:val="20"/>
                <w:lang w:val="ro-RO"/>
              </w:rPr>
              <w:t>8</w:t>
            </w:r>
          </w:p>
        </w:tc>
        <w:tc>
          <w:tcPr>
            <w:tcW w:w="709" w:type="dxa"/>
            <w:tcBorders>
              <w:top w:val="single" w:sz="4" w:space="0" w:color="auto"/>
              <w:left w:val="single" w:sz="4" w:space="0" w:color="auto"/>
              <w:bottom w:val="single" w:sz="4" w:space="0" w:color="auto"/>
              <w:right w:val="double" w:sz="4" w:space="0" w:color="auto"/>
            </w:tcBorders>
          </w:tcPr>
          <w:p w:rsidR="00CA31CE" w:rsidRPr="00CA31CE" w:rsidRDefault="005B0063" w:rsidP="00057E39">
            <w:pPr>
              <w:jc w:val="center"/>
              <w:rPr>
                <w:sz w:val="20"/>
                <w:szCs w:val="20"/>
                <w:lang w:val="ro-RO"/>
              </w:rPr>
            </w:pPr>
            <w:r>
              <w:rPr>
                <w:sz w:val="20"/>
                <w:szCs w:val="20"/>
                <w:lang w:val="ro-RO"/>
              </w:rPr>
              <w:t>4</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5B0063" w:rsidP="00057E39">
            <w:pPr>
              <w:jc w:val="center"/>
              <w:rPr>
                <w:sz w:val="20"/>
                <w:szCs w:val="20"/>
                <w:lang w:val="ro-RO"/>
              </w:rPr>
            </w:pPr>
            <w:r>
              <w:rPr>
                <w:sz w:val="20"/>
                <w:szCs w:val="20"/>
                <w:lang w:val="ro-RO"/>
              </w:rPr>
              <w:t>14</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057E39" w:rsidP="00057E39">
            <w:pPr>
              <w:jc w:val="center"/>
              <w:rPr>
                <w:sz w:val="20"/>
                <w:szCs w:val="20"/>
                <w:lang w:val="ro-RO"/>
              </w:rPr>
            </w:pPr>
            <w:r>
              <w:rPr>
                <w:sz w:val="20"/>
                <w:szCs w:val="20"/>
                <w:lang w:val="ro-RO"/>
              </w:rPr>
              <w:t>65</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057E39" w:rsidP="00057E39">
            <w:pPr>
              <w:jc w:val="center"/>
              <w:rPr>
                <w:sz w:val="20"/>
                <w:szCs w:val="20"/>
                <w:lang w:val="ro-RO"/>
              </w:rPr>
            </w:pPr>
            <w:r>
              <w:rPr>
                <w:sz w:val="20"/>
                <w:szCs w:val="20"/>
                <w:lang w:val="ro-RO"/>
              </w:rPr>
              <w:t>79</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485963" w:rsidP="00485963">
            <w:pPr>
              <w:ind w:left="360"/>
              <w:rPr>
                <w:sz w:val="22"/>
                <w:lang w:val="ro-RO"/>
              </w:rPr>
            </w:pPr>
            <w:r>
              <w:rPr>
                <w:sz w:val="22"/>
                <w:lang w:val="ro-RO"/>
              </w:rPr>
              <w:t>30</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ro-RO"/>
              </w:rPr>
            </w:pPr>
            <w:r w:rsidRPr="00CA31CE">
              <w:rPr>
                <w:lang w:val="ro-RO"/>
              </w:rPr>
              <w:t>Boala renală cronică.</w:t>
            </w:r>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E0738B" w:rsidP="005B0063">
            <w:pPr>
              <w:jc w:val="center"/>
              <w:rPr>
                <w:sz w:val="20"/>
                <w:szCs w:val="20"/>
                <w:lang w:val="ro-RO"/>
              </w:rPr>
            </w:pPr>
            <w:r>
              <w:rPr>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tcPr>
          <w:p w:rsidR="00CA31CE" w:rsidRPr="00CA31CE" w:rsidRDefault="005B0063" w:rsidP="00057E39">
            <w:pPr>
              <w:jc w:val="center"/>
              <w:rPr>
                <w:sz w:val="20"/>
                <w:szCs w:val="20"/>
                <w:lang w:val="ro-RO"/>
              </w:rPr>
            </w:pPr>
            <w:r>
              <w:rPr>
                <w:sz w:val="20"/>
                <w:szCs w:val="20"/>
                <w:lang w:val="ro-RO"/>
              </w:rPr>
              <w:t>8</w:t>
            </w:r>
          </w:p>
        </w:tc>
        <w:tc>
          <w:tcPr>
            <w:tcW w:w="709" w:type="dxa"/>
            <w:tcBorders>
              <w:top w:val="single" w:sz="4" w:space="0" w:color="auto"/>
              <w:left w:val="single" w:sz="4" w:space="0" w:color="auto"/>
              <w:bottom w:val="single" w:sz="4" w:space="0" w:color="auto"/>
              <w:right w:val="double" w:sz="4" w:space="0" w:color="auto"/>
            </w:tcBorders>
          </w:tcPr>
          <w:p w:rsidR="00CA31CE" w:rsidRPr="00CA31CE" w:rsidRDefault="005B0063" w:rsidP="00057E39">
            <w:pPr>
              <w:jc w:val="center"/>
              <w:rPr>
                <w:sz w:val="20"/>
                <w:szCs w:val="20"/>
                <w:lang w:val="ro-RO"/>
              </w:rPr>
            </w:pPr>
            <w:r>
              <w:rPr>
                <w:sz w:val="20"/>
                <w:szCs w:val="20"/>
                <w:lang w:val="ro-RO"/>
              </w:rPr>
              <w:t>4</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5B0063" w:rsidP="00057E39">
            <w:pPr>
              <w:jc w:val="center"/>
              <w:rPr>
                <w:sz w:val="20"/>
                <w:szCs w:val="20"/>
                <w:lang w:val="ro-RO"/>
              </w:rPr>
            </w:pPr>
            <w:r>
              <w:rPr>
                <w:sz w:val="20"/>
                <w:szCs w:val="20"/>
                <w:lang w:val="ro-RO"/>
              </w:rPr>
              <w:t>14</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057E39" w:rsidP="00057E39">
            <w:pPr>
              <w:jc w:val="center"/>
              <w:rPr>
                <w:sz w:val="20"/>
                <w:szCs w:val="20"/>
                <w:lang w:val="ro-RO"/>
              </w:rPr>
            </w:pPr>
            <w:r>
              <w:rPr>
                <w:sz w:val="20"/>
                <w:szCs w:val="20"/>
                <w:lang w:val="ro-RO"/>
              </w:rPr>
              <w:t>65</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057E39" w:rsidP="00057E39">
            <w:pPr>
              <w:jc w:val="center"/>
              <w:rPr>
                <w:sz w:val="20"/>
                <w:szCs w:val="20"/>
                <w:lang w:val="ro-RO"/>
              </w:rPr>
            </w:pPr>
            <w:r>
              <w:rPr>
                <w:sz w:val="20"/>
                <w:szCs w:val="20"/>
                <w:lang w:val="ro-RO"/>
              </w:rPr>
              <w:t>79</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485963" w:rsidP="00485963">
            <w:pPr>
              <w:rPr>
                <w:sz w:val="22"/>
                <w:lang w:val="ro-RO"/>
              </w:rPr>
            </w:pPr>
            <w:r>
              <w:rPr>
                <w:sz w:val="22"/>
                <w:lang w:val="ro-RO"/>
              </w:rPr>
              <w:t xml:space="preserve">      31</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ro-RO"/>
              </w:rPr>
            </w:pPr>
            <w:bookmarkStart w:id="20" w:name="_Hlk121674973"/>
            <w:r w:rsidRPr="00CA31CE">
              <w:rPr>
                <w:lang w:val="ro-RO"/>
              </w:rPr>
              <w:t xml:space="preserve">Nutriţia la </w:t>
            </w:r>
            <w:bookmarkEnd w:id="20"/>
            <w:r w:rsidR="00B1399E">
              <w:rPr>
                <w:lang w:val="ro-RO"/>
              </w:rPr>
              <w:t>copiii cu maladii reno-urinare</w:t>
            </w:r>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CA31CE" w:rsidP="007F716F">
            <w:pP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tcPr>
          <w:p w:rsidR="00CA31CE" w:rsidRPr="00CA31CE" w:rsidRDefault="005B0063" w:rsidP="00057E39">
            <w:pPr>
              <w:jc w:val="center"/>
              <w:rPr>
                <w:sz w:val="20"/>
                <w:szCs w:val="20"/>
                <w:lang w:val="ro-RO"/>
              </w:rPr>
            </w:pPr>
            <w:r>
              <w:rPr>
                <w:sz w:val="20"/>
                <w:szCs w:val="20"/>
                <w:lang w:val="ro-RO"/>
              </w:rPr>
              <w:t>4</w:t>
            </w:r>
          </w:p>
        </w:tc>
        <w:tc>
          <w:tcPr>
            <w:tcW w:w="709" w:type="dxa"/>
            <w:tcBorders>
              <w:top w:val="single" w:sz="4" w:space="0" w:color="auto"/>
              <w:left w:val="single" w:sz="4" w:space="0" w:color="auto"/>
              <w:bottom w:val="single" w:sz="4" w:space="0" w:color="auto"/>
              <w:right w:val="double" w:sz="4" w:space="0" w:color="auto"/>
            </w:tcBorders>
          </w:tcPr>
          <w:p w:rsidR="00CA31CE" w:rsidRPr="00CA31CE" w:rsidRDefault="005B0063" w:rsidP="00057E39">
            <w:pPr>
              <w:jc w:val="center"/>
              <w:rPr>
                <w:sz w:val="20"/>
                <w:szCs w:val="20"/>
                <w:lang w:val="ro-RO"/>
              </w:rPr>
            </w:pPr>
            <w:r>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5B0063" w:rsidP="00057E39">
            <w:pPr>
              <w:jc w:val="center"/>
              <w:rPr>
                <w:sz w:val="20"/>
                <w:szCs w:val="20"/>
                <w:lang w:val="ro-RO"/>
              </w:rPr>
            </w:pPr>
            <w:r>
              <w:rPr>
                <w:sz w:val="20"/>
                <w:szCs w:val="20"/>
                <w:lang w:val="ro-RO"/>
              </w:rPr>
              <w:t>6</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057E39" w:rsidP="00057E39">
            <w:pPr>
              <w:jc w:val="center"/>
              <w:rPr>
                <w:sz w:val="20"/>
                <w:szCs w:val="20"/>
                <w:lang w:val="ro-RO"/>
              </w:rPr>
            </w:pPr>
            <w:r>
              <w:rPr>
                <w:sz w:val="20"/>
                <w:szCs w:val="20"/>
                <w:lang w:val="ro-RO"/>
              </w:rPr>
              <w:t>10</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057E39" w:rsidP="00057E39">
            <w:pPr>
              <w:jc w:val="center"/>
              <w:rPr>
                <w:sz w:val="20"/>
                <w:szCs w:val="20"/>
                <w:lang w:val="ro-RO"/>
              </w:rPr>
            </w:pPr>
            <w:r>
              <w:rPr>
                <w:sz w:val="20"/>
                <w:szCs w:val="20"/>
                <w:lang w:val="ro-RO"/>
              </w:rPr>
              <w:t>16</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485963" w:rsidP="00485963">
            <w:pPr>
              <w:ind w:left="360"/>
              <w:rPr>
                <w:sz w:val="22"/>
                <w:lang w:val="ro-RO"/>
              </w:rPr>
            </w:pPr>
            <w:r>
              <w:rPr>
                <w:sz w:val="22"/>
                <w:lang w:val="ro-RO"/>
              </w:rPr>
              <w:t>32</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ro-RO"/>
              </w:rPr>
            </w:pPr>
            <w:r w:rsidRPr="00CA31CE">
              <w:rPr>
                <w:lang w:val="pt-BR"/>
              </w:rPr>
              <w:t xml:space="preserve">Administrarea medicamentelor în insuficienţa renală </w:t>
            </w:r>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CA31CE" w:rsidP="007F716F">
            <w:pP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tcPr>
          <w:p w:rsidR="00CA31CE" w:rsidRPr="00CA31CE" w:rsidRDefault="005B0063" w:rsidP="00057E39">
            <w:pPr>
              <w:jc w:val="center"/>
              <w:rPr>
                <w:sz w:val="20"/>
                <w:szCs w:val="20"/>
                <w:lang w:val="ro-RO"/>
              </w:rPr>
            </w:pPr>
            <w:r>
              <w:rPr>
                <w:sz w:val="20"/>
                <w:szCs w:val="20"/>
                <w:lang w:val="ro-RO"/>
              </w:rPr>
              <w:t>4</w:t>
            </w:r>
          </w:p>
        </w:tc>
        <w:tc>
          <w:tcPr>
            <w:tcW w:w="709" w:type="dxa"/>
            <w:tcBorders>
              <w:top w:val="single" w:sz="4" w:space="0" w:color="auto"/>
              <w:left w:val="single" w:sz="4" w:space="0" w:color="auto"/>
              <w:bottom w:val="single" w:sz="4" w:space="0" w:color="auto"/>
              <w:right w:val="double" w:sz="4" w:space="0" w:color="auto"/>
            </w:tcBorders>
          </w:tcPr>
          <w:p w:rsidR="00CA31CE" w:rsidRPr="00CA31CE" w:rsidRDefault="005B0063" w:rsidP="00057E39">
            <w:pPr>
              <w:jc w:val="center"/>
              <w:rPr>
                <w:sz w:val="20"/>
                <w:szCs w:val="20"/>
                <w:lang w:val="ro-RO"/>
              </w:rPr>
            </w:pPr>
            <w:r>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tcPr>
          <w:p w:rsidR="00CA31CE" w:rsidRPr="00CA31CE" w:rsidRDefault="005B0063" w:rsidP="00057E39">
            <w:pPr>
              <w:jc w:val="center"/>
              <w:rPr>
                <w:sz w:val="20"/>
                <w:szCs w:val="20"/>
                <w:lang w:val="ro-RO"/>
              </w:rPr>
            </w:pPr>
            <w:r>
              <w:rPr>
                <w:sz w:val="20"/>
                <w:szCs w:val="20"/>
                <w:lang w:val="ro-RO"/>
              </w:rPr>
              <w:t>6</w:t>
            </w:r>
          </w:p>
        </w:tc>
        <w:tc>
          <w:tcPr>
            <w:tcW w:w="768" w:type="dxa"/>
            <w:gridSpan w:val="2"/>
            <w:tcBorders>
              <w:top w:val="single" w:sz="4" w:space="0" w:color="auto"/>
              <w:left w:val="double" w:sz="4" w:space="0" w:color="auto"/>
              <w:bottom w:val="single" w:sz="4" w:space="0" w:color="auto"/>
              <w:right w:val="double" w:sz="4" w:space="0" w:color="auto"/>
            </w:tcBorders>
          </w:tcPr>
          <w:p w:rsidR="00CA31CE" w:rsidRPr="00CA31CE" w:rsidRDefault="00057E39" w:rsidP="00057E39">
            <w:pPr>
              <w:jc w:val="center"/>
              <w:rPr>
                <w:sz w:val="20"/>
                <w:szCs w:val="20"/>
                <w:lang w:val="ro-RO"/>
              </w:rPr>
            </w:pPr>
            <w:r>
              <w:rPr>
                <w:sz w:val="20"/>
                <w:szCs w:val="20"/>
                <w:lang w:val="ro-RO"/>
              </w:rPr>
              <w:t>24</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057E39" w:rsidP="00057E39">
            <w:pPr>
              <w:jc w:val="center"/>
              <w:rPr>
                <w:sz w:val="20"/>
                <w:szCs w:val="20"/>
                <w:lang w:val="ro-RO"/>
              </w:rPr>
            </w:pPr>
            <w:r>
              <w:rPr>
                <w:sz w:val="20"/>
                <w:szCs w:val="20"/>
                <w:lang w:val="ro-RO"/>
              </w:rPr>
              <w:t>31</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CA31CE" w:rsidP="00CA31CE">
            <w:pPr>
              <w:ind w:left="360"/>
              <w:rPr>
                <w:sz w:val="22"/>
                <w:lang w:val="ro-RO"/>
              </w:rPr>
            </w:pP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b/>
                <w:sz w:val="22"/>
                <w:lang w:val="ro-RO"/>
              </w:rPr>
            </w:pPr>
            <w:r w:rsidRPr="00CA31CE">
              <w:rPr>
                <w:b/>
                <w:sz w:val="22"/>
                <w:lang w:val="ro-RO"/>
              </w:rPr>
              <w:t>Total ore modul</w:t>
            </w:r>
          </w:p>
        </w:tc>
        <w:tc>
          <w:tcPr>
            <w:tcW w:w="851" w:type="dxa"/>
            <w:tcBorders>
              <w:top w:val="single" w:sz="4" w:space="0" w:color="auto"/>
              <w:left w:val="single" w:sz="4" w:space="0" w:color="auto"/>
              <w:bottom w:val="single" w:sz="4" w:space="0" w:color="auto"/>
              <w:right w:val="single" w:sz="4" w:space="0" w:color="auto"/>
            </w:tcBorders>
            <w:vAlign w:val="center"/>
          </w:tcPr>
          <w:p w:rsidR="00CA31CE" w:rsidRPr="00CA31CE" w:rsidRDefault="00E0738B" w:rsidP="00CA31CE">
            <w:pPr>
              <w:jc w:val="center"/>
              <w:rPr>
                <w:b/>
                <w:sz w:val="20"/>
                <w:szCs w:val="20"/>
                <w:lang w:val="ro-RO"/>
              </w:rPr>
            </w:pPr>
            <w:r>
              <w:rPr>
                <w:b/>
                <w:color w:val="000000" w:themeColor="text1"/>
                <w:sz w:val="22"/>
                <w:szCs w:val="22"/>
                <w:lang w:val="ro-RO"/>
              </w:rPr>
              <w:t>3</w:t>
            </w:r>
            <w:r w:rsidR="0045610A">
              <w:rPr>
                <w:b/>
                <w:color w:val="000000" w:themeColor="text1"/>
                <w:sz w:val="22"/>
                <w:szCs w:val="22"/>
                <w:lang w:val="ro-RO"/>
              </w:rPr>
              <w:t>0</w:t>
            </w:r>
          </w:p>
        </w:tc>
        <w:tc>
          <w:tcPr>
            <w:tcW w:w="773" w:type="dxa"/>
            <w:tcBorders>
              <w:top w:val="single" w:sz="4" w:space="0" w:color="auto"/>
              <w:left w:val="single" w:sz="4" w:space="0" w:color="auto"/>
              <w:bottom w:val="single" w:sz="4" w:space="0" w:color="auto"/>
              <w:right w:val="single" w:sz="4" w:space="0" w:color="auto"/>
            </w:tcBorders>
            <w:vAlign w:val="center"/>
          </w:tcPr>
          <w:p w:rsidR="00CA31CE" w:rsidRPr="00CA31CE" w:rsidRDefault="005B0063" w:rsidP="00CA31CE">
            <w:pPr>
              <w:jc w:val="center"/>
              <w:rPr>
                <w:b/>
                <w:sz w:val="20"/>
                <w:szCs w:val="20"/>
                <w:lang w:val="ro-RO"/>
              </w:rPr>
            </w:pPr>
            <w:r>
              <w:rPr>
                <w:b/>
                <w:sz w:val="20"/>
                <w:szCs w:val="20"/>
                <w:lang w:val="ro-RO"/>
              </w:rPr>
              <w:t>190</w:t>
            </w:r>
          </w:p>
        </w:tc>
        <w:tc>
          <w:tcPr>
            <w:tcW w:w="709" w:type="dxa"/>
            <w:tcBorders>
              <w:top w:val="single" w:sz="4" w:space="0" w:color="auto"/>
              <w:left w:val="single" w:sz="4" w:space="0" w:color="auto"/>
              <w:bottom w:val="single" w:sz="4" w:space="0" w:color="auto"/>
              <w:right w:val="double" w:sz="4" w:space="0" w:color="auto"/>
            </w:tcBorders>
            <w:vAlign w:val="center"/>
          </w:tcPr>
          <w:p w:rsidR="00CA31CE" w:rsidRPr="00CA31CE" w:rsidRDefault="005B0063" w:rsidP="00CA31CE">
            <w:pPr>
              <w:jc w:val="center"/>
              <w:rPr>
                <w:b/>
                <w:sz w:val="20"/>
                <w:szCs w:val="20"/>
                <w:lang w:val="ro-RO"/>
              </w:rPr>
            </w:pPr>
            <w:r>
              <w:rPr>
                <w:b/>
                <w:sz w:val="20"/>
                <w:szCs w:val="20"/>
                <w:lang w:val="ro-RO"/>
              </w:rPr>
              <w:t>130</w:t>
            </w:r>
          </w:p>
        </w:tc>
        <w:tc>
          <w:tcPr>
            <w:tcW w:w="709" w:type="dxa"/>
            <w:tcBorders>
              <w:top w:val="single" w:sz="4" w:space="0" w:color="auto"/>
              <w:left w:val="double" w:sz="4" w:space="0" w:color="auto"/>
              <w:bottom w:val="single" w:sz="4" w:space="0" w:color="auto"/>
              <w:right w:val="double" w:sz="4" w:space="0" w:color="auto"/>
            </w:tcBorders>
            <w:vAlign w:val="center"/>
          </w:tcPr>
          <w:p w:rsidR="00CA31CE" w:rsidRPr="00CA31CE" w:rsidRDefault="005B0063" w:rsidP="00CA31CE">
            <w:pPr>
              <w:jc w:val="center"/>
              <w:rPr>
                <w:b/>
                <w:sz w:val="20"/>
                <w:szCs w:val="20"/>
                <w:lang w:val="ro-RO"/>
              </w:rPr>
            </w:pPr>
            <w:r>
              <w:rPr>
                <w:b/>
                <w:sz w:val="20"/>
                <w:szCs w:val="20"/>
                <w:lang w:val="ro-RO"/>
              </w:rPr>
              <w:t>350</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CA31CE" w:rsidRPr="00CA31CE" w:rsidRDefault="00057E39" w:rsidP="00CA31CE">
            <w:pPr>
              <w:jc w:val="center"/>
              <w:rPr>
                <w:b/>
                <w:sz w:val="20"/>
                <w:szCs w:val="20"/>
                <w:lang w:val="ro-RO"/>
              </w:rPr>
            </w:pPr>
            <w:r>
              <w:rPr>
                <w:b/>
                <w:sz w:val="20"/>
                <w:szCs w:val="20"/>
                <w:lang w:val="ro-RO"/>
              </w:rPr>
              <w:t>711</w:t>
            </w:r>
          </w:p>
        </w:tc>
        <w:tc>
          <w:tcPr>
            <w:tcW w:w="851" w:type="dxa"/>
            <w:tcBorders>
              <w:top w:val="single" w:sz="4" w:space="0" w:color="auto"/>
              <w:left w:val="double" w:sz="4" w:space="0" w:color="auto"/>
              <w:bottom w:val="single" w:sz="4" w:space="0" w:color="auto"/>
              <w:right w:val="double" w:sz="4" w:space="0" w:color="auto"/>
            </w:tcBorders>
            <w:vAlign w:val="center"/>
          </w:tcPr>
          <w:p w:rsidR="00CA31CE" w:rsidRPr="00CA31CE" w:rsidRDefault="00057E39" w:rsidP="00CA31CE">
            <w:pPr>
              <w:jc w:val="center"/>
              <w:rPr>
                <w:b/>
                <w:sz w:val="20"/>
                <w:szCs w:val="20"/>
                <w:lang w:val="ro-RO"/>
              </w:rPr>
            </w:pPr>
            <w:r>
              <w:rPr>
                <w:b/>
                <w:sz w:val="20"/>
                <w:szCs w:val="20"/>
                <w:lang w:val="ro-RO"/>
              </w:rPr>
              <w:t>1061</w:t>
            </w:r>
          </w:p>
        </w:tc>
      </w:tr>
      <w:tr w:rsidR="00CA31CE" w:rsidRPr="00CA31CE" w:rsidTr="00705078">
        <w:trPr>
          <w:trHeight w:val="90"/>
        </w:trPr>
        <w:tc>
          <w:tcPr>
            <w:tcW w:w="10361" w:type="dxa"/>
            <w:gridSpan w:val="9"/>
            <w:tcBorders>
              <w:top w:val="single" w:sz="4" w:space="0" w:color="auto"/>
              <w:left w:val="double" w:sz="4" w:space="0" w:color="auto"/>
              <w:bottom w:val="single" w:sz="4" w:space="0" w:color="auto"/>
              <w:right w:val="double" w:sz="4" w:space="0" w:color="auto"/>
            </w:tcBorders>
            <w:vAlign w:val="center"/>
          </w:tcPr>
          <w:p w:rsidR="00CA31CE" w:rsidRPr="00CA31CE" w:rsidRDefault="00CA31CE" w:rsidP="00CA31CE">
            <w:pPr>
              <w:rPr>
                <w:b/>
                <w:sz w:val="20"/>
                <w:szCs w:val="20"/>
                <w:lang w:val="ro-RO"/>
              </w:rPr>
            </w:pPr>
            <w:r w:rsidRPr="00CA31CE">
              <w:rPr>
                <w:b/>
                <w:szCs w:val="20"/>
                <w:lang w:val="ro-RO"/>
              </w:rPr>
              <w:t>Modul conex: IMAGISTICA</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485963" w:rsidP="00485963">
            <w:pPr>
              <w:jc w:val="center"/>
              <w:rPr>
                <w:sz w:val="22"/>
                <w:lang w:val="ro-RO"/>
              </w:rPr>
            </w:pPr>
            <w:r>
              <w:rPr>
                <w:sz w:val="22"/>
                <w:lang w:val="ro-RO"/>
              </w:rPr>
              <w:t xml:space="preserve">   1</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shd w:val="clear" w:color="auto" w:fill="FFFFFF"/>
              <w:spacing w:after="120"/>
              <w:jc w:val="both"/>
              <w:rPr>
                <w:lang w:val="ro-RO"/>
              </w:rPr>
            </w:pPr>
            <w:r w:rsidRPr="00CA31CE">
              <w:rPr>
                <w:lang w:val="ro-RO"/>
              </w:rPr>
              <w:t>Ecografia sistemului urinar la copii</w:t>
            </w:r>
          </w:p>
        </w:tc>
        <w:tc>
          <w:tcPr>
            <w:tcW w:w="851" w:type="dxa"/>
            <w:tcBorders>
              <w:top w:val="single" w:sz="4" w:space="0" w:color="auto"/>
              <w:left w:val="single" w:sz="4" w:space="0" w:color="auto"/>
              <w:bottom w:val="single" w:sz="4" w:space="0" w:color="auto"/>
              <w:right w:val="single" w:sz="4" w:space="0" w:color="auto"/>
            </w:tcBorders>
            <w:vAlign w:val="center"/>
          </w:tcPr>
          <w:p w:rsidR="00CA31CE" w:rsidRPr="00E0738B" w:rsidRDefault="00E0738B" w:rsidP="00CA31CE">
            <w:pPr>
              <w:jc w:val="center"/>
              <w:rPr>
                <w:sz w:val="20"/>
                <w:szCs w:val="20"/>
                <w:lang w:val="ro-RO"/>
              </w:rPr>
            </w:pPr>
            <w:r>
              <w:rPr>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vAlign w:val="center"/>
          </w:tcPr>
          <w:p w:rsidR="00CA31CE" w:rsidRPr="00057E39" w:rsidRDefault="00057E39" w:rsidP="00CA31CE">
            <w:pPr>
              <w:jc w:val="center"/>
              <w:rPr>
                <w:sz w:val="20"/>
                <w:szCs w:val="20"/>
                <w:lang w:val="en-US"/>
              </w:rPr>
            </w:pPr>
            <w:r>
              <w:rPr>
                <w:sz w:val="20"/>
                <w:szCs w:val="20"/>
                <w:lang w:val="en-US"/>
              </w:rPr>
              <w:t>6</w:t>
            </w:r>
          </w:p>
        </w:tc>
        <w:tc>
          <w:tcPr>
            <w:tcW w:w="709" w:type="dxa"/>
            <w:tcBorders>
              <w:top w:val="single" w:sz="4" w:space="0" w:color="auto"/>
              <w:left w:val="single" w:sz="4" w:space="0" w:color="auto"/>
              <w:bottom w:val="single" w:sz="4" w:space="0" w:color="auto"/>
              <w:right w:val="double" w:sz="4" w:space="0" w:color="auto"/>
            </w:tcBorders>
            <w:vAlign w:val="center"/>
          </w:tcPr>
          <w:p w:rsidR="00CA31CE" w:rsidRPr="00057E39" w:rsidRDefault="00057E39" w:rsidP="00CA31CE">
            <w:pPr>
              <w:jc w:val="center"/>
              <w:rPr>
                <w:sz w:val="20"/>
                <w:szCs w:val="20"/>
                <w:lang w:val="en-US"/>
              </w:rPr>
            </w:pPr>
            <w:r>
              <w:rPr>
                <w:sz w:val="20"/>
                <w:szCs w:val="20"/>
                <w:lang w:val="en-US"/>
              </w:rPr>
              <w:t>2,5</w:t>
            </w:r>
          </w:p>
        </w:tc>
        <w:tc>
          <w:tcPr>
            <w:tcW w:w="709" w:type="dxa"/>
            <w:tcBorders>
              <w:top w:val="single" w:sz="4" w:space="0" w:color="auto"/>
              <w:left w:val="double" w:sz="4" w:space="0" w:color="auto"/>
              <w:bottom w:val="single" w:sz="4" w:space="0" w:color="auto"/>
              <w:right w:val="double" w:sz="4" w:space="0" w:color="auto"/>
            </w:tcBorders>
            <w:vAlign w:val="center"/>
          </w:tcPr>
          <w:p w:rsidR="00CA31CE" w:rsidRPr="00057E39" w:rsidRDefault="00057E39" w:rsidP="00CA31CE">
            <w:pPr>
              <w:jc w:val="center"/>
              <w:rPr>
                <w:sz w:val="20"/>
                <w:szCs w:val="20"/>
                <w:lang w:val="en-US"/>
              </w:rPr>
            </w:pPr>
            <w:r>
              <w:rPr>
                <w:sz w:val="20"/>
                <w:szCs w:val="20"/>
                <w:lang w:val="en-US"/>
              </w:rPr>
              <w:t>10,5</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CA31CE" w:rsidRPr="00CA31CE" w:rsidRDefault="00CA31CE" w:rsidP="00CA31CE">
            <w:pPr>
              <w:jc w:val="center"/>
              <w:rPr>
                <w:sz w:val="20"/>
                <w:szCs w:val="20"/>
              </w:rPr>
            </w:pPr>
            <w:r w:rsidRPr="00CA31CE">
              <w:rPr>
                <w:sz w:val="20"/>
                <w:szCs w:val="20"/>
              </w:rPr>
              <w:t>10</w:t>
            </w:r>
          </w:p>
        </w:tc>
        <w:tc>
          <w:tcPr>
            <w:tcW w:w="851" w:type="dxa"/>
            <w:tcBorders>
              <w:top w:val="single" w:sz="4" w:space="0" w:color="auto"/>
              <w:left w:val="double" w:sz="4" w:space="0" w:color="auto"/>
              <w:bottom w:val="single" w:sz="4" w:space="0" w:color="auto"/>
              <w:right w:val="double" w:sz="4" w:space="0" w:color="auto"/>
            </w:tcBorders>
            <w:vAlign w:val="center"/>
          </w:tcPr>
          <w:p w:rsidR="00CA31CE" w:rsidRPr="00057E39" w:rsidRDefault="00057E39" w:rsidP="00CA31CE">
            <w:pPr>
              <w:jc w:val="center"/>
              <w:rPr>
                <w:sz w:val="20"/>
                <w:szCs w:val="20"/>
                <w:lang w:val="en-US"/>
              </w:rPr>
            </w:pPr>
            <w:r>
              <w:rPr>
                <w:sz w:val="20"/>
                <w:szCs w:val="20"/>
                <w:lang w:val="en-US"/>
              </w:rPr>
              <w:t>20,5</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485963" w:rsidP="00485963">
            <w:pPr>
              <w:ind w:left="360"/>
              <w:rPr>
                <w:sz w:val="22"/>
                <w:lang w:val="ro-RO"/>
              </w:rPr>
            </w:pPr>
            <w:r>
              <w:rPr>
                <w:sz w:val="22"/>
                <w:lang w:val="ro-RO"/>
              </w:rPr>
              <w:t>2</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shd w:val="clear" w:color="auto" w:fill="FFFFFF"/>
              <w:spacing w:after="120"/>
              <w:jc w:val="both"/>
              <w:rPr>
                <w:lang w:val="ro-RO"/>
              </w:rPr>
            </w:pPr>
            <w:r w:rsidRPr="00CA31CE">
              <w:rPr>
                <w:lang w:val="ro-RO"/>
              </w:rPr>
              <w:t>Ecografia vasculară renală(EVR)</w:t>
            </w:r>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CA31CE" w:rsidP="00CA31CE">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CA31CE" w:rsidRPr="00CA31CE" w:rsidRDefault="00057E39" w:rsidP="00CA31CE">
            <w:pPr>
              <w:jc w:val="center"/>
              <w:rPr>
                <w:sz w:val="20"/>
                <w:szCs w:val="20"/>
                <w:lang w:val="ro-RO"/>
              </w:rPr>
            </w:pPr>
            <w:r>
              <w:rPr>
                <w:sz w:val="20"/>
                <w:szCs w:val="20"/>
                <w:lang w:val="ro-RO"/>
              </w:rPr>
              <w:t>6</w:t>
            </w:r>
          </w:p>
        </w:tc>
        <w:tc>
          <w:tcPr>
            <w:tcW w:w="709" w:type="dxa"/>
            <w:tcBorders>
              <w:top w:val="single" w:sz="4" w:space="0" w:color="auto"/>
              <w:left w:val="single" w:sz="4" w:space="0" w:color="auto"/>
              <w:bottom w:val="single" w:sz="4" w:space="0" w:color="auto"/>
              <w:right w:val="double" w:sz="4" w:space="0" w:color="auto"/>
            </w:tcBorders>
            <w:vAlign w:val="center"/>
          </w:tcPr>
          <w:p w:rsidR="00CA31CE" w:rsidRPr="00057E39" w:rsidRDefault="00CA31CE" w:rsidP="00CA31CE">
            <w:pPr>
              <w:jc w:val="center"/>
              <w:rPr>
                <w:sz w:val="20"/>
                <w:szCs w:val="20"/>
                <w:lang w:val="en-US"/>
              </w:rPr>
            </w:pPr>
            <w:r w:rsidRPr="00CA31CE">
              <w:rPr>
                <w:sz w:val="20"/>
                <w:szCs w:val="20"/>
              </w:rPr>
              <w:t>2</w:t>
            </w:r>
            <w:r w:rsidR="00057E39">
              <w:rPr>
                <w:sz w:val="20"/>
                <w:szCs w:val="20"/>
                <w:lang w:val="en-US"/>
              </w:rPr>
              <w:t>,5</w:t>
            </w:r>
          </w:p>
        </w:tc>
        <w:tc>
          <w:tcPr>
            <w:tcW w:w="709" w:type="dxa"/>
            <w:tcBorders>
              <w:top w:val="single" w:sz="4" w:space="0" w:color="auto"/>
              <w:left w:val="double" w:sz="4" w:space="0" w:color="auto"/>
              <w:bottom w:val="single" w:sz="4" w:space="0" w:color="auto"/>
              <w:right w:val="double" w:sz="4" w:space="0" w:color="auto"/>
            </w:tcBorders>
            <w:vAlign w:val="center"/>
          </w:tcPr>
          <w:p w:rsidR="00CA31CE" w:rsidRPr="00CA31CE" w:rsidRDefault="00057E39" w:rsidP="00CA31CE">
            <w:pPr>
              <w:jc w:val="center"/>
              <w:rPr>
                <w:sz w:val="20"/>
                <w:szCs w:val="20"/>
                <w:lang w:val="ro-RO"/>
              </w:rPr>
            </w:pPr>
            <w:r>
              <w:rPr>
                <w:sz w:val="20"/>
                <w:szCs w:val="20"/>
                <w:lang w:val="ro-RO"/>
              </w:rPr>
              <w:t>8,5</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CA31CE" w:rsidRPr="00CA31CE" w:rsidRDefault="00CA31CE" w:rsidP="00CA31CE">
            <w:pPr>
              <w:jc w:val="center"/>
              <w:rPr>
                <w:sz w:val="20"/>
                <w:szCs w:val="20"/>
                <w:lang w:val="ro-RO"/>
              </w:rPr>
            </w:pPr>
            <w:r w:rsidRPr="00CA31CE">
              <w:rPr>
                <w:sz w:val="20"/>
                <w:szCs w:val="20"/>
              </w:rPr>
              <w:t>10</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057E39" w:rsidP="00CA31CE">
            <w:pPr>
              <w:jc w:val="center"/>
              <w:rPr>
                <w:sz w:val="20"/>
                <w:szCs w:val="20"/>
                <w:lang w:val="ro-RO"/>
              </w:rPr>
            </w:pPr>
            <w:r>
              <w:rPr>
                <w:sz w:val="20"/>
                <w:szCs w:val="20"/>
                <w:lang w:val="ro-RO"/>
              </w:rPr>
              <w:t>20,5</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485963" w:rsidP="00485963">
            <w:pPr>
              <w:ind w:left="360"/>
              <w:rPr>
                <w:sz w:val="22"/>
                <w:lang w:val="ro-RO"/>
              </w:rPr>
            </w:pPr>
            <w:r>
              <w:rPr>
                <w:sz w:val="22"/>
                <w:lang w:val="ro-RO"/>
              </w:rPr>
              <w:t>3</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shd w:val="clear" w:color="auto" w:fill="FFFFFF"/>
              <w:spacing w:after="120"/>
              <w:jc w:val="both"/>
              <w:rPr>
                <w:lang w:val="ro-RO"/>
              </w:rPr>
            </w:pPr>
            <w:r w:rsidRPr="00CA31CE">
              <w:rPr>
                <w:lang w:val="ro-RO"/>
              </w:rPr>
              <w:t>Radiografia sistemului urinar la copii. Cistografie, urografie i/venoasă, Tomografia computerizată. Rezonanța magnitică nucleară</w:t>
            </w:r>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E0738B" w:rsidP="00CA31CE">
            <w:pPr>
              <w:jc w:val="center"/>
              <w:rPr>
                <w:sz w:val="20"/>
                <w:szCs w:val="20"/>
                <w:lang w:val="ro-RO"/>
              </w:rPr>
            </w:pPr>
            <w:r>
              <w:rPr>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vAlign w:val="center"/>
          </w:tcPr>
          <w:p w:rsidR="00CA31CE" w:rsidRPr="00CA31CE" w:rsidRDefault="00057E39" w:rsidP="00CA31CE">
            <w:pPr>
              <w:jc w:val="center"/>
              <w:rPr>
                <w:sz w:val="20"/>
                <w:szCs w:val="20"/>
                <w:lang w:val="ro-RO"/>
              </w:rPr>
            </w:pPr>
            <w:r>
              <w:rPr>
                <w:sz w:val="20"/>
                <w:szCs w:val="20"/>
                <w:lang w:val="ro-RO"/>
              </w:rPr>
              <w:t>6</w:t>
            </w:r>
          </w:p>
        </w:tc>
        <w:tc>
          <w:tcPr>
            <w:tcW w:w="709" w:type="dxa"/>
            <w:tcBorders>
              <w:top w:val="single" w:sz="4" w:space="0" w:color="auto"/>
              <w:left w:val="single" w:sz="4" w:space="0" w:color="auto"/>
              <w:bottom w:val="single" w:sz="4" w:space="0" w:color="auto"/>
              <w:right w:val="double" w:sz="4" w:space="0" w:color="auto"/>
            </w:tcBorders>
            <w:vAlign w:val="center"/>
          </w:tcPr>
          <w:p w:rsidR="00CA31CE" w:rsidRPr="00CA31CE" w:rsidRDefault="00CA31CE" w:rsidP="00CA31CE">
            <w:pPr>
              <w:jc w:val="center"/>
              <w:rPr>
                <w:sz w:val="20"/>
                <w:szCs w:val="20"/>
                <w:lang w:val="ro-RO"/>
              </w:rPr>
            </w:pPr>
            <w:r w:rsidRPr="00CA31CE">
              <w:rPr>
                <w:sz w:val="20"/>
                <w:szCs w:val="20"/>
              </w:rPr>
              <w:t>2</w:t>
            </w:r>
          </w:p>
        </w:tc>
        <w:tc>
          <w:tcPr>
            <w:tcW w:w="709" w:type="dxa"/>
            <w:tcBorders>
              <w:top w:val="single" w:sz="4" w:space="0" w:color="auto"/>
              <w:left w:val="double" w:sz="4" w:space="0" w:color="auto"/>
              <w:bottom w:val="single" w:sz="4" w:space="0" w:color="auto"/>
              <w:right w:val="double" w:sz="4" w:space="0" w:color="auto"/>
            </w:tcBorders>
            <w:vAlign w:val="center"/>
          </w:tcPr>
          <w:p w:rsidR="00CA31CE" w:rsidRPr="00CA31CE" w:rsidRDefault="00057E39" w:rsidP="00CA31CE">
            <w:pPr>
              <w:jc w:val="center"/>
              <w:rPr>
                <w:sz w:val="20"/>
                <w:szCs w:val="20"/>
                <w:lang w:val="ro-RO"/>
              </w:rPr>
            </w:pPr>
            <w:r>
              <w:rPr>
                <w:sz w:val="20"/>
                <w:szCs w:val="20"/>
                <w:lang w:val="ro-RO"/>
              </w:rPr>
              <w:t>8</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CA31CE" w:rsidRPr="00CA31CE" w:rsidRDefault="00CA31CE" w:rsidP="00CA31CE">
            <w:pPr>
              <w:jc w:val="center"/>
              <w:rPr>
                <w:sz w:val="20"/>
                <w:szCs w:val="20"/>
                <w:lang w:val="ro-RO"/>
              </w:rPr>
            </w:pPr>
            <w:r w:rsidRPr="00CA31CE">
              <w:rPr>
                <w:sz w:val="20"/>
                <w:szCs w:val="20"/>
              </w:rPr>
              <w:t>10</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057E39" w:rsidP="00CA31CE">
            <w:pPr>
              <w:jc w:val="center"/>
              <w:rPr>
                <w:sz w:val="20"/>
                <w:szCs w:val="20"/>
                <w:lang w:val="ro-RO"/>
              </w:rPr>
            </w:pPr>
            <w:r>
              <w:rPr>
                <w:sz w:val="20"/>
                <w:szCs w:val="20"/>
                <w:lang w:val="ro-RO"/>
              </w:rPr>
              <w:t>18</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485963" w:rsidP="00485963">
            <w:pPr>
              <w:ind w:left="360"/>
              <w:rPr>
                <w:sz w:val="22"/>
                <w:lang w:val="ro-RO"/>
              </w:rPr>
            </w:pPr>
            <w:r>
              <w:rPr>
                <w:sz w:val="22"/>
                <w:lang w:val="ro-RO"/>
              </w:rPr>
              <w:t>4</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shd w:val="clear" w:color="auto" w:fill="FFFFFF"/>
              <w:spacing w:after="120"/>
              <w:jc w:val="both"/>
              <w:rPr>
                <w:lang w:val="ro-RO"/>
              </w:rPr>
            </w:pPr>
            <w:r w:rsidRPr="00CA31CE">
              <w:rPr>
                <w:color w:val="000000"/>
                <w:spacing w:val="-2"/>
                <w:lang w:val="ro-RO"/>
              </w:rPr>
              <w:t>Angiografia renală selectivă.</w:t>
            </w:r>
            <w:r w:rsidRPr="00CA31CE">
              <w:rPr>
                <w:lang w:val="ro-RO"/>
              </w:rPr>
              <w:t xml:space="preserve"> </w:t>
            </w:r>
            <w:r w:rsidRPr="00CA31CE">
              <w:rPr>
                <w:color w:val="000000"/>
                <w:spacing w:val="-2"/>
                <w:lang w:val="ro-RO"/>
              </w:rPr>
              <w:t>Venografia renală selectivă</w:t>
            </w:r>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CA31CE" w:rsidP="00CA31CE">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CA31CE" w:rsidRPr="00CA31CE" w:rsidRDefault="00057E39" w:rsidP="00CA31CE">
            <w:pPr>
              <w:jc w:val="center"/>
              <w:rPr>
                <w:sz w:val="20"/>
                <w:szCs w:val="20"/>
                <w:lang w:val="ro-RO"/>
              </w:rPr>
            </w:pPr>
            <w:r>
              <w:rPr>
                <w:sz w:val="20"/>
                <w:szCs w:val="20"/>
                <w:lang w:val="ro-RO"/>
              </w:rPr>
              <w:t>6</w:t>
            </w:r>
          </w:p>
        </w:tc>
        <w:tc>
          <w:tcPr>
            <w:tcW w:w="709" w:type="dxa"/>
            <w:tcBorders>
              <w:top w:val="single" w:sz="4" w:space="0" w:color="auto"/>
              <w:left w:val="single" w:sz="4" w:space="0" w:color="auto"/>
              <w:bottom w:val="single" w:sz="4" w:space="0" w:color="auto"/>
              <w:right w:val="double" w:sz="4" w:space="0" w:color="auto"/>
            </w:tcBorders>
            <w:vAlign w:val="center"/>
          </w:tcPr>
          <w:p w:rsidR="00CA31CE" w:rsidRPr="00CA31CE" w:rsidRDefault="00CA31CE" w:rsidP="00CA31CE">
            <w:pPr>
              <w:jc w:val="center"/>
              <w:rPr>
                <w:sz w:val="20"/>
                <w:szCs w:val="20"/>
                <w:lang w:val="ro-RO"/>
              </w:rPr>
            </w:pPr>
            <w:r w:rsidRPr="00CA31CE">
              <w:rPr>
                <w:sz w:val="20"/>
                <w:szCs w:val="20"/>
              </w:rPr>
              <w:t>2</w:t>
            </w:r>
          </w:p>
        </w:tc>
        <w:tc>
          <w:tcPr>
            <w:tcW w:w="709" w:type="dxa"/>
            <w:tcBorders>
              <w:top w:val="single" w:sz="4" w:space="0" w:color="auto"/>
              <w:left w:val="double" w:sz="4" w:space="0" w:color="auto"/>
              <w:bottom w:val="single" w:sz="4" w:space="0" w:color="auto"/>
              <w:right w:val="double" w:sz="4" w:space="0" w:color="auto"/>
            </w:tcBorders>
            <w:vAlign w:val="center"/>
          </w:tcPr>
          <w:p w:rsidR="00CA31CE" w:rsidRPr="00CA31CE" w:rsidRDefault="00057E39" w:rsidP="00CA31CE">
            <w:pPr>
              <w:jc w:val="center"/>
              <w:rPr>
                <w:sz w:val="20"/>
                <w:szCs w:val="20"/>
                <w:lang w:val="ro-RO"/>
              </w:rPr>
            </w:pPr>
            <w:r>
              <w:rPr>
                <w:sz w:val="20"/>
                <w:szCs w:val="20"/>
                <w:lang w:val="ro-RO"/>
              </w:rPr>
              <w:t>8</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CA31CE" w:rsidRPr="00CA31CE" w:rsidRDefault="00CA31CE" w:rsidP="00CA31CE">
            <w:pPr>
              <w:jc w:val="center"/>
              <w:rPr>
                <w:sz w:val="20"/>
                <w:szCs w:val="20"/>
                <w:lang w:val="ro-RO"/>
              </w:rPr>
            </w:pPr>
            <w:r w:rsidRPr="00CA31CE">
              <w:rPr>
                <w:sz w:val="20"/>
                <w:szCs w:val="20"/>
              </w:rPr>
              <w:t>10</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057E39" w:rsidP="00CA31CE">
            <w:pPr>
              <w:jc w:val="center"/>
              <w:rPr>
                <w:sz w:val="20"/>
                <w:szCs w:val="20"/>
                <w:lang w:val="ro-RO"/>
              </w:rPr>
            </w:pPr>
            <w:r>
              <w:rPr>
                <w:sz w:val="20"/>
                <w:szCs w:val="20"/>
                <w:lang w:val="ro-RO"/>
              </w:rPr>
              <w:t>18</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485963" w:rsidP="00485963">
            <w:pPr>
              <w:ind w:left="360"/>
              <w:rPr>
                <w:sz w:val="22"/>
                <w:lang w:val="ro-RO"/>
              </w:rPr>
            </w:pPr>
            <w:r>
              <w:rPr>
                <w:sz w:val="22"/>
                <w:lang w:val="ro-RO"/>
              </w:rPr>
              <w:t>5</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shd w:val="clear" w:color="auto" w:fill="FFFFFF"/>
              <w:spacing w:after="120"/>
              <w:jc w:val="both"/>
              <w:rPr>
                <w:color w:val="000000"/>
                <w:spacing w:val="-2"/>
                <w:lang w:val="ro-RO"/>
              </w:rPr>
            </w:pPr>
            <w:r w:rsidRPr="00CA31CE">
              <w:rPr>
                <w:lang w:val="ro-RO"/>
              </w:rPr>
              <w:t>Scintigrafia sistemului urinar la copii</w:t>
            </w:r>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CA31CE" w:rsidP="00CA31CE">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CA31CE" w:rsidRPr="00CA31CE" w:rsidRDefault="00057E39" w:rsidP="00CA31CE">
            <w:pPr>
              <w:jc w:val="center"/>
              <w:rPr>
                <w:sz w:val="20"/>
                <w:szCs w:val="20"/>
                <w:lang w:val="ro-RO"/>
              </w:rPr>
            </w:pPr>
            <w:r>
              <w:rPr>
                <w:sz w:val="20"/>
                <w:szCs w:val="20"/>
                <w:lang w:val="ro-RO"/>
              </w:rPr>
              <w:t>6</w:t>
            </w:r>
          </w:p>
        </w:tc>
        <w:tc>
          <w:tcPr>
            <w:tcW w:w="709" w:type="dxa"/>
            <w:tcBorders>
              <w:top w:val="single" w:sz="4" w:space="0" w:color="auto"/>
              <w:left w:val="single" w:sz="4" w:space="0" w:color="auto"/>
              <w:bottom w:val="single" w:sz="4" w:space="0" w:color="auto"/>
              <w:right w:val="double" w:sz="4" w:space="0" w:color="auto"/>
            </w:tcBorders>
            <w:vAlign w:val="center"/>
          </w:tcPr>
          <w:p w:rsidR="00CA31CE" w:rsidRPr="00CA31CE" w:rsidRDefault="00CA31CE" w:rsidP="00CA31CE">
            <w:pPr>
              <w:jc w:val="center"/>
              <w:rPr>
                <w:sz w:val="20"/>
                <w:szCs w:val="20"/>
                <w:lang w:val="ro-RO"/>
              </w:rPr>
            </w:pPr>
            <w:r w:rsidRPr="00CA31CE">
              <w:rPr>
                <w:sz w:val="20"/>
                <w:szCs w:val="20"/>
              </w:rPr>
              <w:t>2</w:t>
            </w:r>
          </w:p>
        </w:tc>
        <w:tc>
          <w:tcPr>
            <w:tcW w:w="709" w:type="dxa"/>
            <w:tcBorders>
              <w:top w:val="single" w:sz="4" w:space="0" w:color="auto"/>
              <w:left w:val="double" w:sz="4" w:space="0" w:color="auto"/>
              <w:bottom w:val="single" w:sz="4" w:space="0" w:color="auto"/>
              <w:right w:val="double" w:sz="4" w:space="0" w:color="auto"/>
            </w:tcBorders>
            <w:vAlign w:val="center"/>
          </w:tcPr>
          <w:p w:rsidR="00CA31CE" w:rsidRPr="00CA31CE" w:rsidRDefault="00057E39" w:rsidP="00CA31CE">
            <w:pPr>
              <w:jc w:val="center"/>
              <w:rPr>
                <w:sz w:val="20"/>
                <w:szCs w:val="20"/>
                <w:lang w:val="ro-RO"/>
              </w:rPr>
            </w:pPr>
            <w:r>
              <w:rPr>
                <w:sz w:val="20"/>
                <w:szCs w:val="20"/>
                <w:lang w:val="ro-RO"/>
              </w:rPr>
              <w:t>8</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CA31CE" w:rsidRPr="00CA31CE" w:rsidRDefault="00CA31CE" w:rsidP="00CA31CE">
            <w:pPr>
              <w:jc w:val="center"/>
              <w:rPr>
                <w:sz w:val="20"/>
                <w:szCs w:val="20"/>
                <w:lang w:val="ro-RO"/>
              </w:rPr>
            </w:pPr>
            <w:r w:rsidRPr="00CA31CE">
              <w:rPr>
                <w:sz w:val="20"/>
                <w:szCs w:val="20"/>
              </w:rPr>
              <w:t>10</w:t>
            </w:r>
          </w:p>
        </w:tc>
        <w:tc>
          <w:tcPr>
            <w:tcW w:w="851" w:type="dxa"/>
            <w:tcBorders>
              <w:top w:val="single" w:sz="4" w:space="0" w:color="auto"/>
              <w:left w:val="double" w:sz="4" w:space="0" w:color="auto"/>
              <w:bottom w:val="single" w:sz="4" w:space="0" w:color="auto"/>
              <w:right w:val="double" w:sz="4" w:space="0" w:color="auto"/>
            </w:tcBorders>
          </w:tcPr>
          <w:p w:rsidR="00CA31CE" w:rsidRPr="00CA31CE" w:rsidRDefault="00057E39" w:rsidP="00CA31CE">
            <w:pPr>
              <w:jc w:val="center"/>
              <w:rPr>
                <w:sz w:val="20"/>
                <w:szCs w:val="20"/>
                <w:lang w:val="ro-RO"/>
              </w:rPr>
            </w:pPr>
            <w:r>
              <w:rPr>
                <w:sz w:val="20"/>
                <w:szCs w:val="20"/>
                <w:lang w:val="ro-RO"/>
              </w:rPr>
              <w:t>18</w:t>
            </w:r>
          </w:p>
        </w:tc>
      </w:tr>
      <w:tr w:rsidR="00CA31CE" w:rsidRPr="00CA31CE" w:rsidTr="00705078">
        <w:trPr>
          <w:trHeight w:val="90"/>
        </w:trPr>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CA31CE" w:rsidP="00CA31CE">
            <w:pPr>
              <w:ind w:left="360"/>
              <w:rPr>
                <w:sz w:val="22"/>
                <w:lang w:val="ro-RO"/>
              </w:rPr>
            </w:pP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shd w:val="clear" w:color="auto" w:fill="FFFFFF"/>
              <w:spacing w:after="120"/>
              <w:jc w:val="both"/>
              <w:rPr>
                <w:lang w:val="ro-RO"/>
              </w:rPr>
            </w:pPr>
            <w:r w:rsidRPr="00CA31CE">
              <w:rPr>
                <w:b/>
                <w:sz w:val="22"/>
                <w:lang w:val="ro-RO"/>
              </w:rPr>
              <w:t>Total ore modul</w:t>
            </w:r>
          </w:p>
        </w:tc>
        <w:tc>
          <w:tcPr>
            <w:tcW w:w="851" w:type="dxa"/>
            <w:tcBorders>
              <w:top w:val="single" w:sz="4" w:space="0" w:color="auto"/>
              <w:left w:val="single" w:sz="4" w:space="0" w:color="auto"/>
              <w:bottom w:val="single" w:sz="4" w:space="0" w:color="auto"/>
              <w:right w:val="single" w:sz="4" w:space="0" w:color="auto"/>
            </w:tcBorders>
            <w:vAlign w:val="center"/>
          </w:tcPr>
          <w:p w:rsidR="00CA31CE" w:rsidRPr="00CA31CE" w:rsidRDefault="00E0738B" w:rsidP="00CA31CE">
            <w:pPr>
              <w:jc w:val="center"/>
              <w:rPr>
                <w:b/>
                <w:sz w:val="20"/>
                <w:szCs w:val="20"/>
                <w:lang w:val="ro-RO"/>
              </w:rPr>
            </w:pPr>
            <w:r>
              <w:rPr>
                <w:b/>
                <w:sz w:val="20"/>
                <w:szCs w:val="20"/>
                <w:lang w:val="ro-RO"/>
              </w:rPr>
              <w:t>4</w:t>
            </w:r>
          </w:p>
        </w:tc>
        <w:tc>
          <w:tcPr>
            <w:tcW w:w="773" w:type="dxa"/>
            <w:tcBorders>
              <w:top w:val="single" w:sz="4" w:space="0" w:color="auto"/>
              <w:left w:val="single" w:sz="4" w:space="0" w:color="auto"/>
              <w:bottom w:val="single" w:sz="4" w:space="0" w:color="auto"/>
              <w:right w:val="single" w:sz="4" w:space="0" w:color="auto"/>
            </w:tcBorders>
            <w:vAlign w:val="center"/>
          </w:tcPr>
          <w:p w:rsidR="00CA31CE" w:rsidRPr="00CA31CE" w:rsidRDefault="00057E39" w:rsidP="00CA31CE">
            <w:pPr>
              <w:jc w:val="center"/>
              <w:rPr>
                <w:b/>
                <w:sz w:val="20"/>
                <w:szCs w:val="20"/>
                <w:lang w:val="ro-RO"/>
              </w:rPr>
            </w:pPr>
            <w:r>
              <w:rPr>
                <w:b/>
                <w:sz w:val="20"/>
                <w:szCs w:val="20"/>
                <w:lang w:val="ro-RO"/>
              </w:rPr>
              <w:t>30</w:t>
            </w:r>
          </w:p>
        </w:tc>
        <w:tc>
          <w:tcPr>
            <w:tcW w:w="709" w:type="dxa"/>
            <w:tcBorders>
              <w:top w:val="single" w:sz="4" w:space="0" w:color="auto"/>
              <w:left w:val="single" w:sz="4" w:space="0" w:color="auto"/>
              <w:bottom w:val="single" w:sz="4" w:space="0" w:color="auto"/>
              <w:right w:val="double" w:sz="4" w:space="0" w:color="auto"/>
            </w:tcBorders>
            <w:vAlign w:val="center"/>
          </w:tcPr>
          <w:p w:rsidR="00CA31CE" w:rsidRPr="00CA31CE" w:rsidRDefault="00057E39" w:rsidP="00CA31CE">
            <w:pPr>
              <w:jc w:val="center"/>
              <w:rPr>
                <w:b/>
                <w:sz w:val="20"/>
                <w:szCs w:val="20"/>
                <w:lang w:val="ro-RO"/>
              </w:rPr>
            </w:pPr>
            <w:r>
              <w:rPr>
                <w:b/>
                <w:sz w:val="20"/>
                <w:szCs w:val="20"/>
                <w:lang w:val="ro-RO"/>
              </w:rPr>
              <w:t>11</w:t>
            </w:r>
          </w:p>
        </w:tc>
        <w:tc>
          <w:tcPr>
            <w:tcW w:w="709" w:type="dxa"/>
            <w:tcBorders>
              <w:top w:val="single" w:sz="4" w:space="0" w:color="auto"/>
              <w:left w:val="double" w:sz="4" w:space="0" w:color="auto"/>
              <w:bottom w:val="single" w:sz="4" w:space="0" w:color="auto"/>
              <w:right w:val="double" w:sz="4" w:space="0" w:color="auto"/>
            </w:tcBorders>
            <w:vAlign w:val="center"/>
          </w:tcPr>
          <w:p w:rsidR="00CA31CE" w:rsidRPr="00CA31CE" w:rsidRDefault="00057E39" w:rsidP="00CA31CE">
            <w:pPr>
              <w:jc w:val="center"/>
              <w:rPr>
                <w:b/>
                <w:sz w:val="20"/>
                <w:szCs w:val="20"/>
                <w:lang w:val="ro-RO"/>
              </w:rPr>
            </w:pPr>
            <w:r>
              <w:rPr>
                <w:b/>
                <w:sz w:val="20"/>
                <w:szCs w:val="20"/>
                <w:lang w:val="ro-RO"/>
              </w:rPr>
              <w:t>45</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CA31CE" w:rsidRPr="00CA31CE" w:rsidRDefault="00CA31CE" w:rsidP="00CA31CE">
            <w:pPr>
              <w:jc w:val="center"/>
              <w:rPr>
                <w:b/>
                <w:sz w:val="20"/>
                <w:szCs w:val="20"/>
                <w:lang w:val="ro-RO"/>
              </w:rPr>
            </w:pPr>
            <w:r w:rsidRPr="00CA31CE">
              <w:rPr>
                <w:b/>
                <w:color w:val="000000" w:themeColor="text1"/>
                <w:sz w:val="22"/>
                <w:szCs w:val="22"/>
                <w:lang w:val="ro-RO"/>
              </w:rPr>
              <w:t>50</w:t>
            </w:r>
          </w:p>
        </w:tc>
        <w:tc>
          <w:tcPr>
            <w:tcW w:w="851" w:type="dxa"/>
            <w:tcBorders>
              <w:top w:val="single" w:sz="4" w:space="0" w:color="auto"/>
              <w:left w:val="double" w:sz="4" w:space="0" w:color="auto"/>
              <w:bottom w:val="single" w:sz="4" w:space="0" w:color="auto"/>
              <w:right w:val="double" w:sz="4" w:space="0" w:color="auto"/>
            </w:tcBorders>
            <w:vAlign w:val="center"/>
          </w:tcPr>
          <w:p w:rsidR="00CA31CE" w:rsidRPr="00CA31CE" w:rsidRDefault="00057E39" w:rsidP="00CA31CE">
            <w:pPr>
              <w:jc w:val="center"/>
              <w:rPr>
                <w:b/>
                <w:sz w:val="20"/>
                <w:szCs w:val="20"/>
                <w:lang w:val="ro-RO"/>
              </w:rPr>
            </w:pPr>
            <w:r>
              <w:rPr>
                <w:b/>
                <w:sz w:val="20"/>
                <w:szCs w:val="20"/>
                <w:lang w:val="ro-RO"/>
              </w:rPr>
              <w:t>95</w:t>
            </w:r>
          </w:p>
        </w:tc>
      </w:tr>
      <w:tr w:rsidR="00CA31CE" w:rsidRPr="00CA31CE" w:rsidTr="00705078">
        <w:tc>
          <w:tcPr>
            <w:tcW w:w="10361" w:type="dxa"/>
            <w:gridSpan w:val="9"/>
            <w:tcBorders>
              <w:top w:val="double" w:sz="4" w:space="0" w:color="auto"/>
              <w:left w:val="double" w:sz="4" w:space="0" w:color="auto"/>
              <w:bottom w:val="single" w:sz="4" w:space="0" w:color="auto"/>
              <w:right w:val="double" w:sz="4" w:space="0" w:color="auto"/>
            </w:tcBorders>
            <w:vAlign w:val="center"/>
          </w:tcPr>
          <w:p w:rsidR="00CA31CE" w:rsidRPr="00CA31CE" w:rsidRDefault="00CA31CE" w:rsidP="00CA31CE">
            <w:pPr>
              <w:spacing w:before="60" w:after="60"/>
              <w:rPr>
                <w:b/>
                <w:szCs w:val="20"/>
                <w:lang w:val="ro-RO"/>
              </w:rPr>
            </w:pPr>
            <w:r w:rsidRPr="00CA31CE">
              <w:rPr>
                <w:b/>
                <w:szCs w:val="20"/>
                <w:lang w:val="ro-RO"/>
              </w:rPr>
              <w:t xml:space="preserve">Modul conex: </w:t>
            </w:r>
            <w:r w:rsidRPr="00CA31CE">
              <w:rPr>
                <w:b/>
                <w:caps/>
                <w:szCs w:val="20"/>
                <w:lang w:val="ro-RO"/>
              </w:rPr>
              <w:t>Hemodializa</w:t>
            </w:r>
          </w:p>
        </w:tc>
      </w:tr>
      <w:tr w:rsidR="00CA31CE" w:rsidRPr="00CA31CE" w:rsidTr="00705078">
        <w:tc>
          <w:tcPr>
            <w:tcW w:w="10361" w:type="dxa"/>
            <w:gridSpan w:val="9"/>
            <w:tcBorders>
              <w:top w:val="double" w:sz="4" w:space="0" w:color="auto"/>
              <w:left w:val="double" w:sz="4" w:space="0" w:color="auto"/>
              <w:bottom w:val="single" w:sz="4" w:space="0" w:color="auto"/>
              <w:right w:val="double" w:sz="4" w:space="0" w:color="auto"/>
            </w:tcBorders>
            <w:vAlign w:val="center"/>
          </w:tcPr>
          <w:p w:rsidR="00CA31CE" w:rsidRPr="00CA31CE" w:rsidRDefault="00CA31CE" w:rsidP="00CA31CE">
            <w:pPr>
              <w:spacing w:before="60" w:after="60"/>
              <w:rPr>
                <w:b/>
                <w:szCs w:val="20"/>
                <w:lang w:val="ro-RO"/>
              </w:rPr>
            </w:pPr>
          </w:p>
        </w:tc>
      </w:tr>
      <w:tr w:rsidR="00CA31CE" w:rsidRPr="00CA31CE" w:rsidTr="00705078">
        <w:tc>
          <w:tcPr>
            <w:tcW w:w="851" w:type="dxa"/>
            <w:tcBorders>
              <w:top w:val="double" w:sz="4" w:space="0" w:color="auto"/>
              <w:left w:val="double" w:sz="4" w:space="0" w:color="auto"/>
              <w:bottom w:val="single" w:sz="4" w:space="0" w:color="auto"/>
              <w:right w:val="single" w:sz="4" w:space="0" w:color="auto"/>
            </w:tcBorders>
            <w:vAlign w:val="center"/>
          </w:tcPr>
          <w:p w:rsidR="00CA31CE" w:rsidRPr="00CA31CE" w:rsidRDefault="00485963" w:rsidP="00485963">
            <w:pPr>
              <w:rPr>
                <w:sz w:val="22"/>
                <w:lang w:val="ro-RO"/>
              </w:rPr>
            </w:pPr>
            <w:r>
              <w:rPr>
                <w:sz w:val="22"/>
                <w:lang w:val="ro-RO"/>
              </w:rPr>
              <w:t xml:space="preserve">       1</w:t>
            </w:r>
          </w:p>
        </w:tc>
        <w:tc>
          <w:tcPr>
            <w:tcW w:w="4849"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pt-BR"/>
              </w:rPr>
            </w:pPr>
            <w:r w:rsidRPr="00CA31CE">
              <w:rPr>
                <w:sz w:val="22"/>
                <w:lang w:val="ro-RO"/>
              </w:rPr>
              <w:t xml:space="preserve">Terapia de substituție a funcției renale. </w:t>
            </w:r>
            <w:r w:rsidRPr="00CA31CE">
              <w:rPr>
                <w:lang w:val="pt-BR"/>
              </w:rPr>
              <w:t>Realizarea abordului vascular pentru hemodializă</w:t>
            </w:r>
          </w:p>
          <w:p w:rsidR="00CA31CE" w:rsidRPr="00CA31CE" w:rsidRDefault="00CA31CE" w:rsidP="00CA31CE">
            <w:pPr>
              <w:ind w:left="-57" w:right="-57"/>
              <w:rPr>
                <w:sz w:val="22"/>
                <w:lang w:val="ro-RO"/>
              </w:rPr>
            </w:pPr>
          </w:p>
        </w:tc>
        <w:tc>
          <w:tcPr>
            <w:tcW w:w="851" w:type="dxa"/>
            <w:tcBorders>
              <w:top w:val="double" w:sz="4" w:space="0" w:color="auto"/>
              <w:left w:val="single" w:sz="4" w:space="0" w:color="auto"/>
              <w:bottom w:val="single" w:sz="4" w:space="0" w:color="auto"/>
              <w:right w:val="single" w:sz="4" w:space="0" w:color="auto"/>
            </w:tcBorders>
            <w:vAlign w:val="center"/>
          </w:tcPr>
          <w:p w:rsidR="00CA31CE" w:rsidRPr="00E0738B" w:rsidRDefault="00E0738B" w:rsidP="00CA31CE">
            <w:pPr>
              <w:jc w:val="center"/>
              <w:rPr>
                <w:sz w:val="20"/>
                <w:szCs w:val="20"/>
                <w:lang w:val="ro-RO"/>
              </w:rPr>
            </w:pPr>
            <w:r>
              <w:rPr>
                <w:sz w:val="20"/>
                <w:szCs w:val="20"/>
                <w:lang w:val="ro-RO"/>
              </w:rPr>
              <w:t>2</w:t>
            </w:r>
          </w:p>
        </w:tc>
        <w:tc>
          <w:tcPr>
            <w:tcW w:w="773" w:type="dxa"/>
            <w:tcBorders>
              <w:top w:val="double" w:sz="4" w:space="0" w:color="auto"/>
              <w:left w:val="single" w:sz="4" w:space="0" w:color="auto"/>
              <w:bottom w:val="single" w:sz="4" w:space="0" w:color="auto"/>
              <w:right w:val="single" w:sz="4" w:space="0" w:color="auto"/>
            </w:tcBorders>
            <w:vAlign w:val="center"/>
          </w:tcPr>
          <w:p w:rsidR="00CA31CE" w:rsidRPr="00057E39" w:rsidRDefault="00057E39" w:rsidP="00057E39">
            <w:pPr>
              <w:jc w:val="center"/>
              <w:rPr>
                <w:sz w:val="20"/>
                <w:szCs w:val="20"/>
                <w:lang w:val="en-US"/>
              </w:rPr>
            </w:pPr>
            <w:r>
              <w:rPr>
                <w:sz w:val="20"/>
                <w:szCs w:val="20"/>
                <w:lang w:val="en-US"/>
              </w:rPr>
              <w:t>6</w:t>
            </w:r>
          </w:p>
        </w:tc>
        <w:tc>
          <w:tcPr>
            <w:tcW w:w="709" w:type="dxa"/>
            <w:tcBorders>
              <w:top w:val="double" w:sz="4" w:space="0" w:color="auto"/>
              <w:left w:val="single" w:sz="4" w:space="0" w:color="auto"/>
              <w:bottom w:val="single" w:sz="4" w:space="0" w:color="auto"/>
              <w:right w:val="double" w:sz="4" w:space="0" w:color="auto"/>
            </w:tcBorders>
            <w:vAlign w:val="center"/>
          </w:tcPr>
          <w:p w:rsidR="00CA31CE" w:rsidRPr="00057E39" w:rsidRDefault="00057E39" w:rsidP="00057E39">
            <w:pPr>
              <w:jc w:val="center"/>
              <w:rPr>
                <w:sz w:val="20"/>
                <w:szCs w:val="20"/>
                <w:lang w:val="en-US"/>
              </w:rPr>
            </w:pPr>
            <w:r>
              <w:rPr>
                <w:sz w:val="20"/>
                <w:szCs w:val="20"/>
                <w:lang w:val="en-US"/>
              </w:rPr>
              <w:t>2</w:t>
            </w:r>
          </w:p>
        </w:tc>
        <w:tc>
          <w:tcPr>
            <w:tcW w:w="709" w:type="dxa"/>
            <w:tcBorders>
              <w:top w:val="double" w:sz="4" w:space="0" w:color="auto"/>
              <w:left w:val="double" w:sz="4" w:space="0" w:color="auto"/>
              <w:bottom w:val="single" w:sz="4" w:space="0" w:color="auto"/>
              <w:right w:val="double" w:sz="4" w:space="0" w:color="auto"/>
            </w:tcBorders>
            <w:vAlign w:val="center"/>
          </w:tcPr>
          <w:p w:rsidR="00CA31CE" w:rsidRPr="00057E39" w:rsidRDefault="00057E39" w:rsidP="00057E39">
            <w:pPr>
              <w:jc w:val="center"/>
              <w:rPr>
                <w:sz w:val="20"/>
                <w:szCs w:val="20"/>
                <w:lang w:val="en-US"/>
              </w:rPr>
            </w:pPr>
            <w:r>
              <w:rPr>
                <w:sz w:val="20"/>
                <w:szCs w:val="20"/>
                <w:lang w:val="en-US"/>
              </w:rPr>
              <w:t>10</w:t>
            </w:r>
          </w:p>
        </w:tc>
        <w:tc>
          <w:tcPr>
            <w:tcW w:w="768" w:type="dxa"/>
            <w:gridSpan w:val="2"/>
            <w:tcBorders>
              <w:top w:val="double" w:sz="4" w:space="0" w:color="auto"/>
              <w:left w:val="double" w:sz="4" w:space="0" w:color="auto"/>
              <w:bottom w:val="single" w:sz="4" w:space="0" w:color="auto"/>
              <w:right w:val="double" w:sz="4" w:space="0" w:color="auto"/>
            </w:tcBorders>
            <w:vAlign w:val="center"/>
          </w:tcPr>
          <w:p w:rsidR="00CA31CE" w:rsidRPr="00057E39" w:rsidRDefault="00057E39" w:rsidP="00057E39">
            <w:pPr>
              <w:jc w:val="center"/>
              <w:rPr>
                <w:sz w:val="20"/>
                <w:szCs w:val="20"/>
                <w:lang w:val="en-US"/>
              </w:rPr>
            </w:pPr>
            <w:r>
              <w:rPr>
                <w:sz w:val="20"/>
                <w:szCs w:val="20"/>
                <w:lang w:val="en-US"/>
              </w:rPr>
              <w:t>24</w:t>
            </w:r>
          </w:p>
        </w:tc>
        <w:tc>
          <w:tcPr>
            <w:tcW w:w="851" w:type="dxa"/>
            <w:tcBorders>
              <w:top w:val="double" w:sz="4" w:space="0" w:color="auto"/>
              <w:left w:val="double" w:sz="4" w:space="0" w:color="auto"/>
              <w:bottom w:val="single" w:sz="4" w:space="0" w:color="auto"/>
              <w:right w:val="double" w:sz="4" w:space="0" w:color="auto"/>
            </w:tcBorders>
            <w:vAlign w:val="center"/>
          </w:tcPr>
          <w:p w:rsidR="00CA31CE" w:rsidRPr="00057E39" w:rsidRDefault="00057E39" w:rsidP="00057E39">
            <w:pPr>
              <w:jc w:val="center"/>
              <w:rPr>
                <w:sz w:val="20"/>
                <w:szCs w:val="20"/>
                <w:lang w:val="en-US"/>
              </w:rPr>
            </w:pPr>
            <w:r>
              <w:rPr>
                <w:sz w:val="20"/>
                <w:szCs w:val="20"/>
                <w:lang w:val="en-US"/>
              </w:rPr>
              <w:t>34</w:t>
            </w:r>
          </w:p>
        </w:tc>
      </w:tr>
      <w:tr w:rsidR="00CA31CE" w:rsidRPr="00CA31CE" w:rsidTr="00705078">
        <w:tc>
          <w:tcPr>
            <w:tcW w:w="851" w:type="dxa"/>
            <w:tcBorders>
              <w:top w:val="double" w:sz="4" w:space="0" w:color="auto"/>
              <w:left w:val="double" w:sz="4" w:space="0" w:color="auto"/>
              <w:bottom w:val="single" w:sz="4" w:space="0" w:color="auto"/>
              <w:right w:val="single" w:sz="4" w:space="0" w:color="auto"/>
            </w:tcBorders>
            <w:vAlign w:val="center"/>
          </w:tcPr>
          <w:p w:rsidR="00CA31CE" w:rsidRPr="00CA31CE" w:rsidRDefault="00485963" w:rsidP="00485963">
            <w:pPr>
              <w:ind w:left="360"/>
              <w:rPr>
                <w:sz w:val="22"/>
                <w:lang w:val="ro-RO"/>
              </w:rPr>
            </w:pPr>
            <w:r>
              <w:rPr>
                <w:sz w:val="22"/>
                <w:lang w:val="ro-RO"/>
              </w:rPr>
              <w:t>2</w:t>
            </w:r>
          </w:p>
        </w:tc>
        <w:tc>
          <w:tcPr>
            <w:tcW w:w="4849"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pt-BR"/>
              </w:rPr>
            </w:pPr>
            <w:r w:rsidRPr="00CA31CE">
              <w:rPr>
                <w:lang w:val="pt-BR"/>
              </w:rPr>
              <w:t>Hemodializa – principii şi efectuarea</w:t>
            </w:r>
            <w:r w:rsidRPr="00CA31CE">
              <w:rPr>
                <w:sz w:val="22"/>
                <w:lang w:val="ro-RO"/>
              </w:rPr>
              <w:t xml:space="preserve"> Indicațiile și contraindicațiile  hemodializei cronice la copii.</w:t>
            </w:r>
          </w:p>
        </w:tc>
        <w:tc>
          <w:tcPr>
            <w:tcW w:w="851"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jc w:val="center"/>
              <w:rPr>
                <w:sz w:val="20"/>
                <w:szCs w:val="20"/>
                <w:lang w:val="ro-RO"/>
              </w:rPr>
            </w:pPr>
          </w:p>
        </w:tc>
        <w:tc>
          <w:tcPr>
            <w:tcW w:w="773" w:type="dxa"/>
            <w:tcBorders>
              <w:top w:val="double" w:sz="4" w:space="0" w:color="auto"/>
              <w:left w:val="single" w:sz="4" w:space="0" w:color="auto"/>
              <w:bottom w:val="single" w:sz="4" w:space="0" w:color="auto"/>
              <w:right w:val="single" w:sz="4" w:space="0" w:color="auto"/>
            </w:tcBorders>
            <w:vAlign w:val="center"/>
          </w:tcPr>
          <w:p w:rsidR="00CA31CE" w:rsidRPr="00CA31CE" w:rsidRDefault="00057E39" w:rsidP="00057E39">
            <w:pPr>
              <w:jc w:val="center"/>
              <w:rPr>
                <w:sz w:val="20"/>
                <w:szCs w:val="20"/>
                <w:lang w:val="ro-RO"/>
              </w:rPr>
            </w:pPr>
            <w:r>
              <w:rPr>
                <w:sz w:val="20"/>
                <w:szCs w:val="20"/>
                <w:lang w:val="ro-RO"/>
              </w:rPr>
              <w:t>6</w:t>
            </w:r>
          </w:p>
        </w:tc>
        <w:tc>
          <w:tcPr>
            <w:tcW w:w="709" w:type="dxa"/>
            <w:tcBorders>
              <w:top w:val="double" w:sz="4" w:space="0" w:color="auto"/>
              <w:left w:val="single" w:sz="4" w:space="0" w:color="auto"/>
              <w:bottom w:val="single" w:sz="4" w:space="0" w:color="auto"/>
              <w:right w:val="double" w:sz="4" w:space="0" w:color="auto"/>
            </w:tcBorders>
          </w:tcPr>
          <w:p w:rsidR="00CA31CE" w:rsidRPr="00CA31CE" w:rsidRDefault="00057E39" w:rsidP="00057E39">
            <w:pPr>
              <w:jc w:val="center"/>
              <w:rPr>
                <w:sz w:val="20"/>
                <w:szCs w:val="20"/>
                <w:lang w:val="ro-RO"/>
              </w:rPr>
            </w:pPr>
            <w:r>
              <w:rPr>
                <w:sz w:val="20"/>
                <w:szCs w:val="20"/>
                <w:lang w:val="ro-RO"/>
              </w:rPr>
              <w:t>12</w:t>
            </w:r>
          </w:p>
        </w:tc>
        <w:tc>
          <w:tcPr>
            <w:tcW w:w="709" w:type="dxa"/>
            <w:tcBorders>
              <w:top w:val="double" w:sz="4" w:space="0" w:color="auto"/>
              <w:left w:val="double" w:sz="4" w:space="0" w:color="auto"/>
              <w:bottom w:val="single" w:sz="4" w:space="0" w:color="auto"/>
              <w:right w:val="double" w:sz="4" w:space="0" w:color="auto"/>
            </w:tcBorders>
            <w:vAlign w:val="center"/>
          </w:tcPr>
          <w:p w:rsidR="00CA31CE" w:rsidRPr="00CA31CE" w:rsidRDefault="00057E39" w:rsidP="00057E39">
            <w:pPr>
              <w:jc w:val="center"/>
              <w:rPr>
                <w:sz w:val="20"/>
                <w:szCs w:val="20"/>
                <w:lang w:val="ro-RO"/>
              </w:rPr>
            </w:pPr>
            <w:r>
              <w:rPr>
                <w:sz w:val="20"/>
                <w:szCs w:val="20"/>
                <w:lang w:val="ro-RO"/>
              </w:rPr>
              <w:t>18</w:t>
            </w:r>
          </w:p>
        </w:tc>
        <w:tc>
          <w:tcPr>
            <w:tcW w:w="768" w:type="dxa"/>
            <w:gridSpan w:val="2"/>
            <w:tcBorders>
              <w:top w:val="double" w:sz="4" w:space="0" w:color="auto"/>
              <w:left w:val="double" w:sz="4" w:space="0" w:color="auto"/>
              <w:bottom w:val="single" w:sz="4" w:space="0" w:color="auto"/>
              <w:right w:val="double" w:sz="4" w:space="0" w:color="auto"/>
            </w:tcBorders>
            <w:vAlign w:val="center"/>
          </w:tcPr>
          <w:p w:rsidR="00CA31CE" w:rsidRPr="00CA31CE" w:rsidRDefault="00057E39" w:rsidP="00057E39">
            <w:pPr>
              <w:jc w:val="center"/>
              <w:rPr>
                <w:sz w:val="20"/>
                <w:szCs w:val="20"/>
                <w:lang w:val="ro-RO"/>
              </w:rPr>
            </w:pPr>
            <w:r>
              <w:rPr>
                <w:sz w:val="20"/>
                <w:szCs w:val="20"/>
                <w:lang w:val="ro-RO"/>
              </w:rPr>
              <w:t>24</w:t>
            </w:r>
          </w:p>
        </w:tc>
        <w:tc>
          <w:tcPr>
            <w:tcW w:w="851" w:type="dxa"/>
            <w:tcBorders>
              <w:top w:val="double" w:sz="4" w:space="0" w:color="auto"/>
              <w:left w:val="double" w:sz="4" w:space="0" w:color="auto"/>
              <w:bottom w:val="single" w:sz="4" w:space="0" w:color="auto"/>
              <w:right w:val="double" w:sz="4" w:space="0" w:color="auto"/>
            </w:tcBorders>
          </w:tcPr>
          <w:p w:rsidR="00CA31CE" w:rsidRPr="00CA31CE" w:rsidRDefault="00057E39" w:rsidP="00057E39">
            <w:pPr>
              <w:jc w:val="center"/>
              <w:rPr>
                <w:sz w:val="20"/>
                <w:szCs w:val="20"/>
                <w:lang w:val="ro-RO"/>
              </w:rPr>
            </w:pPr>
            <w:r>
              <w:rPr>
                <w:sz w:val="20"/>
                <w:szCs w:val="20"/>
                <w:lang w:val="ro-RO"/>
              </w:rPr>
              <w:t>42</w:t>
            </w:r>
          </w:p>
        </w:tc>
      </w:tr>
      <w:tr w:rsidR="00CA31CE" w:rsidRPr="00CA31CE" w:rsidTr="00705078">
        <w:tc>
          <w:tcPr>
            <w:tcW w:w="851" w:type="dxa"/>
            <w:tcBorders>
              <w:top w:val="double" w:sz="4" w:space="0" w:color="auto"/>
              <w:left w:val="double" w:sz="4" w:space="0" w:color="auto"/>
              <w:bottom w:val="single" w:sz="4" w:space="0" w:color="auto"/>
              <w:right w:val="single" w:sz="4" w:space="0" w:color="auto"/>
            </w:tcBorders>
            <w:vAlign w:val="center"/>
          </w:tcPr>
          <w:p w:rsidR="00CA31CE" w:rsidRPr="00CA31CE" w:rsidRDefault="00485963" w:rsidP="00485963">
            <w:pPr>
              <w:ind w:left="360"/>
              <w:rPr>
                <w:sz w:val="22"/>
                <w:lang w:val="ro-RO"/>
              </w:rPr>
            </w:pPr>
            <w:r>
              <w:rPr>
                <w:sz w:val="22"/>
                <w:lang w:val="ro-RO"/>
              </w:rPr>
              <w:t>3</w:t>
            </w:r>
          </w:p>
        </w:tc>
        <w:tc>
          <w:tcPr>
            <w:tcW w:w="4849"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pt-BR"/>
              </w:rPr>
            </w:pPr>
            <w:r w:rsidRPr="00CA31CE">
              <w:rPr>
                <w:lang w:val="pt-BR"/>
              </w:rPr>
              <w:t xml:space="preserve">Dializa peritoneală </w:t>
            </w:r>
          </w:p>
        </w:tc>
        <w:tc>
          <w:tcPr>
            <w:tcW w:w="851" w:type="dxa"/>
            <w:tcBorders>
              <w:top w:val="double" w:sz="4" w:space="0" w:color="auto"/>
              <w:left w:val="single" w:sz="4" w:space="0" w:color="auto"/>
              <w:bottom w:val="single" w:sz="4" w:space="0" w:color="auto"/>
              <w:right w:val="single" w:sz="4" w:space="0" w:color="auto"/>
            </w:tcBorders>
            <w:vAlign w:val="center"/>
          </w:tcPr>
          <w:p w:rsidR="00CA31CE" w:rsidRPr="00E0738B" w:rsidRDefault="00E0738B" w:rsidP="00CA31CE">
            <w:pPr>
              <w:jc w:val="center"/>
              <w:rPr>
                <w:sz w:val="20"/>
                <w:szCs w:val="20"/>
                <w:lang w:val="ro-RO"/>
              </w:rPr>
            </w:pPr>
            <w:r>
              <w:rPr>
                <w:sz w:val="20"/>
                <w:szCs w:val="20"/>
                <w:lang w:val="ro-RO"/>
              </w:rPr>
              <w:t>2</w:t>
            </w:r>
          </w:p>
        </w:tc>
        <w:tc>
          <w:tcPr>
            <w:tcW w:w="773" w:type="dxa"/>
            <w:tcBorders>
              <w:top w:val="double" w:sz="4" w:space="0" w:color="auto"/>
              <w:left w:val="single" w:sz="4" w:space="0" w:color="auto"/>
              <w:bottom w:val="single" w:sz="4" w:space="0" w:color="auto"/>
              <w:right w:val="single" w:sz="4" w:space="0" w:color="auto"/>
            </w:tcBorders>
            <w:vAlign w:val="center"/>
          </w:tcPr>
          <w:p w:rsidR="00CA31CE" w:rsidRPr="00CA31CE" w:rsidRDefault="00057E39" w:rsidP="00057E39">
            <w:pPr>
              <w:jc w:val="center"/>
              <w:rPr>
                <w:sz w:val="20"/>
                <w:szCs w:val="20"/>
                <w:lang w:val="ro-RO"/>
              </w:rPr>
            </w:pPr>
            <w:r>
              <w:rPr>
                <w:sz w:val="20"/>
                <w:szCs w:val="20"/>
                <w:lang w:val="ro-RO"/>
              </w:rPr>
              <w:t>6</w:t>
            </w:r>
          </w:p>
        </w:tc>
        <w:tc>
          <w:tcPr>
            <w:tcW w:w="709" w:type="dxa"/>
            <w:tcBorders>
              <w:top w:val="double" w:sz="4" w:space="0" w:color="auto"/>
              <w:left w:val="single" w:sz="4" w:space="0" w:color="auto"/>
              <w:bottom w:val="single" w:sz="4" w:space="0" w:color="auto"/>
              <w:right w:val="double" w:sz="4" w:space="0" w:color="auto"/>
            </w:tcBorders>
          </w:tcPr>
          <w:p w:rsidR="00CA31CE" w:rsidRPr="00CA31CE" w:rsidRDefault="00057E39" w:rsidP="00057E39">
            <w:pPr>
              <w:jc w:val="center"/>
              <w:rPr>
                <w:sz w:val="20"/>
                <w:szCs w:val="20"/>
                <w:lang w:val="ro-RO"/>
              </w:rPr>
            </w:pPr>
            <w:r>
              <w:rPr>
                <w:sz w:val="20"/>
                <w:szCs w:val="20"/>
                <w:lang w:val="ro-RO"/>
              </w:rPr>
              <w:t>4</w:t>
            </w:r>
          </w:p>
        </w:tc>
        <w:tc>
          <w:tcPr>
            <w:tcW w:w="709" w:type="dxa"/>
            <w:tcBorders>
              <w:top w:val="double" w:sz="4" w:space="0" w:color="auto"/>
              <w:left w:val="double" w:sz="4" w:space="0" w:color="auto"/>
              <w:bottom w:val="single" w:sz="4" w:space="0" w:color="auto"/>
              <w:right w:val="double" w:sz="4" w:space="0" w:color="auto"/>
            </w:tcBorders>
            <w:vAlign w:val="center"/>
          </w:tcPr>
          <w:p w:rsidR="00CA31CE" w:rsidRPr="00CA31CE" w:rsidRDefault="00057E39" w:rsidP="00057E39">
            <w:pPr>
              <w:jc w:val="center"/>
              <w:rPr>
                <w:sz w:val="20"/>
                <w:szCs w:val="20"/>
                <w:lang w:val="ro-RO"/>
              </w:rPr>
            </w:pPr>
            <w:r>
              <w:rPr>
                <w:sz w:val="20"/>
                <w:szCs w:val="20"/>
                <w:lang w:val="ro-RO"/>
              </w:rPr>
              <w:t>12</w:t>
            </w:r>
          </w:p>
        </w:tc>
        <w:tc>
          <w:tcPr>
            <w:tcW w:w="768" w:type="dxa"/>
            <w:gridSpan w:val="2"/>
            <w:tcBorders>
              <w:top w:val="double" w:sz="4" w:space="0" w:color="auto"/>
              <w:left w:val="double" w:sz="4" w:space="0" w:color="auto"/>
              <w:bottom w:val="single" w:sz="4" w:space="0" w:color="auto"/>
              <w:right w:val="double" w:sz="4" w:space="0" w:color="auto"/>
            </w:tcBorders>
            <w:vAlign w:val="center"/>
          </w:tcPr>
          <w:p w:rsidR="00CA31CE" w:rsidRPr="00CA31CE" w:rsidRDefault="00057E39" w:rsidP="00057E39">
            <w:pPr>
              <w:jc w:val="center"/>
              <w:rPr>
                <w:sz w:val="20"/>
                <w:szCs w:val="20"/>
                <w:lang w:val="ro-RO"/>
              </w:rPr>
            </w:pPr>
            <w:r>
              <w:rPr>
                <w:sz w:val="20"/>
                <w:szCs w:val="20"/>
                <w:lang w:val="ro-RO"/>
              </w:rPr>
              <w:t>10</w:t>
            </w:r>
          </w:p>
        </w:tc>
        <w:tc>
          <w:tcPr>
            <w:tcW w:w="851" w:type="dxa"/>
            <w:tcBorders>
              <w:top w:val="double" w:sz="4" w:space="0" w:color="auto"/>
              <w:left w:val="double" w:sz="4" w:space="0" w:color="auto"/>
              <w:bottom w:val="single" w:sz="4" w:space="0" w:color="auto"/>
              <w:right w:val="double" w:sz="4" w:space="0" w:color="auto"/>
            </w:tcBorders>
          </w:tcPr>
          <w:p w:rsidR="00CA31CE" w:rsidRPr="00CA31CE" w:rsidRDefault="00057E39" w:rsidP="00057E39">
            <w:pPr>
              <w:jc w:val="center"/>
              <w:rPr>
                <w:sz w:val="20"/>
                <w:szCs w:val="20"/>
                <w:lang w:val="ro-RO"/>
              </w:rPr>
            </w:pPr>
            <w:r>
              <w:rPr>
                <w:sz w:val="20"/>
                <w:szCs w:val="20"/>
                <w:lang w:val="ro-RO"/>
              </w:rPr>
              <w:t>22</w:t>
            </w:r>
          </w:p>
        </w:tc>
      </w:tr>
      <w:tr w:rsidR="00CA31CE" w:rsidRPr="00CA31CE" w:rsidTr="00705078">
        <w:tc>
          <w:tcPr>
            <w:tcW w:w="851" w:type="dxa"/>
            <w:tcBorders>
              <w:top w:val="double" w:sz="4" w:space="0" w:color="auto"/>
              <w:left w:val="double" w:sz="4" w:space="0" w:color="auto"/>
              <w:bottom w:val="single" w:sz="4" w:space="0" w:color="auto"/>
              <w:right w:val="single" w:sz="4" w:space="0" w:color="auto"/>
            </w:tcBorders>
            <w:vAlign w:val="center"/>
          </w:tcPr>
          <w:p w:rsidR="00CA31CE" w:rsidRPr="00CA31CE" w:rsidRDefault="00485963" w:rsidP="00485963">
            <w:pPr>
              <w:ind w:left="360"/>
              <w:rPr>
                <w:sz w:val="22"/>
                <w:lang w:val="ro-RO"/>
              </w:rPr>
            </w:pPr>
            <w:r>
              <w:rPr>
                <w:sz w:val="22"/>
                <w:lang w:val="ro-RO"/>
              </w:rPr>
              <w:t>4</w:t>
            </w:r>
          </w:p>
        </w:tc>
        <w:tc>
          <w:tcPr>
            <w:tcW w:w="4849"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pt-BR"/>
              </w:rPr>
            </w:pPr>
            <w:r w:rsidRPr="00CA31CE">
              <w:rPr>
                <w:lang w:val="pt-BR"/>
              </w:rPr>
              <w:t>Plasmafereza</w:t>
            </w:r>
          </w:p>
        </w:tc>
        <w:tc>
          <w:tcPr>
            <w:tcW w:w="851"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jc w:val="center"/>
              <w:rPr>
                <w:sz w:val="20"/>
                <w:szCs w:val="20"/>
                <w:lang w:val="ro-RO"/>
              </w:rPr>
            </w:pPr>
          </w:p>
        </w:tc>
        <w:tc>
          <w:tcPr>
            <w:tcW w:w="773" w:type="dxa"/>
            <w:tcBorders>
              <w:top w:val="double" w:sz="4" w:space="0" w:color="auto"/>
              <w:left w:val="single" w:sz="4" w:space="0" w:color="auto"/>
              <w:bottom w:val="single" w:sz="4" w:space="0" w:color="auto"/>
              <w:right w:val="single" w:sz="4" w:space="0" w:color="auto"/>
            </w:tcBorders>
            <w:vAlign w:val="center"/>
          </w:tcPr>
          <w:p w:rsidR="00CA31CE" w:rsidRPr="00CA31CE" w:rsidRDefault="00057E39" w:rsidP="00057E39">
            <w:pPr>
              <w:jc w:val="center"/>
              <w:rPr>
                <w:sz w:val="20"/>
                <w:szCs w:val="20"/>
                <w:lang w:val="ro-RO"/>
              </w:rPr>
            </w:pPr>
            <w:r>
              <w:rPr>
                <w:sz w:val="20"/>
                <w:szCs w:val="20"/>
                <w:lang w:val="ro-RO"/>
              </w:rPr>
              <w:t>6</w:t>
            </w:r>
          </w:p>
        </w:tc>
        <w:tc>
          <w:tcPr>
            <w:tcW w:w="709" w:type="dxa"/>
            <w:tcBorders>
              <w:top w:val="double" w:sz="4" w:space="0" w:color="auto"/>
              <w:left w:val="single" w:sz="4" w:space="0" w:color="auto"/>
              <w:bottom w:val="single" w:sz="4" w:space="0" w:color="auto"/>
              <w:right w:val="double" w:sz="4" w:space="0" w:color="auto"/>
            </w:tcBorders>
          </w:tcPr>
          <w:p w:rsidR="00CA31CE" w:rsidRPr="00CA31CE" w:rsidRDefault="00057E39" w:rsidP="00057E39">
            <w:pPr>
              <w:jc w:val="center"/>
              <w:rPr>
                <w:sz w:val="20"/>
                <w:szCs w:val="20"/>
                <w:lang w:val="ro-RO"/>
              </w:rPr>
            </w:pPr>
            <w:r>
              <w:rPr>
                <w:sz w:val="20"/>
                <w:szCs w:val="20"/>
                <w:lang w:val="ro-RO"/>
              </w:rPr>
              <w:t>2</w:t>
            </w:r>
          </w:p>
        </w:tc>
        <w:tc>
          <w:tcPr>
            <w:tcW w:w="709" w:type="dxa"/>
            <w:tcBorders>
              <w:top w:val="double" w:sz="4" w:space="0" w:color="auto"/>
              <w:left w:val="double" w:sz="4" w:space="0" w:color="auto"/>
              <w:bottom w:val="single" w:sz="4" w:space="0" w:color="auto"/>
              <w:right w:val="double" w:sz="4" w:space="0" w:color="auto"/>
            </w:tcBorders>
            <w:vAlign w:val="center"/>
          </w:tcPr>
          <w:p w:rsidR="00CA31CE" w:rsidRPr="00CA31CE" w:rsidRDefault="00057E39" w:rsidP="00057E39">
            <w:pPr>
              <w:jc w:val="center"/>
              <w:rPr>
                <w:sz w:val="20"/>
                <w:szCs w:val="20"/>
                <w:lang w:val="ro-RO"/>
              </w:rPr>
            </w:pPr>
            <w:r>
              <w:rPr>
                <w:sz w:val="20"/>
                <w:szCs w:val="20"/>
                <w:lang w:val="ro-RO"/>
              </w:rPr>
              <w:t>8</w:t>
            </w:r>
          </w:p>
        </w:tc>
        <w:tc>
          <w:tcPr>
            <w:tcW w:w="768" w:type="dxa"/>
            <w:gridSpan w:val="2"/>
            <w:tcBorders>
              <w:top w:val="double" w:sz="4" w:space="0" w:color="auto"/>
              <w:left w:val="double" w:sz="4" w:space="0" w:color="auto"/>
              <w:bottom w:val="single" w:sz="4" w:space="0" w:color="auto"/>
              <w:right w:val="double" w:sz="4" w:space="0" w:color="auto"/>
            </w:tcBorders>
            <w:vAlign w:val="center"/>
          </w:tcPr>
          <w:p w:rsidR="00CA31CE" w:rsidRPr="00CA31CE" w:rsidRDefault="00057E39" w:rsidP="00057E39">
            <w:pPr>
              <w:jc w:val="center"/>
              <w:rPr>
                <w:sz w:val="20"/>
                <w:szCs w:val="20"/>
                <w:lang w:val="ro-RO"/>
              </w:rPr>
            </w:pPr>
            <w:r>
              <w:rPr>
                <w:sz w:val="20"/>
                <w:szCs w:val="20"/>
                <w:lang w:val="ro-RO"/>
              </w:rPr>
              <w:t>12</w:t>
            </w:r>
          </w:p>
        </w:tc>
        <w:tc>
          <w:tcPr>
            <w:tcW w:w="851" w:type="dxa"/>
            <w:tcBorders>
              <w:top w:val="double" w:sz="4" w:space="0" w:color="auto"/>
              <w:left w:val="double" w:sz="4" w:space="0" w:color="auto"/>
              <w:bottom w:val="single" w:sz="4" w:space="0" w:color="auto"/>
              <w:right w:val="double" w:sz="4" w:space="0" w:color="auto"/>
            </w:tcBorders>
          </w:tcPr>
          <w:p w:rsidR="00CA31CE" w:rsidRPr="00CA31CE" w:rsidRDefault="00057E39" w:rsidP="00057E39">
            <w:pPr>
              <w:jc w:val="center"/>
              <w:rPr>
                <w:sz w:val="20"/>
                <w:szCs w:val="20"/>
                <w:lang w:val="ro-RO"/>
              </w:rPr>
            </w:pPr>
            <w:r>
              <w:rPr>
                <w:sz w:val="20"/>
                <w:szCs w:val="20"/>
                <w:lang w:val="ro-RO"/>
              </w:rPr>
              <w:t>20</w:t>
            </w:r>
          </w:p>
        </w:tc>
      </w:tr>
      <w:tr w:rsidR="00CA31CE" w:rsidRPr="00CA31CE" w:rsidTr="00705078">
        <w:tc>
          <w:tcPr>
            <w:tcW w:w="851" w:type="dxa"/>
            <w:tcBorders>
              <w:top w:val="double" w:sz="4" w:space="0" w:color="auto"/>
              <w:left w:val="double" w:sz="4" w:space="0" w:color="auto"/>
              <w:bottom w:val="single" w:sz="4" w:space="0" w:color="auto"/>
              <w:right w:val="single" w:sz="4" w:space="0" w:color="auto"/>
            </w:tcBorders>
            <w:vAlign w:val="center"/>
          </w:tcPr>
          <w:p w:rsidR="00CA31CE" w:rsidRPr="00CA31CE" w:rsidRDefault="00485963" w:rsidP="00485963">
            <w:pPr>
              <w:ind w:left="360"/>
              <w:rPr>
                <w:sz w:val="22"/>
                <w:lang w:val="ro-RO"/>
              </w:rPr>
            </w:pPr>
            <w:r>
              <w:rPr>
                <w:sz w:val="22"/>
                <w:lang w:val="ro-RO"/>
              </w:rPr>
              <w:t>5</w:t>
            </w:r>
          </w:p>
        </w:tc>
        <w:tc>
          <w:tcPr>
            <w:tcW w:w="4849"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pt-BR"/>
              </w:rPr>
            </w:pPr>
            <w:r w:rsidRPr="00CA31CE">
              <w:rPr>
                <w:lang w:val="pt-BR"/>
              </w:rPr>
              <w:t xml:space="preserve">Metode lente continue de tratamentul de </w:t>
            </w:r>
            <w:r w:rsidRPr="00CA31CE">
              <w:rPr>
                <w:lang w:val="pt-BR"/>
              </w:rPr>
              <w:lastRenderedPageBreak/>
              <w:t>substituţie a funcţiilor renale (HD, HF, HDF şi UF cu circuit sanguin arterio-venos/veno-venos)</w:t>
            </w:r>
          </w:p>
        </w:tc>
        <w:tc>
          <w:tcPr>
            <w:tcW w:w="851" w:type="dxa"/>
            <w:tcBorders>
              <w:top w:val="double" w:sz="4" w:space="0" w:color="auto"/>
              <w:left w:val="single" w:sz="4" w:space="0" w:color="auto"/>
              <w:bottom w:val="single" w:sz="4" w:space="0" w:color="auto"/>
              <w:right w:val="single" w:sz="4" w:space="0" w:color="auto"/>
            </w:tcBorders>
            <w:vAlign w:val="center"/>
          </w:tcPr>
          <w:p w:rsidR="00CA31CE" w:rsidRPr="00CA31CE" w:rsidRDefault="00E0738B" w:rsidP="00CA31CE">
            <w:pPr>
              <w:jc w:val="center"/>
              <w:rPr>
                <w:sz w:val="20"/>
                <w:szCs w:val="20"/>
                <w:lang w:val="ro-RO"/>
              </w:rPr>
            </w:pPr>
            <w:r>
              <w:rPr>
                <w:sz w:val="20"/>
                <w:szCs w:val="20"/>
                <w:lang w:val="ro-RO"/>
              </w:rPr>
              <w:lastRenderedPageBreak/>
              <w:t>2</w:t>
            </w:r>
          </w:p>
        </w:tc>
        <w:tc>
          <w:tcPr>
            <w:tcW w:w="773" w:type="dxa"/>
            <w:tcBorders>
              <w:top w:val="double" w:sz="4" w:space="0" w:color="auto"/>
              <w:left w:val="single" w:sz="4" w:space="0" w:color="auto"/>
              <w:bottom w:val="single" w:sz="4" w:space="0" w:color="auto"/>
              <w:right w:val="single" w:sz="4" w:space="0" w:color="auto"/>
            </w:tcBorders>
            <w:vAlign w:val="center"/>
          </w:tcPr>
          <w:p w:rsidR="00CA31CE" w:rsidRPr="00CA31CE" w:rsidRDefault="00057E39" w:rsidP="00057E39">
            <w:pPr>
              <w:jc w:val="center"/>
              <w:rPr>
                <w:sz w:val="20"/>
                <w:szCs w:val="20"/>
                <w:lang w:val="ro-RO"/>
              </w:rPr>
            </w:pPr>
            <w:r>
              <w:rPr>
                <w:sz w:val="20"/>
                <w:szCs w:val="20"/>
                <w:lang w:val="ro-RO"/>
              </w:rPr>
              <w:t>6</w:t>
            </w:r>
          </w:p>
        </w:tc>
        <w:tc>
          <w:tcPr>
            <w:tcW w:w="709" w:type="dxa"/>
            <w:tcBorders>
              <w:top w:val="double" w:sz="4" w:space="0" w:color="auto"/>
              <w:left w:val="single" w:sz="4" w:space="0" w:color="auto"/>
              <w:bottom w:val="single" w:sz="4" w:space="0" w:color="auto"/>
              <w:right w:val="double" w:sz="4" w:space="0" w:color="auto"/>
            </w:tcBorders>
          </w:tcPr>
          <w:p w:rsidR="00CA31CE" w:rsidRPr="00CA31CE" w:rsidRDefault="00057E39" w:rsidP="00057E39">
            <w:pPr>
              <w:jc w:val="center"/>
              <w:rPr>
                <w:sz w:val="20"/>
                <w:szCs w:val="20"/>
                <w:lang w:val="ro-RO"/>
              </w:rPr>
            </w:pPr>
            <w:r>
              <w:rPr>
                <w:sz w:val="20"/>
                <w:szCs w:val="20"/>
                <w:lang w:val="ro-RO"/>
              </w:rPr>
              <w:t>4</w:t>
            </w:r>
          </w:p>
        </w:tc>
        <w:tc>
          <w:tcPr>
            <w:tcW w:w="709" w:type="dxa"/>
            <w:tcBorders>
              <w:top w:val="double" w:sz="4" w:space="0" w:color="auto"/>
              <w:left w:val="double" w:sz="4" w:space="0" w:color="auto"/>
              <w:bottom w:val="single" w:sz="4" w:space="0" w:color="auto"/>
              <w:right w:val="double" w:sz="4" w:space="0" w:color="auto"/>
            </w:tcBorders>
            <w:vAlign w:val="center"/>
          </w:tcPr>
          <w:p w:rsidR="00CA31CE" w:rsidRPr="00CA31CE" w:rsidRDefault="00057E39" w:rsidP="00057E39">
            <w:pPr>
              <w:jc w:val="center"/>
              <w:rPr>
                <w:sz w:val="20"/>
                <w:szCs w:val="20"/>
                <w:lang w:val="ro-RO"/>
              </w:rPr>
            </w:pPr>
            <w:r>
              <w:rPr>
                <w:sz w:val="20"/>
                <w:szCs w:val="20"/>
                <w:lang w:val="ro-RO"/>
              </w:rPr>
              <w:t>12</w:t>
            </w:r>
          </w:p>
        </w:tc>
        <w:tc>
          <w:tcPr>
            <w:tcW w:w="768" w:type="dxa"/>
            <w:gridSpan w:val="2"/>
            <w:tcBorders>
              <w:top w:val="double" w:sz="4" w:space="0" w:color="auto"/>
              <w:left w:val="double" w:sz="4" w:space="0" w:color="auto"/>
              <w:bottom w:val="single" w:sz="4" w:space="0" w:color="auto"/>
              <w:right w:val="double" w:sz="4" w:space="0" w:color="auto"/>
            </w:tcBorders>
            <w:vAlign w:val="center"/>
          </w:tcPr>
          <w:p w:rsidR="00CA31CE" w:rsidRPr="00CA31CE" w:rsidRDefault="00057E39" w:rsidP="00057E39">
            <w:pPr>
              <w:jc w:val="center"/>
              <w:rPr>
                <w:sz w:val="20"/>
                <w:szCs w:val="20"/>
                <w:lang w:val="ro-RO"/>
              </w:rPr>
            </w:pPr>
            <w:r>
              <w:rPr>
                <w:sz w:val="20"/>
                <w:szCs w:val="20"/>
                <w:lang w:val="ro-RO"/>
              </w:rPr>
              <w:t>14</w:t>
            </w:r>
          </w:p>
        </w:tc>
        <w:tc>
          <w:tcPr>
            <w:tcW w:w="851" w:type="dxa"/>
            <w:tcBorders>
              <w:top w:val="double" w:sz="4" w:space="0" w:color="auto"/>
              <w:left w:val="double" w:sz="4" w:space="0" w:color="auto"/>
              <w:bottom w:val="single" w:sz="4" w:space="0" w:color="auto"/>
              <w:right w:val="double" w:sz="4" w:space="0" w:color="auto"/>
            </w:tcBorders>
          </w:tcPr>
          <w:p w:rsidR="00CA31CE" w:rsidRPr="00CA31CE" w:rsidRDefault="00057E39" w:rsidP="00057E39">
            <w:pPr>
              <w:jc w:val="center"/>
              <w:rPr>
                <w:sz w:val="20"/>
                <w:szCs w:val="20"/>
                <w:lang w:val="ro-RO"/>
              </w:rPr>
            </w:pPr>
            <w:r>
              <w:rPr>
                <w:sz w:val="20"/>
                <w:szCs w:val="20"/>
                <w:lang w:val="ro-RO"/>
              </w:rPr>
              <w:t>26</w:t>
            </w:r>
          </w:p>
        </w:tc>
      </w:tr>
      <w:tr w:rsidR="00CA31CE" w:rsidRPr="00CA31CE" w:rsidTr="00705078">
        <w:tc>
          <w:tcPr>
            <w:tcW w:w="851" w:type="dxa"/>
            <w:tcBorders>
              <w:top w:val="double" w:sz="4" w:space="0" w:color="auto"/>
              <w:left w:val="double" w:sz="4" w:space="0" w:color="auto"/>
              <w:bottom w:val="single" w:sz="4" w:space="0" w:color="auto"/>
              <w:right w:val="single" w:sz="4" w:space="0" w:color="auto"/>
            </w:tcBorders>
            <w:vAlign w:val="center"/>
          </w:tcPr>
          <w:p w:rsidR="00CA31CE" w:rsidRPr="00CA31CE" w:rsidRDefault="00CA31CE" w:rsidP="00CA31CE">
            <w:pPr>
              <w:ind w:left="360"/>
              <w:rPr>
                <w:sz w:val="22"/>
                <w:lang w:val="ro-RO"/>
              </w:rPr>
            </w:pPr>
          </w:p>
        </w:tc>
        <w:tc>
          <w:tcPr>
            <w:tcW w:w="4849"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pt-BR"/>
              </w:rPr>
            </w:pPr>
            <w:r w:rsidRPr="00CA31CE">
              <w:rPr>
                <w:b/>
                <w:sz w:val="22"/>
                <w:lang w:val="ro-RO"/>
              </w:rPr>
              <w:t>Total ore modul</w:t>
            </w:r>
          </w:p>
        </w:tc>
        <w:tc>
          <w:tcPr>
            <w:tcW w:w="851" w:type="dxa"/>
            <w:tcBorders>
              <w:top w:val="double" w:sz="4" w:space="0" w:color="auto"/>
              <w:left w:val="single" w:sz="4" w:space="0" w:color="auto"/>
              <w:bottom w:val="single" w:sz="4" w:space="0" w:color="auto"/>
              <w:right w:val="single" w:sz="4" w:space="0" w:color="auto"/>
            </w:tcBorders>
            <w:vAlign w:val="center"/>
          </w:tcPr>
          <w:p w:rsidR="00CA31CE" w:rsidRPr="00CA31CE" w:rsidRDefault="00E0738B" w:rsidP="00CA31CE">
            <w:pPr>
              <w:jc w:val="center"/>
              <w:rPr>
                <w:b/>
                <w:sz w:val="20"/>
                <w:szCs w:val="20"/>
                <w:lang w:val="ro-RO"/>
              </w:rPr>
            </w:pPr>
            <w:r>
              <w:rPr>
                <w:b/>
                <w:sz w:val="20"/>
                <w:szCs w:val="20"/>
                <w:lang w:val="ro-RO"/>
              </w:rPr>
              <w:t>6</w:t>
            </w:r>
          </w:p>
        </w:tc>
        <w:tc>
          <w:tcPr>
            <w:tcW w:w="773" w:type="dxa"/>
            <w:tcBorders>
              <w:top w:val="double" w:sz="4" w:space="0" w:color="auto"/>
              <w:left w:val="single" w:sz="4" w:space="0" w:color="auto"/>
              <w:bottom w:val="single" w:sz="4" w:space="0" w:color="auto"/>
              <w:right w:val="single" w:sz="4" w:space="0" w:color="auto"/>
            </w:tcBorders>
            <w:vAlign w:val="center"/>
          </w:tcPr>
          <w:p w:rsidR="00CA31CE" w:rsidRPr="00CA31CE" w:rsidRDefault="00057E39" w:rsidP="00CA31CE">
            <w:pPr>
              <w:jc w:val="center"/>
              <w:rPr>
                <w:b/>
                <w:sz w:val="20"/>
                <w:szCs w:val="20"/>
                <w:lang w:val="ro-RO"/>
              </w:rPr>
            </w:pPr>
            <w:r>
              <w:rPr>
                <w:b/>
                <w:sz w:val="20"/>
                <w:szCs w:val="20"/>
                <w:lang w:val="ro-RO"/>
              </w:rPr>
              <w:t>30</w:t>
            </w:r>
          </w:p>
        </w:tc>
        <w:tc>
          <w:tcPr>
            <w:tcW w:w="709" w:type="dxa"/>
            <w:tcBorders>
              <w:top w:val="double" w:sz="4" w:space="0" w:color="auto"/>
              <w:left w:val="single" w:sz="4" w:space="0" w:color="auto"/>
              <w:bottom w:val="single" w:sz="4" w:space="0" w:color="auto"/>
              <w:right w:val="double" w:sz="4" w:space="0" w:color="auto"/>
            </w:tcBorders>
            <w:vAlign w:val="center"/>
          </w:tcPr>
          <w:p w:rsidR="00CA31CE" w:rsidRPr="00CA31CE" w:rsidRDefault="00057E39" w:rsidP="00CA31CE">
            <w:pPr>
              <w:jc w:val="center"/>
              <w:rPr>
                <w:b/>
                <w:sz w:val="20"/>
                <w:szCs w:val="20"/>
                <w:lang w:val="ro-RO"/>
              </w:rPr>
            </w:pPr>
            <w:r>
              <w:rPr>
                <w:b/>
                <w:sz w:val="20"/>
                <w:szCs w:val="20"/>
                <w:lang w:val="ro-RO"/>
              </w:rPr>
              <w:t>24</w:t>
            </w:r>
          </w:p>
        </w:tc>
        <w:tc>
          <w:tcPr>
            <w:tcW w:w="709" w:type="dxa"/>
            <w:tcBorders>
              <w:top w:val="double" w:sz="4" w:space="0" w:color="auto"/>
              <w:left w:val="double" w:sz="4" w:space="0" w:color="auto"/>
              <w:bottom w:val="single" w:sz="4" w:space="0" w:color="auto"/>
              <w:right w:val="double" w:sz="4" w:space="0" w:color="auto"/>
            </w:tcBorders>
            <w:vAlign w:val="center"/>
          </w:tcPr>
          <w:p w:rsidR="00CA31CE" w:rsidRPr="00CA31CE" w:rsidRDefault="00057E39" w:rsidP="00CA31CE">
            <w:pPr>
              <w:jc w:val="center"/>
              <w:rPr>
                <w:b/>
                <w:sz w:val="20"/>
                <w:szCs w:val="20"/>
                <w:lang w:val="ro-RO"/>
              </w:rPr>
            </w:pPr>
            <w:r>
              <w:rPr>
                <w:b/>
                <w:sz w:val="20"/>
                <w:szCs w:val="20"/>
                <w:lang w:val="ro-RO"/>
              </w:rPr>
              <w:t>60</w:t>
            </w:r>
          </w:p>
        </w:tc>
        <w:tc>
          <w:tcPr>
            <w:tcW w:w="768" w:type="dxa"/>
            <w:gridSpan w:val="2"/>
            <w:tcBorders>
              <w:top w:val="double" w:sz="4" w:space="0" w:color="auto"/>
              <w:left w:val="double" w:sz="4" w:space="0" w:color="auto"/>
              <w:bottom w:val="single" w:sz="4" w:space="0" w:color="auto"/>
              <w:right w:val="double" w:sz="4" w:space="0" w:color="auto"/>
            </w:tcBorders>
            <w:vAlign w:val="center"/>
          </w:tcPr>
          <w:p w:rsidR="00CA31CE" w:rsidRPr="00CA31CE" w:rsidRDefault="00057E39" w:rsidP="00CA31CE">
            <w:pPr>
              <w:jc w:val="center"/>
              <w:rPr>
                <w:b/>
                <w:sz w:val="20"/>
                <w:szCs w:val="20"/>
                <w:lang w:val="ro-RO"/>
              </w:rPr>
            </w:pPr>
            <w:r>
              <w:rPr>
                <w:b/>
                <w:sz w:val="20"/>
                <w:szCs w:val="20"/>
                <w:lang w:val="ro-RO"/>
              </w:rPr>
              <w:t>84</w:t>
            </w:r>
          </w:p>
        </w:tc>
        <w:tc>
          <w:tcPr>
            <w:tcW w:w="851" w:type="dxa"/>
            <w:tcBorders>
              <w:top w:val="double" w:sz="4" w:space="0" w:color="auto"/>
              <w:left w:val="double" w:sz="4" w:space="0" w:color="auto"/>
              <w:bottom w:val="single" w:sz="4" w:space="0" w:color="auto"/>
              <w:right w:val="double" w:sz="4" w:space="0" w:color="auto"/>
            </w:tcBorders>
            <w:vAlign w:val="center"/>
          </w:tcPr>
          <w:p w:rsidR="00CA31CE" w:rsidRPr="00CA31CE" w:rsidRDefault="00057E39" w:rsidP="00CA31CE">
            <w:pPr>
              <w:jc w:val="center"/>
              <w:rPr>
                <w:b/>
                <w:sz w:val="20"/>
                <w:szCs w:val="20"/>
                <w:lang w:val="ro-RO"/>
              </w:rPr>
            </w:pPr>
            <w:r>
              <w:rPr>
                <w:b/>
                <w:sz w:val="20"/>
                <w:szCs w:val="20"/>
                <w:lang w:val="ro-RO"/>
              </w:rPr>
              <w:t>144</w:t>
            </w:r>
          </w:p>
        </w:tc>
      </w:tr>
      <w:tr w:rsidR="00CA31CE" w:rsidRPr="00CA31CE" w:rsidTr="00705078">
        <w:tc>
          <w:tcPr>
            <w:tcW w:w="851" w:type="dxa"/>
            <w:tcBorders>
              <w:top w:val="double" w:sz="4" w:space="0" w:color="auto"/>
              <w:left w:val="double" w:sz="4" w:space="0" w:color="auto"/>
              <w:bottom w:val="single" w:sz="4" w:space="0" w:color="auto"/>
              <w:right w:val="single" w:sz="4" w:space="0" w:color="auto"/>
            </w:tcBorders>
            <w:vAlign w:val="center"/>
          </w:tcPr>
          <w:p w:rsidR="00CA31CE" w:rsidRPr="00CA31CE" w:rsidRDefault="00485963" w:rsidP="00CA31CE">
            <w:pPr>
              <w:ind w:left="360"/>
              <w:rPr>
                <w:sz w:val="22"/>
                <w:lang w:val="ro-RO"/>
              </w:rPr>
            </w:pPr>
            <w:r>
              <w:rPr>
                <w:sz w:val="22"/>
                <w:lang w:val="ro-RO"/>
              </w:rPr>
              <w:t>1</w:t>
            </w:r>
          </w:p>
        </w:tc>
        <w:tc>
          <w:tcPr>
            <w:tcW w:w="4849"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color w:val="FF0000"/>
                <w:lang w:val="pt-BR"/>
              </w:rPr>
            </w:pPr>
            <w:r w:rsidRPr="00CA31CE">
              <w:rPr>
                <w:b/>
                <w:szCs w:val="20"/>
                <w:lang w:val="ro-RO"/>
              </w:rPr>
              <w:t xml:space="preserve">Modul conex: </w:t>
            </w:r>
            <w:r w:rsidRPr="00CA31CE">
              <w:rPr>
                <w:b/>
                <w:caps/>
                <w:szCs w:val="20"/>
                <w:lang w:val="ro-RO"/>
              </w:rPr>
              <w:t>TraNSPLANTUL RENAL</w:t>
            </w:r>
          </w:p>
        </w:tc>
        <w:tc>
          <w:tcPr>
            <w:tcW w:w="851"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jc w:val="center"/>
              <w:rPr>
                <w:sz w:val="20"/>
                <w:szCs w:val="20"/>
                <w:lang w:val="ro-RO"/>
              </w:rPr>
            </w:pPr>
          </w:p>
        </w:tc>
        <w:tc>
          <w:tcPr>
            <w:tcW w:w="773"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jc w:val="center"/>
              <w:rPr>
                <w:sz w:val="20"/>
                <w:szCs w:val="20"/>
                <w:lang w:val="ro-RO"/>
              </w:rPr>
            </w:pPr>
          </w:p>
        </w:tc>
        <w:tc>
          <w:tcPr>
            <w:tcW w:w="709" w:type="dxa"/>
            <w:tcBorders>
              <w:top w:val="double" w:sz="4" w:space="0" w:color="auto"/>
              <w:left w:val="single" w:sz="4" w:space="0" w:color="auto"/>
              <w:bottom w:val="single" w:sz="4" w:space="0" w:color="auto"/>
              <w:right w:val="double" w:sz="4" w:space="0" w:color="auto"/>
            </w:tcBorders>
            <w:vAlign w:val="center"/>
          </w:tcPr>
          <w:p w:rsidR="00CA31CE" w:rsidRPr="00CA31CE" w:rsidRDefault="00CA31CE" w:rsidP="00CA31CE">
            <w:pPr>
              <w:jc w:val="center"/>
              <w:rPr>
                <w:sz w:val="20"/>
                <w:szCs w:val="20"/>
                <w:lang w:val="ro-RO"/>
              </w:rPr>
            </w:pPr>
          </w:p>
        </w:tc>
        <w:tc>
          <w:tcPr>
            <w:tcW w:w="709" w:type="dxa"/>
            <w:tcBorders>
              <w:top w:val="double" w:sz="4" w:space="0" w:color="auto"/>
              <w:left w:val="double" w:sz="4" w:space="0" w:color="auto"/>
              <w:bottom w:val="single" w:sz="4" w:space="0" w:color="auto"/>
              <w:right w:val="double" w:sz="4" w:space="0" w:color="auto"/>
            </w:tcBorders>
            <w:vAlign w:val="center"/>
          </w:tcPr>
          <w:p w:rsidR="00CA31CE" w:rsidRPr="00CA31CE" w:rsidRDefault="00CA31CE" w:rsidP="00CA31CE">
            <w:pPr>
              <w:jc w:val="center"/>
              <w:rPr>
                <w:sz w:val="20"/>
                <w:szCs w:val="20"/>
                <w:lang w:val="ro-RO"/>
              </w:rPr>
            </w:pPr>
          </w:p>
        </w:tc>
        <w:tc>
          <w:tcPr>
            <w:tcW w:w="768" w:type="dxa"/>
            <w:gridSpan w:val="2"/>
            <w:tcBorders>
              <w:top w:val="double" w:sz="4" w:space="0" w:color="auto"/>
              <w:left w:val="double" w:sz="4" w:space="0" w:color="auto"/>
              <w:bottom w:val="single" w:sz="4" w:space="0" w:color="auto"/>
              <w:right w:val="double" w:sz="4" w:space="0" w:color="auto"/>
            </w:tcBorders>
            <w:vAlign w:val="center"/>
          </w:tcPr>
          <w:p w:rsidR="00CA31CE" w:rsidRPr="00CA31CE" w:rsidRDefault="00CA31CE" w:rsidP="00CA31CE">
            <w:pPr>
              <w:jc w:val="center"/>
              <w:rPr>
                <w:sz w:val="20"/>
                <w:szCs w:val="20"/>
                <w:lang w:val="ro-RO"/>
              </w:rPr>
            </w:pPr>
          </w:p>
        </w:tc>
        <w:tc>
          <w:tcPr>
            <w:tcW w:w="851" w:type="dxa"/>
            <w:tcBorders>
              <w:top w:val="double" w:sz="4" w:space="0" w:color="auto"/>
              <w:left w:val="double" w:sz="4" w:space="0" w:color="auto"/>
              <w:bottom w:val="single" w:sz="4" w:space="0" w:color="auto"/>
              <w:right w:val="double" w:sz="4" w:space="0" w:color="auto"/>
            </w:tcBorders>
            <w:vAlign w:val="center"/>
          </w:tcPr>
          <w:p w:rsidR="00CA31CE" w:rsidRPr="00CA31CE" w:rsidRDefault="00CA31CE" w:rsidP="00CA31CE">
            <w:pPr>
              <w:jc w:val="center"/>
              <w:rPr>
                <w:sz w:val="20"/>
                <w:szCs w:val="20"/>
                <w:lang w:val="ro-RO"/>
              </w:rPr>
            </w:pPr>
          </w:p>
        </w:tc>
      </w:tr>
      <w:tr w:rsidR="00CA31CE" w:rsidRPr="00CA31CE" w:rsidTr="00705078">
        <w:tc>
          <w:tcPr>
            <w:tcW w:w="851" w:type="dxa"/>
            <w:tcBorders>
              <w:top w:val="double" w:sz="4" w:space="0" w:color="auto"/>
              <w:left w:val="double" w:sz="4" w:space="0" w:color="auto"/>
              <w:bottom w:val="single" w:sz="4" w:space="0" w:color="auto"/>
              <w:right w:val="single" w:sz="4" w:space="0" w:color="auto"/>
            </w:tcBorders>
            <w:vAlign w:val="center"/>
          </w:tcPr>
          <w:p w:rsidR="00CA31CE" w:rsidRPr="00CA31CE" w:rsidRDefault="00485963" w:rsidP="00485963">
            <w:pPr>
              <w:rPr>
                <w:sz w:val="22"/>
                <w:lang w:val="ro-RO"/>
              </w:rPr>
            </w:pPr>
            <w:r>
              <w:rPr>
                <w:sz w:val="22"/>
                <w:lang w:val="ro-RO"/>
              </w:rPr>
              <w:t xml:space="preserve">      2</w:t>
            </w:r>
          </w:p>
        </w:tc>
        <w:tc>
          <w:tcPr>
            <w:tcW w:w="4849"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pt-BR"/>
              </w:rPr>
            </w:pPr>
            <w:r w:rsidRPr="00CA31CE">
              <w:rPr>
                <w:lang w:val="pt-BR"/>
              </w:rPr>
              <w:t>Imunologia transplantului renal</w:t>
            </w:r>
          </w:p>
        </w:tc>
        <w:tc>
          <w:tcPr>
            <w:tcW w:w="851" w:type="dxa"/>
            <w:tcBorders>
              <w:top w:val="double" w:sz="4" w:space="0" w:color="auto"/>
              <w:left w:val="single" w:sz="4" w:space="0" w:color="auto"/>
              <w:bottom w:val="single" w:sz="4" w:space="0" w:color="auto"/>
              <w:right w:val="single" w:sz="4" w:space="0" w:color="auto"/>
            </w:tcBorders>
            <w:vAlign w:val="center"/>
          </w:tcPr>
          <w:p w:rsidR="00CA31CE" w:rsidRPr="00E0738B" w:rsidRDefault="00E0738B" w:rsidP="00CA31CE">
            <w:pPr>
              <w:jc w:val="center"/>
              <w:rPr>
                <w:sz w:val="20"/>
                <w:szCs w:val="20"/>
                <w:lang w:val="ro-RO"/>
              </w:rPr>
            </w:pPr>
            <w:r>
              <w:rPr>
                <w:sz w:val="20"/>
                <w:szCs w:val="20"/>
                <w:lang w:val="ro-RO"/>
              </w:rPr>
              <w:t>2</w:t>
            </w:r>
          </w:p>
        </w:tc>
        <w:tc>
          <w:tcPr>
            <w:tcW w:w="773"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jc w:val="center"/>
              <w:rPr>
                <w:sz w:val="20"/>
                <w:szCs w:val="20"/>
              </w:rPr>
            </w:pPr>
            <w:r w:rsidRPr="00CA31CE">
              <w:rPr>
                <w:sz w:val="20"/>
                <w:szCs w:val="20"/>
              </w:rPr>
              <w:t>3</w:t>
            </w:r>
          </w:p>
        </w:tc>
        <w:tc>
          <w:tcPr>
            <w:tcW w:w="709" w:type="dxa"/>
            <w:tcBorders>
              <w:top w:val="double" w:sz="4" w:space="0" w:color="auto"/>
              <w:left w:val="single" w:sz="4" w:space="0" w:color="auto"/>
              <w:bottom w:val="single" w:sz="4" w:space="0" w:color="auto"/>
              <w:right w:val="double" w:sz="4" w:space="0" w:color="auto"/>
            </w:tcBorders>
            <w:vAlign w:val="center"/>
          </w:tcPr>
          <w:p w:rsidR="00CA31CE" w:rsidRPr="00C9104B" w:rsidRDefault="00C9104B" w:rsidP="00CA31CE">
            <w:pPr>
              <w:jc w:val="center"/>
              <w:rPr>
                <w:sz w:val="20"/>
                <w:szCs w:val="20"/>
                <w:lang w:val="en-US"/>
              </w:rPr>
            </w:pPr>
            <w:r>
              <w:rPr>
                <w:sz w:val="20"/>
                <w:szCs w:val="20"/>
                <w:lang w:val="en-US"/>
              </w:rPr>
              <w:t>2</w:t>
            </w:r>
          </w:p>
        </w:tc>
        <w:tc>
          <w:tcPr>
            <w:tcW w:w="709" w:type="dxa"/>
            <w:tcBorders>
              <w:top w:val="double" w:sz="4" w:space="0" w:color="auto"/>
              <w:left w:val="double" w:sz="4" w:space="0" w:color="auto"/>
              <w:bottom w:val="single" w:sz="4" w:space="0" w:color="auto"/>
              <w:right w:val="double" w:sz="4" w:space="0" w:color="auto"/>
            </w:tcBorders>
            <w:vAlign w:val="center"/>
          </w:tcPr>
          <w:p w:rsidR="00CA31CE" w:rsidRPr="00C9104B" w:rsidRDefault="00DA4E17" w:rsidP="00CA31CE">
            <w:pPr>
              <w:jc w:val="center"/>
              <w:rPr>
                <w:sz w:val="20"/>
                <w:szCs w:val="20"/>
                <w:lang w:val="en-US"/>
              </w:rPr>
            </w:pPr>
            <w:r>
              <w:rPr>
                <w:sz w:val="20"/>
                <w:szCs w:val="20"/>
                <w:lang w:val="en-US"/>
              </w:rPr>
              <w:t>7</w:t>
            </w:r>
          </w:p>
        </w:tc>
        <w:tc>
          <w:tcPr>
            <w:tcW w:w="768" w:type="dxa"/>
            <w:gridSpan w:val="2"/>
            <w:tcBorders>
              <w:top w:val="double" w:sz="4" w:space="0" w:color="auto"/>
              <w:left w:val="double" w:sz="4" w:space="0" w:color="auto"/>
              <w:bottom w:val="single" w:sz="4" w:space="0" w:color="auto"/>
              <w:right w:val="double" w:sz="4" w:space="0" w:color="auto"/>
            </w:tcBorders>
          </w:tcPr>
          <w:p w:rsidR="00CA31CE" w:rsidRPr="00CA31CE" w:rsidRDefault="00C9104B" w:rsidP="00CA31CE">
            <w:pPr>
              <w:jc w:val="center"/>
              <w:rPr>
                <w:sz w:val="20"/>
                <w:szCs w:val="20"/>
                <w:lang w:val="ro-RO"/>
              </w:rPr>
            </w:pPr>
            <w:r>
              <w:rPr>
                <w:sz w:val="20"/>
                <w:szCs w:val="20"/>
                <w:lang w:val="ro-RO"/>
              </w:rPr>
              <w:t>10</w:t>
            </w:r>
          </w:p>
        </w:tc>
        <w:tc>
          <w:tcPr>
            <w:tcW w:w="851" w:type="dxa"/>
            <w:tcBorders>
              <w:top w:val="double" w:sz="4" w:space="0" w:color="auto"/>
              <w:left w:val="double" w:sz="4" w:space="0" w:color="auto"/>
              <w:bottom w:val="single" w:sz="4" w:space="0" w:color="auto"/>
              <w:right w:val="double" w:sz="4" w:space="0" w:color="auto"/>
            </w:tcBorders>
            <w:vAlign w:val="center"/>
          </w:tcPr>
          <w:p w:rsidR="00CA31CE" w:rsidRPr="00C9104B" w:rsidRDefault="00DA4E17" w:rsidP="00CA31CE">
            <w:pPr>
              <w:jc w:val="center"/>
              <w:rPr>
                <w:sz w:val="20"/>
                <w:szCs w:val="20"/>
                <w:lang w:val="en-US"/>
              </w:rPr>
            </w:pPr>
            <w:r>
              <w:rPr>
                <w:sz w:val="20"/>
                <w:szCs w:val="20"/>
                <w:lang w:val="en-US"/>
              </w:rPr>
              <w:t>17</w:t>
            </w:r>
          </w:p>
        </w:tc>
      </w:tr>
      <w:tr w:rsidR="00CA31CE" w:rsidRPr="00CA31CE" w:rsidTr="00705078">
        <w:tc>
          <w:tcPr>
            <w:tcW w:w="851" w:type="dxa"/>
            <w:tcBorders>
              <w:top w:val="double" w:sz="4" w:space="0" w:color="auto"/>
              <w:left w:val="double" w:sz="4" w:space="0" w:color="auto"/>
              <w:bottom w:val="single" w:sz="4" w:space="0" w:color="auto"/>
              <w:right w:val="single" w:sz="4" w:space="0" w:color="auto"/>
            </w:tcBorders>
            <w:vAlign w:val="center"/>
          </w:tcPr>
          <w:p w:rsidR="00CA31CE" w:rsidRPr="00CA31CE" w:rsidRDefault="00485963" w:rsidP="00485963">
            <w:pPr>
              <w:rPr>
                <w:sz w:val="22"/>
                <w:lang w:val="ro-RO"/>
              </w:rPr>
            </w:pPr>
            <w:r>
              <w:rPr>
                <w:sz w:val="22"/>
                <w:lang w:val="ro-RO"/>
              </w:rPr>
              <w:t xml:space="preserve">      3    </w:t>
            </w:r>
          </w:p>
        </w:tc>
        <w:tc>
          <w:tcPr>
            <w:tcW w:w="4849"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pt-BR"/>
              </w:rPr>
            </w:pPr>
            <w:r w:rsidRPr="00CA31CE">
              <w:rPr>
                <w:lang w:val="pt-BR"/>
              </w:rPr>
              <w:t>Evaluarea pre-transplant renal</w:t>
            </w:r>
          </w:p>
        </w:tc>
        <w:tc>
          <w:tcPr>
            <w:tcW w:w="851" w:type="dxa"/>
            <w:tcBorders>
              <w:top w:val="double" w:sz="4" w:space="0" w:color="auto"/>
              <w:left w:val="single" w:sz="4" w:space="0" w:color="auto"/>
              <w:bottom w:val="single" w:sz="4" w:space="0" w:color="auto"/>
              <w:right w:val="single" w:sz="4" w:space="0" w:color="auto"/>
            </w:tcBorders>
          </w:tcPr>
          <w:p w:rsidR="00CA31CE" w:rsidRPr="00CA31CE" w:rsidRDefault="00CA31CE" w:rsidP="00CA31CE">
            <w:pPr>
              <w:jc w:val="center"/>
              <w:rPr>
                <w:sz w:val="20"/>
                <w:szCs w:val="20"/>
                <w:lang w:val="ro-RO"/>
              </w:rPr>
            </w:pPr>
          </w:p>
        </w:tc>
        <w:tc>
          <w:tcPr>
            <w:tcW w:w="773" w:type="dxa"/>
            <w:tcBorders>
              <w:top w:val="double" w:sz="4" w:space="0" w:color="auto"/>
              <w:left w:val="single" w:sz="4" w:space="0" w:color="auto"/>
              <w:bottom w:val="single" w:sz="4" w:space="0" w:color="auto"/>
              <w:right w:val="single" w:sz="4" w:space="0" w:color="auto"/>
            </w:tcBorders>
          </w:tcPr>
          <w:p w:rsidR="00CA31CE" w:rsidRPr="00CA31CE" w:rsidRDefault="00CA31CE" w:rsidP="00CA31CE">
            <w:pPr>
              <w:jc w:val="center"/>
              <w:rPr>
                <w:sz w:val="20"/>
                <w:szCs w:val="20"/>
                <w:lang w:val="ro-RO"/>
              </w:rPr>
            </w:pPr>
            <w:r w:rsidRPr="00CA31CE">
              <w:rPr>
                <w:sz w:val="20"/>
                <w:szCs w:val="20"/>
              </w:rPr>
              <w:t>3</w:t>
            </w:r>
          </w:p>
        </w:tc>
        <w:tc>
          <w:tcPr>
            <w:tcW w:w="709" w:type="dxa"/>
            <w:tcBorders>
              <w:top w:val="double" w:sz="4" w:space="0" w:color="auto"/>
              <w:left w:val="single" w:sz="4" w:space="0" w:color="auto"/>
              <w:bottom w:val="single" w:sz="4" w:space="0" w:color="auto"/>
              <w:right w:val="double" w:sz="4" w:space="0" w:color="auto"/>
            </w:tcBorders>
          </w:tcPr>
          <w:p w:rsidR="00CA31CE" w:rsidRPr="00CA31CE" w:rsidRDefault="00C9104B" w:rsidP="00CA31CE">
            <w:pPr>
              <w:jc w:val="center"/>
              <w:rPr>
                <w:sz w:val="20"/>
                <w:szCs w:val="20"/>
                <w:lang w:val="ro-RO"/>
              </w:rPr>
            </w:pPr>
            <w:r>
              <w:rPr>
                <w:sz w:val="20"/>
                <w:szCs w:val="20"/>
                <w:lang w:val="ro-RO"/>
              </w:rPr>
              <w:t>2,5</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DA4E17" w:rsidP="00CA31CE">
            <w:pPr>
              <w:jc w:val="center"/>
              <w:rPr>
                <w:sz w:val="20"/>
                <w:szCs w:val="20"/>
                <w:lang w:val="ro-RO"/>
              </w:rPr>
            </w:pPr>
            <w:r>
              <w:rPr>
                <w:sz w:val="20"/>
                <w:szCs w:val="20"/>
                <w:lang w:val="ro-RO"/>
              </w:rPr>
              <w:t>5,5</w:t>
            </w:r>
          </w:p>
        </w:tc>
        <w:tc>
          <w:tcPr>
            <w:tcW w:w="768" w:type="dxa"/>
            <w:gridSpan w:val="2"/>
            <w:tcBorders>
              <w:top w:val="double" w:sz="4" w:space="0" w:color="auto"/>
              <w:left w:val="double" w:sz="4" w:space="0" w:color="auto"/>
              <w:bottom w:val="single" w:sz="4" w:space="0" w:color="auto"/>
              <w:right w:val="double" w:sz="4" w:space="0" w:color="auto"/>
            </w:tcBorders>
          </w:tcPr>
          <w:p w:rsidR="00CA31CE" w:rsidRPr="00CA31CE" w:rsidRDefault="00C9104B" w:rsidP="00CA31CE">
            <w:pPr>
              <w:jc w:val="center"/>
              <w:rPr>
                <w:sz w:val="20"/>
                <w:szCs w:val="20"/>
                <w:lang w:val="ro-RO"/>
              </w:rPr>
            </w:pPr>
            <w:r>
              <w:rPr>
                <w:sz w:val="20"/>
                <w:szCs w:val="20"/>
                <w:lang w:val="ro-RO"/>
              </w:rPr>
              <w:t>8</w:t>
            </w:r>
          </w:p>
        </w:tc>
        <w:tc>
          <w:tcPr>
            <w:tcW w:w="851" w:type="dxa"/>
            <w:tcBorders>
              <w:top w:val="double" w:sz="4" w:space="0" w:color="auto"/>
              <w:left w:val="double" w:sz="4" w:space="0" w:color="auto"/>
              <w:bottom w:val="single" w:sz="4" w:space="0" w:color="auto"/>
              <w:right w:val="double" w:sz="4" w:space="0" w:color="auto"/>
            </w:tcBorders>
          </w:tcPr>
          <w:p w:rsidR="00CA31CE" w:rsidRPr="00CA31CE" w:rsidRDefault="00DA4E17" w:rsidP="00CA31CE">
            <w:pPr>
              <w:jc w:val="center"/>
              <w:rPr>
                <w:sz w:val="20"/>
                <w:szCs w:val="20"/>
                <w:lang w:val="ro-RO"/>
              </w:rPr>
            </w:pPr>
            <w:r>
              <w:rPr>
                <w:sz w:val="20"/>
                <w:szCs w:val="20"/>
                <w:lang w:val="ro-RO"/>
              </w:rPr>
              <w:t>13,5</w:t>
            </w:r>
          </w:p>
        </w:tc>
      </w:tr>
      <w:tr w:rsidR="00CA31CE" w:rsidRPr="00CA31CE" w:rsidTr="00705078">
        <w:tc>
          <w:tcPr>
            <w:tcW w:w="851" w:type="dxa"/>
            <w:tcBorders>
              <w:top w:val="double" w:sz="4" w:space="0" w:color="auto"/>
              <w:left w:val="double" w:sz="4" w:space="0" w:color="auto"/>
              <w:bottom w:val="single" w:sz="4" w:space="0" w:color="auto"/>
              <w:right w:val="single" w:sz="4" w:space="0" w:color="auto"/>
            </w:tcBorders>
            <w:vAlign w:val="center"/>
          </w:tcPr>
          <w:p w:rsidR="00CA31CE" w:rsidRPr="00CA31CE" w:rsidRDefault="00485963" w:rsidP="00485963">
            <w:pPr>
              <w:ind w:left="360"/>
              <w:rPr>
                <w:sz w:val="22"/>
                <w:lang w:val="ro-RO"/>
              </w:rPr>
            </w:pPr>
            <w:r>
              <w:rPr>
                <w:sz w:val="22"/>
                <w:lang w:val="ro-RO"/>
              </w:rPr>
              <w:t>4</w:t>
            </w:r>
          </w:p>
        </w:tc>
        <w:tc>
          <w:tcPr>
            <w:tcW w:w="4849"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pt-BR"/>
              </w:rPr>
            </w:pPr>
            <w:r w:rsidRPr="00CA31CE">
              <w:rPr>
                <w:lang w:val="pt-BR"/>
              </w:rPr>
              <w:t>Terapia imunosupresoare</w:t>
            </w:r>
          </w:p>
        </w:tc>
        <w:tc>
          <w:tcPr>
            <w:tcW w:w="851" w:type="dxa"/>
            <w:tcBorders>
              <w:top w:val="double" w:sz="4" w:space="0" w:color="auto"/>
              <w:left w:val="single" w:sz="4" w:space="0" w:color="auto"/>
              <w:bottom w:val="single" w:sz="4" w:space="0" w:color="auto"/>
              <w:right w:val="single" w:sz="4" w:space="0" w:color="auto"/>
            </w:tcBorders>
          </w:tcPr>
          <w:p w:rsidR="00CA31CE" w:rsidRPr="00CA31CE" w:rsidRDefault="00AB64EB" w:rsidP="00CA31CE">
            <w:pPr>
              <w:jc w:val="center"/>
              <w:rPr>
                <w:sz w:val="20"/>
                <w:szCs w:val="20"/>
                <w:lang w:val="ro-RO"/>
              </w:rPr>
            </w:pPr>
            <w:r>
              <w:rPr>
                <w:sz w:val="20"/>
                <w:szCs w:val="20"/>
                <w:lang w:val="ro-RO"/>
              </w:rPr>
              <w:t>2</w:t>
            </w:r>
          </w:p>
        </w:tc>
        <w:tc>
          <w:tcPr>
            <w:tcW w:w="773" w:type="dxa"/>
            <w:tcBorders>
              <w:top w:val="double" w:sz="4" w:space="0" w:color="auto"/>
              <w:left w:val="single" w:sz="4" w:space="0" w:color="auto"/>
              <w:bottom w:val="single" w:sz="4" w:space="0" w:color="auto"/>
              <w:right w:val="single" w:sz="4" w:space="0" w:color="auto"/>
            </w:tcBorders>
          </w:tcPr>
          <w:p w:rsidR="00CA31CE" w:rsidRPr="00CA31CE" w:rsidRDefault="00CA31CE" w:rsidP="00CA31CE">
            <w:pPr>
              <w:jc w:val="center"/>
              <w:rPr>
                <w:sz w:val="20"/>
                <w:szCs w:val="20"/>
                <w:lang w:val="ro-RO"/>
              </w:rPr>
            </w:pPr>
            <w:r w:rsidRPr="00CA31CE">
              <w:rPr>
                <w:sz w:val="20"/>
                <w:szCs w:val="20"/>
              </w:rPr>
              <w:t>3</w:t>
            </w:r>
          </w:p>
        </w:tc>
        <w:tc>
          <w:tcPr>
            <w:tcW w:w="709" w:type="dxa"/>
            <w:tcBorders>
              <w:top w:val="double" w:sz="4" w:space="0" w:color="auto"/>
              <w:left w:val="single" w:sz="4" w:space="0" w:color="auto"/>
              <w:bottom w:val="single" w:sz="4" w:space="0" w:color="auto"/>
              <w:right w:val="double" w:sz="4" w:space="0" w:color="auto"/>
            </w:tcBorders>
          </w:tcPr>
          <w:p w:rsidR="00CA31CE" w:rsidRPr="00CA31CE" w:rsidRDefault="00C9104B" w:rsidP="00CA31CE">
            <w:pPr>
              <w:jc w:val="center"/>
              <w:rPr>
                <w:sz w:val="20"/>
                <w:szCs w:val="20"/>
                <w:lang w:val="ro-RO"/>
              </w:rPr>
            </w:pPr>
            <w:r>
              <w:rPr>
                <w:sz w:val="20"/>
                <w:szCs w:val="20"/>
                <w:lang w:val="ro-RO"/>
              </w:rPr>
              <w:t>2,5</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DA4E17" w:rsidP="00CA31CE">
            <w:pPr>
              <w:jc w:val="center"/>
              <w:rPr>
                <w:sz w:val="20"/>
                <w:szCs w:val="20"/>
                <w:lang w:val="ro-RO"/>
              </w:rPr>
            </w:pPr>
            <w:r>
              <w:rPr>
                <w:sz w:val="20"/>
                <w:szCs w:val="20"/>
                <w:lang w:val="ro-RO"/>
              </w:rPr>
              <w:t>7,5</w:t>
            </w:r>
          </w:p>
        </w:tc>
        <w:tc>
          <w:tcPr>
            <w:tcW w:w="768" w:type="dxa"/>
            <w:gridSpan w:val="2"/>
            <w:tcBorders>
              <w:top w:val="double" w:sz="4" w:space="0" w:color="auto"/>
              <w:left w:val="double" w:sz="4" w:space="0" w:color="auto"/>
              <w:bottom w:val="single" w:sz="4" w:space="0" w:color="auto"/>
              <w:right w:val="double" w:sz="4" w:space="0" w:color="auto"/>
            </w:tcBorders>
          </w:tcPr>
          <w:p w:rsidR="00CA31CE" w:rsidRPr="00CA31CE" w:rsidRDefault="00C9104B" w:rsidP="00CA31CE">
            <w:pPr>
              <w:jc w:val="center"/>
              <w:rPr>
                <w:sz w:val="20"/>
                <w:szCs w:val="20"/>
                <w:lang w:val="ro-RO"/>
              </w:rPr>
            </w:pPr>
            <w:r>
              <w:rPr>
                <w:sz w:val="20"/>
                <w:szCs w:val="20"/>
                <w:lang w:val="ro-RO"/>
              </w:rPr>
              <w:t>8</w:t>
            </w:r>
          </w:p>
        </w:tc>
        <w:tc>
          <w:tcPr>
            <w:tcW w:w="851" w:type="dxa"/>
            <w:tcBorders>
              <w:top w:val="double" w:sz="4" w:space="0" w:color="auto"/>
              <w:left w:val="double" w:sz="4" w:space="0" w:color="auto"/>
              <w:bottom w:val="single" w:sz="4" w:space="0" w:color="auto"/>
              <w:right w:val="double" w:sz="4" w:space="0" w:color="auto"/>
            </w:tcBorders>
          </w:tcPr>
          <w:p w:rsidR="00CA31CE" w:rsidRPr="00CA31CE" w:rsidRDefault="00DA4E17" w:rsidP="00CA31CE">
            <w:pPr>
              <w:jc w:val="center"/>
              <w:rPr>
                <w:sz w:val="20"/>
                <w:szCs w:val="20"/>
                <w:lang w:val="ro-RO"/>
              </w:rPr>
            </w:pPr>
            <w:r>
              <w:rPr>
                <w:sz w:val="20"/>
                <w:szCs w:val="20"/>
                <w:lang w:val="ro-RO"/>
              </w:rPr>
              <w:t>15,5</w:t>
            </w:r>
          </w:p>
        </w:tc>
      </w:tr>
      <w:tr w:rsidR="00CA31CE" w:rsidRPr="00CA31CE" w:rsidTr="00705078">
        <w:tc>
          <w:tcPr>
            <w:tcW w:w="851" w:type="dxa"/>
            <w:tcBorders>
              <w:top w:val="double" w:sz="4" w:space="0" w:color="auto"/>
              <w:left w:val="double" w:sz="4" w:space="0" w:color="auto"/>
              <w:bottom w:val="single" w:sz="4" w:space="0" w:color="auto"/>
              <w:right w:val="single" w:sz="4" w:space="0" w:color="auto"/>
            </w:tcBorders>
            <w:vAlign w:val="center"/>
          </w:tcPr>
          <w:p w:rsidR="00CA31CE" w:rsidRPr="00CA31CE" w:rsidRDefault="00485963" w:rsidP="00485963">
            <w:pPr>
              <w:ind w:left="360"/>
              <w:rPr>
                <w:sz w:val="22"/>
                <w:lang w:val="ro-RO"/>
              </w:rPr>
            </w:pPr>
            <w:r>
              <w:rPr>
                <w:sz w:val="22"/>
                <w:lang w:val="ro-RO"/>
              </w:rPr>
              <w:t>5</w:t>
            </w:r>
          </w:p>
        </w:tc>
        <w:tc>
          <w:tcPr>
            <w:tcW w:w="4849"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lang w:val="pt-BR"/>
              </w:rPr>
            </w:pPr>
            <w:r w:rsidRPr="00CA31CE">
              <w:rPr>
                <w:lang w:val="pt-BR"/>
              </w:rPr>
              <w:t>Complicațiile transplantului</w:t>
            </w:r>
          </w:p>
        </w:tc>
        <w:tc>
          <w:tcPr>
            <w:tcW w:w="851" w:type="dxa"/>
            <w:tcBorders>
              <w:top w:val="double" w:sz="4" w:space="0" w:color="auto"/>
              <w:left w:val="single" w:sz="4" w:space="0" w:color="auto"/>
              <w:bottom w:val="single" w:sz="4" w:space="0" w:color="auto"/>
              <w:right w:val="single" w:sz="4" w:space="0" w:color="auto"/>
            </w:tcBorders>
          </w:tcPr>
          <w:p w:rsidR="00CA31CE" w:rsidRPr="00CA31CE" w:rsidRDefault="00CA31CE" w:rsidP="00CA31CE">
            <w:pPr>
              <w:jc w:val="center"/>
              <w:rPr>
                <w:sz w:val="20"/>
                <w:szCs w:val="20"/>
                <w:lang w:val="ro-RO"/>
              </w:rPr>
            </w:pPr>
          </w:p>
        </w:tc>
        <w:tc>
          <w:tcPr>
            <w:tcW w:w="773" w:type="dxa"/>
            <w:tcBorders>
              <w:top w:val="double" w:sz="4" w:space="0" w:color="auto"/>
              <w:left w:val="single" w:sz="4" w:space="0" w:color="auto"/>
              <w:bottom w:val="single" w:sz="4" w:space="0" w:color="auto"/>
              <w:right w:val="single" w:sz="4" w:space="0" w:color="auto"/>
            </w:tcBorders>
          </w:tcPr>
          <w:p w:rsidR="00CA31CE" w:rsidRPr="00CA31CE" w:rsidRDefault="00CA31CE" w:rsidP="00CA31CE">
            <w:pPr>
              <w:jc w:val="center"/>
              <w:rPr>
                <w:sz w:val="20"/>
                <w:szCs w:val="20"/>
                <w:lang w:val="ro-RO"/>
              </w:rPr>
            </w:pPr>
            <w:r w:rsidRPr="00CA31CE">
              <w:rPr>
                <w:sz w:val="20"/>
                <w:szCs w:val="20"/>
              </w:rPr>
              <w:t>3</w:t>
            </w:r>
          </w:p>
        </w:tc>
        <w:tc>
          <w:tcPr>
            <w:tcW w:w="709" w:type="dxa"/>
            <w:tcBorders>
              <w:top w:val="double" w:sz="4" w:space="0" w:color="auto"/>
              <w:left w:val="single" w:sz="4" w:space="0" w:color="auto"/>
              <w:bottom w:val="single" w:sz="4" w:space="0" w:color="auto"/>
              <w:right w:val="double" w:sz="4" w:space="0" w:color="auto"/>
            </w:tcBorders>
          </w:tcPr>
          <w:p w:rsidR="00CA31CE" w:rsidRPr="00CA31CE" w:rsidRDefault="00C9104B" w:rsidP="00CA31CE">
            <w:pPr>
              <w:jc w:val="center"/>
              <w:rPr>
                <w:sz w:val="20"/>
                <w:szCs w:val="20"/>
                <w:lang w:val="ro-RO"/>
              </w:rPr>
            </w:pPr>
            <w:r>
              <w:rPr>
                <w:sz w:val="20"/>
                <w:szCs w:val="20"/>
                <w:lang w:val="ro-RO"/>
              </w:rPr>
              <w:t>2</w:t>
            </w:r>
          </w:p>
        </w:tc>
        <w:tc>
          <w:tcPr>
            <w:tcW w:w="709" w:type="dxa"/>
            <w:tcBorders>
              <w:top w:val="double" w:sz="4" w:space="0" w:color="auto"/>
              <w:left w:val="double" w:sz="4" w:space="0" w:color="auto"/>
              <w:bottom w:val="single" w:sz="4" w:space="0" w:color="auto"/>
              <w:right w:val="double" w:sz="4" w:space="0" w:color="auto"/>
            </w:tcBorders>
          </w:tcPr>
          <w:p w:rsidR="00CA31CE" w:rsidRPr="00CA31CE" w:rsidRDefault="00DA4E17" w:rsidP="00CA31CE">
            <w:pPr>
              <w:jc w:val="center"/>
              <w:rPr>
                <w:sz w:val="20"/>
                <w:szCs w:val="20"/>
                <w:lang w:val="ro-RO"/>
              </w:rPr>
            </w:pPr>
            <w:r>
              <w:rPr>
                <w:sz w:val="20"/>
                <w:szCs w:val="20"/>
                <w:lang w:val="ro-RO"/>
              </w:rPr>
              <w:t>5</w:t>
            </w:r>
          </w:p>
        </w:tc>
        <w:tc>
          <w:tcPr>
            <w:tcW w:w="768" w:type="dxa"/>
            <w:gridSpan w:val="2"/>
            <w:tcBorders>
              <w:top w:val="double" w:sz="4" w:space="0" w:color="auto"/>
              <w:left w:val="double" w:sz="4" w:space="0" w:color="auto"/>
              <w:bottom w:val="single" w:sz="4" w:space="0" w:color="auto"/>
              <w:right w:val="double" w:sz="4" w:space="0" w:color="auto"/>
            </w:tcBorders>
          </w:tcPr>
          <w:p w:rsidR="00CA31CE" w:rsidRPr="00CA31CE" w:rsidRDefault="00C9104B" w:rsidP="00CA31CE">
            <w:pPr>
              <w:jc w:val="center"/>
              <w:rPr>
                <w:sz w:val="20"/>
                <w:szCs w:val="20"/>
                <w:lang w:val="ro-RO"/>
              </w:rPr>
            </w:pPr>
            <w:r>
              <w:rPr>
                <w:sz w:val="20"/>
                <w:szCs w:val="20"/>
                <w:lang w:val="ro-RO"/>
              </w:rPr>
              <w:t>8</w:t>
            </w:r>
          </w:p>
        </w:tc>
        <w:tc>
          <w:tcPr>
            <w:tcW w:w="851" w:type="dxa"/>
            <w:tcBorders>
              <w:top w:val="double" w:sz="4" w:space="0" w:color="auto"/>
              <w:left w:val="double" w:sz="4" w:space="0" w:color="auto"/>
              <w:bottom w:val="single" w:sz="4" w:space="0" w:color="auto"/>
              <w:right w:val="double" w:sz="4" w:space="0" w:color="auto"/>
            </w:tcBorders>
          </w:tcPr>
          <w:p w:rsidR="00CA31CE" w:rsidRPr="00CA31CE" w:rsidRDefault="00DA4E17" w:rsidP="00CA31CE">
            <w:pPr>
              <w:jc w:val="center"/>
              <w:rPr>
                <w:sz w:val="20"/>
                <w:szCs w:val="20"/>
                <w:lang w:val="ro-RO"/>
              </w:rPr>
            </w:pPr>
            <w:r>
              <w:rPr>
                <w:sz w:val="20"/>
                <w:szCs w:val="20"/>
                <w:lang w:val="ro-RO"/>
              </w:rPr>
              <w:t>13</w:t>
            </w:r>
          </w:p>
        </w:tc>
      </w:tr>
      <w:tr w:rsidR="00CA31CE" w:rsidRPr="00CA31CE" w:rsidTr="00705078">
        <w:tc>
          <w:tcPr>
            <w:tcW w:w="851" w:type="dxa"/>
            <w:tcBorders>
              <w:top w:val="double" w:sz="4" w:space="0" w:color="auto"/>
              <w:left w:val="double" w:sz="4" w:space="0" w:color="auto"/>
              <w:bottom w:val="single" w:sz="4" w:space="0" w:color="auto"/>
              <w:right w:val="single" w:sz="4" w:space="0" w:color="auto"/>
            </w:tcBorders>
            <w:vAlign w:val="center"/>
          </w:tcPr>
          <w:p w:rsidR="00CA31CE" w:rsidRPr="00CA31CE" w:rsidRDefault="00485963" w:rsidP="00485963">
            <w:pPr>
              <w:ind w:left="360"/>
              <w:rPr>
                <w:sz w:val="22"/>
                <w:lang w:val="ro-RO"/>
              </w:rPr>
            </w:pPr>
            <w:r>
              <w:rPr>
                <w:sz w:val="22"/>
                <w:lang w:val="ro-RO"/>
              </w:rPr>
              <w:t>6</w:t>
            </w:r>
          </w:p>
        </w:tc>
        <w:tc>
          <w:tcPr>
            <w:tcW w:w="4849"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widowControl w:val="0"/>
              <w:jc w:val="both"/>
              <w:rPr>
                <w:lang w:val="pt-BR"/>
              </w:rPr>
            </w:pPr>
            <w:r w:rsidRPr="00CA31CE">
              <w:rPr>
                <w:lang w:val="pt-BR"/>
              </w:rPr>
              <w:t xml:space="preserve">Mijloace şi metode de evaluare a grefei renale.  </w:t>
            </w:r>
          </w:p>
          <w:p w:rsidR="00CA31CE" w:rsidRPr="00CA31CE" w:rsidRDefault="00CA31CE" w:rsidP="00CA31CE">
            <w:pPr>
              <w:ind w:left="-57" w:right="-57"/>
              <w:rPr>
                <w:lang w:val="en-US"/>
              </w:rPr>
            </w:pPr>
          </w:p>
        </w:tc>
        <w:tc>
          <w:tcPr>
            <w:tcW w:w="851"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jc w:val="center"/>
              <w:rPr>
                <w:sz w:val="20"/>
                <w:szCs w:val="20"/>
                <w:lang w:val="ro-RO"/>
              </w:rPr>
            </w:pPr>
          </w:p>
        </w:tc>
        <w:tc>
          <w:tcPr>
            <w:tcW w:w="773" w:type="dxa"/>
            <w:tcBorders>
              <w:top w:val="double" w:sz="4" w:space="0" w:color="auto"/>
              <w:left w:val="single" w:sz="4" w:space="0" w:color="auto"/>
              <w:bottom w:val="single" w:sz="4" w:space="0" w:color="auto"/>
              <w:right w:val="single" w:sz="4" w:space="0" w:color="auto"/>
            </w:tcBorders>
            <w:vAlign w:val="center"/>
          </w:tcPr>
          <w:p w:rsidR="00CA31CE" w:rsidRPr="00CA31CE" w:rsidRDefault="00CA31CE" w:rsidP="00CA31CE">
            <w:pPr>
              <w:jc w:val="center"/>
              <w:rPr>
                <w:sz w:val="20"/>
                <w:szCs w:val="20"/>
                <w:lang w:val="ro-RO"/>
              </w:rPr>
            </w:pPr>
            <w:r w:rsidRPr="00CA31CE">
              <w:rPr>
                <w:sz w:val="20"/>
                <w:szCs w:val="20"/>
              </w:rPr>
              <w:t>3</w:t>
            </w:r>
          </w:p>
        </w:tc>
        <w:tc>
          <w:tcPr>
            <w:tcW w:w="709" w:type="dxa"/>
            <w:tcBorders>
              <w:top w:val="double" w:sz="4" w:space="0" w:color="auto"/>
              <w:left w:val="single" w:sz="4" w:space="0" w:color="auto"/>
              <w:bottom w:val="single" w:sz="4" w:space="0" w:color="auto"/>
              <w:right w:val="double" w:sz="4" w:space="0" w:color="auto"/>
            </w:tcBorders>
            <w:vAlign w:val="center"/>
          </w:tcPr>
          <w:p w:rsidR="00CA31CE" w:rsidRPr="00CA31CE" w:rsidRDefault="00C9104B" w:rsidP="00CA31CE">
            <w:pPr>
              <w:jc w:val="center"/>
              <w:rPr>
                <w:sz w:val="20"/>
                <w:szCs w:val="20"/>
                <w:lang w:val="ro-RO"/>
              </w:rPr>
            </w:pPr>
            <w:r>
              <w:rPr>
                <w:sz w:val="20"/>
                <w:szCs w:val="20"/>
                <w:lang w:val="ro-RO"/>
              </w:rPr>
              <w:t>2</w:t>
            </w:r>
          </w:p>
        </w:tc>
        <w:tc>
          <w:tcPr>
            <w:tcW w:w="709" w:type="dxa"/>
            <w:tcBorders>
              <w:top w:val="double" w:sz="4" w:space="0" w:color="auto"/>
              <w:left w:val="double" w:sz="4" w:space="0" w:color="auto"/>
              <w:bottom w:val="single" w:sz="4" w:space="0" w:color="auto"/>
              <w:right w:val="double" w:sz="4" w:space="0" w:color="auto"/>
            </w:tcBorders>
            <w:vAlign w:val="center"/>
          </w:tcPr>
          <w:p w:rsidR="00CA31CE" w:rsidRPr="00CA31CE" w:rsidRDefault="00DA4E17" w:rsidP="00CA31CE">
            <w:pPr>
              <w:jc w:val="center"/>
              <w:rPr>
                <w:sz w:val="20"/>
                <w:szCs w:val="20"/>
                <w:lang w:val="ro-RO"/>
              </w:rPr>
            </w:pPr>
            <w:r>
              <w:rPr>
                <w:sz w:val="20"/>
                <w:szCs w:val="20"/>
                <w:lang w:val="ro-RO"/>
              </w:rPr>
              <w:t>5</w:t>
            </w:r>
          </w:p>
        </w:tc>
        <w:tc>
          <w:tcPr>
            <w:tcW w:w="768" w:type="dxa"/>
            <w:gridSpan w:val="2"/>
            <w:tcBorders>
              <w:top w:val="double" w:sz="4" w:space="0" w:color="auto"/>
              <w:left w:val="double" w:sz="4" w:space="0" w:color="auto"/>
              <w:bottom w:val="single" w:sz="4" w:space="0" w:color="auto"/>
              <w:right w:val="double" w:sz="4" w:space="0" w:color="auto"/>
            </w:tcBorders>
            <w:vAlign w:val="center"/>
          </w:tcPr>
          <w:p w:rsidR="00CA31CE" w:rsidRPr="00CA31CE" w:rsidRDefault="00C9104B" w:rsidP="00CA31CE">
            <w:pPr>
              <w:jc w:val="center"/>
              <w:rPr>
                <w:sz w:val="20"/>
                <w:szCs w:val="20"/>
                <w:lang w:val="ro-RO"/>
              </w:rPr>
            </w:pPr>
            <w:r>
              <w:rPr>
                <w:sz w:val="20"/>
                <w:szCs w:val="20"/>
                <w:lang w:val="ro-RO"/>
              </w:rPr>
              <w:t>8</w:t>
            </w:r>
          </w:p>
        </w:tc>
        <w:tc>
          <w:tcPr>
            <w:tcW w:w="851" w:type="dxa"/>
            <w:tcBorders>
              <w:top w:val="double" w:sz="4" w:space="0" w:color="auto"/>
              <w:left w:val="double" w:sz="4" w:space="0" w:color="auto"/>
              <w:bottom w:val="single" w:sz="4" w:space="0" w:color="auto"/>
              <w:right w:val="double" w:sz="4" w:space="0" w:color="auto"/>
            </w:tcBorders>
            <w:vAlign w:val="center"/>
          </w:tcPr>
          <w:p w:rsidR="00CA31CE" w:rsidRPr="00CA31CE" w:rsidRDefault="00DA4E17" w:rsidP="00CA31CE">
            <w:pPr>
              <w:jc w:val="center"/>
              <w:rPr>
                <w:sz w:val="20"/>
                <w:szCs w:val="20"/>
                <w:lang w:val="ro-RO"/>
              </w:rPr>
            </w:pPr>
            <w:r>
              <w:rPr>
                <w:sz w:val="20"/>
                <w:szCs w:val="20"/>
                <w:lang w:val="ro-RO"/>
              </w:rPr>
              <w:t>13</w:t>
            </w:r>
          </w:p>
        </w:tc>
      </w:tr>
      <w:tr w:rsidR="00CA31CE" w:rsidRPr="00CA31CE" w:rsidTr="00705078">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CA31CE" w:rsidP="00CA31CE">
            <w:pPr>
              <w:ind w:left="360"/>
              <w:rPr>
                <w:b/>
                <w:sz w:val="22"/>
                <w:lang w:val="ro-RO"/>
              </w:rPr>
            </w:pP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b/>
                <w:sz w:val="22"/>
                <w:lang w:val="ro-RO"/>
              </w:rPr>
            </w:pPr>
            <w:r w:rsidRPr="00CA31CE">
              <w:rPr>
                <w:b/>
                <w:sz w:val="22"/>
                <w:lang w:val="ro-RO"/>
              </w:rPr>
              <w:t>Total ore modul</w:t>
            </w:r>
          </w:p>
        </w:tc>
        <w:tc>
          <w:tcPr>
            <w:tcW w:w="851" w:type="dxa"/>
            <w:tcBorders>
              <w:top w:val="single" w:sz="4" w:space="0" w:color="auto"/>
              <w:left w:val="single" w:sz="4" w:space="0" w:color="auto"/>
              <w:bottom w:val="single" w:sz="4" w:space="0" w:color="auto"/>
              <w:right w:val="single" w:sz="4" w:space="0" w:color="auto"/>
            </w:tcBorders>
            <w:vAlign w:val="center"/>
          </w:tcPr>
          <w:p w:rsidR="00CA31CE" w:rsidRPr="00CA31CE" w:rsidRDefault="00AB64EB" w:rsidP="00CA31CE">
            <w:pPr>
              <w:jc w:val="center"/>
              <w:rPr>
                <w:b/>
                <w:sz w:val="20"/>
                <w:szCs w:val="20"/>
                <w:lang w:val="ro-RO"/>
              </w:rPr>
            </w:pPr>
            <w:r>
              <w:rPr>
                <w:b/>
                <w:color w:val="000000" w:themeColor="text1"/>
                <w:sz w:val="22"/>
                <w:szCs w:val="22"/>
                <w:lang w:val="ro-RO"/>
              </w:rPr>
              <w:t>4</w:t>
            </w:r>
          </w:p>
        </w:tc>
        <w:tc>
          <w:tcPr>
            <w:tcW w:w="773"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jc w:val="center"/>
              <w:rPr>
                <w:b/>
                <w:sz w:val="20"/>
                <w:szCs w:val="20"/>
                <w:lang w:val="ro-RO"/>
              </w:rPr>
            </w:pPr>
            <w:r w:rsidRPr="00CA31CE">
              <w:rPr>
                <w:b/>
                <w:color w:val="000000" w:themeColor="text1"/>
                <w:sz w:val="22"/>
                <w:szCs w:val="22"/>
                <w:lang w:val="ro-RO"/>
              </w:rPr>
              <w:t>15</w:t>
            </w:r>
          </w:p>
        </w:tc>
        <w:tc>
          <w:tcPr>
            <w:tcW w:w="709" w:type="dxa"/>
            <w:tcBorders>
              <w:top w:val="single" w:sz="4" w:space="0" w:color="auto"/>
              <w:left w:val="single" w:sz="4" w:space="0" w:color="auto"/>
              <w:bottom w:val="single" w:sz="4" w:space="0" w:color="auto"/>
              <w:right w:val="double" w:sz="4" w:space="0" w:color="auto"/>
            </w:tcBorders>
            <w:vAlign w:val="center"/>
          </w:tcPr>
          <w:p w:rsidR="00CA31CE" w:rsidRPr="00CA31CE" w:rsidRDefault="00C9104B" w:rsidP="00CA31CE">
            <w:pPr>
              <w:jc w:val="center"/>
              <w:rPr>
                <w:b/>
                <w:sz w:val="20"/>
                <w:szCs w:val="20"/>
                <w:lang w:val="ro-RO"/>
              </w:rPr>
            </w:pPr>
            <w:r>
              <w:rPr>
                <w:b/>
                <w:sz w:val="20"/>
                <w:szCs w:val="20"/>
                <w:lang w:val="ro-RO"/>
              </w:rPr>
              <w:t>11</w:t>
            </w:r>
          </w:p>
        </w:tc>
        <w:tc>
          <w:tcPr>
            <w:tcW w:w="709" w:type="dxa"/>
            <w:tcBorders>
              <w:top w:val="single" w:sz="4" w:space="0" w:color="auto"/>
              <w:left w:val="double" w:sz="4" w:space="0" w:color="auto"/>
              <w:bottom w:val="single" w:sz="4" w:space="0" w:color="auto"/>
              <w:right w:val="double" w:sz="4" w:space="0" w:color="auto"/>
            </w:tcBorders>
            <w:vAlign w:val="center"/>
          </w:tcPr>
          <w:p w:rsidR="00CA31CE" w:rsidRPr="00CA31CE" w:rsidRDefault="00C9104B" w:rsidP="00CA31CE">
            <w:pPr>
              <w:jc w:val="center"/>
              <w:rPr>
                <w:b/>
                <w:sz w:val="20"/>
                <w:szCs w:val="20"/>
                <w:lang w:val="ro-RO"/>
              </w:rPr>
            </w:pPr>
            <w:r>
              <w:rPr>
                <w:b/>
                <w:sz w:val="20"/>
                <w:szCs w:val="20"/>
                <w:lang w:val="ro-RO"/>
              </w:rPr>
              <w:t>30</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CA31CE" w:rsidRPr="00CA31CE" w:rsidRDefault="00C9104B" w:rsidP="00CA31CE">
            <w:pPr>
              <w:jc w:val="center"/>
              <w:rPr>
                <w:b/>
                <w:sz w:val="20"/>
                <w:szCs w:val="20"/>
                <w:lang w:val="ro-RO"/>
              </w:rPr>
            </w:pPr>
            <w:r>
              <w:rPr>
                <w:b/>
                <w:sz w:val="20"/>
                <w:szCs w:val="20"/>
                <w:lang w:val="ro-RO"/>
              </w:rPr>
              <w:t>42</w:t>
            </w:r>
          </w:p>
        </w:tc>
        <w:tc>
          <w:tcPr>
            <w:tcW w:w="851" w:type="dxa"/>
            <w:tcBorders>
              <w:top w:val="single" w:sz="4" w:space="0" w:color="auto"/>
              <w:left w:val="double" w:sz="4" w:space="0" w:color="auto"/>
              <w:bottom w:val="single" w:sz="4" w:space="0" w:color="auto"/>
              <w:right w:val="double" w:sz="4" w:space="0" w:color="auto"/>
            </w:tcBorders>
            <w:vAlign w:val="center"/>
          </w:tcPr>
          <w:p w:rsidR="00CA31CE" w:rsidRPr="00CA31CE" w:rsidRDefault="00C9104B" w:rsidP="00CA31CE">
            <w:pPr>
              <w:jc w:val="center"/>
              <w:rPr>
                <w:b/>
                <w:sz w:val="20"/>
                <w:szCs w:val="20"/>
                <w:lang w:val="ro-RO"/>
              </w:rPr>
            </w:pPr>
            <w:r>
              <w:rPr>
                <w:b/>
                <w:sz w:val="20"/>
                <w:szCs w:val="20"/>
                <w:lang w:val="ro-RO"/>
              </w:rPr>
              <w:t>72</w:t>
            </w:r>
          </w:p>
        </w:tc>
      </w:tr>
    </w:tbl>
    <w:p w:rsidR="00A91990" w:rsidRPr="00855662" w:rsidRDefault="00187844">
      <w:pPr>
        <w:rPr>
          <w:b/>
          <w:bCs/>
        </w:rPr>
      </w:pPr>
      <w:r>
        <w:rPr>
          <w:color w:val="FF0000"/>
          <w:sz w:val="22"/>
          <w:szCs w:val="22"/>
          <w:lang w:val="ro-RO"/>
        </w:rPr>
        <w:t xml:space="preserve">  </w:t>
      </w:r>
      <w:r w:rsidR="000A01DD">
        <w:rPr>
          <w:color w:val="FF0000"/>
          <w:sz w:val="22"/>
          <w:szCs w:val="22"/>
          <w:lang w:val="ro-RO"/>
        </w:rPr>
        <w:t xml:space="preserve">             </w:t>
      </w:r>
      <w:r w:rsidRPr="00855662">
        <w:rPr>
          <w:b/>
          <w:bCs/>
          <w:sz w:val="22"/>
          <w:szCs w:val="22"/>
          <w:lang w:val="ro-RO"/>
        </w:rPr>
        <w:t xml:space="preserve">Modul conex </w:t>
      </w:r>
      <w:r w:rsidRPr="00855662">
        <w:rPr>
          <w:b/>
          <w:bCs/>
          <w:sz w:val="22"/>
          <w:szCs w:val="22"/>
          <w:lang w:val="en-US"/>
        </w:rPr>
        <w:t>:</w:t>
      </w:r>
      <w:r w:rsidR="000A01DD" w:rsidRPr="00855662">
        <w:rPr>
          <w:b/>
          <w:bCs/>
          <w:sz w:val="22"/>
          <w:szCs w:val="22"/>
          <w:lang w:val="en-US"/>
        </w:rPr>
        <w:t xml:space="preserve"> </w:t>
      </w:r>
      <w:r w:rsidR="006350C1" w:rsidRPr="00855662">
        <w:rPr>
          <w:b/>
          <w:bCs/>
          <w:sz w:val="22"/>
          <w:szCs w:val="22"/>
          <w:lang w:val="ro-RO"/>
        </w:rPr>
        <w:t>GENETICĂ MEDICALĂ</w:t>
      </w:r>
    </w:p>
    <w:tbl>
      <w:tblPr>
        <w:tblW w:w="10361" w:type="dxa"/>
        <w:tblInd w:w="108" w:type="dxa"/>
        <w:tblLayout w:type="fixed"/>
        <w:tblLook w:val="0000"/>
      </w:tblPr>
      <w:tblGrid>
        <w:gridCol w:w="851"/>
        <w:gridCol w:w="4849"/>
        <w:gridCol w:w="851"/>
        <w:gridCol w:w="773"/>
        <w:gridCol w:w="709"/>
        <w:gridCol w:w="709"/>
        <w:gridCol w:w="768"/>
        <w:gridCol w:w="851"/>
      </w:tblGrid>
      <w:tr w:rsidR="00A91990" w:rsidRPr="00796224" w:rsidTr="00705078">
        <w:tc>
          <w:tcPr>
            <w:tcW w:w="851" w:type="dxa"/>
            <w:tcBorders>
              <w:top w:val="single" w:sz="4" w:space="0" w:color="auto"/>
              <w:left w:val="double" w:sz="4" w:space="0" w:color="auto"/>
              <w:bottom w:val="single" w:sz="4" w:space="0" w:color="auto"/>
              <w:right w:val="single" w:sz="4" w:space="0" w:color="auto"/>
            </w:tcBorders>
            <w:vAlign w:val="center"/>
          </w:tcPr>
          <w:p w:rsidR="00A91990" w:rsidRPr="00705078" w:rsidRDefault="00485963" w:rsidP="00705078">
            <w:pPr>
              <w:ind w:left="360"/>
              <w:jc w:val="center"/>
              <w:rPr>
                <w:sz w:val="22"/>
                <w:lang w:val="ro-RO"/>
              </w:rPr>
            </w:pPr>
            <w:r>
              <w:rPr>
                <w:sz w:val="22"/>
                <w:lang w:val="ro-RO"/>
              </w:rPr>
              <w:t>1</w:t>
            </w:r>
          </w:p>
        </w:tc>
        <w:tc>
          <w:tcPr>
            <w:tcW w:w="4849" w:type="dxa"/>
            <w:tcBorders>
              <w:top w:val="single" w:sz="4" w:space="0" w:color="auto"/>
              <w:left w:val="single" w:sz="4" w:space="0" w:color="auto"/>
              <w:bottom w:val="single" w:sz="4" w:space="0" w:color="auto"/>
              <w:right w:val="single" w:sz="4" w:space="0" w:color="auto"/>
            </w:tcBorders>
            <w:vAlign w:val="center"/>
          </w:tcPr>
          <w:p w:rsidR="00A91990" w:rsidRPr="00187844" w:rsidRDefault="00187844" w:rsidP="00187844">
            <w:pPr>
              <w:spacing w:line="276" w:lineRule="auto"/>
              <w:rPr>
                <w:sz w:val="22"/>
                <w:lang w:val="ro-RO"/>
              </w:rPr>
            </w:pPr>
            <w:r w:rsidRPr="00187844">
              <w:rPr>
                <w:rFonts w:eastAsia="Arial"/>
                <w:lang w:val="en-US"/>
              </w:rPr>
              <w:t xml:space="preserve">Epigenetica și </w:t>
            </w:r>
            <w:r w:rsidR="00855662">
              <w:rPr>
                <w:lang w:val="it-IT"/>
              </w:rPr>
              <w:t>t</w:t>
            </w:r>
            <w:r w:rsidRPr="00187844">
              <w:rPr>
                <w:lang w:val="it-IT"/>
              </w:rPr>
              <w:t>ransmiterea bolilor ereditare</w:t>
            </w:r>
          </w:p>
        </w:tc>
        <w:tc>
          <w:tcPr>
            <w:tcW w:w="851" w:type="dxa"/>
            <w:tcBorders>
              <w:top w:val="single" w:sz="4" w:space="0" w:color="auto"/>
              <w:left w:val="single" w:sz="4" w:space="0" w:color="auto"/>
              <w:bottom w:val="single" w:sz="4" w:space="0" w:color="auto"/>
              <w:right w:val="single" w:sz="4" w:space="0" w:color="auto"/>
            </w:tcBorders>
            <w:vAlign w:val="center"/>
          </w:tcPr>
          <w:p w:rsidR="00A91990" w:rsidRPr="00907D19" w:rsidRDefault="00AB64EB" w:rsidP="00CA31CE">
            <w:pPr>
              <w:jc w:val="center"/>
              <w:rPr>
                <w:bCs/>
                <w:color w:val="000000" w:themeColor="text1"/>
                <w:sz w:val="22"/>
                <w:szCs w:val="22"/>
                <w:lang w:val="ro-RO"/>
              </w:rPr>
            </w:pPr>
            <w:r w:rsidRPr="00907D19">
              <w:rPr>
                <w:bCs/>
                <w:color w:val="000000" w:themeColor="text1"/>
                <w:sz w:val="22"/>
                <w:szCs w:val="22"/>
                <w:lang w:val="ro-RO"/>
              </w:rPr>
              <w:t>1</w:t>
            </w:r>
          </w:p>
        </w:tc>
        <w:tc>
          <w:tcPr>
            <w:tcW w:w="773" w:type="dxa"/>
            <w:tcBorders>
              <w:top w:val="single" w:sz="4" w:space="0" w:color="auto"/>
              <w:left w:val="single" w:sz="4" w:space="0" w:color="auto"/>
              <w:bottom w:val="single" w:sz="4" w:space="0" w:color="auto"/>
              <w:right w:val="single" w:sz="4" w:space="0" w:color="auto"/>
            </w:tcBorders>
            <w:vAlign w:val="center"/>
          </w:tcPr>
          <w:p w:rsidR="00A91990" w:rsidRPr="00907D19" w:rsidRDefault="00DC6E27" w:rsidP="00CA31CE">
            <w:pPr>
              <w:jc w:val="center"/>
              <w:rPr>
                <w:bCs/>
                <w:color w:val="000000" w:themeColor="text1"/>
                <w:sz w:val="22"/>
                <w:szCs w:val="22"/>
                <w:lang w:val="ro-RO"/>
              </w:rPr>
            </w:pPr>
            <w:r w:rsidRPr="00907D19">
              <w:rPr>
                <w:bCs/>
                <w:color w:val="000000" w:themeColor="text1"/>
                <w:sz w:val="22"/>
                <w:szCs w:val="22"/>
                <w:lang w:val="ro-RO"/>
              </w:rPr>
              <w:t>2</w:t>
            </w:r>
          </w:p>
        </w:tc>
        <w:tc>
          <w:tcPr>
            <w:tcW w:w="709" w:type="dxa"/>
            <w:tcBorders>
              <w:top w:val="single" w:sz="4" w:space="0" w:color="auto"/>
              <w:left w:val="single" w:sz="4" w:space="0" w:color="auto"/>
              <w:bottom w:val="single" w:sz="4" w:space="0" w:color="auto"/>
              <w:right w:val="double" w:sz="4" w:space="0" w:color="auto"/>
            </w:tcBorders>
            <w:vAlign w:val="center"/>
          </w:tcPr>
          <w:p w:rsidR="00A91990" w:rsidRPr="00907D19" w:rsidRDefault="00DC6E27" w:rsidP="00CA31CE">
            <w:pPr>
              <w:jc w:val="center"/>
              <w:rPr>
                <w:bCs/>
                <w:color w:val="000000" w:themeColor="text1"/>
                <w:sz w:val="22"/>
                <w:szCs w:val="22"/>
                <w:lang w:val="ro-RO"/>
              </w:rPr>
            </w:pPr>
            <w:r w:rsidRPr="00907D19">
              <w:rPr>
                <w:bCs/>
                <w:color w:val="000000" w:themeColor="text1"/>
                <w:sz w:val="22"/>
                <w:szCs w:val="22"/>
                <w:lang w:val="ro-RO"/>
              </w:rPr>
              <w:t>1</w:t>
            </w:r>
          </w:p>
        </w:tc>
        <w:tc>
          <w:tcPr>
            <w:tcW w:w="709" w:type="dxa"/>
            <w:tcBorders>
              <w:top w:val="single" w:sz="4" w:space="0" w:color="auto"/>
              <w:left w:val="double" w:sz="4" w:space="0" w:color="auto"/>
              <w:bottom w:val="single" w:sz="4" w:space="0" w:color="auto"/>
              <w:right w:val="double" w:sz="4" w:space="0" w:color="auto"/>
            </w:tcBorders>
            <w:vAlign w:val="center"/>
          </w:tcPr>
          <w:p w:rsidR="00A91990" w:rsidRPr="00907D19" w:rsidRDefault="00DC6E27" w:rsidP="00CA31CE">
            <w:pPr>
              <w:jc w:val="center"/>
              <w:rPr>
                <w:bCs/>
                <w:color w:val="000000" w:themeColor="text1"/>
                <w:sz w:val="22"/>
                <w:szCs w:val="22"/>
                <w:lang w:val="ro-RO"/>
              </w:rPr>
            </w:pPr>
            <w:r w:rsidRPr="00907D19">
              <w:rPr>
                <w:bCs/>
                <w:color w:val="000000" w:themeColor="text1"/>
                <w:sz w:val="22"/>
                <w:szCs w:val="22"/>
                <w:lang w:val="ro-RO"/>
              </w:rPr>
              <w:t>5</w:t>
            </w:r>
          </w:p>
        </w:tc>
        <w:tc>
          <w:tcPr>
            <w:tcW w:w="768" w:type="dxa"/>
            <w:tcBorders>
              <w:top w:val="single" w:sz="4" w:space="0" w:color="auto"/>
              <w:left w:val="double" w:sz="4" w:space="0" w:color="auto"/>
              <w:bottom w:val="single" w:sz="4" w:space="0" w:color="auto"/>
              <w:right w:val="double" w:sz="4" w:space="0" w:color="auto"/>
            </w:tcBorders>
            <w:vAlign w:val="center"/>
          </w:tcPr>
          <w:p w:rsidR="00A91990" w:rsidRPr="00907D19" w:rsidRDefault="00DC6E27" w:rsidP="00CA31CE">
            <w:pPr>
              <w:jc w:val="center"/>
              <w:rPr>
                <w:bCs/>
                <w:color w:val="000000" w:themeColor="text1"/>
                <w:sz w:val="22"/>
                <w:szCs w:val="22"/>
                <w:lang w:val="ro-RO"/>
              </w:rPr>
            </w:pPr>
            <w:r w:rsidRPr="00907D19">
              <w:rPr>
                <w:bCs/>
                <w:color w:val="000000" w:themeColor="text1"/>
                <w:sz w:val="22"/>
                <w:szCs w:val="22"/>
                <w:lang w:val="ro-RO"/>
              </w:rPr>
              <w:t>4</w:t>
            </w:r>
          </w:p>
        </w:tc>
        <w:tc>
          <w:tcPr>
            <w:tcW w:w="851" w:type="dxa"/>
            <w:tcBorders>
              <w:top w:val="single" w:sz="4" w:space="0" w:color="auto"/>
              <w:left w:val="double" w:sz="4" w:space="0" w:color="auto"/>
              <w:bottom w:val="single" w:sz="4" w:space="0" w:color="auto"/>
              <w:right w:val="double" w:sz="4" w:space="0" w:color="auto"/>
            </w:tcBorders>
            <w:vAlign w:val="center"/>
          </w:tcPr>
          <w:p w:rsidR="00A91990" w:rsidRPr="00907D19" w:rsidRDefault="00DC6E27" w:rsidP="00CA31CE">
            <w:pPr>
              <w:jc w:val="center"/>
              <w:rPr>
                <w:bCs/>
                <w:color w:val="000000" w:themeColor="text1"/>
                <w:sz w:val="22"/>
                <w:szCs w:val="22"/>
                <w:lang w:val="ro-RO"/>
              </w:rPr>
            </w:pPr>
            <w:r w:rsidRPr="00907D19">
              <w:rPr>
                <w:bCs/>
                <w:color w:val="000000" w:themeColor="text1"/>
                <w:sz w:val="22"/>
                <w:szCs w:val="22"/>
                <w:lang w:val="ro-RO"/>
              </w:rPr>
              <w:t>9</w:t>
            </w:r>
          </w:p>
        </w:tc>
      </w:tr>
      <w:tr w:rsidR="00A91990" w:rsidRPr="00354DF3" w:rsidTr="00705078">
        <w:tc>
          <w:tcPr>
            <w:tcW w:w="851" w:type="dxa"/>
            <w:tcBorders>
              <w:top w:val="single" w:sz="4" w:space="0" w:color="auto"/>
              <w:left w:val="double" w:sz="4" w:space="0" w:color="auto"/>
              <w:bottom w:val="single" w:sz="4" w:space="0" w:color="auto"/>
              <w:right w:val="single" w:sz="4" w:space="0" w:color="auto"/>
            </w:tcBorders>
            <w:vAlign w:val="center"/>
          </w:tcPr>
          <w:p w:rsidR="00A91990" w:rsidRPr="00705078" w:rsidRDefault="00485963" w:rsidP="00705078">
            <w:pPr>
              <w:ind w:left="360"/>
              <w:jc w:val="center"/>
              <w:rPr>
                <w:sz w:val="22"/>
                <w:lang w:val="ro-RO"/>
              </w:rPr>
            </w:pPr>
            <w:r>
              <w:rPr>
                <w:sz w:val="22"/>
                <w:lang w:val="ro-RO"/>
              </w:rPr>
              <w:t>2</w:t>
            </w:r>
          </w:p>
        </w:tc>
        <w:tc>
          <w:tcPr>
            <w:tcW w:w="4849" w:type="dxa"/>
            <w:tcBorders>
              <w:top w:val="single" w:sz="4" w:space="0" w:color="auto"/>
              <w:left w:val="single" w:sz="4" w:space="0" w:color="auto"/>
              <w:bottom w:val="single" w:sz="4" w:space="0" w:color="auto"/>
              <w:right w:val="single" w:sz="4" w:space="0" w:color="auto"/>
            </w:tcBorders>
            <w:vAlign w:val="center"/>
          </w:tcPr>
          <w:p w:rsidR="00A91990" w:rsidRPr="00187844" w:rsidRDefault="00187844" w:rsidP="00CA31CE">
            <w:pPr>
              <w:ind w:left="-57" w:right="-57"/>
              <w:rPr>
                <w:sz w:val="22"/>
                <w:lang w:val="ro-RO"/>
              </w:rPr>
            </w:pPr>
            <w:r w:rsidRPr="00187844">
              <w:rPr>
                <w:lang w:val="ro-RO"/>
              </w:rPr>
              <w:t>Metode de evaluare a caracterului genetic al</w:t>
            </w:r>
            <w:r w:rsidR="00AB64EB">
              <w:rPr>
                <w:lang w:val="ro-RO"/>
              </w:rPr>
              <w:t xml:space="preserve"> </w:t>
            </w:r>
            <w:r w:rsidR="00855662">
              <w:rPr>
                <w:lang w:val="ro-RO"/>
              </w:rPr>
              <w:t>maladiilor reno-urinare</w:t>
            </w:r>
            <w:r w:rsidRPr="00187844">
              <w:rPr>
                <w:lang w:val="ro-RO"/>
              </w:rPr>
              <w:t>.</w:t>
            </w:r>
          </w:p>
        </w:tc>
        <w:tc>
          <w:tcPr>
            <w:tcW w:w="851" w:type="dxa"/>
            <w:tcBorders>
              <w:top w:val="single" w:sz="4" w:space="0" w:color="auto"/>
              <w:left w:val="single" w:sz="4" w:space="0" w:color="auto"/>
              <w:bottom w:val="single" w:sz="4" w:space="0" w:color="auto"/>
              <w:right w:val="single" w:sz="4" w:space="0" w:color="auto"/>
            </w:tcBorders>
            <w:vAlign w:val="center"/>
          </w:tcPr>
          <w:p w:rsidR="00A91990" w:rsidRPr="00907D19" w:rsidRDefault="00A91990" w:rsidP="00CA31CE">
            <w:pPr>
              <w:jc w:val="center"/>
              <w:rPr>
                <w:bCs/>
                <w:color w:val="000000" w:themeColor="text1"/>
                <w:sz w:val="22"/>
                <w:szCs w:val="22"/>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A91990" w:rsidRPr="00907D19" w:rsidRDefault="00DC6E27" w:rsidP="00CA31CE">
            <w:pPr>
              <w:jc w:val="center"/>
              <w:rPr>
                <w:bCs/>
                <w:color w:val="000000" w:themeColor="text1"/>
                <w:sz w:val="22"/>
                <w:szCs w:val="22"/>
                <w:lang w:val="ro-RO"/>
              </w:rPr>
            </w:pPr>
            <w:r w:rsidRPr="00907D19">
              <w:rPr>
                <w:bCs/>
                <w:color w:val="000000" w:themeColor="text1"/>
                <w:sz w:val="22"/>
                <w:szCs w:val="22"/>
                <w:lang w:val="ro-RO"/>
              </w:rPr>
              <w:t>2</w:t>
            </w:r>
          </w:p>
        </w:tc>
        <w:tc>
          <w:tcPr>
            <w:tcW w:w="709" w:type="dxa"/>
            <w:tcBorders>
              <w:top w:val="single" w:sz="4" w:space="0" w:color="auto"/>
              <w:left w:val="single" w:sz="4" w:space="0" w:color="auto"/>
              <w:bottom w:val="single" w:sz="4" w:space="0" w:color="auto"/>
              <w:right w:val="double" w:sz="4" w:space="0" w:color="auto"/>
            </w:tcBorders>
            <w:vAlign w:val="center"/>
          </w:tcPr>
          <w:p w:rsidR="00A91990" w:rsidRPr="00907D19" w:rsidRDefault="00DC6E27" w:rsidP="00CA31CE">
            <w:pPr>
              <w:jc w:val="center"/>
              <w:rPr>
                <w:bCs/>
                <w:color w:val="000000" w:themeColor="text1"/>
                <w:sz w:val="22"/>
                <w:szCs w:val="22"/>
                <w:lang w:val="ro-RO"/>
              </w:rPr>
            </w:pPr>
            <w:r w:rsidRPr="00907D19">
              <w:rPr>
                <w:bCs/>
                <w:color w:val="000000" w:themeColor="text1"/>
                <w:sz w:val="22"/>
                <w:szCs w:val="22"/>
                <w:lang w:val="ro-RO"/>
              </w:rPr>
              <w:t>1</w:t>
            </w:r>
          </w:p>
        </w:tc>
        <w:tc>
          <w:tcPr>
            <w:tcW w:w="709" w:type="dxa"/>
            <w:tcBorders>
              <w:top w:val="single" w:sz="4" w:space="0" w:color="auto"/>
              <w:left w:val="double" w:sz="4" w:space="0" w:color="auto"/>
              <w:bottom w:val="single" w:sz="4" w:space="0" w:color="auto"/>
              <w:right w:val="double" w:sz="4" w:space="0" w:color="auto"/>
            </w:tcBorders>
            <w:vAlign w:val="center"/>
          </w:tcPr>
          <w:p w:rsidR="00A91990" w:rsidRPr="00907D19" w:rsidRDefault="00DC6E27" w:rsidP="00CA31CE">
            <w:pPr>
              <w:jc w:val="center"/>
              <w:rPr>
                <w:bCs/>
                <w:color w:val="000000" w:themeColor="text1"/>
                <w:sz w:val="22"/>
                <w:szCs w:val="22"/>
                <w:lang w:val="ro-RO"/>
              </w:rPr>
            </w:pPr>
            <w:r w:rsidRPr="00907D19">
              <w:rPr>
                <w:bCs/>
                <w:color w:val="000000" w:themeColor="text1"/>
                <w:sz w:val="22"/>
                <w:szCs w:val="22"/>
                <w:lang w:val="ro-RO"/>
              </w:rPr>
              <w:t>5</w:t>
            </w:r>
          </w:p>
        </w:tc>
        <w:tc>
          <w:tcPr>
            <w:tcW w:w="768" w:type="dxa"/>
            <w:tcBorders>
              <w:top w:val="single" w:sz="4" w:space="0" w:color="auto"/>
              <w:left w:val="double" w:sz="4" w:space="0" w:color="auto"/>
              <w:bottom w:val="single" w:sz="4" w:space="0" w:color="auto"/>
              <w:right w:val="double" w:sz="4" w:space="0" w:color="auto"/>
            </w:tcBorders>
            <w:vAlign w:val="center"/>
          </w:tcPr>
          <w:p w:rsidR="00A91990" w:rsidRPr="00907D19" w:rsidRDefault="00DC6E27" w:rsidP="00CA31CE">
            <w:pPr>
              <w:jc w:val="center"/>
              <w:rPr>
                <w:bCs/>
                <w:color w:val="000000" w:themeColor="text1"/>
                <w:sz w:val="22"/>
                <w:szCs w:val="22"/>
                <w:lang w:val="ro-RO"/>
              </w:rPr>
            </w:pPr>
            <w:r w:rsidRPr="00907D19">
              <w:rPr>
                <w:bCs/>
                <w:color w:val="000000" w:themeColor="text1"/>
                <w:sz w:val="22"/>
                <w:szCs w:val="22"/>
                <w:lang w:val="ro-RO"/>
              </w:rPr>
              <w:t>6</w:t>
            </w:r>
          </w:p>
        </w:tc>
        <w:tc>
          <w:tcPr>
            <w:tcW w:w="851" w:type="dxa"/>
            <w:tcBorders>
              <w:top w:val="single" w:sz="4" w:space="0" w:color="auto"/>
              <w:left w:val="double" w:sz="4" w:space="0" w:color="auto"/>
              <w:bottom w:val="single" w:sz="4" w:space="0" w:color="auto"/>
              <w:right w:val="double" w:sz="4" w:space="0" w:color="auto"/>
            </w:tcBorders>
            <w:vAlign w:val="center"/>
          </w:tcPr>
          <w:p w:rsidR="00A91990" w:rsidRPr="00907D19" w:rsidRDefault="00DC6E27" w:rsidP="00CA31CE">
            <w:pPr>
              <w:jc w:val="center"/>
              <w:rPr>
                <w:bCs/>
                <w:color w:val="000000" w:themeColor="text1"/>
                <w:sz w:val="22"/>
                <w:szCs w:val="22"/>
                <w:lang w:val="ro-RO"/>
              </w:rPr>
            </w:pPr>
            <w:r w:rsidRPr="00907D19">
              <w:rPr>
                <w:bCs/>
                <w:color w:val="000000" w:themeColor="text1"/>
                <w:sz w:val="22"/>
                <w:szCs w:val="22"/>
                <w:lang w:val="ro-RO"/>
              </w:rPr>
              <w:t>11</w:t>
            </w:r>
          </w:p>
        </w:tc>
      </w:tr>
      <w:tr w:rsidR="00A91990" w:rsidRPr="00354DF3" w:rsidTr="00705078">
        <w:tc>
          <w:tcPr>
            <w:tcW w:w="851" w:type="dxa"/>
            <w:tcBorders>
              <w:top w:val="single" w:sz="4" w:space="0" w:color="auto"/>
              <w:left w:val="double" w:sz="4" w:space="0" w:color="auto"/>
              <w:bottom w:val="single" w:sz="4" w:space="0" w:color="auto"/>
              <w:right w:val="single" w:sz="4" w:space="0" w:color="auto"/>
            </w:tcBorders>
            <w:vAlign w:val="center"/>
          </w:tcPr>
          <w:p w:rsidR="00A91990" w:rsidRPr="00705078" w:rsidRDefault="00485963" w:rsidP="00CA31CE">
            <w:pPr>
              <w:ind w:left="360"/>
              <w:rPr>
                <w:sz w:val="22"/>
                <w:lang w:val="ro-RO"/>
              </w:rPr>
            </w:pPr>
            <w:r>
              <w:rPr>
                <w:sz w:val="22"/>
                <w:lang w:val="ro-RO"/>
              </w:rPr>
              <w:t>3</w:t>
            </w:r>
          </w:p>
        </w:tc>
        <w:tc>
          <w:tcPr>
            <w:tcW w:w="4849" w:type="dxa"/>
            <w:tcBorders>
              <w:top w:val="single" w:sz="4" w:space="0" w:color="auto"/>
              <w:left w:val="single" w:sz="4" w:space="0" w:color="auto"/>
              <w:bottom w:val="single" w:sz="4" w:space="0" w:color="auto"/>
              <w:right w:val="single" w:sz="4" w:space="0" w:color="auto"/>
            </w:tcBorders>
            <w:vAlign w:val="center"/>
          </w:tcPr>
          <w:p w:rsidR="00A91990" w:rsidRPr="00187844" w:rsidRDefault="00187844" w:rsidP="00CA31CE">
            <w:pPr>
              <w:ind w:left="-57" w:right="-57"/>
              <w:rPr>
                <w:sz w:val="22"/>
                <w:lang w:val="ro-RO"/>
              </w:rPr>
            </w:pPr>
            <w:r w:rsidRPr="00187844">
              <w:rPr>
                <w:lang w:val="ro-RO"/>
              </w:rPr>
              <w:t>Malformaţii congenitale unice şi multiple</w:t>
            </w:r>
          </w:p>
        </w:tc>
        <w:tc>
          <w:tcPr>
            <w:tcW w:w="851" w:type="dxa"/>
            <w:tcBorders>
              <w:top w:val="single" w:sz="4" w:space="0" w:color="auto"/>
              <w:left w:val="single" w:sz="4" w:space="0" w:color="auto"/>
              <w:bottom w:val="single" w:sz="4" w:space="0" w:color="auto"/>
              <w:right w:val="single" w:sz="4" w:space="0" w:color="auto"/>
            </w:tcBorders>
            <w:vAlign w:val="center"/>
          </w:tcPr>
          <w:p w:rsidR="00A91990" w:rsidRPr="00907D19" w:rsidRDefault="00A91990" w:rsidP="00CA31CE">
            <w:pPr>
              <w:jc w:val="center"/>
              <w:rPr>
                <w:bCs/>
                <w:color w:val="000000" w:themeColor="text1"/>
                <w:sz w:val="22"/>
                <w:szCs w:val="22"/>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A91990" w:rsidRPr="00907D19" w:rsidRDefault="00DC6E27" w:rsidP="00CA31CE">
            <w:pPr>
              <w:jc w:val="center"/>
              <w:rPr>
                <w:bCs/>
                <w:color w:val="000000" w:themeColor="text1"/>
                <w:sz w:val="22"/>
                <w:szCs w:val="22"/>
                <w:lang w:val="ro-RO"/>
              </w:rPr>
            </w:pPr>
            <w:r w:rsidRPr="00907D19">
              <w:rPr>
                <w:bCs/>
                <w:color w:val="000000" w:themeColor="text1"/>
                <w:sz w:val="22"/>
                <w:szCs w:val="22"/>
                <w:lang w:val="ro-RO"/>
              </w:rPr>
              <w:t>4</w:t>
            </w:r>
          </w:p>
        </w:tc>
        <w:tc>
          <w:tcPr>
            <w:tcW w:w="709" w:type="dxa"/>
            <w:tcBorders>
              <w:top w:val="single" w:sz="4" w:space="0" w:color="auto"/>
              <w:left w:val="single" w:sz="4" w:space="0" w:color="auto"/>
              <w:bottom w:val="single" w:sz="4" w:space="0" w:color="auto"/>
              <w:right w:val="double" w:sz="4" w:space="0" w:color="auto"/>
            </w:tcBorders>
            <w:vAlign w:val="center"/>
          </w:tcPr>
          <w:p w:rsidR="00A91990" w:rsidRPr="00907D19" w:rsidRDefault="00DC6E27" w:rsidP="00CA31CE">
            <w:pPr>
              <w:jc w:val="center"/>
              <w:rPr>
                <w:bCs/>
                <w:color w:val="000000" w:themeColor="text1"/>
                <w:sz w:val="22"/>
                <w:szCs w:val="22"/>
                <w:lang w:val="ro-RO"/>
              </w:rPr>
            </w:pPr>
            <w:r w:rsidRPr="00907D19">
              <w:rPr>
                <w:bCs/>
                <w:color w:val="000000" w:themeColor="text1"/>
                <w:sz w:val="22"/>
                <w:szCs w:val="22"/>
                <w:lang w:val="ro-RO"/>
              </w:rPr>
              <w:t>1</w:t>
            </w:r>
          </w:p>
        </w:tc>
        <w:tc>
          <w:tcPr>
            <w:tcW w:w="709" w:type="dxa"/>
            <w:tcBorders>
              <w:top w:val="single" w:sz="4" w:space="0" w:color="auto"/>
              <w:left w:val="double" w:sz="4" w:space="0" w:color="auto"/>
              <w:bottom w:val="single" w:sz="4" w:space="0" w:color="auto"/>
              <w:right w:val="double" w:sz="4" w:space="0" w:color="auto"/>
            </w:tcBorders>
            <w:vAlign w:val="center"/>
          </w:tcPr>
          <w:p w:rsidR="00A91990" w:rsidRPr="00907D19" w:rsidRDefault="00DC6E27" w:rsidP="00CA31CE">
            <w:pPr>
              <w:jc w:val="center"/>
              <w:rPr>
                <w:bCs/>
                <w:color w:val="000000" w:themeColor="text1"/>
                <w:sz w:val="22"/>
                <w:szCs w:val="22"/>
                <w:lang w:val="ro-RO"/>
              </w:rPr>
            </w:pPr>
            <w:r w:rsidRPr="00907D19">
              <w:rPr>
                <w:bCs/>
                <w:color w:val="000000" w:themeColor="text1"/>
                <w:sz w:val="22"/>
                <w:szCs w:val="22"/>
                <w:lang w:val="ro-RO"/>
              </w:rPr>
              <w:t>5</w:t>
            </w:r>
          </w:p>
        </w:tc>
        <w:tc>
          <w:tcPr>
            <w:tcW w:w="768" w:type="dxa"/>
            <w:tcBorders>
              <w:top w:val="single" w:sz="4" w:space="0" w:color="auto"/>
              <w:left w:val="double" w:sz="4" w:space="0" w:color="auto"/>
              <w:bottom w:val="single" w:sz="4" w:space="0" w:color="auto"/>
              <w:right w:val="double" w:sz="4" w:space="0" w:color="auto"/>
            </w:tcBorders>
            <w:vAlign w:val="center"/>
          </w:tcPr>
          <w:p w:rsidR="00A91990" w:rsidRPr="00907D19" w:rsidRDefault="00DC6E27" w:rsidP="00CA31CE">
            <w:pPr>
              <w:jc w:val="center"/>
              <w:rPr>
                <w:bCs/>
                <w:color w:val="000000" w:themeColor="text1"/>
                <w:sz w:val="22"/>
                <w:szCs w:val="22"/>
                <w:lang w:val="ro-RO"/>
              </w:rPr>
            </w:pPr>
            <w:r w:rsidRPr="00907D19">
              <w:rPr>
                <w:bCs/>
                <w:color w:val="000000" w:themeColor="text1"/>
                <w:sz w:val="22"/>
                <w:szCs w:val="22"/>
                <w:lang w:val="ro-RO"/>
              </w:rPr>
              <w:t>4</w:t>
            </w:r>
          </w:p>
        </w:tc>
        <w:tc>
          <w:tcPr>
            <w:tcW w:w="851" w:type="dxa"/>
            <w:tcBorders>
              <w:top w:val="single" w:sz="4" w:space="0" w:color="auto"/>
              <w:left w:val="double" w:sz="4" w:space="0" w:color="auto"/>
              <w:bottom w:val="single" w:sz="4" w:space="0" w:color="auto"/>
              <w:right w:val="double" w:sz="4" w:space="0" w:color="auto"/>
            </w:tcBorders>
            <w:vAlign w:val="center"/>
          </w:tcPr>
          <w:p w:rsidR="00A91990" w:rsidRPr="00907D19" w:rsidRDefault="00DC6E27" w:rsidP="00CA31CE">
            <w:pPr>
              <w:jc w:val="center"/>
              <w:rPr>
                <w:bCs/>
                <w:color w:val="000000" w:themeColor="text1"/>
                <w:sz w:val="22"/>
                <w:szCs w:val="22"/>
                <w:lang w:val="ro-RO"/>
              </w:rPr>
            </w:pPr>
            <w:r w:rsidRPr="00907D19">
              <w:rPr>
                <w:bCs/>
                <w:color w:val="000000" w:themeColor="text1"/>
                <w:sz w:val="22"/>
                <w:szCs w:val="22"/>
                <w:lang w:val="ro-RO"/>
              </w:rPr>
              <w:t>9</w:t>
            </w:r>
          </w:p>
        </w:tc>
      </w:tr>
      <w:tr w:rsidR="00A91990" w:rsidRPr="00187844" w:rsidTr="00705078">
        <w:tc>
          <w:tcPr>
            <w:tcW w:w="851" w:type="dxa"/>
            <w:tcBorders>
              <w:top w:val="single" w:sz="4" w:space="0" w:color="auto"/>
              <w:left w:val="double" w:sz="4" w:space="0" w:color="auto"/>
              <w:bottom w:val="single" w:sz="4" w:space="0" w:color="auto"/>
              <w:right w:val="single" w:sz="4" w:space="0" w:color="auto"/>
            </w:tcBorders>
            <w:vAlign w:val="center"/>
          </w:tcPr>
          <w:p w:rsidR="00A91990" w:rsidRPr="00705078" w:rsidRDefault="00485963" w:rsidP="00CA31CE">
            <w:pPr>
              <w:ind w:left="360"/>
              <w:rPr>
                <w:sz w:val="22"/>
                <w:lang w:val="ro-RO"/>
              </w:rPr>
            </w:pPr>
            <w:r>
              <w:rPr>
                <w:sz w:val="22"/>
                <w:lang w:val="ro-RO"/>
              </w:rPr>
              <w:t>4</w:t>
            </w:r>
          </w:p>
        </w:tc>
        <w:tc>
          <w:tcPr>
            <w:tcW w:w="4849" w:type="dxa"/>
            <w:tcBorders>
              <w:top w:val="single" w:sz="4" w:space="0" w:color="auto"/>
              <w:left w:val="single" w:sz="4" w:space="0" w:color="auto"/>
              <w:bottom w:val="single" w:sz="4" w:space="0" w:color="auto"/>
              <w:right w:val="single" w:sz="4" w:space="0" w:color="auto"/>
            </w:tcBorders>
            <w:vAlign w:val="center"/>
          </w:tcPr>
          <w:p w:rsidR="00A91990" w:rsidRPr="00187844" w:rsidRDefault="00187844" w:rsidP="00CA31CE">
            <w:pPr>
              <w:ind w:left="-57" w:right="-57"/>
              <w:rPr>
                <w:sz w:val="22"/>
                <w:lang w:val="ro-RO"/>
              </w:rPr>
            </w:pPr>
            <w:r w:rsidRPr="00187844">
              <w:rPr>
                <w:lang w:val="ro-RO"/>
              </w:rPr>
              <w:t>Bolile monogenice (moleculare).</w:t>
            </w:r>
          </w:p>
        </w:tc>
        <w:tc>
          <w:tcPr>
            <w:tcW w:w="851" w:type="dxa"/>
            <w:tcBorders>
              <w:top w:val="single" w:sz="4" w:space="0" w:color="auto"/>
              <w:left w:val="single" w:sz="4" w:space="0" w:color="auto"/>
              <w:bottom w:val="single" w:sz="4" w:space="0" w:color="auto"/>
              <w:right w:val="single" w:sz="4" w:space="0" w:color="auto"/>
            </w:tcBorders>
            <w:vAlign w:val="center"/>
          </w:tcPr>
          <w:p w:rsidR="00A91990" w:rsidRPr="00907D19" w:rsidRDefault="00A91990" w:rsidP="00CA31CE">
            <w:pPr>
              <w:jc w:val="center"/>
              <w:rPr>
                <w:bCs/>
                <w:color w:val="000000" w:themeColor="text1"/>
                <w:sz w:val="22"/>
                <w:szCs w:val="22"/>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A91990" w:rsidRPr="00907D19" w:rsidRDefault="00DC6E27" w:rsidP="00CA31CE">
            <w:pPr>
              <w:jc w:val="center"/>
              <w:rPr>
                <w:bCs/>
                <w:color w:val="000000" w:themeColor="text1"/>
                <w:sz w:val="22"/>
                <w:szCs w:val="22"/>
                <w:lang w:val="ro-RO"/>
              </w:rPr>
            </w:pPr>
            <w:r w:rsidRPr="00907D19">
              <w:rPr>
                <w:bCs/>
                <w:color w:val="000000" w:themeColor="text1"/>
                <w:sz w:val="22"/>
                <w:szCs w:val="22"/>
                <w:lang w:val="ro-RO"/>
              </w:rPr>
              <w:t>4</w:t>
            </w:r>
          </w:p>
        </w:tc>
        <w:tc>
          <w:tcPr>
            <w:tcW w:w="709" w:type="dxa"/>
            <w:tcBorders>
              <w:top w:val="single" w:sz="4" w:space="0" w:color="auto"/>
              <w:left w:val="single" w:sz="4" w:space="0" w:color="auto"/>
              <w:bottom w:val="single" w:sz="4" w:space="0" w:color="auto"/>
              <w:right w:val="double" w:sz="4" w:space="0" w:color="auto"/>
            </w:tcBorders>
            <w:vAlign w:val="center"/>
          </w:tcPr>
          <w:p w:rsidR="00A91990" w:rsidRPr="00907D19" w:rsidRDefault="00DC6E27" w:rsidP="00CA31CE">
            <w:pPr>
              <w:jc w:val="center"/>
              <w:rPr>
                <w:bCs/>
                <w:color w:val="000000" w:themeColor="text1"/>
                <w:sz w:val="22"/>
                <w:szCs w:val="22"/>
                <w:lang w:val="ro-RO"/>
              </w:rPr>
            </w:pPr>
            <w:r w:rsidRPr="00907D19">
              <w:rPr>
                <w:bCs/>
                <w:color w:val="000000" w:themeColor="text1"/>
                <w:sz w:val="22"/>
                <w:szCs w:val="22"/>
                <w:lang w:val="ro-RO"/>
              </w:rPr>
              <w:t>1</w:t>
            </w:r>
          </w:p>
        </w:tc>
        <w:tc>
          <w:tcPr>
            <w:tcW w:w="709" w:type="dxa"/>
            <w:tcBorders>
              <w:top w:val="single" w:sz="4" w:space="0" w:color="auto"/>
              <w:left w:val="double" w:sz="4" w:space="0" w:color="auto"/>
              <w:bottom w:val="single" w:sz="4" w:space="0" w:color="auto"/>
              <w:right w:val="double" w:sz="4" w:space="0" w:color="auto"/>
            </w:tcBorders>
            <w:vAlign w:val="center"/>
          </w:tcPr>
          <w:p w:rsidR="00A91990" w:rsidRPr="00907D19" w:rsidRDefault="00DC6E27" w:rsidP="00CA31CE">
            <w:pPr>
              <w:jc w:val="center"/>
              <w:rPr>
                <w:bCs/>
                <w:color w:val="000000" w:themeColor="text1"/>
                <w:sz w:val="22"/>
                <w:szCs w:val="22"/>
                <w:lang w:val="ro-RO"/>
              </w:rPr>
            </w:pPr>
            <w:r w:rsidRPr="00907D19">
              <w:rPr>
                <w:bCs/>
                <w:color w:val="000000" w:themeColor="text1"/>
                <w:sz w:val="22"/>
                <w:szCs w:val="22"/>
                <w:lang w:val="ro-RO"/>
              </w:rPr>
              <w:t>5</w:t>
            </w:r>
          </w:p>
        </w:tc>
        <w:tc>
          <w:tcPr>
            <w:tcW w:w="768" w:type="dxa"/>
            <w:tcBorders>
              <w:top w:val="single" w:sz="4" w:space="0" w:color="auto"/>
              <w:left w:val="double" w:sz="4" w:space="0" w:color="auto"/>
              <w:bottom w:val="single" w:sz="4" w:space="0" w:color="auto"/>
              <w:right w:val="double" w:sz="4" w:space="0" w:color="auto"/>
            </w:tcBorders>
            <w:vAlign w:val="center"/>
          </w:tcPr>
          <w:p w:rsidR="00A91990" w:rsidRPr="00907D19" w:rsidRDefault="00DC6E27" w:rsidP="00CA31CE">
            <w:pPr>
              <w:jc w:val="center"/>
              <w:rPr>
                <w:bCs/>
                <w:color w:val="000000" w:themeColor="text1"/>
                <w:sz w:val="22"/>
                <w:szCs w:val="22"/>
                <w:lang w:val="ro-RO"/>
              </w:rPr>
            </w:pPr>
            <w:r w:rsidRPr="00907D19">
              <w:rPr>
                <w:bCs/>
                <w:color w:val="000000" w:themeColor="text1"/>
                <w:sz w:val="22"/>
                <w:szCs w:val="22"/>
                <w:lang w:val="ro-RO"/>
              </w:rPr>
              <w:t>2</w:t>
            </w:r>
          </w:p>
        </w:tc>
        <w:tc>
          <w:tcPr>
            <w:tcW w:w="851" w:type="dxa"/>
            <w:tcBorders>
              <w:top w:val="single" w:sz="4" w:space="0" w:color="auto"/>
              <w:left w:val="double" w:sz="4" w:space="0" w:color="auto"/>
              <w:bottom w:val="single" w:sz="4" w:space="0" w:color="auto"/>
              <w:right w:val="double" w:sz="4" w:space="0" w:color="auto"/>
            </w:tcBorders>
            <w:vAlign w:val="center"/>
          </w:tcPr>
          <w:p w:rsidR="00A91990" w:rsidRPr="00907D19" w:rsidRDefault="00DC6E27" w:rsidP="00CA31CE">
            <w:pPr>
              <w:jc w:val="center"/>
              <w:rPr>
                <w:bCs/>
                <w:color w:val="000000" w:themeColor="text1"/>
                <w:sz w:val="22"/>
                <w:szCs w:val="22"/>
                <w:lang w:val="ro-RO"/>
              </w:rPr>
            </w:pPr>
            <w:r w:rsidRPr="00907D19">
              <w:rPr>
                <w:bCs/>
                <w:color w:val="000000" w:themeColor="text1"/>
                <w:sz w:val="22"/>
                <w:szCs w:val="22"/>
                <w:lang w:val="ro-RO"/>
              </w:rPr>
              <w:t>7</w:t>
            </w:r>
          </w:p>
        </w:tc>
      </w:tr>
      <w:tr w:rsidR="00A91990" w:rsidRPr="00796224" w:rsidTr="00705078">
        <w:tc>
          <w:tcPr>
            <w:tcW w:w="851" w:type="dxa"/>
            <w:tcBorders>
              <w:top w:val="single" w:sz="4" w:space="0" w:color="auto"/>
              <w:left w:val="double" w:sz="4" w:space="0" w:color="auto"/>
              <w:bottom w:val="single" w:sz="4" w:space="0" w:color="auto"/>
              <w:right w:val="single" w:sz="4" w:space="0" w:color="auto"/>
            </w:tcBorders>
            <w:vAlign w:val="center"/>
          </w:tcPr>
          <w:p w:rsidR="00A91990" w:rsidRPr="00705078" w:rsidRDefault="00485963" w:rsidP="00CA31CE">
            <w:pPr>
              <w:ind w:left="360"/>
              <w:rPr>
                <w:sz w:val="22"/>
                <w:lang w:val="ro-RO"/>
              </w:rPr>
            </w:pPr>
            <w:r>
              <w:rPr>
                <w:sz w:val="22"/>
                <w:lang w:val="ro-RO"/>
              </w:rPr>
              <w:t>5</w:t>
            </w:r>
          </w:p>
        </w:tc>
        <w:tc>
          <w:tcPr>
            <w:tcW w:w="4849" w:type="dxa"/>
            <w:tcBorders>
              <w:top w:val="single" w:sz="4" w:space="0" w:color="auto"/>
              <w:left w:val="single" w:sz="4" w:space="0" w:color="auto"/>
              <w:bottom w:val="single" w:sz="4" w:space="0" w:color="auto"/>
              <w:right w:val="single" w:sz="4" w:space="0" w:color="auto"/>
            </w:tcBorders>
            <w:vAlign w:val="center"/>
          </w:tcPr>
          <w:p w:rsidR="00A91990" w:rsidRPr="00187844" w:rsidRDefault="00187844" w:rsidP="00CA31CE">
            <w:pPr>
              <w:ind w:left="-57" w:right="-57"/>
              <w:rPr>
                <w:sz w:val="22"/>
                <w:lang w:val="ro-RO"/>
              </w:rPr>
            </w:pPr>
            <w:r w:rsidRPr="00187844">
              <w:rPr>
                <w:lang w:val="it-IT"/>
              </w:rPr>
              <w:t>Boli ereditare ale metabolismului proteic şi aminoacizilor</w:t>
            </w:r>
          </w:p>
        </w:tc>
        <w:tc>
          <w:tcPr>
            <w:tcW w:w="851" w:type="dxa"/>
            <w:tcBorders>
              <w:top w:val="single" w:sz="4" w:space="0" w:color="auto"/>
              <w:left w:val="single" w:sz="4" w:space="0" w:color="auto"/>
              <w:bottom w:val="single" w:sz="4" w:space="0" w:color="auto"/>
              <w:right w:val="single" w:sz="4" w:space="0" w:color="auto"/>
            </w:tcBorders>
            <w:vAlign w:val="center"/>
          </w:tcPr>
          <w:p w:rsidR="00A91990" w:rsidRPr="00907D19" w:rsidRDefault="00AB64EB" w:rsidP="00CA31CE">
            <w:pPr>
              <w:jc w:val="center"/>
              <w:rPr>
                <w:bCs/>
                <w:color w:val="000000" w:themeColor="text1"/>
                <w:sz w:val="22"/>
                <w:szCs w:val="22"/>
                <w:lang w:val="ro-RO"/>
              </w:rPr>
            </w:pPr>
            <w:r w:rsidRPr="00907D19">
              <w:rPr>
                <w:bCs/>
                <w:color w:val="000000" w:themeColor="text1"/>
                <w:sz w:val="22"/>
                <w:szCs w:val="22"/>
                <w:lang w:val="ro-RO"/>
              </w:rPr>
              <w:t>1</w:t>
            </w:r>
          </w:p>
        </w:tc>
        <w:tc>
          <w:tcPr>
            <w:tcW w:w="773" w:type="dxa"/>
            <w:tcBorders>
              <w:top w:val="single" w:sz="4" w:space="0" w:color="auto"/>
              <w:left w:val="single" w:sz="4" w:space="0" w:color="auto"/>
              <w:bottom w:val="single" w:sz="4" w:space="0" w:color="auto"/>
              <w:right w:val="single" w:sz="4" w:space="0" w:color="auto"/>
            </w:tcBorders>
            <w:vAlign w:val="center"/>
          </w:tcPr>
          <w:p w:rsidR="00A91990" w:rsidRPr="00907D19" w:rsidRDefault="00DC6E27" w:rsidP="00CA31CE">
            <w:pPr>
              <w:jc w:val="center"/>
              <w:rPr>
                <w:bCs/>
                <w:color w:val="000000" w:themeColor="text1"/>
                <w:sz w:val="22"/>
                <w:szCs w:val="22"/>
                <w:lang w:val="ro-RO"/>
              </w:rPr>
            </w:pPr>
            <w:r w:rsidRPr="00907D19">
              <w:rPr>
                <w:bCs/>
                <w:color w:val="000000" w:themeColor="text1"/>
                <w:sz w:val="22"/>
                <w:szCs w:val="22"/>
                <w:lang w:val="ro-RO"/>
              </w:rPr>
              <w:t>4</w:t>
            </w:r>
          </w:p>
        </w:tc>
        <w:tc>
          <w:tcPr>
            <w:tcW w:w="709" w:type="dxa"/>
            <w:tcBorders>
              <w:top w:val="single" w:sz="4" w:space="0" w:color="auto"/>
              <w:left w:val="single" w:sz="4" w:space="0" w:color="auto"/>
              <w:bottom w:val="single" w:sz="4" w:space="0" w:color="auto"/>
              <w:right w:val="double" w:sz="4" w:space="0" w:color="auto"/>
            </w:tcBorders>
            <w:vAlign w:val="center"/>
          </w:tcPr>
          <w:p w:rsidR="00A91990" w:rsidRPr="00907D19" w:rsidRDefault="00DC6E27" w:rsidP="00CA31CE">
            <w:pPr>
              <w:jc w:val="center"/>
              <w:rPr>
                <w:bCs/>
                <w:color w:val="000000" w:themeColor="text1"/>
                <w:sz w:val="22"/>
                <w:szCs w:val="22"/>
                <w:lang w:val="ro-RO"/>
              </w:rPr>
            </w:pPr>
            <w:r w:rsidRPr="00907D19">
              <w:rPr>
                <w:bCs/>
                <w:color w:val="000000" w:themeColor="text1"/>
                <w:sz w:val="22"/>
                <w:szCs w:val="22"/>
                <w:lang w:val="ro-RO"/>
              </w:rPr>
              <w:t>2</w:t>
            </w:r>
          </w:p>
        </w:tc>
        <w:tc>
          <w:tcPr>
            <w:tcW w:w="709" w:type="dxa"/>
            <w:tcBorders>
              <w:top w:val="single" w:sz="4" w:space="0" w:color="auto"/>
              <w:left w:val="double" w:sz="4" w:space="0" w:color="auto"/>
              <w:bottom w:val="single" w:sz="4" w:space="0" w:color="auto"/>
              <w:right w:val="double" w:sz="4" w:space="0" w:color="auto"/>
            </w:tcBorders>
            <w:vAlign w:val="center"/>
          </w:tcPr>
          <w:p w:rsidR="00A91990" w:rsidRPr="00907D19" w:rsidRDefault="00DC6E27" w:rsidP="00CA31CE">
            <w:pPr>
              <w:jc w:val="center"/>
              <w:rPr>
                <w:bCs/>
                <w:color w:val="000000" w:themeColor="text1"/>
                <w:sz w:val="22"/>
                <w:szCs w:val="22"/>
                <w:lang w:val="ro-RO"/>
              </w:rPr>
            </w:pPr>
            <w:r w:rsidRPr="00907D19">
              <w:rPr>
                <w:bCs/>
                <w:color w:val="000000" w:themeColor="text1"/>
                <w:sz w:val="22"/>
                <w:szCs w:val="22"/>
                <w:lang w:val="ro-RO"/>
              </w:rPr>
              <w:t>5</w:t>
            </w:r>
          </w:p>
        </w:tc>
        <w:tc>
          <w:tcPr>
            <w:tcW w:w="768" w:type="dxa"/>
            <w:tcBorders>
              <w:top w:val="single" w:sz="4" w:space="0" w:color="auto"/>
              <w:left w:val="double" w:sz="4" w:space="0" w:color="auto"/>
              <w:bottom w:val="single" w:sz="4" w:space="0" w:color="auto"/>
              <w:right w:val="double" w:sz="4" w:space="0" w:color="auto"/>
            </w:tcBorders>
            <w:vAlign w:val="center"/>
          </w:tcPr>
          <w:p w:rsidR="00A91990" w:rsidRPr="00907D19" w:rsidRDefault="00DC6E27" w:rsidP="00CA31CE">
            <w:pPr>
              <w:jc w:val="center"/>
              <w:rPr>
                <w:bCs/>
                <w:color w:val="000000" w:themeColor="text1"/>
                <w:sz w:val="22"/>
                <w:szCs w:val="22"/>
                <w:lang w:val="ro-RO"/>
              </w:rPr>
            </w:pPr>
            <w:r w:rsidRPr="00907D19">
              <w:rPr>
                <w:bCs/>
                <w:color w:val="000000" w:themeColor="text1"/>
                <w:sz w:val="22"/>
                <w:szCs w:val="22"/>
                <w:lang w:val="ro-RO"/>
              </w:rPr>
              <w:t>7</w:t>
            </w:r>
          </w:p>
        </w:tc>
        <w:tc>
          <w:tcPr>
            <w:tcW w:w="851" w:type="dxa"/>
            <w:tcBorders>
              <w:top w:val="single" w:sz="4" w:space="0" w:color="auto"/>
              <w:left w:val="double" w:sz="4" w:space="0" w:color="auto"/>
              <w:bottom w:val="single" w:sz="4" w:space="0" w:color="auto"/>
              <w:right w:val="double" w:sz="4" w:space="0" w:color="auto"/>
            </w:tcBorders>
            <w:vAlign w:val="center"/>
          </w:tcPr>
          <w:p w:rsidR="00A91990" w:rsidRPr="00907D19" w:rsidRDefault="00DC6E27" w:rsidP="00CA31CE">
            <w:pPr>
              <w:jc w:val="center"/>
              <w:rPr>
                <w:bCs/>
                <w:color w:val="000000" w:themeColor="text1"/>
                <w:sz w:val="22"/>
                <w:szCs w:val="22"/>
                <w:lang w:val="ro-RO"/>
              </w:rPr>
            </w:pPr>
            <w:r w:rsidRPr="00907D19">
              <w:rPr>
                <w:bCs/>
                <w:color w:val="000000" w:themeColor="text1"/>
                <w:sz w:val="22"/>
                <w:szCs w:val="22"/>
                <w:lang w:val="ro-RO"/>
              </w:rPr>
              <w:t>12</w:t>
            </w:r>
          </w:p>
        </w:tc>
      </w:tr>
      <w:tr w:rsidR="00A91990" w:rsidRPr="00354DF3" w:rsidTr="00705078">
        <w:tc>
          <w:tcPr>
            <w:tcW w:w="851" w:type="dxa"/>
            <w:tcBorders>
              <w:top w:val="single" w:sz="4" w:space="0" w:color="auto"/>
              <w:left w:val="double" w:sz="4" w:space="0" w:color="auto"/>
              <w:bottom w:val="single" w:sz="4" w:space="0" w:color="auto"/>
              <w:right w:val="single" w:sz="4" w:space="0" w:color="auto"/>
            </w:tcBorders>
            <w:vAlign w:val="center"/>
          </w:tcPr>
          <w:p w:rsidR="00A91990" w:rsidRPr="00705078" w:rsidRDefault="00485963" w:rsidP="00CA31CE">
            <w:pPr>
              <w:ind w:left="360"/>
              <w:rPr>
                <w:sz w:val="22"/>
                <w:lang w:val="ro-RO"/>
              </w:rPr>
            </w:pPr>
            <w:r>
              <w:rPr>
                <w:sz w:val="22"/>
                <w:lang w:val="ro-RO"/>
              </w:rPr>
              <w:t>6</w:t>
            </w:r>
          </w:p>
        </w:tc>
        <w:tc>
          <w:tcPr>
            <w:tcW w:w="4849" w:type="dxa"/>
            <w:tcBorders>
              <w:top w:val="single" w:sz="4" w:space="0" w:color="auto"/>
              <w:left w:val="single" w:sz="4" w:space="0" w:color="auto"/>
              <w:bottom w:val="single" w:sz="4" w:space="0" w:color="auto"/>
              <w:right w:val="single" w:sz="4" w:space="0" w:color="auto"/>
            </w:tcBorders>
            <w:vAlign w:val="center"/>
          </w:tcPr>
          <w:p w:rsidR="00A91990" w:rsidRPr="00187844" w:rsidRDefault="00187844" w:rsidP="00CA31CE">
            <w:pPr>
              <w:ind w:left="-57" w:right="-57"/>
              <w:rPr>
                <w:sz w:val="22"/>
                <w:lang w:val="ro-RO"/>
              </w:rPr>
            </w:pPr>
            <w:r w:rsidRPr="00187844">
              <w:rPr>
                <w:lang w:val="it-IT"/>
              </w:rPr>
              <w:t xml:space="preserve">Profilaxia și </w:t>
            </w:r>
            <w:r w:rsidRPr="00187844">
              <w:rPr>
                <w:lang w:val="ro-RO"/>
              </w:rPr>
              <w:t>tratamentul bolilor genetice</w:t>
            </w:r>
            <w:r w:rsidRPr="00187844">
              <w:rPr>
                <w:lang w:val="it-IT"/>
              </w:rPr>
              <w:t>.</w:t>
            </w:r>
          </w:p>
        </w:tc>
        <w:tc>
          <w:tcPr>
            <w:tcW w:w="851" w:type="dxa"/>
            <w:tcBorders>
              <w:top w:val="single" w:sz="4" w:space="0" w:color="auto"/>
              <w:left w:val="single" w:sz="4" w:space="0" w:color="auto"/>
              <w:bottom w:val="single" w:sz="4" w:space="0" w:color="auto"/>
              <w:right w:val="single" w:sz="4" w:space="0" w:color="auto"/>
            </w:tcBorders>
            <w:vAlign w:val="center"/>
          </w:tcPr>
          <w:p w:rsidR="00A91990" w:rsidRPr="00907D19" w:rsidRDefault="00A91990" w:rsidP="00CA31CE">
            <w:pPr>
              <w:jc w:val="center"/>
              <w:rPr>
                <w:bCs/>
                <w:color w:val="000000" w:themeColor="text1"/>
                <w:sz w:val="22"/>
                <w:szCs w:val="22"/>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A91990" w:rsidRPr="00907D19" w:rsidRDefault="00DC6E27" w:rsidP="00CA31CE">
            <w:pPr>
              <w:jc w:val="center"/>
              <w:rPr>
                <w:bCs/>
                <w:color w:val="000000" w:themeColor="text1"/>
                <w:sz w:val="22"/>
                <w:szCs w:val="22"/>
                <w:lang w:val="ro-RO"/>
              </w:rPr>
            </w:pPr>
            <w:r w:rsidRPr="00907D19">
              <w:rPr>
                <w:bCs/>
                <w:color w:val="000000" w:themeColor="text1"/>
                <w:sz w:val="22"/>
                <w:szCs w:val="22"/>
                <w:lang w:val="ro-RO"/>
              </w:rPr>
              <w:t>4</w:t>
            </w:r>
          </w:p>
        </w:tc>
        <w:tc>
          <w:tcPr>
            <w:tcW w:w="709" w:type="dxa"/>
            <w:tcBorders>
              <w:top w:val="single" w:sz="4" w:space="0" w:color="auto"/>
              <w:left w:val="single" w:sz="4" w:space="0" w:color="auto"/>
              <w:bottom w:val="single" w:sz="4" w:space="0" w:color="auto"/>
              <w:right w:val="double" w:sz="4" w:space="0" w:color="auto"/>
            </w:tcBorders>
            <w:vAlign w:val="center"/>
          </w:tcPr>
          <w:p w:rsidR="00A91990" w:rsidRPr="00907D19" w:rsidRDefault="00DC6E27" w:rsidP="00CA31CE">
            <w:pPr>
              <w:jc w:val="center"/>
              <w:rPr>
                <w:bCs/>
                <w:color w:val="000000" w:themeColor="text1"/>
                <w:sz w:val="22"/>
                <w:szCs w:val="22"/>
                <w:lang w:val="ro-RO"/>
              </w:rPr>
            </w:pPr>
            <w:r w:rsidRPr="00907D19">
              <w:rPr>
                <w:bCs/>
                <w:color w:val="000000" w:themeColor="text1"/>
                <w:sz w:val="22"/>
                <w:szCs w:val="22"/>
                <w:lang w:val="ro-RO"/>
              </w:rPr>
              <w:t>2</w:t>
            </w:r>
          </w:p>
        </w:tc>
        <w:tc>
          <w:tcPr>
            <w:tcW w:w="709" w:type="dxa"/>
            <w:tcBorders>
              <w:top w:val="single" w:sz="4" w:space="0" w:color="auto"/>
              <w:left w:val="double" w:sz="4" w:space="0" w:color="auto"/>
              <w:bottom w:val="single" w:sz="4" w:space="0" w:color="auto"/>
              <w:right w:val="double" w:sz="4" w:space="0" w:color="auto"/>
            </w:tcBorders>
            <w:vAlign w:val="center"/>
          </w:tcPr>
          <w:p w:rsidR="00A91990" w:rsidRPr="00907D19" w:rsidRDefault="00DC6E27" w:rsidP="00CA31CE">
            <w:pPr>
              <w:jc w:val="center"/>
              <w:rPr>
                <w:bCs/>
                <w:color w:val="000000" w:themeColor="text1"/>
                <w:sz w:val="22"/>
                <w:szCs w:val="22"/>
                <w:lang w:val="ro-RO"/>
              </w:rPr>
            </w:pPr>
            <w:r w:rsidRPr="00907D19">
              <w:rPr>
                <w:bCs/>
                <w:color w:val="000000" w:themeColor="text1"/>
                <w:sz w:val="22"/>
                <w:szCs w:val="22"/>
                <w:lang w:val="ro-RO"/>
              </w:rPr>
              <w:t>5</w:t>
            </w:r>
          </w:p>
        </w:tc>
        <w:tc>
          <w:tcPr>
            <w:tcW w:w="768" w:type="dxa"/>
            <w:tcBorders>
              <w:top w:val="single" w:sz="4" w:space="0" w:color="auto"/>
              <w:left w:val="double" w:sz="4" w:space="0" w:color="auto"/>
              <w:bottom w:val="single" w:sz="4" w:space="0" w:color="auto"/>
              <w:right w:val="double" w:sz="4" w:space="0" w:color="auto"/>
            </w:tcBorders>
            <w:vAlign w:val="center"/>
          </w:tcPr>
          <w:p w:rsidR="00A91990" w:rsidRPr="00907D19" w:rsidRDefault="00DC6E27" w:rsidP="00CA31CE">
            <w:pPr>
              <w:jc w:val="center"/>
              <w:rPr>
                <w:bCs/>
                <w:color w:val="000000" w:themeColor="text1"/>
                <w:sz w:val="22"/>
                <w:szCs w:val="22"/>
                <w:lang w:val="ro-RO"/>
              </w:rPr>
            </w:pPr>
            <w:r w:rsidRPr="00907D19">
              <w:rPr>
                <w:bCs/>
                <w:color w:val="000000" w:themeColor="text1"/>
                <w:sz w:val="22"/>
                <w:szCs w:val="22"/>
                <w:lang w:val="ro-RO"/>
              </w:rPr>
              <w:t>7</w:t>
            </w:r>
          </w:p>
        </w:tc>
        <w:tc>
          <w:tcPr>
            <w:tcW w:w="851" w:type="dxa"/>
            <w:tcBorders>
              <w:top w:val="single" w:sz="4" w:space="0" w:color="auto"/>
              <w:left w:val="double" w:sz="4" w:space="0" w:color="auto"/>
              <w:bottom w:val="single" w:sz="4" w:space="0" w:color="auto"/>
              <w:right w:val="double" w:sz="4" w:space="0" w:color="auto"/>
            </w:tcBorders>
            <w:vAlign w:val="center"/>
          </w:tcPr>
          <w:p w:rsidR="00A91990" w:rsidRPr="00907D19" w:rsidRDefault="00DC6E27" w:rsidP="00CA31CE">
            <w:pPr>
              <w:jc w:val="center"/>
              <w:rPr>
                <w:bCs/>
                <w:color w:val="000000" w:themeColor="text1"/>
                <w:sz w:val="22"/>
                <w:szCs w:val="22"/>
                <w:lang w:val="ro-RO"/>
              </w:rPr>
            </w:pPr>
            <w:r w:rsidRPr="00907D19">
              <w:rPr>
                <w:bCs/>
                <w:color w:val="000000" w:themeColor="text1"/>
                <w:sz w:val="22"/>
                <w:szCs w:val="22"/>
                <w:lang w:val="ro-RO"/>
              </w:rPr>
              <w:t>12</w:t>
            </w:r>
          </w:p>
        </w:tc>
      </w:tr>
      <w:tr w:rsidR="00A91990" w:rsidRPr="00187844" w:rsidTr="00705078">
        <w:tc>
          <w:tcPr>
            <w:tcW w:w="851" w:type="dxa"/>
            <w:tcBorders>
              <w:top w:val="single" w:sz="4" w:space="0" w:color="auto"/>
              <w:left w:val="double" w:sz="4" w:space="0" w:color="auto"/>
              <w:bottom w:val="single" w:sz="4" w:space="0" w:color="auto"/>
              <w:right w:val="single" w:sz="4" w:space="0" w:color="auto"/>
            </w:tcBorders>
            <w:vAlign w:val="center"/>
          </w:tcPr>
          <w:p w:rsidR="00A91990" w:rsidRPr="00705078" w:rsidRDefault="00A91990" w:rsidP="00CA31CE">
            <w:pPr>
              <w:ind w:left="360"/>
              <w:rPr>
                <w:sz w:val="22"/>
                <w:lang w:val="ro-RO"/>
              </w:rPr>
            </w:pPr>
          </w:p>
        </w:tc>
        <w:tc>
          <w:tcPr>
            <w:tcW w:w="4849" w:type="dxa"/>
            <w:tcBorders>
              <w:top w:val="single" w:sz="4" w:space="0" w:color="auto"/>
              <w:left w:val="single" w:sz="4" w:space="0" w:color="auto"/>
              <w:bottom w:val="single" w:sz="4" w:space="0" w:color="auto"/>
              <w:right w:val="single" w:sz="4" w:space="0" w:color="auto"/>
            </w:tcBorders>
            <w:vAlign w:val="center"/>
          </w:tcPr>
          <w:p w:rsidR="00A91990" w:rsidRPr="00CA31CE" w:rsidRDefault="00855662" w:rsidP="00CA31CE">
            <w:pPr>
              <w:ind w:left="-57" w:right="-57"/>
              <w:rPr>
                <w:b/>
                <w:sz w:val="22"/>
                <w:lang w:val="ro-RO"/>
              </w:rPr>
            </w:pPr>
            <w:r w:rsidRPr="00CA31CE">
              <w:rPr>
                <w:b/>
                <w:lang w:val="ro-RO"/>
              </w:rPr>
              <w:t>Total ore modul</w:t>
            </w:r>
          </w:p>
        </w:tc>
        <w:tc>
          <w:tcPr>
            <w:tcW w:w="851" w:type="dxa"/>
            <w:tcBorders>
              <w:top w:val="single" w:sz="4" w:space="0" w:color="auto"/>
              <w:left w:val="single" w:sz="4" w:space="0" w:color="auto"/>
              <w:bottom w:val="single" w:sz="4" w:space="0" w:color="auto"/>
              <w:right w:val="single" w:sz="4" w:space="0" w:color="auto"/>
            </w:tcBorders>
            <w:vAlign w:val="center"/>
          </w:tcPr>
          <w:p w:rsidR="00A91990" w:rsidRPr="00CA31CE" w:rsidRDefault="00AB64EB" w:rsidP="00CA31CE">
            <w:pPr>
              <w:jc w:val="center"/>
              <w:rPr>
                <w:b/>
                <w:color w:val="000000" w:themeColor="text1"/>
                <w:sz w:val="22"/>
                <w:szCs w:val="22"/>
                <w:lang w:val="ro-RO"/>
              </w:rPr>
            </w:pPr>
            <w:r>
              <w:rPr>
                <w:b/>
                <w:color w:val="000000" w:themeColor="text1"/>
                <w:sz w:val="22"/>
                <w:szCs w:val="22"/>
                <w:lang w:val="ro-RO"/>
              </w:rPr>
              <w:t>2</w:t>
            </w:r>
          </w:p>
        </w:tc>
        <w:tc>
          <w:tcPr>
            <w:tcW w:w="773" w:type="dxa"/>
            <w:tcBorders>
              <w:top w:val="single" w:sz="4" w:space="0" w:color="auto"/>
              <w:left w:val="single" w:sz="4" w:space="0" w:color="auto"/>
              <w:bottom w:val="single" w:sz="4" w:space="0" w:color="auto"/>
              <w:right w:val="single" w:sz="4" w:space="0" w:color="auto"/>
            </w:tcBorders>
            <w:vAlign w:val="center"/>
          </w:tcPr>
          <w:p w:rsidR="00A91990" w:rsidRPr="00CA31CE" w:rsidRDefault="00DC6E27" w:rsidP="00CA31CE">
            <w:pPr>
              <w:jc w:val="center"/>
              <w:rPr>
                <w:b/>
                <w:color w:val="000000" w:themeColor="text1"/>
                <w:sz w:val="22"/>
                <w:szCs w:val="22"/>
                <w:lang w:val="ro-RO"/>
              </w:rPr>
            </w:pPr>
            <w:r>
              <w:rPr>
                <w:b/>
                <w:color w:val="000000" w:themeColor="text1"/>
                <w:sz w:val="22"/>
                <w:szCs w:val="22"/>
                <w:lang w:val="ro-RO"/>
              </w:rPr>
              <w:t>20</w:t>
            </w:r>
          </w:p>
        </w:tc>
        <w:tc>
          <w:tcPr>
            <w:tcW w:w="709" w:type="dxa"/>
            <w:tcBorders>
              <w:top w:val="single" w:sz="4" w:space="0" w:color="auto"/>
              <w:left w:val="single" w:sz="4" w:space="0" w:color="auto"/>
              <w:bottom w:val="single" w:sz="4" w:space="0" w:color="auto"/>
              <w:right w:val="double" w:sz="4" w:space="0" w:color="auto"/>
            </w:tcBorders>
            <w:vAlign w:val="center"/>
          </w:tcPr>
          <w:p w:rsidR="00A91990" w:rsidRPr="00CA31CE" w:rsidRDefault="00DC6E27" w:rsidP="00CA31CE">
            <w:pPr>
              <w:jc w:val="center"/>
              <w:rPr>
                <w:b/>
                <w:color w:val="000000" w:themeColor="text1"/>
                <w:sz w:val="22"/>
                <w:szCs w:val="22"/>
                <w:lang w:val="ro-RO"/>
              </w:rPr>
            </w:pPr>
            <w:r>
              <w:rPr>
                <w:b/>
                <w:color w:val="000000" w:themeColor="text1"/>
                <w:sz w:val="22"/>
                <w:szCs w:val="22"/>
                <w:lang w:val="ro-RO"/>
              </w:rPr>
              <w:t>8</w:t>
            </w:r>
          </w:p>
        </w:tc>
        <w:tc>
          <w:tcPr>
            <w:tcW w:w="709" w:type="dxa"/>
            <w:tcBorders>
              <w:top w:val="single" w:sz="4" w:space="0" w:color="auto"/>
              <w:left w:val="double" w:sz="4" w:space="0" w:color="auto"/>
              <w:bottom w:val="single" w:sz="4" w:space="0" w:color="auto"/>
              <w:right w:val="double" w:sz="4" w:space="0" w:color="auto"/>
            </w:tcBorders>
            <w:vAlign w:val="center"/>
          </w:tcPr>
          <w:p w:rsidR="00A91990" w:rsidRPr="00CA31CE" w:rsidRDefault="00DC6E27" w:rsidP="00CA31CE">
            <w:pPr>
              <w:jc w:val="center"/>
              <w:rPr>
                <w:b/>
                <w:color w:val="000000" w:themeColor="text1"/>
                <w:sz w:val="22"/>
                <w:szCs w:val="22"/>
                <w:lang w:val="ro-RO"/>
              </w:rPr>
            </w:pPr>
            <w:r>
              <w:rPr>
                <w:b/>
                <w:color w:val="000000" w:themeColor="text1"/>
                <w:sz w:val="22"/>
                <w:szCs w:val="22"/>
                <w:lang w:val="ro-RO"/>
              </w:rPr>
              <w:t>30</w:t>
            </w:r>
          </w:p>
        </w:tc>
        <w:tc>
          <w:tcPr>
            <w:tcW w:w="768" w:type="dxa"/>
            <w:tcBorders>
              <w:top w:val="single" w:sz="4" w:space="0" w:color="auto"/>
              <w:left w:val="double" w:sz="4" w:space="0" w:color="auto"/>
              <w:bottom w:val="single" w:sz="4" w:space="0" w:color="auto"/>
              <w:right w:val="double" w:sz="4" w:space="0" w:color="auto"/>
            </w:tcBorders>
            <w:vAlign w:val="center"/>
          </w:tcPr>
          <w:p w:rsidR="00A91990" w:rsidRPr="00CA31CE" w:rsidRDefault="00DC6E27" w:rsidP="00CA31CE">
            <w:pPr>
              <w:jc w:val="center"/>
              <w:rPr>
                <w:b/>
                <w:color w:val="000000" w:themeColor="text1"/>
                <w:sz w:val="22"/>
                <w:szCs w:val="22"/>
                <w:lang w:val="ro-RO"/>
              </w:rPr>
            </w:pPr>
            <w:r>
              <w:rPr>
                <w:b/>
                <w:color w:val="000000" w:themeColor="text1"/>
                <w:sz w:val="22"/>
                <w:szCs w:val="22"/>
                <w:lang w:val="ro-RO"/>
              </w:rPr>
              <w:t>30</w:t>
            </w:r>
          </w:p>
        </w:tc>
        <w:tc>
          <w:tcPr>
            <w:tcW w:w="851" w:type="dxa"/>
            <w:tcBorders>
              <w:top w:val="single" w:sz="4" w:space="0" w:color="auto"/>
              <w:left w:val="double" w:sz="4" w:space="0" w:color="auto"/>
              <w:bottom w:val="single" w:sz="4" w:space="0" w:color="auto"/>
              <w:right w:val="double" w:sz="4" w:space="0" w:color="auto"/>
            </w:tcBorders>
            <w:vAlign w:val="center"/>
          </w:tcPr>
          <w:p w:rsidR="00A91990" w:rsidRPr="00CA31CE" w:rsidRDefault="00DC6E27" w:rsidP="00CA31CE">
            <w:pPr>
              <w:jc w:val="center"/>
              <w:rPr>
                <w:b/>
                <w:color w:val="000000" w:themeColor="text1"/>
                <w:sz w:val="22"/>
                <w:szCs w:val="22"/>
                <w:lang w:val="ro-RO"/>
              </w:rPr>
            </w:pPr>
            <w:r>
              <w:rPr>
                <w:b/>
                <w:color w:val="000000" w:themeColor="text1"/>
                <w:sz w:val="22"/>
                <w:szCs w:val="22"/>
                <w:lang w:val="ro-RO"/>
              </w:rPr>
              <w:t>60</w:t>
            </w:r>
          </w:p>
        </w:tc>
      </w:tr>
      <w:tr w:rsidR="00CA31CE" w:rsidRPr="00395CE9" w:rsidTr="00705078">
        <w:tc>
          <w:tcPr>
            <w:tcW w:w="10361" w:type="dxa"/>
            <w:gridSpan w:val="8"/>
            <w:tcBorders>
              <w:top w:val="single" w:sz="4" w:space="0" w:color="auto"/>
              <w:left w:val="double" w:sz="4" w:space="0" w:color="auto"/>
              <w:bottom w:val="single" w:sz="4" w:space="0" w:color="auto"/>
              <w:right w:val="double" w:sz="4" w:space="0" w:color="auto"/>
            </w:tcBorders>
            <w:vAlign w:val="center"/>
          </w:tcPr>
          <w:p w:rsidR="00CA31CE" w:rsidRPr="00CA31CE" w:rsidRDefault="00CA31CE" w:rsidP="00CA31CE">
            <w:pPr>
              <w:jc w:val="center"/>
              <w:rPr>
                <w:b/>
                <w:lang w:val="ro-RO"/>
              </w:rPr>
            </w:pPr>
            <w:r w:rsidRPr="00CA31CE">
              <w:rPr>
                <w:b/>
                <w:lang w:val="ro-RO"/>
              </w:rPr>
              <w:t xml:space="preserve">Modul conex: </w:t>
            </w:r>
            <w:r w:rsidRPr="00CA31CE">
              <w:rPr>
                <w:b/>
                <w:bCs/>
                <w:sz w:val="22"/>
                <w:szCs w:val="22"/>
                <w:lang w:val="ro-RO"/>
              </w:rPr>
              <w:t xml:space="preserve">NEFROLOGIE PEDIATRICĂ </w:t>
            </w:r>
            <w:r w:rsidR="00363CEA">
              <w:rPr>
                <w:b/>
                <w:bCs/>
                <w:sz w:val="22"/>
                <w:szCs w:val="22"/>
                <w:lang w:val="ro-RO"/>
              </w:rPr>
              <w:t xml:space="preserve">ÎN </w:t>
            </w:r>
            <w:r w:rsidRPr="00CA31CE">
              <w:rPr>
                <w:b/>
                <w:bCs/>
                <w:sz w:val="22"/>
                <w:szCs w:val="22"/>
                <w:lang w:val="ro-RO"/>
              </w:rPr>
              <w:t>POLICLINICĂ</w:t>
            </w:r>
          </w:p>
          <w:p w:rsidR="00CA31CE" w:rsidRPr="00CA31CE" w:rsidRDefault="00CA31CE" w:rsidP="00CA31CE">
            <w:pPr>
              <w:jc w:val="center"/>
              <w:rPr>
                <w:b/>
                <w:lang w:val="ro-RO"/>
              </w:rPr>
            </w:pPr>
          </w:p>
        </w:tc>
      </w:tr>
      <w:tr w:rsidR="00CA31CE" w:rsidRPr="00CA31CE" w:rsidTr="00705078">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CA31CE" w:rsidP="00CA31CE">
            <w:pPr>
              <w:rPr>
                <w:sz w:val="22"/>
              </w:rPr>
            </w:pPr>
            <w:r w:rsidRPr="00CA31CE">
              <w:rPr>
                <w:sz w:val="22"/>
                <w:lang w:val="en-US"/>
              </w:rPr>
              <w:t xml:space="preserve">  </w:t>
            </w:r>
            <w:r w:rsidR="00485963">
              <w:rPr>
                <w:sz w:val="22"/>
                <w:lang w:val="en-US"/>
              </w:rPr>
              <w:t xml:space="preserve">    1</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bCs/>
                <w:sz w:val="22"/>
                <w:lang w:val="ro-RO"/>
              </w:rPr>
            </w:pPr>
            <w:r w:rsidRPr="00CA31CE">
              <w:rPr>
                <w:bCs/>
                <w:sz w:val="22"/>
                <w:lang w:val="ro-RO"/>
              </w:rPr>
              <w:t>Supravegherea copiilor cu malformații reno-urinare</w:t>
            </w:r>
          </w:p>
        </w:tc>
        <w:tc>
          <w:tcPr>
            <w:tcW w:w="851" w:type="dxa"/>
            <w:tcBorders>
              <w:top w:val="single" w:sz="4" w:space="0" w:color="auto"/>
              <w:left w:val="single" w:sz="4" w:space="0" w:color="auto"/>
              <w:bottom w:val="single" w:sz="4" w:space="0" w:color="auto"/>
              <w:right w:val="single" w:sz="4" w:space="0" w:color="auto"/>
            </w:tcBorders>
            <w:vAlign w:val="center"/>
          </w:tcPr>
          <w:p w:rsidR="00CA31CE" w:rsidRPr="007E7190" w:rsidRDefault="00AB64EB" w:rsidP="00CA31CE">
            <w:pPr>
              <w:jc w:val="center"/>
              <w:rPr>
                <w:sz w:val="20"/>
                <w:szCs w:val="20"/>
                <w:lang w:val="en-US"/>
              </w:rPr>
            </w:pPr>
            <w:r>
              <w:rPr>
                <w:sz w:val="20"/>
                <w:szCs w:val="20"/>
                <w:lang w:val="en-US"/>
              </w:rPr>
              <w:t>1</w:t>
            </w:r>
          </w:p>
        </w:tc>
        <w:tc>
          <w:tcPr>
            <w:tcW w:w="773" w:type="dxa"/>
            <w:tcBorders>
              <w:top w:val="single" w:sz="4" w:space="0" w:color="auto"/>
              <w:left w:val="single" w:sz="4" w:space="0" w:color="auto"/>
              <w:bottom w:val="single" w:sz="4" w:space="0" w:color="auto"/>
              <w:right w:val="single" w:sz="4" w:space="0" w:color="auto"/>
            </w:tcBorders>
            <w:vAlign w:val="center"/>
          </w:tcPr>
          <w:p w:rsidR="00CA31CE" w:rsidRPr="00F16E8E" w:rsidRDefault="00405576" w:rsidP="00CA31CE">
            <w:pPr>
              <w:jc w:val="center"/>
              <w:rPr>
                <w:sz w:val="20"/>
                <w:szCs w:val="20"/>
                <w:lang w:val="en-US"/>
              </w:rPr>
            </w:pPr>
            <w:r>
              <w:rPr>
                <w:sz w:val="20"/>
                <w:szCs w:val="20"/>
                <w:lang w:val="en-US"/>
              </w:rPr>
              <w:t>8</w:t>
            </w:r>
          </w:p>
        </w:tc>
        <w:tc>
          <w:tcPr>
            <w:tcW w:w="709" w:type="dxa"/>
            <w:tcBorders>
              <w:top w:val="single" w:sz="4" w:space="0" w:color="auto"/>
              <w:left w:val="single" w:sz="4" w:space="0" w:color="auto"/>
              <w:bottom w:val="single" w:sz="4" w:space="0" w:color="auto"/>
              <w:right w:val="double" w:sz="4" w:space="0" w:color="auto"/>
            </w:tcBorders>
            <w:vAlign w:val="center"/>
          </w:tcPr>
          <w:p w:rsidR="00CA31CE" w:rsidRPr="00F16E8E" w:rsidRDefault="00405576" w:rsidP="00CA31CE">
            <w:pPr>
              <w:jc w:val="center"/>
              <w:rPr>
                <w:sz w:val="20"/>
                <w:szCs w:val="20"/>
                <w:lang w:val="en-US"/>
              </w:rPr>
            </w:pPr>
            <w:r>
              <w:rPr>
                <w:sz w:val="20"/>
                <w:szCs w:val="20"/>
                <w:lang w:val="en-US"/>
              </w:rPr>
              <w:t>4</w:t>
            </w:r>
          </w:p>
        </w:tc>
        <w:tc>
          <w:tcPr>
            <w:tcW w:w="709" w:type="dxa"/>
            <w:tcBorders>
              <w:top w:val="single" w:sz="4" w:space="0" w:color="auto"/>
              <w:left w:val="double" w:sz="4" w:space="0" w:color="auto"/>
              <w:bottom w:val="single" w:sz="4" w:space="0" w:color="auto"/>
              <w:right w:val="double" w:sz="4" w:space="0" w:color="auto"/>
            </w:tcBorders>
            <w:vAlign w:val="center"/>
          </w:tcPr>
          <w:p w:rsidR="00CA31CE" w:rsidRPr="00F16E8E" w:rsidRDefault="00405576" w:rsidP="00CA31CE">
            <w:pPr>
              <w:jc w:val="center"/>
              <w:rPr>
                <w:sz w:val="20"/>
                <w:szCs w:val="20"/>
                <w:lang w:val="en-US"/>
              </w:rPr>
            </w:pPr>
            <w:r>
              <w:rPr>
                <w:sz w:val="20"/>
                <w:szCs w:val="20"/>
                <w:lang w:val="en-US"/>
              </w:rPr>
              <w:t>13</w:t>
            </w:r>
          </w:p>
        </w:tc>
        <w:tc>
          <w:tcPr>
            <w:tcW w:w="768" w:type="dxa"/>
            <w:tcBorders>
              <w:top w:val="single" w:sz="4" w:space="0" w:color="auto"/>
              <w:left w:val="double" w:sz="4" w:space="0" w:color="auto"/>
              <w:bottom w:val="single" w:sz="4" w:space="0" w:color="auto"/>
              <w:right w:val="double" w:sz="4" w:space="0" w:color="auto"/>
            </w:tcBorders>
          </w:tcPr>
          <w:p w:rsidR="00CA31CE" w:rsidRPr="00F16E8E" w:rsidRDefault="00405576" w:rsidP="00405576">
            <w:pPr>
              <w:rPr>
                <w:sz w:val="20"/>
                <w:szCs w:val="20"/>
                <w:lang w:val="ro-RO"/>
              </w:rPr>
            </w:pPr>
            <w:r>
              <w:rPr>
                <w:sz w:val="20"/>
                <w:szCs w:val="20"/>
                <w:lang w:val="ro-RO"/>
              </w:rPr>
              <w:t>50</w:t>
            </w:r>
          </w:p>
        </w:tc>
        <w:tc>
          <w:tcPr>
            <w:tcW w:w="851" w:type="dxa"/>
            <w:tcBorders>
              <w:top w:val="single" w:sz="4" w:space="0" w:color="auto"/>
              <w:left w:val="double" w:sz="4" w:space="0" w:color="auto"/>
              <w:bottom w:val="single" w:sz="4" w:space="0" w:color="auto"/>
              <w:right w:val="double" w:sz="4" w:space="0" w:color="auto"/>
            </w:tcBorders>
            <w:vAlign w:val="center"/>
          </w:tcPr>
          <w:p w:rsidR="00CA31CE" w:rsidRPr="00F16E8E" w:rsidRDefault="00405576" w:rsidP="00405576">
            <w:pPr>
              <w:rPr>
                <w:sz w:val="20"/>
                <w:szCs w:val="20"/>
                <w:lang w:val="en-US"/>
              </w:rPr>
            </w:pPr>
            <w:r>
              <w:rPr>
                <w:sz w:val="20"/>
                <w:szCs w:val="20"/>
                <w:lang w:val="en-US"/>
              </w:rPr>
              <w:t>63</w:t>
            </w:r>
          </w:p>
        </w:tc>
      </w:tr>
      <w:tr w:rsidR="00CA31CE" w:rsidRPr="00CA31CE" w:rsidTr="00705078">
        <w:tc>
          <w:tcPr>
            <w:tcW w:w="851" w:type="dxa"/>
            <w:tcBorders>
              <w:top w:val="single" w:sz="4" w:space="0" w:color="auto"/>
              <w:left w:val="double" w:sz="4" w:space="0" w:color="auto"/>
              <w:bottom w:val="single" w:sz="4" w:space="0" w:color="auto"/>
              <w:right w:val="single" w:sz="4" w:space="0" w:color="auto"/>
            </w:tcBorders>
            <w:vAlign w:val="center"/>
          </w:tcPr>
          <w:p w:rsidR="00CA31CE" w:rsidRPr="00485963" w:rsidRDefault="00705078" w:rsidP="00CA31CE">
            <w:pPr>
              <w:rPr>
                <w:sz w:val="22"/>
              </w:rPr>
            </w:pPr>
            <w:r>
              <w:rPr>
                <w:sz w:val="22"/>
              </w:rPr>
              <w:t xml:space="preserve">   </w:t>
            </w:r>
            <w:r w:rsidR="00485963">
              <w:rPr>
                <w:sz w:val="22"/>
              </w:rPr>
              <w:t xml:space="preserve">  2</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bCs/>
                <w:sz w:val="22"/>
                <w:lang w:val="ro-RO"/>
              </w:rPr>
            </w:pPr>
            <w:r w:rsidRPr="00CA31CE">
              <w:rPr>
                <w:bCs/>
                <w:sz w:val="22"/>
                <w:lang w:val="ro-RO"/>
              </w:rPr>
              <w:t>Supravegherea copiilor cu maladii glomerulare( Sindromul nefrotic, glomerulonefrita acută postreptococcică, glomerulonefrite cronice etc)</w:t>
            </w:r>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405576" w:rsidP="00CA31CE">
            <w:pPr>
              <w:jc w:val="center"/>
              <w:rPr>
                <w:b/>
                <w:sz w:val="20"/>
                <w:szCs w:val="20"/>
                <w:lang w:val="ro-RO"/>
              </w:rPr>
            </w:pPr>
            <w:r>
              <w:rPr>
                <w:b/>
                <w:sz w:val="20"/>
                <w:szCs w:val="20"/>
                <w:lang w:val="ro-RO"/>
              </w:rPr>
              <w:t>1</w:t>
            </w:r>
          </w:p>
        </w:tc>
        <w:tc>
          <w:tcPr>
            <w:tcW w:w="773" w:type="dxa"/>
            <w:tcBorders>
              <w:top w:val="single" w:sz="4" w:space="0" w:color="auto"/>
              <w:left w:val="single" w:sz="4" w:space="0" w:color="auto"/>
              <w:bottom w:val="single" w:sz="4" w:space="0" w:color="auto"/>
              <w:right w:val="single" w:sz="4" w:space="0" w:color="auto"/>
            </w:tcBorders>
          </w:tcPr>
          <w:p w:rsidR="00CA31CE" w:rsidRPr="00F16E8E" w:rsidRDefault="00405576" w:rsidP="00CA31CE">
            <w:pPr>
              <w:jc w:val="center"/>
              <w:rPr>
                <w:sz w:val="20"/>
                <w:szCs w:val="20"/>
                <w:lang w:val="ro-RO"/>
              </w:rPr>
            </w:pPr>
            <w:r>
              <w:rPr>
                <w:sz w:val="20"/>
                <w:szCs w:val="20"/>
                <w:lang w:val="ro-RO"/>
              </w:rPr>
              <w:t>8</w:t>
            </w:r>
          </w:p>
        </w:tc>
        <w:tc>
          <w:tcPr>
            <w:tcW w:w="709" w:type="dxa"/>
            <w:tcBorders>
              <w:top w:val="single" w:sz="4" w:space="0" w:color="auto"/>
              <w:left w:val="single" w:sz="4" w:space="0" w:color="auto"/>
              <w:bottom w:val="single" w:sz="4" w:space="0" w:color="auto"/>
              <w:right w:val="double" w:sz="4" w:space="0" w:color="auto"/>
            </w:tcBorders>
          </w:tcPr>
          <w:p w:rsidR="00CA31CE" w:rsidRPr="00F16E8E" w:rsidRDefault="00405576" w:rsidP="00CA31CE">
            <w:pPr>
              <w:jc w:val="center"/>
              <w:rPr>
                <w:sz w:val="20"/>
                <w:szCs w:val="20"/>
                <w:lang w:val="ro-RO"/>
              </w:rPr>
            </w:pPr>
            <w:r>
              <w:rPr>
                <w:sz w:val="20"/>
                <w:szCs w:val="20"/>
                <w:lang w:val="ro-RO"/>
              </w:rPr>
              <w:t>4</w:t>
            </w:r>
          </w:p>
        </w:tc>
        <w:tc>
          <w:tcPr>
            <w:tcW w:w="709" w:type="dxa"/>
            <w:tcBorders>
              <w:top w:val="single" w:sz="4" w:space="0" w:color="auto"/>
              <w:left w:val="double" w:sz="4" w:space="0" w:color="auto"/>
              <w:bottom w:val="single" w:sz="4" w:space="0" w:color="auto"/>
              <w:right w:val="double" w:sz="4" w:space="0" w:color="auto"/>
            </w:tcBorders>
          </w:tcPr>
          <w:p w:rsidR="00CA31CE" w:rsidRPr="00F16E8E" w:rsidRDefault="00405576" w:rsidP="00CA31CE">
            <w:pPr>
              <w:jc w:val="center"/>
              <w:rPr>
                <w:sz w:val="20"/>
                <w:szCs w:val="20"/>
                <w:lang w:val="ro-RO"/>
              </w:rPr>
            </w:pPr>
            <w:r>
              <w:rPr>
                <w:sz w:val="20"/>
                <w:szCs w:val="20"/>
                <w:lang w:val="ro-RO"/>
              </w:rPr>
              <w:t>13</w:t>
            </w:r>
          </w:p>
        </w:tc>
        <w:tc>
          <w:tcPr>
            <w:tcW w:w="768" w:type="dxa"/>
            <w:tcBorders>
              <w:top w:val="single" w:sz="4" w:space="0" w:color="auto"/>
              <w:left w:val="double" w:sz="4" w:space="0" w:color="auto"/>
              <w:bottom w:val="single" w:sz="4" w:space="0" w:color="auto"/>
              <w:right w:val="double" w:sz="4" w:space="0" w:color="auto"/>
            </w:tcBorders>
          </w:tcPr>
          <w:p w:rsidR="00CA31CE" w:rsidRPr="00F16E8E" w:rsidRDefault="00405576" w:rsidP="00CA31CE">
            <w:pPr>
              <w:jc w:val="center"/>
              <w:rPr>
                <w:sz w:val="20"/>
                <w:szCs w:val="20"/>
                <w:lang w:val="ro-RO"/>
              </w:rPr>
            </w:pPr>
            <w:r>
              <w:rPr>
                <w:sz w:val="20"/>
                <w:szCs w:val="20"/>
                <w:lang w:val="ro-RO"/>
              </w:rPr>
              <w:t>40</w:t>
            </w:r>
          </w:p>
        </w:tc>
        <w:tc>
          <w:tcPr>
            <w:tcW w:w="851" w:type="dxa"/>
            <w:tcBorders>
              <w:top w:val="single" w:sz="4" w:space="0" w:color="auto"/>
              <w:left w:val="double" w:sz="4" w:space="0" w:color="auto"/>
              <w:bottom w:val="single" w:sz="4" w:space="0" w:color="auto"/>
              <w:right w:val="double" w:sz="4" w:space="0" w:color="auto"/>
            </w:tcBorders>
          </w:tcPr>
          <w:p w:rsidR="00CA31CE" w:rsidRPr="00F16E8E" w:rsidRDefault="00405576" w:rsidP="00405576">
            <w:pPr>
              <w:rPr>
                <w:sz w:val="20"/>
                <w:szCs w:val="20"/>
                <w:lang w:val="ro-RO"/>
              </w:rPr>
            </w:pPr>
            <w:r>
              <w:rPr>
                <w:sz w:val="20"/>
                <w:szCs w:val="20"/>
                <w:lang w:val="ro-RO"/>
              </w:rPr>
              <w:t>53</w:t>
            </w:r>
          </w:p>
        </w:tc>
      </w:tr>
      <w:tr w:rsidR="00CA31CE" w:rsidRPr="00CA31CE" w:rsidTr="00705078">
        <w:tc>
          <w:tcPr>
            <w:tcW w:w="851" w:type="dxa"/>
            <w:tcBorders>
              <w:top w:val="single" w:sz="4" w:space="0" w:color="auto"/>
              <w:left w:val="double" w:sz="4" w:space="0" w:color="auto"/>
              <w:bottom w:val="single" w:sz="4" w:space="0" w:color="auto"/>
              <w:right w:val="single" w:sz="4" w:space="0" w:color="auto"/>
            </w:tcBorders>
            <w:vAlign w:val="center"/>
          </w:tcPr>
          <w:p w:rsidR="00CA31CE" w:rsidRPr="00485963" w:rsidRDefault="00705078" w:rsidP="00CA31CE">
            <w:pPr>
              <w:rPr>
                <w:sz w:val="22"/>
              </w:rPr>
            </w:pPr>
            <w:r>
              <w:rPr>
                <w:sz w:val="22"/>
              </w:rPr>
              <w:t xml:space="preserve"> </w:t>
            </w:r>
            <w:r w:rsidR="00485963">
              <w:rPr>
                <w:sz w:val="22"/>
              </w:rPr>
              <w:t xml:space="preserve">     3</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bCs/>
                <w:sz w:val="22"/>
                <w:lang w:val="ro-RO"/>
              </w:rPr>
            </w:pPr>
            <w:r w:rsidRPr="00CA31CE">
              <w:rPr>
                <w:bCs/>
                <w:sz w:val="22"/>
                <w:lang w:val="ro-RO"/>
              </w:rPr>
              <w:t>Supravegherea copiilor cu maladii reno-urinare eriditate(boala polichistică renală, Sindromul Alport etc)</w:t>
            </w:r>
          </w:p>
        </w:tc>
        <w:tc>
          <w:tcPr>
            <w:tcW w:w="851" w:type="dxa"/>
            <w:tcBorders>
              <w:top w:val="single" w:sz="4" w:space="0" w:color="auto"/>
              <w:left w:val="single" w:sz="4" w:space="0" w:color="auto"/>
              <w:bottom w:val="single" w:sz="4" w:space="0" w:color="auto"/>
              <w:right w:val="single" w:sz="4" w:space="0" w:color="auto"/>
            </w:tcBorders>
          </w:tcPr>
          <w:p w:rsidR="00CA31CE" w:rsidRPr="00CA31CE" w:rsidRDefault="00405576" w:rsidP="00CA31CE">
            <w:pPr>
              <w:jc w:val="center"/>
              <w:rPr>
                <w:b/>
                <w:sz w:val="20"/>
                <w:szCs w:val="20"/>
                <w:lang w:val="ro-RO"/>
              </w:rPr>
            </w:pPr>
            <w:r>
              <w:rPr>
                <w:b/>
                <w:sz w:val="20"/>
                <w:szCs w:val="20"/>
                <w:lang w:val="ro-RO"/>
              </w:rPr>
              <w:t>1</w:t>
            </w:r>
          </w:p>
        </w:tc>
        <w:tc>
          <w:tcPr>
            <w:tcW w:w="773" w:type="dxa"/>
            <w:tcBorders>
              <w:top w:val="single" w:sz="4" w:space="0" w:color="auto"/>
              <w:left w:val="single" w:sz="4" w:space="0" w:color="auto"/>
              <w:bottom w:val="single" w:sz="4" w:space="0" w:color="auto"/>
              <w:right w:val="single" w:sz="4" w:space="0" w:color="auto"/>
            </w:tcBorders>
          </w:tcPr>
          <w:p w:rsidR="00CA31CE" w:rsidRPr="00F16E8E" w:rsidRDefault="00405576" w:rsidP="00CA31CE">
            <w:pPr>
              <w:jc w:val="center"/>
              <w:rPr>
                <w:sz w:val="20"/>
                <w:szCs w:val="20"/>
                <w:lang w:val="ro-RO"/>
              </w:rPr>
            </w:pPr>
            <w:r>
              <w:rPr>
                <w:sz w:val="20"/>
                <w:szCs w:val="20"/>
                <w:lang w:val="ro-RO"/>
              </w:rPr>
              <w:t>8</w:t>
            </w:r>
          </w:p>
        </w:tc>
        <w:tc>
          <w:tcPr>
            <w:tcW w:w="709" w:type="dxa"/>
            <w:tcBorders>
              <w:top w:val="single" w:sz="4" w:space="0" w:color="auto"/>
              <w:left w:val="single" w:sz="4" w:space="0" w:color="auto"/>
              <w:bottom w:val="single" w:sz="4" w:space="0" w:color="auto"/>
              <w:right w:val="double" w:sz="4" w:space="0" w:color="auto"/>
            </w:tcBorders>
          </w:tcPr>
          <w:p w:rsidR="00CA31CE" w:rsidRPr="00F16E8E" w:rsidRDefault="00405576" w:rsidP="00CA31CE">
            <w:pPr>
              <w:jc w:val="center"/>
              <w:rPr>
                <w:sz w:val="20"/>
                <w:szCs w:val="20"/>
                <w:lang w:val="ro-RO"/>
              </w:rPr>
            </w:pPr>
            <w:r>
              <w:rPr>
                <w:sz w:val="20"/>
                <w:szCs w:val="20"/>
                <w:lang w:val="ro-RO"/>
              </w:rPr>
              <w:t>4</w:t>
            </w:r>
          </w:p>
        </w:tc>
        <w:tc>
          <w:tcPr>
            <w:tcW w:w="709" w:type="dxa"/>
            <w:tcBorders>
              <w:top w:val="single" w:sz="4" w:space="0" w:color="auto"/>
              <w:left w:val="double" w:sz="4" w:space="0" w:color="auto"/>
              <w:bottom w:val="single" w:sz="4" w:space="0" w:color="auto"/>
              <w:right w:val="double" w:sz="4" w:space="0" w:color="auto"/>
            </w:tcBorders>
          </w:tcPr>
          <w:p w:rsidR="00CA31CE" w:rsidRPr="00F16E8E" w:rsidRDefault="00405576" w:rsidP="00CA31CE">
            <w:pPr>
              <w:jc w:val="center"/>
              <w:rPr>
                <w:sz w:val="20"/>
                <w:szCs w:val="20"/>
                <w:lang w:val="ro-RO"/>
              </w:rPr>
            </w:pPr>
            <w:r>
              <w:rPr>
                <w:sz w:val="20"/>
                <w:szCs w:val="20"/>
                <w:lang w:val="ro-RO"/>
              </w:rPr>
              <w:t>13</w:t>
            </w:r>
          </w:p>
        </w:tc>
        <w:tc>
          <w:tcPr>
            <w:tcW w:w="768" w:type="dxa"/>
            <w:tcBorders>
              <w:top w:val="single" w:sz="4" w:space="0" w:color="auto"/>
              <w:left w:val="double" w:sz="4" w:space="0" w:color="auto"/>
              <w:bottom w:val="single" w:sz="4" w:space="0" w:color="auto"/>
              <w:right w:val="double" w:sz="4" w:space="0" w:color="auto"/>
            </w:tcBorders>
          </w:tcPr>
          <w:p w:rsidR="00CA31CE" w:rsidRPr="00F16E8E" w:rsidRDefault="00405576" w:rsidP="00CA31CE">
            <w:pPr>
              <w:jc w:val="center"/>
              <w:rPr>
                <w:sz w:val="20"/>
                <w:szCs w:val="20"/>
                <w:lang w:val="ro-RO"/>
              </w:rPr>
            </w:pPr>
            <w:r>
              <w:rPr>
                <w:sz w:val="20"/>
                <w:szCs w:val="20"/>
                <w:lang w:val="ro-RO"/>
              </w:rPr>
              <w:t>50</w:t>
            </w:r>
          </w:p>
        </w:tc>
        <w:tc>
          <w:tcPr>
            <w:tcW w:w="851" w:type="dxa"/>
            <w:tcBorders>
              <w:top w:val="single" w:sz="4" w:space="0" w:color="auto"/>
              <w:left w:val="double" w:sz="4" w:space="0" w:color="auto"/>
              <w:bottom w:val="single" w:sz="4" w:space="0" w:color="auto"/>
              <w:right w:val="double" w:sz="4" w:space="0" w:color="auto"/>
            </w:tcBorders>
          </w:tcPr>
          <w:p w:rsidR="00CA31CE" w:rsidRPr="00F16E8E" w:rsidRDefault="00405576" w:rsidP="00405576">
            <w:pPr>
              <w:rPr>
                <w:sz w:val="20"/>
                <w:szCs w:val="20"/>
                <w:lang w:val="ro-RO"/>
              </w:rPr>
            </w:pPr>
            <w:r>
              <w:rPr>
                <w:sz w:val="20"/>
                <w:szCs w:val="20"/>
                <w:lang w:val="ro-RO"/>
              </w:rPr>
              <w:t>63</w:t>
            </w:r>
          </w:p>
        </w:tc>
      </w:tr>
      <w:tr w:rsidR="00CA31CE" w:rsidRPr="00CA31CE" w:rsidTr="00705078">
        <w:tc>
          <w:tcPr>
            <w:tcW w:w="851" w:type="dxa"/>
            <w:tcBorders>
              <w:top w:val="single" w:sz="4" w:space="0" w:color="auto"/>
              <w:left w:val="double" w:sz="4" w:space="0" w:color="auto"/>
              <w:bottom w:val="single" w:sz="4" w:space="0" w:color="auto"/>
              <w:right w:val="single" w:sz="4" w:space="0" w:color="auto"/>
            </w:tcBorders>
            <w:vAlign w:val="center"/>
          </w:tcPr>
          <w:p w:rsidR="00CA31CE" w:rsidRPr="00705078" w:rsidRDefault="00485963" w:rsidP="00CA31CE">
            <w:pPr>
              <w:rPr>
                <w:sz w:val="22"/>
              </w:rPr>
            </w:pPr>
            <w:r>
              <w:rPr>
                <w:sz w:val="22"/>
              </w:rPr>
              <w:t xml:space="preserve">     4</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bCs/>
                <w:sz w:val="22"/>
                <w:lang w:val="ro-RO"/>
              </w:rPr>
            </w:pPr>
            <w:r w:rsidRPr="00CA31CE">
              <w:rPr>
                <w:bCs/>
                <w:sz w:val="22"/>
                <w:lang w:val="ro-RO"/>
              </w:rPr>
              <w:t>Supravegherea copiilor cu Leziune renală acută</w:t>
            </w:r>
          </w:p>
        </w:tc>
        <w:tc>
          <w:tcPr>
            <w:tcW w:w="851" w:type="dxa"/>
            <w:tcBorders>
              <w:top w:val="single" w:sz="4" w:space="0" w:color="auto"/>
              <w:left w:val="single" w:sz="4" w:space="0" w:color="auto"/>
              <w:bottom w:val="single" w:sz="4" w:space="0" w:color="auto"/>
              <w:right w:val="single" w:sz="4" w:space="0" w:color="auto"/>
            </w:tcBorders>
          </w:tcPr>
          <w:p w:rsidR="00CA31CE" w:rsidRPr="00A0001E" w:rsidRDefault="00405576" w:rsidP="00CA31CE">
            <w:pPr>
              <w:jc w:val="center"/>
              <w:rPr>
                <w:b/>
                <w:sz w:val="20"/>
                <w:szCs w:val="20"/>
                <w:lang w:val="ro-RO"/>
              </w:rPr>
            </w:pPr>
            <w:r>
              <w:rPr>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tcPr>
          <w:p w:rsidR="00CA31CE" w:rsidRPr="00F16E8E" w:rsidRDefault="00405576" w:rsidP="00CA31CE">
            <w:pPr>
              <w:jc w:val="center"/>
              <w:rPr>
                <w:sz w:val="20"/>
                <w:szCs w:val="20"/>
                <w:lang w:val="ro-RO"/>
              </w:rPr>
            </w:pPr>
            <w:r>
              <w:rPr>
                <w:sz w:val="20"/>
                <w:szCs w:val="20"/>
                <w:lang w:val="ro-RO"/>
              </w:rPr>
              <w:t>8</w:t>
            </w:r>
          </w:p>
        </w:tc>
        <w:tc>
          <w:tcPr>
            <w:tcW w:w="709" w:type="dxa"/>
            <w:tcBorders>
              <w:top w:val="single" w:sz="4" w:space="0" w:color="auto"/>
              <w:left w:val="single" w:sz="4" w:space="0" w:color="auto"/>
              <w:bottom w:val="single" w:sz="4" w:space="0" w:color="auto"/>
              <w:right w:val="double" w:sz="4" w:space="0" w:color="auto"/>
            </w:tcBorders>
          </w:tcPr>
          <w:p w:rsidR="00CA31CE" w:rsidRPr="00F16E8E" w:rsidRDefault="00405576" w:rsidP="00CA31CE">
            <w:pPr>
              <w:jc w:val="center"/>
              <w:rPr>
                <w:sz w:val="20"/>
                <w:szCs w:val="20"/>
                <w:lang w:val="ro-RO"/>
              </w:rPr>
            </w:pPr>
            <w:r>
              <w:rPr>
                <w:sz w:val="20"/>
                <w:szCs w:val="20"/>
                <w:lang w:val="ro-RO"/>
              </w:rPr>
              <w:t>4</w:t>
            </w:r>
          </w:p>
        </w:tc>
        <w:tc>
          <w:tcPr>
            <w:tcW w:w="709" w:type="dxa"/>
            <w:tcBorders>
              <w:top w:val="single" w:sz="4" w:space="0" w:color="auto"/>
              <w:left w:val="double" w:sz="4" w:space="0" w:color="auto"/>
              <w:bottom w:val="single" w:sz="4" w:space="0" w:color="auto"/>
              <w:right w:val="double" w:sz="4" w:space="0" w:color="auto"/>
            </w:tcBorders>
          </w:tcPr>
          <w:p w:rsidR="00CA31CE" w:rsidRPr="00F16E8E" w:rsidRDefault="00405576" w:rsidP="00CA31CE">
            <w:pPr>
              <w:jc w:val="center"/>
              <w:rPr>
                <w:sz w:val="20"/>
                <w:szCs w:val="20"/>
                <w:lang w:val="ro-RO"/>
              </w:rPr>
            </w:pPr>
            <w:r>
              <w:rPr>
                <w:sz w:val="20"/>
                <w:szCs w:val="20"/>
                <w:lang w:val="ro-RO"/>
              </w:rPr>
              <w:t>14</w:t>
            </w:r>
          </w:p>
        </w:tc>
        <w:tc>
          <w:tcPr>
            <w:tcW w:w="768" w:type="dxa"/>
            <w:tcBorders>
              <w:top w:val="single" w:sz="4" w:space="0" w:color="auto"/>
              <w:left w:val="double" w:sz="4" w:space="0" w:color="auto"/>
              <w:bottom w:val="single" w:sz="4" w:space="0" w:color="auto"/>
              <w:right w:val="double" w:sz="4" w:space="0" w:color="auto"/>
            </w:tcBorders>
          </w:tcPr>
          <w:p w:rsidR="00CA31CE" w:rsidRPr="00F16E8E" w:rsidRDefault="00F16E8E" w:rsidP="00CA31CE">
            <w:pPr>
              <w:jc w:val="center"/>
              <w:rPr>
                <w:sz w:val="20"/>
                <w:szCs w:val="20"/>
                <w:lang w:val="ro-RO"/>
              </w:rPr>
            </w:pPr>
            <w:r w:rsidRPr="00F16E8E">
              <w:rPr>
                <w:sz w:val="20"/>
                <w:szCs w:val="20"/>
                <w:lang w:val="ro-RO"/>
              </w:rPr>
              <w:t>20</w:t>
            </w:r>
          </w:p>
        </w:tc>
        <w:tc>
          <w:tcPr>
            <w:tcW w:w="851" w:type="dxa"/>
            <w:tcBorders>
              <w:top w:val="single" w:sz="4" w:space="0" w:color="auto"/>
              <w:left w:val="double" w:sz="4" w:space="0" w:color="auto"/>
              <w:bottom w:val="single" w:sz="4" w:space="0" w:color="auto"/>
              <w:right w:val="double" w:sz="4" w:space="0" w:color="auto"/>
            </w:tcBorders>
          </w:tcPr>
          <w:p w:rsidR="00CA31CE" w:rsidRPr="00F16E8E" w:rsidRDefault="00405576" w:rsidP="00405576">
            <w:pPr>
              <w:rPr>
                <w:sz w:val="20"/>
                <w:szCs w:val="20"/>
                <w:lang w:val="ro-RO"/>
              </w:rPr>
            </w:pPr>
            <w:r>
              <w:rPr>
                <w:sz w:val="20"/>
                <w:szCs w:val="20"/>
                <w:lang w:val="ro-RO"/>
              </w:rPr>
              <w:t>34</w:t>
            </w:r>
          </w:p>
        </w:tc>
      </w:tr>
      <w:tr w:rsidR="00CA31CE" w:rsidRPr="00CA31CE" w:rsidTr="00705078">
        <w:tc>
          <w:tcPr>
            <w:tcW w:w="851" w:type="dxa"/>
            <w:tcBorders>
              <w:top w:val="single" w:sz="4" w:space="0" w:color="auto"/>
              <w:left w:val="double" w:sz="4" w:space="0" w:color="auto"/>
              <w:bottom w:val="single" w:sz="4" w:space="0" w:color="auto"/>
              <w:right w:val="single" w:sz="4" w:space="0" w:color="auto"/>
            </w:tcBorders>
            <w:vAlign w:val="center"/>
          </w:tcPr>
          <w:p w:rsidR="00CA31CE" w:rsidRPr="00485963" w:rsidRDefault="00705078" w:rsidP="00CA31CE">
            <w:pPr>
              <w:rPr>
                <w:sz w:val="22"/>
              </w:rPr>
            </w:pPr>
            <w:r>
              <w:rPr>
                <w:sz w:val="22"/>
              </w:rPr>
              <w:t xml:space="preserve">  </w:t>
            </w:r>
            <w:r w:rsidR="00485963">
              <w:rPr>
                <w:sz w:val="22"/>
              </w:rPr>
              <w:t xml:space="preserve">    5</w:t>
            </w: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bCs/>
                <w:sz w:val="22"/>
                <w:lang w:val="ro-RO"/>
              </w:rPr>
            </w:pPr>
            <w:r w:rsidRPr="00CA31CE">
              <w:rPr>
                <w:bCs/>
                <w:sz w:val="22"/>
                <w:lang w:val="ro-RO"/>
              </w:rPr>
              <w:t>Supravegherea copiilor cu Boală cronică de rinichi</w:t>
            </w:r>
          </w:p>
        </w:tc>
        <w:tc>
          <w:tcPr>
            <w:tcW w:w="851" w:type="dxa"/>
            <w:tcBorders>
              <w:top w:val="single" w:sz="4" w:space="0" w:color="auto"/>
              <w:left w:val="single" w:sz="4" w:space="0" w:color="auto"/>
              <w:bottom w:val="single" w:sz="4" w:space="0" w:color="auto"/>
              <w:right w:val="single" w:sz="4" w:space="0" w:color="auto"/>
            </w:tcBorders>
          </w:tcPr>
          <w:p w:rsidR="00CA31CE" w:rsidRPr="00A0001E" w:rsidRDefault="00405576" w:rsidP="00CA31CE">
            <w:pPr>
              <w:jc w:val="center"/>
              <w:rPr>
                <w:b/>
                <w:sz w:val="20"/>
                <w:szCs w:val="20"/>
                <w:lang w:val="ro-RO"/>
              </w:rPr>
            </w:pPr>
            <w:r>
              <w:rPr>
                <w:sz w:val="20"/>
                <w:szCs w:val="20"/>
                <w:lang w:val="ro-RO"/>
              </w:rPr>
              <w:t>3</w:t>
            </w:r>
          </w:p>
        </w:tc>
        <w:tc>
          <w:tcPr>
            <w:tcW w:w="773" w:type="dxa"/>
            <w:tcBorders>
              <w:top w:val="single" w:sz="4" w:space="0" w:color="auto"/>
              <w:left w:val="single" w:sz="4" w:space="0" w:color="auto"/>
              <w:bottom w:val="single" w:sz="4" w:space="0" w:color="auto"/>
              <w:right w:val="single" w:sz="4" w:space="0" w:color="auto"/>
            </w:tcBorders>
          </w:tcPr>
          <w:p w:rsidR="00CA31CE" w:rsidRPr="00F16E8E" w:rsidRDefault="00405576" w:rsidP="00CA31CE">
            <w:pPr>
              <w:jc w:val="center"/>
              <w:rPr>
                <w:sz w:val="20"/>
                <w:szCs w:val="20"/>
                <w:lang w:val="ro-RO"/>
              </w:rPr>
            </w:pPr>
            <w:r>
              <w:rPr>
                <w:sz w:val="20"/>
                <w:szCs w:val="20"/>
                <w:lang w:val="ro-RO"/>
              </w:rPr>
              <w:t>8</w:t>
            </w:r>
          </w:p>
        </w:tc>
        <w:tc>
          <w:tcPr>
            <w:tcW w:w="709" w:type="dxa"/>
            <w:tcBorders>
              <w:top w:val="single" w:sz="4" w:space="0" w:color="auto"/>
              <w:left w:val="single" w:sz="4" w:space="0" w:color="auto"/>
              <w:bottom w:val="single" w:sz="4" w:space="0" w:color="auto"/>
              <w:right w:val="double" w:sz="4" w:space="0" w:color="auto"/>
            </w:tcBorders>
          </w:tcPr>
          <w:p w:rsidR="00CA31CE" w:rsidRPr="00F16E8E" w:rsidRDefault="00405576" w:rsidP="00CA31CE">
            <w:pPr>
              <w:jc w:val="center"/>
              <w:rPr>
                <w:sz w:val="20"/>
                <w:szCs w:val="20"/>
                <w:lang w:val="ro-RO"/>
              </w:rPr>
            </w:pPr>
            <w:r>
              <w:rPr>
                <w:sz w:val="20"/>
                <w:szCs w:val="20"/>
                <w:lang w:val="ro-RO"/>
              </w:rPr>
              <w:t>4</w:t>
            </w:r>
          </w:p>
        </w:tc>
        <w:tc>
          <w:tcPr>
            <w:tcW w:w="709" w:type="dxa"/>
            <w:tcBorders>
              <w:top w:val="single" w:sz="4" w:space="0" w:color="auto"/>
              <w:left w:val="double" w:sz="4" w:space="0" w:color="auto"/>
              <w:bottom w:val="single" w:sz="4" w:space="0" w:color="auto"/>
              <w:right w:val="double" w:sz="4" w:space="0" w:color="auto"/>
            </w:tcBorders>
          </w:tcPr>
          <w:p w:rsidR="00CA31CE" w:rsidRPr="00F16E8E" w:rsidRDefault="00405576" w:rsidP="00CA31CE">
            <w:pPr>
              <w:jc w:val="center"/>
              <w:rPr>
                <w:sz w:val="20"/>
                <w:szCs w:val="20"/>
                <w:lang w:val="ro-RO"/>
              </w:rPr>
            </w:pPr>
            <w:r>
              <w:rPr>
                <w:sz w:val="20"/>
                <w:szCs w:val="20"/>
                <w:lang w:val="ro-RO"/>
              </w:rPr>
              <w:t>14</w:t>
            </w:r>
          </w:p>
        </w:tc>
        <w:tc>
          <w:tcPr>
            <w:tcW w:w="768" w:type="dxa"/>
            <w:tcBorders>
              <w:top w:val="single" w:sz="4" w:space="0" w:color="auto"/>
              <w:left w:val="double" w:sz="4" w:space="0" w:color="auto"/>
              <w:bottom w:val="single" w:sz="4" w:space="0" w:color="auto"/>
              <w:right w:val="double" w:sz="4" w:space="0" w:color="auto"/>
            </w:tcBorders>
          </w:tcPr>
          <w:p w:rsidR="00CA31CE" w:rsidRPr="00F16E8E" w:rsidRDefault="00405576" w:rsidP="00CA31CE">
            <w:pPr>
              <w:jc w:val="center"/>
              <w:rPr>
                <w:sz w:val="20"/>
                <w:szCs w:val="20"/>
                <w:lang w:val="ro-RO"/>
              </w:rPr>
            </w:pPr>
            <w:r>
              <w:rPr>
                <w:sz w:val="20"/>
                <w:szCs w:val="20"/>
                <w:lang w:val="ro-RO"/>
              </w:rPr>
              <w:t>4</w:t>
            </w:r>
            <w:r w:rsidR="00F16E8E" w:rsidRPr="00F16E8E">
              <w:rPr>
                <w:sz w:val="20"/>
                <w:szCs w:val="20"/>
                <w:lang w:val="ro-RO"/>
              </w:rPr>
              <w:t>0</w:t>
            </w:r>
          </w:p>
        </w:tc>
        <w:tc>
          <w:tcPr>
            <w:tcW w:w="851" w:type="dxa"/>
            <w:tcBorders>
              <w:top w:val="single" w:sz="4" w:space="0" w:color="auto"/>
              <w:left w:val="double" w:sz="4" w:space="0" w:color="auto"/>
              <w:bottom w:val="single" w:sz="4" w:space="0" w:color="auto"/>
              <w:right w:val="double" w:sz="4" w:space="0" w:color="auto"/>
            </w:tcBorders>
          </w:tcPr>
          <w:p w:rsidR="00CA31CE" w:rsidRPr="00F16E8E" w:rsidRDefault="00405576" w:rsidP="00CA31CE">
            <w:pPr>
              <w:jc w:val="center"/>
              <w:rPr>
                <w:sz w:val="20"/>
                <w:szCs w:val="20"/>
                <w:lang w:val="ro-RO"/>
              </w:rPr>
            </w:pPr>
            <w:r>
              <w:rPr>
                <w:sz w:val="20"/>
                <w:szCs w:val="20"/>
                <w:lang w:val="ro-RO"/>
              </w:rPr>
              <w:t>54</w:t>
            </w:r>
          </w:p>
        </w:tc>
      </w:tr>
      <w:tr w:rsidR="00CA31CE" w:rsidRPr="00CA31CE" w:rsidTr="00705078">
        <w:tc>
          <w:tcPr>
            <w:tcW w:w="851" w:type="dxa"/>
            <w:tcBorders>
              <w:top w:val="single" w:sz="4" w:space="0" w:color="auto"/>
              <w:left w:val="double" w:sz="4" w:space="0" w:color="auto"/>
              <w:bottom w:val="single" w:sz="4" w:space="0" w:color="auto"/>
              <w:right w:val="single" w:sz="4" w:space="0" w:color="auto"/>
            </w:tcBorders>
            <w:vAlign w:val="center"/>
          </w:tcPr>
          <w:p w:rsidR="00CA31CE" w:rsidRPr="00CA31CE" w:rsidRDefault="00CA31CE" w:rsidP="00CA31CE">
            <w:pPr>
              <w:ind w:left="360"/>
              <w:rPr>
                <w:b/>
                <w:sz w:val="22"/>
                <w:lang w:val="ro-RO"/>
              </w:rPr>
            </w:pPr>
          </w:p>
        </w:tc>
        <w:tc>
          <w:tcPr>
            <w:tcW w:w="4849" w:type="dxa"/>
            <w:tcBorders>
              <w:top w:val="single" w:sz="4" w:space="0" w:color="auto"/>
              <w:left w:val="single" w:sz="4" w:space="0" w:color="auto"/>
              <w:bottom w:val="single" w:sz="4" w:space="0" w:color="auto"/>
              <w:right w:val="single" w:sz="4" w:space="0" w:color="auto"/>
            </w:tcBorders>
            <w:vAlign w:val="center"/>
          </w:tcPr>
          <w:p w:rsidR="00CA31CE" w:rsidRPr="00CA31CE" w:rsidRDefault="00CA31CE" w:rsidP="00CA31CE">
            <w:pPr>
              <w:ind w:left="-57" w:right="-57"/>
              <w:rPr>
                <w:b/>
                <w:sz w:val="22"/>
                <w:lang w:val="ro-RO"/>
              </w:rPr>
            </w:pPr>
            <w:r w:rsidRPr="00CA31CE">
              <w:rPr>
                <w:b/>
                <w:sz w:val="22"/>
                <w:lang w:val="ro-RO"/>
              </w:rPr>
              <w:t>Total ore modul</w:t>
            </w:r>
          </w:p>
        </w:tc>
        <w:tc>
          <w:tcPr>
            <w:tcW w:w="851" w:type="dxa"/>
            <w:tcBorders>
              <w:top w:val="single" w:sz="4" w:space="0" w:color="auto"/>
              <w:left w:val="single" w:sz="4" w:space="0" w:color="auto"/>
              <w:bottom w:val="single" w:sz="4" w:space="0" w:color="auto"/>
              <w:right w:val="single" w:sz="4" w:space="0" w:color="auto"/>
            </w:tcBorders>
            <w:vAlign w:val="center"/>
          </w:tcPr>
          <w:p w:rsidR="00CA31CE" w:rsidRPr="00CA31CE" w:rsidRDefault="00405576" w:rsidP="00CA31CE">
            <w:pPr>
              <w:jc w:val="center"/>
              <w:rPr>
                <w:b/>
                <w:sz w:val="20"/>
                <w:szCs w:val="20"/>
                <w:lang w:val="ro-RO"/>
              </w:rPr>
            </w:pPr>
            <w:r>
              <w:rPr>
                <w:b/>
                <w:color w:val="000000" w:themeColor="text1"/>
                <w:sz w:val="22"/>
                <w:szCs w:val="22"/>
                <w:lang w:val="ro-RO"/>
              </w:rPr>
              <w:t>8</w:t>
            </w:r>
          </w:p>
        </w:tc>
        <w:tc>
          <w:tcPr>
            <w:tcW w:w="773" w:type="dxa"/>
            <w:tcBorders>
              <w:top w:val="single" w:sz="4" w:space="0" w:color="auto"/>
              <w:left w:val="single" w:sz="4" w:space="0" w:color="auto"/>
              <w:bottom w:val="single" w:sz="4" w:space="0" w:color="auto"/>
              <w:right w:val="single" w:sz="4" w:space="0" w:color="auto"/>
            </w:tcBorders>
            <w:vAlign w:val="center"/>
          </w:tcPr>
          <w:p w:rsidR="00CA31CE" w:rsidRPr="00CA31CE" w:rsidRDefault="00405576" w:rsidP="00CA31CE">
            <w:pPr>
              <w:jc w:val="center"/>
              <w:rPr>
                <w:b/>
                <w:sz w:val="20"/>
                <w:szCs w:val="20"/>
                <w:lang w:val="ro-RO"/>
              </w:rPr>
            </w:pPr>
            <w:r>
              <w:rPr>
                <w:b/>
                <w:color w:val="000000" w:themeColor="text1"/>
                <w:sz w:val="22"/>
                <w:szCs w:val="22"/>
                <w:lang w:val="ro-RO"/>
              </w:rPr>
              <w:t>40</w:t>
            </w:r>
          </w:p>
        </w:tc>
        <w:tc>
          <w:tcPr>
            <w:tcW w:w="709" w:type="dxa"/>
            <w:tcBorders>
              <w:top w:val="single" w:sz="4" w:space="0" w:color="auto"/>
              <w:left w:val="single" w:sz="4" w:space="0" w:color="auto"/>
              <w:bottom w:val="single" w:sz="4" w:space="0" w:color="auto"/>
              <w:right w:val="double" w:sz="4" w:space="0" w:color="auto"/>
            </w:tcBorders>
            <w:vAlign w:val="center"/>
          </w:tcPr>
          <w:p w:rsidR="00CA31CE" w:rsidRPr="00CA31CE" w:rsidRDefault="00405576" w:rsidP="00CA31CE">
            <w:pPr>
              <w:jc w:val="center"/>
              <w:rPr>
                <w:b/>
                <w:sz w:val="20"/>
                <w:szCs w:val="20"/>
                <w:lang w:val="ro-RO"/>
              </w:rPr>
            </w:pPr>
            <w:r>
              <w:rPr>
                <w:b/>
                <w:sz w:val="20"/>
                <w:szCs w:val="20"/>
                <w:lang w:val="ro-RO"/>
              </w:rPr>
              <w:t>20</w:t>
            </w:r>
          </w:p>
        </w:tc>
        <w:tc>
          <w:tcPr>
            <w:tcW w:w="709" w:type="dxa"/>
            <w:tcBorders>
              <w:top w:val="single" w:sz="4" w:space="0" w:color="auto"/>
              <w:left w:val="double" w:sz="4" w:space="0" w:color="auto"/>
              <w:bottom w:val="single" w:sz="4" w:space="0" w:color="auto"/>
              <w:right w:val="double" w:sz="4" w:space="0" w:color="auto"/>
            </w:tcBorders>
            <w:vAlign w:val="center"/>
          </w:tcPr>
          <w:p w:rsidR="00CA31CE" w:rsidRPr="00CA31CE" w:rsidRDefault="00405576" w:rsidP="00CA31CE">
            <w:pPr>
              <w:jc w:val="center"/>
              <w:rPr>
                <w:b/>
                <w:sz w:val="20"/>
                <w:szCs w:val="20"/>
                <w:lang w:val="ro-RO"/>
              </w:rPr>
            </w:pPr>
            <w:r>
              <w:rPr>
                <w:b/>
                <w:sz w:val="20"/>
                <w:szCs w:val="20"/>
                <w:lang w:val="ro-RO"/>
              </w:rPr>
              <w:t>68</w:t>
            </w:r>
          </w:p>
        </w:tc>
        <w:tc>
          <w:tcPr>
            <w:tcW w:w="768" w:type="dxa"/>
            <w:tcBorders>
              <w:top w:val="single" w:sz="4" w:space="0" w:color="auto"/>
              <w:left w:val="double" w:sz="4" w:space="0" w:color="auto"/>
              <w:bottom w:val="single" w:sz="4" w:space="0" w:color="auto"/>
              <w:right w:val="double" w:sz="4" w:space="0" w:color="auto"/>
            </w:tcBorders>
            <w:vAlign w:val="center"/>
          </w:tcPr>
          <w:p w:rsidR="00CA31CE" w:rsidRPr="00CA31CE" w:rsidRDefault="00405576" w:rsidP="00405576">
            <w:pPr>
              <w:rPr>
                <w:b/>
                <w:sz w:val="20"/>
                <w:szCs w:val="20"/>
                <w:lang w:val="ro-RO"/>
              </w:rPr>
            </w:pPr>
            <w:r>
              <w:rPr>
                <w:b/>
                <w:sz w:val="20"/>
                <w:szCs w:val="20"/>
                <w:lang w:val="ro-RO"/>
              </w:rPr>
              <w:t>200</w:t>
            </w:r>
          </w:p>
        </w:tc>
        <w:tc>
          <w:tcPr>
            <w:tcW w:w="851" w:type="dxa"/>
            <w:tcBorders>
              <w:top w:val="single" w:sz="4" w:space="0" w:color="auto"/>
              <w:left w:val="double" w:sz="4" w:space="0" w:color="auto"/>
              <w:bottom w:val="single" w:sz="4" w:space="0" w:color="auto"/>
              <w:right w:val="double" w:sz="4" w:space="0" w:color="auto"/>
            </w:tcBorders>
            <w:vAlign w:val="center"/>
          </w:tcPr>
          <w:p w:rsidR="00CA31CE" w:rsidRPr="00CA31CE" w:rsidRDefault="00405576" w:rsidP="00CA31CE">
            <w:pPr>
              <w:jc w:val="center"/>
              <w:rPr>
                <w:b/>
                <w:sz w:val="20"/>
                <w:szCs w:val="20"/>
                <w:lang w:val="ro-RO"/>
              </w:rPr>
            </w:pPr>
            <w:r>
              <w:rPr>
                <w:b/>
                <w:sz w:val="20"/>
                <w:szCs w:val="20"/>
                <w:lang w:val="ro-RO"/>
              </w:rPr>
              <w:t>268</w:t>
            </w:r>
          </w:p>
        </w:tc>
      </w:tr>
    </w:tbl>
    <w:p w:rsidR="00CA31CE" w:rsidRPr="00CA31CE" w:rsidRDefault="00CA31CE" w:rsidP="003368B9">
      <w:pPr>
        <w:widowControl w:val="0"/>
        <w:numPr>
          <w:ilvl w:val="0"/>
          <w:numId w:val="2"/>
        </w:numPr>
        <w:spacing w:after="120"/>
        <w:ind w:left="851" w:hanging="426"/>
        <w:rPr>
          <w:b/>
          <w:i/>
          <w:caps/>
          <w:sz w:val="26"/>
          <w:u w:val="single"/>
          <w:lang w:val="fr-FR"/>
        </w:rPr>
      </w:pPr>
      <w:r w:rsidRPr="00CA31CE">
        <w:rPr>
          <w:b/>
          <w:i/>
          <w:caps/>
          <w:sz w:val="26"/>
          <w:u w:val="single"/>
          <w:lang w:val="fr-FR"/>
        </w:rPr>
        <w:t>Descrierea desfășuratĂ ă modulelor de specialitate la programUL de instruire</w:t>
      </w:r>
    </w:p>
    <w:p w:rsidR="00CA31CE" w:rsidRPr="00CA31CE" w:rsidRDefault="00CA31CE" w:rsidP="00CA31CE">
      <w:pPr>
        <w:spacing w:before="240"/>
        <w:jc w:val="center"/>
        <w:rPr>
          <w:b/>
          <w:bCs/>
          <w:lang w:val="ro-RO"/>
        </w:rPr>
      </w:pPr>
      <w:r w:rsidRPr="00CA31CE">
        <w:rPr>
          <w:b/>
          <w:bCs/>
          <w:lang w:val="ro-RO"/>
        </w:rPr>
        <w:t>Anul I</w:t>
      </w:r>
    </w:p>
    <w:p w:rsidR="00CA31CE" w:rsidRPr="00CA31CE" w:rsidRDefault="00CA31CE" w:rsidP="00CA31CE">
      <w:pPr>
        <w:tabs>
          <w:tab w:val="left" w:pos="0"/>
        </w:tabs>
        <w:jc w:val="center"/>
        <w:rPr>
          <w:b/>
          <w:caps/>
          <w:lang w:val="ro-RO"/>
        </w:rPr>
      </w:pPr>
      <w:r w:rsidRPr="00CA31CE">
        <w:rPr>
          <w:b/>
          <w:caps/>
          <w:lang w:val="ro-RO"/>
        </w:rPr>
        <w:t>Nefrologia pediatrică</w:t>
      </w:r>
    </w:p>
    <w:p w:rsidR="00CA31CE" w:rsidRPr="00CA31CE" w:rsidRDefault="00CA31CE" w:rsidP="00CA31CE">
      <w:pPr>
        <w:tabs>
          <w:tab w:val="left" w:pos="0"/>
        </w:tabs>
        <w:jc w:val="center"/>
        <w:rPr>
          <w:b/>
          <w:color w:val="FF0000"/>
          <w:lang w:val="ro-RO"/>
        </w:rPr>
      </w:pPr>
    </w:p>
    <w:p w:rsidR="00CA31CE" w:rsidRPr="00CA31CE" w:rsidRDefault="00CA31CE" w:rsidP="00430575">
      <w:pPr>
        <w:numPr>
          <w:ilvl w:val="0"/>
          <w:numId w:val="13"/>
        </w:numPr>
        <w:tabs>
          <w:tab w:val="left" w:pos="284"/>
          <w:tab w:val="left" w:pos="567"/>
        </w:tabs>
        <w:spacing w:after="160" w:line="259" w:lineRule="auto"/>
        <w:ind w:left="284" w:firstLine="0"/>
        <w:contextualSpacing/>
        <w:jc w:val="both"/>
        <w:rPr>
          <w:lang w:val="ro-RO"/>
        </w:rPr>
      </w:pPr>
      <w:r w:rsidRPr="00CA31CE">
        <w:rPr>
          <w:b/>
          <w:bCs/>
          <w:lang w:val="en-US"/>
        </w:rPr>
        <w:t xml:space="preserve">Embriologia rinichiului şi a tractului urinar. Anatomia si particularitățile anatomo-fizio-patologice a sistemului reno-urinar la copii. Funcţia renală în procesul creşterii şi dezvoltării. </w:t>
      </w:r>
      <w:r w:rsidRPr="00CA31CE">
        <w:rPr>
          <w:lang w:val="ro-RO"/>
        </w:rPr>
        <w:t xml:space="preserve">Anatomia rinichilor şi căilor urinare: rinichiul, parenchimul renal, zona corticală, medulară, nefronul, glomerulul renal, tubii renali, sistemul pielocaliceal, ureterele, vezica urinară, uretra.  </w:t>
      </w:r>
    </w:p>
    <w:p w:rsidR="00CA31CE" w:rsidRPr="00CA31CE" w:rsidRDefault="00CA31CE" w:rsidP="00430575">
      <w:pPr>
        <w:numPr>
          <w:ilvl w:val="0"/>
          <w:numId w:val="13"/>
        </w:numPr>
        <w:tabs>
          <w:tab w:val="left" w:pos="284"/>
          <w:tab w:val="left" w:pos="567"/>
        </w:tabs>
        <w:spacing w:after="160" w:line="259" w:lineRule="auto"/>
        <w:ind w:left="284" w:firstLine="0"/>
        <w:contextualSpacing/>
        <w:jc w:val="both"/>
        <w:rPr>
          <w:b/>
          <w:bCs/>
          <w:lang w:val="ro-RO"/>
        </w:rPr>
      </w:pPr>
      <w:r w:rsidRPr="00CA31CE">
        <w:rPr>
          <w:b/>
          <w:bCs/>
          <w:lang w:val="ro-RO"/>
        </w:rPr>
        <w:t>Homeostazia apei şi electroliţilor; homeostazia acid-bazică.</w:t>
      </w:r>
      <w:r w:rsidR="00705078">
        <w:rPr>
          <w:b/>
          <w:bCs/>
          <w:lang w:val="ro-RO"/>
        </w:rPr>
        <w:t xml:space="preserve"> </w:t>
      </w:r>
      <w:r w:rsidRPr="00CA31CE">
        <w:rPr>
          <w:b/>
          <w:bCs/>
          <w:lang w:val="ro-RO"/>
        </w:rPr>
        <w:t xml:space="preserve">Fiziologia şi fiziopatologia balanței apei, sodiului, potasiului şi a ionilor de hidrogen; a homeostaziei </w:t>
      </w:r>
    </w:p>
    <w:p w:rsidR="00CA31CE" w:rsidRPr="00CA31CE" w:rsidRDefault="00CA31CE" w:rsidP="00430575">
      <w:pPr>
        <w:tabs>
          <w:tab w:val="left" w:pos="284"/>
          <w:tab w:val="left" w:pos="567"/>
        </w:tabs>
        <w:spacing w:after="160" w:line="259" w:lineRule="auto"/>
        <w:ind w:left="284"/>
        <w:contextualSpacing/>
        <w:jc w:val="both"/>
        <w:rPr>
          <w:lang w:val="ro-RO"/>
        </w:rPr>
      </w:pPr>
      <w:r w:rsidRPr="00CA31CE">
        <w:rPr>
          <w:b/>
          <w:bCs/>
          <w:lang w:val="ro-RO"/>
        </w:rPr>
        <w:t>fosfo-calcice.</w:t>
      </w:r>
      <w:r w:rsidRPr="00CA31CE">
        <w:rPr>
          <w:b/>
          <w:bCs/>
          <w:color w:val="FF0000"/>
          <w:lang w:val="ro-RO"/>
        </w:rPr>
        <w:t xml:space="preserve"> </w:t>
      </w:r>
      <w:r w:rsidRPr="00CA31CE">
        <w:rPr>
          <w:lang w:val="ro-RO"/>
        </w:rPr>
        <w:t xml:space="preserve">Clinica dezechilibrelor hidro-electrolitice şi acido-bazice </w:t>
      </w:r>
    </w:p>
    <w:p w:rsidR="00CA31CE" w:rsidRPr="00CA31CE" w:rsidRDefault="00CA31CE" w:rsidP="00430575">
      <w:pPr>
        <w:tabs>
          <w:tab w:val="left" w:pos="284"/>
          <w:tab w:val="left" w:pos="567"/>
        </w:tabs>
        <w:spacing w:after="160" w:line="259" w:lineRule="auto"/>
        <w:ind w:left="284"/>
        <w:contextualSpacing/>
        <w:jc w:val="both"/>
        <w:rPr>
          <w:lang w:val="ro-RO"/>
        </w:rPr>
      </w:pPr>
      <w:r w:rsidRPr="00CA31CE">
        <w:rPr>
          <w:lang w:val="ro-RO"/>
        </w:rPr>
        <w:lastRenderedPageBreak/>
        <w:t>Metodele de evaluare a echilibrelor hidro-electrolitic şi acido-bazice. Diagnosticul dezechilibrelor hidro-electrolitice şi acido-bazice. Tratamentul dezechilibrelor hidro-electrolitice şi acido-bazice.</w:t>
      </w:r>
    </w:p>
    <w:p w:rsidR="00CA31CE" w:rsidRPr="00CA31CE" w:rsidRDefault="00CA31CE" w:rsidP="00430575">
      <w:pPr>
        <w:numPr>
          <w:ilvl w:val="0"/>
          <w:numId w:val="13"/>
        </w:numPr>
        <w:tabs>
          <w:tab w:val="left" w:pos="284"/>
          <w:tab w:val="left" w:pos="567"/>
        </w:tabs>
        <w:spacing w:after="160" w:line="259" w:lineRule="auto"/>
        <w:ind w:left="284" w:firstLine="0"/>
        <w:contextualSpacing/>
        <w:jc w:val="both"/>
        <w:rPr>
          <w:lang w:val="ro-RO"/>
        </w:rPr>
      </w:pPr>
      <w:r w:rsidRPr="00CA31CE">
        <w:rPr>
          <w:b/>
          <w:bCs/>
          <w:lang w:val="ro-RO"/>
        </w:rPr>
        <w:t xml:space="preserve">Fiziologia și fiziopatologia renală: </w:t>
      </w:r>
      <w:r w:rsidRPr="00CA31CE">
        <w:rPr>
          <w:lang w:val="ro-RO"/>
        </w:rPr>
        <w:t>Funcțiile rinichiului. Fiziologie renală. Filtrarea renală, secreția și reabsorbția tubulară renală. Clearence-ul renal. Filtrarea renală și rata filtrării renale (RFG)Hidrostatica</w:t>
      </w:r>
      <w:r w:rsidRPr="00CA31CE">
        <w:rPr>
          <w:b/>
          <w:bCs/>
          <w:lang w:val="ro-RO"/>
        </w:rPr>
        <w:t xml:space="preserve"> </w:t>
      </w:r>
      <w:bookmarkStart w:id="21" w:name="_Hlk121653003"/>
      <w:r w:rsidRPr="00CA31CE">
        <w:rPr>
          <w:b/>
          <w:bCs/>
          <w:lang w:val="ro-RO"/>
        </w:rPr>
        <w:t xml:space="preserve"> </w:t>
      </w:r>
      <w:r w:rsidRPr="00CA31CE">
        <w:rPr>
          <w:lang w:val="ro-RO"/>
        </w:rPr>
        <w:t xml:space="preserve">filtrării glomerulare. Filtrare glomerulară </w:t>
      </w:r>
      <w:r w:rsidR="00D85EEB">
        <w:rPr>
          <w:lang w:val="ro-RO"/>
        </w:rPr>
        <w:t>ș</w:t>
      </w:r>
      <w:r w:rsidRPr="00CA31CE">
        <w:rPr>
          <w:lang w:val="ro-RO"/>
        </w:rPr>
        <w:t xml:space="preserve">i filtrare sistemică. Determinarea RFG. Controlul filtrîrii glomerulare.. </w:t>
      </w:r>
      <w:r w:rsidR="00AE36FC">
        <w:rPr>
          <w:lang w:val="ro-RO"/>
        </w:rPr>
        <w:t>Particularităț</w:t>
      </w:r>
      <w:r w:rsidR="002E0BF8">
        <w:rPr>
          <w:lang w:val="ro-RO"/>
        </w:rPr>
        <w:t>i la nou-născut.</w:t>
      </w:r>
      <w:r w:rsidRPr="00CA31CE">
        <w:rPr>
          <w:lang w:val="ro-RO"/>
        </w:rPr>
        <w:t>Transportul tubular  renal. (reabsorbția și secreția). Concentrația și diluția renală a urinei.Multiplicarea în contracurent. Schimbul în contracurent. Diluția urinei. Echilibrul acido-bazic.Acidoza metabolică. Alcaloza metabolică. Acidoza și alcaloza respiratorie. Abordarea tulburărilor echilibrului acido-bazic.Transportul  renal al fosfatului. Transportul renal al glucozei. Exreția renală a proteinelor, aminoacizilor.Ureea și rinichiul.Funcția endocrino-metabolică a rinichiului.Sistemul renin-angiotensină.Metaboliții vitaminei D</w:t>
      </w:r>
      <w:r w:rsidR="00D85EEB">
        <w:rPr>
          <w:lang w:val="ro-RO"/>
        </w:rPr>
        <w:t xml:space="preserve">, </w:t>
      </w:r>
      <w:r w:rsidRPr="00CA31CE">
        <w:rPr>
          <w:lang w:val="ro-RO"/>
        </w:rPr>
        <w:t>eritropoietina. Azotul reactiv și rinichiul.</w:t>
      </w:r>
    </w:p>
    <w:p w:rsidR="00CA31CE" w:rsidRPr="00CA31CE" w:rsidRDefault="00CA31CE" w:rsidP="00430575">
      <w:pPr>
        <w:numPr>
          <w:ilvl w:val="0"/>
          <w:numId w:val="13"/>
        </w:numPr>
        <w:tabs>
          <w:tab w:val="left" w:pos="284"/>
          <w:tab w:val="left" w:pos="567"/>
        </w:tabs>
        <w:spacing w:line="259" w:lineRule="auto"/>
        <w:ind w:left="284" w:firstLine="0"/>
        <w:contextualSpacing/>
        <w:jc w:val="both"/>
        <w:rPr>
          <w:lang w:val="ro-RO"/>
        </w:rPr>
      </w:pPr>
      <w:r w:rsidRPr="00CA31CE">
        <w:rPr>
          <w:b/>
          <w:bCs/>
          <w:lang w:val="ro-RO"/>
        </w:rPr>
        <w:t>Principiile fundamentale ale imunologiei</w:t>
      </w:r>
      <w:r w:rsidRPr="00CA31CE">
        <w:rPr>
          <w:lang w:val="ro-RO"/>
        </w:rPr>
        <w:t>.Mecanismele imunologice ale bolilor renale  glomerulare și vasculare.Imunitatea celulară în afecțiunile glomerulare.Rolul coagulării în bolile glomerulare.Rolul citokinelor, factori de creșter</w:t>
      </w:r>
      <w:r w:rsidR="00D85EEB">
        <w:rPr>
          <w:lang w:val="ro-RO"/>
        </w:rPr>
        <w:t>e</w:t>
      </w:r>
      <w:r w:rsidRPr="00CA31CE">
        <w:rPr>
          <w:lang w:val="ro-RO"/>
        </w:rPr>
        <w:t xml:space="preserve"> etc în leziunile glomerulare.Rolul complementului în afecțiunile glomerulare.                 Testele imunologice relevante pentru patologia renală.</w:t>
      </w:r>
    </w:p>
    <w:p w:rsidR="00CA31CE" w:rsidRPr="00D85EEB" w:rsidRDefault="00CA31CE" w:rsidP="00430575">
      <w:pPr>
        <w:numPr>
          <w:ilvl w:val="0"/>
          <w:numId w:val="13"/>
        </w:numPr>
        <w:tabs>
          <w:tab w:val="left" w:pos="284"/>
          <w:tab w:val="left" w:pos="567"/>
        </w:tabs>
        <w:spacing w:after="160" w:line="259" w:lineRule="auto"/>
        <w:ind w:left="284" w:hanging="284"/>
        <w:contextualSpacing/>
        <w:jc w:val="both"/>
        <w:rPr>
          <w:lang w:val="ro-RO"/>
        </w:rPr>
      </w:pPr>
      <w:r w:rsidRPr="00CA31CE">
        <w:rPr>
          <w:b/>
          <w:lang w:val="ro-RO"/>
        </w:rPr>
        <w:t xml:space="preserve">Semiologia afecţiunilor sistemului renourinar. </w:t>
      </w:r>
      <w:bookmarkEnd w:id="21"/>
      <w:r w:rsidRPr="00CA31CE">
        <w:rPr>
          <w:bCs/>
          <w:lang w:val="ro-RO"/>
        </w:rPr>
        <w:t>Anamneza și istoricul bolilor renale</w:t>
      </w:r>
      <w:r w:rsidRPr="00CA31CE">
        <w:rPr>
          <w:b/>
          <w:lang w:val="ro-RO"/>
        </w:rPr>
        <w:t xml:space="preserve">. </w:t>
      </w:r>
      <w:r w:rsidRPr="00CA31CE">
        <w:rPr>
          <w:lang w:val="it-IT"/>
        </w:rPr>
        <w:t xml:space="preserve">Istoricul bolii, anamneza </w:t>
      </w:r>
      <w:r w:rsidRPr="00CA31CE">
        <w:rPr>
          <w:lang w:val="ro-RO"/>
        </w:rPr>
        <w:t xml:space="preserve">– </w:t>
      </w:r>
      <w:r w:rsidRPr="00CA31CE">
        <w:rPr>
          <w:lang w:val="it-IT"/>
        </w:rPr>
        <w:t>rolul şi particularităţile. Examenul obiectiv – inspecţia, palpaţia, percuţia. Tehnici şi metode de evaluare clinică, aprecierea rezultatelor.</w:t>
      </w:r>
      <w:r w:rsidRPr="00CA31CE">
        <w:rPr>
          <w:lang w:val="ro-RO"/>
        </w:rPr>
        <w:t xml:space="preserve"> Examenul clinic al copilului cu patologia aparatului renourinar. Particularităţi ale istoricului maladiv al afecţiunilor sistemului renourinar. Sindroame clinice în nefrologia pediatrică la copii: durerea abdominală, tulburări de micțiune(disuria, polakiuria,  nicturia, micțiune dureroasă), tulburări de diureză(poliuria, oliguria, anuria), sindromul edematos-renal, hipertensiunea arterială. </w:t>
      </w:r>
      <w:r w:rsidRPr="00CA31CE">
        <w:rPr>
          <w:lang w:val="it-IT"/>
        </w:rPr>
        <w:t xml:space="preserve">Examenul clinic al copilului cu afecțiuni renourinare.  </w:t>
      </w:r>
      <w:r w:rsidRPr="00CA31CE">
        <w:rPr>
          <w:lang w:val="ro-RO"/>
        </w:rPr>
        <w:t>Definirea principalelor elemente de semeiologie nefrologică (simptome, semne, sindroame).</w:t>
      </w:r>
      <w:r w:rsidRPr="00CA31CE">
        <w:rPr>
          <w:sz w:val="22"/>
          <w:szCs w:val="22"/>
          <w:lang w:val="ro-RO"/>
        </w:rPr>
        <w:t xml:space="preserve"> </w:t>
      </w:r>
      <w:r w:rsidRPr="00D85EEB">
        <w:rPr>
          <w:lang w:val="ro-RO"/>
        </w:rPr>
        <w:t>Particularită</w:t>
      </w:r>
      <w:r w:rsidRPr="00D85EEB">
        <w:rPr>
          <w:rFonts w:ascii="Cambria" w:eastAsia="Batang" w:hAnsi="Cambria" w:cs="Batang"/>
          <w:lang w:val="ro-RO"/>
        </w:rPr>
        <w:t>ț</w:t>
      </w:r>
      <w:r w:rsidRPr="00D85EEB">
        <w:rPr>
          <w:lang w:val="ro-RO"/>
        </w:rPr>
        <w:t>i ale examenului clinic obiectiv şi manevre clinice în nefrologie.Enunțarea circumstanțelor etiologice – comune şi rare – şi descrierea mecanismelor de apariție ale principalelor elemente de semeiologie nefrologică. Abordarea principalelor semne şi sindrome nefrologice.</w:t>
      </w:r>
    </w:p>
    <w:p w:rsidR="00CA31CE" w:rsidRPr="00CA31CE" w:rsidRDefault="00CA31CE" w:rsidP="00430575">
      <w:pPr>
        <w:numPr>
          <w:ilvl w:val="0"/>
          <w:numId w:val="13"/>
        </w:numPr>
        <w:tabs>
          <w:tab w:val="left" w:pos="284"/>
          <w:tab w:val="left" w:pos="567"/>
        </w:tabs>
        <w:spacing w:after="160" w:line="259" w:lineRule="auto"/>
        <w:ind w:left="284" w:hanging="284"/>
        <w:contextualSpacing/>
        <w:jc w:val="both"/>
        <w:rPr>
          <w:sz w:val="22"/>
          <w:szCs w:val="22"/>
          <w:lang w:val="ro-RO"/>
        </w:rPr>
      </w:pPr>
      <w:r w:rsidRPr="00CA31CE">
        <w:rPr>
          <w:b/>
          <w:lang w:val="ro-RO"/>
        </w:rPr>
        <w:t>Sindromul nefritic, sindromul nefrotic, sindromul glomerular rapid progresiv, sindrom nefritic cronic.</w:t>
      </w:r>
      <w:r w:rsidRPr="00CA31CE">
        <w:rPr>
          <w:color w:val="FF0000"/>
          <w:lang w:val="ro-RO"/>
        </w:rPr>
        <w:t xml:space="preserve"> </w:t>
      </w:r>
      <w:r w:rsidRPr="00CA31CE">
        <w:rPr>
          <w:lang w:val="ro-RO"/>
        </w:rPr>
        <w:t>Sindromul de Insuficiență renală acută. Sindromul de insuficiență renală cronică. Fiziopatologie.</w:t>
      </w:r>
      <w:r w:rsidRPr="00CA31CE">
        <w:rPr>
          <w:color w:val="FF0000"/>
          <w:lang w:val="ro-RO"/>
        </w:rPr>
        <w:t xml:space="preserve">  </w:t>
      </w:r>
    </w:p>
    <w:p w:rsidR="00CA31CE" w:rsidRPr="00CA31CE" w:rsidRDefault="00CA31CE" w:rsidP="00430575">
      <w:pPr>
        <w:widowControl w:val="0"/>
        <w:numPr>
          <w:ilvl w:val="0"/>
          <w:numId w:val="13"/>
        </w:numPr>
        <w:tabs>
          <w:tab w:val="left" w:pos="284"/>
          <w:tab w:val="left" w:pos="567"/>
        </w:tabs>
        <w:spacing w:before="240" w:after="120"/>
        <w:ind w:left="284" w:hanging="284"/>
        <w:contextualSpacing/>
        <w:jc w:val="both"/>
        <w:rPr>
          <w:lang w:val="en-US"/>
        </w:rPr>
      </w:pPr>
      <w:r w:rsidRPr="00CA31CE">
        <w:rPr>
          <w:b/>
          <w:bCs/>
          <w:color w:val="000000"/>
          <w:spacing w:val="-2"/>
          <w:lang w:val="en-US"/>
        </w:rPr>
        <w:t xml:space="preserve">Metodele diagnostice de laborator </w:t>
      </w:r>
      <w:r w:rsidRPr="00CA31CE">
        <w:rPr>
          <w:b/>
          <w:bCs/>
          <w:color w:val="000000"/>
          <w:spacing w:val="-2"/>
          <w:lang w:val="ro-RO"/>
        </w:rPr>
        <w:t xml:space="preserve">în malformațiile congenitale și afecțiunile dobândite ale sistemului reno-urinar la copii. </w:t>
      </w:r>
      <w:r w:rsidRPr="00CA31CE">
        <w:rPr>
          <w:color w:val="000000"/>
          <w:spacing w:val="-2"/>
          <w:lang w:val="en-US"/>
        </w:rPr>
        <w:t>Examenul de laborator: hemoleucograma, analiza biochimică a sângelui. Analiza generală a urinei, urina Neciporenko, urocultura cu aprecierea antibiogramei</w:t>
      </w:r>
      <w:r w:rsidRPr="00CA31CE">
        <w:rPr>
          <w:b/>
          <w:bCs/>
          <w:color w:val="000000"/>
          <w:spacing w:val="-2"/>
          <w:lang w:val="en-US"/>
        </w:rPr>
        <w:t>.</w:t>
      </w:r>
      <w:r w:rsidRPr="00CA31CE">
        <w:rPr>
          <w:color w:val="000000"/>
          <w:spacing w:val="-2"/>
          <w:lang w:val="en-US"/>
        </w:rPr>
        <w:t xml:space="preserve"> Probe funcționale renale.Proba de diluție. Proba de concentrație. Clearence-ul creatininei endogene. Markeri radiologici ai RFG. Echilibrul acido-bazic. etc. </w:t>
      </w:r>
      <w:r w:rsidRPr="00CA31CE">
        <w:rPr>
          <w:lang w:val="ro-RO"/>
        </w:rPr>
        <w:t xml:space="preserve">Explorări imunologice: tehnici de imunofluorescenţă, examene serologice, determinarea imunoglobulinelor. </w:t>
      </w:r>
    </w:p>
    <w:p w:rsidR="00CA31CE" w:rsidRPr="00CA31CE" w:rsidRDefault="00CA31CE" w:rsidP="00430575">
      <w:pPr>
        <w:widowControl w:val="0"/>
        <w:numPr>
          <w:ilvl w:val="0"/>
          <w:numId w:val="13"/>
        </w:numPr>
        <w:tabs>
          <w:tab w:val="left" w:pos="284"/>
          <w:tab w:val="left" w:pos="567"/>
        </w:tabs>
        <w:spacing w:before="240" w:after="120"/>
        <w:ind w:left="284" w:hanging="284"/>
        <w:contextualSpacing/>
        <w:jc w:val="both"/>
        <w:rPr>
          <w:lang w:val="en-US"/>
        </w:rPr>
      </w:pPr>
      <w:r w:rsidRPr="00CA31CE">
        <w:rPr>
          <w:b/>
          <w:bCs/>
          <w:lang w:val="en-US"/>
        </w:rPr>
        <w:t>Proteinuria asimptomatică.</w:t>
      </w:r>
      <w:r w:rsidRPr="00CA31CE">
        <w:rPr>
          <w:lang w:val="en-US"/>
        </w:rPr>
        <w:t>Fiziologia şi fiziopatologia proteinuriilor Etiologia proteinuriei asimptomatice Metodele de investigare a pacientului cu proteinuria. Diferențierea între cauzele fiziologice şi patologice ale proteinuiei .</w:t>
      </w:r>
    </w:p>
    <w:p w:rsidR="00CA31CE" w:rsidRPr="00CA31CE" w:rsidRDefault="00CA31CE" w:rsidP="00430575">
      <w:pPr>
        <w:widowControl w:val="0"/>
        <w:numPr>
          <w:ilvl w:val="0"/>
          <w:numId w:val="13"/>
        </w:numPr>
        <w:tabs>
          <w:tab w:val="left" w:pos="284"/>
          <w:tab w:val="left" w:pos="567"/>
        </w:tabs>
        <w:spacing w:before="240" w:after="120"/>
        <w:ind w:left="284" w:hanging="284"/>
        <w:contextualSpacing/>
        <w:jc w:val="both"/>
        <w:rPr>
          <w:lang w:val="en-US"/>
        </w:rPr>
      </w:pPr>
      <w:r w:rsidRPr="00CA31CE">
        <w:rPr>
          <w:b/>
          <w:bCs/>
          <w:lang w:val="en-US"/>
        </w:rPr>
        <w:t>Hematuria la copil</w:t>
      </w:r>
      <w:r w:rsidRPr="00CA31CE">
        <w:rPr>
          <w:lang w:val="en-US"/>
        </w:rPr>
        <w:t xml:space="preserve">. Etiologia şi patogenia hematuriei (macro- şi microscopice) </w:t>
      </w:r>
    </w:p>
    <w:p w:rsidR="00CA31CE" w:rsidRPr="00CA31CE" w:rsidRDefault="00430575" w:rsidP="00430575">
      <w:pPr>
        <w:widowControl w:val="0"/>
        <w:tabs>
          <w:tab w:val="left" w:pos="284"/>
          <w:tab w:val="left" w:pos="567"/>
        </w:tabs>
        <w:spacing w:before="240" w:after="120"/>
        <w:ind w:left="284" w:hanging="284"/>
        <w:contextualSpacing/>
        <w:jc w:val="both"/>
        <w:rPr>
          <w:lang w:val="en-US"/>
        </w:rPr>
      </w:pPr>
      <w:r>
        <w:rPr>
          <w:lang w:val="en-US"/>
        </w:rPr>
        <w:t xml:space="preserve">     </w:t>
      </w:r>
      <w:r w:rsidR="00CA31CE" w:rsidRPr="00CA31CE">
        <w:rPr>
          <w:lang w:val="en-US"/>
        </w:rPr>
        <w:t xml:space="preserve">Metode de investigare a hematuriei Strategia abordării bolnavilor cu hematurie macro-/microscopică. </w:t>
      </w:r>
    </w:p>
    <w:p w:rsidR="00CA31CE" w:rsidRPr="00CA31CE" w:rsidRDefault="00CA31CE" w:rsidP="00430575">
      <w:pPr>
        <w:widowControl w:val="0"/>
        <w:numPr>
          <w:ilvl w:val="0"/>
          <w:numId w:val="13"/>
        </w:numPr>
        <w:tabs>
          <w:tab w:val="left" w:pos="284"/>
          <w:tab w:val="left" w:pos="567"/>
        </w:tabs>
        <w:spacing w:before="240" w:after="120"/>
        <w:ind w:left="284" w:hanging="284"/>
        <w:contextualSpacing/>
        <w:jc w:val="both"/>
        <w:rPr>
          <w:lang w:val="en-US"/>
        </w:rPr>
      </w:pPr>
      <w:r w:rsidRPr="00CA31CE">
        <w:rPr>
          <w:b/>
          <w:bCs/>
          <w:color w:val="000000"/>
          <w:spacing w:val="-2"/>
          <w:lang w:val="en-US"/>
        </w:rPr>
        <w:t>Imagistica  aparatului renal la copii.</w:t>
      </w:r>
    </w:p>
    <w:p w:rsidR="00CA31CE" w:rsidRPr="00CA31CE" w:rsidRDefault="00430575" w:rsidP="00430575">
      <w:pPr>
        <w:widowControl w:val="0"/>
        <w:tabs>
          <w:tab w:val="left" w:pos="284"/>
          <w:tab w:val="left" w:pos="567"/>
        </w:tabs>
        <w:ind w:left="284" w:hanging="284"/>
        <w:contextualSpacing/>
        <w:jc w:val="both"/>
        <w:rPr>
          <w:lang w:val="en-US"/>
        </w:rPr>
      </w:pPr>
      <w:r>
        <w:rPr>
          <w:b/>
          <w:bCs/>
          <w:color w:val="000000"/>
          <w:spacing w:val="-2"/>
          <w:lang w:val="en-US"/>
        </w:rPr>
        <w:t xml:space="preserve">     </w:t>
      </w:r>
      <w:r w:rsidR="00CA31CE" w:rsidRPr="00CA31CE">
        <w:rPr>
          <w:b/>
          <w:bCs/>
          <w:color w:val="000000"/>
          <w:spacing w:val="-2"/>
          <w:lang w:val="en-US"/>
        </w:rPr>
        <w:t>Ecografia sistemului urinar la copii</w:t>
      </w:r>
      <w:r w:rsidR="00CA31CE" w:rsidRPr="00CA31CE">
        <w:rPr>
          <w:color w:val="000000"/>
          <w:spacing w:val="-2"/>
          <w:lang w:val="en-US"/>
        </w:rPr>
        <w:t xml:space="preserve"> (ultrasonografia) în normă și patologie. Bazele ecografiei (ultrasonografiei), particularitățile metodei. Ecografia sistemului urinar la copii (ultrasonografia) cu </w:t>
      </w:r>
      <w:r w:rsidR="00CA31CE" w:rsidRPr="00CA31CE">
        <w:rPr>
          <w:color w:val="000000"/>
          <w:spacing w:val="-2"/>
          <w:lang w:val="en-US"/>
        </w:rPr>
        <w:lastRenderedPageBreak/>
        <w:t xml:space="preserve">aprecierea conturului rinichilor, prezența, gradul dilatației sau lipsa deformației și dilatației sistemului calice – bazinet, dimensiunile, grosimea stratului medular și cortical în difeite segmente a rinichiului.  Indicații pentru examenul prin ecografia (ultrasonografia) sistemului urinar. Ecografia sistemului urinar prin ghidaj ecografic. </w:t>
      </w:r>
    </w:p>
    <w:p w:rsidR="00CA31CE" w:rsidRPr="00CA31CE" w:rsidRDefault="00CA31CE" w:rsidP="00430575">
      <w:pPr>
        <w:widowControl w:val="0"/>
        <w:numPr>
          <w:ilvl w:val="0"/>
          <w:numId w:val="13"/>
        </w:numPr>
        <w:tabs>
          <w:tab w:val="left" w:pos="567"/>
        </w:tabs>
        <w:ind w:left="284" w:hanging="426"/>
        <w:jc w:val="both"/>
      </w:pPr>
      <w:r w:rsidRPr="00CA31CE">
        <w:rPr>
          <w:b/>
          <w:bCs/>
          <w:color w:val="000000"/>
          <w:spacing w:val="-2"/>
          <w:lang w:val="en-US"/>
        </w:rPr>
        <w:t>Radiografia sistemului urinar la copii.</w:t>
      </w:r>
      <w:r w:rsidRPr="00CA31CE">
        <w:rPr>
          <w:color w:val="000000"/>
          <w:spacing w:val="-2"/>
          <w:lang w:val="en-US"/>
        </w:rPr>
        <w:t xml:space="preserve"> Radiografia de ansamblu a cavității abdominale. Indicațiile pentru efectuarea urografiei intravenoase, cistoureterografiei ascendente. Substanța de contrast și doza. </w:t>
      </w:r>
      <w:r w:rsidRPr="00CA31CE">
        <w:rPr>
          <w:color w:val="000000"/>
          <w:spacing w:val="-2"/>
        </w:rPr>
        <w:t xml:space="preserve">Urografia intravenoasă. Cistoureterografia ascendentă. Ureterografia. Tomografia computerizată. Rezonanța magnitonucleară. </w:t>
      </w:r>
    </w:p>
    <w:p w:rsidR="00CA31CE" w:rsidRPr="00CA31CE" w:rsidRDefault="00CA31CE" w:rsidP="00430575">
      <w:pPr>
        <w:widowControl w:val="0"/>
        <w:numPr>
          <w:ilvl w:val="0"/>
          <w:numId w:val="13"/>
        </w:numPr>
        <w:tabs>
          <w:tab w:val="left" w:pos="567"/>
        </w:tabs>
        <w:ind w:left="284" w:hanging="284"/>
        <w:jc w:val="both"/>
        <w:rPr>
          <w:b/>
          <w:caps/>
          <w:lang w:val="en-US"/>
        </w:rPr>
      </w:pPr>
      <w:r w:rsidRPr="00CA31CE">
        <w:rPr>
          <w:b/>
          <w:bCs/>
          <w:color w:val="000000"/>
          <w:spacing w:val="-2"/>
          <w:lang w:val="en-US"/>
        </w:rPr>
        <w:t>Scintigrafia sistemului urinar la copii.</w:t>
      </w:r>
      <w:r w:rsidRPr="00CA31CE">
        <w:rPr>
          <w:color w:val="000000"/>
          <w:spacing w:val="-2"/>
          <w:lang w:val="en-US"/>
        </w:rPr>
        <w:t xml:space="preserve"> Particularitățile folosirii metodelor radionuclide în nefrologia pediatrică. Indicațiile pentru scintigrafia sistemului urinar. </w:t>
      </w:r>
    </w:p>
    <w:p w:rsidR="00CA31CE" w:rsidRPr="00CA31CE" w:rsidRDefault="00CA31CE" w:rsidP="00430575">
      <w:pPr>
        <w:widowControl w:val="0"/>
        <w:numPr>
          <w:ilvl w:val="0"/>
          <w:numId w:val="13"/>
        </w:numPr>
        <w:tabs>
          <w:tab w:val="left" w:pos="284"/>
          <w:tab w:val="left" w:pos="567"/>
        </w:tabs>
        <w:ind w:left="284" w:hanging="284"/>
        <w:jc w:val="both"/>
        <w:rPr>
          <w:b/>
          <w:caps/>
          <w:lang w:val="en-US"/>
        </w:rPr>
      </w:pPr>
      <w:r w:rsidRPr="00CA31CE">
        <w:rPr>
          <w:b/>
          <w:bCs/>
          <w:color w:val="000000"/>
          <w:spacing w:val="-2"/>
          <w:lang w:val="en-US"/>
        </w:rPr>
        <w:t>Metodele urodinamice ale sistemului urinar la copii.</w:t>
      </w:r>
      <w:r w:rsidRPr="00CA31CE">
        <w:rPr>
          <w:color w:val="000000"/>
          <w:spacing w:val="-2"/>
          <w:lang w:val="en-US"/>
        </w:rPr>
        <w:t xml:space="preserve"> Indicații. Urofloumetria. Cistomanometria. Scopul, indicațiile. Principiile efectuării. Particularitățile dereglării urodinamice în diverse malformații congenitale și dobândite reno-urinare (hidronefroză, megaureter obstructiv, reflux vezico-urerteral, litiază, enurezis). </w:t>
      </w:r>
    </w:p>
    <w:p w:rsidR="00CA31CE" w:rsidRPr="00CA31CE" w:rsidRDefault="00CA31CE" w:rsidP="00430575">
      <w:pPr>
        <w:widowControl w:val="0"/>
        <w:numPr>
          <w:ilvl w:val="0"/>
          <w:numId w:val="13"/>
        </w:numPr>
        <w:tabs>
          <w:tab w:val="left" w:pos="284"/>
          <w:tab w:val="left" w:pos="567"/>
        </w:tabs>
        <w:ind w:left="284" w:hanging="284"/>
        <w:jc w:val="both"/>
        <w:rPr>
          <w:b/>
          <w:caps/>
          <w:lang w:val="en-US"/>
        </w:rPr>
      </w:pPr>
      <w:r w:rsidRPr="00CA31CE">
        <w:rPr>
          <w:b/>
          <w:bCs/>
          <w:color w:val="000000"/>
          <w:spacing w:val="-2"/>
          <w:lang w:val="en-US"/>
        </w:rPr>
        <w:t>Metodele instrumentale de examinare al aparatului urinar la copii</w:t>
      </w:r>
      <w:r w:rsidR="00705078">
        <w:rPr>
          <w:b/>
          <w:bCs/>
          <w:color w:val="000000"/>
          <w:spacing w:val="-2"/>
          <w:lang w:val="en-US"/>
        </w:rPr>
        <w:t>.</w:t>
      </w:r>
      <w:r w:rsidRPr="00CA31CE">
        <w:rPr>
          <w:color w:val="000000"/>
          <w:spacing w:val="-2"/>
          <w:lang w:val="en-US"/>
        </w:rPr>
        <w:t xml:space="preserve"> Cistoscopia. Uretroscopia. </w:t>
      </w:r>
    </w:p>
    <w:p w:rsidR="00CA31CE" w:rsidRPr="00CA31CE" w:rsidRDefault="00CA31CE" w:rsidP="00430575">
      <w:pPr>
        <w:widowControl w:val="0"/>
        <w:numPr>
          <w:ilvl w:val="0"/>
          <w:numId w:val="13"/>
        </w:numPr>
        <w:tabs>
          <w:tab w:val="left" w:pos="284"/>
          <w:tab w:val="left" w:pos="567"/>
        </w:tabs>
        <w:ind w:left="284" w:hanging="284"/>
        <w:jc w:val="both"/>
        <w:rPr>
          <w:b/>
          <w:caps/>
          <w:lang w:val="en-US"/>
        </w:rPr>
      </w:pPr>
      <w:r w:rsidRPr="00CA31CE">
        <w:rPr>
          <w:b/>
          <w:bCs/>
          <w:color w:val="000000"/>
          <w:spacing w:val="-2"/>
          <w:lang w:val="en-US"/>
        </w:rPr>
        <w:t>Biopsia renală.</w:t>
      </w:r>
      <w:r w:rsidRPr="00CA31CE">
        <w:rPr>
          <w:color w:val="000000"/>
          <w:spacing w:val="-2"/>
          <w:lang w:val="en-US"/>
        </w:rPr>
        <w:t xml:space="preserve">  Indicații. Contraindicații. Tehnica prelevării probelor. Complicații. Interpretarea biopsiilor renale.  </w:t>
      </w:r>
    </w:p>
    <w:p w:rsidR="00430575" w:rsidRPr="00430575" w:rsidRDefault="00CA31CE" w:rsidP="00AE36FC">
      <w:pPr>
        <w:numPr>
          <w:ilvl w:val="0"/>
          <w:numId w:val="13"/>
        </w:numPr>
        <w:tabs>
          <w:tab w:val="left" w:pos="426"/>
          <w:tab w:val="left" w:pos="567"/>
        </w:tabs>
        <w:spacing w:after="160" w:line="259" w:lineRule="auto"/>
        <w:ind w:left="284" w:hanging="284"/>
        <w:contextualSpacing/>
        <w:jc w:val="both"/>
        <w:rPr>
          <w:lang w:val="pt-BR"/>
        </w:rPr>
      </w:pPr>
      <w:r w:rsidRPr="00430575">
        <w:rPr>
          <w:b/>
          <w:lang w:val="pt-BR"/>
        </w:rPr>
        <w:t>Infecţia tractului urinar la copii.</w:t>
      </w:r>
      <w:r w:rsidRPr="00430575">
        <w:rPr>
          <w:lang w:val="pt-BR"/>
        </w:rPr>
        <w:t xml:space="preserve"> Epidemiologie. Clasificarea. Etiologi</w:t>
      </w:r>
      <w:r w:rsidRPr="00430575">
        <w:rPr>
          <w:lang w:val="ro-RO"/>
        </w:rPr>
        <w:t>a</w:t>
      </w:r>
      <w:r w:rsidRPr="00430575">
        <w:rPr>
          <w:lang w:val="pt-BR"/>
        </w:rPr>
        <w:t>. Factori de risk. Patogenia. Fiziopatologi</w:t>
      </w:r>
      <w:r w:rsidRPr="00430575">
        <w:rPr>
          <w:lang w:val="ro-RO"/>
        </w:rPr>
        <w:t>a</w:t>
      </w:r>
      <w:r w:rsidRPr="00430575">
        <w:rPr>
          <w:lang w:val="pt-BR"/>
        </w:rPr>
        <w:t xml:space="preserve">. Căile de infectare ale tractului urinar. Factorii determinanţi ai macroorganismului şi microbieni. </w:t>
      </w:r>
      <w:r w:rsidRPr="00430575">
        <w:rPr>
          <w:lang w:val="it-IT"/>
        </w:rPr>
        <w:t>Cistitele la copii. Tabloul clinic. Diagnostic</w:t>
      </w:r>
      <w:r w:rsidRPr="00430575">
        <w:rPr>
          <w:lang w:val="ro-RO"/>
        </w:rPr>
        <w:t>ul</w:t>
      </w:r>
      <w:r w:rsidRPr="00430575">
        <w:rPr>
          <w:lang w:val="it-IT"/>
        </w:rPr>
        <w:t xml:space="preserve"> pozitiv. Tratamentul. Profilaxi</w:t>
      </w:r>
      <w:r w:rsidRPr="00430575">
        <w:rPr>
          <w:lang w:val="ro-RO"/>
        </w:rPr>
        <w:t>a</w:t>
      </w:r>
      <w:r w:rsidRPr="00430575">
        <w:rPr>
          <w:lang w:val="it-IT"/>
        </w:rPr>
        <w:t>. Pielonefritele la copii. Clasificarea.Etiopatogenie. Tabloul clinic în dependență de vârstă. Diagnostic pozitiv. Diagnostic</w:t>
      </w:r>
      <w:r w:rsidRPr="00430575">
        <w:rPr>
          <w:lang w:val="ro-RO"/>
        </w:rPr>
        <w:t>ul</w:t>
      </w:r>
      <w:r w:rsidRPr="00430575">
        <w:rPr>
          <w:lang w:val="it-IT"/>
        </w:rPr>
        <w:t xml:space="preserve"> diferenţial. Complicațiile ITU. Tratament</w:t>
      </w:r>
      <w:r w:rsidRPr="00430575">
        <w:rPr>
          <w:lang w:val="ro-RO"/>
        </w:rPr>
        <w:t>ul</w:t>
      </w:r>
      <w:r w:rsidRPr="00430575">
        <w:rPr>
          <w:lang w:val="it-IT"/>
        </w:rPr>
        <w:t>. Profilaxia. Prognostic. Supravegherea.</w:t>
      </w:r>
    </w:p>
    <w:p w:rsidR="00430575" w:rsidRDefault="00CA31CE" w:rsidP="00430575">
      <w:pPr>
        <w:numPr>
          <w:ilvl w:val="0"/>
          <w:numId w:val="13"/>
        </w:numPr>
        <w:tabs>
          <w:tab w:val="left" w:pos="426"/>
          <w:tab w:val="left" w:pos="567"/>
        </w:tabs>
        <w:spacing w:after="160" w:line="259" w:lineRule="auto"/>
        <w:ind w:left="426" w:hanging="426"/>
        <w:contextualSpacing/>
        <w:jc w:val="both"/>
        <w:rPr>
          <w:lang w:val="pt-BR"/>
        </w:rPr>
      </w:pPr>
      <w:r w:rsidRPr="00430575">
        <w:rPr>
          <w:b/>
          <w:bCs/>
          <w:lang w:val="ro-RO"/>
        </w:rPr>
        <w:t>Disfuncția neurogenă a vezicii urinare la copii.</w:t>
      </w:r>
      <w:r w:rsidRPr="00430575">
        <w:rPr>
          <w:lang w:val="pt-BR"/>
        </w:rPr>
        <w:t>Definiţie. Clasificarea.Vezica urinară neurogenă hipotonă-hiporeflectorie, hipertonă-</w:t>
      </w:r>
      <w:r w:rsidR="00430575" w:rsidRPr="00430575">
        <w:rPr>
          <w:lang w:val="pt-BR"/>
        </w:rPr>
        <w:t xml:space="preserve">     </w:t>
      </w:r>
      <w:r w:rsidRPr="00430575">
        <w:rPr>
          <w:lang w:val="pt-BR"/>
        </w:rPr>
        <w:t>hiperreflectorie. Tabloul clinic. Diagnostic</w:t>
      </w:r>
      <w:r w:rsidRPr="00430575">
        <w:rPr>
          <w:lang w:val="ro-RO"/>
        </w:rPr>
        <w:t>ul pozitiv și</w:t>
      </w:r>
      <w:r w:rsidRPr="00430575">
        <w:rPr>
          <w:lang w:val="pt-BR"/>
        </w:rPr>
        <w:t xml:space="preserve"> diferen</w:t>
      </w:r>
      <w:r w:rsidR="00430575" w:rsidRPr="00430575">
        <w:rPr>
          <w:lang w:val="pt-BR"/>
        </w:rPr>
        <w:t>ţial. Tratamentul. Evoluţie.  P</w:t>
      </w:r>
      <w:r w:rsidRPr="00430575">
        <w:rPr>
          <w:lang w:val="pt-BR"/>
        </w:rPr>
        <w:t>rofilaxia.</w:t>
      </w:r>
    </w:p>
    <w:p w:rsidR="00CA31CE" w:rsidRPr="00430575" w:rsidRDefault="00CA31CE" w:rsidP="00430575">
      <w:pPr>
        <w:numPr>
          <w:ilvl w:val="0"/>
          <w:numId w:val="13"/>
        </w:numPr>
        <w:tabs>
          <w:tab w:val="left" w:pos="426"/>
          <w:tab w:val="left" w:pos="567"/>
        </w:tabs>
        <w:spacing w:after="160" w:line="259" w:lineRule="auto"/>
        <w:ind w:left="142" w:hanging="142"/>
        <w:contextualSpacing/>
        <w:jc w:val="both"/>
        <w:rPr>
          <w:lang w:val="pt-BR"/>
        </w:rPr>
      </w:pPr>
      <w:r w:rsidRPr="00430575">
        <w:rPr>
          <w:b/>
          <w:lang w:val="it-IT"/>
        </w:rPr>
        <w:t>Enurezis</w:t>
      </w:r>
      <w:r w:rsidRPr="00430575">
        <w:rPr>
          <w:b/>
          <w:lang w:val="ro-RO"/>
        </w:rPr>
        <w:t>ul</w:t>
      </w:r>
      <w:r w:rsidRPr="00430575">
        <w:rPr>
          <w:b/>
          <w:lang w:val="it-IT"/>
        </w:rPr>
        <w:t>.</w:t>
      </w:r>
      <w:r w:rsidRPr="00430575">
        <w:rPr>
          <w:lang w:val="it-IT"/>
        </w:rPr>
        <w:t xml:space="preserve"> Definiţie. Clasificarea: enurezis primar, enurezis secundar. Etiologia. Patogeni</w:t>
      </w:r>
      <w:r w:rsidRPr="00430575">
        <w:rPr>
          <w:lang w:val="ro-RO"/>
        </w:rPr>
        <w:t>a</w:t>
      </w:r>
      <w:r w:rsidRPr="00430575">
        <w:rPr>
          <w:lang w:val="it-IT"/>
        </w:rPr>
        <w:t>. Fiziopatologi</w:t>
      </w:r>
      <w:r w:rsidRPr="00430575">
        <w:rPr>
          <w:lang w:val="ro-RO"/>
        </w:rPr>
        <w:t>a</w:t>
      </w:r>
      <w:r w:rsidRPr="00430575">
        <w:rPr>
          <w:lang w:val="it-IT"/>
        </w:rPr>
        <w:t>.  Tabloul clinic. Examinări paraclinice. Diagnostic</w:t>
      </w:r>
      <w:r w:rsidRPr="00430575">
        <w:rPr>
          <w:lang w:val="ro-RO"/>
        </w:rPr>
        <w:t>ul</w:t>
      </w:r>
      <w:r w:rsidRPr="00430575">
        <w:rPr>
          <w:lang w:val="it-IT"/>
        </w:rPr>
        <w:t xml:space="preserve"> pozitiv și diferenţial. </w:t>
      </w:r>
      <w:r w:rsidRPr="00430575">
        <w:rPr>
          <w:lang w:val="pt-BR"/>
        </w:rPr>
        <w:t>Tratament</w:t>
      </w:r>
      <w:r w:rsidRPr="00430575">
        <w:rPr>
          <w:lang w:val="ro-RO"/>
        </w:rPr>
        <w:t xml:space="preserve">ul </w:t>
      </w:r>
      <w:r w:rsidRPr="00430575">
        <w:rPr>
          <w:lang w:val="pt-BR"/>
        </w:rPr>
        <w:t xml:space="preserve"> nemedicamentos: igieno-dietetic, tratament medicamentos. Prognostic. Profilaxia.Supravegherea.</w:t>
      </w:r>
    </w:p>
    <w:p w:rsidR="00CA31CE" w:rsidRPr="00430575" w:rsidRDefault="00CA31CE" w:rsidP="00430575">
      <w:pPr>
        <w:pStyle w:val="af6"/>
        <w:numPr>
          <w:ilvl w:val="0"/>
          <w:numId w:val="13"/>
        </w:numPr>
        <w:tabs>
          <w:tab w:val="left" w:pos="426"/>
          <w:tab w:val="left" w:pos="567"/>
        </w:tabs>
        <w:spacing w:after="160" w:line="259" w:lineRule="auto"/>
        <w:ind w:left="284" w:hanging="284"/>
        <w:contextualSpacing/>
        <w:jc w:val="both"/>
        <w:rPr>
          <w:color w:val="FF0000"/>
          <w:lang w:val="it-IT"/>
        </w:rPr>
      </w:pPr>
      <w:r w:rsidRPr="00430575">
        <w:rPr>
          <w:b/>
          <w:bCs/>
          <w:lang w:val="ro-RO"/>
        </w:rPr>
        <w:t>Incontinența urinară la copii.</w:t>
      </w:r>
      <w:r w:rsidR="00D77E8B">
        <w:rPr>
          <w:lang w:val="it-IT"/>
        </w:rPr>
        <w:t xml:space="preserve"> Etiop</w:t>
      </w:r>
      <w:r w:rsidRPr="00430575">
        <w:rPr>
          <w:lang w:val="it-IT"/>
        </w:rPr>
        <w:t>atogeni</w:t>
      </w:r>
      <w:r w:rsidRPr="00430575">
        <w:rPr>
          <w:lang w:val="ro-RO"/>
        </w:rPr>
        <w:t>a</w:t>
      </w:r>
      <w:r w:rsidRPr="00430575">
        <w:rPr>
          <w:lang w:val="it-IT"/>
        </w:rPr>
        <w:t>. Fiziopatologi</w:t>
      </w:r>
      <w:r w:rsidRPr="00430575">
        <w:rPr>
          <w:lang w:val="ro-RO"/>
        </w:rPr>
        <w:t>a</w:t>
      </w:r>
      <w:r w:rsidRPr="00430575">
        <w:rPr>
          <w:lang w:val="it-IT"/>
        </w:rPr>
        <w:t>.  Tabloul clinic. Examinări paraclinice. Diagnostic</w:t>
      </w:r>
      <w:r w:rsidRPr="00430575">
        <w:rPr>
          <w:lang w:val="ro-RO"/>
        </w:rPr>
        <w:t>ul</w:t>
      </w:r>
      <w:r w:rsidRPr="00430575">
        <w:rPr>
          <w:lang w:val="it-IT"/>
        </w:rPr>
        <w:t xml:space="preserve"> pozitiv și diferenţial. </w:t>
      </w:r>
      <w:r w:rsidRPr="00430575">
        <w:rPr>
          <w:lang w:val="pt-BR"/>
        </w:rPr>
        <w:t>Tratament</w:t>
      </w:r>
      <w:r w:rsidRPr="00430575">
        <w:rPr>
          <w:lang w:val="ro-RO"/>
        </w:rPr>
        <w:t xml:space="preserve">ul </w:t>
      </w:r>
      <w:r w:rsidRPr="00430575">
        <w:rPr>
          <w:lang w:val="pt-BR"/>
        </w:rPr>
        <w:t xml:space="preserve"> Prognostic. Profilaxia.Supravegherea.</w:t>
      </w:r>
    </w:p>
    <w:p w:rsidR="00D77E8B" w:rsidRPr="00D77E8B" w:rsidRDefault="00CA31CE" w:rsidP="00AE36FC">
      <w:pPr>
        <w:pStyle w:val="af6"/>
        <w:numPr>
          <w:ilvl w:val="0"/>
          <w:numId w:val="13"/>
        </w:numPr>
        <w:tabs>
          <w:tab w:val="left" w:pos="426"/>
          <w:tab w:val="left" w:pos="567"/>
        </w:tabs>
        <w:spacing w:after="160" w:line="276" w:lineRule="auto"/>
        <w:ind w:left="426" w:hanging="284"/>
        <w:contextualSpacing/>
        <w:jc w:val="both"/>
        <w:rPr>
          <w:lang w:val="en-US"/>
        </w:rPr>
      </w:pPr>
      <w:r w:rsidRPr="00D77E8B">
        <w:rPr>
          <w:b/>
          <w:lang w:val="it-IT"/>
        </w:rPr>
        <w:t>Nefrita tubulo-interstiţială la copii</w:t>
      </w:r>
      <w:r w:rsidRPr="00D77E8B">
        <w:rPr>
          <w:lang w:val="it-IT"/>
        </w:rPr>
        <w:t>. Definiția</w:t>
      </w:r>
      <w:r w:rsidR="00D77E8B">
        <w:rPr>
          <w:lang w:val="it-IT"/>
        </w:rPr>
        <w:t>.</w:t>
      </w:r>
      <w:r w:rsidRPr="00D77E8B">
        <w:rPr>
          <w:lang w:val="it-IT"/>
        </w:rPr>
        <w:t xml:space="preserve"> </w:t>
      </w:r>
      <w:r w:rsidR="00D77E8B">
        <w:rPr>
          <w:lang w:val="it-IT"/>
        </w:rPr>
        <w:t>C</w:t>
      </w:r>
      <w:r w:rsidRPr="00D77E8B">
        <w:rPr>
          <w:lang w:val="it-IT"/>
        </w:rPr>
        <w:t>lasificarea</w:t>
      </w:r>
      <w:r w:rsidR="00D77E8B">
        <w:rPr>
          <w:lang w:val="it-IT"/>
        </w:rPr>
        <w:t>.</w:t>
      </w:r>
      <w:r w:rsidRPr="00D77E8B">
        <w:rPr>
          <w:lang w:val="it-IT"/>
        </w:rPr>
        <w:t xml:space="preserve"> Factorii etiologici şi patogenia nefropatiilor tubulo-interstițiale acute şi cronice. Morfopatologia nefropatiilor tubulo-interstițiale. Semiologia nefropatiilor tubulo-interstițiale – elemente comune şi de diferențiere a formelor etio-patogenice Tabloul clinic.</w:t>
      </w:r>
      <w:r w:rsidR="00D77E8B">
        <w:rPr>
          <w:lang w:val="it-IT"/>
        </w:rPr>
        <w:t>Examinări paraclinice. Diagnostic pozitiv și diferențiat. Tratament. Evoluție.</w:t>
      </w:r>
      <w:r w:rsidR="001C4366">
        <w:rPr>
          <w:lang w:val="it-IT"/>
        </w:rPr>
        <w:t xml:space="preserve"> </w:t>
      </w:r>
      <w:r w:rsidR="00D77E8B">
        <w:rPr>
          <w:lang w:val="it-IT"/>
        </w:rPr>
        <w:t>Prog</w:t>
      </w:r>
      <w:r w:rsidR="001C4366">
        <w:rPr>
          <w:lang w:val="it-IT"/>
        </w:rPr>
        <w:t>nosticul.</w:t>
      </w:r>
      <w:r w:rsidRPr="00D77E8B">
        <w:rPr>
          <w:lang w:val="it-IT"/>
        </w:rPr>
        <w:t xml:space="preserve"> </w:t>
      </w:r>
    </w:p>
    <w:p w:rsidR="00D77E8B" w:rsidRDefault="00CA31CE" w:rsidP="00AE36FC">
      <w:pPr>
        <w:pStyle w:val="af6"/>
        <w:numPr>
          <w:ilvl w:val="0"/>
          <w:numId w:val="13"/>
        </w:numPr>
        <w:tabs>
          <w:tab w:val="left" w:pos="426"/>
          <w:tab w:val="left" w:pos="567"/>
        </w:tabs>
        <w:spacing w:after="160" w:line="259" w:lineRule="auto"/>
        <w:ind w:left="283" w:hanging="284"/>
        <w:contextualSpacing/>
        <w:jc w:val="both"/>
        <w:rPr>
          <w:lang w:val="en-US"/>
        </w:rPr>
      </w:pPr>
      <w:r w:rsidRPr="00D77E8B">
        <w:rPr>
          <w:b/>
          <w:bCs/>
          <w:lang w:val="ro-RO"/>
        </w:rPr>
        <w:t>Litiaza renourinară</w:t>
      </w:r>
      <w:r w:rsidRPr="00D77E8B">
        <w:rPr>
          <w:lang w:val="ro-RO"/>
        </w:rPr>
        <w:t xml:space="preserve">. </w:t>
      </w:r>
      <w:r w:rsidRPr="00D77E8B">
        <w:rPr>
          <w:lang w:val="en-US"/>
        </w:rPr>
        <w:t xml:space="preserve">Cauzele şi mecanismele litiazei renale. Clinica litiazei renale, inclusiv răsunetul asupra </w:t>
      </w:r>
      <w:r w:rsidR="00430575" w:rsidRPr="00D77E8B">
        <w:rPr>
          <w:lang w:val="en-US"/>
        </w:rPr>
        <w:t xml:space="preserve"> </w:t>
      </w:r>
      <w:r w:rsidRPr="00D77E8B">
        <w:rPr>
          <w:lang w:val="en-US"/>
        </w:rPr>
        <w:t>funcției renale. Investigarea biochimică şi imagistică; metode şi strateg</w:t>
      </w:r>
      <w:r w:rsidR="00430575" w:rsidRPr="00D77E8B">
        <w:rPr>
          <w:lang w:val="en-US"/>
        </w:rPr>
        <w:t>ie. Diagnosticul pozitiv. D</w:t>
      </w:r>
      <w:r w:rsidR="001C4366">
        <w:rPr>
          <w:lang w:val="en-US"/>
        </w:rPr>
        <w:t>iag</w:t>
      </w:r>
      <w:r w:rsidR="00430575" w:rsidRPr="00D77E8B">
        <w:rPr>
          <w:lang w:val="en-US"/>
        </w:rPr>
        <w:t xml:space="preserve">nostic diferențial. </w:t>
      </w:r>
      <w:r w:rsidRPr="00D77E8B">
        <w:rPr>
          <w:lang w:val="en-US"/>
        </w:rPr>
        <w:t xml:space="preserve">Evoluție. Complicații. </w:t>
      </w:r>
      <w:r w:rsidR="00430575" w:rsidRPr="00D77E8B">
        <w:rPr>
          <w:lang w:val="en-US"/>
        </w:rPr>
        <w:t>T</w:t>
      </w:r>
      <w:r w:rsidRPr="00D77E8B">
        <w:rPr>
          <w:lang w:val="en-US"/>
        </w:rPr>
        <w:t>ratament</w:t>
      </w:r>
      <w:r w:rsidR="00430575" w:rsidRPr="00D77E8B">
        <w:rPr>
          <w:lang w:val="en-US"/>
        </w:rPr>
        <w:t>ul. Profilaxie. Supraveghere.</w:t>
      </w:r>
    </w:p>
    <w:p w:rsidR="00D77E8B" w:rsidRPr="00D77E8B" w:rsidRDefault="00CA31CE" w:rsidP="00AE36FC">
      <w:pPr>
        <w:pStyle w:val="af6"/>
        <w:widowControl w:val="0"/>
        <w:numPr>
          <w:ilvl w:val="0"/>
          <w:numId w:val="13"/>
        </w:numPr>
        <w:tabs>
          <w:tab w:val="left" w:pos="426"/>
          <w:tab w:val="left" w:pos="567"/>
        </w:tabs>
        <w:spacing w:before="240" w:after="120" w:line="259" w:lineRule="auto"/>
        <w:ind w:left="283" w:hanging="284"/>
        <w:contextualSpacing/>
        <w:jc w:val="both"/>
        <w:rPr>
          <w:lang w:val="ro-RO"/>
        </w:rPr>
      </w:pPr>
      <w:r w:rsidRPr="00D77E8B">
        <w:rPr>
          <w:b/>
          <w:bCs/>
          <w:lang w:val="en-US"/>
        </w:rPr>
        <w:t>Nefropatia de reflux</w:t>
      </w:r>
      <w:r w:rsidR="00221426" w:rsidRPr="00D77E8B">
        <w:rPr>
          <w:b/>
          <w:bCs/>
          <w:lang w:val="en-US"/>
        </w:rPr>
        <w:t>.</w:t>
      </w:r>
      <w:r w:rsidRPr="00D77E8B">
        <w:rPr>
          <w:lang w:val="en-US"/>
        </w:rPr>
        <w:t xml:space="preserve">.Definiție. </w:t>
      </w:r>
      <w:r w:rsidR="00221426" w:rsidRPr="00D77E8B">
        <w:rPr>
          <w:lang w:val="en-US"/>
        </w:rPr>
        <w:t xml:space="preserve"> </w:t>
      </w:r>
      <w:r w:rsidRPr="00D77E8B">
        <w:rPr>
          <w:lang w:val="en-US"/>
        </w:rPr>
        <w:t>Etiologie. Clasificarea</w:t>
      </w:r>
      <w:r w:rsidR="00221426" w:rsidRPr="00D77E8B">
        <w:rPr>
          <w:lang w:val="en-US"/>
        </w:rPr>
        <w:t xml:space="preserve">. </w:t>
      </w:r>
      <w:r w:rsidRPr="00D77E8B">
        <w:rPr>
          <w:lang w:val="en-US"/>
        </w:rPr>
        <w:t>Fiziopatologie.</w:t>
      </w:r>
      <w:r w:rsidR="00221426" w:rsidRPr="00D77E8B">
        <w:rPr>
          <w:lang w:val="en-US"/>
        </w:rPr>
        <w:t xml:space="preserve"> </w:t>
      </w:r>
      <w:r w:rsidRPr="00D77E8B">
        <w:rPr>
          <w:lang w:val="en-US"/>
        </w:rPr>
        <w:t>Manifestări clinic</w:t>
      </w:r>
      <w:r w:rsidR="009D2575" w:rsidRPr="00D77E8B">
        <w:rPr>
          <w:lang w:val="en-US"/>
        </w:rPr>
        <w:t>e</w:t>
      </w:r>
      <w:r w:rsidRPr="00D77E8B">
        <w:rPr>
          <w:lang w:val="en-US"/>
        </w:rPr>
        <w:t>. Examinări de laborator. Imagistica. Cistoureterografia micțională.Urografia intravenoasă. Scintigrafia DSM</w:t>
      </w:r>
      <w:r w:rsidR="001C4366">
        <w:rPr>
          <w:lang w:val="en-US"/>
        </w:rPr>
        <w:t>A.Urodinamica..Tratament symptomatic.</w:t>
      </w:r>
      <w:r w:rsidRPr="00D77E8B">
        <w:rPr>
          <w:lang w:val="en-US"/>
        </w:rPr>
        <w:t>.Tratament chirurgical.</w:t>
      </w:r>
      <w:r w:rsidR="009D2575" w:rsidRPr="00D77E8B">
        <w:rPr>
          <w:lang w:val="en-US"/>
        </w:rPr>
        <w:t xml:space="preserve"> </w:t>
      </w:r>
      <w:r w:rsidRPr="00D77E8B">
        <w:rPr>
          <w:lang w:val="en-US"/>
        </w:rPr>
        <w:t>Evoluție. Prognostic.Profilaxia RVU.</w:t>
      </w:r>
    </w:p>
    <w:p w:rsidR="00D77E8B" w:rsidRDefault="00CA31CE" w:rsidP="00AE36FC">
      <w:pPr>
        <w:pStyle w:val="af6"/>
        <w:widowControl w:val="0"/>
        <w:numPr>
          <w:ilvl w:val="0"/>
          <w:numId w:val="13"/>
        </w:numPr>
        <w:tabs>
          <w:tab w:val="left" w:pos="426"/>
          <w:tab w:val="left" w:pos="567"/>
        </w:tabs>
        <w:spacing w:before="240" w:after="120" w:line="259" w:lineRule="auto"/>
        <w:ind w:left="283" w:hanging="284"/>
        <w:contextualSpacing/>
        <w:jc w:val="both"/>
        <w:rPr>
          <w:lang w:val="ro-RO"/>
        </w:rPr>
      </w:pPr>
      <w:r w:rsidRPr="00D77E8B">
        <w:rPr>
          <w:b/>
          <w:bCs/>
          <w:lang w:val="ro-RO"/>
        </w:rPr>
        <w:lastRenderedPageBreak/>
        <w:t>Glomerulonefrita acută post</w:t>
      </w:r>
      <w:r w:rsidR="00221426" w:rsidRPr="00D77E8B">
        <w:rPr>
          <w:b/>
          <w:bCs/>
          <w:lang w:val="ro-RO"/>
        </w:rPr>
        <w:t>ste</w:t>
      </w:r>
      <w:r w:rsidRPr="00D77E8B">
        <w:rPr>
          <w:b/>
          <w:bCs/>
          <w:lang w:val="ro-RO"/>
        </w:rPr>
        <w:t>ptococică la copii</w:t>
      </w:r>
      <w:r w:rsidRPr="00D77E8B">
        <w:rPr>
          <w:lang w:val="ro-RO"/>
        </w:rPr>
        <w:t>.</w:t>
      </w:r>
      <w:r w:rsidR="009D2575" w:rsidRPr="00D77E8B">
        <w:rPr>
          <w:lang w:val="ro-RO"/>
        </w:rPr>
        <w:t xml:space="preserve"> Definiție. Epidemiologie. Clasificare. Etiop</w:t>
      </w:r>
      <w:r w:rsidRPr="00D77E8B">
        <w:rPr>
          <w:lang w:val="ro-RO"/>
        </w:rPr>
        <w:t xml:space="preserve">atogenia. Tabloul clinic. </w:t>
      </w:r>
      <w:r w:rsidR="009D2575" w:rsidRPr="00D77E8B">
        <w:rPr>
          <w:lang w:val="ro-RO"/>
        </w:rPr>
        <w:t xml:space="preserve">Examinări paraclinice. </w:t>
      </w:r>
      <w:r w:rsidRPr="00D77E8B">
        <w:rPr>
          <w:lang w:val="ro-RO"/>
        </w:rPr>
        <w:t>Teste serologice. Histopatologie.</w:t>
      </w:r>
      <w:r w:rsidR="009D2575" w:rsidRPr="00D77E8B">
        <w:rPr>
          <w:lang w:val="ro-RO"/>
        </w:rPr>
        <w:t xml:space="preserve"> </w:t>
      </w:r>
      <w:r w:rsidRPr="00D77E8B">
        <w:rPr>
          <w:lang w:val="ro-RO"/>
        </w:rPr>
        <w:t>Diagnosticul pozitiv şi diferenţial. Tratamentul.</w:t>
      </w:r>
      <w:r w:rsidR="00D85EEB">
        <w:rPr>
          <w:lang w:val="ro-RO"/>
        </w:rPr>
        <w:t xml:space="preserve"> </w:t>
      </w:r>
      <w:r w:rsidRPr="00D77E8B">
        <w:rPr>
          <w:lang w:val="ro-RO"/>
        </w:rPr>
        <w:t>Profilaxia.</w:t>
      </w:r>
      <w:r w:rsidR="009D2575" w:rsidRPr="00D77E8B">
        <w:rPr>
          <w:lang w:val="ro-RO"/>
        </w:rPr>
        <w:t xml:space="preserve"> </w:t>
      </w:r>
      <w:r w:rsidRPr="00D77E8B">
        <w:rPr>
          <w:lang w:val="ro-RO"/>
        </w:rPr>
        <w:t>Evoluţie.</w:t>
      </w:r>
      <w:r w:rsidR="009D2575" w:rsidRPr="00D77E8B">
        <w:rPr>
          <w:lang w:val="ro-RO"/>
        </w:rPr>
        <w:t xml:space="preserve"> </w:t>
      </w:r>
      <w:r w:rsidRPr="00D77E8B">
        <w:rPr>
          <w:lang w:val="ro-RO"/>
        </w:rPr>
        <w:t>Supraveghere.</w:t>
      </w:r>
      <w:r w:rsidR="009D2575" w:rsidRPr="00D77E8B">
        <w:rPr>
          <w:lang w:val="ro-RO"/>
        </w:rPr>
        <w:t xml:space="preserve"> </w:t>
      </w:r>
      <w:r w:rsidRPr="00D77E8B">
        <w:rPr>
          <w:lang w:val="ro-RO"/>
        </w:rPr>
        <w:t>Criterii de vindecare.</w:t>
      </w:r>
    </w:p>
    <w:p w:rsidR="00D77E8B" w:rsidRDefault="00CA31CE" w:rsidP="00AE36FC">
      <w:pPr>
        <w:pStyle w:val="af6"/>
        <w:widowControl w:val="0"/>
        <w:numPr>
          <w:ilvl w:val="0"/>
          <w:numId w:val="13"/>
        </w:numPr>
        <w:tabs>
          <w:tab w:val="left" w:pos="426"/>
          <w:tab w:val="left" w:pos="567"/>
        </w:tabs>
        <w:spacing w:before="240" w:after="120" w:line="259" w:lineRule="auto"/>
        <w:ind w:left="283" w:hanging="284"/>
        <w:contextualSpacing/>
        <w:jc w:val="both"/>
        <w:rPr>
          <w:lang w:val="ro-RO"/>
        </w:rPr>
      </w:pPr>
      <w:r w:rsidRPr="00D77E8B">
        <w:rPr>
          <w:b/>
          <w:bCs/>
          <w:lang w:val="ro-RO"/>
        </w:rPr>
        <w:t>Sindromul nefrotic la copii. Sindromul nefrotic cu schimbări minime în glomerule (SNSM</w:t>
      </w:r>
      <w:r w:rsidRPr="00D77E8B">
        <w:rPr>
          <w:color w:val="FF0000"/>
          <w:lang w:val="pt-BR"/>
        </w:rPr>
        <w:t xml:space="preserve"> </w:t>
      </w:r>
      <w:r w:rsidRPr="00D77E8B">
        <w:rPr>
          <w:lang w:val="pt-BR"/>
        </w:rPr>
        <w:t>Definiția</w:t>
      </w:r>
      <w:r w:rsidR="009D2575" w:rsidRPr="00D77E8B">
        <w:rPr>
          <w:lang w:val="pt-BR"/>
        </w:rPr>
        <w:t xml:space="preserve">. Epidemiologie. </w:t>
      </w:r>
      <w:r w:rsidRPr="00D77E8B">
        <w:rPr>
          <w:lang w:val="pt-BR"/>
        </w:rPr>
        <w:t xml:space="preserve"> Clasificarea. Etiopatogenie. Fiziopatologie. Proteinuria. Hipoalbuminemia. Hipoproteinemia. Hiperlipidemia. Homeostazia sodiu</w:t>
      </w:r>
      <w:r w:rsidR="00221426" w:rsidRPr="00D77E8B">
        <w:rPr>
          <w:lang w:val="pt-BR"/>
        </w:rPr>
        <w:t>lui și mecanismul formării edeme</w:t>
      </w:r>
      <w:r w:rsidRPr="00D77E8B">
        <w:rPr>
          <w:lang w:val="pt-BR"/>
        </w:rPr>
        <w:t xml:space="preserve">lor. Metabolismul vitaminei D. </w:t>
      </w:r>
      <w:r w:rsidR="00221426" w:rsidRPr="00D77E8B">
        <w:rPr>
          <w:lang w:val="pt-BR"/>
        </w:rPr>
        <w:t xml:space="preserve">Tabloul clinic. Examinări paraclinice.  </w:t>
      </w:r>
      <w:r w:rsidRPr="00D77E8B">
        <w:rPr>
          <w:lang w:val="pt-BR"/>
        </w:rPr>
        <w:t>Indicații pentru biopsia renală.</w:t>
      </w:r>
      <w:r w:rsidR="00221426" w:rsidRPr="00D77E8B">
        <w:rPr>
          <w:lang w:val="pt-BR"/>
        </w:rPr>
        <w:t xml:space="preserve"> </w:t>
      </w:r>
      <w:r w:rsidRPr="00D77E8B">
        <w:rPr>
          <w:lang w:val="pt-BR"/>
        </w:rPr>
        <w:t xml:space="preserve">Histopatologie. </w:t>
      </w:r>
      <w:r w:rsidRPr="00D77E8B">
        <w:rPr>
          <w:lang w:val="ro-RO"/>
        </w:rPr>
        <w:t xml:space="preserve">Diagnostic pozitiv. Dignostic diferentiat. Principiile de tratament. </w:t>
      </w:r>
      <w:r w:rsidRPr="00D77E8B">
        <w:rPr>
          <w:lang w:val="pt-BR"/>
        </w:rPr>
        <w:t>Tratament simptomatic. Tratament cu corticosteroizi.</w:t>
      </w:r>
      <w:r w:rsidR="00221426" w:rsidRPr="00D77E8B">
        <w:rPr>
          <w:lang w:val="ro-RO"/>
        </w:rPr>
        <w:t xml:space="preserve">. Complicații. </w:t>
      </w:r>
      <w:r w:rsidRPr="00D77E8B">
        <w:rPr>
          <w:lang w:val="ro-RO"/>
        </w:rPr>
        <w:t>Evoluție. Prognostic.</w:t>
      </w:r>
      <w:r w:rsidR="00221426" w:rsidRPr="00D77E8B">
        <w:rPr>
          <w:lang w:val="ro-RO"/>
        </w:rPr>
        <w:t>Supraveghere.</w:t>
      </w:r>
    </w:p>
    <w:p w:rsidR="00CA31CE" w:rsidRPr="00D77E8B" w:rsidRDefault="00CA31CE" w:rsidP="00AE36FC">
      <w:pPr>
        <w:pStyle w:val="af6"/>
        <w:widowControl w:val="0"/>
        <w:numPr>
          <w:ilvl w:val="0"/>
          <w:numId w:val="13"/>
        </w:numPr>
        <w:tabs>
          <w:tab w:val="left" w:pos="426"/>
          <w:tab w:val="left" w:pos="567"/>
        </w:tabs>
        <w:spacing w:before="240" w:after="120" w:line="259" w:lineRule="auto"/>
        <w:ind w:left="283" w:hanging="284"/>
        <w:contextualSpacing/>
        <w:jc w:val="both"/>
        <w:rPr>
          <w:lang w:val="ro-RO"/>
        </w:rPr>
      </w:pPr>
      <w:r w:rsidRPr="00D77E8B">
        <w:rPr>
          <w:b/>
          <w:bCs/>
          <w:lang w:val="ro-RO"/>
        </w:rPr>
        <w:t>Sindromul nefrotic congenital</w:t>
      </w:r>
      <w:r w:rsidRPr="00D77E8B">
        <w:rPr>
          <w:lang w:val="ro-RO"/>
        </w:rPr>
        <w:t>.</w:t>
      </w:r>
      <w:r w:rsidR="00221426" w:rsidRPr="00D77E8B">
        <w:rPr>
          <w:lang w:val="ro-RO"/>
        </w:rPr>
        <w:t xml:space="preserve"> </w:t>
      </w:r>
      <w:r w:rsidRPr="00D77E8B">
        <w:rPr>
          <w:lang w:val="ro-RO"/>
        </w:rPr>
        <w:t xml:space="preserve">Definiție. Etiopatogenie. Tabloul clinic. </w:t>
      </w:r>
      <w:r w:rsidR="00221426" w:rsidRPr="00D77E8B">
        <w:rPr>
          <w:lang w:val="ro-RO"/>
        </w:rPr>
        <w:t xml:space="preserve">Examinări paraclinice. </w:t>
      </w:r>
      <w:r w:rsidRPr="00D77E8B">
        <w:rPr>
          <w:lang w:val="ro-RO"/>
        </w:rPr>
        <w:t>Examen histopatologic.Diagnostic pozitiv. Dignostic diferentiat. Tratament. Evoluție. Prognostic</w:t>
      </w:r>
    </w:p>
    <w:p w:rsidR="007C5400" w:rsidRDefault="007C5400" w:rsidP="007C5400">
      <w:pPr>
        <w:widowControl w:val="0"/>
        <w:tabs>
          <w:tab w:val="left" w:pos="284"/>
          <w:tab w:val="left" w:pos="567"/>
        </w:tabs>
        <w:spacing w:before="240" w:after="120" w:line="259" w:lineRule="auto"/>
        <w:contextualSpacing/>
        <w:jc w:val="both"/>
        <w:rPr>
          <w:lang w:val="ro-RO"/>
        </w:rPr>
      </w:pPr>
    </w:p>
    <w:p w:rsidR="007C5400" w:rsidRPr="00250436" w:rsidRDefault="007C5400" w:rsidP="00705078">
      <w:pPr>
        <w:pStyle w:val="1"/>
        <w:jc w:val="center"/>
        <w:rPr>
          <w:sz w:val="24"/>
        </w:rPr>
      </w:pPr>
      <w:r>
        <w:rPr>
          <w:sz w:val="24"/>
        </w:rPr>
        <w:t xml:space="preserve">Modul </w:t>
      </w:r>
      <w:r w:rsidRPr="00250436">
        <w:rPr>
          <w:sz w:val="24"/>
        </w:rPr>
        <w:t>conex</w:t>
      </w:r>
      <w:r w:rsidR="00250436">
        <w:rPr>
          <w:sz w:val="24"/>
          <w:lang w:val="en-US"/>
        </w:rPr>
        <w:t>:</w:t>
      </w:r>
      <w:r w:rsidRPr="00250436">
        <w:rPr>
          <w:sz w:val="24"/>
        </w:rPr>
        <w:t xml:space="preserve">  </w:t>
      </w:r>
      <w:r w:rsidR="00705078" w:rsidRPr="00250436">
        <w:rPr>
          <w:sz w:val="24"/>
        </w:rPr>
        <w:t>Urgențe în pediatrie și nefrologia pediatrică</w:t>
      </w:r>
    </w:p>
    <w:p w:rsidR="00F91E38" w:rsidRDefault="00F91E38" w:rsidP="00F91E38">
      <w:pPr>
        <w:rPr>
          <w:lang w:val="ro-RO"/>
        </w:rPr>
      </w:pPr>
    </w:p>
    <w:p w:rsidR="00F91E38" w:rsidRDefault="00F91E38" w:rsidP="00F91E38">
      <w:pPr>
        <w:rPr>
          <w:lang w:val="ro-RO"/>
        </w:rPr>
      </w:pPr>
    </w:p>
    <w:p w:rsidR="00F91E38" w:rsidRPr="002D4D87" w:rsidRDefault="00F91E38" w:rsidP="005541DF">
      <w:pPr>
        <w:pStyle w:val="af6"/>
        <w:numPr>
          <w:ilvl w:val="0"/>
          <w:numId w:val="28"/>
        </w:numPr>
        <w:tabs>
          <w:tab w:val="num" w:pos="1040"/>
        </w:tabs>
        <w:spacing w:line="276" w:lineRule="auto"/>
        <w:jc w:val="both"/>
        <w:rPr>
          <w:bCs/>
          <w:lang w:val="ro-RO"/>
        </w:rPr>
      </w:pPr>
      <w:r w:rsidRPr="002D4D87">
        <w:rPr>
          <w:b/>
          <w:lang w:val="ro-RO"/>
        </w:rPr>
        <w:t>Resuscitarea cardio-pulmonară în UPU/ATI, suportul vital de bază si avansat.</w:t>
      </w:r>
      <w:r w:rsidRPr="002D4D87">
        <w:rPr>
          <w:lang w:val="ro-RO"/>
        </w:rPr>
        <w:t xml:space="preserve">  </w:t>
      </w:r>
      <w:r w:rsidRPr="002D4D87">
        <w:rPr>
          <w:lang w:val="it-IT"/>
        </w:rPr>
        <w:t>Evaluarea cardio-pulmonară a pacientilui  cu insuficienta respiratorie. Evaluarea funcţiei cardio-vasculare.</w:t>
      </w:r>
      <w:r w:rsidRPr="002D4D87">
        <w:rPr>
          <w:lang w:val="en-US"/>
        </w:rPr>
        <w:t xml:space="preserve"> </w:t>
      </w:r>
      <w:r w:rsidRPr="002D4D87">
        <w:rPr>
          <w:lang w:val="it-IT"/>
        </w:rPr>
        <w:t xml:space="preserve">Reumplerea volimică în şoc. </w:t>
      </w:r>
      <w:r w:rsidRPr="002D4D87">
        <w:rPr>
          <w:b/>
          <w:lang w:val="it-IT"/>
        </w:rPr>
        <w:t>Protocolul  Suportului vital de bază (</w:t>
      </w:r>
      <w:r w:rsidRPr="002D4D87">
        <w:rPr>
          <w:lang w:val="it-IT"/>
        </w:rPr>
        <w:t>SVB)</w:t>
      </w:r>
      <w:r w:rsidRPr="002D4D87">
        <w:rPr>
          <w:b/>
          <w:lang w:val="it-IT"/>
        </w:rPr>
        <w:t xml:space="preserve"> la copil si nou nascut. </w:t>
      </w:r>
      <w:r w:rsidRPr="002D4D87">
        <w:rPr>
          <w:b/>
          <w:lang w:val="en-US"/>
        </w:rPr>
        <w:t xml:space="preserve"> Stopul cardio-respirator la copil.</w:t>
      </w:r>
      <w:r w:rsidRPr="002D4D87">
        <w:rPr>
          <w:lang w:val="it-IT"/>
        </w:rPr>
        <w:t xml:space="preserve">Cauzele primare şi secundare ale stopului cardio-respirator la pacientul pediatric. Ritmurile stopului cardiac. Definiţia. Evaluarea stării de conştienţă a pacientului conform scălii AVPU şi Glasgow. Algoritmul A;B;C în resuscitera pediatrică. Permiabilizarea căilor aeriene. Tehnica plasării canulei oro şi nazo faringiene. Verificarea respiraţiei la pacientul pediatric. Tehnica ventilaţiei pe mască şi balon.Verificarea circulaţiei la sugar şi copil mare. Tehnica compresiunilor toracice la sugar şi copil mare. Algoritmul SVB Pediatric. </w:t>
      </w:r>
      <w:r w:rsidRPr="002D4D87">
        <w:rPr>
          <w:b/>
          <w:lang w:val="ro-RO"/>
        </w:rPr>
        <w:t>Resuscitarea cardio-pulmonară în UPU/ATI, suportul vital avansat</w:t>
      </w:r>
      <w:r w:rsidRPr="002D4D87">
        <w:rPr>
          <w:b/>
          <w:lang w:val="it-IT"/>
        </w:rPr>
        <w:t xml:space="preserve"> SVA pediatric. Managementul  avansat al căii aeriene la copil. </w:t>
      </w:r>
    </w:p>
    <w:p w:rsidR="00F91E38" w:rsidRDefault="00F91E38" w:rsidP="005541DF">
      <w:pPr>
        <w:pStyle w:val="af6"/>
        <w:numPr>
          <w:ilvl w:val="0"/>
          <w:numId w:val="28"/>
        </w:numPr>
        <w:spacing w:line="276" w:lineRule="auto"/>
        <w:jc w:val="both"/>
        <w:rPr>
          <w:lang w:val="ro-RO"/>
        </w:rPr>
      </w:pPr>
      <w:r w:rsidRPr="003346F5">
        <w:rPr>
          <w:b/>
          <w:lang w:val="it-IT"/>
        </w:rPr>
        <w:t>Medicaţia  resurcitării la copil – medicamente, doze,</w:t>
      </w:r>
      <w:r w:rsidRPr="003346F5">
        <w:rPr>
          <w:b/>
          <w:lang w:val="en-US"/>
        </w:rPr>
        <w:t xml:space="preserve"> </w:t>
      </w:r>
      <w:r w:rsidRPr="003346F5">
        <w:rPr>
          <w:b/>
          <w:lang w:val="it-IT"/>
        </w:rPr>
        <w:t>căi de administrare</w:t>
      </w:r>
      <w:r w:rsidRPr="003346F5">
        <w:rPr>
          <w:b/>
          <w:lang w:val="en-US"/>
        </w:rPr>
        <w:t xml:space="preserve">. </w:t>
      </w:r>
      <w:r w:rsidRPr="003346F5">
        <w:rPr>
          <w:b/>
          <w:bCs/>
          <w:lang w:val="it-IT"/>
        </w:rPr>
        <w:t>Medicaţia resuscitării.</w:t>
      </w:r>
      <w:r w:rsidRPr="003346F5">
        <w:rPr>
          <w:lang w:val="it-IT"/>
        </w:rPr>
        <w:t xml:space="preserve"> Scopul administrării</w:t>
      </w:r>
      <w:r w:rsidRPr="003346F5">
        <w:rPr>
          <w:b/>
          <w:lang w:val="it-IT"/>
        </w:rPr>
        <w:t xml:space="preserve"> </w:t>
      </w:r>
      <w:r w:rsidRPr="003346F5">
        <w:rPr>
          <w:lang w:val="it-IT"/>
        </w:rPr>
        <w:t>medicaţiei în stopul cardio-respirator şi insuficienţa circulatorie. Medicaţia stopului cardio-respirator şi socului la pacientul pediatric: indicaţii, efecte, doze la administrarea. Abordul venos periferic, abord intraosos, abord venos central</w:t>
      </w:r>
      <w:r w:rsidR="00485963">
        <w:rPr>
          <w:lang w:val="it-IT"/>
        </w:rPr>
        <w:t>.</w:t>
      </w:r>
      <w:r w:rsidRPr="003346F5">
        <w:rPr>
          <w:lang w:val="it-IT"/>
        </w:rPr>
        <w:t xml:space="preserve"> </w:t>
      </w:r>
    </w:p>
    <w:p w:rsidR="003346F5" w:rsidRDefault="003346F5" w:rsidP="005541DF">
      <w:pPr>
        <w:pStyle w:val="af6"/>
        <w:numPr>
          <w:ilvl w:val="0"/>
          <w:numId w:val="28"/>
        </w:numPr>
        <w:spacing w:line="276" w:lineRule="auto"/>
        <w:jc w:val="both"/>
        <w:rPr>
          <w:b/>
          <w:bCs/>
          <w:lang w:val="it-IT"/>
        </w:rPr>
      </w:pPr>
      <w:r w:rsidRPr="003346F5">
        <w:rPr>
          <w:b/>
          <w:lang w:val="ro-RO"/>
        </w:rPr>
        <w:t>Intoxicaţiile acute la copii</w:t>
      </w:r>
      <w:r w:rsidRPr="003346F5">
        <w:rPr>
          <w:lang w:val="ro-RO"/>
        </w:rPr>
        <w:t xml:space="preserve"> (medicamente, ciuperci, substanţe toxice). Semne clinice ce suspecta intoxicatia. </w:t>
      </w:r>
      <w:r w:rsidRPr="003346F5">
        <w:rPr>
          <w:bCs/>
          <w:lang w:val="ro-RO"/>
        </w:rPr>
        <w:t xml:space="preserve">Semne clinice de gravitate a intoxicatiei.Fazele intoxicaţiei acute exogene. Abordarea generală a pacientului intoxicat. Circumstanţele intoxicaţiilor exogene. ABCDE - Evaluare rapidă şi atitudine terapeutică imediată. </w:t>
      </w:r>
      <w:r w:rsidRPr="003346F5">
        <w:rPr>
          <w:bCs/>
          <w:lang w:val="it-IT"/>
        </w:rPr>
        <w:t xml:space="preserve">Investigaţii de laborator obligatorii în prima etapă la un pacient intoxicat. Managementul general. Decontaminarea externă. Decontaminarea gastrointestinală, limitarea absorbţiei digestive. Indicatii </w:t>
      </w:r>
      <w:r w:rsidR="00702B9B">
        <w:rPr>
          <w:bCs/>
          <w:lang w:val="it-IT"/>
        </w:rPr>
        <w:t>ș</w:t>
      </w:r>
      <w:r w:rsidRPr="003346F5">
        <w:rPr>
          <w:bCs/>
          <w:lang w:val="it-IT"/>
        </w:rPr>
        <w:t>i contra</w:t>
      </w:r>
      <w:r w:rsidR="00702B9B">
        <w:rPr>
          <w:bCs/>
          <w:lang w:val="it-IT"/>
        </w:rPr>
        <w:t xml:space="preserve">indicații a </w:t>
      </w:r>
      <w:r w:rsidRPr="003346F5">
        <w:rPr>
          <w:bCs/>
          <w:lang w:val="it-IT"/>
        </w:rPr>
        <w:t xml:space="preserve"> lavajului gastric. Tratament medicamentos. Antidoturi – neutralizare specifică. Metode extracorporeale de detoxicare: Plasmafereză. Carboperfuzie. Hemodializă. Dializă peritoneală. Tratamentul simptomatic: monitorizarea şi susţinerea ventilaţiei,  monitorizarea şi susţinerea funcţiei cardiovascular monitorizarea şi susţinerea activităţii sistemului nervos central, </w:t>
      </w:r>
      <w:r w:rsidRPr="003346F5">
        <w:rPr>
          <w:bCs/>
          <w:lang w:val="it-IT"/>
        </w:rPr>
        <w:lastRenderedPageBreak/>
        <w:t>corectarea dezechilibrelor metabolice. Criterii de externare din staţionar</w:t>
      </w:r>
      <w:r w:rsidR="00702B9B">
        <w:rPr>
          <w:bCs/>
          <w:lang w:val="it-IT"/>
        </w:rPr>
        <w:t>.</w:t>
      </w:r>
      <w:r w:rsidRPr="003346F5">
        <w:rPr>
          <w:bCs/>
          <w:lang w:val="it-IT"/>
        </w:rPr>
        <w:t xml:space="preserve"> Profilaxia. Programul de reabilitare</w:t>
      </w:r>
      <w:r w:rsidRPr="003346F5">
        <w:rPr>
          <w:b/>
          <w:bCs/>
          <w:lang w:val="it-IT"/>
        </w:rPr>
        <w:t>.</w:t>
      </w:r>
    </w:p>
    <w:p w:rsidR="003346F5" w:rsidRPr="003346F5" w:rsidRDefault="003346F5" w:rsidP="003346F5">
      <w:pPr>
        <w:pStyle w:val="af6"/>
        <w:numPr>
          <w:ilvl w:val="0"/>
          <w:numId w:val="28"/>
        </w:numPr>
        <w:jc w:val="both"/>
        <w:rPr>
          <w:b/>
          <w:bCs/>
          <w:lang w:val="it-IT"/>
        </w:rPr>
      </w:pPr>
      <w:r w:rsidRPr="003346F5">
        <w:rPr>
          <w:b/>
          <w:bCs/>
          <w:sz w:val="22"/>
          <w:lang w:val="ro-RO"/>
        </w:rPr>
        <w:t>Stop cardiorespirator la nou nascut. Metode de resuscitare</w:t>
      </w:r>
      <w:r w:rsidR="002B147C">
        <w:rPr>
          <w:b/>
          <w:bCs/>
          <w:sz w:val="22"/>
          <w:lang w:val="ro-RO"/>
        </w:rPr>
        <w:t>.</w:t>
      </w:r>
    </w:p>
    <w:p w:rsidR="002B147C" w:rsidRDefault="002B147C" w:rsidP="002B147C">
      <w:pPr>
        <w:pStyle w:val="af6"/>
        <w:tabs>
          <w:tab w:val="left" w:pos="567"/>
        </w:tabs>
        <w:autoSpaceDE w:val="0"/>
        <w:autoSpaceDN w:val="0"/>
        <w:adjustRightInd w:val="0"/>
        <w:ind w:left="680"/>
        <w:jc w:val="both"/>
        <w:rPr>
          <w:rFonts w:eastAsia="Arial-BoldMT"/>
          <w:bCs/>
          <w:lang w:val="it-IT"/>
        </w:rPr>
      </w:pPr>
      <w:r w:rsidRPr="002B147C">
        <w:rPr>
          <w:rFonts w:eastAsia="Arial-BoldMT"/>
          <w:bCs/>
          <w:lang w:val="it-IT"/>
        </w:rPr>
        <w:t>Suport vital a nou</w:t>
      </w:r>
      <w:r w:rsidR="00702B9B">
        <w:rPr>
          <w:rFonts w:eastAsia="Arial-BoldMT"/>
          <w:bCs/>
          <w:lang w:val="it-IT"/>
        </w:rPr>
        <w:t xml:space="preserve"> </w:t>
      </w:r>
      <w:r w:rsidRPr="002B147C">
        <w:rPr>
          <w:rFonts w:eastAsia="Arial-BoldMT"/>
          <w:bCs/>
          <w:lang w:val="it-IT"/>
        </w:rPr>
        <w:t>n</w:t>
      </w:r>
      <w:r w:rsidR="00702B9B">
        <w:rPr>
          <w:rFonts w:eastAsia="Arial-BoldMT"/>
          <w:bCs/>
          <w:lang w:val="it-IT"/>
        </w:rPr>
        <w:t>ă</w:t>
      </w:r>
      <w:r w:rsidRPr="002B147C">
        <w:rPr>
          <w:rFonts w:eastAsia="Arial-BoldMT"/>
          <w:bCs/>
          <w:lang w:val="it-IT"/>
        </w:rPr>
        <w:t>scutului –protocolul ABC. Apneea primar</w:t>
      </w:r>
      <w:r w:rsidR="00702B9B">
        <w:rPr>
          <w:rFonts w:eastAsia="Arial-BoldMT"/>
          <w:bCs/>
          <w:lang w:val="it-IT"/>
        </w:rPr>
        <w:t>ă</w:t>
      </w:r>
      <w:r w:rsidRPr="002B147C">
        <w:rPr>
          <w:rFonts w:eastAsia="Arial-BoldMT"/>
          <w:bCs/>
          <w:lang w:val="it-IT"/>
        </w:rPr>
        <w:t xml:space="preserve"> </w:t>
      </w:r>
      <w:r w:rsidR="00702B9B">
        <w:rPr>
          <w:rFonts w:eastAsia="Arial-BoldMT"/>
          <w:bCs/>
          <w:lang w:val="it-IT"/>
        </w:rPr>
        <w:t>ș</w:t>
      </w:r>
      <w:r w:rsidRPr="002B147C">
        <w:rPr>
          <w:rFonts w:eastAsia="Arial-BoldMT"/>
          <w:bCs/>
          <w:lang w:val="it-IT"/>
        </w:rPr>
        <w:t>i secundar</w:t>
      </w:r>
      <w:r w:rsidR="00702B9B">
        <w:rPr>
          <w:rFonts w:eastAsia="Arial-BoldMT"/>
          <w:bCs/>
          <w:lang w:val="it-IT"/>
        </w:rPr>
        <w:t>ă</w:t>
      </w:r>
      <w:r w:rsidRPr="002B147C">
        <w:rPr>
          <w:rFonts w:eastAsia="Arial-BoldMT"/>
          <w:bCs/>
          <w:lang w:val="it-IT"/>
        </w:rPr>
        <w:t>. Ac</w:t>
      </w:r>
      <w:r w:rsidR="00614564">
        <w:rPr>
          <w:rFonts w:eastAsia="Arial-BoldMT"/>
          <w:bCs/>
          <w:lang w:val="it-IT"/>
        </w:rPr>
        <w:t>i</w:t>
      </w:r>
      <w:r w:rsidRPr="002B147C">
        <w:rPr>
          <w:rFonts w:eastAsia="Arial-BoldMT"/>
          <w:bCs/>
          <w:lang w:val="it-IT"/>
        </w:rPr>
        <w:t>doza metabolic</w:t>
      </w:r>
      <w:r w:rsidR="00702B9B">
        <w:rPr>
          <w:rFonts w:eastAsia="Arial-BoldMT"/>
          <w:bCs/>
          <w:lang w:val="it-IT"/>
        </w:rPr>
        <w:t>ă</w:t>
      </w:r>
      <w:r w:rsidRPr="002B147C">
        <w:rPr>
          <w:rFonts w:eastAsia="Arial-BoldMT"/>
          <w:bCs/>
          <w:lang w:val="it-IT"/>
        </w:rPr>
        <w:t>. Resuscitarea volemica. Hipoglicemia. Stabilizare po</w:t>
      </w:r>
      <w:r w:rsidR="00614564">
        <w:rPr>
          <w:rFonts w:eastAsia="Arial-BoldMT"/>
          <w:bCs/>
          <w:lang w:val="it-IT"/>
        </w:rPr>
        <w:t>st</w:t>
      </w:r>
      <w:r w:rsidRPr="002B147C">
        <w:rPr>
          <w:rFonts w:eastAsia="Arial-BoldMT"/>
          <w:bCs/>
          <w:lang w:val="it-IT"/>
        </w:rPr>
        <w:t xml:space="preserve">resuscitare. Indicatii pentru </w:t>
      </w:r>
      <w:r w:rsidR="00614564">
        <w:rPr>
          <w:rFonts w:eastAsia="Arial-BoldMT"/>
          <w:bCs/>
          <w:lang w:val="it-IT"/>
        </w:rPr>
        <w:t>î</w:t>
      </w:r>
      <w:r w:rsidRPr="002B147C">
        <w:rPr>
          <w:rFonts w:eastAsia="Arial-BoldMT"/>
          <w:bCs/>
          <w:lang w:val="it-IT"/>
        </w:rPr>
        <w:t>ntreruperea resuscit</w:t>
      </w:r>
      <w:r w:rsidR="00614564">
        <w:rPr>
          <w:rFonts w:eastAsia="Arial-BoldMT"/>
          <w:bCs/>
          <w:lang w:val="it-IT"/>
        </w:rPr>
        <w:t>ă</w:t>
      </w:r>
      <w:r w:rsidRPr="002B147C">
        <w:rPr>
          <w:rFonts w:eastAsia="Arial-BoldMT"/>
          <w:bCs/>
          <w:lang w:val="it-IT"/>
        </w:rPr>
        <w:t>rii.</w:t>
      </w:r>
    </w:p>
    <w:p w:rsidR="002B147C" w:rsidRPr="002B147C" w:rsidRDefault="002B147C" w:rsidP="00705078">
      <w:pPr>
        <w:pStyle w:val="af6"/>
        <w:numPr>
          <w:ilvl w:val="0"/>
          <w:numId w:val="28"/>
        </w:numPr>
        <w:tabs>
          <w:tab w:val="left" w:pos="567"/>
        </w:tabs>
        <w:autoSpaceDE w:val="0"/>
        <w:autoSpaceDN w:val="0"/>
        <w:adjustRightInd w:val="0"/>
        <w:jc w:val="both"/>
        <w:rPr>
          <w:b/>
          <w:bCs/>
          <w:lang w:val="ro-RO"/>
        </w:rPr>
      </w:pPr>
      <w:r w:rsidRPr="002B147C">
        <w:rPr>
          <w:b/>
          <w:bCs/>
          <w:sz w:val="22"/>
          <w:lang w:val="ro-RO"/>
        </w:rPr>
        <w:t>Comele la copil.</w:t>
      </w:r>
      <w:r w:rsidR="009772F2">
        <w:rPr>
          <w:b/>
          <w:bCs/>
          <w:sz w:val="22"/>
          <w:lang w:val="ro-RO"/>
        </w:rPr>
        <w:t xml:space="preserve"> </w:t>
      </w:r>
      <w:r w:rsidRPr="002B147C">
        <w:rPr>
          <w:lang w:val="ro-RO"/>
        </w:rPr>
        <w:t>Defini</w:t>
      </w:r>
      <w:r w:rsidR="00A243BC">
        <w:rPr>
          <w:lang w:val="ro-RO"/>
        </w:rPr>
        <w:t>ț</w:t>
      </w:r>
      <w:r w:rsidRPr="002B147C">
        <w:rPr>
          <w:lang w:val="ro-RO"/>
        </w:rPr>
        <w:t>ia. Etiologie. Scorul Gasgow. Scorul J. Morrey. Variante clinic</w:t>
      </w:r>
      <w:r w:rsidR="00A243BC">
        <w:rPr>
          <w:lang w:val="ro-RO"/>
        </w:rPr>
        <w:t>e</w:t>
      </w:r>
      <w:r w:rsidRPr="002B147C">
        <w:rPr>
          <w:lang w:val="ro-RO"/>
        </w:rPr>
        <w:t xml:space="preserve"> a comelor: </w:t>
      </w:r>
      <w:r w:rsidR="00614564">
        <w:rPr>
          <w:lang w:val="ro-RO"/>
        </w:rPr>
        <w:t>C</w:t>
      </w:r>
      <w:r w:rsidRPr="002B147C">
        <w:rPr>
          <w:lang w:val="ro-RO"/>
        </w:rPr>
        <w:t>oma cetoacidotic</w:t>
      </w:r>
      <w:r w:rsidR="00614564">
        <w:rPr>
          <w:lang w:val="ro-RO"/>
        </w:rPr>
        <w:t>ă</w:t>
      </w:r>
      <w:r w:rsidRPr="002B147C">
        <w:rPr>
          <w:lang w:val="ro-RO"/>
        </w:rPr>
        <w:t>. Stadiile cetoacidozei diabetice. Coma hipoglicemic</w:t>
      </w:r>
      <w:r w:rsidR="00614564">
        <w:rPr>
          <w:lang w:val="ro-RO"/>
        </w:rPr>
        <w:t>ă</w:t>
      </w:r>
      <w:r w:rsidRPr="002B147C">
        <w:rPr>
          <w:lang w:val="ro-RO"/>
        </w:rPr>
        <w:t>. Coma hiperosmolar</w:t>
      </w:r>
      <w:r w:rsidR="00614564">
        <w:rPr>
          <w:lang w:val="ro-RO"/>
        </w:rPr>
        <w:t>ă</w:t>
      </w:r>
      <w:r w:rsidRPr="002B147C">
        <w:rPr>
          <w:lang w:val="ro-RO"/>
        </w:rPr>
        <w:t>. Lactatac</w:t>
      </w:r>
      <w:r w:rsidR="00614564">
        <w:rPr>
          <w:lang w:val="ro-RO"/>
        </w:rPr>
        <w:t>i</w:t>
      </w:r>
      <w:r w:rsidRPr="002B147C">
        <w:rPr>
          <w:lang w:val="ro-RO"/>
        </w:rPr>
        <w:t xml:space="preserve">doza. Diagnosticul diferential. Managementul diagnostic </w:t>
      </w:r>
      <w:r w:rsidR="005541DF">
        <w:rPr>
          <w:lang w:val="ro-RO"/>
        </w:rPr>
        <w:t>ș</w:t>
      </w:r>
      <w:r w:rsidRPr="002B147C">
        <w:rPr>
          <w:lang w:val="ro-RO"/>
        </w:rPr>
        <w:t>i curativ.</w:t>
      </w:r>
    </w:p>
    <w:p w:rsidR="002B147C" w:rsidRPr="002B147C" w:rsidRDefault="00A243BC" w:rsidP="00250436">
      <w:pPr>
        <w:pStyle w:val="af6"/>
        <w:numPr>
          <w:ilvl w:val="0"/>
          <w:numId w:val="28"/>
        </w:numPr>
        <w:tabs>
          <w:tab w:val="left" w:pos="567"/>
        </w:tabs>
        <w:autoSpaceDE w:val="0"/>
        <w:autoSpaceDN w:val="0"/>
        <w:adjustRightInd w:val="0"/>
        <w:spacing w:line="276" w:lineRule="auto"/>
        <w:jc w:val="both"/>
        <w:rPr>
          <w:b/>
          <w:bCs/>
          <w:lang w:val="ro-RO"/>
        </w:rPr>
      </w:pPr>
      <w:r>
        <w:rPr>
          <w:b/>
          <w:bCs/>
          <w:lang w:val="ro-RO"/>
        </w:rPr>
        <w:t xml:space="preserve"> </w:t>
      </w:r>
      <w:r w:rsidR="002B147C" w:rsidRPr="002B147C">
        <w:rPr>
          <w:b/>
          <w:bCs/>
          <w:lang w:val="ro-RO"/>
        </w:rPr>
        <w:t xml:space="preserve">Sindromul hemolitico-uremic </w:t>
      </w:r>
      <w:r w:rsidR="00311021">
        <w:rPr>
          <w:b/>
          <w:bCs/>
          <w:lang w:val="ro-RO"/>
        </w:rPr>
        <w:t xml:space="preserve">(SHU) </w:t>
      </w:r>
      <w:r w:rsidR="002B147C" w:rsidRPr="002B147C">
        <w:rPr>
          <w:b/>
          <w:bCs/>
          <w:lang w:val="ro-RO"/>
        </w:rPr>
        <w:t>la copil. Tratamentul de urgență</w:t>
      </w:r>
    </w:p>
    <w:p w:rsidR="00D52DED" w:rsidRPr="00D52DED" w:rsidRDefault="00D52DED" w:rsidP="00250436">
      <w:pPr>
        <w:widowControl w:val="0"/>
        <w:autoSpaceDE w:val="0"/>
        <w:autoSpaceDN w:val="0"/>
        <w:adjustRightInd w:val="0"/>
        <w:spacing w:line="276" w:lineRule="auto"/>
        <w:ind w:left="720"/>
        <w:rPr>
          <w:lang w:val="en-US"/>
        </w:rPr>
      </w:pPr>
      <w:r w:rsidRPr="00D52DED">
        <w:rPr>
          <w:lang w:val="en-US"/>
        </w:rPr>
        <w:t>Corecția anemiei</w:t>
      </w:r>
      <w:r>
        <w:rPr>
          <w:lang w:val="ro-RO"/>
        </w:rPr>
        <w:t xml:space="preserve">, </w:t>
      </w:r>
      <w:r w:rsidR="00A243BC">
        <w:rPr>
          <w:lang w:val="en-US"/>
        </w:rPr>
        <w:t>e</w:t>
      </w:r>
      <w:r w:rsidRPr="00D52DED">
        <w:rPr>
          <w:lang w:val="en-US"/>
        </w:rPr>
        <w:t>chilibrare hidro-electrolitice</w:t>
      </w:r>
      <w:r>
        <w:rPr>
          <w:lang w:val="en-US"/>
        </w:rPr>
        <w:t xml:space="preserve">, </w:t>
      </w:r>
      <w:r w:rsidR="00A243BC">
        <w:rPr>
          <w:lang w:val="en-US"/>
        </w:rPr>
        <w:t>m</w:t>
      </w:r>
      <w:r w:rsidRPr="00D52DED">
        <w:rPr>
          <w:lang w:val="en-US"/>
        </w:rPr>
        <w:t>anagementul LRA</w:t>
      </w:r>
      <w:r>
        <w:rPr>
          <w:lang w:val="en-US"/>
        </w:rPr>
        <w:t>,</w:t>
      </w:r>
      <w:r w:rsidR="00A243BC">
        <w:rPr>
          <w:lang w:val="en-US"/>
        </w:rPr>
        <w:t>m</w:t>
      </w:r>
      <w:r w:rsidRPr="00D52DED">
        <w:rPr>
          <w:lang w:val="en-US"/>
        </w:rPr>
        <w:t>anagementul HTA</w:t>
      </w:r>
    </w:p>
    <w:p w:rsidR="003346F5" w:rsidRPr="00311021" w:rsidRDefault="00A243BC" w:rsidP="00250436">
      <w:pPr>
        <w:widowControl w:val="0"/>
        <w:autoSpaceDE w:val="0"/>
        <w:autoSpaceDN w:val="0"/>
        <w:adjustRightInd w:val="0"/>
        <w:spacing w:line="276" w:lineRule="auto"/>
        <w:ind w:left="720"/>
        <w:rPr>
          <w:bCs/>
          <w:lang w:val="it-IT"/>
        </w:rPr>
      </w:pPr>
      <w:r>
        <w:rPr>
          <w:lang w:val="en-US"/>
        </w:rPr>
        <w:t>m</w:t>
      </w:r>
      <w:r w:rsidR="00D52DED" w:rsidRPr="00D52DED">
        <w:rPr>
          <w:lang w:val="en-US"/>
        </w:rPr>
        <w:t>anagementul afectării neurologice</w:t>
      </w:r>
      <w:r w:rsidR="00D52DED">
        <w:rPr>
          <w:lang w:val="en-US"/>
        </w:rPr>
        <w:t xml:space="preserve">, </w:t>
      </w:r>
      <w:r>
        <w:rPr>
          <w:lang w:val="en-US"/>
        </w:rPr>
        <w:t>c</w:t>
      </w:r>
      <w:r w:rsidR="00D52DED" w:rsidRPr="00D52DED">
        <w:rPr>
          <w:lang w:val="en-US"/>
        </w:rPr>
        <w:t>orecția trombocitopeniei</w:t>
      </w:r>
      <w:r w:rsidR="00D52DED">
        <w:rPr>
          <w:lang w:val="en-US"/>
        </w:rPr>
        <w:t xml:space="preserve">, </w:t>
      </w:r>
      <w:r>
        <w:rPr>
          <w:lang w:val="en-US"/>
        </w:rPr>
        <w:t>m</w:t>
      </w:r>
      <w:r w:rsidR="00D52DED" w:rsidRPr="00A32E29">
        <w:rPr>
          <w:lang w:val="en-US"/>
        </w:rPr>
        <w:t>anagementul afectării altor organe și sisteme (colon, inimă, pancreas, sistem respirator)</w:t>
      </w:r>
      <w:r w:rsidR="00311021">
        <w:rPr>
          <w:lang w:val="en-US"/>
        </w:rPr>
        <w:t>.</w:t>
      </w:r>
      <w:r w:rsidR="00311021" w:rsidRPr="00311021">
        <w:rPr>
          <w:b/>
          <w:lang w:val="en-US"/>
        </w:rPr>
        <w:t xml:space="preserve"> </w:t>
      </w:r>
      <w:r w:rsidR="00311021" w:rsidRPr="00311021">
        <w:rPr>
          <w:bCs/>
          <w:lang w:val="en-US"/>
        </w:rPr>
        <w:t>Indicațiile terapiei de substituție a funcției renale în SHU</w:t>
      </w:r>
      <w:r>
        <w:rPr>
          <w:bCs/>
          <w:lang w:val="en-US"/>
        </w:rPr>
        <w:t>. Hemodializa acută.</w:t>
      </w:r>
    </w:p>
    <w:p w:rsidR="003346F5" w:rsidRPr="00311021" w:rsidRDefault="00311021" w:rsidP="00311021">
      <w:pPr>
        <w:pStyle w:val="af6"/>
        <w:numPr>
          <w:ilvl w:val="0"/>
          <w:numId w:val="28"/>
        </w:numPr>
        <w:jc w:val="both"/>
        <w:rPr>
          <w:b/>
          <w:bCs/>
          <w:lang w:val="it-IT"/>
        </w:rPr>
      </w:pPr>
      <w:r w:rsidRPr="00311021">
        <w:rPr>
          <w:b/>
          <w:bCs/>
          <w:lang w:val="ro-RO"/>
        </w:rPr>
        <w:t>Traumatismul renal la copii. Particularitățile reanimației și terapiei intensive</w:t>
      </w:r>
      <w:r w:rsidRPr="00311021">
        <w:rPr>
          <w:lang w:val="ro-RO"/>
        </w:rPr>
        <w:t>.</w:t>
      </w:r>
    </w:p>
    <w:p w:rsidR="004E17DA" w:rsidRPr="00A243BC" w:rsidRDefault="00311021" w:rsidP="00A243BC">
      <w:pPr>
        <w:pStyle w:val="3"/>
        <w:spacing w:line="276" w:lineRule="auto"/>
        <w:ind w:left="709"/>
        <w:jc w:val="both"/>
        <w:rPr>
          <w:b w:val="0"/>
          <w:bCs w:val="0"/>
        </w:rPr>
      </w:pPr>
      <w:r w:rsidRPr="00A243BC">
        <w:rPr>
          <w:b w:val="0"/>
          <w:bCs w:val="0"/>
        </w:rPr>
        <w:t>Contuzia rinichiului</w:t>
      </w:r>
      <w:r w:rsidR="009D2575">
        <w:rPr>
          <w:b w:val="0"/>
          <w:bCs w:val="0"/>
          <w:lang w:val="it-IT"/>
        </w:rPr>
        <w:t xml:space="preserve">. </w:t>
      </w:r>
      <w:r w:rsidRPr="00A243BC">
        <w:rPr>
          <w:b w:val="0"/>
          <w:bCs w:val="0"/>
          <w:lang w:val="it-IT"/>
        </w:rPr>
        <w:t>Hematom subcapsular- fisură corticală fără rupture capsule fibroa</w:t>
      </w:r>
      <w:r w:rsidR="009D2575">
        <w:rPr>
          <w:b w:val="0"/>
          <w:bCs w:val="0"/>
          <w:lang w:val="it-IT"/>
        </w:rPr>
        <w:t xml:space="preserve">se. </w:t>
      </w:r>
      <w:r w:rsidRPr="00A243BC">
        <w:rPr>
          <w:b w:val="0"/>
          <w:bCs w:val="0"/>
          <w:lang w:val="it-IT"/>
        </w:rPr>
        <w:t>Fisura corticală ce nu comunică cu cavităţile renale, caps</w:t>
      </w:r>
      <w:r w:rsidR="009D2575">
        <w:rPr>
          <w:b w:val="0"/>
          <w:bCs w:val="0"/>
          <w:lang w:val="it-IT"/>
        </w:rPr>
        <w:t xml:space="preserve">ula lezată – hematom perirenal. </w:t>
      </w:r>
      <w:r w:rsidRPr="00A243BC">
        <w:rPr>
          <w:b w:val="0"/>
          <w:bCs w:val="0"/>
          <w:lang w:val="it-IT"/>
        </w:rPr>
        <w:t>Fisura corticală care comunică cu cavităţile renale, capsula lezată-</w:t>
      </w:r>
      <w:r w:rsidR="009D2575">
        <w:rPr>
          <w:b w:val="0"/>
          <w:bCs w:val="0"/>
          <w:lang w:val="it-IT"/>
        </w:rPr>
        <w:t xml:space="preserve"> urohematom intra- şi perirenal.</w:t>
      </w:r>
      <w:r w:rsidR="00A243BC">
        <w:rPr>
          <w:b w:val="0"/>
          <w:bCs w:val="0"/>
          <w:lang w:val="it-IT"/>
        </w:rPr>
        <w:t xml:space="preserve"> </w:t>
      </w:r>
      <w:r w:rsidRPr="00A243BC">
        <w:rPr>
          <w:b w:val="0"/>
          <w:bCs w:val="0"/>
          <w:lang w:val="it-IT"/>
        </w:rPr>
        <w:t xml:space="preserve">Explozia (zdrobirea) rinichiului – leziuni multiple complete, parenchimatoase, </w:t>
      </w:r>
      <w:r w:rsidR="009D2575">
        <w:rPr>
          <w:b w:val="0"/>
          <w:bCs w:val="0"/>
          <w:lang w:val="it-IT"/>
        </w:rPr>
        <w:t>capsulare şi a vaselor.</w:t>
      </w:r>
      <w:r w:rsidR="00A243BC">
        <w:rPr>
          <w:b w:val="0"/>
          <w:bCs w:val="0"/>
          <w:lang w:val="it-IT"/>
        </w:rPr>
        <w:t xml:space="preserve"> </w:t>
      </w:r>
      <w:r w:rsidR="009D2575">
        <w:rPr>
          <w:b w:val="0"/>
          <w:bCs w:val="0"/>
          <w:lang w:val="it-IT"/>
        </w:rPr>
        <w:t>Leziunea pediculului vascular.</w:t>
      </w:r>
      <w:r w:rsidR="00A243BC">
        <w:rPr>
          <w:b w:val="0"/>
          <w:bCs w:val="0"/>
          <w:lang w:val="it-IT"/>
        </w:rPr>
        <w:t xml:space="preserve"> </w:t>
      </w:r>
      <w:r w:rsidRPr="00A243BC">
        <w:rPr>
          <w:b w:val="0"/>
          <w:bCs w:val="0"/>
          <w:lang w:val="it-IT"/>
        </w:rPr>
        <w:t xml:space="preserve">Leziunea vasului aberant fără leziuni renale. </w:t>
      </w:r>
      <w:r w:rsidR="009D2575">
        <w:rPr>
          <w:b w:val="0"/>
          <w:bCs w:val="0"/>
          <w:lang w:val="en-US"/>
        </w:rPr>
        <w:t>Contuzia aparatului urinar.</w:t>
      </w:r>
      <w:r w:rsidRPr="00A243BC">
        <w:rPr>
          <w:b w:val="0"/>
          <w:bCs w:val="0"/>
          <w:lang w:val="en-US"/>
        </w:rPr>
        <w:t xml:space="preserve"> Traumatismele vezicii urinare</w:t>
      </w:r>
      <w:r w:rsidR="009D2575">
        <w:rPr>
          <w:b w:val="0"/>
          <w:bCs w:val="0"/>
          <w:lang w:val="en-US"/>
        </w:rPr>
        <w:t>.</w:t>
      </w:r>
      <w:r w:rsidR="004E17DA" w:rsidRPr="00A243BC">
        <w:rPr>
          <w:b w:val="0"/>
          <w:bCs w:val="0"/>
          <w:lang w:val="en-US"/>
        </w:rPr>
        <w:t xml:space="preserve"> </w:t>
      </w:r>
      <w:r w:rsidR="009D2575">
        <w:rPr>
          <w:b w:val="0"/>
          <w:bCs w:val="0"/>
        </w:rPr>
        <w:t xml:space="preserve">Contuzia vezico-urinară. </w:t>
      </w:r>
      <w:r w:rsidR="004E17DA" w:rsidRPr="00A243BC">
        <w:rPr>
          <w:b w:val="0"/>
          <w:bCs w:val="0"/>
        </w:rPr>
        <w:t>Ruptura intraperioneală</w:t>
      </w:r>
      <w:r w:rsidR="004E17DA" w:rsidRPr="00A243BC">
        <w:rPr>
          <w:b w:val="0"/>
          <w:bCs w:val="0"/>
          <w:lang w:val="en-US"/>
        </w:rPr>
        <w:t xml:space="preserve">. </w:t>
      </w:r>
      <w:r w:rsidR="004E17DA" w:rsidRPr="00A243BC">
        <w:rPr>
          <w:b w:val="0"/>
          <w:bCs w:val="0"/>
        </w:rPr>
        <w:t>Ruptura combinată extra-ş</w:t>
      </w:r>
      <w:r w:rsidR="004E17DA" w:rsidRPr="00A243BC">
        <w:rPr>
          <w:b w:val="0"/>
          <w:bCs w:val="0"/>
          <w:lang w:val="en-US"/>
        </w:rPr>
        <w:t xml:space="preserve">i </w:t>
      </w:r>
      <w:r w:rsidR="004E17DA" w:rsidRPr="00A243BC">
        <w:rPr>
          <w:b w:val="0"/>
          <w:bCs w:val="0"/>
        </w:rPr>
        <w:t>intraperitoneală</w:t>
      </w:r>
      <w:r w:rsidR="004E17DA" w:rsidRPr="00A243BC">
        <w:rPr>
          <w:b w:val="0"/>
          <w:bCs w:val="0"/>
          <w:lang w:val="en-US"/>
        </w:rPr>
        <w:t xml:space="preserve">. </w:t>
      </w:r>
      <w:r w:rsidR="004E17DA" w:rsidRPr="00A243BC">
        <w:rPr>
          <w:b w:val="0"/>
          <w:bCs w:val="0"/>
        </w:rPr>
        <w:t xml:space="preserve">Formele de  lezare a uretrei. </w:t>
      </w:r>
      <w:r w:rsidR="004E17DA" w:rsidRPr="00A243BC">
        <w:rPr>
          <w:b w:val="0"/>
          <w:bCs w:val="0"/>
          <w:lang w:val="en-US"/>
        </w:rPr>
        <w:t>Clasificărea etiopatogenică, după mecanismul de producere,  a traumatismelor renale închise.</w:t>
      </w:r>
      <w:r w:rsidR="004E17DA" w:rsidRPr="00A243BC">
        <w:rPr>
          <w:b w:val="0"/>
          <w:bCs w:val="0"/>
          <w:sz w:val="28"/>
          <w:szCs w:val="28"/>
        </w:rPr>
        <w:t xml:space="preserve"> </w:t>
      </w:r>
      <w:r w:rsidR="004E17DA" w:rsidRPr="00A243BC">
        <w:rPr>
          <w:b w:val="0"/>
          <w:bCs w:val="0"/>
        </w:rPr>
        <w:t>Factorii de risc în dezvoltarea traumatismului aparatului renourinar  la copii</w:t>
      </w:r>
      <w:r w:rsidR="00A243BC">
        <w:rPr>
          <w:b w:val="0"/>
          <w:bCs w:val="0"/>
        </w:rPr>
        <w:t>.</w:t>
      </w:r>
      <w:r w:rsidR="004E17DA" w:rsidRPr="00A243BC">
        <w:rPr>
          <w:b w:val="0"/>
          <w:bCs w:val="0"/>
        </w:rPr>
        <w:t>Conduita pacientului cu traumatism renal. Examenul clinic al pacientului cu traumatism renal Manifestările clinice în traumatismele renale şi traumatismele vezicii urinare</w:t>
      </w:r>
      <w:r w:rsidR="00A243BC">
        <w:rPr>
          <w:b w:val="0"/>
          <w:bCs w:val="0"/>
        </w:rPr>
        <w:t>.</w:t>
      </w:r>
      <w:r w:rsidR="004E17DA" w:rsidRPr="00A243BC">
        <w:rPr>
          <w:b w:val="0"/>
          <w:bCs w:val="0"/>
        </w:rPr>
        <w:t>Investigaţiile paraclinice la pacienţii cu traumatism al aparatului reno-urinar</w:t>
      </w:r>
      <w:r w:rsidR="00A243BC">
        <w:rPr>
          <w:b w:val="0"/>
          <w:bCs w:val="0"/>
        </w:rPr>
        <w:t>.</w:t>
      </w:r>
    </w:p>
    <w:p w:rsidR="004E17DA" w:rsidRPr="00A243BC" w:rsidRDefault="004E17DA" w:rsidP="00A243BC">
      <w:pPr>
        <w:tabs>
          <w:tab w:val="left" w:pos="0"/>
          <w:tab w:val="left" w:pos="540"/>
          <w:tab w:val="left" w:pos="9000"/>
        </w:tabs>
        <w:spacing w:line="276" w:lineRule="auto"/>
        <w:ind w:left="709"/>
        <w:jc w:val="both"/>
        <w:rPr>
          <w:lang w:val="ro-RO"/>
        </w:rPr>
      </w:pPr>
      <w:r w:rsidRPr="00A243BC">
        <w:rPr>
          <w:lang w:val="ro-RO"/>
        </w:rPr>
        <w:t>Indicaţii pentru consultaţia urologului-pediatru, chirurgului pediatru prin intermediul AVIASAN cu transfer la nivelul III, (la necisitate). Diagnosticul diferenţial al traumatismului renal</w:t>
      </w:r>
      <w:r w:rsidR="00A243BC">
        <w:rPr>
          <w:lang w:val="ro-RO"/>
        </w:rPr>
        <w:t xml:space="preserve">. </w:t>
      </w:r>
      <w:r w:rsidR="00A243BC" w:rsidRPr="00A243BC">
        <w:rPr>
          <w:lang w:val="ro-RO"/>
        </w:rPr>
        <w:t>Criteriile de spitalizare a copiilor cu traumatism al aparatului renourinar</w:t>
      </w:r>
      <w:r w:rsidR="00A243BC">
        <w:rPr>
          <w:lang w:val="ro-RO"/>
        </w:rPr>
        <w:t>.</w:t>
      </w:r>
    </w:p>
    <w:p w:rsidR="005541DF" w:rsidRDefault="00A243BC" w:rsidP="005541DF">
      <w:pPr>
        <w:spacing w:line="276" w:lineRule="auto"/>
        <w:ind w:left="709"/>
        <w:jc w:val="both"/>
        <w:rPr>
          <w:lang w:val="ro-RO"/>
        </w:rPr>
      </w:pPr>
      <w:r w:rsidRPr="00A243BC">
        <w:rPr>
          <w:lang w:val="ro-RO"/>
        </w:rPr>
        <w:t>Măsurile de urgenţă:Dereglări respiratorii şi hemodinamice ABC</w:t>
      </w:r>
      <w:r>
        <w:rPr>
          <w:lang w:val="ro-RO"/>
        </w:rPr>
        <w:t xml:space="preserve">. </w:t>
      </w:r>
      <w:r w:rsidRPr="00A243BC">
        <w:rPr>
          <w:lang w:val="ro-RO"/>
        </w:rPr>
        <w:t>Combaterea şocului (deşocarea</w:t>
      </w:r>
      <w:r>
        <w:rPr>
          <w:lang w:val="ro-RO"/>
        </w:rPr>
        <w:t>,</w:t>
      </w:r>
      <w:r w:rsidRPr="00A243BC">
        <w:rPr>
          <w:lang w:val="ro-RO"/>
        </w:rPr>
        <w:t xml:space="preserve"> Hemostaza provizorie şi definitivă</w:t>
      </w:r>
      <w:r>
        <w:rPr>
          <w:lang w:val="ro-RO"/>
        </w:rPr>
        <w:t xml:space="preserve">, </w:t>
      </w:r>
      <w:r w:rsidRPr="00A243BC">
        <w:rPr>
          <w:lang w:val="ro-RO"/>
        </w:rPr>
        <w:t>Tratament de resuscitare hemodinamică</w:t>
      </w:r>
      <w:r>
        <w:rPr>
          <w:lang w:val="ro-RO"/>
        </w:rPr>
        <w:t xml:space="preserve">, </w:t>
      </w:r>
      <w:r w:rsidRPr="00A243BC">
        <w:rPr>
          <w:lang w:val="ro-RO"/>
        </w:rPr>
        <w:t>Evaluarea traumatismelor asociate</w:t>
      </w:r>
      <w:r>
        <w:rPr>
          <w:lang w:val="ro-RO"/>
        </w:rPr>
        <w:t>.</w:t>
      </w:r>
      <w:r w:rsidRPr="00A243BC">
        <w:rPr>
          <w:lang w:val="ro-RO"/>
        </w:rPr>
        <w:t xml:space="preserve"> Indicaţii pentru tratament conservativ la copiii cu contuzie renală, cu lezare parţială a uretrei cu păstrarea actului micţional</w:t>
      </w:r>
      <w:r w:rsidRPr="00A243BC">
        <w:rPr>
          <w:lang w:val="en-US"/>
        </w:rPr>
        <w:t>.</w:t>
      </w:r>
      <w:r w:rsidRPr="00A243BC">
        <w:rPr>
          <w:lang w:val="ro-RO"/>
        </w:rPr>
        <w:t xml:space="preserve">Tratamentul conservativ complex al traumatismului aparatului reno-urinar în perioada acută a procesului inflamator Indicaţii pentru tratamentul chirurgical în traumatismul aparatului reno-urinar la copil </w:t>
      </w:r>
    </w:p>
    <w:p w:rsidR="005541DF" w:rsidRDefault="005541DF" w:rsidP="00E82F1C">
      <w:pPr>
        <w:pStyle w:val="af6"/>
        <w:numPr>
          <w:ilvl w:val="0"/>
          <w:numId w:val="28"/>
        </w:numPr>
        <w:autoSpaceDE w:val="0"/>
        <w:autoSpaceDN w:val="0"/>
        <w:adjustRightInd w:val="0"/>
        <w:spacing w:line="276" w:lineRule="auto"/>
        <w:jc w:val="both"/>
        <w:rPr>
          <w:rFonts w:eastAsia="Arial-BoldMT"/>
          <w:bCs/>
          <w:lang w:val="it-IT"/>
        </w:rPr>
      </w:pPr>
      <w:r w:rsidRPr="00E82F1C">
        <w:rPr>
          <w:b/>
          <w:bCs/>
          <w:lang w:val="ro-RO"/>
        </w:rPr>
        <w:t>Urosepsisul la copii</w:t>
      </w:r>
      <w:r w:rsidR="00E82F1C">
        <w:rPr>
          <w:b/>
          <w:bCs/>
          <w:lang w:val="ro-RO"/>
        </w:rPr>
        <w:t>.</w:t>
      </w:r>
      <w:r w:rsidRPr="00E82F1C">
        <w:rPr>
          <w:b/>
          <w:bCs/>
          <w:lang w:val="ro-RO"/>
        </w:rPr>
        <w:t xml:space="preserve"> Principii de tratament în sepsisul urologic la copii</w:t>
      </w:r>
      <w:r w:rsidR="00E82F1C" w:rsidRPr="00E82F1C">
        <w:rPr>
          <w:b/>
          <w:bCs/>
          <w:lang w:val="ro-RO"/>
        </w:rPr>
        <w:t xml:space="preserve">. </w:t>
      </w:r>
      <w:r w:rsidRPr="00E82F1C">
        <w:rPr>
          <w:rFonts w:eastAsia="Arial-BoldMT"/>
          <w:bCs/>
          <w:lang w:val="it-IT"/>
        </w:rPr>
        <w:t>Definitie. Sindrom de disfuncţie organică multiplă (MODS</w:t>
      </w:r>
      <w:r w:rsidRPr="00E82F1C">
        <w:rPr>
          <w:rFonts w:eastAsia="ArialMT"/>
          <w:lang w:val="it-IT"/>
        </w:rPr>
        <w:t xml:space="preserve">– multiple organ disfunction syndrome). </w:t>
      </w:r>
      <w:r w:rsidRPr="00E82F1C">
        <w:rPr>
          <w:rFonts w:eastAsia="Arial-BoldMT"/>
          <w:bCs/>
          <w:lang w:val="it-IT"/>
        </w:rPr>
        <w:t xml:space="preserve">Etiologia </w:t>
      </w:r>
      <w:r w:rsidRPr="00E82F1C">
        <w:rPr>
          <w:rFonts w:eastAsia="Arial-BoldMT"/>
          <w:bCs/>
          <w:lang w:val="fr-FR"/>
        </w:rPr>
        <w:t>Factori de risc</w:t>
      </w:r>
      <w:r w:rsidR="00E82F1C">
        <w:rPr>
          <w:rFonts w:eastAsia="Arial-BoldMT"/>
          <w:bCs/>
          <w:lang w:val="fr-FR"/>
        </w:rPr>
        <w:t xml:space="preserve">. </w:t>
      </w:r>
      <w:r w:rsidRPr="00E82F1C">
        <w:rPr>
          <w:rFonts w:eastAsia="Arial-BoldMT"/>
          <w:bCs/>
          <w:lang w:val="fr-FR"/>
        </w:rPr>
        <w:t xml:space="preserve"> Semnele şi simptomele iniţiale de </w:t>
      </w:r>
      <w:r w:rsidR="00E82F1C">
        <w:rPr>
          <w:rFonts w:eastAsia="Arial-BoldMT"/>
          <w:bCs/>
          <w:lang w:val="fr-FR"/>
        </w:rPr>
        <w:t>uro</w:t>
      </w:r>
      <w:r w:rsidRPr="00E82F1C">
        <w:rPr>
          <w:rFonts w:eastAsia="Arial-BoldMT"/>
          <w:bCs/>
          <w:lang w:val="fr-FR"/>
        </w:rPr>
        <w:t>sepsis</w:t>
      </w:r>
      <w:r w:rsidR="00E82F1C">
        <w:rPr>
          <w:rFonts w:eastAsia="Arial-BoldMT"/>
          <w:bCs/>
          <w:lang w:val="fr-FR"/>
        </w:rPr>
        <w:t>.</w:t>
      </w:r>
      <w:r w:rsidRPr="00E82F1C">
        <w:rPr>
          <w:rFonts w:eastAsia="Arial-BoldMT"/>
          <w:bCs/>
          <w:lang w:val="fr-FR"/>
        </w:rPr>
        <w:t xml:space="preserve"> </w:t>
      </w:r>
      <w:r w:rsidRPr="00E82F1C">
        <w:rPr>
          <w:rFonts w:eastAsia="Arial-BoldMT"/>
          <w:bCs/>
          <w:lang w:val="it-IT"/>
        </w:rPr>
        <w:t>Diagnosticul pozitiv</w:t>
      </w:r>
      <w:r w:rsidR="00E82F1C">
        <w:rPr>
          <w:rFonts w:eastAsia="Arial-BoldMT"/>
          <w:bCs/>
          <w:lang w:val="it-IT"/>
        </w:rPr>
        <w:t>.</w:t>
      </w:r>
      <w:r w:rsidRPr="00E82F1C">
        <w:rPr>
          <w:rFonts w:eastAsia="Arial-BoldMT"/>
          <w:bCs/>
          <w:lang w:val="it-IT"/>
        </w:rPr>
        <w:t xml:space="preserve"> Criterii de diagnostic</w:t>
      </w:r>
      <w:r w:rsidR="00E82F1C">
        <w:rPr>
          <w:rFonts w:eastAsia="Arial-BoldMT"/>
          <w:bCs/>
          <w:lang w:val="it-IT"/>
        </w:rPr>
        <w:t>.</w:t>
      </w:r>
      <w:r w:rsidRPr="00E82F1C">
        <w:rPr>
          <w:rFonts w:eastAsia="Arial-BoldMT"/>
          <w:bCs/>
          <w:lang w:val="it-IT"/>
        </w:rPr>
        <w:t xml:space="preserve"> Diagnosticul diferenţiat. Tratamentul</w:t>
      </w:r>
      <w:r w:rsidR="00E82F1C">
        <w:rPr>
          <w:rFonts w:eastAsia="Arial-BoldMT"/>
          <w:bCs/>
          <w:lang w:val="it-IT"/>
        </w:rPr>
        <w:t xml:space="preserve"> de urgență.</w:t>
      </w:r>
    </w:p>
    <w:p w:rsidR="00E7423B" w:rsidRDefault="00E7423B" w:rsidP="009D2575">
      <w:pPr>
        <w:pStyle w:val="TableParagraph"/>
        <w:numPr>
          <w:ilvl w:val="0"/>
          <w:numId w:val="28"/>
        </w:numPr>
        <w:tabs>
          <w:tab w:val="left" w:pos="817"/>
        </w:tabs>
        <w:spacing w:line="276" w:lineRule="auto"/>
        <w:jc w:val="both"/>
        <w:rPr>
          <w:sz w:val="24"/>
        </w:rPr>
      </w:pPr>
      <w:r w:rsidRPr="00D85EEB">
        <w:rPr>
          <w:b/>
          <w:bCs/>
          <w:sz w:val="24"/>
          <w:szCs w:val="24"/>
        </w:rPr>
        <w:t>Principii de tratament în leziuea renală acută la copii.</w:t>
      </w:r>
      <w:r w:rsidRPr="00D85EEB">
        <w:rPr>
          <w:sz w:val="24"/>
          <w:szCs w:val="24"/>
        </w:rPr>
        <w:t xml:space="preserve"> Rolul metodelor extracorporale detedoxicare (plasmafereza, hemofiltrarea, hemodializa). Tratamentul complicaţiilor: hiperkaliemia şi edemul pulmonar</w:t>
      </w:r>
      <w:r w:rsidRPr="00D85EEB">
        <w:rPr>
          <w:spacing w:val="-21"/>
          <w:sz w:val="24"/>
          <w:szCs w:val="24"/>
        </w:rPr>
        <w:t xml:space="preserve"> </w:t>
      </w:r>
      <w:r w:rsidR="009D2575" w:rsidRPr="00D85EEB">
        <w:rPr>
          <w:sz w:val="24"/>
          <w:szCs w:val="24"/>
        </w:rPr>
        <w:t>acut.</w:t>
      </w:r>
      <w:r w:rsidRPr="00D85EEB">
        <w:rPr>
          <w:sz w:val="24"/>
          <w:szCs w:val="24"/>
        </w:rPr>
        <w:t xml:space="preserve"> Restaurarea perfuziei renale; măsuri terapeutice generale pentru ameliorarea funcţiei</w:t>
      </w:r>
      <w:r w:rsidRPr="00D85EEB">
        <w:rPr>
          <w:spacing w:val="-9"/>
          <w:sz w:val="24"/>
          <w:szCs w:val="24"/>
        </w:rPr>
        <w:t xml:space="preserve"> </w:t>
      </w:r>
      <w:r w:rsidR="009D2575" w:rsidRPr="00D85EEB">
        <w:rPr>
          <w:sz w:val="24"/>
          <w:szCs w:val="24"/>
        </w:rPr>
        <w:t>renale</w:t>
      </w:r>
      <w:r w:rsidR="009D2575">
        <w:rPr>
          <w:sz w:val="24"/>
        </w:rPr>
        <w:t xml:space="preserve">. </w:t>
      </w:r>
      <w:r>
        <w:rPr>
          <w:sz w:val="24"/>
        </w:rPr>
        <w:t>Măsuri terapeutice ce se</w:t>
      </w:r>
      <w:r w:rsidR="009D2575">
        <w:rPr>
          <w:sz w:val="24"/>
        </w:rPr>
        <w:t xml:space="preserve"> adresează cauzei </w:t>
      </w:r>
      <w:r w:rsidR="009D2575">
        <w:rPr>
          <w:sz w:val="24"/>
        </w:rPr>
        <w:lastRenderedPageBreak/>
        <w:t>declanşatoare,</w:t>
      </w:r>
      <w:r>
        <w:rPr>
          <w:sz w:val="24"/>
        </w:rPr>
        <w:t xml:space="preserve"> măsuri terapeutice</w:t>
      </w:r>
      <w:r>
        <w:rPr>
          <w:spacing w:val="-34"/>
          <w:sz w:val="24"/>
        </w:rPr>
        <w:t xml:space="preserve"> </w:t>
      </w:r>
      <w:r>
        <w:rPr>
          <w:sz w:val="24"/>
        </w:rPr>
        <w:t>specifice diagnosticului</w:t>
      </w:r>
      <w:r>
        <w:rPr>
          <w:spacing w:val="-4"/>
          <w:sz w:val="24"/>
        </w:rPr>
        <w:t xml:space="preserve"> </w:t>
      </w:r>
      <w:r w:rsidR="009D2575">
        <w:rPr>
          <w:sz w:val="24"/>
        </w:rPr>
        <w:t xml:space="preserve">etiopatogenetic. </w:t>
      </w:r>
      <w:r>
        <w:rPr>
          <w:sz w:val="24"/>
        </w:rPr>
        <w:t>Nutriţ</w:t>
      </w:r>
      <w:r w:rsidR="009D2575">
        <w:rPr>
          <w:sz w:val="24"/>
        </w:rPr>
        <w:t>ia pacientului cu LRA.</w:t>
      </w:r>
      <w:r>
        <w:rPr>
          <w:sz w:val="24"/>
        </w:rPr>
        <w:t xml:space="preserve"> stabilirea necesităţilor</w:t>
      </w:r>
      <w:r>
        <w:rPr>
          <w:spacing w:val="-9"/>
          <w:sz w:val="24"/>
        </w:rPr>
        <w:t xml:space="preserve"> </w:t>
      </w:r>
      <w:r w:rsidR="009D2575">
        <w:rPr>
          <w:sz w:val="24"/>
        </w:rPr>
        <w:t xml:space="preserve">hidro-electrolitice. </w:t>
      </w:r>
      <w:r>
        <w:rPr>
          <w:sz w:val="24"/>
        </w:rPr>
        <w:t xml:space="preserve">Evaluarea indicaţiilor pentru iniţierea terapiei de substituţie a funcţiei excretorii renale. Prevenirea şi tratamentul complicaţiilor, </w:t>
      </w:r>
      <w:r>
        <w:rPr>
          <w:spacing w:val="-3"/>
          <w:sz w:val="24"/>
        </w:rPr>
        <w:t xml:space="preserve">în special </w:t>
      </w:r>
      <w:r>
        <w:rPr>
          <w:sz w:val="24"/>
        </w:rPr>
        <w:t xml:space="preserve">infecţioase, hemoragice şi </w:t>
      </w:r>
      <w:r>
        <w:rPr>
          <w:spacing w:val="2"/>
          <w:sz w:val="24"/>
        </w:rPr>
        <w:t xml:space="preserve">cardio- </w:t>
      </w:r>
      <w:r>
        <w:rPr>
          <w:sz w:val="24"/>
        </w:rPr>
        <w:t>vasculare; corectarea dezechilibrelor hidro-electrolitice şi</w:t>
      </w:r>
      <w:r>
        <w:rPr>
          <w:spacing w:val="-4"/>
          <w:sz w:val="24"/>
        </w:rPr>
        <w:t xml:space="preserve"> </w:t>
      </w:r>
      <w:r>
        <w:rPr>
          <w:sz w:val="24"/>
        </w:rPr>
        <w:t>acido-bazice;</w:t>
      </w:r>
    </w:p>
    <w:p w:rsidR="00CA31CE" w:rsidRPr="00CA31CE" w:rsidRDefault="00CA31CE" w:rsidP="00CA31CE">
      <w:pPr>
        <w:widowControl w:val="0"/>
        <w:spacing w:before="240" w:after="120" w:line="259" w:lineRule="auto"/>
        <w:contextualSpacing/>
        <w:jc w:val="both"/>
        <w:rPr>
          <w:lang w:val="ro-RO"/>
        </w:rPr>
      </w:pPr>
      <w:r w:rsidRPr="00CA31CE">
        <w:rPr>
          <w:b/>
          <w:lang w:val="ro-RO"/>
        </w:rPr>
        <w:t>Modul conex</w:t>
      </w:r>
      <w:r w:rsidRPr="00CA31CE">
        <w:rPr>
          <w:b/>
          <w:lang w:val="en-US"/>
        </w:rPr>
        <w:t>:</w:t>
      </w:r>
      <w:r w:rsidRPr="00CA31CE">
        <w:rPr>
          <w:b/>
          <w:lang w:val="ro-RO"/>
        </w:rPr>
        <w:t xml:space="preserve"> </w:t>
      </w:r>
      <w:r w:rsidRPr="00CA31CE">
        <w:rPr>
          <w:b/>
          <w:caps/>
          <w:lang w:val="ro-RO"/>
        </w:rPr>
        <w:t>LaBORATORUL CLINIC</w:t>
      </w:r>
    </w:p>
    <w:p w:rsidR="00CA31CE" w:rsidRPr="00CA31CE" w:rsidRDefault="00CA31CE" w:rsidP="00D77E8B">
      <w:pPr>
        <w:numPr>
          <w:ilvl w:val="0"/>
          <w:numId w:val="17"/>
        </w:numPr>
        <w:ind w:left="567" w:right="-57"/>
        <w:rPr>
          <w:lang w:val="en-US"/>
        </w:rPr>
      </w:pPr>
      <w:r w:rsidRPr="00CA31CE">
        <w:rPr>
          <w:color w:val="000000"/>
          <w:spacing w:val="-2"/>
          <w:lang w:val="en-US"/>
        </w:rPr>
        <w:t xml:space="preserve">Metodele diagnostice de laborator </w:t>
      </w:r>
      <w:r w:rsidRPr="00CA31CE">
        <w:rPr>
          <w:color w:val="000000"/>
          <w:spacing w:val="-2"/>
          <w:lang w:val="ro-RO"/>
        </w:rPr>
        <w:t>în malformațiile congenitale și afecțiunile dobândite ale sistemului reno-urinar la copii</w:t>
      </w:r>
    </w:p>
    <w:p w:rsidR="00CA31CE" w:rsidRPr="00CA31CE" w:rsidRDefault="00CA31CE" w:rsidP="00D77E8B">
      <w:pPr>
        <w:numPr>
          <w:ilvl w:val="0"/>
          <w:numId w:val="17"/>
        </w:numPr>
        <w:ind w:left="567" w:right="-57"/>
        <w:rPr>
          <w:lang w:val="en-US"/>
        </w:rPr>
      </w:pPr>
      <w:r w:rsidRPr="00CA31CE">
        <w:rPr>
          <w:color w:val="000000"/>
          <w:spacing w:val="-2"/>
          <w:lang w:val="en-US"/>
        </w:rPr>
        <w:t xml:space="preserve">Investigații clinice  în  </w:t>
      </w:r>
      <w:r w:rsidRPr="00CA31CE">
        <w:rPr>
          <w:color w:val="000000"/>
          <w:spacing w:val="-2"/>
          <w:lang w:val="ro-RO"/>
        </w:rPr>
        <w:t>malformațiile congenitale și afecțiunile dobândite ale sistemului reno-urinar la copii</w:t>
      </w:r>
    </w:p>
    <w:p w:rsidR="00CA31CE" w:rsidRPr="00CA31CE" w:rsidRDefault="00CA31CE" w:rsidP="00D77E8B">
      <w:pPr>
        <w:numPr>
          <w:ilvl w:val="0"/>
          <w:numId w:val="17"/>
        </w:numPr>
        <w:ind w:left="567" w:right="-57"/>
        <w:rPr>
          <w:lang w:val="en-US"/>
        </w:rPr>
      </w:pPr>
      <w:r w:rsidRPr="00CA31CE">
        <w:rPr>
          <w:color w:val="000000"/>
          <w:spacing w:val="-2"/>
          <w:lang w:val="en-US"/>
        </w:rPr>
        <w:t xml:space="preserve">Investigații biochimice în  </w:t>
      </w:r>
      <w:r w:rsidRPr="00CA31CE">
        <w:rPr>
          <w:color w:val="000000"/>
          <w:spacing w:val="-2"/>
          <w:lang w:val="ro-RO"/>
        </w:rPr>
        <w:t>malformațiile congenitale și afecțiunile dobândite ale sistemului reno-urinar la copii</w:t>
      </w:r>
    </w:p>
    <w:p w:rsidR="00CA31CE" w:rsidRPr="00CA31CE" w:rsidRDefault="00CA31CE" w:rsidP="00D77E8B">
      <w:pPr>
        <w:numPr>
          <w:ilvl w:val="0"/>
          <w:numId w:val="17"/>
        </w:numPr>
        <w:ind w:left="567" w:right="-57"/>
        <w:rPr>
          <w:lang w:val="en-US"/>
        </w:rPr>
      </w:pPr>
      <w:r w:rsidRPr="00CA31CE">
        <w:rPr>
          <w:lang w:val="ro-RO"/>
        </w:rPr>
        <w:t xml:space="preserve">Investigații imunologice </w:t>
      </w:r>
      <w:r w:rsidRPr="00CA31CE">
        <w:rPr>
          <w:color w:val="000000"/>
          <w:spacing w:val="-2"/>
          <w:lang w:val="en-US"/>
        </w:rPr>
        <w:t xml:space="preserve">în  diagnosticul </w:t>
      </w:r>
      <w:r w:rsidRPr="00CA31CE">
        <w:rPr>
          <w:color w:val="000000"/>
          <w:spacing w:val="-2"/>
          <w:lang w:val="ro-RO"/>
        </w:rPr>
        <w:t>afecțiunile dobândite ale sistemului reno-urinar la copii</w:t>
      </w:r>
    </w:p>
    <w:p w:rsidR="00CA31CE" w:rsidRPr="00CA31CE" w:rsidRDefault="00CA31CE" w:rsidP="00D77E8B">
      <w:pPr>
        <w:numPr>
          <w:ilvl w:val="0"/>
          <w:numId w:val="17"/>
        </w:numPr>
        <w:ind w:left="567" w:right="-57"/>
        <w:rPr>
          <w:lang w:val="en-US"/>
        </w:rPr>
      </w:pPr>
      <w:r w:rsidRPr="00CA31CE">
        <w:rPr>
          <w:lang w:val="en-US"/>
        </w:rPr>
        <w:t xml:space="preserve">Investigații bacteriologice la copii cu infecții ale tractului urinar, </w:t>
      </w:r>
      <w:r w:rsidRPr="00CA31CE">
        <w:rPr>
          <w:color w:val="000000"/>
          <w:spacing w:val="-2"/>
          <w:lang w:val="ro-RO"/>
        </w:rPr>
        <w:t>malformațiile congenitale și afecțiunile dobândite ale sistemului reno-urinar la copii</w:t>
      </w:r>
    </w:p>
    <w:p w:rsidR="00CA31CE" w:rsidRPr="00CA31CE" w:rsidRDefault="00CA31CE" w:rsidP="00CA31CE">
      <w:pPr>
        <w:ind w:left="303" w:right="-57"/>
        <w:rPr>
          <w:lang w:val="en-US"/>
        </w:rPr>
      </w:pPr>
    </w:p>
    <w:p w:rsidR="00CA31CE" w:rsidRPr="00CA31CE" w:rsidRDefault="00CA31CE" w:rsidP="00D77E8B">
      <w:pPr>
        <w:spacing w:after="160" w:line="259" w:lineRule="auto"/>
        <w:contextualSpacing/>
        <w:jc w:val="both"/>
        <w:rPr>
          <w:b/>
          <w:caps/>
          <w:szCs w:val="20"/>
          <w:lang w:val="ro-RO"/>
        </w:rPr>
      </w:pPr>
      <w:r w:rsidRPr="00CA31CE">
        <w:rPr>
          <w:b/>
          <w:szCs w:val="20"/>
          <w:lang w:val="ro-RO"/>
        </w:rPr>
        <w:t xml:space="preserve">Modul conex: </w:t>
      </w:r>
      <w:r w:rsidRPr="00CA31CE">
        <w:rPr>
          <w:b/>
          <w:caps/>
          <w:szCs w:val="20"/>
          <w:lang w:val="ro-RO"/>
        </w:rPr>
        <w:t>Morfopatologie</w:t>
      </w:r>
    </w:p>
    <w:p w:rsidR="00CA31CE" w:rsidRPr="00CA31CE" w:rsidRDefault="00CA31CE" w:rsidP="003368B9">
      <w:pPr>
        <w:numPr>
          <w:ilvl w:val="0"/>
          <w:numId w:val="18"/>
        </w:numPr>
        <w:tabs>
          <w:tab w:val="left" w:pos="284"/>
        </w:tabs>
        <w:spacing w:after="160" w:line="259" w:lineRule="auto"/>
        <w:ind w:left="0" w:firstLine="0"/>
        <w:contextualSpacing/>
        <w:jc w:val="both"/>
        <w:rPr>
          <w:bCs/>
          <w:lang w:val="ro-RO"/>
        </w:rPr>
      </w:pPr>
      <w:r w:rsidRPr="00CA31CE">
        <w:rPr>
          <w:bCs/>
          <w:lang w:val="ro-RO"/>
        </w:rPr>
        <w:t>Histopatologie în malformațiile reno urinare la copil</w:t>
      </w:r>
    </w:p>
    <w:p w:rsidR="00CA31CE" w:rsidRPr="00CA31CE" w:rsidRDefault="00CA31CE" w:rsidP="00A265D8">
      <w:pPr>
        <w:numPr>
          <w:ilvl w:val="0"/>
          <w:numId w:val="18"/>
        </w:numPr>
        <w:tabs>
          <w:tab w:val="left" w:pos="284"/>
        </w:tabs>
        <w:spacing w:after="160" w:line="259" w:lineRule="auto"/>
        <w:ind w:left="426" w:firstLine="0"/>
        <w:contextualSpacing/>
        <w:jc w:val="both"/>
        <w:rPr>
          <w:bCs/>
          <w:lang w:val="ro-RO"/>
        </w:rPr>
      </w:pPr>
      <w:r w:rsidRPr="00CA31CE">
        <w:rPr>
          <w:bCs/>
          <w:lang w:val="ro-RO"/>
        </w:rPr>
        <w:t>Histopatologie în sindromul nefrotic la copil(examenul optic, imunofluoresență, microscopia electronică)</w:t>
      </w:r>
    </w:p>
    <w:p w:rsidR="00CA31CE" w:rsidRPr="00CA31CE" w:rsidRDefault="00CA31CE" w:rsidP="00A265D8">
      <w:pPr>
        <w:numPr>
          <w:ilvl w:val="0"/>
          <w:numId w:val="18"/>
        </w:numPr>
        <w:tabs>
          <w:tab w:val="left" w:pos="284"/>
        </w:tabs>
        <w:spacing w:after="160" w:line="259" w:lineRule="auto"/>
        <w:ind w:left="426" w:firstLine="0"/>
        <w:contextualSpacing/>
        <w:jc w:val="both"/>
        <w:rPr>
          <w:b/>
          <w:caps/>
          <w:szCs w:val="20"/>
          <w:lang w:val="ro-RO"/>
        </w:rPr>
      </w:pPr>
      <w:r w:rsidRPr="00CA31CE">
        <w:rPr>
          <w:bCs/>
          <w:lang w:val="ro-RO"/>
        </w:rPr>
        <w:t xml:space="preserve">Histopatologie în afectarea secundară renală(nefrita lupica, </w:t>
      </w:r>
      <w:r w:rsidRPr="00CA31CE">
        <w:rPr>
          <w:lang w:val="ro-RO"/>
        </w:rPr>
        <w:t>nefrita Henoch- Schonlein, sindrom hemolitic uremic)</w:t>
      </w:r>
    </w:p>
    <w:p w:rsidR="00CA31CE" w:rsidRPr="00CA31CE" w:rsidRDefault="00CA31CE" w:rsidP="00A265D8">
      <w:pPr>
        <w:widowControl w:val="0"/>
        <w:spacing w:before="240" w:after="120"/>
        <w:ind w:left="426"/>
        <w:jc w:val="center"/>
        <w:rPr>
          <w:b/>
          <w:bCs/>
          <w:lang w:val="pt-BR"/>
        </w:rPr>
      </w:pPr>
      <w:r w:rsidRPr="00CA31CE">
        <w:rPr>
          <w:b/>
          <w:lang w:val="ro-RO"/>
        </w:rPr>
        <w:t>M</w:t>
      </w:r>
      <w:r w:rsidRPr="00CA31CE">
        <w:rPr>
          <w:b/>
        </w:rPr>
        <w:t>odul conex</w:t>
      </w:r>
      <w:r w:rsidRPr="00CA31CE">
        <w:rPr>
          <w:b/>
          <w:lang w:val="en-US"/>
        </w:rPr>
        <w:t>:</w:t>
      </w:r>
      <w:r w:rsidRPr="00CA31CE">
        <w:rPr>
          <w:b/>
          <w:bCs/>
          <w:lang w:val="pt-BR"/>
        </w:rPr>
        <w:t xml:space="preserve"> UROLOGIA PEDIATRICĂ</w:t>
      </w:r>
    </w:p>
    <w:p w:rsidR="00CA31CE" w:rsidRPr="00221426" w:rsidRDefault="00CA31CE" w:rsidP="00A265D8">
      <w:pPr>
        <w:widowControl w:val="0"/>
        <w:numPr>
          <w:ilvl w:val="0"/>
          <w:numId w:val="5"/>
        </w:numPr>
        <w:tabs>
          <w:tab w:val="left" w:pos="284"/>
        </w:tabs>
        <w:ind w:left="426" w:firstLine="0"/>
        <w:jc w:val="both"/>
        <w:rPr>
          <w:b/>
          <w:caps/>
          <w:lang w:val="en-US"/>
        </w:rPr>
      </w:pPr>
      <w:r w:rsidRPr="00CA31CE">
        <w:rPr>
          <w:b/>
          <w:bCs/>
          <w:color w:val="000000"/>
          <w:spacing w:val="-2"/>
          <w:lang w:val="en-US"/>
        </w:rPr>
        <w:t>Anomaliile congenitale al rinichilor la copii.</w:t>
      </w:r>
      <w:r w:rsidRPr="00CA31CE">
        <w:rPr>
          <w:color w:val="000000"/>
          <w:spacing w:val="-2"/>
          <w:lang w:val="en-US"/>
        </w:rPr>
        <w:t xml:space="preserve"> Etiologie. Clasificarea. Anomalii de număr, mărime, de localizare, formă, structură, vascularizație. Anomalii renale asociate cu reflux vezico-ureteral, cu obstrucție infravezicală, cu reflux vezico- ureteral și obstrucție infravezicală, cu anomalii a altor organe și sisteme. </w:t>
      </w:r>
      <w:r w:rsidR="00221426">
        <w:rPr>
          <w:color w:val="000000"/>
          <w:spacing w:val="-2"/>
        </w:rPr>
        <w:t xml:space="preserve">Tabloul clinic. </w:t>
      </w:r>
      <w:r w:rsidR="00221426">
        <w:rPr>
          <w:color w:val="000000"/>
          <w:spacing w:val="-2"/>
          <w:lang w:val="en-US"/>
        </w:rPr>
        <w:t xml:space="preserve">Examinări paraclinice. </w:t>
      </w:r>
      <w:r w:rsidR="00221426" w:rsidRPr="00221426">
        <w:rPr>
          <w:color w:val="000000"/>
          <w:spacing w:val="-2"/>
          <w:lang w:val="en-US"/>
        </w:rPr>
        <w:t xml:space="preserve">Anatomie patologică. </w:t>
      </w:r>
      <w:r w:rsidRPr="00221426">
        <w:rPr>
          <w:color w:val="000000"/>
          <w:spacing w:val="-2"/>
          <w:lang w:val="en-US"/>
        </w:rPr>
        <w:t xml:space="preserve">Diagnostic diferențial. Tratament. Complicații. </w:t>
      </w:r>
    </w:p>
    <w:p w:rsidR="00221426" w:rsidRPr="004838D5" w:rsidRDefault="00250436" w:rsidP="00A265D8">
      <w:pPr>
        <w:widowControl w:val="0"/>
        <w:tabs>
          <w:tab w:val="left" w:pos="284"/>
        </w:tabs>
        <w:ind w:left="426"/>
        <w:jc w:val="both"/>
        <w:rPr>
          <w:b/>
          <w:caps/>
          <w:lang w:val="en-US"/>
        </w:rPr>
      </w:pPr>
      <w:r w:rsidRPr="004838D5">
        <w:rPr>
          <w:b/>
          <w:bCs/>
          <w:color w:val="000000"/>
          <w:spacing w:val="-2"/>
          <w:lang w:val="en-US"/>
        </w:rPr>
        <w:t>2.</w:t>
      </w:r>
      <w:r w:rsidR="00CA31CE" w:rsidRPr="004838D5">
        <w:rPr>
          <w:b/>
          <w:bCs/>
          <w:color w:val="000000"/>
          <w:spacing w:val="-2"/>
          <w:lang w:val="en-US"/>
        </w:rPr>
        <w:t>Anomaliile congenitale de dezvoltare a bazinetului și calicelor la copii.</w:t>
      </w:r>
      <w:r w:rsidR="00CA31CE" w:rsidRPr="004838D5">
        <w:rPr>
          <w:color w:val="000000"/>
          <w:spacing w:val="-2"/>
          <w:lang w:val="en-US"/>
        </w:rPr>
        <w:t xml:space="preserve"> Malformații obstructive ale calicelor și bazinetului. Aplazia ureterului. Ureter dublu, triplu. Ureter orb. Diverticul congenital ureteral. Ureter în formă de spirală. Ureter retrocav. Ectopia ostiumului ureteral. Etiologie. Clasificare. </w:t>
      </w:r>
      <w:r w:rsidR="00221426" w:rsidRPr="004838D5">
        <w:rPr>
          <w:color w:val="000000"/>
          <w:spacing w:val="-2"/>
        </w:rPr>
        <w:t xml:space="preserve">Tabloul clinic. </w:t>
      </w:r>
      <w:r w:rsidR="00221426" w:rsidRPr="004838D5">
        <w:rPr>
          <w:color w:val="000000"/>
          <w:spacing w:val="-2"/>
          <w:lang w:val="en-US"/>
        </w:rPr>
        <w:t xml:space="preserve">Examinări paraclinice. Anatomie patologică. Diagnostic diferențial. Tratament. Complicații. </w:t>
      </w:r>
    </w:p>
    <w:p w:rsidR="00CA31CE" w:rsidRPr="009D2575" w:rsidRDefault="004838D5" w:rsidP="00A265D8">
      <w:pPr>
        <w:widowControl w:val="0"/>
        <w:tabs>
          <w:tab w:val="left" w:pos="284"/>
        </w:tabs>
        <w:ind w:left="426"/>
        <w:jc w:val="both"/>
        <w:rPr>
          <w:b/>
          <w:caps/>
          <w:lang w:val="en-US"/>
        </w:rPr>
      </w:pPr>
      <w:r>
        <w:rPr>
          <w:b/>
          <w:bCs/>
          <w:color w:val="000000"/>
          <w:spacing w:val="-2"/>
          <w:lang w:val="en-US"/>
        </w:rPr>
        <w:t>3</w:t>
      </w:r>
      <w:r w:rsidR="00CA31CE" w:rsidRPr="00CA31CE">
        <w:rPr>
          <w:b/>
          <w:bCs/>
          <w:color w:val="000000"/>
          <w:spacing w:val="-2"/>
          <w:lang w:val="en-US"/>
        </w:rPr>
        <w:t>Hidronefroza la copii.</w:t>
      </w:r>
      <w:r w:rsidR="00CA31CE" w:rsidRPr="00CA31CE">
        <w:rPr>
          <w:color w:val="000000"/>
          <w:spacing w:val="-2"/>
          <w:lang w:val="en-US"/>
        </w:rPr>
        <w:t xml:space="preserve"> Clasificarea. Etiologia. Patogenia. Tabloul clinic</w:t>
      </w:r>
      <w:r w:rsidR="009D2575">
        <w:rPr>
          <w:color w:val="000000"/>
          <w:spacing w:val="-2"/>
          <w:lang w:val="en-US"/>
        </w:rPr>
        <w:t>.</w:t>
      </w:r>
      <w:r w:rsidR="00CA31CE" w:rsidRPr="00CA31CE">
        <w:rPr>
          <w:color w:val="000000"/>
          <w:spacing w:val="-2"/>
          <w:lang w:val="en-US"/>
        </w:rPr>
        <w:t xml:space="preserve"> Diagnostic paraclinic. Diagnostic diferențial. </w:t>
      </w:r>
      <w:r w:rsidR="00CA31CE" w:rsidRPr="009D2575">
        <w:rPr>
          <w:color w:val="000000"/>
          <w:spacing w:val="-2"/>
          <w:lang w:val="en-US"/>
        </w:rPr>
        <w:t xml:space="preserve">Anatomie patologică. Tratament. Prognostic. </w:t>
      </w:r>
    </w:p>
    <w:p w:rsidR="00CA31CE" w:rsidRPr="004838D5" w:rsidRDefault="004838D5" w:rsidP="00A265D8">
      <w:pPr>
        <w:widowControl w:val="0"/>
        <w:tabs>
          <w:tab w:val="left" w:pos="284"/>
        </w:tabs>
        <w:ind w:left="426"/>
        <w:jc w:val="both"/>
        <w:rPr>
          <w:b/>
          <w:caps/>
          <w:lang w:val="en-US"/>
        </w:rPr>
      </w:pPr>
      <w:r>
        <w:rPr>
          <w:b/>
          <w:bCs/>
          <w:color w:val="000000"/>
          <w:spacing w:val="-2"/>
          <w:lang w:val="en-US"/>
        </w:rPr>
        <w:t>4.</w:t>
      </w:r>
      <w:r w:rsidR="00CA31CE" w:rsidRPr="004838D5">
        <w:rPr>
          <w:b/>
          <w:bCs/>
          <w:color w:val="000000"/>
          <w:spacing w:val="-2"/>
          <w:lang w:val="en-US"/>
        </w:rPr>
        <w:t>Megaureterul la copii.</w:t>
      </w:r>
      <w:r w:rsidR="00CA31CE" w:rsidRPr="004838D5">
        <w:rPr>
          <w:color w:val="000000"/>
          <w:spacing w:val="-2"/>
          <w:lang w:val="en-US"/>
        </w:rPr>
        <w:t xml:space="preserve"> Clasificarea. Etiologia. Patogenia.  Tabloul clinic. Diagnostic paraclinic.. Diagnostic diferențial. Complicații. Tratament. Prognostic. </w:t>
      </w:r>
    </w:p>
    <w:p w:rsidR="00CA31CE" w:rsidRPr="00CA31CE" w:rsidRDefault="004838D5" w:rsidP="00A265D8">
      <w:pPr>
        <w:widowControl w:val="0"/>
        <w:tabs>
          <w:tab w:val="left" w:pos="284"/>
        </w:tabs>
        <w:ind w:left="426"/>
        <w:jc w:val="both"/>
        <w:rPr>
          <w:b/>
          <w:caps/>
          <w:lang w:val="en-US"/>
        </w:rPr>
      </w:pPr>
      <w:r>
        <w:rPr>
          <w:b/>
          <w:bCs/>
          <w:lang w:val="ro-RO"/>
        </w:rPr>
        <w:t>5.</w:t>
      </w:r>
      <w:r w:rsidR="00CA31CE" w:rsidRPr="00CA31CE">
        <w:rPr>
          <w:b/>
          <w:bCs/>
          <w:lang w:val="ro-RO"/>
        </w:rPr>
        <w:t>Anomaliile de dezvoltare a uretrei la copii.</w:t>
      </w:r>
      <w:r w:rsidR="00CA31CE" w:rsidRPr="00CA31CE">
        <w:rPr>
          <w:b/>
          <w:bCs/>
          <w:color w:val="000000"/>
          <w:spacing w:val="-2"/>
          <w:lang w:val="en-US"/>
        </w:rPr>
        <w:t xml:space="preserve"> </w:t>
      </w:r>
      <w:r w:rsidR="00CA31CE" w:rsidRPr="00CA31CE">
        <w:rPr>
          <w:color w:val="000000"/>
          <w:spacing w:val="-2"/>
          <w:lang w:val="en-US"/>
        </w:rPr>
        <w:t>Ureterocelul la copii. Clasificarea. Etiologia. Patogenia. Tabloul clinic. Diagnostic paraclinic. Diagnostic diferențial. Complicații. Tratament. Prognostic.</w:t>
      </w:r>
    </w:p>
    <w:p w:rsidR="00CA31CE" w:rsidRPr="00CA31CE" w:rsidRDefault="004838D5" w:rsidP="00A265D8">
      <w:pPr>
        <w:widowControl w:val="0"/>
        <w:tabs>
          <w:tab w:val="left" w:pos="284"/>
        </w:tabs>
        <w:ind w:left="426"/>
        <w:jc w:val="both"/>
        <w:rPr>
          <w:b/>
          <w:caps/>
          <w:lang w:val="en-US"/>
        </w:rPr>
      </w:pPr>
      <w:r>
        <w:rPr>
          <w:b/>
          <w:bCs/>
          <w:color w:val="000000"/>
          <w:spacing w:val="-2"/>
          <w:lang w:val="en-US"/>
        </w:rPr>
        <w:t>6.</w:t>
      </w:r>
      <w:r w:rsidR="00CA31CE" w:rsidRPr="00CA31CE">
        <w:rPr>
          <w:b/>
          <w:bCs/>
          <w:color w:val="000000"/>
          <w:spacing w:val="-2"/>
          <w:lang w:val="en-US"/>
        </w:rPr>
        <w:t>Anomaliile de dezvoltare a vezicii urinare la copii.</w:t>
      </w:r>
      <w:r w:rsidR="00CA31CE" w:rsidRPr="00CA31CE">
        <w:rPr>
          <w:color w:val="000000"/>
          <w:spacing w:val="-2"/>
          <w:lang w:val="en-US"/>
        </w:rPr>
        <w:t xml:space="preserve"> Extrofia de vezică. Vezica suplimentară. Diverticul al vezicii urinare. Cistoptoza. Cistocelul la copii. Anomalii de uracă. Contractura colului vezicii urinare. </w:t>
      </w:r>
      <w:r w:rsidR="009D2575">
        <w:rPr>
          <w:color w:val="000000"/>
          <w:spacing w:val="-2"/>
          <w:lang w:val="en-US"/>
        </w:rPr>
        <w:t xml:space="preserve">Epidemiologie. </w:t>
      </w:r>
      <w:r w:rsidR="00221426">
        <w:rPr>
          <w:color w:val="000000"/>
          <w:spacing w:val="-2"/>
          <w:lang w:val="en-US"/>
        </w:rPr>
        <w:t>Etiop</w:t>
      </w:r>
      <w:r w:rsidR="00CA31CE" w:rsidRPr="00CA31CE">
        <w:rPr>
          <w:color w:val="000000"/>
          <w:spacing w:val="-2"/>
          <w:lang w:val="en-US"/>
        </w:rPr>
        <w:t xml:space="preserve">atogenia. </w:t>
      </w:r>
      <w:r w:rsidR="00221426">
        <w:rPr>
          <w:color w:val="000000"/>
          <w:spacing w:val="-2"/>
          <w:lang w:val="en-US"/>
        </w:rPr>
        <w:t xml:space="preserve">Tabloul clinic. Examinări paraclinice. </w:t>
      </w:r>
      <w:r w:rsidR="00CA31CE" w:rsidRPr="00CA31CE">
        <w:rPr>
          <w:color w:val="000000"/>
          <w:spacing w:val="-2"/>
          <w:lang w:val="en-US"/>
        </w:rPr>
        <w:t>Diagnostic diferențial. Complicații. Tratament. Prognostic.</w:t>
      </w:r>
    </w:p>
    <w:p w:rsidR="00CA31CE" w:rsidRPr="004838D5" w:rsidRDefault="004838D5" w:rsidP="00A265D8">
      <w:pPr>
        <w:widowControl w:val="0"/>
        <w:tabs>
          <w:tab w:val="left" w:pos="284"/>
        </w:tabs>
        <w:ind w:left="426"/>
        <w:jc w:val="both"/>
        <w:rPr>
          <w:b/>
          <w:caps/>
          <w:lang w:val="en-US"/>
        </w:rPr>
      </w:pPr>
      <w:r>
        <w:rPr>
          <w:b/>
          <w:bCs/>
          <w:color w:val="000000"/>
          <w:spacing w:val="-2"/>
          <w:lang w:val="en-US"/>
        </w:rPr>
        <w:t>7.</w:t>
      </w:r>
      <w:r w:rsidR="00CA31CE" w:rsidRPr="00CA31CE">
        <w:rPr>
          <w:b/>
          <w:bCs/>
          <w:color w:val="000000"/>
          <w:spacing w:val="-2"/>
          <w:lang w:val="en-US"/>
        </w:rPr>
        <w:t>Refluxul vezico-ureteral la copii.</w:t>
      </w:r>
      <w:r w:rsidR="00CA31CE" w:rsidRPr="00CA31CE">
        <w:rPr>
          <w:color w:val="000000"/>
          <w:spacing w:val="-2"/>
          <w:lang w:val="en-US"/>
        </w:rPr>
        <w:t xml:space="preserve"> </w:t>
      </w:r>
      <w:r w:rsidR="009D2575">
        <w:rPr>
          <w:color w:val="000000"/>
          <w:spacing w:val="-2"/>
          <w:lang w:val="en-US"/>
        </w:rPr>
        <w:t>Definiția. Epidemiologie.</w:t>
      </w:r>
      <w:r w:rsidR="00221426">
        <w:rPr>
          <w:color w:val="000000"/>
          <w:spacing w:val="-2"/>
          <w:lang w:val="en-US"/>
        </w:rPr>
        <w:t xml:space="preserve"> </w:t>
      </w:r>
      <w:r w:rsidR="00CA31CE" w:rsidRPr="00CA31CE">
        <w:rPr>
          <w:color w:val="000000"/>
          <w:spacing w:val="-2"/>
          <w:lang w:val="en-US"/>
        </w:rPr>
        <w:t xml:space="preserve">Clasificarea. Etiopatogenia. Tabloul clinic. Diagnostic paraclinic. </w:t>
      </w:r>
      <w:r w:rsidR="00CA31CE" w:rsidRPr="004838D5">
        <w:rPr>
          <w:color w:val="000000"/>
          <w:spacing w:val="-2"/>
          <w:lang w:val="en-US"/>
        </w:rPr>
        <w:t>Diagnostic diferențial. Complicații. Tratament</w:t>
      </w:r>
      <w:r w:rsidR="00CA31CE" w:rsidRPr="00CA31CE">
        <w:rPr>
          <w:color w:val="000000"/>
          <w:spacing w:val="-2"/>
          <w:lang w:val="ro-RO"/>
        </w:rPr>
        <w:t xml:space="preserve"> chirurgical. </w:t>
      </w:r>
      <w:r w:rsidR="00CA31CE" w:rsidRPr="004838D5">
        <w:rPr>
          <w:color w:val="000000"/>
          <w:spacing w:val="-2"/>
          <w:lang w:val="en-US"/>
        </w:rPr>
        <w:t>Prognostic.</w:t>
      </w:r>
    </w:p>
    <w:p w:rsidR="00CA31CE" w:rsidRPr="00221426" w:rsidRDefault="004838D5" w:rsidP="00A265D8">
      <w:pPr>
        <w:widowControl w:val="0"/>
        <w:tabs>
          <w:tab w:val="left" w:pos="284"/>
        </w:tabs>
        <w:ind w:left="426"/>
        <w:jc w:val="both"/>
        <w:rPr>
          <w:b/>
          <w:caps/>
          <w:lang w:val="en-US"/>
        </w:rPr>
      </w:pPr>
      <w:r>
        <w:rPr>
          <w:b/>
          <w:bCs/>
          <w:color w:val="000000"/>
          <w:spacing w:val="-2"/>
          <w:lang w:val="en-US"/>
        </w:rPr>
        <w:t>8.</w:t>
      </w:r>
      <w:r w:rsidR="00CA31CE" w:rsidRPr="00CA31CE">
        <w:rPr>
          <w:b/>
          <w:bCs/>
          <w:color w:val="000000"/>
          <w:spacing w:val="-2"/>
          <w:lang w:val="en-US"/>
        </w:rPr>
        <w:t>Tumorile aparatului urinar la copii.</w:t>
      </w:r>
      <w:r w:rsidR="00CA31CE" w:rsidRPr="00CA31CE">
        <w:rPr>
          <w:color w:val="000000"/>
          <w:spacing w:val="-2"/>
          <w:lang w:val="en-US"/>
        </w:rPr>
        <w:t xml:space="preserve"> </w:t>
      </w:r>
      <w:r w:rsidR="00221426">
        <w:rPr>
          <w:color w:val="000000"/>
          <w:spacing w:val="-2"/>
          <w:lang w:val="en-US"/>
        </w:rPr>
        <w:t>Epidemiologie. Clasificare. Etiop</w:t>
      </w:r>
      <w:r w:rsidR="00CA31CE" w:rsidRPr="00CA31CE">
        <w:rPr>
          <w:color w:val="000000"/>
          <w:spacing w:val="-2"/>
          <w:lang w:val="en-US"/>
        </w:rPr>
        <w:t xml:space="preserve">atogenia. </w:t>
      </w:r>
      <w:r w:rsidR="00CA31CE" w:rsidRPr="00CA31CE">
        <w:rPr>
          <w:color w:val="000000"/>
          <w:spacing w:val="-2"/>
          <w:lang w:val="en-US"/>
        </w:rPr>
        <w:lastRenderedPageBreak/>
        <w:t xml:space="preserve">Simptomatologia. Diagnostic paraclinic. </w:t>
      </w:r>
      <w:r w:rsidR="00221426" w:rsidRPr="00221426">
        <w:rPr>
          <w:color w:val="000000"/>
          <w:spacing w:val="-2"/>
          <w:lang w:val="en-US"/>
        </w:rPr>
        <w:t>Anatomie patologică</w:t>
      </w:r>
      <w:r w:rsidR="00221426">
        <w:rPr>
          <w:color w:val="000000"/>
          <w:spacing w:val="-2"/>
        </w:rPr>
        <w:t xml:space="preserve">. </w:t>
      </w:r>
      <w:r w:rsidR="00221426" w:rsidRPr="00221426">
        <w:rPr>
          <w:color w:val="000000"/>
          <w:spacing w:val="-2"/>
          <w:lang w:val="en-US"/>
        </w:rPr>
        <w:t xml:space="preserve"> Diagnostic diferențial</w:t>
      </w:r>
      <w:r w:rsidR="00CA31CE" w:rsidRPr="00221426">
        <w:rPr>
          <w:color w:val="000000"/>
          <w:spacing w:val="-2"/>
          <w:lang w:val="en-US"/>
        </w:rPr>
        <w:t>. Complicații. Tratament. Prognostic.</w:t>
      </w:r>
    </w:p>
    <w:p w:rsidR="00CA31CE" w:rsidRPr="00CA31CE" w:rsidRDefault="004838D5" w:rsidP="00A265D8">
      <w:pPr>
        <w:widowControl w:val="0"/>
        <w:tabs>
          <w:tab w:val="left" w:pos="284"/>
        </w:tabs>
        <w:ind w:left="426"/>
        <w:jc w:val="both"/>
        <w:rPr>
          <w:b/>
          <w:bCs/>
          <w:caps/>
          <w:lang w:val="en-US"/>
        </w:rPr>
      </w:pPr>
      <w:r>
        <w:rPr>
          <w:b/>
          <w:bCs/>
          <w:sz w:val="22"/>
          <w:lang w:val="ro-RO"/>
        </w:rPr>
        <w:t>9.</w:t>
      </w:r>
      <w:r w:rsidR="00CA31CE" w:rsidRPr="00CA31CE">
        <w:rPr>
          <w:b/>
          <w:bCs/>
          <w:sz w:val="22"/>
          <w:lang w:val="ro-RO"/>
        </w:rPr>
        <w:t xml:space="preserve">Litiaza reno-urinară la copii. </w:t>
      </w:r>
      <w:r w:rsidR="00CA31CE" w:rsidRPr="00CA31CE">
        <w:rPr>
          <w:sz w:val="22"/>
          <w:lang w:val="ro-RO"/>
        </w:rPr>
        <w:t>Me</w:t>
      </w:r>
      <w:r w:rsidR="00221426">
        <w:rPr>
          <w:sz w:val="22"/>
          <w:lang w:val="ro-RO"/>
        </w:rPr>
        <w:t xml:space="preserve">tode contemporane de tratament </w:t>
      </w:r>
      <w:r w:rsidR="00CA31CE" w:rsidRPr="00CA31CE">
        <w:rPr>
          <w:sz w:val="22"/>
          <w:lang w:val="ro-RO"/>
        </w:rPr>
        <w:t>chirurgical</w:t>
      </w:r>
    </w:p>
    <w:p w:rsidR="00CA31CE" w:rsidRPr="00CA31CE" w:rsidRDefault="004838D5" w:rsidP="00A265D8">
      <w:pPr>
        <w:widowControl w:val="0"/>
        <w:tabs>
          <w:tab w:val="left" w:pos="284"/>
          <w:tab w:val="left" w:pos="567"/>
        </w:tabs>
        <w:ind w:left="426"/>
        <w:jc w:val="both"/>
        <w:rPr>
          <w:b/>
          <w:caps/>
          <w:lang w:val="en-US"/>
        </w:rPr>
      </w:pPr>
      <w:r>
        <w:rPr>
          <w:b/>
          <w:bCs/>
          <w:color w:val="000000"/>
          <w:spacing w:val="-2"/>
          <w:lang w:val="en-US"/>
        </w:rPr>
        <w:t>10.</w:t>
      </w:r>
      <w:r w:rsidR="00CA31CE" w:rsidRPr="00CA31CE">
        <w:rPr>
          <w:b/>
          <w:bCs/>
          <w:color w:val="000000"/>
          <w:spacing w:val="-2"/>
          <w:lang w:val="en-US"/>
        </w:rPr>
        <w:t>Traumatismele aparatului urinar la copii.</w:t>
      </w:r>
      <w:r w:rsidR="00CA31CE" w:rsidRPr="00CA31CE">
        <w:rPr>
          <w:color w:val="000000"/>
          <w:spacing w:val="-2"/>
          <w:lang w:val="en-US"/>
        </w:rPr>
        <w:t xml:space="preserve"> </w:t>
      </w:r>
      <w:r w:rsidR="00221426">
        <w:rPr>
          <w:color w:val="000000"/>
          <w:spacing w:val="-2"/>
          <w:lang w:val="en-US"/>
        </w:rPr>
        <w:t>Epidemiologie. Clasificare. Etiop</w:t>
      </w:r>
      <w:r w:rsidR="00CA31CE" w:rsidRPr="00CA31CE">
        <w:rPr>
          <w:color w:val="000000"/>
          <w:spacing w:val="-2"/>
          <w:lang w:val="en-US"/>
        </w:rPr>
        <w:t>atogenia. Simptomat</w:t>
      </w:r>
      <w:r w:rsidR="009D2575">
        <w:rPr>
          <w:color w:val="000000"/>
          <w:spacing w:val="-2"/>
          <w:lang w:val="en-US"/>
        </w:rPr>
        <w:t xml:space="preserve">ologia. Diagnostic paraclinic. </w:t>
      </w:r>
      <w:r w:rsidR="00CA31CE" w:rsidRPr="00CA31CE">
        <w:rPr>
          <w:color w:val="000000"/>
          <w:spacing w:val="-2"/>
          <w:lang w:val="en-US"/>
        </w:rPr>
        <w:t xml:space="preserve"> Diagnostic diferențial. Complicații. Tratament. Prognostic.</w:t>
      </w:r>
    </w:p>
    <w:p w:rsidR="00CA31CE" w:rsidRPr="00221426" w:rsidRDefault="00CA31CE" w:rsidP="00A265D8">
      <w:pPr>
        <w:widowControl w:val="0"/>
        <w:numPr>
          <w:ilvl w:val="0"/>
          <w:numId w:val="18"/>
        </w:numPr>
        <w:tabs>
          <w:tab w:val="left" w:pos="284"/>
          <w:tab w:val="left" w:pos="567"/>
        </w:tabs>
        <w:ind w:left="426" w:firstLine="0"/>
        <w:jc w:val="both"/>
        <w:rPr>
          <w:b/>
          <w:caps/>
          <w:lang w:val="en-US"/>
        </w:rPr>
      </w:pPr>
      <w:r w:rsidRPr="00CA31CE">
        <w:rPr>
          <w:b/>
          <w:bCs/>
          <w:color w:val="000000"/>
          <w:spacing w:val="-2"/>
          <w:lang w:val="en-US"/>
        </w:rPr>
        <w:t>Sindromul Prune - Belly la copii</w:t>
      </w:r>
      <w:r w:rsidRPr="00CA31CE">
        <w:rPr>
          <w:color w:val="000000"/>
          <w:spacing w:val="-2"/>
          <w:lang w:val="en-US"/>
        </w:rPr>
        <w:t xml:space="preserve">. </w:t>
      </w:r>
      <w:r w:rsidR="00187844">
        <w:rPr>
          <w:color w:val="000000"/>
          <w:spacing w:val="-2"/>
          <w:lang w:val="en-US"/>
        </w:rPr>
        <w:t xml:space="preserve">Epidemiologie. </w:t>
      </w:r>
      <w:r w:rsidR="00221426">
        <w:rPr>
          <w:color w:val="000000"/>
          <w:spacing w:val="-2"/>
          <w:lang w:val="en-US"/>
        </w:rPr>
        <w:t>Etiop</w:t>
      </w:r>
      <w:r w:rsidRPr="00CA31CE">
        <w:rPr>
          <w:color w:val="000000"/>
          <w:spacing w:val="-2"/>
          <w:lang w:val="en-US"/>
        </w:rPr>
        <w:t>atogenia.</w:t>
      </w:r>
      <w:r w:rsidR="00221426">
        <w:rPr>
          <w:color w:val="000000"/>
          <w:spacing w:val="-2"/>
          <w:lang w:val="en-US"/>
        </w:rPr>
        <w:t xml:space="preserve"> </w:t>
      </w:r>
      <w:r w:rsidR="00187844">
        <w:rPr>
          <w:color w:val="000000"/>
          <w:spacing w:val="-2"/>
          <w:lang w:val="en-US"/>
        </w:rPr>
        <w:t xml:space="preserve">Tabloul clinic. </w:t>
      </w:r>
      <w:r w:rsidRPr="00CA31CE">
        <w:rPr>
          <w:color w:val="000000"/>
          <w:spacing w:val="-2"/>
          <w:lang w:val="en-US"/>
        </w:rPr>
        <w:t xml:space="preserve"> Diagnostic</w:t>
      </w:r>
      <w:r w:rsidR="00187844">
        <w:rPr>
          <w:color w:val="000000"/>
          <w:spacing w:val="-2"/>
          <w:lang w:val="en-US"/>
        </w:rPr>
        <w:t xml:space="preserve"> pozitiv.</w:t>
      </w:r>
      <w:r w:rsidRPr="00CA31CE">
        <w:rPr>
          <w:color w:val="000000"/>
          <w:spacing w:val="-2"/>
          <w:lang w:val="en-US"/>
        </w:rPr>
        <w:t xml:space="preserve"> </w:t>
      </w:r>
      <w:r w:rsidRPr="00221426">
        <w:rPr>
          <w:color w:val="000000"/>
          <w:spacing w:val="-2"/>
          <w:lang w:val="en-US"/>
        </w:rPr>
        <w:t>Diagnostic diferențial. Complicații. Tratament. Prognostic.</w:t>
      </w:r>
    </w:p>
    <w:p w:rsidR="00CA31CE" w:rsidRPr="00CA31CE" w:rsidRDefault="00CA31CE" w:rsidP="00A265D8">
      <w:pPr>
        <w:tabs>
          <w:tab w:val="left" w:pos="0"/>
        </w:tabs>
        <w:spacing w:before="240"/>
        <w:ind w:left="426"/>
        <w:jc w:val="center"/>
        <w:rPr>
          <w:b/>
          <w:caps/>
          <w:lang w:val="ro-RO"/>
        </w:rPr>
      </w:pPr>
    </w:p>
    <w:p w:rsidR="00CA31CE" w:rsidRPr="00CA31CE" w:rsidRDefault="00CA31CE" w:rsidP="00A265D8">
      <w:pPr>
        <w:spacing w:after="120"/>
        <w:ind w:left="426"/>
        <w:jc w:val="center"/>
        <w:rPr>
          <w:b/>
          <w:bCs/>
          <w:lang w:val="ro-RO"/>
        </w:rPr>
      </w:pPr>
      <w:r w:rsidRPr="00CA31CE">
        <w:rPr>
          <w:b/>
          <w:bCs/>
          <w:lang w:val="ro-RO"/>
        </w:rPr>
        <w:t>Anul II</w:t>
      </w:r>
    </w:p>
    <w:p w:rsidR="00CA31CE" w:rsidRPr="00CA31CE" w:rsidRDefault="00CA31CE" w:rsidP="00A265D8">
      <w:pPr>
        <w:tabs>
          <w:tab w:val="left" w:pos="0"/>
        </w:tabs>
        <w:spacing w:before="240"/>
        <w:ind w:left="426"/>
        <w:jc w:val="center"/>
        <w:rPr>
          <w:b/>
          <w:caps/>
          <w:szCs w:val="20"/>
          <w:lang w:val="ro-RO"/>
        </w:rPr>
      </w:pPr>
      <w:r w:rsidRPr="00CA31CE">
        <w:rPr>
          <w:b/>
          <w:caps/>
          <w:szCs w:val="20"/>
          <w:lang w:val="ro-RO"/>
        </w:rPr>
        <w:t>NEFROLOGIE pediatrică</w:t>
      </w:r>
    </w:p>
    <w:p w:rsidR="00CD24A7" w:rsidRPr="00CA31CE" w:rsidRDefault="001E4B7E" w:rsidP="00A265D8">
      <w:pPr>
        <w:widowControl w:val="0"/>
        <w:tabs>
          <w:tab w:val="left" w:pos="284"/>
          <w:tab w:val="left" w:pos="426"/>
        </w:tabs>
        <w:ind w:left="426"/>
        <w:jc w:val="both"/>
        <w:rPr>
          <w:lang w:val="pt-BR"/>
        </w:rPr>
      </w:pPr>
      <w:r>
        <w:rPr>
          <w:b/>
          <w:bCs/>
          <w:lang w:val="ro-RO"/>
        </w:rPr>
        <w:t>1.</w:t>
      </w:r>
      <w:r w:rsidR="00CA31CE" w:rsidRPr="003755C6">
        <w:rPr>
          <w:b/>
          <w:bCs/>
          <w:lang w:val="ro-RO"/>
        </w:rPr>
        <w:t>Glomerulonefrita cronică (GNC) la copii.</w:t>
      </w:r>
      <w:r w:rsidR="00CA31CE" w:rsidRPr="003755C6">
        <w:rPr>
          <w:lang w:val="ro-RO"/>
        </w:rPr>
        <w:t xml:space="preserve"> </w:t>
      </w:r>
      <w:r w:rsidR="00CA31CE" w:rsidRPr="003755C6">
        <w:rPr>
          <w:lang w:val="pt-BR"/>
        </w:rPr>
        <w:t>Definiția şi clasificarea GNC.</w:t>
      </w:r>
      <w:r w:rsidR="003755C6">
        <w:rPr>
          <w:lang w:val="pt-BR"/>
        </w:rPr>
        <w:t xml:space="preserve"> Etiopatogenie. </w:t>
      </w:r>
      <w:r w:rsidR="00CA31CE" w:rsidRPr="003755C6">
        <w:rPr>
          <w:lang w:val="pt-BR"/>
        </w:rPr>
        <w:t>Tabloul clinic.</w:t>
      </w:r>
      <w:r w:rsidR="003755C6">
        <w:rPr>
          <w:lang w:val="pt-BR"/>
        </w:rPr>
        <w:t xml:space="preserve"> Examinări paraclinice. Histopatologie. Diagnostic pozitiv și diferențiat. Tratament. Evoluția. Prognostic. </w:t>
      </w:r>
      <w:r w:rsidR="00CD24A7">
        <w:rPr>
          <w:lang w:val="pt-BR"/>
        </w:rPr>
        <w:t xml:space="preserve">Supraveghere. </w:t>
      </w:r>
    </w:p>
    <w:p w:rsidR="00CD24A7" w:rsidRPr="00CA31CE" w:rsidRDefault="001E4B7E" w:rsidP="00A265D8">
      <w:pPr>
        <w:widowControl w:val="0"/>
        <w:tabs>
          <w:tab w:val="left" w:pos="284"/>
          <w:tab w:val="left" w:pos="426"/>
        </w:tabs>
        <w:ind w:left="426"/>
        <w:jc w:val="both"/>
        <w:rPr>
          <w:lang w:val="pt-BR"/>
        </w:rPr>
      </w:pPr>
      <w:r>
        <w:rPr>
          <w:b/>
          <w:bCs/>
          <w:lang w:val="ro-RO"/>
        </w:rPr>
        <w:t>2.</w:t>
      </w:r>
      <w:r w:rsidR="00CA31CE" w:rsidRPr="003755C6">
        <w:rPr>
          <w:b/>
          <w:bCs/>
          <w:lang w:val="ro-RO"/>
        </w:rPr>
        <w:t>Glomeruloscleroza focală şi segmentală</w:t>
      </w:r>
      <w:r w:rsidR="00CA31CE" w:rsidRPr="003755C6">
        <w:rPr>
          <w:lang w:val="ro-RO"/>
        </w:rPr>
        <w:t>. Definiție.</w:t>
      </w:r>
      <w:r w:rsidR="003755C6" w:rsidRPr="003755C6">
        <w:rPr>
          <w:lang w:val="pt-BR"/>
        </w:rPr>
        <w:t xml:space="preserve"> Epidemiologie.</w:t>
      </w:r>
      <w:r w:rsidR="00CA31CE" w:rsidRPr="003755C6">
        <w:rPr>
          <w:lang w:val="ro-RO"/>
        </w:rPr>
        <w:t xml:space="preserve"> Etiopatogenie. Tabloul clinic. Examinări paraclinice. </w:t>
      </w:r>
      <w:r w:rsidR="003755C6" w:rsidRPr="003755C6">
        <w:rPr>
          <w:lang w:val="ro-RO"/>
        </w:rPr>
        <w:t xml:space="preserve">Histopatologie. </w:t>
      </w:r>
      <w:r w:rsidR="00CA31CE" w:rsidRPr="003755C6">
        <w:rPr>
          <w:lang w:val="ro-RO"/>
        </w:rPr>
        <w:t>Diagnostic pozitiv. Dignostic diferentiat. Tratament. Evoluție. Prognostic.</w:t>
      </w:r>
      <w:r w:rsidR="00CD24A7" w:rsidRPr="00CD24A7">
        <w:rPr>
          <w:lang w:val="pt-BR"/>
        </w:rPr>
        <w:t xml:space="preserve"> </w:t>
      </w:r>
      <w:r w:rsidR="00CD24A7">
        <w:rPr>
          <w:lang w:val="pt-BR"/>
        </w:rPr>
        <w:t xml:space="preserve">Supraveghere. </w:t>
      </w:r>
    </w:p>
    <w:p w:rsidR="00CD24A7" w:rsidRPr="00CA31CE" w:rsidRDefault="00CA31CE" w:rsidP="00A265D8">
      <w:pPr>
        <w:widowControl w:val="0"/>
        <w:tabs>
          <w:tab w:val="left" w:pos="284"/>
          <w:tab w:val="left" w:pos="426"/>
        </w:tabs>
        <w:ind w:left="426"/>
        <w:jc w:val="both"/>
        <w:rPr>
          <w:lang w:val="pt-BR"/>
        </w:rPr>
      </w:pPr>
      <w:r w:rsidRPr="00CA31CE">
        <w:rPr>
          <w:lang w:val="ro-RO"/>
        </w:rPr>
        <w:t xml:space="preserve">3. </w:t>
      </w:r>
      <w:r w:rsidRPr="00CA31CE">
        <w:rPr>
          <w:b/>
          <w:bCs/>
          <w:lang w:val="ro-RO"/>
        </w:rPr>
        <w:t>Glomerulonefrita membranoproliferativă</w:t>
      </w:r>
      <w:r w:rsidRPr="00CA31CE">
        <w:rPr>
          <w:lang w:val="ro-RO"/>
        </w:rPr>
        <w:t>.</w:t>
      </w:r>
      <w:r w:rsidR="00B12661" w:rsidRPr="00B12661">
        <w:rPr>
          <w:szCs w:val="28"/>
          <w:lang w:val="ro-RO"/>
        </w:rPr>
        <w:t xml:space="preserve"> </w:t>
      </w:r>
      <w:r w:rsidR="00B12661" w:rsidRPr="007C348B">
        <w:rPr>
          <w:szCs w:val="28"/>
          <w:lang w:val="ro-RO"/>
        </w:rPr>
        <w:t>Defini</w:t>
      </w:r>
      <w:r w:rsidR="00B12661">
        <w:rPr>
          <w:szCs w:val="28"/>
          <w:lang w:val="ro-RO"/>
        </w:rPr>
        <w:t>ț</w:t>
      </w:r>
      <w:r w:rsidR="00B12661" w:rsidRPr="007C348B">
        <w:rPr>
          <w:szCs w:val="28"/>
          <w:lang w:val="ro-RO"/>
        </w:rPr>
        <w:t xml:space="preserve">ie. </w:t>
      </w:r>
      <w:r w:rsidR="00B12661">
        <w:rPr>
          <w:szCs w:val="28"/>
          <w:lang w:val="ro-RO"/>
        </w:rPr>
        <w:t xml:space="preserve">Clasificare. </w:t>
      </w:r>
      <w:r w:rsidR="00B12661" w:rsidRPr="00CA31CE">
        <w:rPr>
          <w:lang w:val="ro-RO"/>
        </w:rPr>
        <w:t xml:space="preserve"> </w:t>
      </w:r>
      <w:r w:rsidR="003755C6" w:rsidRPr="007C348B">
        <w:rPr>
          <w:szCs w:val="28"/>
          <w:lang w:val="ro-RO"/>
        </w:rPr>
        <w:t>Epidemiologie.</w:t>
      </w:r>
      <w:r w:rsidR="00B12661" w:rsidRPr="007C348B">
        <w:rPr>
          <w:szCs w:val="28"/>
          <w:lang w:val="ro-RO"/>
        </w:rPr>
        <w:t xml:space="preserve">Etiopatogenie. Manifestari clinice. </w:t>
      </w:r>
      <w:r w:rsidRPr="00CA31CE">
        <w:rPr>
          <w:lang w:val="ro-RO"/>
        </w:rPr>
        <w:t>Examinări paraclinice.</w:t>
      </w:r>
      <w:r w:rsidR="00B12661" w:rsidRPr="00B12661">
        <w:rPr>
          <w:lang w:val="ro-RO"/>
        </w:rPr>
        <w:t xml:space="preserve"> </w:t>
      </w:r>
      <w:r w:rsidR="00B12661" w:rsidRPr="00CA31CE">
        <w:rPr>
          <w:lang w:val="ro-RO"/>
        </w:rPr>
        <w:t xml:space="preserve">Histopatologie. </w:t>
      </w:r>
      <w:r w:rsidRPr="00CA31CE">
        <w:rPr>
          <w:lang w:val="ro-RO"/>
        </w:rPr>
        <w:t xml:space="preserve"> Diagnostic pozitiv. Dignostic diferentiat. Tratament. Evoluție. Prognostic.</w:t>
      </w:r>
      <w:r w:rsidR="00CD24A7" w:rsidRPr="00CD24A7">
        <w:rPr>
          <w:lang w:val="pt-BR"/>
        </w:rPr>
        <w:t xml:space="preserve"> </w:t>
      </w:r>
      <w:r w:rsidR="00CD24A7">
        <w:rPr>
          <w:lang w:val="pt-BR"/>
        </w:rPr>
        <w:t xml:space="preserve">Supraveghere. </w:t>
      </w:r>
    </w:p>
    <w:p w:rsidR="00CD24A7" w:rsidRPr="00CA31CE" w:rsidRDefault="00CA31CE" w:rsidP="00A265D8">
      <w:pPr>
        <w:widowControl w:val="0"/>
        <w:tabs>
          <w:tab w:val="left" w:pos="284"/>
          <w:tab w:val="left" w:pos="426"/>
        </w:tabs>
        <w:ind w:left="426"/>
        <w:jc w:val="both"/>
        <w:rPr>
          <w:lang w:val="pt-BR"/>
        </w:rPr>
      </w:pPr>
      <w:r w:rsidRPr="00CA31CE">
        <w:rPr>
          <w:lang w:val="ro-RO"/>
        </w:rPr>
        <w:t>4.</w:t>
      </w:r>
      <w:r w:rsidRPr="00CA31CE">
        <w:rPr>
          <w:b/>
          <w:bCs/>
          <w:lang w:val="ro-RO"/>
        </w:rPr>
        <w:t>Nefropatia membranoasă</w:t>
      </w:r>
      <w:r w:rsidRPr="00CA31CE">
        <w:rPr>
          <w:lang w:val="ro-RO"/>
        </w:rPr>
        <w:t xml:space="preserve">. Definiție. </w:t>
      </w:r>
      <w:r w:rsidR="00B12661" w:rsidRPr="007C348B">
        <w:rPr>
          <w:szCs w:val="28"/>
          <w:lang w:val="ro-RO"/>
        </w:rPr>
        <w:t xml:space="preserve">Epidemiologie.  </w:t>
      </w:r>
      <w:r w:rsidRPr="00CA31CE">
        <w:rPr>
          <w:lang w:val="ro-RO"/>
        </w:rPr>
        <w:t xml:space="preserve">Etiopatogenie. Tabloul clinic. Examinări paraclinice. </w:t>
      </w:r>
      <w:r w:rsidR="00B12661" w:rsidRPr="00CA31CE">
        <w:rPr>
          <w:lang w:val="ro-RO"/>
        </w:rPr>
        <w:t>Histopatologie.</w:t>
      </w:r>
      <w:r w:rsidRPr="00CA31CE">
        <w:rPr>
          <w:lang w:val="ro-RO"/>
        </w:rPr>
        <w:t xml:space="preserve"> Diagnostic pozitiv. Dignostic diferentiat. Tratament. Evoluție. Prognostic.</w:t>
      </w:r>
      <w:r w:rsidR="00CD24A7" w:rsidRPr="00CD24A7">
        <w:rPr>
          <w:lang w:val="pt-BR"/>
        </w:rPr>
        <w:t xml:space="preserve"> </w:t>
      </w:r>
      <w:r w:rsidR="00CD24A7">
        <w:rPr>
          <w:lang w:val="pt-BR"/>
        </w:rPr>
        <w:t xml:space="preserve">Supraveghere. </w:t>
      </w:r>
    </w:p>
    <w:p w:rsidR="00CD24A7" w:rsidRPr="00CA31CE" w:rsidRDefault="00CA31CE" w:rsidP="00A265D8">
      <w:pPr>
        <w:widowControl w:val="0"/>
        <w:tabs>
          <w:tab w:val="left" w:pos="284"/>
          <w:tab w:val="left" w:pos="426"/>
        </w:tabs>
        <w:ind w:left="426"/>
        <w:jc w:val="both"/>
        <w:rPr>
          <w:lang w:val="pt-BR"/>
        </w:rPr>
      </w:pPr>
      <w:r w:rsidRPr="00CA31CE">
        <w:rPr>
          <w:lang w:val="ro-RO"/>
        </w:rPr>
        <w:t>5.</w:t>
      </w:r>
      <w:r w:rsidRPr="00CA31CE">
        <w:rPr>
          <w:b/>
          <w:bCs/>
          <w:lang w:val="ro-RO"/>
        </w:rPr>
        <w:t>Nefropatia cu depunere mezangială de imunoglobulina A.</w:t>
      </w:r>
      <w:r w:rsidR="00B12661">
        <w:rPr>
          <w:b/>
          <w:bCs/>
          <w:lang w:val="ro-RO"/>
        </w:rPr>
        <w:t xml:space="preserve"> </w:t>
      </w:r>
      <w:r w:rsidRPr="00CA31CE">
        <w:rPr>
          <w:lang w:val="ro-RO"/>
        </w:rPr>
        <w:t xml:space="preserve">Definiție. </w:t>
      </w:r>
      <w:r w:rsidR="003755C6">
        <w:rPr>
          <w:lang w:val="pt-BR"/>
        </w:rPr>
        <w:t>Epidemiologie.</w:t>
      </w:r>
      <w:r w:rsidR="003755C6">
        <w:rPr>
          <w:szCs w:val="28"/>
          <w:lang w:val="ro-RO"/>
        </w:rPr>
        <w:t xml:space="preserve"> </w:t>
      </w:r>
      <w:r w:rsidR="00B12661">
        <w:rPr>
          <w:szCs w:val="28"/>
          <w:lang w:val="ro-RO"/>
        </w:rPr>
        <w:t xml:space="preserve">Clasificare. </w:t>
      </w:r>
      <w:r w:rsidR="00B12661" w:rsidRPr="00CA31CE">
        <w:rPr>
          <w:lang w:val="ro-RO"/>
        </w:rPr>
        <w:t xml:space="preserve"> </w:t>
      </w:r>
      <w:r w:rsidRPr="00CA31CE">
        <w:rPr>
          <w:lang w:val="ro-RO"/>
        </w:rPr>
        <w:t>Etiopatogenie.</w:t>
      </w:r>
      <w:r w:rsidR="00235271" w:rsidRPr="00235271">
        <w:rPr>
          <w:lang w:val="pt-BR"/>
        </w:rPr>
        <w:t xml:space="preserve"> </w:t>
      </w:r>
      <w:r w:rsidRPr="00CA31CE">
        <w:rPr>
          <w:lang w:val="ro-RO"/>
        </w:rPr>
        <w:t xml:space="preserve">Tabloul clinic. Examinări paraclinice. </w:t>
      </w:r>
      <w:r w:rsidR="00B12661" w:rsidRPr="00CA31CE">
        <w:rPr>
          <w:lang w:val="ro-RO"/>
        </w:rPr>
        <w:t xml:space="preserve">Histopatologie. </w:t>
      </w:r>
      <w:r w:rsidRPr="00CA31CE">
        <w:rPr>
          <w:lang w:val="ro-RO"/>
        </w:rPr>
        <w:t>Diagnostic pozitiv. Dignostic diferentiat. Tratament. Evoluție. Prognostic.</w:t>
      </w:r>
      <w:r w:rsidR="00CD24A7" w:rsidRPr="00CD24A7">
        <w:rPr>
          <w:lang w:val="pt-BR"/>
        </w:rPr>
        <w:t xml:space="preserve"> </w:t>
      </w:r>
      <w:r w:rsidR="00CD24A7">
        <w:rPr>
          <w:lang w:val="pt-BR"/>
        </w:rPr>
        <w:t xml:space="preserve">Supraveghere. </w:t>
      </w:r>
    </w:p>
    <w:p w:rsidR="00CD24A7" w:rsidRPr="00CA31CE" w:rsidRDefault="00CA31CE" w:rsidP="00A265D8">
      <w:pPr>
        <w:widowControl w:val="0"/>
        <w:tabs>
          <w:tab w:val="left" w:pos="284"/>
          <w:tab w:val="left" w:pos="426"/>
        </w:tabs>
        <w:ind w:left="426"/>
        <w:jc w:val="both"/>
        <w:rPr>
          <w:lang w:val="pt-BR"/>
        </w:rPr>
      </w:pPr>
      <w:r w:rsidRPr="00CA31CE">
        <w:rPr>
          <w:b/>
          <w:bCs/>
          <w:lang w:val="ro-RO"/>
        </w:rPr>
        <w:t>6.Glomerulonefrita rapid-progresivă la copii.</w:t>
      </w:r>
      <w:r w:rsidRPr="00CA31CE">
        <w:rPr>
          <w:lang w:val="ro-RO"/>
        </w:rPr>
        <w:t xml:space="preserve"> </w:t>
      </w:r>
      <w:r w:rsidRPr="00CA31CE">
        <w:rPr>
          <w:lang w:val="it-IT"/>
        </w:rPr>
        <w:t>Defin</w:t>
      </w:r>
      <w:r w:rsidR="00A67D91">
        <w:rPr>
          <w:lang w:val="it-IT"/>
        </w:rPr>
        <w:t>iți</w:t>
      </w:r>
      <w:r w:rsidR="00B12661">
        <w:rPr>
          <w:lang w:val="it-IT"/>
        </w:rPr>
        <w:t>e.</w:t>
      </w:r>
      <w:r w:rsidR="00B12661" w:rsidRPr="00B12661">
        <w:rPr>
          <w:szCs w:val="28"/>
          <w:lang w:val="ro-RO"/>
        </w:rPr>
        <w:t xml:space="preserve"> </w:t>
      </w:r>
      <w:r w:rsidR="00B12661">
        <w:rPr>
          <w:szCs w:val="28"/>
          <w:lang w:val="ro-RO"/>
        </w:rPr>
        <w:t xml:space="preserve">Clasificare. </w:t>
      </w:r>
      <w:r w:rsidR="00235271">
        <w:rPr>
          <w:lang w:val="pt-BR"/>
        </w:rPr>
        <w:t>Epidemiologie.</w:t>
      </w:r>
      <w:r w:rsidR="00B12661" w:rsidRPr="00CA31CE">
        <w:rPr>
          <w:lang w:val="ro-RO"/>
        </w:rPr>
        <w:t xml:space="preserve"> Etiopatogenie. Tabloul clinic. Examinări paraclinice. Histopatologie. Diagnostic pozitiv. Dignostic diferentiat. Tratament. Evoluție. Prognostic.</w:t>
      </w:r>
      <w:r w:rsidR="00CD24A7" w:rsidRPr="00CD24A7">
        <w:rPr>
          <w:lang w:val="pt-BR"/>
        </w:rPr>
        <w:t xml:space="preserve"> </w:t>
      </w:r>
      <w:r w:rsidR="00CD24A7">
        <w:rPr>
          <w:lang w:val="pt-BR"/>
        </w:rPr>
        <w:t xml:space="preserve">Supraveghere. </w:t>
      </w:r>
    </w:p>
    <w:p w:rsidR="00CD24A7" w:rsidRPr="00CA31CE" w:rsidRDefault="00CA31CE" w:rsidP="00A265D8">
      <w:pPr>
        <w:widowControl w:val="0"/>
        <w:tabs>
          <w:tab w:val="left" w:pos="284"/>
          <w:tab w:val="left" w:pos="426"/>
        </w:tabs>
        <w:ind w:left="426"/>
        <w:jc w:val="both"/>
        <w:rPr>
          <w:lang w:val="pt-BR"/>
        </w:rPr>
      </w:pPr>
      <w:r w:rsidRPr="00CA31CE">
        <w:rPr>
          <w:lang w:val="ro-RO"/>
        </w:rPr>
        <w:t>7.</w:t>
      </w:r>
      <w:r w:rsidRPr="00CA31CE">
        <w:rPr>
          <w:b/>
          <w:bCs/>
          <w:lang w:val="pt-BR"/>
        </w:rPr>
        <w:t>Nefropatiile vasculare (stenozele de arteră renală, nefropatia ischemică, necroza papilară, necroza bilaterală, bolile trombo-embolice renale, tromboza venei renale).</w:t>
      </w:r>
      <w:r w:rsidRPr="00CA31CE">
        <w:rPr>
          <w:lang w:val="pt-BR"/>
        </w:rPr>
        <w:t>Definiți</w:t>
      </w:r>
      <w:r w:rsidR="00B12661">
        <w:rPr>
          <w:lang w:val="pt-BR"/>
        </w:rPr>
        <w:t>e.</w:t>
      </w:r>
      <w:r w:rsidRPr="00CA31CE">
        <w:rPr>
          <w:lang w:val="pt-BR"/>
        </w:rPr>
        <w:t xml:space="preserve"> </w:t>
      </w:r>
      <w:r w:rsidR="00B12661">
        <w:rPr>
          <w:lang w:val="pt-BR"/>
        </w:rPr>
        <w:t>C</w:t>
      </w:r>
      <w:r w:rsidRPr="00CA31CE">
        <w:rPr>
          <w:lang w:val="pt-BR"/>
        </w:rPr>
        <w:t>lasificarea nefropatiilor vasculare</w:t>
      </w:r>
      <w:r w:rsidR="00235271">
        <w:rPr>
          <w:lang w:val="pt-BR"/>
        </w:rPr>
        <w:t>.</w:t>
      </w:r>
      <w:r w:rsidRPr="00CA31CE">
        <w:rPr>
          <w:lang w:val="pt-BR"/>
        </w:rPr>
        <w:t xml:space="preserve"> </w:t>
      </w:r>
      <w:r w:rsidR="00235271">
        <w:rPr>
          <w:lang w:val="pt-BR"/>
        </w:rPr>
        <w:t xml:space="preserve">Etiopatogenie. </w:t>
      </w:r>
      <w:r w:rsidRPr="00CA31CE">
        <w:rPr>
          <w:lang w:val="pt-BR"/>
        </w:rPr>
        <w:t>Tabloul clinic</w:t>
      </w:r>
      <w:r w:rsidR="00235271">
        <w:rPr>
          <w:lang w:val="pt-BR"/>
        </w:rPr>
        <w:t>.</w:t>
      </w:r>
      <w:r w:rsidRPr="00CA31CE">
        <w:rPr>
          <w:lang w:val="pt-BR"/>
        </w:rPr>
        <w:t xml:space="preserve"> Metodele de investigare</w:t>
      </w:r>
      <w:r w:rsidR="00235271">
        <w:rPr>
          <w:lang w:val="pt-BR"/>
        </w:rPr>
        <w:t>.</w:t>
      </w:r>
      <w:r w:rsidR="00235271" w:rsidRPr="00235271">
        <w:rPr>
          <w:lang w:val="pt-BR"/>
        </w:rPr>
        <w:t xml:space="preserve"> </w:t>
      </w:r>
      <w:r w:rsidR="00235271" w:rsidRPr="00CA31CE">
        <w:rPr>
          <w:lang w:val="pt-BR"/>
        </w:rPr>
        <w:t>Morfopatologia</w:t>
      </w:r>
      <w:r w:rsidR="00235271">
        <w:rPr>
          <w:lang w:val="pt-BR"/>
        </w:rPr>
        <w:t>.</w:t>
      </w:r>
      <w:r w:rsidRPr="00CA31CE">
        <w:rPr>
          <w:lang w:val="pt-BR"/>
        </w:rPr>
        <w:t xml:space="preserve"> Diagnosticul </w:t>
      </w:r>
      <w:r w:rsidR="00235271">
        <w:rPr>
          <w:lang w:val="pt-BR"/>
        </w:rPr>
        <w:t>pozitiv și diferențiat</w:t>
      </w:r>
      <w:r w:rsidRPr="00CA31CE">
        <w:rPr>
          <w:lang w:val="pt-BR"/>
        </w:rPr>
        <w:t xml:space="preserve">. </w:t>
      </w:r>
      <w:r w:rsidR="001E4B7E">
        <w:rPr>
          <w:lang w:val="pt-BR"/>
        </w:rPr>
        <w:t xml:space="preserve">Tratament. Evoluție. Prognostic. </w:t>
      </w:r>
      <w:r w:rsidR="00CD24A7">
        <w:rPr>
          <w:lang w:val="pt-BR"/>
        </w:rPr>
        <w:t xml:space="preserve">Supraveghere. </w:t>
      </w:r>
    </w:p>
    <w:p w:rsidR="00CA31CE" w:rsidRPr="00CA31CE" w:rsidRDefault="00CA31CE" w:rsidP="00A265D8">
      <w:pPr>
        <w:widowControl w:val="0"/>
        <w:tabs>
          <w:tab w:val="left" w:pos="284"/>
          <w:tab w:val="left" w:pos="426"/>
        </w:tabs>
        <w:ind w:left="426"/>
        <w:jc w:val="both"/>
        <w:rPr>
          <w:lang w:val="pt-BR"/>
        </w:rPr>
      </w:pPr>
      <w:r w:rsidRPr="00CA31CE">
        <w:rPr>
          <w:b/>
          <w:bCs/>
          <w:lang w:val="pt-BR"/>
        </w:rPr>
        <w:t>8.Bolile microvasculare renale</w:t>
      </w:r>
      <w:r w:rsidRPr="00CA31CE">
        <w:rPr>
          <w:color w:val="FF0000"/>
          <w:lang w:val="pt-BR"/>
        </w:rPr>
        <w:t xml:space="preserve"> </w:t>
      </w:r>
      <w:r w:rsidRPr="00CA31CE">
        <w:rPr>
          <w:lang w:val="pt-BR"/>
        </w:rPr>
        <w:t>(sindromul hemolitic uremic, sindromul Goodpasture, purpura trombotică trombocitopenică).</w:t>
      </w:r>
      <w:r w:rsidR="00CD24A7" w:rsidRPr="00CD24A7">
        <w:rPr>
          <w:lang w:val="it-IT"/>
        </w:rPr>
        <w:t xml:space="preserve"> </w:t>
      </w:r>
      <w:r w:rsidR="00CD24A7" w:rsidRPr="00CA31CE">
        <w:rPr>
          <w:lang w:val="it-IT"/>
        </w:rPr>
        <w:t>Defin</w:t>
      </w:r>
      <w:r w:rsidR="00CD24A7">
        <w:rPr>
          <w:lang w:val="it-IT"/>
        </w:rPr>
        <w:t>iție.</w:t>
      </w:r>
      <w:r w:rsidR="00CD24A7" w:rsidRPr="00B12661">
        <w:rPr>
          <w:szCs w:val="28"/>
          <w:lang w:val="ro-RO"/>
        </w:rPr>
        <w:t xml:space="preserve"> </w:t>
      </w:r>
      <w:r w:rsidR="00CD24A7">
        <w:rPr>
          <w:szCs w:val="28"/>
          <w:lang w:val="ro-RO"/>
        </w:rPr>
        <w:t xml:space="preserve">Clasificare. </w:t>
      </w:r>
      <w:r w:rsidR="00CD24A7">
        <w:rPr>
          <w:lang w:val="pt-BR"/>
        </w:rPr>
        <w:t>Epidemiologie.</w:t>
      </w:r>
      <w:r w:rsidR="00CD24A7" w:rsidRPr="00CA31CE">
        <w:rPr>
          <w:lang w:val="ro-RO"/>
        </w:rPr>
        <w:t xml:space="preserve"> Etiopatogenie. Tabloul clinic. Examinări paraclinice. Histopatologie. Diagnostic pozitiv. Di</w:t>
      </w:r>
      <w:r w:rsidR="009657C2">
        <w:rPr>
          <w:lang w:val="ro-RO"/>
        </w:rPr>
        <w:t>a</w:t>
      </w:r>
      <w:r w:rsidR="00CD24A7" w:rsidRPr="00CA31CE">
        <w:rPr>
          <w:lang w:val="ro-RO"/>
        </w:rPr>
        <w:t>gnostic diferen</w:t>
      </w:r>
      <w:r w:rsidR="009657C2">
        <w:rPr>
          <w:lang w:val="ro-RO"/>
        </w:rPr>
        <w:t>ț</w:t>
      </w:r>
      <w:r w:rsidR="00CD24A7" w:rsidRPr="00CA31CE">
        <w:rPr>
          <w:lang w:val="ro-RO"/>
        </w:rPr>
        <w:t>iat. Tratament. Evoluție. Prognostic</w:t>
      </w:r>
      <w:r w:rsidR="00235271">
        <w:rPr>
          <w:lang w:val="pt-BR"/>
        </w:rPr>
        <w:t xml:space="preserve">. Supraveghere. </w:t>
      </w:r>
    </w:p>
    <w:p w:rsidR="00CA31CE" w:rsidRPr="00CA31CE" w:rsidRDefault="00CA31CE" w:rsidP="00A265D8">
      <w:pPr>
        <w:widowControl w:val="0"/>
        <w:tabs>
          <w:tab w:val="left" w:pos="284"/>
          <w:tab w:val="left" w:pos="426"/>
        </w:tabs>
        <w:ind w:left="426"/>
        <w:jc w:val="both"/>
        <w:rPr>
          <w:lang w:val="ro-RO"/>
        </w:rPr>
      </w:pPr>
      <w:r w:rsidRPr="00CA31CE">
        <w:rPr>
          <w:b/>
          <w:bCs/>
          <w:lang w:val="pt-BR"/>
        </w:rPr>
        <w:t>9. Sindromul hemolitic uremic.</w:t>
      </w:r>
      <w:r w:rsidRPr="00CA31CE">
        <w:rPr>
          <w:lang w:val="ro-RO"/>
        </w:rPr>
        <w:t xml:space="preserve"> Definiție. Epidemiologie.Clasificarea. Etiopatogenie. Fiziopatologie.Histopatologie. Tabloul clinic. Examinări paraclinice. Diagnostic pozitiv. Di</w:t>
      </w:r>
      <w:r w:rsidR="00CD24A7">
        <w:rPr>
          <w:lang w:val="ro-RO"/>
        </w:rPr>
        <w:t>a</w:t>
      </w:r>
      <w:r w:rsidRPr="00CA31CE">
        <w:rPr>
          <w:lang w:val="ro-RO"/>
        </w:rPr>
        <w:t>gnostic diferentiat. Tratament. Evoluție. Prognostic.</w:t>
      </w:r>
      <w:r w:rsidR="00CD24A7">
        <w:rPr>
          <w:lang w:val="ro-RO"/>
        </w:rPr>
        <w:t>Supraveghere.</w:t>
      </w:r>
    </w:p>
    <w:p w:rsidR="00CA31CE" w:rsidRPr="00CA31CE" w:rsidRDefault="00CA31CE" w:rsidP="00A265D8">
      <w:pPr>
        <w:widowControl w:val="0"/>
        <w:tabs>
          <w:tab w:val="left" w:pos="284"/>
          <w:tab w:val="left" w:pos="426"/>
        </w:tabs>
        <w:ind w:left="426"/>
        <w:jc w:val="both"/>
        <w:rPr>
          <w:lang w:val="pt-BR"/>
        </w:rPr>
      </w:pPr>
      <w:r w:rsidRPr="00CA31CE">
        <w:rPr>
          <w:b/>
          <w:color w:val="7030A0"/>
          <w:lang w:val="pt-BR"/>
        </w:rPr>
        <w:t>10.</w:t>
      </w:r>
      <w:r w:rsidRPr="00CA31CE">
        <w:rPr>
          <w:b/>
          <w:bCs/>
          <w:lang w:val="pt-BR"/>
        </w:rPr>
        <w:t>Sindromul Goodpasture.</w:t>
      </w:r>
      <w:r w:rsidRPr="00CA31CE">
        <w:rPr>
          <w:lang w:val="pt-BR"/>
        </w:rPr>
        <w:t xml:space="preserve"> </w:t>
      </w:r>
      <w:r w:rsidR="00CD24A7">
        <w:rPr>
          <w:lang w:val="pt-BR"/>
        </w:rPr>
        <w:t>Definiție. Etiopatogenie</w:t>
      </w:r>
      <w:r w:rsidRPr="00CA31CE">
        <w:rPr>
          <w:lang w:val="pt-BR"/>
        </w:rPr>
        <w:t>. Tabloul  clinic. Metodele de investigare</w:t>
      </w:r>
      <w:r w:rsidR="00CD24A7">
        <w:rPr>
          <w:lang w:val="pt-BR"/>
        </w:rPr>
        <w:t xml:space="preserve">.Histopatologie. Diagnostic pozitiv și diferențiat. Tratament. </w:t>
      </w:r>
      <w:r w:rsidRPr="00CA31CE">
        <w:rPr>
          <w:lang w:val="pt-BR"/>
        </w:rPr>
        <w:t xml:space="preserve"> Prognostic. Evoluție. </w:t>
      </w:r>
    </w:p>
    <w:p w:rsidR="00CA31CE" w:rsidRPr="00CA31CE" w:rsidRDefault="00CA31CE" w:rsidP="00A265D8">
      <w:pPr>
        <w:widowControl w:val="0"/>
        <w:tabs>
          <w:tab w:val="left" w:pos="284"/>
          <w:tab w:val="left" w:pos="426"/>
        </w:tabs>
        <w:ind w:left="426"/>
        <w:jc w:val="both"/>
        <w:rPr>
          <w:lang w:val="pt-BR"/>
        </w:rPr>
      </w:pPr>
      <w:r w:rsidRPr="00CA31CE">
        <w:rPr>
          <w:b/>
          <w:bCs/>
          <w:lang w:val="pt-BR"/>
        </w:rPr>
        <w:t>14. Nefropatia diabetică.</w:t>
      </w:r>
      <w:r w:rsidR="00CD24A7">
        <w:rPr>
          <w:b/>
          <w:bCs/>
          <w:lang w:val="pt-BR"/>
        </w:rPr>
        <w:t xml:space="preserve"> </w:t>
      </w:r>
      <w:r w:rsidRPr="00CA31CE">
        <w:rPr>
          <w:lang w:val="pt-BR"/>
        </w:rPr>
        <w:t xml:space="preserve">Definiție.  </w:t>
      </w:r>
      <w:r w:rsidR="00CD24A7">
        <w:rPr>
          <w:lang w:val="pt-BR"/>
        </w:rPr>
        <w:t>Etiopatogenie. F</w:t>
      </w:r>
      <w:r w:rsidRPr="00CA31CE">
        <w:rPr>
          <w:lang w:val="pt-BR"/>
        </w:rPr>
        <w:t>actori</w:t>
      </w:r>
      <w:r w:rsidR="00CD24A7">
        <w:rPr>
          <w:lang w:val="pt-BR"/>
        </w:rPr>
        <w:t>i</w:t>
      </w:r>
      <w:r w:rsidRPr="00CA31CE">
        <w:rPr>
          <w:lang w:val="pt-BR"/>
        </w:rPr>
        <w:t xml:space="preserve"> predispozanți. Tabloul clinic. Stadii evolutive.</w:t>
      </w:r>
      <w:r w:rsidR="00CD24A7">
        <w:rPr>
          <w:lang w:val="pt-BR"/>
        </w:rPr>
        <w:t xml:space="preserve"> </w:t>
      </w:r>
      <w:r w:rsidRPr="00CA31CE">
        <w:rPr>
          <w:lang w:val="pt-BR"/>
        </w:rPr>
        <w:t>Metodele de screening</w:t>
      </w:r>
      <w:r w:rsidR="00CD24A7">
        <w:rPr>
          <w:lang w:val="pt-BR"/>
        </w:rPr>
        <w:t>.</w:t>
      </w:r>
      <w:r w:rsidR="001E4B7E">
        <w:rPr>
          <w:lang w:val="pt-BR"/>
        </w:rPr>
        <w:t xml:space="preserve"> </w:t>
      </w:r>
      <w:r w:rsidR="00CD24A7">
        <w:rPr>
          <w:lang w:val="pt-BR"/>
        </w:rPr>
        <w:t xml:space="preserve">Examinări paraclinice. Diagnostic pozitiv. Diagnostic diferențial. </w:t>
      </w:r>
      <w:r w:rsidR="001E4B7E">
        <w:rPr>
          <w:lang w:val="pt-BR"/>
        </w:rPr>
        <w:t xml:space="preserve"> Tratament</w:t>
      </w:r>
      <w:r w:rsidR="00CD24A7">
        <w:rPr>
          <w:lang w:val="pt-BR"/>
        </w:rPr>
        <w:t>.</w:t>
      </w:r>
      <w:r w:rsidR="001E4B7E">
        <w:rPr>
          <w:lang w:val="pt-BR"/>
        </w:rPr>
        <w:t xml:space="preserve"> </w:t>
      </w:r>
      <w:r w:rsidRPr="00CA31CE">
        <w:rPr>
          <w:lang w:val="pt-BR"/>
        </w:rPr>
        <w:t>Rolul transplantului pancreatic şi a transplantului combinat renal şi pancreatic.</w:t>
      </w:r>
      <w:r w:rsidR="00CD24A7">
        <w:rPr>
          <w:lang w:val="pt-BR"/>
        </w:rPr>
        <w:t>Evoluție. Prognostic. Supraveghere.</w:t>
      </w:r>
    </w:p>
    <w:p w:rsidR="009657C2" w:rsidRDefault="00CA31CE" w:rsidP="00A265D8">
      <w:pPr>
        <w:widowControl w:val="0"/>
        <w:tabs>
          <w:tab w:val="left" w:pos="284"/>
          <w:tab w:val="left" w:pos="426"/>
        </w:tabs>
        <w:ind w:left="426"/>
        <w:jc w:val="both"/>
        <w:rPr>
          <w:lang w:val="pt-BR"/>
        </w:rPr>
      </w:pPr>
      <w:r w:rsidRPr="00CA31CE">
        <w:rPr>
          <w:b/>
          <w:bCs/>
          <w:lang w:val="pt-BR"/>
        </w:rPr>
        <w:t xml:space="preserve">15. </w:t>
      </w:r>
      <w:r w:rsidR="00AE36FC">
        <w:rPr>
          <w:b/>
          <w:bCs/>
          <w:lang w:val="pt-BR"/>
        </w:rPr>
        <w:t>L</w:t>
      </w:r>
      <w:r w:rsidRPr="00CA31CE">
        <w:rPr>
          <w:b/>
          <w:bCs/>
          <w:lang w:val="pt-BR"/>
        </w:rPr>
        <w:t xml:space="preserve">upusul eritematos sistemic. </w:t>
      </w:r>
      <w:r w:rsidRPr="00CA31CE">
        <w:rPr>
          <w:lang w:val="pt-BR"/>
        </w:rPr>
        <w:t>Definiți</w:t>
      </w:r>
      <w:r w:rsidR="009657C2">
        <w:rPr>
          <w:lang w:val="pt-BR"/>
        </w:rPr>
        <w:t>e.</w:t>
      </w:r>
      <w:r w:rsidRPr="00CA31CE">
        <w:rPr>
          <w:lang w:val="pt-BR"/>
        </w:rPr>
        <w:t xml:space="preserve"> </w:t>
      </w:r>
      <w:r w:rsidR="009657C2">
        <w:rPr>
          <w:lang w:val="pt-BR"/>
        </w:rPr>
        <w:t>C</w:t>
      </w:r>
      <w:r w:rsidRPr="00CA31CE">
        <w:rPr>
          <w:lang w:val="pt-BR"/>
        </w:rPr>
        <w:t xml:space="preserve">lasificare. Etiopatogenia. Mecanisme </w:t>
      </w:r>
      <w:r w:rsidRPr="00CA31CE">
        <w:rPr>
          <w:lang w:val="pt-BR"/>
        </w:rPr>
        <w:lastRenderedPageBreak/>
        <w:t>imunopatologice</w:t>
      </w:r>
      <w:r w:rsidR="009657C2">
        <w:rPr>
          <w:lang w:val="pt-BR"/>
        </w:rPr>
        <w:t>.</w:t>
      </w:r>
      <w:r w:rsidRPr="00CA31CE">
        <w:rPr>
          <w:lang w:val="pt-BR"/>
        </w:rPr>
        <w:t xml:space="preserve"> Morfopatologia. Tabloul clinic.</w:t>
      </w:r>
      <w:r w:rsidR="009657C2">
        <w:rPr>
          <w:lang w:val="pt-BR"/>
        </w:rPr>
        <w:t xml:space="preserve"> </w:t>
      </w:r>
      <w:r w:rsidRPr="00CA31CE">
        <w:rPr>
          <w:lang w:val="pt-BR"/>
        </w:rPr>
        <w:t>Metodele clinice şi paraclinice de investigare</w:t>
      </w:r>
      <w:r w:rsidR="009657C2">
        <w:rPr>
          <w:lang w:val="pt-BR"/>
        </w:rPr>
        <w:t>.</w:t>
      </w:r>
      <w:r w:rsidRPr="00CA31CE">
        <w:rPr>
          <w:lang w:val="pt-BR"/>
        </w:rPr>
        <w:t xml:space="preserve">  Diagnosticul pozitiv.Diagnostic diferențiat.  Tratamentul .</w:t>
      </w:r>
      <w:r w:rsidR="009657C2">
        <w:rPr>
          <w:lang w:val="pt-BR"/>
        </w:rPr>
        <w:t xml:space="preserve">  </w:t>
      </w:r>
      <w:r w:rsidRPr="00CA31CE">
        <w:rPr>
          <w:lang w:val="pt-BR"/>
        </w:rPr>
        <w:t>Evoluție. Prognostic.</w:t>
      </w:r>
      <w:r w:rsidRPr="00CA31CE">
        <w:rPr>
          <w:lang w:val="pt-BR"/>
        </w:rPr>
        <w:cr/>
      </w:r>
      <w:r w:rsidR="001E4B7E">
        <w:rPr>
          <w:lang w:val="pt-BR"/>
        </w:rPr>
        <w:t>S</w:t>
      </w:r>
      <w:r w:rsidR="009657C2">
        <w:rPr>
          <w:lang w:val="pt-BR"/>
        </w:rPr>
        <w:t>upraveghere</w:t>
      </w:r>
      <w:r w:rsidR="001E4B7E">
        <w:rPr>
          <w:lang w:val="pt-BR"/>
        </w:rPr>
        <w:t>.</w:t>
      </w:r>
      <w:r w:rsidR="009657C2" w:rsidRPr="00CA31CE">
        <w:rPr>
          <w:lang w:val="pt-BR"/>
        </w:rPr>
        <w:t xml:space="preserve"> </w:t>
      </w:r>
    </w:p>
    <w:p w:rsidR="00CA31CE" w:rsidRPr="00CA31CE" w:rsidRDefault="00CA31CE" w:rsidP="00A265D8">
      <w:pPr>
        <w:widowControl w:val="0"/>
        <w:tabs>
          <w:tab w:val="left" w:pos="284"/>
          <w:tab w:val="left" w:pos="426"/>
        </w:tabs>
        <w:ind w:left="426"/>
        <w:jc w:val="both"/>
        <w:rPr>
          <w:lang w:val="pt-BR"/>
        </w:rPr>
      </w:pPr>
      <w:r w:rsidRPr="00CA31CE">
        <w:rPr>
          <w:lang w:val="pt-BR"/>
        </w:rPr>
        <w:t xml:space="preserve">16. </w:t>
      </w:r>
      <w:r w:rsidRPr="00CA31CE">
        <w:rPr>
          <w:b/>
          <w:bCs/>
          <w:lang w:val="pt-BR"/>
        </w:rPr>
        <w:t>Vasculitele renale.</w:t>
      </w:r>
      <w:r w:rsidRPr="00CA31CE">
        <w:rPr>
          <w:lang w:val="en-US"/>
        </w:rPr>
        <w:t xml:space="preserve"> </w:t>
      </w:r>
      <w:r w:rsidRPr="00CA31CE">
        <w:rPr>
          <w:lang w:val="pt-BR"/>
        </w:rPr>
        <w:t>Definiția</w:t>
      </w:r>
      <w:r w:rsidR="009657C2">
        <w:rPr>
          <w:lang w:val="pt-BR"/>
        </w:rPr>
        <w:t>.</w:t>
      </w:r>
      <w:r w:rsidRPr="00CA31CE">
        <w:rPr>
          <w:lang w:val="pt-BR"/>
        </w:rPr>
        <w:t xml:space="preserve"> </w:t>
      </w:r>
      <w:r w:rsidR="009657C2">
        <w:rPr>
          <w:lang w:val="pt-BR"/>
        </w:rPr>
        <w:t>C</w:t>
      </w:r>
      <w:r w:rsidRPr="00CA31CE">
        <w:rPr>
          <w:lang w:val="pt-BR"/>
        </w:rPr>
        <w:t>lasificarea. Etiopatogenia</w:t>
      </w:r>
      <w:r w:rsidR="009657C2">
        <w:rPr>
          <w:lang w:val="pt-BR"/>
        </w:rPr>
        <w:t>.</w:t>
      </w:r>
      <w:r w:rsidRPr="00CA31CE">
        <w:rPr>
          <w:lang w:val="pt-BR"/>
        </w:rPr>
        <w:t xml:space="preserve"> </w:t>
      </w:r>
      <w:r w:rsidR="009657C2">
        <w:rPr>
          <w:lang w:val="pt-BR"/>
        </w:rPr>
        <w:t xml:space="preserve">Tabloul clinic. </w:t>
      </w:r>
      <w:r w:rsidRPr="00CA31CE">
        <w:rPr>
          <w:lang w:val="pt-BR"/>
        </w:rPr>
        <w:t>Metodele clinice şi paraclinice de investigare</w:t>
      </w:r>
      <w:r w:rsidR="009657C2">
        <w:rPr>
          <w:lang w:val="pt-BR"/>
        </w:rPr>
        <w:t>.</w:t>
      </w:r>
      <w:r w:rsidRPr="00CA31CE">
        <w:rPr>
          <w:lang w:val="pt-BR"/>
        </w:rPr>
        <w:t xml:space="preserve"> Diagnosticul </w:t>
      </w:r>
      <w:r w:rsidR="009657C2">
        <w:rPr>
          <w:lang w:val="pt-BR"/>
        </w:rPr>
        <w:t xml:space="preserve">pozitiv și diferențiat. </w:t>
      </w:r>
      <w:r w:rsidR="001E4B7E">
        <w:rPr>
          <w:lang w:val="pt-BR"/>
        </w:rPr>
        <w:t xml:space="preserve">Tratament </w:t>
      </w:r>
      <w:r w:rsidRPr="00CA31CE">
        <w:rPr>
          <w:lang w:val="pt-BR"/>
        </w:rPr>
        <w:t xml:space="preserve">(terapie </w:t>
      </w:r>
      <w:r w:rsidR="001E4B7E">
        <w:rPr>
          <w:lang w:val="pt-BR"/>
        </w:rPr>
        <w:t xml:space="preserve">cu </w:t>
      </w:r>
      <w:r w:rsidRPr="00CA31CE">
        <w:rPr>
          <w:lang w:val="pt-BR"/>
        </w:rPr>
        <w:t xml:space="preserve">imunosupresoare, plasmafereză). </w:t>
      </w:r>
      <w:r w:rsidR="009657C2">
        <w:rPr>
          <w:lang w:val="pt-BR"/>
        </w:rPr>
        <w:t>Evoluție. Prognostic.Supraveghere</w:t>
      </w:r>
    </w:p>
    <w:p w:rsidR="00CA31CE" w:rsidRPr="00CA31CE" w:rsidRDefault="00CA31CE" w:rsidP="00A265D8">
      <w:pPr>
        <w:widowControl w:val="0"/>
        <w:numPr>
          <w:ilvl w:val="0"/>
          <w:numId w:val="21"/>
        </w:numPr>
        <w:tabs>
          <w:tab w:val="left" w:pos="284"/>
          <w:tab w:val="left" w:pos="426"/>
        </w:tabs>
        <w:ind w:left="426" w:firstLine="0"/>
        <w:jc w:val="both"/>
        <w:rPr>
          <w:lang w:val="pt-BR"/>
        </w:rPr>
      </w:pPr>
      <w:r w:rsidRPr="00CA31CE">
        <w:rPr>
          <w:b/>
          <w:bCs/>
          <w:lang w:val="ro-RO"/>
        </w:rPr>
        <w:t>Nefrita Henoch- Schonlein.</w:t>
      </w:r>
      <w:r w:rsidRPr="00CA31CE">
        <w:rPr>
          <w:lang w:val="pt-BR"/>
        </w:rPr>
        <w:t xml:space="preserve"> Definiția</w:t>
      </w:r>
      <w:r w:rsidR="009657C2">
        <w:rPr>
          <w:lang w:val="pt-BR"/>
        </w:rPr>
        <w:t>.</w:t>
      </w:r>
      <w:r w:rsidRPr="00CA31CE">
        <w:rPr>
          <w:lang w:val="pt-BR"/>
        </w:rPr>
        <w:t xml:space="preserve"> </w:t>
      </w:r>
      <w:r w:rsidR="009657C2">
        <w:rPr>
          <w:lang w:val="pt-BR"/>
        </w:rPr>
        <w:t>C</w:t>
      </w:r>
      <w:r w:rsidRPr="00CA31CE">
        <w:rPr>
          <w:lang w:val="pt-BR"/>
        </w:rPr>
        <w:t>lasificare. Etiopatogenia. Mecanisme imunopatologice Tabloul clinic.Metodele clinice şi paraclinice de investigare</w:t>
      </w:r>
      <w:r w:rsidR="009657C2">
        <w:rPr>
          <w:lang w:val="pt-BR"/>
        </w:rPr>
        <w:t>.</w:t>
      </w:r>
      <w:r w:rsidR="009657C2" w:rsidRPr="009657C2">
        <w:rPr>
          <w:lang w:val="pt-BR"/>
        </w:rPr>
        <w:t xml:space="preserve"> </w:t>
      </w:r>
      <w:r w:rsidR="009657C2" w:rsidRPr="00CA31CE">
        <w:rPr>
          <w:lang w:val="pt-BR"/>
        </w:rPr>
        <w:t xml:space="preserve">Morfopatologia. </w:t>
      </w:r>
      <w:r w:rsidRPr="00CA31CE">
        <w:rPr>
          <w:lang w:val="pt-BR"/>
        </w:rPr>
        <w:t xml:space="preserve">  Diagnosticul pozitiv.</w:t>
      </w:r>
      <w:r w:rsidR="009657C2">
        <w:rPr>
          <w:lang w:val="pt-BR"/>
        </w:rPr>
        <w:t xml:space="preserve"> </w:t>
      </w:r>
      <w:r w:rsidRPr="00CA31CE">
        <w:rPr>
          <w:lang w:val="pt-BR"/>
        </w:rPr>
        <w:t>Diag</w:t>
      </w:r>
      <w:r w:rsidR="001E4B7E">
        <w:rPr>
          <w:lang w:val="pt-BR"/>
        </w:rPr>
        <w:t>nostic diferențiat.  Tratament</w:t>
      </w:r>
      <w:r w:rsidRPr="00CA31CE">
        <w:rPr>
          <w:lang w:val="pt-BR"/>
        </w:rPr>
        <w:t>.</w:t>
      </w:r>
      <w:r w:rsidR="009657C2">
        <w:rPr>
          <w:lang w:val="pt-BR"/>
        </w:rPr>
        <w:t xml:space="preserve"> </w:t>
      </w:r>
      <w:r w:rsidRPr="00CA31CE">
        <w:rPr>
          <w:lang w:val="pt-BR"/>
        </w:rPr>
        <w:t>Evoluție. Prognostic.</w:t>
      </w:r>
      <w:r w:rsidR="009657C2" w:rsidRPr="009657C2">
        <w:rPr>
          <w:lang w:val="pt-BR"/>
        </w:rPr>
        <w:t xml:space="preserve"> </w:t>
      </w:r>
      <w:r w:rsidR="009657C2">
        <w:rPr>
          <w:lang w:val="pt-BR"/>
        </w:rPr>
        <w:t>Supraveghere</w:t>
      </w:r>
    </w:p>
    <w:p w:rsidR="00CA31CE" w:rsidRPr="00CA31CE" w:rsidRDefault="00CA31CE" w:rsidP="00A265D8">
      <w:pPr>
        <w:widowControl w:val="0"/>
        <w:numPr>
          <w:ilvl w:val="0"/>
          <w:numId w:val="21"/>
        </w:numPr>
        <w:tabs>
          <w:tab w:val="left" w:pos="284"/>
          <w:tab w:val="left" w:pos="426"/>
        </w:tabs>
        <w:ind w:left="426" w:firstLine="0"/>
        <w:jc w:val="both"/>
        <w:rPr>
          <w:lang w:val="pt-BR"/>
        </w:rPr>
      </w:pPr>
      <w:r w:rsidRPr="00CA31CE">
        <w:rPr>
          <w:b/>
          <w:bCs/>
          <w:lang w:val="pt-BR"/>
        </w:rPr>
        <w:t>Crioglobulinemia.</w:t>
      </w:r>
      <w:r w:rsidRPr="00CA31CE">
        <w:rPr>
          <w:lang w:val="pt-BR"/>
        </w:rPr>
        <w:t xml:space="preserve"> </w:t>
      </w:r>
      <w:r w:rsidR="00C924B7" w:rsidRPr="00CA31CE">
        <w:rPr>
          <w:lang w:val="pt-BR"/>
        </w:rPr>
        <w:t>Definiția</w:t>
      </w:r>
      <w:r w:rsidR="00C924B7">
        <w:rPr>
          <w:lang w:val="pt-BR"/>
        </w:rPr>
        <w:t>.</w:t>
      </w:r>
      <w:r w:rsidR="00C924B7" w:rsidRPr="00CA31CE">
        <w:rPr>
          <w:lang w:val="pt-BR"/>
        </w:rPr>
        <w:t xml:space="preserve"> </w:t>
      </w:r>
      <w:r w:rsidR="00C924B7">
        <w:rPr>
          <w:lang w:val="pt-BR"/>
        </w:rPr>
        <w:t>C</w:t>
      </w:r>
      <w:r w:rsidR="00C924B7" w:rsidRPr="00CA31CE">
        <w:rPr>
          <w:lang w:val="pt-BR"/>
        </w:rPr>
        <w:t>lasificare. Etiopatogenia</w:t>
      </w:r>
      <w:r w:rsidR="00C924B7">
        <w:rPr>
          <w:lang w:val="pt-BR"/>
        </w:rPr>
        <w:t>.</w:t>
      </w:r>
      <w:r w:rsidR="00C924B7" w:rsidRPr="00CA31CE">
        <w:rPr>
          <w:lang w:val="pt-BR"/>
        </w:rPr>
        <w:t xml:space="preserve"> </w:t>
      </w:r>
      <w:r w:rsidRPr="00CA31CE">
        <w:rPr>
          <w:lang w:val="pt-BR"/>
        </w:rPr>
        <w:t xml:space="preserve">Tabloul  clinic. </w:t>
      </w:r>
      <w:r w:rsidR="00C924B7" w:rsidRPr="00CA31CE">
        <w:rPr>
          <w:lang w:val="pt-BR"/>
        </w:rPr>
        <w:t>Metodele de investigare</w:t>
      </w:r>
      <w:r w:rsidR="00C924B7">
        <w:rPr>
          <w:lang w:val="pt-BR"/>
        </w:rPr>
        <w:t xml:space="preserve">.Histopatologie. Diagnostic pozitiv și diferențiat. Tratament. </w:t>
      </w:r>
      <w:r w:rsidR="00C924B7" w:rsidRPr="00CA31CE">
        <w:rPr>
          <w:lang w:val="pt-BR"/>
        </w:rPr>
        <w:t xml:space="preserve"> Prognostic. Evoluție. </w:t>
      </w:r>
    </w:p>
    <w:p w:rsidR="00CA31CE" w:rsidRPr="00CA31CE" w:rsidRDefault="00CA31CE" w:rsidP="00A265D8">
      <w:pPr>
        <w:widowControl w:val="0"/>
        <w:numPr>
          <w:ilvl w:val="0"/>
          <w:numId w:val="21"/>
        </w:numPr>
        <w:tabs>
          <w:tab w:val="left" w:pos="284"/>
          <w:tab w:val="left" w:pos="426"/>
        </w:tabs>
        <w:ind w:left="426" w:firstLine="0"/>
        <w:jc w:val="both"/>
        <w:rPr>
          <w:lang w:val="ro-RO"/>
        </w:rPr>
      </w:pPr>
      <w:r w:rsidRPr="00CA31CE">
        <w:rPr>
          <w:b/>
          <w:bCs/>
          <w:lang w:val="ro-RO"/>
        </w:rPr>
        <w:t>Amiloidoza renală.</w:t>
      </w:r>
      <w:r w:rsidRPr="00CA31CE">
        <w:rPr>
          <w:lang w:val="ro-RO"/>
        </w:rPr>
        <w:t xml:space="preserve"> Definiție. Etiopatogenie. Tabloul clinic. Examinări paraclinice.</w:t>
      </w:r>
      <w:r w:rsidR="00C924B7" w:rsidRPr="00C924B7">
        <w:rPr>
          <w:lang w:val="ro-RO"/>
        </w:rPr>
        <w:t xml:space="preserve"> </w:t>
      </w:r>
      <w:r w:rsidR="00C924B7" w:rsidRPr="00CA31CE">
        <w:rPr>
          <w:lang w:val="ro-RO"/>
        </w:rPr>
        <w:t xml:space="preserve">Histopatologie. </w:t>
      </w:r>
      <w:r w:rsidRPr="00CA31CE">
        <w:rPr>
          <w:lang w:val="ro-RO"/>
        </w:rPr>
        <w:t xml:space="preserve"> Diagnostic pozitiv. Di</w:t>
      </w:r>
      <w:r w:rsidR="00E82116">
        <w:rPr>
          <w:lang w:val="ro-RO"/>
        </w:rPr>
        <w:t>a</w:t>
      </w:r>
      <w:r w:rsidRPr="00CA31CE">
        <w:rPr>
          <w:lang w:val="ro-RO"/>
        </w:rPr>
        <w:t>gnostic diferentiat. Tratament. Evoluție. Prognostic.</w:t>
      </w:r>
    </w:p>
    <w:p w:rsidR="00CA31CE" w:rsidRPr="00CA31CE" w:rsidRDefault="00CA31CE" w:rsidP="00A265D8">
      <w:pPr>
        <w:widowControl w:val="0"/>
        <w:tabs>
          <w:tab w:val="left" w:pos="284"/>
          <w:tab w:val="left" w:pos="426"/>
        </w:tabs>
        <w:spacing w:line="276" w:lineRule="auto"/>
        <w:ind w:left="426"/>
        <w:jc w:val="both"/>
        <w:rPr>
          <w:b/>
          <w:bCs/>
          <w:color w:val="FF0000"/>
          <w:lang w:val="pt-BR"/>
        </w:rPr>
      </w:pPr>
      <w:r w:rsidRPr="00CA31CE">
        <w:rPr>
          <w:lang w:val="pt-BR"/>
        </w:rPr>
        <w:t xml:space="preserve">20. </w:t>
      </w:r>
      <w:r w:rsidRPr="00CA31CE">
        <w:rPr>
          <w:b/>
          <w:bCs/>
          <w:lang w:val="pt-BR"/>
        </w:rPr>
        <w:t>Nefropatiile ereditare şi malformaţiile renale congenitale</w:t>
      </w:r>
      <w:r w:rsidRPr="00CA31CE">
        <w:rPr>
          <w:lang w:val="pt-BR"/>
        </w:rPr>
        <w:t xml:space="preserve"> </w:t>
      </w:r>
      <w:r w:rsidRPr="00CA31CE">
        <w:rPr>
          <w:lang w:val="pt-BR"/>
        </w:rPr>
        <w:cr/>
        <w:t>Definiția</w:t>
      </w:r>
      <w:r w:rsidR="00C924B7">
        <w:rPr>
          <w:lang w:val="pt-BR"/>
        </w:rPr>
        <w:t>.</w:t>
      </w:r>
      <w:r w:rsidRPr="00CA31CE">
        <w:rPr>
          <w:lang w:val="pt-BR"/>
        </w:rPr>
        <w:t xml:space="preserve"> </w:t>
      </w:r>
      <w:r w:rsidR="00C924B7">
        <w:rPr>
          <w:lang w:val="pt-BR"/>
        </w:rPr>
        <w:t>C</w:t>
      </w:r>
      <w:r w:rsidRPr="00CA31CE">
        <w:rPr>
          <w:lang w:val="pt-BR"/>
        </w:rPr>
        <w:t>lasificarea</w:t>
      </w:r>
      <w:r w:rsidR="00C924B7">
        <w:rPr>
          <w:lang w:val="pt-BR"/>
        </w:rPr>
        <w:t>.</w:t>
      </w:r>
      <w:r w:rsidRPr="00CA31CE">
        <w:rPr>
          <w:lang w:val="pt-BR"/>
        </w:rPr>
        <w:t xml:space="preserve"> Genetica nefropatiilor ereditare.Tabloul clinic</w:t>
      </w:r>
      <w:r w:rsidR="001E4B7E">
        <w:rPr>
          <w:lang w:val="pt-BR"/>
        </w:rPr>
        <w:t>.</w:t>
      </w:r>
      <w:r w:rsidRPr="00CA31CE">
        <w:rPr>
          <w:lang w:val="pt-BR"/>
        </w:rPr>
        <w:t xml:space="preserve"> Metode de screening. Diagnostic</w:t>
      </w:r>
      <w:r w:rsidR="001E4B7E">
        <w:rPr>
          <w:lang w:val="pt-BR"/>
        </w:rPr>
        <w:t xml:space="preserve"> pozitiv. Diagnostic diferențial. Tratament. Evoluție. Prognostic. </w:t>
      </w:r>
      <w:r w:rsidR="009657C2">
        <w:rPr>
          <w:lang w:val="pt-BR"/>
        </w:rPr>
        <w:t>Supraveghere</w:t>
      </w:r>
    </w:p>
    <w:p w:rsidR="00CA31CE" w:rsidRPr="00250436" w:rsidRDefault="00CA31CE" w:rsidP="00A265D8">
      <w:pPr>
        <w:widowControl w:val="0"/>
        <w:spacing w:line="276" w:lineRule="auto"/>
        <w:ind w:left="426"/>
        <w:jc w:val="both"/>
        <w:rPr>
          <w:lang w:val="pt-BR"/>
        </w:rPr>
      </w:pPr>
      <w:r w:rsidRPr="00CA31CE">
        <w:rPr>
          <w:b/>
          <w:bCs/>
          <w:lang w:val="ro-RO"/>
        </w:rPr>
        <w:t>21</w:t>
      </w:r>
      <w:r w:rsidRPr="00250436">
        <w:rPr>
          <w:b/>
          <w:bCs/>
          <w:lang w:val="ro-RO"/>
        </w:rPr>
        <w:t>. Bolile chistice renale.</w:t>
      </w:r>
      <w:r w:rsidRPr="00250436">
        <w:rPr>
          <w:b/>
          <w:bCs/>
          <w:lang w:val="en-US"/>
        </w:rPr>
        <w:t xml:space="preserve"> </w:t>
      </w:r>
      <w:r w:rsidRPr="00250436">
        <w:rPr>
          <w:b/>
          <w:bCs/>
          <w:lang w:val="ro-RO"/>
        </w:rPr>
        <w:t>Boala polichistică renala (ADPKW ARPKD)</w:t>
      </w:r>
      <w:r w:rsidRPr="00250436">
        <w:rPr>
          <w:b/>
          <w:bCs/>
          <w:lang w:val="pt-BR"/>
        </w:rPr>
        <w:t>.</w:t>
      </w:r>
      <w:r w:rsidRPr="00250436">
        <w:rPr>
          <w:lang w:val="en-US"/>
        </w:rPr>
        <w:t xml:space="preserve"> Definitie. Epidemiologie. </w:t>
      </w:r>
      <w:r w:rsidR="001E4B7E" w:rsidRPr="00250436">
        <w:rPr>
          <w:lang w:val="en-US"/>
        </w:rPr>
        <w:t xml:space="preserve">Etiopatogenie. </w:t>
      </w:r>
      <w:r w:rsidRPr="00250436">
        <w:rPr>
          <w:lang w:val="en-US"/>
        </w:rPr>
        <w:t>Genetic</w:t>
      </w:r>
      <w:r w:rsidRPr="00250436">
        <w:rPr>
          <w:lang w:val="ro-RO"/>
        </w:rPr>
        <w:t>ă,</w:t>
      </w:r>
      <w:r w:rsidR="00C924B7" w:rsidRPr="00250436">
        <w:rPr>
          <w:lang w:val="ro-RO"/>
        </w:rPr>
        <w:t xml:space="preserve"> </w:t>
      </w:r>
      <w:r w:rsidRPr="00250436">
        <w:rPr>
          <w:lang w:val="ro-RO"/>
        </w:rPr>
        <w:t xml:space="preserve">biologie moleculară. </w:t>
      </w:r>
      <w:r w:rsidRPr="00250436">
        <w:rPr>
          <w:lang w:val="pt-BR"/>
        </w:rPr>
        <w:t>Fiziopatolo</w:t>
      </w:r>
      <w:r w:rsidR="001E4B7E" w:rsidRPr="00250436">
        <w:rPr>
          <w:lang w:val="pt-BR"/>
        </w:rPr>
        <w:t xml:space="preserve">gia. Tabloul clinic. Diagnostic pozitiv. Examinări paraclinice. </w:t>
      </w:r>
      <w:r w:rsidRPr="00250436">
        <w:rPr>
          <w:lang w:val="pt-BR"/>
        </w:rPr>
        <w:t xml:space="preserve"> </w:t>
      </w:r>
      <w:r w:rsidR="001E4B7E" w:rsidRPr="00250436">
        <w:rPr>
          <w:lang w:val="pt-BR"/>
        </w:rPr>
        <w:t xml:space="preserve">Tratament. </w:t>
      </w:r>
      <w:r w:rsidRPr="00250436">
        <w:rPr>
          <w:lang w:val="pt-BR"/>
        </w:rPr>
        <w:t>Evoluție. Prognostic. Supraveghere.</w:t>
      </w:r>
    </w:p>
    <w:p w:rsidR="00CA31CE" w:rsidRPr="00250436" w:rsidRDefault="00CA31CE" w:rsidP="00A265D8">
      <w:pPr>
        <w:widowControl w:val="0"/>
        <w:spacing w:line="276" w:lineRule="auto"/>
        <w:ind w:left="426"/>
        <w:jc w:val="both"/>
        <w:rPr>
          <w:lang w:val="pt-BR"/>
        </w:rPr>
      </w:pPr>
      <w:r w:rsidRPr="00250436">
        <w:rPr>
          <w:lang w:val="pt-BR"/>
        </w:rPr>
        <w:t>22.</w:t>
      </w:r>
      <w:r w:rsidRPr="00250436">
        <w:rPr>
          <w:b/>
          <w:bCs/>
          <w:lang w:val="pt-BR"/>
        </w:rPr>
        <w:t>Nefrita eriditară. Sindromul Alport.</w:t>
      </w:r>
      <w:r w:rsidRPr="00250436">
        <w:rPr>
          <w:lang w:val="pt-BR"/>
        </w:rPr>
        <w:t xml:space="preserve"> </w:t>
      </w:r>
      <w:r w:rsidR="001E4B7E" w:rsidRPr="00250436">
        <w:rPr>
          <w:lang w:val="pt-BR"/>
        </w:rPr>
        <w:t>Definiția.Etiop</w:t>
      </w:r>
      <w:r w:rsidRPr="00250436">
        <w:rPr>
          <w:lang w:val="pt-BR"/>
        </w:rPr>
        <w:t xml:space="preserve">atogenia. Tabloul clinic. aminări paraclinice. Diagnostic pozitiv. Diagnostic diferențiat. Tratament. Evoluție. Supraveghere. </w:t>
      </w:r>
    </w:p>
    <w:p w:rsidR="00CA31CE" w:rsidRDefault="00CA31CE" w:rsidP="00A265D8">
      <w:pPr>
        <w:widowControl w:val="0"/>
        <w:spacing w:line="276" w:lineRule="auto"/>
        <w:ind w:left="284" w:hanging="284"/>
        <w:jc w:val="both"/>
        <w:rPr>
          <w:lang w:val="pt-BR"/>
        </w:rPr>
      </w:pPr>
      <w:r w:rsidRPr="00250436">
        <w:rPr>
          <w:lang w:val="pt-BR"/>
        </w:rPr>
        <w:t xml:space="preserve">23. </w:t>
      </w:r>
      <w:r w:rsidRPr="00250436">
        <w:rPr>
          <w:b/>
          <w:bCs/>
          <w:lang w:val="pt-BR"/>
        </w:rPr>
        <w:t>Hematuria</w:t>
      </w:r>
      <w:r w:rsidRPr="00CA31CE">
        <w:rPr>
          <w:b/>
          <w:bCs/>
          <w:lang w:val="pt-BR"/>
        </w:rPr>
        <w:t xml:space="preserve"> familiară benignă.</w:t>
      </w:r>
      <w:r w:rsidR="001E4B7E">
        <w:rPr>
          <w:lang w:val="pt-BR"/>
        </w:rPr>
        <w:t xml:space="preserve"> Definiția.Etiop</w:t>
      </w:r>
      <w:r w:rsidRPr="00CA31CE">
        <w:rPr>
          <w:lang w:val="pt-BR"/>
        </w:rPr>
        <w:t xml:space="preserve">atogenia. Tabloul clinic. Examinări paraclinice. Testarea genetică. Diagnostic pozitiv. Diagnostic diferențiat. Tratament. Evoluție. Supraveghere. </w:t>
      </w:r>
    </w:p>
    <w:p w:rsidR="00323783" w:rsidRPr="00CA31CE" w:rsidRDefault="00323783" w:rsidP="00A265D8">
      <w:pPr>
        <w:widowControl w:val="0"/>
        <w:ind w:left="284" w:hanging="284"/>
        <w:jc w:val="both"/>
        <w:rPr>
          <w:lang w:val="pt-BR"/>
        </w:rPr>
      </w:pPr>
    </w:p>
    <w:p w:rsidR="00CA31CE" w:rsidRDefault="00CA31CE" w:rsidP="00A265D8">
      <w:pPr>
        <w:widowControl w:val="0"/>
        <w:spacing w:line="276" w:lineRule="auto"/>
        <w:ind w:left="284" w:hanging="284"/>
        <w:jc w:val="both"/>
        <w:rPr>
          <w:lang w:val="pt-BR"/>
        </w:rPr>
      </w:pPr>
      <w:r w:rsidRPr="00CA31CE">
        <w:rPr>
          <w:color w:val="7030A0"/>
          <w:lang w:val="pt-BR"/>
        </w:rPr>
        <w:t>24.</w:t>
      </w:r>
      <w:r w:rsidRPr="00CA31CE">
        <w:rPr>
          <w:b/>
          <w:bCs/>
          <w:lang w:val="pt-BR"/>
        </w:rPr>
        <w:t>Sindromul nail-patela</w:t>
      </w:r>
      <w:r w:rsidR="001E4B7E">
        <w:rPr>
          <w:lang w:val="pt-BR"/>
        </w:rPr>
        <w:t>. Definiția.Etiop</w:t>
      </w:r>
      <w:r w:rsidRPr="00CA31CE">
        <w:rPr>
          <w:lang w:val="pt-BR"/>
        </w:rPr>
        <w:t xml:space="preserve">atogenia. Tabloul clinic. Examinări paraclinice. Testarea genetică. Diagnostic pozitiv. Diagnostic diferențiat. Tratament. Evoluție. Supraveghere. </w:t>
      </w:r>
    </w:p>
    <w:p w:rsidR="00CA31CE" w:rsidRDefault="00CA31CE" w:rsidP="00A265D8">
      <w:pPr>
        <w:widowControl w:val="0"/>
        <w:spacing w:line="276" w:lineRule="auto"/>
        <w:ind w:left="284" w:hanging="284"/>
        <w:jc w:val="both"/>
        <w:rPr>
          <w:lang w:val="pt-BR"/>
        </w:rPr>
      </w:pPr>
      <w:r w:rsidRPr="00CA31CE">
        <w:rPr>
          <w:b/>
          <w:bCs/>
          <w:lang w:val="ro-RO"/>
        </w:rPr>
        <w:t>25.Tubulopatiile. Clasificarea tubulopatiilor.  Tubulopatii cu sindrom poliurie.</w:t>
      </w:r>
      <w:r w:rsidRPr="00CA31CE">
        <w:rPr>
          <w:lang w:val="pt-BR"/>
        </w:rPr>
        <w:t xml:space="preserve"> (Diabet renal insipid).Definiția. </w:t>
      </w:r>
      <w:r w:rsidR="00323783">
        <w:rPr>
          <w:lang w:val="pt-BR"/>
        </w:rPr>
        <w:t>Etiop</w:t>
      </w:r>
      <w:r w:rsidRPr="00CA31CE">
        <w:rPr>
          <w:lang w:val="pt-BR"/>
        </w:rPr>
        <w:t>atogenia. Tabloul clinic. Examinări paraclinice. Diagnostic pozitiv. Diagnostic diferențiat. Tratament. Evoluție. Prognostic.</w:t>
      </w:r>
      <w:r w:rsidR="009657C2" w:rsidRPr="009657C2">
        <w:rPr>
          <w:lang w:val="pt-BR"/>
        </w:rPr>
        <w:t xml:space="preserve"> </w:t>
      </w:r>
      <w:r w:rsidR="009657C2">
        <w:rPr>
          <w:lang w:val="pt-BR"/>
        </w:rPr>
        <w:t>Supraveghere</w:t>
      </w:r>
    </w:p>
    <w:p w:rsidR="00323783" w:rsidRDefault="00CA31CE" w:rsidP="00A265D8">
      <w:pPr>
        <w:widowControl w:val="0"/>
        <w:spacing w:line="276" w:lineRule="auto"/>
        <w:ind w:left="284" w:hanging="284"/>
        <w:jc w:val="both"/>
        <w:rPr>
          <w:lang w:val="pt-BR"/>
        </w:rPr>
      </w:pPr>
      <w:r w:rsidRPr="00CA31CE">
        <w:rPr>
          <w:b/>
          <w:bCs/>
          <w:lang w:val="ro-RO"/>
        </w:rPr>
        <w:t>26.</w:t>
      </w:r>
      <w:r w:rsidR="00CB5286">
        <w:rPr>
          <w:b/>
          <w:bCs/>
          <w:lang w:val="ro-RO"/>
        </w:rPr>
        <w:t>Boli ereditare ale transportului de fosfați, calciu, magneziu</w:t>
      </w:r>
      <w:r w:rsidRPr="00CA31CE">
        <w:rPr>
          <w:b/>
          <w:bCs/>
          <w:lang w:val="ro-RO"/>
        </w:rPr>
        <w:t xml:space="preserve"> </w:t>
      </w:r>
      <w:r w:rsidR="00F86566">
        <w:rPr>
          <w:b/>
          <w:bCs/>
          <w:lang w:val="ro-RO"/>
        </w:rPr>
        <w:t>.</w:t>
      </w:r>
      <w:r w:rsidRPr="00CA31CE">
        <w:rPr>
          <w:b/>
          <w:bCs/>
          <w:lang w:val="ro-RO"/>
        </w:rPr>
        <w:t xml:space="preserve">Fosfat-diabet. </w:t>
      </w:r>
      <w:r w:rsidRPr="00CA31CE">
        <w:rPr>
          <w:lang w:val="pt-BR"/>
        </w:rPr>
        <w:t>Definiția. Patogenia. Tabloul clinic. Examinări paraclinice. Diagnostic pozitiv. Diagnostic diferențiat. Tratament. Prognostic.</w:t>
      </w:r>
      <w:r w:rsidR="00323783" w:rsidRPr="00323783">
        <w:rPr>
          <w:lang w:val="pt-BR"/>
        </w:rPr>
        <w:t xml:space="preserve"> </w:t>
      </w:r>
      <w:r w:rsidR="00323783">
        <w:rPr>
          <w:lang w:val="pt-BR"/>
        </w:rPr>
        <w:t>Supraveghere</w:t>
      </w:r>
      <w:r w:rsidR="00F86566">
        <w:rPr>
          <w:lang w:val="pt-BR"/>
        </w:rPr>
        <w:t xml:space="preserve">. </w:t>
      </w:r>
      <w:r w:rsidRPr="00CA31CE">
        <w:rPr>
          <w:b/>
          <w:bCs/>
          <w:lang w:val="ro-RO"/>
        </w:rPr>
        <w:t xml:space="preserve">Sindromul </w:t>
      </w:r>
      <w:r w:rsidR="000610BA">
        <w:rPr>
          <w:b/>
          <w:bCs/>
          <w:lang w:val="ro-RO"/>
        </w:rPr>
        <w:t xml:space="preserve">renotubular </w:t>
      </w:r>
      <w:r w:rsidRPr="00CA31CE">
        <w:rPr>
          <w:b/>
          <w:bCs/>
          <w:lang w:val="ro-RO"/>
        </w:rPr>
        <w:t xml:space="preserve">Fanconi.  </w:t>
      </w:r>
      <w:r w:rsidRPr="00CA31CE">
        <w:rPr>
          <w:lang w:val="pt-BR"/>
        </w:rPr>
        <w:t xml:space="preserve">Definiția. </w:t>
      </w:r>
      <w:r w:rsidR="000610BA">
        <w:rPr>
          <w:lang w:val="pt-BR"/>
        </w:rPr>
        <w:t xml:space="preserve">Clasificația. </w:t>
      </w:r>
      <w:r w:rsidRPr="00CA31CE">
        <w:rPr>
          <w:lang w:val="pt-BR"/>
        </w:rPr>
        <w:t>Patogenia. Tabloul clinic. Examinări paraclinice. Diagnostic pozitiv. Diagnostic diferențiat. Tratament. Prognostic.</w:t>
      </w:r>
      <w:r w:rsidR="00323783" w:rsidRPr="00323783">
        <w:rPr>
          <w:lang w:val="pt-BR"/>
        </w:rPr>
        <w:t xml:space="preserve"> </w:t>
      </w:r>
      <w:r w:rsidR="00323783">
        <w:rPr>
          <w:lang w:val="pt-BR"/>
        </w:rPr>
        <w:t>Supraveghere</w:t>
      </w:r>
    </w:p>
    <w:p w:rsidR="00CA31CE" w:rsidRDefault="00CA31CE" w:rsidP="00A265D8">
      <w:pPr>
        <w:widowControl w:val="0"/>
        <w:spacing w:line="276" w:lineRule="auto"/>
        <w:ind w:left="284" w:hanging="284"/>
        <w:jc w:val="both"/>
        <w:rPr>
          <w:lang w:val="pt-BR"/>
        </w:rPr>
      </w:pPr>
      <w:r w:rsidRPr="00CA31CE">
        <w:rPr>
          <w:b/>
          <w:bCs/>
          <w:lang w:val="pt-BR"/>
        </w:rPr>
        <w:t>27.Tubulopatii cu sindrom de alcaloza metabolică</w:t>
      </w:r>
      <w:r w:rsidRPr="00CA31CE">
        <w:rPr>
          <w:lang w:val="pt-BR"/>
        </w:rPr>
        <w:t>.(Sindromul Barttera, Sindromul Gitelman, Sindromul Liddl)</w:t>
      </w:r>
      <w:r w:rsidR="006D416C">
        <w:rPr>
          <w:lang w:val="pt-BR"/>
        </w:rPr>
        <w:t>.</w:t>
      </w:r>
      <w:r w:rsidRPr="00CA31CE">
        <w:rPr>
          <w:lang w:val="pt-BR"/>
        </w:rPr>
        <w:t xml:space="preserve"> Definiția. Patogenia. Tabloul clinic. Examinări paraclinice. Diagnostic pozitiv. Diagnostic diferențiat. Tratament. Prognostic.</w:t>
      </w:r>
      <w:r w:rsidR="00323783" w:rsidRPr="00323783">
        <w:rPr>
          <w:lang w:val="pt-BR"/>
        </w:rPr>
        <w:t xml:space="preserve"> </w:t>
      </w:r>
      <w:r w:rsidR="00323783">
        <w:rPr>
          <w:lang w:val="pt-BR"/>
        </w:rPr>
        <w:t>Supraveghere</w:t>
      </w:r>
      <w:r w:rsidR="00F86566">
        <w:rPr>
          <w:lang w:val="pt-BR"/>
        </w:rPr>
        <w:t xml:space="preserve">. </w:t>
      </w:r>
      <w:r w:rsidRPr="00CA31CE">
        <w:rPr>
          <w:b/>
          <w:bCs/>
          <w:lang w:val="pt-BR"/>
        </w:rPr>
        <w:t xml:space="preserve">Tubulopatii cu sindrom nefrocalcinoză. Hiperoxaluria primara tip 1. </w:t>
      </w:r>
      <w:r w:rsidRPr="00CA31CE">
        <w:rPr>
          <w:lang w:val="pt-BR"/>
        </w:rPr>
        <w:t>Definiția. Patogenia. Tabloul clinic. Examinări paraclinice. Diagnostic pozitiv. Tratament. Prognostic.</w:t>
      </w:r>
    </w:p>
    <w:p w:rsidR="00CA31CE" w:rsidRDefault="00CA31CE" w:rsidP="00A265D8">
      <w:pPr>
        <w:widowControl w:val="0"/>
        <w:spacing w:line="276" w:lineRule="auto"/>
        <w:ind w:left="284" w:hanging="284"/>
        <w:jc w:val="both"/>
        <w:rPr>
          <w:lang w:val="pt-BR"/>
        </w:rPr>
      </w:pPr>
      <w:r w:rsidRPr="00CA31CE">
        <w:rPr>
          <w:b/>
          <w:bCs/>
          <w:lang w:val="pt-BR"/>
        </w:rPr>
        <w:t xml:space="preserve">28.Sindromul Dents. </w:t>
      </w:r>
      <w:r w:rsidRPr="00CA31CE">
        <w:rPr>
          <w:lang w:val="pt-BR"/>
        </w:rPr>
        <w:t>Definiția. Patogenia. Tabloul clinic. Examinări paraclinice. Diagnostic pozitiv. Tratament. Prognostic.</w:t>
      </w:r>
    </w:p>
    <w:p w:rsidR="00CA31CE" w:rsidRDefault="00CA31CE" w:rsidP="00A265D8">
      <w:pPr>
        <w:widowControl w:val="0"/>
        <w:spacing w:line="276" w:lineRule="auto"/>
        <w:ind w:left="284" w:hanging="284"/>
        <w:jc w:val="both"/>
        <w:rPr>
          <w:lang w:val="pt-BR"/>
        </w:rPr>
      </w:pPr>
      <w:r w:rsidRPr="00CA31CE">
        <w:rPr>
          <w:b/>
          <w:bCs/>
          <w:lang w:val="ro-RO"/>
        </w:rPr>
        <w:t>29.Hipertensiunea arterială în maladiile renale la copii.</w:t>
      </w:r>
      <w:r w:rsidRPr="00CA31CE">
        <w:rPr>
          <w:lang w:val="pt-BR"/>
        </w:rPr>
        <w:t xml:space="preserve"> Hipertensiunea arterială de cauză renoparinchimatoasă, renovasculară.. Tabloul clinic. Examinări paraclinice. Diagnostic pozitiv. Diagnostic diferențiat. Tratament. Evoluție. Supraveghere. </w:t>
      </w:r>
    </w:p>
    <w:p w:rsidR="00CA31CE" w:rsidRDefault="00CA31CE" w:rsidP="00A265D8">
      <w:pPr>
        <w:widowControl w:val="0"/>
        <w:spacing w:line="276" w:lineRule="auto"/>
        <w:ind w:left="284" w:hanging="284"/>
        <w:jc w:val="both"/>
        <w:rPr>
          <w:lang w:val="pt-BR"/>
        </w:rPr>
      </w:pPr>
      <w:r w:rsidRPr="00CA31CE">
        <w:rPr>
          <w:b/>
          <w:bCs/>
          <w:lang w:val="ro-RO"/>
        </w:rPr>
        <w:t>30. Sindromul cardiorenal.</w:t>
      </w:r>
      <w:r w:rsidRPr="00CA31CE">
        <w:rPr>
          <w:lang w:val="pt-BR"/>
        </w:rPr>
        <w:t xml:space="preserve"> Defin</w:t>
      </w:r>
      <w:r w:rsidR="00323783">
        <w:rPr>
          <w:lang w:val="pt-BR"/>
        </w:rPr>
        <w:t>iția. Clasificația. Etiop</w:t>
      </w:r>
      <w:r w:rsidRPr="00CA31CE">
        <w:rPr>
          <w:lang w:val="pt-BR"/>
        </w:rPr>
        <w:t xml:space="preserve">atogenia. Tabloul clinic. Examinări </w:t>
      </w:r>
      <w:r w:rsidRPr="00CA31CE">
        <w:rPr>
          <w:lang w:val="pt-BR"/>
        </w:rPr>
        <w:lastRenderedPageBreak/>
        <w:t xml:space="preserve">paraclinice. Diagnostic pozitiv. Diagnostic diferențiat. Tratament. Evoluție. Supraveghere. </w:t>
      </w:r>
    </w:p>
    <w:p w:rsidR="00CA31CE" w:rsidRPr="00250436" w:rsidRDefault="00CA31CE" w:rsidP="00A265D8">
      <w:pPr>
        <w:widowControl w:val="0"/>
        <w:spacing w:line="276" w:lineRule="auto"/>
        <w:ind w:left="284" w:hanging="284"/>
        <w:jc w:val="both"/>
        <w:rPr>
          <w:sz w:val="22"/>
          <w:szCs w:val="22"/>
          <w:lang w:val="ro-RO"/>
        </w:rPr>
      </w:pPr>
      <w:r w:rsidRPr="00250436">
        <w:rPr>
          <w:b/>
          <w:bCs/>
          <w:lang w:val="pt-BR"/>
        </w:rPr>
        <w:t>31. Insuficienţa renală acută.</w:t>
      </w:r>
      <w:r w:rsidRPr="00250436">
        <w:rPr>
          <w:lang w:val="pt-BR"/>
        </w:rPr>
        <w:t>Definiția</w:t>
      </w:r>
      <w:r w:rsidR="001B262F" w:rsidRPr="00250436">
        <w:rPr>
          <w:lang w:val="pt-BR"/>
        </w:rPr>
        <w:t>. Epidemiologie. C</w:t>
      </w:r>
      <w:r w:rsidRPr="00250436">
        <w:rPr>
          <w:lang w:val="pt-BR"/>
        </w:rPr>
        <w:t>l</w:t>
      </w:r>
      <w:r w:rsidR="001B262F" w:rsidRPr="00250436">
        <w:rPr>
          <w:lang w:val="pt-BR"/>
        </w:rPr>
        <w:t>asificarea.</w:t>
      </w:r>
      <w:r w:rsidRPr="00250436">
        <w:rPr>
          <w:lang w:val="pt-BR"/>
        </w:rPr>
        <w:t xml:space="preserve"> </w:t>
      </w:r>
      <w:r w:rsidR="001B262F" w:rsidRPr="00250436">
        <w:rPr>
          <w:lang w:val="pt-BR"/>
        </w:rPr>
        <w:t xml:space="preserve">Etiopatogenia. Factori de risc. Fiziopatologia. </w:t>
      </w:r>
      <w:r w:rsidR="00250436" w:rsidRPr="00250436">
        <w:rPr>
          <w:lang w:val="pt-BR"/>
        </w:rPr>
        <w:t xml:space="preserve">Tabloul clinic. </w:t>
      </w:r>
      <w:r w:rsidR="001B262F" w:rsidRPr="00250436">
        <w:rPr>
          <w:lang w:val="pt-BR"/>
        </w:rPr>
        <w:t>Metode</w:t>
      </w:r>
      <w:r w:rsidRPr="00250436">
        <w:rPr>
          <w:lang w:val="pt-BR"/>
        </w:rPr>
        <w:t xml:space="preserve"> </w:t>
      </w:r>
      <w:r w:rsidR="001B262F" w:rsidRPr="00250436">
        <w:rPr>
          <w:lang w:val="pt-BR"/>
        </w:rPr>
        <w:t>paraclinice.</w:t>
      </w:r>
      <w:r w:rsidR="00250436" w:rsidRPr="00250436">
        <w:rPr>
          <w:lang w:val="pt-BR"/>
        </w:rPr>
        <w:t xml:space="preserve">. </w:t>
      </w:r>
      <w:r w:rsidRPr="00250436">
        <w:rPr>
          <w:lang w:val="pt-BR"/>
        </w:rPr>
        <w:t>Diagnosticul pozitiv şi dife</w:t>
      </w:r>
      <w:r w:rsidR="00250436" w:rsidRPr="00250436">
        <w:rPr>
          <w:lang w:val="pt-BR"/>
        </w:rPr>
        <w:t>rențial. T</w:t>
      </w:r>
      <w:r w:rsidRPr="00250436">
        <w:rPr>
          <w:lang w:val="pt-BR"/>
        </w:rPr>
        <w:t>ratamentul nefritei tubulo-interstițiale acute (necroza tubulară acută)</w:t>
      </w:r>
      <w:r w:rsidRPr="00250436">
        <w:rPr>
          <w:sz w:val="22"/>
          <w:szCs w:val="22"/>
          <w:lang w:val="ro-RO"/>
        </w:rPr>
        <w:t xml:space="preserve">. Indicații pentru hemodializă. </w:t>
      </w:r>
      <w:r w:rsidR="00250436" w:rsidRPr="00250436">
        <w:rPr>
          <w:sz w:val="22"/>
          <w:szCs w:val="22"/>
          <w:lang w:val="ro-RO"/>
        </w:rPr>
        <w:t xml:space="preserve">Complicații. </w:t>
      </w:r>
      <w:r w:rsidRPr="00250436">
        <w:rPr>
          <w:sz w:val="22"/>
          <w:szCs w:val="22"/>
          <w:lang w:val="ro-RO"/>
        </w:rPr>
        <w:t>Evoluţie. Prognostic. Supraveghere.</w:t>
      </w:r>
    </w:p>
    <w:p w:rsidR="00CA31CE" w:rsidRPr="00250436" w:rsidRDefault="00CA31CE" w:rsidP="00A265D8">
      <w:pPr>
        <w:widowControl w:val="0"/>
        <w:spacing w:line="276" w:lineRule="auto"/>
        <w:ind w:left="284" w:hanging="284"/>
        <w:jc w:val="both"/>
        <w:rPr>
          <w:sz w:val="22"/>
          <w:szCs w:val="22"/>
          <w:lang w:val="ro-RO"/>
        </w:rPr>
      </w:pPr>
      <w:r w:rsidRPr="00250436">
        <w:rPr>
          <w:b/>
          <w:bCs/>
          <w:lang w:val="pt-BR"/>
        </w:rPr>
        <w:t>32.Boala cronica de rinichi</w:t>
      </w:r>
      <w:r w:rsidR="00F86566">
        <w:rPr>
          <w:b/>
          <w:bCs/>
          <w:lang w:val="pt-BR"/>
        </w:rPr>
        <w:t>.</w:t>
      </w:r>
      <w:r w:rsidR="00250436" w:rsidRPr="00250436">
        <w:rPr>
          <w:lang w:val="pt-BR"/>
        </w:rPr>
        <w:t>Definiția</w:t>
      </w:r>
      <w:r w:rsidRPr="00250436">
        <w:rPr>
          <w:lang w:val="pt-BR"/>
        </w:rPr>
        <w:t xml:space="preserve">. </w:t>
      </w:r>
      <w:r w:rsidR="00250436" w:rsidRPr="00250436">
        <w:rPr>
          <w:lang w:val="pt-BR"/>
        </w:rPr>
        <w:t xml:space="preserve">Epidemiologie. </w:t>
      </w:r>
      <w:r w:rsidR="006D416C">
        <w:rPr>
          <w:lang w:val="pt-BR"/>
        </w:rPr>
        <w:t>Clasificarea</w:t>
      </w:r>
      <w:r w:rsidR="00250436" w:rsidRPr="00250436">
        <w:rPr>
          <w:lang w:val="pt-BR"/>
        </w:rPr>
        <w:t>. Etiopatogenia. Fiziopatologia</w:t>
      </w:r>
      <w:r w:rsidRPr="00250436">
        <w:rPr>
          <w:lang w:val="pt-BR"/>
        </w:rPr>
        <w:t>. Simpto</w:t>
      </w:r>
      <w:r w:rsidR="00250436" w:rsidRPr="00250436">
        <w:rPr>
          <w:lang w:val="pt-BR"/>
        </w:rPr>
        <w:t>matologia clinică</w:t>
      </w:r>
      <w:r w:rsidRPr="00250436">
        <w:rPr>
          <w:lang w:val="pt-BR"/>
        </w:rPr>
        <w:t>. Investigațiile paraclinice</w:t>
      </w:r>
      <w:r w:rsidR="00250436" w:rsidRPr="00250436">
        <w:rPr>
          <w:lang w:val="pt-BR"/>
        </w:rPr>
        <w:t>.</w:t>
      </w:r>
      <w:r w:rsidRPr="00250436">
        <w:rPr>
          <w:lang w:val="pt-BR"/>
        </w:rPr>
        <w:t xml:space="preserve"> </w:t>
      </w:r>
      <w:r w:rsidR="00A67D91" w:rsidRPr="00250436">
        <w:rPr>
          <w:sz w:val="22"/>
          <w:szCs w:val="22"/>
          <w:lang w:val="ro-RO"/>
        </w:rPr>
        <w:t>T</w:t>
      </w:r>
      <w:r w:rsidRPr="00250436">
        <w:rPr>
          <w:sz w:val="22"/>
          <w:szCs w:val="22"/>
          <w:lang w:val="ro-RO"/>
        </w:rPr>
        <w:t>ratamentul dereglărilor hidroelectrolitice, metabolice în BCR și BCR terminal</w:t>
      </w:r>
      <w:r w:rsidR="00250436" w:rsidRPr="00250436">
        <w:rPr>
          <w:sz w:val="22"/>
          <w:szCs w:val="22"/>
          <w:lang w:val="ro-RO"/>
        </w:rPr>
        <w:t xml:space="preserve">ă. Indicații pentru hemodializă cronică. Complicații. </w:t>
      </w:r>
      <w:r w:rsidRPr="00250436">
        <w:rPr>
          <w:sz w:val="22"/>
          <w:szCs w:val="22"/>
          <w:lang w:val="ro-RO"/>
        </w:rPr>
        <w:t xml:space="preserve"> Evoluţie. Prognostic. Supraveghere.</w:t>
      </w:r>
    </w:p>
    <w:p w:rsidR="00CA31CE" w:rsidRPr="00250436" w:rsidRDefault="00CA31CE" w:rsidP="00A265D8">
      <w:pPr>
        <w:widowControl w:val="0"/>
        <w:spacing w:line="276" w:lineRule="auto"/>
        <w:ind w:left="284" w:hanging="284"/>
        <w:jc w:val="both"/>
        <w:rPr>
          <w:lang w:val="pt-BR"/>
        </w:rPr>
      </w:pPr>
      <w:r w:rsidRPr="00250436">
        <w:rPr>
          <w:b/>
          <w:bCs/>
          <w:lang w:val="pt-BR"/>
        </w:rPr>
        <w:t>33.Nutriţia la bolnavii renali</w:t>
      </w:r>
      <w:r w:rsidR="00F86566">
        <w:rPr>
          <w:b/>
          <w:bCs/>
          <w:lang w:val="pt-BR"/>
        </w:rPr>
        <w:t>.</w:t>
      </w:r>
      <w:r w:rsidRPr="00250436">
        <w:rPr>
          <w:lang w:val="pt-BR"/>
        </w:rPr>
        <w:t xml:space="preserve">Cauzele şi mecanismele malnutriției </w:t>
      </w:r>
      <w:r w:rsidR="00A67D91" w:rsidRPr="00250436">
        <w:rPr>
          <w:lang w:val="pt-BR"/>
        </w:rPr>
        <w:t>î</w:t>
      </w:r>
      <w:r w:rsidRPr="00250436">
        <w:rPr>
          <w:lang w:val="pt-BR"/>
        </w:rPr>
        <w:t>n bol</w:t>
      </w:r>
      <w:r w:rsidR="00250436" w:rsidRPr="00250436">
        <w:rPr>
          <w:lang w:val="pt-BR"/>
        </w:rPr>
        <w:t xml:space="preserve">ile renale, inclusiv LRA şi BRC. </w:t>
      </w:r>
      <w:r w:rsidRPr="00250436">
        <w:rPr>
          <w:lang w:val="pt-BR"/>
        </w:rPr>
        <w:t>Metodologia evaluării stării de nutriție în bolile renale, inclusiv LRA şi BRC sub TSFR</w:t>
      </w:r>
      <w:r w:rsidR="00250436" w:rsidRPr="00250436">
        <w:rPr>
          <w:lang w:val="pt-BR"/>
        </w:rPr>
        <w:t xml:space="preserve">. </w:t>
      </w:r>
      <w:r w:rsidRPr="00250436">
        <w:rPr>
          <w:lang w:val="pt-BR"/>
        </w:rPr>
        <w:t xml:space="preserve">Terapia nutrițională în bolile renale. Principii şi metode. Restricția proteică în tratamentul </w:t>
      </w:r>
      <w:r w:rsidR="00250436" w:rsidRPr="00250436">
        <w:rPr>
          <w:lang w:val="pt-BR"/>
        </w:rPr>
        <w:t xml:space="preserve"> </w:t>
      </w:r>
      <w:r w:rsidRPr="00250436">
        <w:rPr>
          <w:lang w:val="pt-BR"/>
        </w:rPr>
        <w:t xml:space="preserve">conservator al insuficienței renale. Tehnici de suport nutrițional. </w:t>
      </w:r>
    </w:p>
    <w:p w:rsidR="00CA31CE" w:rsidRPr="00250436" w:rsidRDefault="00CA31CE" w:rsidP="00A265D8">
      <w:pPr>
        <w:tabs>
          <w:tab w:val="left" w:pos="0"/>
        </w:tabs>
        <w:spacing w:line="276" w:lineRule="auto"/>
        <w:ind w:left="284" w:hanging="284"/>
        <w:rPr>
          <w:lang w:val="pt-BR"/>
        </w:rPr>
      </w:pPr>
      <w:r w:rsidRPr="00250436">
        <w:rPr>
          <w:b/>
          <w:bCs/>
          <w:lang w:val="pt-BR"/>
        </w:rPr>
        <w:t xml:space="preserve">34. Administrarea medicamentelor în insuficienţa renală </w:t>
      </w:r>
      <w:r w:rsidRPr="00250436">
        <w:rPr>
          <w:b/>
          <w:bCs/>
          <w:lang w:val="pt-BR"/>
        </w:rPr>
        <w:cr/>
      </w:r>
      <w:r w:rsidRPr="00250436">
        <w:rPr>
          <w:lang w:val="pt-BR"/>
        </w:rPr>
        <w:t>Principiile farmacokinetice – inclusiv modificările determinate de epurarea extrarenală  – de adaptare a posologiei la gradul insuficienței renale  (antibiotice, imunosupresoare, medicația  aparatului cardio-vascular etc.)  Principiile interacțiunilor medicamentoase, în mod  special a medicamentelor imunosupresive</w:t>
      </w:r>
      <w:r w:rsidR="00F85846" w:rsidRPr="00250436">
        <w:rPr>
          <w:lang w:val="pt-BR"/>
        </w:rPr>
        <w:t>.</w:t>
      </w:r>
    </w:p>
    <w:p w:rsidR="00F85846" w:rsidRDefault="00F85846" w:rsidP="00F86566">
      <w:pPr>
        <w:ind w:left="284"/>
        <w:rPr>
          <w:rFonts w:eastAsia="Arial"/>
          <w:lang w:val="en-US"/>
        </w:rPr>
      </w:pPr>
      <w:r w:rsidRPr="00250436">
        <w:rPr>
          <w:rFonts w:eastAsia="Arial"/>
          <w:b/>
          <w:lang w:val="en-US"/>
        </w:rPr>
        <w:t xml:space="preserve">35. Consideratii speciale.  </w:t>
      </w:r>
      <w:r w:rsidRPr="00250436">
        <w:rPr>
          <w:rFonts w:eastAsia="Arial"/>
          <w:lang w:val="en-US"/>
        </w:rPr>
        <w:t>Aspecte de diagnostic si trament a pacientilor cu maladii reno-urinare și comorbiditati</w:t>
      </w:r>
      <w:r w:rsidRPr="004A3F10">
        <w:rPr>
          <w:rFonts w:eastAsia="Arial"/>
          <w:lang w:val="en-US"/>
        </w:rPr>
        <w:t xml:space="preserve">: diabet, obezitate, maladii rare gnetice, oncologice, a tractului gastrointestinal, respirator etc.   </w:t>
      </w:r>
      <w:r>
        <w:rPr>
          <w:rFonts w:eastAsia="Arial"/>
          <w:lang w:val="en-US"/>
        </w:rPr>
        <w:t>A</w:t>
      </w:r>
      <w:r w:rsidRPr="004A3F10">
        <w:rPr>
          <w:rFonts w:eastAsia="Arial"/>
          <w:lang w:val="en-US"/>
        </w:rPr>
        <w:t>bordări interdisciplinare/ multidisciplinare.</w:t>
      </w:r>
    </w:p>
    <w:p w:rsidR="00F85846" w:rsidRDefault="00F85846" w:rsidP="00F86566">
      <w:pPr>
        <w:shd w:val="clear" w:color="auto" w:fill="FFFFFF"/>
        <w:spacing w:after="120"/>
        <w:ind w:left="284"/>
        <w:rPr>
          <w:b/>
          <w:spacing w:val="-2"/>
          <w:lang w:val="en-US"/>
        </w:rPr>
      </w:pPr>
      <w:bookmarkStart w:id="22" w:name="_Hlk122099079"/>
      <w:r>
        <w:rPr>
          <w:rFonts w:eastAsia="Arial"/>
          <w:b/>
          <w:lang w:val="en-US"/>
        </w:rPr>
        <w:t>36. Prevenirea maladiilor reno-urinare la copii:</w:t>
      </w:r>
      <w:r>
        <w:rPr>
          <w:rFonts w:eastAsia="Arial"/>
          <w:lang w:val="en-US"/>
        </w:rPr>
        <w:t xml:space="preserve"> primara, sec</w:t>
      </w:r>
      <w:r w:rsidR="00D85EEB">
        <w:rPr>
          <w:rFonts w:eastAsia="Arial"/>
          <w:lang w:val="en-US"/>
        </w:rPr>
        <w:t>u</w:t>
      </w:r>
      <w:r>
        <w:rPr>
          <w:rFonts w:eastAsia="Arial"/>
          <w:lang w:val="en-US"/>
        </w:rPr>
        <w:t>ndara</w:t>
      </w:r>
      <w:r w:rsidR="00D85EEB">
        <w:rPr>
          <w:rFonts w:eastAsia="Arial"/>
          <w:lang w:val="en-US"/>
        </w:rPr>
        <w:t>,</w:t>
      </w:r>
      <w:r>
        <w:rPr>
          <w:rFonts w:eastAsia="Arial"/>
          <w:lang w:val="en-US"/>
        </w:rPr>
        <w:t xml:space="preserve"> terțiară</w:t>
      </w:r>
      <w:r w:rsidRPr="00CA31CE">
        <w:rPr>
          <w:b/>
          <w:spacing w:val="-2"/>
          <w:lang w:val="en-US"/>
        </w:rPr>
        <w:t xml:space="preserve"> </w:t>
      </w:r>
    </w:p>
    <w:p w:rsidR="00D77E8B" w:rsidRDefault="00D77E8B" w:rsidP="00F85846">
      <w:pPr>
        <w:shd w:val="clear" w:color="auto" w:fill="FFFFFF"/>
        <w:spacing w:after="120"/>
        <w:rPr>
          <w:b/>
          <w:spacing w:val="-2"/>
          <w:lang w:val="en-US"/>
        </w:rPr>
      </w:pPr>
    </w:p>
    <w:p w:rsidR="00CA31CE" w:rsidRPr="00CA31CE" w:rsidRDefault="00CA31CE" w:rsidP="00F85846">
      <w:pPr>
        <w:shd w:val="clear" w:color="auto" w:fill="FFFFFF"/>
        <w:spacing w:after="120"/>
        <w:rPr>
          <w:spacing w:val="-2"/>
          <w:lang w:val="ro-RO"/>
        </w:rPr>
      </w:pPr>
      <w:r w:rsidRPr="00CA31CE">
        <w:rPr>
          <w:b/>
          <w:spacing w:val="-2"/>
          <w:lang w:val="en-US"/>
        </w:rPr>
        <w:t xml:space="preserve">Modul conex:  </w:t>
      </w:r>
      <w:r w:rsidRPr="00CA31CE">
        <w:rPr>
          <w:b/>
          <w:spacing w:val="-2"/>
          <w:lang w:val="ro-RO"/>
        </w:rPr>
        <w:t>IMAGISTICA</w:t>
      </w:r>
    </w:p>
    <w:p w:rsidR="00CA31CE" w:rsidRPr="00CA31CE" w:rsidRDefault="00CA31CE" w:rsidP="00F86566">
      <w:pPr>
        <w:numPr>
          <w:ilvl w:val="0"/>
          <w:numId w:val="19"/>
        </w:numPr>
        <w:shd w:val="clear" w:color="auto" w:fill="FFFFFF"/>
        <w:tabs>
          <w:tab w:val="left" w:pos="284"/>
        </w:tabs>
        <w:spacing w:after="120"/>
        <w:ind w:left="284" w:hanging="284"/>
        <w:jc w:val="both"/>
        <w:rPr>
          <w:lang w:val="ro-RO"/>
        </w:rPr>
      </w:pPr>
      <w:r w:rsidRPr="00CA31CE">
        <w:rPr>
          <w:b/>
          <w:bCs/>
          <w:lang w:val="ro-RO"/>
        </w:rPr>
        <w:t xml:space="preserve">Ecografia sistemului urinar la copii. </w:t>
      </w:r>
      <w:r w:rsidRPr="00CA31CE">
        <w:rPr>
          <w:lang w:val="ro-RO"/>
        </w:rPr>
        <w:t>Indicațiile, screeningul pentru hidronefroză, malformații obstructive, screeningul pentru boala polichistică.Caracteristica maselor abdominale.</w:t>
      </w:r>
    </w:p>
    <w:p w:rsidR="00CA31CE" w:rsidRPr="00CA31CE" w:rsidRDefault="00CA31CE" w:rsidP="00F86566">
      <w:pPr>
        <w:numPr>
          <w:ilvl w:val="0"/>
          <w:numId w:val="19"/>
        </w:numPr>
        <w:shd w:val="clear" w:color="auto" w:fill="FFFFFF"/>
        <w:tabs>
          <w:tab w:val="left" w:pos="284"/>
        </w:tabs>
        <w:spacing w:after="120"/>
        <w:ind w:left="284" w:hanging="284"/>
        <w:jc w:val="both"/>
        <w:rPr>
          <w:lang w:val="ro-RO"/>
        </w:rPr>
      </w:pPr>
      <w:r w:rsidRPr="00CA31CE">
        <w:rPr>
          <w:b/>
          <w:bCs/>
          <w:lang w:val="ro-RO"/>
        </w:rPr>
        <w:t>Ecografia vasculară renală(EVR).</w:t>
      </w:r>
      <w:r w:rsidRPr="00CA31CE">
        <w:rPr>
          <w:lang w:val="ro-RO"/>
        </w:rPr>
        <w:t>Indicații. Contraindicații.</w:t>
      </w:r>
    </w:p>
    <w:p w:rsidR="00CA31CE" w:rsidRPr="00CA31CE" w:rsidRDefault="00CA31CE" w:rsidP="00F86566">
      <w:pPr>
        <w:numPr>
          <w:ilvl w:val="0"/>
          <w:numId w:val="19"/>
        </w:numPr>
        <w:shd w:val="clear" w:color="auto" w:fill="FFFFFF"/>
        <w:tabs>
          <w:tab w:val="left" w:pos="284"/>
        </w:tabs>
        <w:spacing w:after="120"/>
        <w:ind w:left="284" w:hanging="284"/>
        <w:jc w:val="both"/>
        <w:rPr>
          <w:lang w:val="ro-RO"/>
        </w:rPr>
      </w:pPr>
      <w:r w:rsidRPr="00CA31CE">
        <w:rPr>
          <w:b/>
          <w:bCs/>
          <w:lang w:val="ro-RO"/>
        </w:rPr>
        <w:t>Radiografia abdominală pe gol.</w:t>
      </w:r>
      <w:r w:rsidRPr="00CA31CE">
        <w:rPr>
          <w:lang w:val="ro-RO"/>
        </w:rPr>
        <w:t xml:space="preserve"> Urografia intravenoasă. Cistografie micțională. Computer tomografie . Rezonanța magnetică nucleară. Indicații. Contraindicații.</w:t>
      </w:r>
    </w:p>
    <w:p w:rsidR="00CA31CE" w:rsidRPr="00CA31CE" w:rsidRDefault="00CA31CE" w:rsidP="00F86566">
      <w:pPr>
        <w:numPr>
          <w:ilvl w:val="0"/>
          <w:numId w:val="19"/>
        </w:numPr>
        <w:shd w:val="clear" w:color="auto" w:fill="FFFFFF"/>
        <w:tabs>
          <w:tab w:val="left" w:pos="284"/>
        </w:tabs>
        <w:spacing w:after="120"/>
        <w:ind w:left="284" w:hanging="284"/>
        <w:jc w:val="both"/>
        <w:rPr>
          <w:lang w:val="ro-RO"/>
        </w:rPr>
      </w:pPr>
      <w:r w:rsidRPr="00CA31CE">
        <w:rPr>
          <w:b/>
          <w:bCs/>
          <w:color w:val="000000"/>
          <w:spacing w:val="-2"/>
          <w:lang w:val="ro-RO"/>
        </w:rPr>
        <w:t>Angiografia renală selectivă.</w:t>
      </w:r>
      <w:r w:rsidRPr="00CA31CE">
        <w:rPr>
          <w:lang w:val="ro-RO"/>
        </w:rPr>
        <w:t xml:space="preserve"> </w:t>
      </w:r>
      <w:r w:rsidRPr="00CA31CE">
        <w:rPr>
          <w:b/>
          <w:bCs/>
          <w:color w:val="000000"/>
          <w:spacing w:val="-2"/>
          <w:lang w:val="ro-RO"/>
        </w:rPr>
        <w:t>Venografia renală selectivă.</w:t>
      </w:r>
      <w:r w:rsidRPr="00CA31CE">
        <w:rPr>
          <w:lang w:val="ro-RO"/>
        </w:rPr>
        <w:t xml:space="preserve"> Indicații. Contraindicații</w:t>
      </w:r>
      <w:bookmarkEnd w:id="22"/>
      <w:r w:rsidRPr="00CA31CE">
        <w:rPr>
          <w:lang w:val="ro-RO"/>
        </w:rPr>
        <w:t>.</w:t>
      </w:r>
    </w:p>
    <w:p w:rsidR="00CA31CE" w:rsidRPr="00D77E8B" w:rsidRDefault="00CA31CE" w:rsidP="003368B9">
      <w:pPr>
        <w:numPr>
          <w:ilvl w:val="0"/>
          <w:numId w:val="19"/>
        </w:numPr>
        <w:shd w:val="clear" w:color="auto" w:fill="FFFFFF"/>
        <w:tabs>
          <w:tab w:val="left" w:pos="284"/>
        </w:tabs>
        <w:spacing w:after="120"/>
        <w:ind w:left="0" w:firstLine="0"/>
        <w:jc w:val="both"/>
        <w:rPr>
          <w:color w:val="000000"/>
          <w:spacing w:val="-2"/>
          <w:lang w:val="ro-RO"/>
        </w:rPr>
      </w:pPr>
      <w:r w:rsidRPr="00CA31CE">
        <w:rPr>
          <w:b/>
          <w:bCs/>
          <w:lang w:val="ro-RO"/>
        </w:rPr>
        <w:t>Scintigrafia sistemului urinar la copii</w:t>
      </w:r>
      <w:r w:rsidRPr="00CA31CE">
        <w:rPr>
          <w:lang w:val="ro-RO"/>
        </w:rPr>
        <w:t>. Indicații. Contraindicații.</w:t>
      </w:r>
    </w:p>
    <w:p w:rsidR="00D77E8B" w:rsidRPr="00CA31CE" w:rsidRDefault="00D77E8B" w:rsidP="00D77E8B">
      <w:pPr>
        <w:shd w:val="clear" w:color="auto" w:fill="FFFFFF"/>
        <w:tabs>
          <w:tab w:val="left" w:pos="284"/>
        </w:tabs>
        <w:spacing w:after="120"/>
        <w:jc w:val="both"/>
        <w:rPr>
          <w:color w:val="000000"/>
          <w:spacing w:val="-2"/>
          <w:lang w:val="ro-RO"/>
        </w:rPr>
      </w:pPr>
    </w:p>
    <w:p w:rsidR="00CA31CE" w:rsidRPr="00CA31CE" w:rsidRDefault="00CA31CE" w:rsidP="00CA31CE">
      <w:pPr>
        <w:shd w:val="clear" w:color="auto" w:fill="FFFFFF"/>
        <w:spacing w:after="120"/>
        <w:ind w:left="720"/>
        <w:jc w:val="center"/>
        <w:rPr>
          <w:b/>
          <w:color w:val="000000"/>
          <w:spacing w:val="-2"/>
          <w:lang w:val="en-US"/>
        </w:rPr>
      </w:pPr>
      <w:r w:rsidRPr="00CA31CE">
        <w:rPr>
          <w:b/>
          <w:color w:val="000000"/>
          <w:spacing w:val="-2"/>
          <w:lang w:val="en-US"/>
        </w:rPr>
        <w:t>Modul conex:  HEMODIALIZĂ</w:t>
      </w:r>
    </w:p>
    <w:p w:rsidR="00CA31CE" w:rsidRPr="00CA31CE" w:rsidRDefault="00CA31CE" w:rsidP="00F86566">
      <w:pPr>
        <w:widowControl w:val="0"/>
        <w:numPr>
          <w:ilvl w:val="0"/>
          <w:numId w:val="14"/>
        </w:numPr>
        <w:tabs>
          <w:tab w:val="left" w:pos="426"/>
        </w:tabs>
        <w:ind w:left="284" w:hanging="284"/>
        <w:jc w:val="both"/>
        <w:rPr>
          <w:lang w:val="pt-BR"/>
        </w:rPr>
      </w:pPr>
      <w:r w:rsidRPr="00CA31CE">
        <w:rPr>
          <w:b/>
          <w:bCs/>
          <w:sz w:val="22"/>
          <w:lang w:val="ro-RO"/>
        </w:rPr>
        <w:t>Terapia de substituție a funcției renale</w:t>
      </w:r>
      <w:r w:rsidRPr="00CA31CE">
        <w:rPr>
          <w:sz w:val="22"/>
          <w:lang w:val="ro-RO"/>
        </w:rPr>
        <w:t xml:space="preserve">. </w:t>
      </w:r>
      <w:r w:rsidRPr="00CA31CE">
        <w:rPr>
          <w:b/>
          <w:bCs/>
          <w:lang w:val="pt-BR"/>
        </w:rPr>
        <w:t xml:space="preserve">Realizarea abordului vascular temporar pentru hemodializă. </w:t>
      </w:r>
      <w:r w:rsidRPr="00CA31CE">
        <w:rPr>
          <w:b/>
          <w:bCs/>
          <w:lang w:val="pt-BR"/>
        </w:rPr>
        <w:cr/>
      </w:r>
      <w:r w:rsidRPr="00CA31CE">
        <w:rPr>
          <w:lang w:val="pt-BR"/>
        </w:rPr>
        <w:t>Anatomia sistemului venos central (venele de la baza gîtului şi femurale) tipuri de catetere venoase centrale. Tehnica inserției cateterelor venoase centrale. Exploatarea, оngrijirea cateterelor venoase centrale şi evaluarea eficienței. Indicațiile cateterului temporar pentru TSFR. Complicațiile cateterelor temporare, diagnostic, tratament şi modalită</w:t>
      </w:r>
      <w:r w:rsidRPr="00CA31CE">
        <w:rPr>
          <w:rFonts w:ascii="Calibri" w:eastAsia="Malgun Gothic" w:hAnsi="Calibri" w:cs="Calibri"/>
          <w:lang w:val="pt-BR"/>
        </w:rPr>
        <w:t>ț</w:t>
      </w:r>
      <w:r w:rsidRPr="00CA31CE">
        <w:rPr>
          <w:lang w:val="pt-BR"/>
        </w:rPr>
        <w:t>i de minimizare.</w:t>
      </w:r>
    </w:p>
    <w:p w:rsidR="00CA31CE" w:rsidRPr="00CA31CE" w:rsidRDefault="00CA31CE" w:rsidP="00F86566">
      <w:pPr>
        <w:widowControl w:val="0"/>
        <w:numPr>
          <w:ilvl w:val="0"/>
          <w:numId w:val="14"/>
        </w:numPr>
        <w:tabs>
          <w:tab w:val="left" w:pos="426"/>
        </w:tabs>
        <w:ind w:left="284" w:hanging="284"/>
        <w:jc w:val="both"/>
        <w:rPr>
          <w:lang w:val="pt-BR"/>
        </w:rPr>
      </w:pPr>
      <w:r w:rsidRPr="00CA31CE">
        <w:rPr>
          <w:b/>
          <w:bCs/>
          <w:lang w:val="pt-BR"/>
        </w:rPr>
        <w:t>Hemodializa – principii şi efectuare</w:t>
      </w:r>
      <w:r w:rsidRPr="00CA31CE">
        <w:rPr>
          <w:b/>
          <w:bCs/>
          <w:lang w:val="pt-BR"/>
        </w:rPr>
        <w:cr/>
      </w:r>
      <w:r w:rsidRPr="00CA31CE">
        <w:rPr>
          <w:lang w:val="pt-BR"/>
        </w:rPr>
        <w:t xml:space="preserve">Principiile fizico-chimice ale dializei.  Calea de abord vascular – tipuri, mod de realizare; </w:t>
      </w:r>
    </w:p>
    <w:p w:rsidR="00CA31CE" w:rsidRPr="00CA31CE" w:rsidRDefault="00F86566" w:rsidP="00F86566">
      <w:pPr>
        <w:widowControl w:val="0"/>
        <w:tabs>
          <w:tab w:val="left" w:pos="426"/>
        </w:tabs>
        <w:ind w:left="284" w:hanging="284"/>
        <w:jc w:val="both"/>
        <w:rPr>
          <w:lang w:val="pt-BR"/>
        </w:rPr>
      </w:pPr>
      <w:r>
        <w:rPr>
          <w:lang w:val="pt-BR"/>
        </w:rPr>
        <w:t xml:space="preserve">     </w:t>
      </w:r>
      <w:r w:rsidR="00CA31CE" w:rsidRPr="00CA31CE">
        <w:rPr>
          <w:lang w:val="pt-BR"/>
        </w:rPr>
        <w:t>compararea diferitelor metode de acces vascular; omplicații. Aparatul (monitoringul) de hemodializă – principii de construcție şi funcționare</w:t>
      </w:r>
      <w:r w:rsidR="00250436">
        <w:rPr>
          <w:lang w:val="pt-BR"/>
        </w:rPr>
        <w:t>.</w:t>
      </w:r>
      <w:r w:rsidR="00CA31CE" w:rsidRPr="00CA31CE">
        <w:rPr>
          <w:lang w:val="pt-BR"/>
        </w:rPr>
        <w:t xml:space="preserve"> Metodele de obținere a apei purificate, a </w:t>
      </w:r>
      <w:r w:rsidR="00CA31CE" w:rsidRPr="00CA31CE">
        <w:rPr>
          <w:lang w:val="pt-BR"/>
        </w:rPr>
        <w:lastRenderedPageBreak/>
        <w:t>dializantului</w:t>
      </w:r>
      <w:r w:rsidR="00CA31CE" w:rsidRPr="00CA31CE">
        <w:rPr>
          <w:lang w:val="en-US"/>
        </w:rPr>
        <w:t xml:space="preserve"> </w:t>
      </w:r>
      <w:r w:rsidR="00250436">
        <w:rPr>
          <w:lang w:val="pt-BR"/>
        </w:rPr>
        <w:t>standard</w:t>
      </w:r>
      <w:r w:rsidR="00CA31CE" w:rsidRPr="00CA31CE">
        <w:rPr>
          <w:lang w:val="pt-BR"/>
        </w:rPr>
        <w:t>urile necesare şi metodele de evaluare ale acestora</w:t>
      </w:r>
      <w:r w:rsidR="00250436">
        <w:rPr>
          <w:lang w:val="pt-BR"/>
        </w:rPr>
        <w:t>.</w:t>
      </w:r>
      <w:r w:rsidR="00CA31CE" w:rsidRPr="00CA31CE">
        <w:rPr>
          <w:lang w:val="pt-BR"/>
        </w:rPr>
        <w:t xml:space="preserve"> Dializoarele – tipuri, particularită</w:t>
      </w:r>
      <w:r w:rsidR="00CA31CE" w:rsidRPr="00CA31CE">
        <w:rPr>
          <w:rFonts w:ascii="Calibri" w:eastAsia="Microsoft JhengHei" w:hAnsi="Calibri" w:cs="Calibri"/>
          <w:lang w:val="pt-BR"/>
        </w:rPr>
        <w:t>ț</w:t>
      </w:r>
      <w:r w:rsidR="00CA31CE" w:rsidRPr="00CA31CE">
        <w:rPr>
          <w:lang w:val="pt-BR"/>
        </w:rPr>
        <w:t>i funcționale, performanțe. Membranele de dializă. Biocompatibilitatea materialelor de dializă Anticoagularea circuitului extracoporal. Tehnica hemodializei</w:t>
      </w:r>
      <w:r w:rsidR="00250436">
        <w:rPr>
          <w:lang w:val="pt-BR"/>
        </w:rPr>
        <w:t>.</w:t>
      </w:r>
      <w:r w:rsidR="00CA31CE" w:rsidRPr="00CA31CE">
        <w:rPr>
          <w:lang w:val="pt-BR"/>
        </w:rPr>
        <w:t xml:space="preserve"> Prescrierea şi evaluarea eficienței hemodializei. Indicații, contraindicații. Avantaje şi dezavantaje ale HD comparativ cu alte modalită</w:t>
      </w:r>
      <w:r w:rsidR="00CA31CE" w:rsidRPr="00CA31CE">
        <w:rPr>
          <w:rFonts w:ascii="Calibri" w:eastAsia="Malgun Gothic" w:hAnsi="Calibri" w:cs="Calibri"/>
          <w:lang w:val="pt-BR"/>
        </w:rPr>
        <w:t>ț</w:t>
      </w:r>
      <w:r w:rsidR="00CA31CE" w:rsidRPr="00CA31CE">
        <w:rPr>
          <w:lang w:val="pt-BR"/>
        </w:rPr>
        <w:t xml:space="preserve">i de TSFR Complicații în cursul şedinței de dializă. </w:t>
      </w:r>
    </w:p>
    <w:p w:rsidR="00CA31CE" w:rsidRPr="00CA31CE" w:rsidRDefault="00CA31CE" w:rsidP="00F86566">
      <w:pPr>
        <w:widowControl w:val="0"/>
        <w:tabs>
          <w:tab w:val="left" w:pos="426"/>
        </w:tabs>
        <w:ind w:left="284" w:hanging="284"/>
        <w:jc w:val="both"/>
        <w:rPr>
          <w:lang w:val="pt-BR"/>
        </w:rPr>
      </w:pPr>
      <w:r w:rsidRPr="00CA31CE">
        <w:rPr>
          <w:lang w:val="pt-BR"/>
        </w:rPr>
        <w:t xml:space="preserve">3.  </w:t>
      </w:r>
      <w:r w:rsidRPr="00CA31CE">
        <w:rPr>
          <w:b/>
          <w:bCs/>
          <w:lang w:val="pt-BR"/>
        </w:rPr>
        <w:t xml:space="preserve">Dializa peritoneală </w:t>
      </w:r>
      <w:r w:rsidRPr="00CA31CE">
        <w:rPr>
          <w:b/>
          <w:bCs/>
          <w:lang w:val="pt-BR"/>
        </w:rPr>
        <w:cr/>
      </w:r>
      <w:r w:rsidRPr="00CA31CE">
        <w:rPr>
          <w:lang w:val="pt-BR"/>
        </w:rPr>
        <w:t xml:space="preserve">Principiile DP. Metode de realizare a abordului peritoneal. Soluțiile utilizate în DP. Sisteme de DP . Metode de DP. Tehnica DP (DPCA, DPA etc.). Prescrierea şi evaluarea eficienței DP.Complicațiile DP (mecanice, infecțioase, metabolice) – diagnostic şi tratament </w:t>
      </w:r>
    </w:p>
    <w:p w:rsidR="00CA31CE" w:rsidRPr="00CA31CE" w:rsidRDefault="00F86566" w:rsidP="00F86566">
      <w:pPr>
        <w:widowControl w:val="0"/>
        <w:tabs>
          <w:tab w:val="left" w:pos="426"/>
        </w:tabs>
        <w:ind w:left="284" w:hanging="284"/>
        <w:jc w:val="both"/>
        <w:rPr>
          <w:lang w:val="pt-BR"/>
        </w:rPr>
      </w:pPr>
      <w:r>
        <w:rPr>
          <w:lang w:val="pt-BR"/>
        </w:rPr>
        <w:t xml:space="preserve">     </w:t>
      </w:r>
      <w:r w:rsidR="00CA31CE" w:rsidRPr="00CA31CE">
        <w:rPr>
          <w:lang w:val="pt-BR"/>
        </w:rPr>
        <w:t>Indicații, contraindicații. Avantaje şi dezavantaje comparativ cu alte modalită</w:t>
      </w:r>
      <w:r w:rsidR="00CA31CE" w:rsidRPr="00CA31CE">
        <w:rPr>
          <w:rFonts w:ascii="Calibri" w:eastAsia="Microsoft JhengHei" w:hAnsi="Calibri" w:cs="Calibri"/>
          <w:lang w:val="pt-BR"/>
        </w:rPr>
        <w:t>ț</w:t>
      </w:r>
      <w:r w:rsidR="00CA31CE" w:rsidRPr="00CA31CE">
        <w:rPr>
          <w:lang w:val="pt-BR"/>
        </w:rPr>
        <w:t xml:space="preserve">i de TSFR </w:t>
      </w:r>
      <w:r w:rsidR="00CA31CE" w:rsidRPr="00CA31CE">
        <w:rPr>
          <w:lang w:val="pt-BR"/>
        </w:rPr>
        <w:cr/>
        <w:t xml:space="preserve">4. </w:t>
      </w:r>
      <w:r w:rsidR="00CA31CE" w:rsidRPr="00CA31CE">
        <w:rPr>
          <w:b/>
          <w:bCs/>
          <w:lang w:val="pt-BR"/>
        </w:rPr>
        <w:t xml:space="preserve">Plasmafereza </w:t>
      </w:r>
      <w:r w:rsidR="00CA31CE" w:rsidRPr="00CA31CE">
        <w:rPr>
          <w:b/>
          <w:bCs/>
          <w:lang w:val="pt-BR"/>
        </w:rPr>
        <w:cr/>
      </w:r>
      <w:r w:rsidR="00CA31CE" w:rsidRPr="00CA31CE">
        <w:rPr>
          <w:lang w:val="pt-BR"/>
        </w:rPr>
        <w:t xml:space="preserve">Principiile plasmaferezei. Fundamentarea cinetică a prescrierii plasmaferezei. </w:t>
      </w:r>
      <w:r w:rsidR="00250436">
        <w:rPr>
          <w:lang w:val="pt-BR"/>
        </w:rPr>
        <w:t xml:space="preserve"> </w:t>
      </w:r>
      <w:r w:rsidR="00CA31CE" w:rsidRPr="00CA31CE">
        <w:rPr>
          <w:lang w:val="pt-BR"/>
        </w:rPr>
        <w:t>Metode de plasmafereză. Plasmafiltre, caracteristici. Circuitul sanguin în plasmafereză</w:t>
      </w:r>
      <w:r w:rsidR="00250436">
        <w:rPr>
          <w:lang w:val="pt-BR"/>
        </w:rPr>
        <w:t>.</w:t>
      </w:r>
      <w:r w:rsidR="00CA31CE" w:rsidRPr="00CA31CE">
        <w:rPr>
          <w:lang w:val="pt-BR"/>
        </w:rPr>
        <w:t xml:space="preserve"> </w:t>
      </w:r>
      <w:r w:rsidR="00250436">
        <w:rPr>
          <w:lang w:val="pt-BR"/>
        </w:rPr>
        <w:t xml:space="preserve"> </w:t>
      </w:r>
      <w:r w:rsidR="00CA31CE" w:rsidRPr="00CA31CE">
        <w:rPr>
          <w:lang w:val="pt-BR"/>
        </w:rPr>
        <w:t>Anticoagularea circuitului extracorporal în plasmafereză. Lichidul de substituție (cu albumină/plasmă). Tehnica plasmaferezei cu plasmafiltre. Prescrierea plasmaferezei şi evaluarea eficienței. Complicațiile plasmaferezei. Indicațiile şi contraindicațiile plasmaferezei.</w:t>
      </w:r>
    </w:p>
    <w:p w:rsidR="00CA31CE" w:rsidRPr="00CA31CE" w:rsidRDefault="00CA31CE" w:rsidP="00F86566">
      <w:pPr>
        <w:widowControl w:val="0"/>
        <w:numPr>
          <w:ilvl w:val="0"/>
          <w:numId w:val="8"/>
        </w:numPr>
        <w:tabs>
          <w:tab w:val="left" w:pos="426"/>
        </w:tabs>
        <w:ind w:left="284" w:hanging="284"/>
        <w:jc w:val="both"/>
        <w:rPr>
          <w:lang w:val="pt-BR"/>
        </w:rPr>
      </w:pPr>
      <w:r w:rsidRPr="00CA31CE">
        <w:rPr>
          <w:b/>
          <w:bCs/>
          <w:lang w:val="pt-BR"/>
        </w:rPr>
        <w:t xml:space="preserve">Metode lente continue de tratamentul de substituţie a funcţiilor renale </w:t>
      </w:r>
      <w:r w:rsidRPr="00CA31CE">
        <w:rPr>
          <w:b/>
          <w:bCs/>
          <w:lang w:val="pt-BR"/>
        </w:rPr>
        <w:cr/>
      </w:r>
      <w:r w:rsidRPr="00CA31CE">
        <w:rPr>
          <w:lang w:val="pt-BR"/>
        </w:rPr>
        <w:t>Principiile metodelor lente continue de tratament</w:t>
      </w:r>
      <w:r w:rsidRPr="00CA31CE">
        <w:rPr>
          <w:b/>
          <w:bCs/>
          <w:lang w:val="pt-BR"/>
        </w:rPr>
        <w:t xml:space="preserve">  </w:t>
      </w:r>
      <w:r w:rsidRPr="00CA31CE">
        <w:rPr>
          <w:lang w:val="pt-BR"/>
        </w:rPr>
        <w:t>substitutiv al funcțiilor renale: HD, HF, HDF şi UF cu circuit sanguin arterio-venos/veno-venos</w:t>
      </w:r>
      <w:r w:rsidR="00250436">
        <w:rPr>
          <w:lang w:val="pt-BR"/>
        </w:rPr>
        <w:t>.</w:t>
      </w:r>
      <w:r w:rsidRPr="00CA31CE">
        <w:rPr>
          <w:lang w:val="pt-BR"/>
        </w:rPr>
        <w:t xml:space="preserve"> Circuitul sanguin; dializoare şi hemofiltrele – </w:t>
      </w:r>
      <w:r w:rsidR="00250436">
        <w:rPr>
          <w:lang w:val="pt-BR"/>
        </w:rPr>
        <w:t>c</w:t>
      </w:r>
      <w:r w:rsidRPr="00CA31CE">
        <w:rPr>
          <w:lang w:val="pt-BR"/>
        </w:rPr>
        <w:t>aracteristici. Particularită</w:t>
      </w:r>
      <w:r w:rsidRPr="00CA31CE">
        <w:rPr>
          <w:rFonts w:ascii="Calibri" w:eastAsia="Microsoft JhengHei" w:hAnsi="Calibri" w:cs="Calibri"/>
          <w:lang w:val="pt-BR"/>
        </w:rPr>
        <w:t>ț</w:t>
      </w:r>
      <w:r w:rsidRPr="00CA31CE">
        <w:rPr>
          <w:lang w:val="pt-BR"/>
        </w:rPr>
        <w:t xml:space="preserve">i ale anticoagulării.  </w:t>
      </w:r>
      <w:r w:rsidR="00250436">
        <w:rPr>
          <w:lang w:val="pt-BR"/>
        </w:rPr>
        <w:t>l</w:t>
      </w:r>
      <w:r w:rsidRPr="00CA31CE">
        <w:rPr>
          <w:lang w:val="pt-BR"/>
        </w:rPr>
        <w:t>ichidul de substituție. Tehnica metodelor lente continue de substituție a funcțiilor renale.Indicații, contraindicații; avantaje/dezavantaje.Incidente, accidente, complicații. Rezultate comparative.</w:t>
      </w:r>
      <w:r w:rsidR="00250436">
        <w:rPr>
          <w:lang w:val="pt-BR"/>
        </w:rPr>
        <w:t xml:space="preserve"> </w:t>
      </w:r>
      <w:r w:rsidRPr="00CA31CE">
        <w:rPr>
          <w:lang w:val="pt-BR"/>
        </w:rPr>
        <w:t>Prescrierea tratamentului, evaluarea eficienței.</w:t>
      </w:r>
    </w:p>
    <w:p w:rsidR="00CA31CE" w:rsidRPr="00CA31CE" w:rsidRDefault="00CA31CE" w:rsidP="00CA31CE">
      <w:pPr>
        <w:widowControl w:val="0"/>
        <w:jc w:val="both"/>
        <w:rPr>
          <w:lang w:val="pt-BR"/>
        </w:rPr>
      </w:pPr>
    </w:p>
    <w:p w:rsidR="00CA31CE" w:rsidRPr="00CA31CE" w:rsidRDefault="00CA31CE" w:rsidP="00CA31CE">
      <w:pPr>
        <w:widowControl w:val="0"/>
        <w:jc w:val="both"/>
        <w:rPr>
          <w:color w:val="FF0000"/>
          <w:lang w:val="pt-BR"/>
        </w:rPr>
      </w:pPr>
    </w:p>
    <w:p w:rsidR="00CA31CE" w:rsidRPr="00CA31CE" w:rsidRDefault="00CA31CE" w:rsidP="00CA31CE">
      <w:pPr>
        <w:widowControl w:val="0"/>
        <w:jc w:val="center"/>
        <w:rPr>
          <w:b/>
          <w:bCs/>
          <w:lang w:val="pt-BR"/>
        </w:rPr>
      </w:pPr>
      <w:r w:rsidRPr="00CA31CE">
        <w:rPr>
          <w:b/>
          <w:bCs/>
          <w:lang w:val="pt-BR"/>
        </w:rPr>
        <w:t>Modul conex</w:t>
      </w:r>
      <w:r w:rsidRPr="00CA31CE">
        <w:rPr>
          <w:b/>
          <w:bCs/>
          <w:lang w:val="en-US"/>
        </w:rPr>
        <w:t>:</w:t>
      </w:r>
      <w:r w:rsidRPr="00CA31CE">
        <w:rPr>
          <w:b/>
          <w:bCs/>
          <w:lang w:val="pt-BR"/>
        </w:rPr>
        <w:t xml:space="preserve"> TRANSPLANTUL RENAL</w:t>
      </w:r>
    </w:p>
    <w:p w:rsidR="00CA31CE" w:rsidRPr="00CA31CE" w:rsidRDefault="00CA31CE" w:rsidP="00430575">
      <w:pPr>
        <w:widowControl w:val="0"/>
        <w:numPr>
          <w:ilvl w:val="0"/>
          <w:numId w:val="15"/>
        </w:numPr>
        <w:tabs>
          <w:tab w:val="left" w:pos="142"/>
          <w:tab w:val="left" w:pos="284"/>
        </w:tabs>
        <w:ind w:left="284" w:firstLine="0"/>
        <w:rPr>
          <w:lang w:val="pt-BR"/>
        </w:rPr>
      </w:pPr>
      <w:r w:rsidRPr="00CA31CE">
        <w:rPr>
          <w:b/>
          <w:bCs/>
          <w:lang w:val="pt-BR"/>
        </w:rPr>
        <w:t>Imunologia transplantului renal.</w:t>
      </w:r>
      <w:r w:rsidRPr="00CA31CE">
        <w:rPr>
          <w:lang w:val="pt-BR"/>
        </w:rPr>
        <w:t xml:space="preserve"> Imunitatea umoral</w:t>
      </w:r>
      <w:r w:rsidRPr="00CA31CE">
        <w:rPr>
          <w:lang w:val="ro-RO"/>
        </w:rPr>
        <w:t>ă și celulară.</w:t>
      </w:r>
      <w:r w:rsidR="00250436">
        <w:rPr>
          <w:lang w:val="ro-RO"/>
        </w:rPr>
        <w:t xml:space="preserve"> </w:t>
      </w:r>
      <w:r w:rsidRPr="00CA31CE">
        <w:rPr>
          <w:lang w:val="ro-RO"/>
        </w:rPr>
        <w:t xml:space="preserve">MHC-complexul major de histocompabilitate. Tipuri de alorecunoaștere. </w:t>
      </w:r>
    </w:p>
    <w:p w:rsidR="00CA31CE" w:rsidRPr="00CA31CE" w:rsidRDefault="00CA31CE" w:rsidP="00430575">
      <w:pPr>
        <w:widowControl w:val="0"/>
        <w:numPr>
          <w:ilvl w:val="0"/>
          <w:numId w:val="15"/>
        </w:numPr>
        <w:tabs>
          <w:tab w:val="left" w:pos="142"/>
          <w:tab w:val="left" w:pos="284"/>
        </w:tabs>
        <w:ind w:left="284" w:firstLine="0"/>
        <w:jc w:val="both"/>
        <w:rPr>
          <w:lang w:val="pt-BR"/>
        </w:rPr>
      </w:pPr>
      <w:r w:rsidRPr="00CA31CE">
        <w:rPr>
          <w:b/>
          <w:bCs/>
          <w:lang w:val="pt-BR"/>
        </w:rPr>
        <w:t>Evaluarea pre-transplant.</w:t>
      </w:r>
      <w:r w:rsidRPr="00CA31CE">
        <w:rPr>
          <w:lang w:val="pt-BR"/>
        </w:rPr>
        <w:t xml:space="preserve"> Metode de evaluare a compatibilită</w:t>
      </w:r>
      <w:r w:rsidRPr="00CA31CE">
        <w:rPr>
          <w:rFonts w:ascii="Calibri" w:eastAsia="Malgun Gothic" w:hAnsi="Calibri" w:cs="Calibri"/>
          <w:lang w:val="pt-BR"/>
        </w:rPr>
        <w:t>ț</w:t>
      </w:r>
      <w:r w:rsidRPr="00CA31CE">
        <w:rPr>
          <w:lang w:val="pt-BR"/>
        </w:rPr>
        <w:t>ii. Alegerea donatorului. Noțiuni de tehnică a prelevării rinich</w:t>
      </w:r>
      <w:r w:rsidR="00A236B4">
        <w:rPr>
          <w:lang w:val="pt-BR"/>
        </w:rPr>
        <w:t>iului. Conservarea rinichiului p</w:t>
      </w:r>
      <w:r w:rsidRPr="00CA31CE">
        <w:rPr>
          <w:lang w:val="pt-BR"/>
        </w:rPr>
        <w:t xml:space="preserve">relevat. Alegerea primitorului. </w:t>
      </w:r>
    </w:p>
    <w:p w:rsidR="00CA31CE" w:rsidRPr="00CA31CE" w:rsidRDefault="00CA31CE" w:rsidP="00430575">
      <w:pPr>
        <w:widowControl w:val="0"/>
        <w:tabs>
          <w:tab w:val="left" w:pos="142"/>
          <w:tab w:val="left" w:pos="284"/>
        </w:tabs>
        <w:ind w:left="284"/>
        <w:jc w:val="both"/>
        <w:rPr>
          <w:lang w:val="pt-BR"/>
        </w:rPr>
      </w:pPr>
      <w:r w:rsidRPr="00CA31CE">
        <w:rPr>
          <w:lang w:val="pt-BR"/>
        </w:rPr>
        <w:t xml:space="preserve">Primitorul. Donatorul.Pregătirea pentru transplant  primitorului. Noțiuni de tehnică chirurgicală a transplantării. Evoluția rinichiului transplantat. </w:t>
      </w:r>
    </w:p>
    <w:p w:rsidR="00CA31CE" w:rsidRPr="00250436" w:rsidRDefault="00CA31CE" w:rsidP="00430575">
      <w:pPr>
        <w:widowControl w:val="0"/>
        <w:numPr>
          <w:ilvl w:val="0"/>
          <w:numId w:val="15"/>
        </w:numPr>
        <w:tabs>
          <w:tab w:val="left" w:pos="142"/>
          <w:tab w:val="left" w:pos="284"/>
        </w:tabs>
        <w:ind w:left="284" w:firstLine="0"/>
        <w:jc w:val="both"/>
        <w:rPr>
          <w:lang w:val="pt-BR"/>
        </w:rPr>
      </w:pPr>
      <w:r w:rsidRPr="00250436">
        <w:rPr>
          <w:b/>
          <w:bCs/>
          <w:lang w:val="pt-BR"/>
        </w:rPr>
        <w:t>Terapia imunosupresivă:</w:t>
      </w:r>
      <w:r w:rsidRPr="00250436">
        <w:rPr>
          <w:lang w:val="pt-BR"/>
        </w:rPr>
        <w:t xml:space="preserve"> mijloace, metode, scheme, monitorizare. </w:t>
      </w:r>
      <w:r w:rsidR="00250436">
        <w:rPr>
          <w:lang w:val="pt-BR"/>
        </w:rPr>
        <w:t xml:space="preserve"> </w:t>
      </w:r>
      <w:r w:rsidRPr="00250436">
        <w:rPr>
          <w:lang w:val="pt-BR"/>
        </w:rPr>
        <w:t xml:space="preserve">Mijloace şi metode de evaluare a grefei renale.  </w:t>
      </w:r>
    </w:p>
    <w:p w:rsidR="00CA31CE" w:rsidRPr="00CA31CE" w:rsidRDefault="00CA31CE" w:rsidP="00430575">
      <w:pPr>
        <w:widowControl w:val="0"/>
        <w:numPr>
          <w:ilvl w:val="0"/>
          <w:numId w:val="15"/>
        </w:numPr>
        <w:tabs>
          <w:tab w:val="left" w:pos="142"/>
          <w:tab w:val="left" w:pos="284"/>
        </w:tabs>
        <w:ind w:left="284" w:firstLine="0"/>
        <w:jc w:val="both"/>
        <w:rPr>
          <w:b/>
          <w:spacing w:val="-2"/>
          <w:lang w:val="en-US"/>
        </w:rPr>
      </w:pPr>
      <w:r w:rsidRPr="00CA31CE">
        <w:rPr>
          <w:b/>
          <w:bCs/>
          <w:lang w:val="pt-BR"/>
        </w:rPr>
        <w:t>Complicațiile transplantului renal</w:t>
      </w:r>
      <w:r w:rsidRPr="00CA31CE">
        <w:rPr>
          <w:lang w:val="pt-BR"/>
        </w:rPr>
        <w:t xml:space="preserve">, diagnostic şi tratament. Rezultatele transplantului renal. </w:t>
      </w:r>
    </w:p>
    <w:p w:rsidR="00CA31CE" w:rsidRDefault="00CA31CE" w:rsidP="00430575">
      <w:pPr>
        <w:widowControl w:val="0"/>
        <w:numPr>
          <w:ilvl w:val="0"/>
          <w:numId w:val="15"/>
        </w:numPr>
        <w:tabs>
          <w:tab w:val="left" w:pos="284"/>
        </w:tabs>
        <w:ind w:left="284" w:firstLine="0"/>
        <w:jc w:val="both"/>
        <w:rPr>
          <w:b/>
          <w:bCs/>
          <w:lang w:val="pt-BR"/>
        </w:rPr>
      </w:pPr>
      <w:r w:rsidRPr="00CA31CE">
        <w:rPr>
          <w:b/>
          <w:bCs/>
          <w:lang w:val="pt-BR"/>
        </w:rPr>
        <w:t xml:space="preserve">Mijloace şi metode de evaluare a grefei renale.  </w:t>
      </w:r>
    </w:p>
    <w:p w:rsidR="00024916" w:rsidRDefault="00024916" w:rsidP="00024916">
      <w:pPr>
        <w:widowControl w:val="0"/>
        <w:tabs>
          <w:tab w:val="left" w:pos="284"/>
        </w:tabs>
        <w:jc w:val="both"/>
        <w:rPr>
          <w:b/>
          <w:bCs/>
          <w:lang w:val="pt-BR"/>
        </w:rPr>
      </w:pPr>
    </w:p>
    <w:p w:rsidR="00024916" w:rsidRDefault="00024916" w:rsidP="00024916">
      <w:pPr>
        <w:widowControl w:val="0"/>
        <w:tabs>
          <w:tab w:val="left" w:pos="284"/>
        </w:tabs>
        <w:jc w:val="both"/>
        <w:rPr>
          <w:b/>
          <w:bCs/>
          <w:lang w:val="pt-BR"/>
        </w:rPr>
      </w:pPr>
    </w:p>
    <w:p w:rsidR="00614564" w:rsidRDefault="00024916" w:rsidP="00024916">
      <w:pPr>
        <w:ind w:left="142"/>
        <w:jc w:val="center"/>
        <w:rPr>
          <w:rFonts w:eastAsia="Arial"/>
          <w:lang w:val="en-US"/>
        </w:rPr>
      </w:pPr>
      <w:r w:rsidRPr="00CA31CE">
        <w:rPr>
          <w:b/>
          <w:bCs/>
          <w:lang w:val="pt-BR"/>
        </w:rPr>
        <w:t>Modul conex</w:t>
      </w:r>
      <w:r w:rsidRPr="00CA31CE">
        <w:rPr>
          <w:b/>
          <w:bCs/>
          <w:lang w:val="en-US"/>
        </w:rPr>
        <w:t>:</w:t>
      </w:r>
      <w:r w:rsidRPr="00CA31CE">
        <w:rPr>
          <w:b/>
          <w:bCs/>
          <w:lang w:val="pt-BR"/>
        </w:rPr>
        <w:t xml:space="preserve"> </w:t>
      </w:r>
      <w:r w:rsidRPr="00676A35">
        <w:rPr>
          <w:b/>
          <w:lang w:val="ro-RO"/>
        </w:rPr>
        <w:t>GENETICĂ MEDICALĂ</w:t>
      </w:r>
      <w:r w:rsidR="00614564" w:rsidRPr="00614564">
        <w:rPr>
          <w:rFonts w:eastAsia="Arial"/>
          <w:lang w:val="en-US"/>
        </w:rPr>
        <w:t xml:space="preserve"> </w:t>
      </w:r>
    </w:p>
    <w:p w:rsidR="00024916" w:rsidRPr="000610BA" w:rsidRDefault="00614564" w:rsidP="00C87FC2">
      <w:pPr>
        <w:pStyle w:val="af6"/>
        <w:numPr>
          <w:ilvl w:val="1"/>
          <w:numId w:val="28"/>
        </w:numPr>
        <w:tabs>
          <w:tab w:val="clear" w:pos="1080"/>
        </w:tabs>
        <w:spacing w:line="276" w:lineRule="auto"/>
        <w:ind w:left="567"/>
        <w:rPr>
          <w:b/>
          <w:lang w:val="ro-RO"/>
        </w:rPr>
      </w:pPr>
      <w:bookmarkStart w:id="23" w:name="_Hlk129696725"/>
      <w:r w:rsidRPr="000610BA">
        <w:rPr>
          <w:rFonts w:eastAsia="Arial"/>
          <w:b/>
          <w:bCs/>
          <w:lang w:val="en-US"/>
        </w:rPr>
        <w:t>Epigenetica</w:t>
      </w:r>
      <w:r w:rsidRPr="000610BA">
        <w:rPr>
          <w:rFonts w:eastAsia="Arial"/>
          <w:lang w:val="en-US"/>
        </w:rPr>
        <w:t xml:space="preserve"> și influența factorilor genetici și de mediu în afecțiunile</w:t>
      </w:r>
      <w:r w:rsidR="000906D7" w:rsidRPr="000610BA">
        <w:rPr>
          <w:rFonts w:eastAsia="Arial"/>
          <w:lang w:val="en-US"/>
        </w:rPr>
        <w:t xml:space="preserve"> </w:t>
      </w:r>
      <w:r w:rsidRPr="000610BA">
        <w:rPr>
          <w:rFonts w:eastAsia="Arial"/>
          <w:lang w:val="en-US"/>
        </w:rPr>
        <w:t xml:space="preserve">renale, ipoteze referitoare la </w:t>
      </w:r>
      <w:r w:rsidR="000906D7" w:rsidRPr="000610BA">
        <w:rPr>
          <w:rFonts w:eastAsia="Arial"/>
          <w:lang w:val="en-US"/>
        </w:rPr>
        <w:t>c</w:t>
      </w:r>
      <w:r w:rsidRPr="000610BA">
        <w:rPr>
          <w:rFonts w:eastAsia="Arial"/>
          <w:lang w:val="en-US"/>
        </w:rPr>
        <w:t>reșterea incidenței și prevalenței bolilor</w:t>
      </w:r>
      <w:r w:rsidR="000906D7" w:rsidRPr="000610BA">
        <w:rPr>
          <w:rFonts w:eastAsia="Arial"/>
          <w:lang w:val="en-US"/>
        </w:rPr>
        <w:t xml:space="preserve"> reno-urinare la copii</w:t>
      </w:r>
      <w:r w:rsidRPr="000610BA">
        <w:rPr>
          <w:rFonts w:eastAsia="Arial"/>
          <w:lang w:val="en-US"/>
        </w:rPr>
        <w:t>.</w:t>
      </w:r>
    </w:p>
    <w:p w:rsidR="00430575" w:rsidRDefault="00024916" w:rsidP="00430575">
      <w:pPr>
        <w:ind w:left="567"/>
        <w:jc w:val="both"/>
        <w:rPr>
          <w:lang w:val="it-IT"/>
        </w:rPr>
      </w:pPr>
      <w:r w:rsidRPr="00676A35">
        <w:rPr>
          <w:b/>
          <w:lang w:val="it-IT"/>
        </w:rPr>
        <w:t>Transmiterea bolilor ereditare</w:t>
      </w:r>
      <w:r w:rsidRPr="00676A35">
        <w:rPr>
          <w:lang w:val="it-IT"/>
        </w:rPr>
        <w:t>. Transmitere autosomală şi sex-lincată, dominantă şi recesivă. Noţiuni de boală ereditară, boală congenitală, predispoziţie ereditară, boli cu caracter familial,cazul sporadic. Clasificarea bolilor ereditare. Boli cromo</w:t>
      </w:r>
      <w:r w:rsidRPr="00676A35">
        <w:rPr>
          <w:lang w:val="ro-RO"/>
        </w:rPr>
        <w:t>z</w:t>
      </w:r>
      <w:r w:rsidRPr="00676A35">
        <w:rPr>
          <w:lang w:val="it-IT"/>
        </w:rPr>
        <w:t>omiale. Boli ereditare monogenice</w:t>
      </w:r>
      <w:r>
        <w:rPr>
          <w:lang w:val="it-IT"/>
        </w:rPr>
        <w:t xml:space="preserve"> (</w:t>
      </w:r>
      <w:r w:rsidRPr="00676A35">
        <w:rPr>
          <w:lang w:val="it-IT"/>
        </w:rPr>
        <w:t xml:space="preserve">produse de o singură genă mutantă, boli mendeliene). Caracteristica generală a bolilor ereditare. Suspiciune de boală ereditară, sindromologia bolilor ereditare. Semne clinice majore şi minore, semiologia fenotipurilor (stigme de disembriogeneză). </w:t>
      </w:r>
    </w:p>
    <w:p w:rsidR="00C87FC2" w:rsidRPr="00430575" w:rsidRDefault="00024916" w:rsidP="00430575">
      <w:pPr>
        <w:pStyle w:val="af6"/>
        <w:numPr>
          <w:ilvl w:val="1"/>
          <w:numId w:val="28"/>
        </w:numPr>
        <w:tabs>
          <w:tab w:val="clear" w:pos="1080"/>
        </w:tabs>
        <w:ind w:left="567"/>
        <w:jc w:val="both"/>
        <w:rPr>
          <w:lang w:val="ro-RO"/>
        </w:rPr>
      </w:pPr>
      <w:r w:rsidRPr="00430575">
        <w:rPr>
          <w:b/>
          <w:lang w:val="ro-RO"/>
        </w:rPr>
        <w:t xml:space="preserve">Metode de evaluare a caracterului genetic al patologiei. </w:t>
      </w:r>
      <w:r w:rsidRPr="00430575">
        <w:rPr>
          <w:lang w:val="ro-RO"/>
        </w:rPr>
        <w:t>Specificul tabloului clinic şi evoluţiei bolilor genetice. Metoda clinico-genealogică. Alcătuirea arborelui genealogic. Consultul şi sfatul genetic.Scopul şi indicaţii pentru consult şi sfat genetic.Principiile generale</w:t>
      </w:r>
      <w:r w:rsidR="00AE36FC">
        <w:rPr>
          <w:lang w:val="ro-RO"/>
        </w:rPr>
        <w:t xml:space="preserve"> </w:t>
      </w:r>
      <w:r w:rsidRPr="00430575">
        <w:rPr>
          <w:lang w:val="ro-RO"/>
        </w:rPr>
        <w:lastRenderedPageBreak/>
        <w:t>de profilaxie  a patologiei ereditare în aspect genetic. Aspecte organizator-metodologice în profilaxia patologiei ereditare şi congenitale. Sfatul genetic şi calcularea riscului de recurenţă al patologiilor ereditare cu mod de transmitere: AD, AR, XD, XR, poligenic.</w:t>
      </w:r>
    </w:p>
    <w:p w:rsidR="00024916" w:rsidRPr="00C87FC2" w:rsidRDefault="00024916" w:rsidP="00C87FC2">
      <w:pPr>
        <w:pStyle w:val="af6"/>
        <w:numPr>
          <w:ilvl w:val="1"/>
          <w:numId w:val="28"/>
        </w:numPr>
        <w:tabs>
          <w:tab w:val="clear" w:pos="1080"/>
        </w:tabs>
        <w:ind w:left="567"/>
        <w:jc w:val="both"/>
        <w:rPr>
          <w:lang w:val="ro-RO"/>
        </w:rPr>
      </w:pPr>
      <w:r w:rsidRPr="00C87FC2">
        <w:rPr>
          <w:b/>
          <w:lang w:val="ro-RO"/>
        </w:rPr>
        <w:t>Malformaţii congenitale unice şi multiple.</w:t>
      </w:r>
      <w:r w:rsidRPr="00C87FC2">
        <w:rPr>
          <w:lang w:val="ro-RO"/>
        </w:rPr>
        <w:t xml:space="preserve"> Variante morfogenetice congenitale. Rolul abordării sindromologice în patologia genetică. Sindroame plurimalformative.</w:t>
      </w:r>
    </w:p>
    <w:p w:rsidR="00024916" w:rsidRPr="00C87FC2" w:rsidRDefault="00024916" w:rsidP="00C87FC2">
      <w:pPr>
        <w:pStyle w:val="af6"/>
        <w:numPr>
          <w:ilvl w:val="1"/>
          <w:numId w:val="28"/>
        </w:numPr>
        <w:tabs>
          <w:tab w:val="clear" w:pos="1080"/>
          <w:tab w:val="num" w:pos="720"/>
        </w:tabs>
        <w:ind w:left="567"/>
        <w:jc w:val="both"/>
        <w:rPr>
          <w:b/>
          <w:lang w:val="it-IT"/>
        </w:rPr>
      </w:pPr>
      <w:r w:rsidRPr="00C87FC2">
        <w:rPr>
          <w:b/>
          <w:lang w:val="ro-RO"/>
        </w:rPr>
        <w:t xml:space="preserve">Bolile monogenice (moleculare). </w:t>
      </w:r>
      <w:r w:rsidRPr="00C87FC2">
        <w:rPr>
          <w:lang w:val="ro-RO"/>
        </w:rPr>
        <w:t xml:space="preserve">Etiologia. Clasificarea. Particularităţile de bază ale patogenezei. Particularităţile tabloului clinic. Polimorfizmul clinic şi cauzele lui. Heterogenitatea genetică. </w:t>
      </w:r>
      <w:r w:rsidRPr="00430575">
        <w:rPr>
          <w:lang w:val="ro-RO"/>
        </w:rPr>
        <w:t>Boala polichistică renală autozomal-dominantă</w:t>
      </w:r>
      <w:r w:rsidR="00641A4A" w:rsidRPr="00430575">
        <w:rPr>
          <w:lang w:val="ro-RO"/>
        </w:rPr>
        <w:t>(ADPKD)</w:t>
      </w:r>
      <w:r w:rsidRPr="00430575">
        <w:rPr>
          <w:lang w:val="ro-RO"/>
        </w:rPr>
        <w:t xml:space="preserve">. </w:t>
      </w:r>
      <w:r w:rsidR="00641A4A" w:rsidRPr="00430575">
        <w:rPr>
          <w:lang w:val="ro-RO"/>
        </w:rPr>
        <w:t>Boala polichistică ren</w:t>
      </w:r>
      <w:r w:rsidR="00430575">
        <w:rPr>
          <w:lang w:val="ro-RO"/>
        </w:rPr>
        <w:t>ală autozomal -recisivă(ARPKD)</w:t>
      </w:r>
      <w:r w:rsidR="00641A4A" w:rsidRPr="00430575">
        <w:rPr>
          <w:lang w:val="ro-RO"/>
        </w:rPr>
        <w:t xml:space="preserve">. Manifestări clinice. Diagnostic pozitiv și diferențiat. Sfatul geneticului.Tratament. </w:t>
      </w:r>
      <w:r w:rsidRPr="00430575">
        <w:rPr>
          <w:lang w:val="ro-RO"/>
        </w:rPr>
        <w:t>Sindromul Alport. Sfatul genetic, gradul de risc în patologia monogenică</w:t>
      </w:r>
      <w:r w:rsidRPr="00C87FC2">
        <w:rPr>
          <w:lang w:val="ro-RO"/>
        </w:rPr>
        <w:t>.</w:t>
      </w:r>
    </w:p>
    <w:p w:rsidR="00024916" w:rsidRPr="00C87FC2" w:rsidRDefault="00024916" w:rsidP="00C87FC2">
      <w:pPr>
        <w:pStyle w:val="af6"/>
        <w:numPr>
          <w:ilvl w:val="1"/>
          <w:numId w:val="28"/>
        </w:numPr>
        <w:tabs>
          <w:tab w:val="clear" w:pos="1080"/>
        </w:tabs>
        <w:ind w:left="567"/>
        <w:jc w:val="both"/>
        <w:rPr>
          <w:lang w:val="it-IT"/>
        </w:rPr>
      </w:pPr>
      <w:r w:rsidRPr="00C87FC2">
        <w:rPr>
          <w:b/>
          <w:lang w:val="it-IT"/>
        </w:rPr>
        <w:t>Boli ereditare ale metabolismului proteic şi aminoacizilor</w:t>
      </w:r>
      <w:r w:rsidRPr="00C87FC2">
        <w:rPr>
          <w:lang w:val="it-IT"/>
        </w:rPr>
        <w:t>. Clasificare</w:t>
      </w:r>
      <w:r w:rsidRPr="00C87FC2">
        <w:rPr>
          <w:lang w:val="ro-RO"/>
        </w:rPr>
        <w:t>a</w:t>
      </w:r>
      <w:r w:rsidRPr="00C87FC2">
        <w:rPr>
          <w:lang w:val="it-IT"/>
        </w:rPr>
        <w:t>. Aminoacidopatii cu creşterea concentraţiilor lor în sânge şi urină: fenilcetonuria, histidinemia, hiperlizinemia, tirozinemia, triptofanuria, cistinoza. Aminoacidopatii cu creşterea concentraţiei lor preponderent urinară</w:t>
      </w:r>
      <w:r w:rsidRPr="00C87FC2">
        <w:rPr>
          <w:lang w:val="ro-RO"/>
        </w:rPr>
        <w:t xml:space="preserve">: </w:t>
      </w:r>
      <w:r w:rsidRPr="00C87FC2">
        <w:rPr>
          <w:lang w:val="it-IT"/>
        </w:rPr>
        <w:t xml:space="preserve"> homocist</w:t>
      </w:r>
      <w:r w:rsidRPr="00C87FC2">
        <w:rPr>
          <w:lang w:val="ro-RO"/>
        </w:rPr>
        <w:t>in</w:t>
      </w:r>
      <w:r w:rsidRPr="00C87FC2">
        <w:rPr>
          <w:lang w:val="it-IT"/>
        </w:rPr>
        <w:t xml:space="preserve">uria, cistationuria, alcaptonuria,  boala urinii cu miros de arţar, </w:t>
      </w:r>
      <w:r w:rsidRPr="00C87FC2">
        <w:rPr>
          <w:lang w:val="ro-RO"/>
        </w:rPr>
        <w:t>c</w:t>
      </w:r>
      <w:r w:rsidRPr="00C87FC2">
        <w:rPr>
          <w:lang w:val="it-IT"/>
        </w:rPr>
        <w:t>istinuria, glicinuria. Tulburări ale ciclului ureei (hiperamoniemiile): citrulinemia, deficienţa de carbamil fosfat sintetaza, ornitintranscarbamilaza, acidemia propionică, acidemiile organice.</w:t>
      </w:r>
    </w:p>
    <w:p w:rsidR="00024916" w:rsidRPr="00C87FC2" w:rsidRDefault="00024916" w:rsidP="00C87FC2">
      <w:pPr>
        <w:pStyle w:val="af6"/>
        <w:numPr>
          <w:ilvl w:val="1"/>
          <w:numId w:val="28"/>
        </w:numPr>
        <w:tabs>
          <w:tab w:val="clear" w:pos="1080"/>
          <w:tab w:val="num" w:pos="720"/>
        </w:tabs>
        <w:ind w:left="567"/>
        <w:jc w:val="both"/>
        <w:rPr>
          <w:lang w:val="it-IT"/>
        </w:rPr>
      </w:pPr>
      <w:r w:rsidRPr="00C87FC2">
        <w:rPr>
          <w:b/>
          <w:lang w:val="it-IT"/>
        </w:rPr>
        <w:t>Profilaxia bolilor</w:t>
      </w:r>
      <w:r w:rsidR="00C87FC2" w:rsidRPr="00C87FC2">
        <w:rPr>
          <w:b/>
          <w:lang w:val="it-IT"/>
        </w:rPr>
        <w:t xml:space="preserve"> </w:t>
      </w:r>
      <w:r w:rsidRPr="00C87FC2">
        <w:rPr>
          <w:b/>
          <w:lang w:val="it-IT"/>
        </w:rPr>
        <w:t>genetice.</w:t>
      </w:r>
      <w:r w:rsidRPr="00C87FC2">
        <w:rPr>
          <w:lang w:val="it-IT"/>
        </w:rPr>
        <w:t xml:space="preserve"> Metode de diagnostic prenatal : anamneza, arborele genealogic, ecografia, analize biochimice (alfafetoproteina), biopsi</w:t>
      </w:r>
      <w:r w:rsidRPr="00C87FC2">
        <w:rPr>
          <w:lang w:val="ro-RO"/>
        </w:rPr>
        <w:t>a</w:t>
      </w:r>
      <w:r w:rsidRPr="00C87FC2">
        <w:rPr>
          <w:lang w:val="it-IT"/>
        </w:rPr>
        <w:t xml:space="preserve"> de corion, amniocenteza,fetoscopia, cordocenteza. Diagnostic postnatal - screening postnatal: metode şi posibilităţi. Consultaţia medico</w:t>
      </w:r>
      <w:r w:rsidR="00581421">
        <w:rPr>
          <w:lang w:val="it-IT"/>
        </w:rPr>
        <w:t>-</w:t>
      </w:r>
      <w:r w:rsidRPr="00C87FC2">
        <w:rPr>
          <w:lang w:val="it-IT"/>
        </w:rPr>
        <w:t>genetică</w:t>
      </w:r>
      <w:r w:rsidR="00581421">
        <w:rPr>
          <w:lang w:val="it-IT"/>
        </w:rPr>
        <w:t>.</w:t>
      </w:r>
    </w:p>
    <w:p w:rsidR="00024916" w:rsidRPr="00C87FC2" w:rsidRDefault="00024916" w:rsidP="00C87FC2">
      <w:pPr>
        <w:pStyle w:val="af6"/>
        <w:numPr>
          <w:ilvl w:val="1"/>
          <w:numId w:val="28"/>
        </w:numPr>
        <w:tabs>
          <w:tab w:val="clear" w:pos="1080"/>
          <w:tab w:val="num" w:pos="720"/>
        </w:tabs>
        <w:ind w:left="567" w:hanging="425"/>
        <w:jc w:val="both"/>
        <w:rPr>
          <w:lang w:val="ro-RO"/>
        </w:rPr>
      </w:pPr>
      <w:r w:rsidRPr="00C87FC2">
        <w:rPr>
          <w:b/>
          <w:lang w:val="ro-RO"/>
        </w:rPr>
        <w:t>Tratamentul bolilor genetice.</w:t>
      </w:r>
      <w:r w:rsidRPr="00C87FC2">
        <w:rPr>
          <w:lang w:val="ro-RO"/>
        </w:rPr>
        <w:t xml:space="preserve"> Tratamentul simptomatic şi patogenetic. Tratamentul etiologic – terapia genică. Corecţia chirurgicală.</w:t>
      </w:r>
    </w:p>
    <w:bookmarkEnd w:id="23"/>
    <w:p w:rsidR="00024916" w:rsidRDefault="00024916" w:rsidP="00024916">
      <w:pPr>
        <w:widowControl w:val="0"/>
        <w:tabs>
          <w:tab w:val="left" w:pos="284"/>
        </w:tabs>
        <w:jc w:val="both"/>
        <w:rPr>
          <w:b/>
          <w:bCs/>
          <w:lang w:val="pt-BR"/>
        </w:rPr>
      </w:pPr>
    </w:p>
    <w:p w:rsidR="00CA31CE" w:rsidRPr="00CA31CE" w:rsidRDefault="00CA31CE" w:rsidP="00CA31CE">
      <w:pPr>
        <w:jc w:val="center"/>
        <w:rPr>
          <w:b/>
          <w:lang w:val="en-US"/>
        </w:rPr>
      </w:pPr>
      <w:r w:rsidRPr="00CA31CE">
        <w:rPr>
          <w:b/>
          <w:bCs/>
          <w:sz w:val="22"/>
          <w:szCs w:val="22"/>
          <w:lang w:val="ro-RO"/>
        </w:rPr>
        <w:t>Modul de specialitate</w:t>
      </w:r>
      <w:r w:rsidRPr="00CA31CE">
        <w:rPr>
          <w:b/>
          <w:bCs/>
          <w:sz w:val="22"/>
          <w:szCs w:val="22"/>
          <w:lang w:val="en-US"/>
        </w:rPr>
        <w:t xml:space="preserve">: </w:t>
      </w:r>
      <w:r w:rsidR="00AE36FC">
        <w:rPr>
          <w:b/>
          <w:bCs/>
          <w:sz w:val="22"/>
          <w:szCs w:val="22"/>
          <w:lang w:val="ro-RO"/>
        </w:rPr>
        <w:t>LUCRUL CONSULTATIV ÎN POLICLINICĂ</w:t>
      </w:r>
    </w:p>
    <w:p w:rsidR="00CA31CE" w:rsidRPr="00D85EEB" w:rsidRDefault="00CA31CE" w:rsidP="003368B9">
      <w:pPr>
        <w:widowControl w:val="0"/>
        <w:numPr>
          <w:ilvl w:val="0"/>
          <w:numId w:val="20"/>
        </w:numPr>
        <w:tabs>
          <w:tab w:val="left" w:pos="284"/>
        </w:tabs>
        <w:ind w:left="0" w:firstLine="0"/>
        <w:jc w:val="both"/>
        <w:rPr>
          <w:color w:val="FF0000"/>
          <w:lang w:val="pt-BR"/>
        </w:rPr>
      </w:pPr>
      <w:r w:rsidRPr="00D85EEB">
        <w:rPr>
          <w:bCs/>
          <w:lang w:val="ro-RO"/>
        </w:rPr>
        <w:t xml:space="preserve"> Supravegherea copiilor cu malformații reno-urinare</w:t>
      </w:r>
    </w:p>
    <w:p w:rsidR="00CA31CE" w:rsidRPr="00D85EEB" w:rsidRDefault="00CA31CE" w:rsidP="003368B9">
      <w:pPr>
        <w:widowControl w:val="0"/>
        <w:numPr>
          <w:ilvl w:val="0"/>
          <w:numId w:val="20"/>
        </w:numPr>
        <w:tabs>
          <w:tab w:val="left" w:pos="284"/>
        </w:tabs>
        <w:ind w:left="0" w:firstLine="0"/>
        <w:jc w:val="both"/>
        <w:rPr>
          <w:bCs/>
          <w:lang w:val="ro-RO"/>
        </w:rPr>
      </w:pPr>
      <w:r w:rsidRPr="00D85EEB">
        <w:rPr>
          <w:bCs/>
          <w:lang w:val="ro-RO"/>
        </w:rPr>
        <w:t>Supravegherea c</w:t>
      </w:r>
      <w:r w:rsidR="00AE36FC" w:rsidRPr="00D85EEB">
        <w:rPr>
          <w:bCs/>
          <w:lang w:val="ro-RO"/>
        </w:rPr>
        <w:t>opiilor cu maladii glomerulare(</w:t>
      </w:r>
      <w:r w:rsidRPr="00D85EEB">
        <w:rPr>
          <w:bCs/>
          <w:lang w:val="ro-RO"/>
        </w:rPr>
        <w:t>Sindromul nefrotic, glomerulonefrita acută postreptococcică, glomerulonefrite cronice etc)</w:t>
      </w:r>
    </w:p>
    <w:p w:rsidR="00CA31CE" w:rsidRPr="00D85EEB" w:rsidRDefault="00CA31CE" w:rsidP="003368B9">
      <w:pPr>
        <w:widowControl w:val="0"/>
        <w:numPr>
          <w:ilvl w:val="0"/>
          <w:numId w:val="20"/>
        </w:numPr>
        <w:tabs>
          <w:tab w:val="left" w:pos="284"/>
        </w:tabs>
        <w:ind w:left="0" w:firstLine="0"/>
        <w:jc w:val="both"/>
        <w:rPr>
          <w:bCs/>
          <w:lang w:val="ro-RO"/>
        </w:rPr>
      </w:pPr>
      <w:r w:rsidRPr="00D85EEB">
        <w:rPr>
          <w:bCs/>
          <w:lang w:val="ro-RO"/>
        </w:rPr>
        <w:t>Supravegherea copi</w:t>
      </w:r>
      <w:r w:rsidR="00AE36FC" w:rsidRPr="00D85EEB">
        <w:rPr>
          <w:bCs/>
          <w:lang w:val="ro-RO"/>
        </w:rPr>
        <w:t>ilor cu maladii reno-urinare ere</w:t>
      </w:r>
      <w:r w:rsidRPr="00D85EEB">
        <w:rPr>
          <w:bCs/>
          <w:lang w:val="ro-RO"/>
        </w:rPr>
        <w:t>ditate(boala polichistică renală, Sindromul Alport etc)</w:t>
      </w:r>
    </w:p>
    <w:p w:rsidR="00CA31CE" w:rsidRPr="00D85EEB" w:rsidRDefault="00CA31CE" w:rsidP="003368B9">
      <w:pPr>
        <w:widowControl w:val="0"/>
        <w:numPr>
          <w:ilvl w:val="0"/>
          <w:numId w:val="20"/>
        </w:numPr>
        <w:tabs>
          <w:tab w:val="left" w:pos="284"/>
        </w:tabs>
        <w:ind w:left="0" w:firstLine="0"/>
        <w:jc w:val="both"/>
        <w:rPr>
          <w:bCs/>
          <w:lang w:val="ro-RO"/>
        </w:rPr>
      </w:pPr>
      <w:r w:rsidRPr="00D85EEB">
        <w:rPr>
          <w:bCs/>
          <w:lang w:val="ro-RO"/>
        </w:rPr>
        <w:t>Supravegherea copiilor cu Leziune renală acută</w:t>
      </w:r>
    </w:p>
    <w:p w:rsidR="00CA31CE" w:rsidRPr="00D85EEB" w:rsidRDefault="00CA31CE" w:rsidP="003368B9">
      <w:pPr>
        <w:widowControl w:val="0"/>
        <w:numPr>
          <w:ilvl w:val="0"/>
          <w:numId w:val="20"/>
        </w:numPr>
        <w:tabs>
          <w:tab w:val="left" w:pos="284"/>
        </w:tabs>
        <w:ind w:left="0" w:firstLine="0"/>
        <w:jc w:val="both"/>
        <w:rPr>
          <w:b/>
          <w:color w:val="000000"/>
          <w:spacing w:val="-2"/>
          <w:lang w:val="en-US"/>
        </w:rPr>
      </w:pPr>
      <w:r w:rsidRPr="00D85EEB">
        <w:rPr>
          <w:bCs/>
          <w:lang w:val="ro-RO"/>
        </w:rPr>
        <w:t>Supravegherea copiilor cu Boală cronică de rinichi</w:t>
      </w:r>
    </w:p>
    <w:p w:rsidR="00CA31CE" w:rsidRPr="00CA31CE" w:rsidRDefault="00CA31CE" w:rsidP="00CA31CE">
      <w:pPr>
        <w:widowControl w:val="0"/>
        <w:spacing w:before="240" w:after="120"/>
        <w:ind w:left="851"/>
        <w:rPr>
          <w:b/>
          <w:i/>
          <w:caps/>
          <w:sz w:val="26"/>
          <w:u w:val="single"/>
          <w:lang w:val="fr-FR"/>
        </w:rPr>
      </w:pPr>
      <w:r w:rsidRPr="00CA31CE">
        <w:rPr>
          <w:b/>
          <w:i/>
          <w:caps/>
          <w:sz w:val="26"/>
          <w:u w:val="single"/>
          <w:lang w:val="fr-FR"/>
        </w:rPr>
        <w:t>Programul stagiului practic</w:t>
      </w:r>
    </w:p>
    <w:p w:rsidR="00CA31CE" w:rsidRPr="00CA31CE" w:rsidRDefault="00CA31CE" w:rsidP="00CA31CE">
      <w:pPr>
        <w:spacing w:before="240" w:after="120"/>
        <w:jc w:val="center"/>
        <w:rPr>
          <w:b/>
          <w:bCs/>
          <w:sz w:val="26"/>
          <w:lang w:val="ro-RO"/>
        </w:rPr>
      </w:pPr>
      <w:r w:rsidRPr="00CA31CE">
        <w:rPr>
          <w:b/>
          <w:bCs/>
          <w:sz w:val="26"/>
          <w:lang w:val="ro-RO"/>
        </w:rPr>
        <w:t>Anul I</w:t>
      </w:r>
    </w:p>
    <w:p w:rsidR="00CA31CE" w:rsidRPr="00CA31CE" w:rsidRDefault="00CA31CE" w:rsidP="00CA31CE">
      <w:pPr>
        <w:tabs>
          <w:tab w:val="left" w:pos="0"/>
        </w:tabs>
        <w:spacing w:before="240"/>
        <w:jc w:val="center"/>
        <w:rPr>
          <w:b/>
          <w:i/>
          <w:sz w:val="26"/>
          <w:szCs w:val="28"/>
          <w:lang w:val="ro-RO"/>
        </w:rPr>
      </w:pPr>
      <w:r w:rsidRPr="00CA31CE">
        <w:rPr>
          <w:b/>
          <w:caps/>
          <w:sz w:val="26"/>
          <w:szCs w:val="28"/>
          <w:lang w:val="ro-RO"/>
        </w:rPr>
        <w:t xml:space="preserve">Nefrologie PEDIATRICĂ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7"/>
        <w:gridCol w:w="1134"/>
        <w:gridCol w:w="1276"/>
        <w:gridCol w:w="1134"/>
      </w:tblGrid>
      <w:tr w:rsidR="00CA31CE" w:rsidRPr="00CA31CE" w:rsidTr="00705078">
        <w:trPr>
          <w:trHeight w:val="448"/>
        </w:trPr>
        <w:tc>
          <w:tcPr>
            <w:tcW w:w="10031" w:type="dxa"/>
            <w:gridSpan w:val="4"/>
            <w:vAlign w:val="center"/>
          </w:tcPr>
          <w:p w:rsidR="00CA31CE" w:rsidRPr="00CA31CE" w:rsidRDefault="00CA31CE" w:rsidP="00CA31CE">
            <w:pPr>
              <w:spacing w:before="120" w:after="120"/>
              <w:jc w:val="center"/>
              <w:rPr>
                <w:b/>
                <w:lang w:val="ro-RO"/>
              </w:rPr>
            </w:pPr>
            <w:r w:rsidRPr="00CA31CE">
              <w:rPr>
                <w:b/>
                <w:lang w:val="ro-RO"/>
              </w:rPr>
              <w:t>STAGIUL NEFROLOGIE</w:t>
            </w:r>
          </w:p>
        </w:tc>
      </w:tr>
      <w:tr w:rsidR="00CA31CE" w:rsidRPr="00CA31CE" w:rsidTr="00705078">
        <w:trPr>
          <w:trHeight w:val="283"/>
        </w:trPr>
        <w:tc>
          <w:tcPr>
            <w:tcW w:w="6487" w:type="dxa"/>
            <w:vAlign w:val="center"/>
          </w:tcPr>
          <w:p w:rsidR="00CA31CE" w:rsidRPr="00CA31CE" w:rsidRDefault="00CA31CE" w:rsidP="00CA31CE">
            <w:pPr>
              <w:jc w:val="center"/>
              <w:rPr>
                <w:b/>
                <w:lang w:val="ro-RO"/>
              </w:rPr>
            </w:pPr>
            <w:r w:rsidRPr="00CA31CE">
              <w:rPr>
                <w:b/>
                <w:lang w:val="ro-RO"/>
              </w:rPr>
              <w:t>Deprinderea</w:t>
            </w:r>
          </w:p>
        </w:tc>
        <w:tc>
          <w:tcPr>
            <w:tcW w:w="1134" w:type="dxa"/>
            <w:vAlign w:val="center"/>
          </w:tcPr>
          <w:p w:rsidR="00CA31CE" w:rsidRPr="00CA31CE" w:rsidRDefault="00CA31CE" w:rsidP="00CA31CE">
            <w:pPr>
              <w:jc w:val="center"/>
              <w:rPr>
                <w:b/>
                <w:lang w:val="ro-RO"/>
              </w:rPr>
            </w:pPr>
            <w:r w:rsidRPr="00CA31CE">
              <w:rPr>
                <w:b/>
                <w:lang w:val="ro-RO"/>
              </w:rPr>
              <w:t>Nivelul</w:t>
            </w:r>
          </w:p>
        </w:tc>
        <w:tc>
          <w:tcPr>
            <w:tcW w:w="1276" w:type="dxa"/>
            <w:vAlign w:val="center"/>
          </w:tcPr>
          <w:p w:rsidR="00CA31CE" w:rsidRPr="00CA31CE" w:rsidRDefault="00CA31CE" w:rsidP="00CA31CE">
            <w:pPr>
              <w:jc w:val="center"/>
              <w:rPr>
                <w:b/>
                <w:lang w:val="ro-RO"/>
              </w:rPr>
            </w:pPr>
            <w:r w:rsidRPr="00CA31CE">
              <w:rPr>
                <w:b/>
                <w:lang w:val="ro-RO"/>
              </w:rPr>
              <w:t xml:space="preserve">Volumul </w:t>
            </w:r>
          </w:p>
        </w:tc>
        <w:tc>
          <w:tcPr>
            <w:tcW w:w="1134" w:type="dxa"/>
            <w:vAlign w:val="center"/>
          </w:tcPr>
          <w:p w:rsidR="00CA31CE" w:rsidRPr="00CA31CE" w:rsidRDefault="00CA31CE" w:rsidP="00CA31CE">
            <w:pPr>
              <w:jc w:val="center"/>
              <w:rPr>
                <w:b/>
                <w:lang w:val="ro-RO"/>
              </w:rPr>
            </w:pPr>
            <w:r w:rsidRPr="00CA31CE">
              <w:rPr>
                <w:b/>
                <w:lang w:val="ro-RO"/>
              </w:rPr>
              <w:t xml:space="preserve">Efectuat </w:t>
            </w:r>
          </w:p>
        </w:tc>
      </w:tr>
      <w:tr w:rsidR="00CA31CE" w:rsidRPr="00CA31CE" w:rsidTr="00705078">
        <w:tc>
          <w:tcPr>
            <w:tcW w:w="6487" w:type="dxa"/>
          </w:tcPr>
          <w:p w:rsidR="00CA31CE" w:rsidRPr="00CA31CE" w:rsidRDefault="00CA31CE" w:rsidP="00CA31CE">
            <w:pPr>
              <w:rPr>
                <w:sz w:val="22"/>
                <w:szCs w:val="22"/>
                <w:lang w:val="ro-RO"/>
              </w:rPr>
            </w:pPr>
            <w:r w:rsidRPr="00CA31CE">
              <w:rPr>
                <w:sz w:val="22"/>
                <w:szCs w:val="22"/>
                <w:lang w:val="ro-RO"/>
              </w:rPr>
              <w:t xml:space="preserve">Colectarea anamnezei la copii cu maladii reno-urinare </w:t>
            </w:r>
          </w:p>
        </w:tc>
        <w:tc>
          <w:tcPr>
            <w:tcW w:w="1134" w:type="dxa"/>
          </w:tcPr>
          <w:p w:rsidR="00CA31CE" w:rsidRPr="00CA31CE" w:rsidRDefault="00CA31CE" w:rsidP="00CA31CE">
            <w:pPr>
              <w:jc w:val="center"/>
              <w:rPr>
                <w:sz w:val="22"/>
                <w:szCs w:val="22"/>
                <w:lang w:val="ro-RO"/>
              </w:rPr>
            </w:pPr>
            <w:r w:rsidRPr="00CA31CE">
              <w:rPr>
                <w:sz w:val="22"/>
                <w:szCs w:val="22"/>
                <w:lang w:val="ro-RO"/>
              </w:rPr>
              <w:t>E</w:t>
            </w:r>
          </w:p>
        </w:tc>
        <w:tc>
          <w:tcPr>
            <w:tcW w:w="1276" w:type="dxa"/>
          </w:tcPr>
          <w:p w:rsidR="00CA31CE" w:rsidRPr="00CA31CE" w:rsidRDefault="008D7D3A" w:rsidP="00CA31CE">
            <w:pPr>
              <w:jc w:val="center"/>
              <w:rPr>
                <w:sz w:val="22"/>
                <w:szCs w:val="22"/>
                <w:lang w:val="ro-RO"/>
              </w:rPr>
            </w:pPr>
            <w:r>
              <w:rPr>
                <w:sz w:val="22"/>
                <w:szCs w:val="22"/>
                <w:lang w:val="ro-RO"/>
              </w:rPr>
              <w:t>5</w:t>
            </w:r>
            <w:r w:rsidR="00CA31CE" w:rsidRPr="00CA31CE">
              <w:rPr>
                <w:sz w:val="22"/>
                <w:szCs w:val="22"/>
                <w:lang w:val="ro-RO"/>
              </w:rPr>
              <w:t>00</w:t>
            </w:r>
          </w:p>
        </w:tc>
        <w:tc>
          <w:tcPr>
            <w:tcW w:w="1134" w:type="dxa"/>
            <w:vAlign w:val="center"/>
          </w:tcPr>
          <w:p w:rsidR="00CA31CE" w:rsidRPr="00CA31CE" w:rsidRDefault="00CA31CE" w:rsidP="00CA31CE">
            <w:pPr>
              <w:rPr>
                <w:sz w:val="22"/>
                <w:szCs w:val="22"/>
                <w:lang w:val="ro-RO"/>
              </w:rPr>
            </w:pPr>
          </w:p>
        </w:tc>
      </w:tr>
      <w:tr w:rsidR="00170884" w:rsidRPr="00170884" w:rsidTr="00705078">
        <w:tc>
          <w:tcPr>
            <w:tcW w:w="6487" w:type="dxa"/>
          </w:tcPr>
          <w:p w:rsidR="00170884" w:rsidRPr="00CA31CE" w:rsidRDefault="00170884" w:rsidP="00CA31CE">
            <w:pPr>
              <w:rPr>
                <w:sz w:val="22"/>
                <w:szCs w:val="22"/>
                <w:lang w:val="ro-RO"/>
              </w:rPr>
            </w:pPr>
            <w:r w:rsidRPr="004C1E4F">
              <w:rPr>
                <w:lang w:val="it-IT"/>
              </w:rPr>
              <w:t>Examinează primară a pacientului internat în secţiile de</w:t>
            </w:r>
            <w:r>
              <w:rPr>
                <w:lang w:val="it-IT"/>
              </w:rPr>
              <w:t xml:space="preserve"> nefrologie </w:t>
            </w:r>
            <w:r w:rsidRPr="004C1E4F">
              <w:rPr>
                <w:lang w:val="it-IT"/>
              </w:rPr>
              <w:t xml:space="preserve">, din unitatea de primiri urgențe (triaj).  </w:t>
            </w:r>
          </w:p>
        </w:tc>
        <w:tc>
          <w:tcPr>
            <w:tcW w:w="1134" w:type="dxa"/>
          </w:tcPr>
          <w:p w:rsidR="00170884" w:rsidRPr="00CA31CE" w:rsidRDefault="00170884" w:rsidP="00CA31CE">
            <w:pPr>
              <w:jc w:val="center"/>
              <w:rPr>
                <w:sz w:val="22"/>
                <w:szCs w:val="22"/>
                <w:lang w:val="ro-RO"/>
              </w:rPr>
            </w:pPr>
            <w:r>
              <w:rPr>
                <w:sz w:val="22"/>
                <w:szCs w:val="22"/>
                <w:lang w:val="ro-RO"/>
              </w:rPr>
              <w:t>E</w:t>
            </w:r>
          </w:p>
        </w:tc>
        <w:tc>
          <w:tcPr>
            <w:tcW w:w="1276" w:type="dxa"/>
          </w:tcPr>
          <w:p w:rsidR="00170884" w:rsidRPr="00CA31CE" w:rsidRDefault="008D7D3A" w:rsidP="00CA31CE">
            <w:pPr>
              <w:jc w:val="center"/>
              <w:rPr>
                <w:sz w:val="22"/>
                <w:szCs w:val="22"/>
                <w:lang w:val="ro-RO"/>
              </w:rPr>
            </w:pPr>
            <w:r>
              <w:rPr>
                <w:sz w:val="22"/>
                <w:szCs w:val="22"/>
                <w:lang w:val="ro-RO"/>
              </w:rPr>
              <w:t>5</w:t>
            </w:r>
            <w:r w:rsidR="00170884">
              <w:rPr>
                <w:sz w:val="22"/>
                <w:szCs w:val="22"/>
                <w:lang w:val="ro-RO"/>
              </w:rPr>
              <w:t>00</w:t>
            </w:r>
          </w:p>
        </w:tc>
        <w:tc>
          <w:tcPr>
            <w:tcW w:w="1134" w:type="dxa"/>
            <w:vAlign w:val="center"/>
          </w:tcPr>
          <w:p w:rsidR="00170884" w:rsidRPr="00CA31CE" w:rsidRDefault="00170884" w:rsidP="00CA31CE">
            <w:pPr>
              <w:rPr>
                <w:sz w:val="22"/>
                <w:szCs w:val="22"/>
                <w:lang w:val="ro-RO"/>
              </w:rPr>
            </w:pPr>
          </w:p>
        </w:tc>
      </w:tr>
      <w:tr w:rsidR="00170884" w:rsidRPr="00170884" w:rsidTr="00705078">
        <w:tc>
          <w:tcPr>
            <w:tcW w:w="6487" w:type="dxa"/>
          </w:tcPr>
          <w:p w:rsidR="00170884" w:rsidRPr="004C1E4F" w:rsidRDefault="00170884" w:rsidP="00CA31CE">
            <w:pPr>
              <w:rPr>
                <w:lang w:val="it-IT"/>
              </w:rPr>
            </w:pPr>
            <w:r w:rsidRPr="004C1E4F">
              <w:rPr>
                <w:lang w:val="it-IT"/>
              </w:rPr>
              <w:t xml:space="preserve">Împreună cu medicul responsabil elaborează planul de investigaţii şi tratament al pacientelor aflate în secția </w:t>
            </w:r>
            <w:r>
              <w:rPr>
                <w:lang w:val="it-IT"/>
              </w:rPr>
              <w:t xml:space="preserve">nefrologie </w:t>
            </w:r>
            <w:r w:rsidRPr="004C1E4F">
              <w:rPr>
                <w:lang w:val="it-IT"/>
              </w:rPr>
              <w:t xml:space="preserve">pediatrăcă. </w:t>
            </w:r>
            <w:r w:rsidRPr="004C1E4F">
              <w:rPr>
                <w:lang w:val="en-US"/>
              </w:rPr>
              <w:t>Monitorizează îndeplinirea acţiunilor prescrise.</w:t>
            </w:r>
          </w:p>
        </w:tc>
        <w:tc>
          <w:tcPr>
            <w:tcW w:w="1134" w:type="dxa"/>
          </w:tcPr>
          <w:p w:rsidR="00170884" w:rsidRDefault="00170884" w:rsidP="00CA31CE">
            <w:pPr>
              <w:jc w:val="center"/>
              <w:rPr>
                <w:sz w:val="22"/>
                <w:szCs w:val="22"/>
                <w:lang w:val="ro-RO"/>
              </w:rPr>
            </w:pPr>
            <w:r>
              <w:rPr>
                <w:sz w:val="22"/>
                <w:szCs w:val="22"/>
                <w:lang w:val="ro-RO"/>
              </w:rPr>
              <w:t>A/E</w:t>
            </w:r>
          </w:p>
        </w:tc>
        <w:tc>
          <w:tcPr>
            <w:tcW w:w="1276" w:type="dxa"/>
          </w:tcPr>
          <w:p w:rsidR="00170884" w:rsidRDefault="00170884" w:rsidP="00CA31CE">
            <w:pPr>
              <w:jc w:val="center"/>
              <w:rPr>
                <w:sz w:val="22"/>
                <w:szCs w:val="22"/>
                <w:lang w:val="ro-RO"/>
              </w:rPr>
            </w:pPr>
            <w:r>
              <w:rPr>
                <w:sz w:val="22"/>
                <w:szCs w:val="22"/>
                <w:lang w:val="ro-RO"/>
              </w:rPr>
              <w:t>500</w:t>
            </w:r>
          </w:p>
        </w:tc>
        <w:tc>
          <w:tcPr>
            <w:tcW w:w="1134" w:type="dxa"/>
            <w:vAlign w:val="center"/>
          </w:tcPr>
          <w:p w:rsidR="00170884" w:rsidRPr="00CA31CE" w:rsidRDefault="00170884" w:rsidP="00CA31CE">
            <w:pPr>
              <w:rPr>
                <w:sz w:val="22"/>
                <w:szCs w:val="22"/>
                <w:lang w:val="ro-RO"/>
              </w:rPr>
            </w:pPr>
          </w:p>
        </w:tc>
      </w:tr>
      <w:tr w:rsidR="00CA31CE" w:rsidRPr="00CA31CE" w:rsidTr="00705078">
        <w:tc>
          <w:tcPr>
            <w:tcW w:w="6487" w:type="dxa"/>
          </w:tcPr>
          <w:p w:rsidR="00CA31CE" w:rsidRPr="00CA31CE" w:rsidRDefault="00CA31CE" w:rsidP="00CA31CE">
            <w:pPr>
              <w:rPr>
                <w:sz w:val="22"/>
                <w:szCs w:val="22"/>
                <w:lang w:val="ro-RO"/>
              </w:rPr>
            </w:pPr>
            <w:r w:rsidRPr="00CA31CE">
              <w:rPr>
                <w:sz w:val="22"/>
                <w:szCs w:val="22"/>
                <w:lang w:val="ro-RO"/>
              </w:rPr>
              <w:t>Examinarea clinică a copilului  cu maladii reno-urinare (palparea, percuţia)</w:t>
            </w:r>
          </w:p>
        </w:tc>
        <w:tc>
          <w:tcPr>
            <w:tcW w:w="1134" w:type="dxa"/>
          </w:tcPr>
          <w:p w:rsidR="00CA31CE" w:rsidRPr="00CA31CE" w:rsidRDefault="00CA31CE" w:rsidP="00CA31CE">
            <w:pPr>
              <w:jc w:val="center"/>
              <w:rPr>
                <w:sz w:val="22"/>
                <w:szCs w:val="22"/>
                <w:lang w:val="ro-RO"/>
              </w:rPr>
            </w:pPr>
          </w:p>
          <w:p w:rsidR="00CA31CE" w:rsidRPr="00CA31CE" w:rsidRDefault="00CA31CE" w:rsidP="00CA31CE">
            <w:pPr>
              <w:jc w:val="center"/>
              <w:rPr>
                <w:sz w:val="22"/>
                <w:szCs w:val="22"/>
                <w:lang w:val="ro-RO"/>
              </w:rPr>
            </w:pPr>
            <w:r w:rsidRPr="00CA31CE">
              <w:rPr>
                <w:sz w:val="22"/>
                <w:szCs w:val="22"/>
                <w:lang w:val="ro-RO"/>
              </w:rPr>
              <w:t>E</w:t>
            </w:r>
          </w:p>
        </w:tc>
        <w:tc>
          <w:tcPr>
            <w:tcW w:w="1276" w:type="dxa"/>
          </w:tcPr>
          <w:p w:rsidR="00CA31CE" w:rsidRPr="00CA31CE" w:rsidRDefault="008D7D3A" w:rsidP="00CA31CE">
            <w:pPr>
              <w:jc w:val="center"/>
              <w:rPr>
                <w:sz w:val="22"/>
                <w:szCs w:val="22"/>
                <w:lang w:val="ro-RO"/>
              </w:rPr>
            </w:pPr>
            <w:r>
              <w:rPr>
                <w:sz w:val="22"/>
                <w:szCs w:val="22"/>
                <w:lang w:val="ro-RO"/>
              </w:rPr>
              <w:t>5</w:t>
            </w:r>
            <w:r w:rsidR="00CA31CE" w:rsidRPr="00CA31CE">
              <w:rPr>
                <w:sz w:val="22"/>
                <w:szCs w:val="22"/>
                <w:lang w:val="ro-RO"/>
              </w:rPr>
              <w:t>00</w:t>
            </w:r>
          </w:p>
        </w:tc>
        <w:tc>
          <w:tcPr>
            <w:tcW w:w="1134" w:type="dxa"/>
            <w:vAlign w:val="center"/>
          </w:tcPr>
          <w:p w:rsidR="00CA31CE" w:rsidRPr="00CA31CE" w:rsidRDefault="00CA31CE" w:rsidP="00CA31CE">
            <w:pPr>
              <w:rPr>
                <w:sz w:val="22"/>
                <w:szCs w:val="22"/>
                <w:lang w:val="ro-RO"/>
              </w:rPr>
            </w:pPr>
          </w:p>
          <w:p w:rsidR="00CA31CE" w:rsidRPr="00CA31CE" w:rsidRDefault="00CA31CE" w:rsidP="00CA31CE">
            <w:pPr>
              <w:jc w:val="center"/>
              <w:rPr>
                <w:sz w:val="22"/>
                <w:szCs w:val="22"/>
                <w:lang w:val="ro-RO"/>
              </w:rPr>
            </w:pPr>
          </w:p>
        </w:tc>
      </w:tr>
      <w:tr w:rsidR="00170884" w:rsidRPr="00170884" w:rsidTr="00705078">
        <w:tc>
          <w:tcPr>
            <w:tcW w:w="6487" w:type="dxa"/>
          </w:tcPr>
          <w:p w:rsidR="00170884" w:rsidRPr="00CA31CE" w:rsidRDefault="00170884" w:rsidP="00CA31CE">
            <w:pPr>
              <w:rPr>
                <w:sz w:val="22"/>
                <w:szCs w:val="22"/>
                <w:lang w:val="ro-RO"/>
              </w:rPr>
            </w:pPr>
            <w:r w:rsidRPr="004C1E4F">
              <w:rPr>
                <w:lang w:val="it-IT"/>
              </w:rPr>
              <w:lastRenderedPageBreak/>
              <w:t xml:space="preserve">Examinarea copiilor la internare în Secțiile de </w:t>
            </w:r>
            <w:r>
              <w:rPr>
                <w:lang w:val="it-IT"/>
              </w:rPr>
              <w:t xml:space="preserve">Nefrologie </w:t>
            </w:r>
            <w:r w:rsidRPr="004C1E4F">
              <w:rPr>
                <w:lang w:val="it-IT"/>
              </w:rPr>
              <w:t>cu stabilirea  diagnosticului şi implementarea algoritmilor contemporani de tratament sub supravegherea medicului responsabil.</w:t>
            </w:r>
          </w:p>
        </w:tc>
        <w:tc>
          <w:tcPr>
            <w:tcW w:w="1134" w:type="dxa"/>
          </w:tcPr>
          <w:p w:rsidR="00170884" w:rsidRPr="00CA31CE" w:rsidRDefault="00170884" w:rsidP="00CA31CE">
            <w:pPr>
              <w:jc w:val="center"/>
              <w:rPr>
                <w:sz w:val="22"/>
                <w:szCs w:val="22"/>
                <w:lang w:val="ro-RO"/>
              </w:rPr>
            </w:pPr>
            <w:r>
              <w:rPr>
                <w:sz w:val="22"/>
                <w:szCs w:val="22"/>
                <w:lang w:val="ro-RO"/>
              </w:rPr>
              <w:t>A/E</w:t>
            </w:r>
          </w:p>
        </w:tc>
        <w:tc>
          <w:tcPr>
            <w:tcW w:w="1276" w:type="dxa"/>
          </w:tcPr>
          <w:p w:rsidR="00170884" w:rsidRPr="00CA31CE" w:rsidRDefault="00170884" w:rsidP="00CA31CE">
            <w:pPr>
              <w:jc w:val="center"/>
              <w:rPr>
                <w:sz w:val="22"/>
                <w:szCs w:val="22"/>
                <w:lang w:val="ro-RO"/>
              </w:rPr>
            </w:pPr>
            <w:r>
              <w:rPr>
                <w:sz w:val="22"/>
                <w:szCs w:val="22"/>
                <w:lang w:val="ro-RO"/>
              </w:rPr>
              <w:t>500</w:t>
            </w:r>
          </w:p>
        </w:tc>
        <w:tc>
          <w:tcPr>
            <w:tcW w:w="1134" w:type="dxa"/>
            <w:vAlign w:val="center"/>
          </w:tcPr>
          <w:p w:rsidR="00170884" w:rsidRPr="00CA31CE" w:rsidRDefault="00170884" w:rsidP="00CA31CE">
            <w:pPr>
              <w:rPr>
                <w:sz w:val="22"/>
                <w:szCs w:val="22"/>
                <w:lang w:val="ro-RO"/>
              </w:rPr>
            </w:pPr>
          </w:p>
        </w:tc>
      </w:tr>
      <w:tr w:rsidR="00170884" w:rsidRPr="00170884" w:rsidTr="00705078">
        <w:tc>
          <w:tcPr>
            <w:tcW w:w="6487" w:type="dxa"/>
          </w:tcPr>
          <w:p w:rsidR="00170884" w:rsidRPr="00CA31CE" w:rsidRDefault="00170884" w:rsidP="00CA31CE">
            <w:pPr>
              <w:rPr>
                <w:sz w:val="22"/>
                <w:szCs w:val="22"/>
                <w:lang w:val="ro-RO"/>
              </w:rPr>
            </w:pPr>
            <w:r w:rsidRPr="004C1E4F">
              <w:rPr>
                <w:lang w:val="it-IT"/>
              </w:rPr>
              <w:t>Împreună cu medicul responsabil completează fişa medicală/ fișa de prescripţii medicale, cu completările ulterioare zilnice.</w:t>
            </w:r>
          </w:p>
        </w:tc>
        <w:tc>
          <w:tcPr>
            <w:tcW w:w="1134" w:type="dxa"/>
          </w:tcPr>
          <w:p w:rsidR="00170884" w:rsidRPr="00CA31CE" w:rsidRDefault="00170884" w:rsidP="00CA31CE">
            <w:pPr>
              <w:jc w:val="center"/>
              <w:rPr>
                <w:sz w:val="22"/>
                <w:szCs w:val="22"/>
                <w:lang w:val="ro-RO"/>
              </w:rPr>
            </w:pPr>
            <w:r>
              <w:rPr>
                <w:sz w:val="22"/>
                <w:szCs w:val="22"/>
                <w:lang w:val="ro-RO"/>
              </w:rPr>
              <w:t>A/E</w:t>
            </w:r>
          </w:p>
        </w:tc>
        <w:tc>
          <w:tcPr>
            <w:tcW w:w="1276" w:type="dxa"/>
          </w:tcPr>
          <w:p w:rsidR="00170884" w:rsidRPr="00CA31CE" w:rsidRDefault="00170884" w:rsidP="00CA31CE">
            <w:pPr>
              <w:jc w:val="center"/>
              <w:rPr>
                <w:sz w:val="22"/>
                <w:szCs w:val="22"/>
                <w:lang w:val="ro-RO"/>
              </w:rPr>
            </w:pPr>
            <w:r>
              <w:rPr>
                <w:sz w:val="22"/>
                <w:szCs w:val="22"/>
                <w:lang w:val="ro-RO"/>
              </w:rPr>
              <w:t>500</w:t>
            </w:r>
          </w:p>
        </w:tc>
        <w:tc>
          <w:tcPr>
            <w:tcW w:w="1134" w:type="dxa"/>
            <w:vAlign w:val="center"/>
          </w:tcPr>
          <w:p w:rsidR="00170884" w:rsidRPr="00CA31CE" w:rsidRDefault="00170884" w:rsidP="00CA31CE">
            <w:pPr>
              <w:rPr>
                <w:sz w:val="22"/>
                <w:szCs w:val="22"/>
                <w:lang w:val="ro-RO"/>
              </w:rPr>
            </w:pPr>
          </w:p>
        </w:tc>
      </w:tr>
      <w:tr w:rsidR="00170884" w:rsidRPr="00170884" w:rsidTr="00705078">
        <w:tc>
          <w:tcPr>
            <w:tcW w:w="6487" w:type="dxa"/>
          </w:tcPr>
          <w:p w:rsidR="00170884" w:rsidRPr="004C1E4F" w:rsidRDefault="00170884" w:rsidP="00CA31CE">
            <w:pPr>
              <w:rPr>
                <w:lang w:val="it-IT"/>
              </w:rPr>
            </w:pPr>
            <w:r w:rsidRPr="004C1E4F">
              <w:rPr>
                <w:lang w:val="it-IT"/>
              </w:rPr>
              <w:t xml:space="preserve">Participă la vizitele matinale zilnice în secțiile unde efectuează orele practice, participa la discuția cazurilor clinice. </w:t>
            </w:r>
          </w:p>
        </w:tc>
        <w:tc>
          <w:tcPr>
            <w:tcW w:w="1134" w:type="dxa"/>
          </w:tcPr>
          <w:p w:rsidR="00170884" w:rsidRDefault="007A6523" w:rsidP="00CA31CE">
            <w:pPr>
              <w:jc w:val="center"/>
              <w:rPr>
                <w:sz w:val="22"/>
                <w:szCs w:val="22"/>
                <w:lang w:val="ro-RO"/>
              </w:rPr>
            </w:pPr>
            <w:r>
              <w:rPr>
                <w:sz w:val="22"/>
                <w:szCs w:val="22"/>
                <w:lang w:val="ro-RO"/>
              </w:rPr>
              <w:t>A/E</w:t>
            </w:r>
          </w:p>
        </w:tc>
        <w:tc>
          <w:tcPr>
            <w:tcW w:w="1276" w:type="dxa"/>
          </w:tcPr>
          <w:p w:rsidR="00170884" w:rsidRDefault="007A6523" w:rsidP="00CA31CE">
            <w:pPr>
              <w:jc w:val="center"/>
              <w:rPr>
                <w:sz w:val="22"/>
                <w:szCs w:val="22"/>
                <w:lang w:val="ro-RO"/>
              </w:rPr>
            </w:pPr>
            <w:r>
              <w:rPr>
                <w:sz w:val="22"/>
                <w:szCs w:val="22"/>
                <w:lang w:val="ro-RO"/>
              </w:rPr>
              <w:t>500</w:t>
            </w:r>
          </w:p>
        </w:tc>
        <w:tc>
          <w:tcPr>
            <w:tcW w:w="1134" w:type="dxa"/>
            <w:vAlign w:val="center"/>
          </w:tcPr>
          <w:p w:rsidR="00170884" w:rsidRPr="00CA31CE" w:rsidRDefault="00170884" w:rsidP="00CA31CE">
            <w:pPr>
              <w:rPr>
                <w:sz w:val="22"/>
                <w:szCs w:val="22"/>
                <w:lang w:val="ro-RO"/>
              </w:rPr>
            </w:pPr>
          </w:p>
        </w:tc>
      </w:tr>
      <w:tr w:rsidR="00CA31CE" w:rsidRPr="00CA31CE" w:rsidTr="00705078">
        <w:tc>
          <w:tcPr>
            <w:tcW w:w="6487" w:type="dxa"/>
          </w:tcPr>
          <w:p w:rsidR="00CA31CE" w:rsidRPr="00CA31CE" w:rsidRDefault="007A6523" w:rsidP="00CA31CE">
            <w:pPr>
              <w:rPr>
                <w:sz w:val="22"/>
                <w:szCs w:val="22"/>
                <w:lang w:val="ro-RO"/>
              </w:rPr>
            </w:pPr>
            <w:r w:rsidRPr="004C1E4F">
              <w:rPr>
                <w:lang w:val="ro-RO"/>
              </w:rPr>
              <w:t>Interpretarea rezultatelor</w:t>
            </w:r>
            <w:r w:rsidRPr="00CA31CE">
              <w:rPr>
                <w:sz w:val="22"/>
                <w:szCs w:val="22"/>
                <w:lang w:val="ro-RO"/>
              </w:rPr>
              <w:t xml:space="preserve"> </w:t>
            </w:r>
            <w:r w:rsidR="00CA31CE" w:rsidRPr="00CA31CE">
              <w:rPr>
                <w:sz w:val="22"/>
                <w:szCs w:val="22"/>
                <w:lang w:val="ro-RO"/>
              </w:rPr>
              <w:t>Sumarul</w:t>
            </w:r>
            <w:r>
              <w:rPr>
                <w:sz w:val="22"/>
                <w:szCs w:val="22"/>
                <w:lang w:val="ro-RO"/>
              </w:rPr>
              <w:t>ui</w:t>
            </w:r>
            <w:r w:rsidR="00CA31CE" w:rsidRPr="00CA31CE">
              <w:rPr>
                <w:sz w:val="22"/>
                <w:szCs w:val="22"/>
                <w:lang w:val="ro-RO"/>
              </w:rPr>
              <w:t xml:space="preserve"> de urină</w:t>
            </w:r>
          </w:p>
        </w:tc>
        <w:tc>
          <w:tcPr>
            <w:tcW w:w="1134" w:type="dxa"/>
          </w:tcPr>
          <w:p w:rsidR="00CA31CE" w:rsidRPr="00CA31CE" w:rsidRDefault="00CA31CE" w:rsidP="00CA31CE">
            <w:pPr>
              <w:jc w:val="center"/>
              <w:rPr>
                <w:sz w:val="22"/>
                <w:szCs w:val="22"/>
                <w:lang w:val="ro-RO"/>
              </w:rPr>
            </w:pPr>
            <w:r w:rsidRPr="00CA31CE">
              <w:rPr>
                <w:sz w:val="22"/>
                <w:szCs w:val="22"/>
                <w:lang w:val="ro-RO"/>
              </w:rPr>
              <w:t>I/E</w:t>
            </w:r>
          </w:p>
        </w:tc>
        <w:tc>
          <w:tcPr>
            <w:tcW w:w="1276" w:type="dxa"/>
          </w:tcPr>
          <w:p w:rsidR="00CA31CE" w:rsidRPr="00CA31CE" w:rsidRDefault="008D7D3A" w:rsidP="00CA31CE">
            <w:pPr>
              <w:jc w:val="center"/>
              <w:rPr>
                <w:sz w:val="22"/>
                <w:szCs w:val="22"/>
                <w:lang w:val="ro-RO"/>
              </w:rPr>
            </w:pPr>
            <w:r>
              <w:rPr>
                <w:sz w:val="22"/>
                <w:szCs w:val="22"/>
                <w:lang w:val="ro-RO"/>
              </w:rPr>
              <w:t>5</w:t>
            </w:r>
            <w:r w:rsidR="00CA31CE" w:rsidRPr="00CA31CE">
              <w:rPr>
                <w:sz w:val="22"/>
                <w:szCs w:val="22"/>
                <w:lang w:val="ro-RO"/>
              </w:rPr>
              <w:t>00</w:t>
            </w:r>
          </w:p>
        </w:tc>
        <w:tc>
          <w:tcPr>
            <w:tcW w:w="1134" w:type="dxa"/>
            <w:vAlign w:val="center"/>
          </w:tcPr>
          <w:p w:rsidR="00CA31CE" w:rsidRPr="00CA31CE" w:rsidRDefault="00CA31CE" w:rsidP="00CA31CE">
            <w:pPr>
              <w:jc w:val="center"/>
              <w:rPr>
                <w:sz w:val="22"/>
                <w:szCs w:val="22"/>
                <w:lang w:val="ro-RO"/>
              </w:rPr>
            </w:pPr>
          </w:p>
        </w:tc>
      </w:tr>
      <w:tr w:rsidR="00CA31CE" w:rsidRPr="00CA31CE" w:rsidTr="00705078">
        <w:tc>
          <w:tcPr>
            <w:tcW w:w="6487" w:type="dxa"/>
          </w:tcPr>
          <w:p w:rsidR="00CA31CE" w:rsidRPr="00CA31CE" w:rsidRDefault="007A6523" w:rsidP="00CA31CE">
            <w:pPr>
              <w:rPr>
                <w:sz w:val="22"/>
                <w:szCs w:val="22"/>
                <w:lang w:val="ro-RO"/>
              </w:rPr>
            </w:pPr>
            <w:r w:rsidRPr="004C1E4F">
              <w:rPr>
                <w:lang w:val="ro-RO"/>
              </w:rPr>
              <w:t>Interpretarea rezultatelor</w:t>
            </w:r>
            <w:r w:rsidRPr="00CA31CE">
              <w:rPr>
                <w:sz w:val="22"/>
                <w:szCs w:val="22"/>
                <w:lang w:val="ro-RO"/>
              </w:rPr>
              <w:t xml:space="preserve"> </w:t>
            </w:r>
            <w:r w:rsidR="00CA31CE" w:rsidRPr="00CA31CE">
              <w:rPr>
                <w:sz w:val="22"/>
                <w:szCs w:val="22"/>
                <w:lang w:val="ro-RO"/>
              </w:rPr>
              <w:t>Prob</w:t>
            </w:r>
            <w:r>
              <w:rPr>
                <w:sz w:val="22"/>
                <w:szCs w:val="22"/>
                <w:lang w:val="ro-RO"/>
              </w:rPr>
              <w:t>ei</w:t>
            </w:r>
            <w:r w:rsidR="00CA31CE" w:rsidRPr="00CA31CE">
              <w:rPr>
                <w:sz w:val="22"/>
                <w:szCs w:val="22"/>
                <w:lang w:val="ro-RO"/>
              </w:rPr>
              <w:t xml:space="preserve"> Zemnițchi</w:t>
            </w:r>
          </w:p>
        </w:tc>
        <w:tc>
          <w:tcPr>
            <w:tcW w:w="1134" w:type="dxa"/>
          </w:tcPr>
          <w:p w:rsidR="00CA31CE" w:rsidRPr="00CA31CE" w:rsidRDefault="00CA31CE" w:rsidP="00CA31CE">
            <w:pPr>
              <w:jc w:val="center"/>
              <w:rPr>
                <w:sz w:val="22"/>
                <w:szCs w:val="22"/>
                <w:lang w:val="ro-RO"/>
              </w:rPr>
            </w:pPr>
            <w:r w:rsidRPr="00CA31CE">
              <w:rPr>
                <w:sz w:val="22"/>
                <w:szCs w:val="22"/>
                <w:lang w:val="ro-RO"/>
              </w:rPr>
              <w:t>I/E</w:t>
            </w:r>
          </w:p>
        </w:tc>
        <w:tc>
          <w:tcPr>
            <w:tcW w:w="1276" w:type="dxa"/>
          </w:tcPr>
          <w:p w:rsidR="00CA31CE" w:rsidRPr="00CA31CE" w:rsidRDefault="00CA31CE" w:rsidP="00CA31CE">
            <w:pPr>
              <w:jc w:val="center"/>
              <w:rPr>
                <w:sz w:val="22"/>
                <w:szCs w:val="22"/>
                <w:lang w:val="ro-RO"/>
              </w:rPr>
            </w:pPr>
            <w:r w:rsidRPr="00CA31CE">
              <w:rPr>
                <w:sz w:val="22"/>
                <w:szCs w:val="22"/>
                <w:lang w:val="ro-RO"/>
              </w:rPr>
              <w:t>100</w:t>
            </w:r>
          </w:p>
        </w:tc>
        <w:tc>
          <w:tcPr>
            <w:tcW w:w="1134" w:type="dxa"/>
            <w:vAlign w:val="center"/>
          </w:tcPr>
          <w:p w:rsidR="00CA31CE" w:rsidRPr="00CA31CE" w:rsidRDefault="00CA31CE" w:rsidP="00CA31CE">
            <w:pPr>
              <w:jc w:val="center"/>
              <w:rPr>
                <w:sz w:val="22"/>
                <w:szCs w:val="22"/>
                <w:lang w:val="ro-RO"/>
              </w:rPr>
            </w:pPr>
          </w:p>
        </w:tc>
      </w:tr>
      <w:tr w:rsidR="00CA31CE" w:rsidRPr="00CA31CE" w:rsidTr="00705078">
        <w:tc>
          <w:tcPr>
            <w:tcW w:w="6487" w:type="dxa"/>
          </w:tcPr>
          <w:p w:rsidR="00CA31CE" w:rsidRPr="00CA31CE" w:rsidRDefault="007A6523" w:rsidP="00CA31CE">
            <w:pPr>
              <w:rPr>
                <w:sz w:val="22"/>
                <w:szCs w:val="22"/>
                <w:lang w:val="ro-RO"/>
              </w:rPr>
            </w:pPr>
            <w:r w:rsidRPr="004C1E4F">
              <w:rPr>
                <w:lang w:val="ro-RO"/>
              </w:rPr>
              <w:t>Interpretarea rezultatelor</w:t>
            </w:r>
            <w:r w:rsidRPr="00CA31CE">
              <w:rPr>
                <w:sz w:val="22"/>
                <w:szCs w:val="22"/>
                <w:lang w:val="ro-RO"/>
              </w:rPr>
              <w:t xml:space="preserve"> </w:t>
            </w:r>
            <w:r w:rsidR="00CA31CE" w:rsidRPr="00CA31CE">
              <w:rPr>
                <w:sz w:val="22"/>
                <w:szCs w:val="22"/>
                <w:lang w:val="ro-RO"/>
              </w:rPr>
              <w:t>Prob</w:t>
            </w:r>
            <w:r>
              <w:rPr>
                <w:sz w:val="22"/>
                <w:szCs w:val="22"/>
                <w:lang w:val="ro-RO"/>
              </w:rPr>
              <w:t>ei</w:t>
            </w:r>
            <w:r w:rsidR="00CA31CE" w:rsidRPr="00CA31CE">
              <w:rPr>
                <w:sz w:val="22"/>
                <w:szCs w:val="22"/>
                <w:lang w:val="ro-RO"/>
              </w:rPr>
              <w:t xml:space="preserve"> Neciporenko. </w:t>
            </w:r>
          </w:p>
        </w:tc>
        <w:tc>
          <w:tcPr>
            <w:tcW w:w="1134" w:type="dxa"/>
          </w:tcPr>
          <w:p w:rsidR="00CA31CE" w:rsidRPr="00CA31CE" w:rsidRDefault="00CA31CE" w:rsidP="00CA31CE">
            <w:pPr>
              <w:jc w:val="center"/>
              <w:rPr>
                <w:sz w:val="22"/>
                <w:szCs w:val="22"/>
                <w:lang w:val="ro-RO"/>
              </w:rPr>
            </w:pPr>
            <w:r w:rsidRPr="00CA31CE">
              <w:rPr>
                <w:sz w:val="22"/>
                <w:szCs w:val="22"/>
                <w:lang w:val="ro-RO"/>
              </w:rPr>
              <w:t>I/E</w:t>
            </w:r>
          </w:p>
        </w:tc>
        <w:tc>
          <w:tcPr>
            <w:tcW w:w="1276" w:type="dxa"/>
          </w:tcPr>
          <w:p w:rsidR="00CA31CE" w:rsidRPr="00CA31CE" w:rsidRDefault="008D7D3A" w:rsidP="00CA31CE">
            <w:pPr>
              <w:jc w:val="center"/>
              <w:rPr>
                <w:sz w:val="22"/>
                <w:szCs w:val="22"/>
                <w:lang w:val="ro-RO"/>
              </w:rPr>
            </w:pPr>
            <w:r>
              <w:rPr>
                <w:sz w:val="22"/>
                <w:szCs w:val="22"/>
                <w:lang w:val="ro-RO"/>
              </w:rPr>
              <w:t>2</w:t>
            </w:r>
            <w:r w:rsidR="00CA31CE" w:rsidRPr="00CA31CE">
              <w:rPr>
                <w:sz w:val="22"/>
                <w:szCs w:val="22"/>
                <w:lang w:val="ro-RO"/>
              </w:rPr>
              <w:t>00</w:t>
            </w:r>
          </w:p>
        </w:tc>
        <w:tc>
          <w:tcPr>
            <w:tcW w:w="1134" w:type="dxa"/>
            <w:vAlign w:val="center"/>
          </w:tcPr>
          <w:p w:rsidR="00CA31CE" w:rsidRPr="00CA31CE" w:rsidRDefault="00CA31CE" w:rsidP="00CA31CE">
            <w:pPr>
              <w:jc w:val="center"/>
              <w:rPr>
                <w:sz w:val="22"/>
                <w:szCs w:val="22"/>
                <w:lang w:val="ro-RO"/>
              </w:rPr>
            </w:pPr>
          </w:p>
        </w:tc>
      </w:tr>
      <w:tr w:rsidR="00CA31CE" w:rsidRPr="00CA31CE" w:rsidTr="00705078">
        <w:tc>
          <w:tcPr>
            <w:tcW w:w="6487" w:type="dxa"/>
          </w:tcPr>
          <w:p w:rsidR="00CA31CE" w:rsidRPr="00CA31CE" w:rsidRDefault="007A6523" w:rsidP="00CA31CE">
            <w:pPr>
              <w:rPr>
                <w:sz w:val="22"/>
                <w:szCs w:val="22"/>
                <w:lang w:val="ro-RO"/>
              </w:rPr>
            </w:pPr>
            <w:r w:rsidRPr="004C1E4F">
              <w:rPr>
                <w:lang w:val="ro-RO"/>
              </w:rPr>
              <w:t>Interpretarea rezultatelor</w:t>
            </w:r>
            <w:r w:rsidRPr="00CA31CE">
              <w:rPr>
                <w:sz w:val="22"/>
                <w:szCs w:val="22"/>
                <w:lang w:val="ro-RO"/>
              </w:rPr>
              <w:t xml:space="preserve"> </w:t>
            </w:r>
            <w:r w:rsidR="00CA31CE" w:rsidRPr="00CA31CE">
              <w:rPr>
                <w:sz w:val="22"/>
                <w:szCs w:val="22"/>
                <w:lang w:val="ro-RO"/>
              </w:rPr>
              <w:t>Urocultur</w:t>
            </w:r>
            <w:r>
              <w:rPr>
                <w:sz w:val="22"/>
                <w:szCs w:val="22"/>
                <w:lang w:val="ro-RO"/>
              </w:rPr>
              <w:t>ei</w:t>
            </w:r>
          </w:p>
        </w:tc>
        <w:tc>
          <w:tcPr>
            <w:tcW w:w="1134" w:type="dxa"/>
          </w:tcPr>
          <w:p w:rsidR="00CA31CE" w:rsidRPr="00CA31CE" w:rsidRDefault="00CA31CE" w:rsidP="00CA31CE">
            <w:pPr>
              <w:jc w:val="center"/>
              <w:rPr>
                <w:sz w:val="22"/>
                <w:szCs w:val="22"/>
                <w:lang w:val="ro-RO"/>
              </w:rPr>
            </w:pPr>
            <w:r w:rsidRPr="00CA31CE">
              <w:rPr>
                <w:sz w:val="22"/>
                <w:szCs w:val="22"/>
                <w:lang w:val="ro-RO"/>
              </w:rPr>
              <w:t>I/E</w:t>
            </w:r>
          </w:p>
        </w:tc>
        <w:tc>
          <w:tcPr>
            <w:tcW w:w="1276" w:type="dxa"/>
          </w:tcPr>
          <w:p w:rsidR="00CA31CE" w:rsidRPr="00CA31CE" w:rsidRDefault="00CA31CE" w:rsidP="00CA31CE">
            <w:pPr>
              <w:jc w:val="center"/>
              <w:rPr>
                <w:sz w:val="22"/>
                <w:szCs w:val="22"/>
                <w:lang w:val="ro-RO"/>
              </w:rPr>
            </w:pPr>
            <w:r w:rsidRPr="00CA31CE">
              <w:rPr>
                <w:sz w:val="22"/>
                <w:szCs w:val="22"/>
                <w:lang w:val="ro-RO"/>
              </w:rPr>
              <w:t>100</w:t>
            </w:r>
          </w:p>
        </w:tc>
        <w:tc>
          <w:tcPr>
            <w:tcW w:w="1134" w:type="dxa"/>
            <w:vAlign w:val="center"/>
          </w:tcPr>
          <w:p w:rsidR="00CA31CE" w:rsidRPr="00CA31CE" w:rsidRDefault="00CA31CE" w:rsidP="00CA31CE">
            <w:pPr>
              <w:jc w:val="center"/>
              <w:rPr>
                <w:sz w:val="22"/>
                <w:szCs w:val="22"/>
                <w:lang w:val="ro-RO"/>
              </w:rPr>
            </w:pPr>
          </w:p>
        </w:tc>
      </w:tr>
      <w:tr w:rsidR="00CA31CE" w:rsidRPr="00CA31CE" w:rsidTr="00705078">
        <w:tc>
          <w:tcPr>
            <w:tcW w:w="6487" w:type="dxa"/>
          </w:tcPr>
          <w:p w:rsidR="00CA31CE" w:rsidRPr="00CA31CE" w:rsidRDefault="007A6523" w:rsidP="00CA31CE">
            <w:pPr>
              <w:rPr>
                <w:sz w:val="22"/>
                <w:szCs w:val="22"/>
                <w:lang w:val="ro-RO"/>
              </w:rPr>
            </w:pPr>
            <w:r w:rsidRPr="004C1E4F">
              <w:rPr>
                <w:lang w:val="ro-RO"/>
              </w:rPr>
              <w:t>Interpretarea rezultatelor</w:t>
            </w:r>
            <w:r w:rsidRPr="00CA31CE">
              <w:rPr>
                <w:sz w:val="22"/>
                <w:szCs w:val="22"/>
                <w:lang w:val="ro-RO"/>
              </w:rPr>
              <w:t xml:space="preserve"> </w:t>
            </w:r>
            <w:r w:rsidR="00CA31CE" w:rsidRPr="00CA31CE">
              <w:rPr>
                <w:sz w:val="22"/>
                <w:szCs w:val="22"/>
                <w:lang w:val="ro-RO"/>
              </w:rPr>
              <w:t>Clearence-ul creatininei endogene</w:t>
            </w:r>
          </w:p>
        </w:tc>
        <w:tc>
          <w:tcPr>
            <w:tcW w:w="1134" w:type="dxa"/>
          </w:tcPr>
          <w:p w:rsidR="00CA31CE" w:rsidRPr="00CA31CE" w:rsidRDefault="00CA31CE" w:rsidP="00CA31CE">
            <w:pPr>
              <w:rPr>
                <w:sz w:val="22"/>
                <w:szCs w:val="22"/>
                <w:lang w:val="ro-RO"/>
              </w:rPr>
            </w:pPr>
          </w:p>
        </w:tc>
        <w:tc>
          <w:tcPr>
            <w:tcW w:w="1276" w:type="dxa"/>
          </w:tcPr>
          <w:p w:rsidR="00CA31CE" w:rsidRPr="00CA31CE" w:rsidRDefault="00CA31CE" w:rsidP="00CA31CE">
            <w:pPr>
              <w:rPr>
                <w:sz w:val="22"/>
                <w:szCs w:val="22"/>
                <w:lang w:val="ro-RO"/>
              </w:rPr>
            </w:pPr>
            <w:r w:rsidRPr="00CA31CE">
              <w:rPr>
                <w:sz w:val="22"/>
                <w:szCs w:val="22"/>
                <w:lang w:val="ro-RO"/>
              </w:rPr>
              <w:t xml:space="preserve">        100</w:t>
            </w:r>
          </w:p>
        </w:tc>
        <w:tc>
          <w:tcPr>
            <w:tcW w:w="1134" w:type="dxa"/>
            <w:vAlign w:val="center"/>
          </w:tcPr>
          <w:p w:rsidR="00CA31CE" w:rsidRPr="00CA31CE" w:rsidRDefault="00CA31CE" w:rsidP="00CA31CE">
            <w:pPr>
              <w:jc w:val="center"/>
              <w:rPr>
                <w:sz w:val="22"/>
                <w:szCs w:val="22"/>
                <w:lang w:val="ro-RO"/>
              </w:rPr>
            </w:pPr>
          </w:p>
        </w:tc>
      </w:tr>
      <w:tr w:rsidR="00CA31CE" w:rsidRPr="00CA31CE" w:rsidTr="00705078">
        <w:tc>
          <w:tcPr>
            <w:tcW w:w="6487" w:type="dxa"/>
          </w:tcPr>
          <w:p w:rsidR="00CA31CE" w:rsidRPr="00CA31CE" w:rsidRDefault="007A6523" w:rsidP="00CA31CE">
            <w:pPr>
              <w:rPr>
                <w:sz w:val="22"/>
                <w:szCs w:val="22"/>
                <w:lang w:val="ro-RO"/>
              </w:rPr>
            </w:pPr>
            <w:r w:rsidRPr="004C1E4F">
              <w:rPr>
                <w:lang w:val="ro-RO"/>
              </w:rPr>
              <w:t>Interpretarea rezultatelor</w:t>
            </w:r>
            <w:r w:rsidRPr="00CA31CE">
              <w:rPr>
                <w:sz w:val="22"/>
                <w:szCs w:val="22"/>
                <w:lang w:val="ro-RO"/>
              </w:rPr>
              <w:t xml:space="preserve"> </w:t>
            </w:r>
            <w:r w:rsidR="00CA31CE" w:rsidRPr="00CA31CE">
              <w:rPr>
                <w:sz w:val="22"/>
                <w:szCs w:val="22"/>
                <w:lang w:val="ro-RO"/>
              </w:rPr>
              <w:t>Analiz</w:t>
            </w:r>
            <w:r>
              <w:rPr>
                <w:sz w:val="22"/>
                <w:szCs w:val="22"/>
                <w:lang w:val="ro-RO"/>
              </w:rPr>
              <w:t>ei</w:t>
            </w:r>
            <w:r w:rsidR="00CA31CE" w:rsidRPr="00CA31CE">
              <w:rPr>
                <w:sz w:val="22"/>
                <w:szCs w:val="22"/>
                <w:lang w:val="ro-RO"/>
              </w:rPr>
              <w:t xml:space="preserve"> biochimic</w:t>
            </w:r>
            <w:r>
              <w:rPr>
                <w:sz w:val="22"/>
                <w:szCs w:val="22"/>
                <w:lang w:val="ro-RO"/>
              </w:rPr>
              <w:t>e</w:t>
            </w:r>
            <w:r w:rsidR="00CA31CE" w:rsidRPr="00CA31CE">
              <w:rPr>
                <w:sz w:val="22"/>
                <w:szCs w:val="22"/>
                <w:lang w:val="ro-RO"/>
              </w:rPr>
              <w:t xml:space="preserve"> a sîngelui </w:t>
            </w:r>
          </w:p>
        </w:tc>
        <w:tc>
          <w:tcPr>
            <w:tcW w:w="1134" w:type="dxa"/>
          </w:tcPr>
          <w:p w:rsidR="00CA31CE" w:rsidRPr="00CA31CE" w:rsidRDefault="00CA31CE" w:rsidP="00CA31CE">
            <w:pPr>
              <w:jc w:val="center"/>
              <w:rPr>
                <w:sz w:val="22"/>
                <w:szCs w:val="22"/>
                <w:lang w:val="ro-RO"/>
              </w:rPr>
            </w:pPr>
            <w:r w:rsidRPr="00CA31CE">
              <w:rPr>
                <w:sz w:val="22"/>
                <w:szCs w:val="22"/>
                <w:lang w:val="ro-RO"/>
              </w:rPr>
              <w:t>I</w:t>
            </w:r>
          </w:p>
        </w:tc>
        <w:tc>
          <w:tcPr>
            <w:tcW w:w="1276" w:type="dxa"/>
          </w:tcPr>
          <w:p w:rsidR="00CA31CE" w:rsidRPr="00CA31CE" w:rsidRDefault="00CA31CE" w:rsidP="00CA31CE">
            <w:pPr>
              <w:jc w:val="center"/>
              <w:rPr>
                <w:sz w:val="22"/>
                <w:szCs w:val="22"/>
                <w:lang w:val="ro-RO"/>
              </w:rPr>
            </w:pPr>
            <w:r w:rsidRPr="00CA31CE">
              <w:rPr>
                <w:sz w:val="22"/>
                <w:szCs w:val="22"/>
                <w:lang w:val="ro-RO"/>
              </w:rPr>
              <w:t>500</w:t>
            </w:r>
          </w:p>
        </w:tc>
        <w:tc>
          <w:tcPr>
            <w:tcW w:w="1134" w:type="dxa"/>
            <w:vAlign w:val="center"/>
          </w:tcPr>
          <w:p w:rsidR="00CA31CE" w:rsidRPr="00CA31CE" w:rsidRDefault="00CA31CE" w:rsidP="00CA31CE">
            <w:pPr>
              <w:jc w:val="center"/>
              <w:rPr>
                <w:sz w:val="22"/>
                <w:szCs w:val="22"/>
                <w:lang w:val="ro-RO"/>
              </w:rPr>
            </w:pPr>
          </w:p>
        </w:tc>
      </w:tr>
      <w:tr w:rsidR="00CA31CE" w:rsidRPr="00CA31CE" w:rsidTr="00705078">
        <w:tc>
          <w:tcPr>
            <w:tcW w:w="6487" w:type="dxa"/>
          </w:tcPr>
          <w:p w:rsidR="00CA31CE" w:rsidRPr="00CA31CE" w:rsidRDefault="007A6523" w:rsidP="00CA31CE">
            <w:pPr>
              <w:rPr>
                <w:sz w:val="22"/>
                <w:szCs w:val="22"/>
                <w:lang w:val="ro-RO"/>
              </w:rPr>
            </w:pPr>
            <w:r w:rsidRPr="004C1E4F">
              <w:rPr>
                <w:lang w:val="ro-RO"/>
              </w:rPr>
              <w:t>Interpretarea rezultatelor</w:t>
            </w:r>
            <w:r w:rsidRPr="00CA31CE">
              <w:rPr>
                <w:sz w:val="22"/>
                <w:szCs w:val="22"/>
                <w:lang w:val="ro-RO"/>
              </w:rPr>
              <w:t xml:space="preserve"> </w:t>
            </w:r>
            <w:r w:rsidR="00CA31CE" w:rsidRPr="00CA31CE">
              <w:rPr>
                <w:sz w:val="22"/>
                <w:szCs w:val="22"/>
                <w:lang w:val="ro-RO"/>
              </w:rPr>
              <w:t>Teste</w:t>
            </w:r>
            <w:r>
              <w:rPr>
                <w:sz w:val="22"/>
                <w:szCs w:val="22"/>
                <w:lang w:val="ro-RO"/>
              </w:rPr>
              <w:t>lor</w:t>
            </w:r>
            <w:r w:rsidR="00CA31CE" w:rsidRPr="00CA31CE">
              <w:rPr>
                <w:sz w:val="22"/>
                <w:szCs w:val="22"/>
                <w:lang w:val="ro-RO"/>
              </w:rPr>
              <w:t xml:space="preserve"> imunologice </w:t>
            </w:r>
          </w:p>
        </w:tc>
        <w:tc>
          <w:tcPr>
            <w:tcW w:w="1134" w:type="dxa"/>
          </w:tcPr>
          <w:p w:rsidR="00CA31CE" w:rsidRPr="00CA31CE" w:rsidRDefault="00CA31CE" w:rsidP="00CA31CE">
            <w:pPr>
              <w:jc w:val="center"/>
              <w:rPr>
                <w:sz w:val="22"/>
                <w:szCs w:val="22"/>
                <w:lang w:val="ro-RO"/>
              </w:rPr>
            </w:pPr>
            <w:r w:rsidRPr="00CA31CE">
              <w:rPr>
                <w:sz w:val="22"/>
                <w:szCs w:val="22"/>
                <w:lang w:val="ro-RO"/>
              </w:rPr>
              <w:t>I</w:t>
            </w:r>
          </w:p>
        </w:tc>
        <w:tc>
          <w:tcPr>
            <w:tcW w:w="1276" w:type="dxa"/>
          </w:tcPr>
          <w:p w:rsidR="00CA31CE" w:rsidRPr="00CA31CE" w:rsidRDefault="00CA31CE" w:rsidP="00CA31CE">
            <w:pPr>
              <w:jc w:val="center"/>
              <w:rPr>
                <w:sz w:val="22"/>
                <w:szCs w:val="22"/>
                <w:lang w:val="ro-RO"/>
              </w:rPr>
            </w:pPr>
            <w:r w:rsidRPr="00CA31CE">
              <w:rPr>
                <w:sz w:val="22"/>
                <w:szCs w:val="22"/>
                <w:lang w:val="ro-RO"/>
              </w:rPr>
              <w:t>100</w:t>
            </w:r>
          </w:p>
        </w:tc>
        <w:tc>
          <w:tcPr>
            <w:tcW w:w="1134" w:type="dxa"/>
          </w:tcPr>
          <w:p w:rsidR="00CA31CE" w:rsidRPr="00CA31CE" w:rsidRDefault="00CA31CE" w:rsidP="00CA31CE">
            <w:pPr>
              <w:rPr>
                <w:sz w:val="22"/>
                <w:szCs w:val="22"/>
                <w:lang w:val="ro-RO"/>
              </w:rPr>
            </w:pPr>
          </w:p>
        </w:tc>
      </w:tr>
      <w:tr w:rsidR="00CA31CE" w:rsidRPr="00CA31CE" w:rsidTr="00705078">
        <w:tc>
          <w:tcPr>
            <w:tcW w:w="6487" w:type="dxa"/>
          </w:tcPr>
          <w:p w:rsidR="00CA31CE" w:rsidRPr="00CA31CE" w:rsidRDefault="00CA31CE" w:rsidP="00CA31CE">
            <w:pPr>
              <w:rPr>
                <w:sz w:val="22"/>
                <w:szCs w:val="22"/>
                <w:lang w:val="ro-RO"/>
              </w:rPr>
            </w:pPr>
            <w:r w:rsidRPr="00CA31CE">
              <w:rPr>
                <w:sz w:val="22"/>
                <w:szCs w:val="22"/>
                <w:lang w:val="ro-RO"/>
              </w:rPr>
              <w:t>Tehnica cistoscopiei</w:t>
            </w:r>
          </w:p>
          <w:p w:rsidR="00CA31CE" w:rsidRPr="00CA31CE" w:rsidRDefault="00CA31CE" w:rsidP="00CA31CE">
            <w:pPr>
              <w:rPr>
                <w:sz w:val="22"/>
                <w:szCs w:val="22"/>
                <w:lang w:val="ro-RO"/>
              </w:rPr>
            </w:pPr>
            <w:r w:rsidRPr="00CA31CE">
              <w:rPr>
                <w:sz w:val="22"/>
                <w:szCs w:val="22"/>
                <w:lang w:val="ro-RO"/>
              </w:rPr>
              <w:t>Tehnica cistomanometriei</w:t>
            </w:r>
          </w:p>
          <w:p w:rsidR="00CA31CE" w:rsidRPr="00CA31CE" w:rsidRDefault="00CA31CE" w:rsidP="00CA31CE">
            <w:pPr>
              <w:rPr>
                <w:sz w:val="22"/>
                <w:szCs w:val="22"/>
                <w:lang w:val="ro-RO"/>
              </w:rPr>
            </w:pPr>
            <w:r w:rsidRPr="00CA31CE">
              <w:rPr>
                <w:sz w:val="22"/>
                <w:szCs w:val="22"/>
                <w:lang w:val="ro-RO"/>
              </w:rPr>
              <w:t>Tehnica urofluorometriei</w:t>
            </w:r>
          </w:p>
        </w:tc>
        <w:tc>
          <w:tcPr>
            <w:tcW w:w="1134" w:type="dxa"/>
          </w:tcPr>
          <w:p w:rsidR="00CA31CE" w:rsidRPr="00CA31CE" w:rsidRDefault="00CA31CE" w:rsidP="00CA31CE">
            <w:pPr>
              <w:jc w:val="center"/>
              <w:rPr>
                <w:sz w:val="22"/>
                <w:szCs w:val="22"/>
                <w:lang w:val="ro-RO"/>
              </w:rPr>
            </w:pPr>
            <w:r w:rsidRPr="00CA31CE">
              <w:rPr>
                <w:sz w:val="22"/>
                <w:szCs w:val="22"/>
                <w:lang w:val="ro-RO"/>
              </w:rPr>
              <w:t>A/I</w:t>
            </w:r>
          </w:p>
          <w:p w:rsidR="00CA31CE" w:rsidRPr="00CA31CE" w:rsidRDefault="00CA31CE" w:rsidP="00CA31CE">
            <w:pPr>
              <w:jc w:val="center"/>
              <w:rPr>
                <w:sz w:val="22"/>
                <w:szCs w:val="22"/>
                <w:lang w:val="ro-RO"/>
              </w:rPr>
            </w:pPr>
            <w:r w:rsidRPr="00CA31CE">
              <w:rPr>
                <w:sz w:val="22"/>
                <w:szCs w:val="22"/>
                <w:lang w:val="ro-RO"/>
              </w:rPr>
              <w:t>A/I</w:t>
            </w:r>
          </w:p>
          <w:p w:rsidR="00CA31CE" w:rsidRPr="00CA31CE" w:rsidRDefault="00CA31CE" w:rsidP="00CA31CE">
            <w:pPr>
              <w:jc w:val="center"/>
              <w:rPr>
                <w:sz w:val="22"/>
                <w:szCs w:val="22"/>
                <w:lang w:val="ro-RO"/>
              </w:rPr>
            </w:pPr>
            <w:r w:rsidRPr="00CA31CE">
              <w:rPr>
                <w:sz w:val="22"/>
                <w:szCs w:val="22"/>
                <w:lang w:val="ro-RO"/>
              </w:rPr>
              <w:t>A/I</w:t>
            </w:r>
          </w:p>
        </w:tc>
        <w:tc>
          <w:tcPr>
            <w:tcW w:w="1276" w:type="dxa"/>
          </w:tcPr>
          <w:p w:rsidR="00CA31CE" w:rsidRPr="00CA31CE" w:rsidRDefault="00CA31CE" w:rsidP="00CA31CE">
            <w:pPr>
              <w:jc w:val="center"/>
              <w:rPr>
                <w:sz w:val="22"/>
                <w:szCs w:val="22"/>
                <w:lang w:val="ro-RO"/>
              </w:rPr>
            </w:pPr>
            <w:r w:rsidRPr="00CA31CE">
              <w:rPr>
                <w:sz w:val="22"/>
                <w:szCs w:val="22"/>
                <w:lang w:val="ro-RO"/>
              </w:rPr>
              <w:t>15</w:t>
            </w:r>
          </w:p>
          <w:p w:rsidR="00CA31CE" w:rsidRPr="00CA31CE" w:rsidRDefault="00CA31CE" w:rsidP="00CA31CE">
            <w:pPr>
              <w:jc w:val="center"/>
              <w:rPr>
                <w:sz w:val="22"/>
                <w:szCs w:val="22"/>
                <w:lang w:val="ro-RO"/>
              </w:rPr>
            </w:pPr>
            <w:r w:rsidRPr="00CA31CE">
              <w:rPr>
                <w:sz w:val="22"/>
                <w:szCs w:val="22"/>
                <w:lang w:val="ro-RO"/>
              </w:rPr>
              <w:t>15</w:t>
            </w:r>
          </w:p>
        </w:tc>
        <w:tc>
          <w:tcPr>
            <w:tcW w:w="1134" w:type="dxa"/>
          </w:tcPr>
          <w:p w:rsidR="00CA31CE" w:rsidRPr="00CA31CE" w:rsidRDefault="00CA31CE" w:rsidP="00CA31CE">
            <w:pPr>
              <w:rPr>
                <w:sz w:val="22"/>
                <w:szCs w:val="22"/>
                <w:lang w:val="ro-RO"/>
              </w:rPr>
            </w:pPr>
          </w:p>
        </w:tc>
      </w:tr>
      <w:tr w:rsidR="00CA31CE" w:rsidRPr="00CA31CE" w:rsidTr="00705078">
        <w:tc>
          <w:tcPr>
            <w:tcW w:w="6487" w:type="dxa"/>
          </w:tcPr>
          <w:p w:rsidR="00CA31CE" w:rsidRPr="00CA31CE" w:rsidRDefault="007A6523" w:rsidP="00CA31CE">
            <w:pPr>
              <w:rPr>
                <w:sz w:val="22"/>
                <w:szCs w:val="22"/>
                <w:lang w:val="ro-RO"/>
              </w:rPr>
            </w:pPr>
            <w:r w:rsidRPr="004C1E4F">
              <w:rPr>
                <w:lang w:val="ro-RO"/>
              </w:rPr>
              <w:t>Interpretarea rezultatelor</w:t>
            </w:r>
            <w:r w:rsidRPr="00CA31CE">
              <w:rPr>
                <w:sz w:val="22"/>
                <w:szCs w:val="22"/>
                <w:lang w:val="ro-RO"/>
              </w:rPr>
              <w:t xml:space="preserve"> </w:t>
            </w:r>
            <w:r w:rsidR="00CA31CE" w:rsidRPr="00CA31CE">
              <w:rPr>
                <w:sz w:val="22"/>
                <w:szCs w:val="22"/>
                <w:lang w:val="ro-RO"/>
              </w:rPr>
              <w:t>Biopsi</w:t>
            </w:r>
            <w:r>
              <w:rPr>
                <w:sz w:val="22"/>
                <w:szCs w:val="22"/>
                <w:lang w:val="ro-RO"/>
              </w:rPr>
              <w:t>ei</w:t>
            </w:r>
            <w:r w:rsidR="00CA31CE" w:rsidRPr="00CA31CE">
              <w:rPr>
                <w:sz w:val="22"/>
                <w:szCs w:val="22"/>
                <w:lang w:val="ro-RO"/>
              </w:rPr>
              <w:t xml:space="preserve"> renală</w:t>
            </w:r>
          </w:p>
        </w:tc>
        <w:tc>
          <w:tcPr>
            <w:tcW w:w="1134" w:type="dxa"/>
          </w:tcPr>
          <w:p w:rsidR="00CA31CE" w:rsidRPr="00CA31CE" w:rsidRDefault="00CA31CE" w:rsidP="00CA31CE">
            <w:pPr>
              <w:jc w:val="center"/>
              <w:rPr>
                <w:sz w:val="22"/>
                <w:szCs w:val="22"/>
                <w:lang w:val="ro-RO"/>
              </w:rPr>
            </w:pPr>
            <w:r w:rsidRPr="00CA31CE">
              <w:rPr>
                <w:sz w:val="22"/>
                <w:szCs w:val="22"/>
                <w:lang w:val="ro-RO"/>
              </w:rPr>
              <w:t>A/I</w:t>
            </w:r>
          </w:p>
        </w:tc>
        <w:tc>
          <w:tcPr>
            <w:tcW w:w="1276" w:type="dxa"/>
          </w:tcPr>
          <w:p w:rsidR="00CA31CE" w:rsidRPr="00CA31CE" w:rsidRDefault="00CA31CE" w:rsidP="00CA31CE">
            <w:pPr>
              <w:jc w:val="center"/>
              <w:rPr>
                <w:sz w:val="22"/>
                <w:szCs w:val="22"/>
                <w:lang w:val="ro-RO"/>
              </w:rPr>
            </w:pPr>
            <w:r w:rsidRPr="00CA31CE">
              <w:rPr>
                <w:sz w:val="22"/>
                <w:szCs w:val="22"/>
                <w:lang w:val="ro-RO"/>
              </w:rPr>
              <w:t>5</w:t>
            </w:r>
          </w:p>
        </w:tc>
        <w:tc>
          <w:tcPr>
            <w:tcW w:w="1134" w:type="dxa"/>
          </w:tcPr>
          <w:p w:rsidR="00CA31CE" w:rsidRPr="00CA31CE" w:rsidRDefault="00CA31CE" w:rsidP="00CA31CE">
            <w:pPr>
              <w:rPr>
                <w:sz w:val="22"/>
                <w:szCs w:val="22"/>
                <w:lang w:val="ro-RO"/>
              </w:rPr>
            </w:pPr>
          </w:p>
        </w:tc>
      </w:tr>
      <w:tr w:rsidR="00CA31CE" w:rsidRPr="00CA31CE" w:rsidTr="00705078">
        <w:tc>
          <w:tcPr>
            <w:tcW w:w="6487" w:type="dxa"/>
          </w:tcPr>
          <w:p w:rsidR="00CA31CE" w:rsidRPr="00CA31CE" w:rsidRDefault="007A6523" w:rsidP="00CA31CE">
            <w:pPr>
              <w:rPr>
                <w:sz w:val="22"/>
                <w:szCs w:val="22"/>
                <w:lang w:val="ro-RO"/>
              </w:rPr>
            </w:pPr>
            <w:r w:rsidRPr="004C1E4F">
              <w:rPr>
                <w:lang w:val="ro-RO"/>
              </w:rPr>
              <w:t>Interpretarea rezultatelor</w:t>
            </w:r>
            <w:r w:rsidRPr="00CA31CE">
              <w:rPr>
                <w:sz w:val="22"/>
                <w:szCs w:val="22"/>
                <w:lang w:val="ro-RO"/>
              </w:rPr>
              <w:t xml:space="preserve"> </w:t>
            </w:r>
            <w:r>
              <w:rPr>
                <w:sz w:val="22"/>
                <w:szCs w:val="22"/>
                <w:lang w:val="ro-RO"/>
              </w:rPr>
              <w:t>l</w:t>
            </w:r>
            <w:r w:rsidR="00CA31CE" w:rsidRPr="00CA31CE">
              <w:rPr>
                <w:sz w:val="22"/>
                <w:szCs w:val="22"/>
                <w:lang w:val="ro-RO"/>
              </w:rPr>
              <w:t>Radiografi</w:t>
            </w:r>
            <w:r>
              <w:rPr>
                <w:sz w:val="22"/>
                <w:szCs w:val="22"/>
                <w:lang w:val="ro-RO"/>
              </w:rPr>
              <w:t>ei</w:t>
            </w:r>
            <w:r w:rsidR="00CA31CE" w:rsidRPr="00CA31CE">
              <w:rPr>
                <w:sz w:val="22"/>
                <w:szCs w:val="22"/>
                <w:lang w:val="ro-RO"/>
              </w:rPr>
              <w:t xml:space="preserve"> de ansamblu a rinichilor</w:t>
            </w:r>
          </w:p>
          <w:p w:rsidR="00CA31CE" w:rsidRPr="00CA31CE" w:rsidRDefault="00CA31CE" w:rsidP="00CA31CE">
            <w:pPr>
              <w:rPr>
                <w:sz w:val="22"/>
                <w:szCs w:val="22"/>
                <w:lang w:val="ro-RO"/>
              </w:rPr>
            </w:pPr>
            <w:r w:rsidRPr="00CA31CE">
              <w:rPr>
                <w:sz w:val="22"/>
                <w:szCs w:val="22"/>
                <w:lang w:val="ro-RO"/>
              </w:rPr>
              <w:t>Urografia intravenoasă</w:t>
            </w:r>
          </w:p>
          <w:p w:rsidR="00CA31CE" w:rsidRPr="00CA31CE" w:rsidRDefault="00CA31CE" w:rsidP="00CA31CE">
            <w:pPr>
              <w:rPr>
                <w:sz w:val="22"/>
                <w:szCs w:val="22"/>
                <w:lang w:val="ro-RO"/>
              </w:rPr>
            </w:pPr>
            <w:r w:rsidRPr="00CA31CE">
              <w:rPr>
                <w:sz w:val="22"/>
                <w:szCs w:val="22"/>
                <w:lang w:val="ro-RO"/>
              </w:rPr>
              <w:t>Angiografia renală</w:t>
            </w:r>
          </w:p>
          <w:p w:rsidR="00CA31CE" w:rsidRPr="00CA31CE" w:rsidRDefault="00CA31CE" w:rsidP="00CA31CE">
            <w:pPr>
              <w:rPr>
                <w:sz w:val="22"/>
                <w:szCs w:val="22"/>
                <w:lang w:val="ro-RO"/>
              </w:rPr>
            </w:pPr>
            <w:r w:rsidRPr="00CA31CE">
              <w:rPr>
                <w:sz w:val="22"/>
                <w:szCs w:val="22"/>
                <w:lang w:val="ro-RO"/>
              </w:rPr>
              <w:t>Cistografia micțională</w:t>
            </w:r>
          </w:p>
          <w:p w:rsidR="00CA31CE" w:rsidRPr="00CA31CE" w:rsidRDefault="00CA31CE" w:rsidP="00CA31CE">
            <w:pPr>
              <w:rPr>
                <w:sz w:val="22"/>
                <w:szCs w:val="22"/>
                <w:lang w:val="ro-RO"/>
              </w:rPr>
            </w:pPr>
            <w:r w:rsidRPr="00CA31CE">
              <w:rPr>
                <w:sz w:val="22"/>
                <w:szCs w:val="22"/>
                <w:lang w:val="ro-RO"/>
              </w:rPr>
              <w:t>Tomografie computerizată</w:t>
            </w:r>
          </w:p>
          <w:p w:rsidR="00CA31CE" w:rsidRPr="00CA31CE" w:rsidRDefault="00CA31CE" w:rsidP="00CA31CE">
            <w:pPr>
              <w:rPr>
                <w:sz w:val="22"/>
                <w:szCs w:val="22"/>
                <w:lang w:val="ro-RO"/>
              </w:rPr>
            </w:pPr>
            <w:r w:rsidRPr="00CA31CE">
              <w:rPr>
                <w:sz w:val="22"/>
                <w:szCs w:val="22"/>
                <w:lang w:val="ro-RO"/>
              </w:rPr>
              <w:t>Ecografie renală</w:t>
            </w:r>
          </w:p>
        </w:tc>
        <w:tc>
          <w:tcPr>
            <w:tcW w:w="1134" w:type="dxa"/>
          </w:tcPr>
          <w:p w:rsidR="00CA31CE" w:rsidRPr="00CA31CE" w:rsidRDefault="00CA31CE" w:rsidP="00CA31CE">
            <w:pPr>
              <w:jc w:val="center"/>
              <w:rPr>
                <w:sz w:val="22"/>
                <w:szCs w:val="22"/>
                <w:lang w:val="ro-RO"/>
              </w:rPr>
            </w:pPr>
            <w:r w:rsidRPr="00CA31CE">
              <w:rPr>
                <w:sz w:val="22"/>
                <w:szCs w:val="22"/>
                <w:lang w:val="ro-RO"/>
              </w:rPr>
              <w:t>I/A</w:t>
            </w:r>
          </w:p>
          <w:p w:rsidR="00CA31CE" w:rsidRPr="00CA31CE" w:rsidRDefault="00CA31CE" w:rsidP="00CA31CE">
            <w:pPr>
              <w:jc w:val="center"/>
              <w:rPr>
                <w:sz w:val="22"/>
                <w:szCs w:val="22"/>
                <w:lang w:val="ro-RO"/>
              </w:rPr>
            </w:pPr>
            <w:r w:rsidRPr="00CA31CE">
              <w:rPr>
                <w:sz w:val="22"/>
                <w:szCs w:val="22"/>
                <w:lang w:val="ro-RO"/>
              </w:rPr>
              <w:t>I/A</w:t>
            </w:r>
          </w:p>
          <w:p w:rsidR="00CA31CE" w:rsidRPr="00CA31CE" w:rsidRDefault="00CA31CE" w:rsidP="00CA31CE">
            <w:pPr>
              <w:jc w:val="center"/>
              <w:rPr>
                <w:sz w:val="22"/>
                <w:szCs w:val="22"/>
                <w:lang w:val="ro-RO"/>
              </w:rPr>
            </w:pPr>
            <w:r w:rsidRPr="00CA31CE">
              <w:rPr>
                <w:sz w:val="22"/>
                <w:szCs w:val="22"/>
                <w:lang w:val="ro-RO"/>
              </w:rPr>
              <w:t>I/A</w:t>
            </w:r>
          </w:p>
          <w:p w:rsidR="00CA31CE" w:rsidRPr="00CA31CE" w:rsidRDefault="00CA31CE" w:rsidP="00CA31CE">
            <w:pPr>
              <w:jc w:val="center"/>
              <w:rPr>
                <w:sz w:val="22"/>
                <w:szCs w:val="22"/>
                <w:lang w:val="ro-RO"/>
              </w:rPr>
            </w:pPr>
            <w:r w:rsidRPr="00CA31CE">
              <w:rPr>
                <w:sz w:val="22"/>
                <w:szCs w:val="22"/>
                <w:lang w:val="ro-RO"/>
              </w:rPr>
              <w:t>I/A</w:t>
            </w:r>
          </w:p>
          <w:p w:rsidR="00CA31CE" w:rsidRPr="00CA31CE" w:rsidRDefault="00CA31CE" w:rsidP="00CA31CE">
            <w:pPr>
              <w:jc w:val="center"/>
              <w:rPr>
                <w:sz w:val="22"/>
                <w:szCs w:val="22"/>
                <w:lang w:val="ro-RO"/>
              </w:rPr>
            </w:pPr>
            <w:r w:rsidRPr="00CA31CE">
              <w:rPr>
                <w:sz w:val="22"/>
                <w:szCs w:val="22"/>
                <w:lang w:val="ro-RO"/>
              </w:rPr>
              <w:t>I/A</w:t>
            </w:r>
          </w:p>
          <w:p w:rsidR="00CA31CE" w:rsidRPr="00CA31CE" w:rsidRDefault="00CA31CE" w:rsidP="00CA31CE">
            <w:pPr>
              <w:jc w:val="center"/>
              <w:rPr>
                <w:sz w:val="22"/>
                <w:szCs w:val="22"/>
                <w:lang w:val="ro-RO"/>
              </w:rPr>
            </w:pPr>
            <w:r w:rsidRPr="00CA31CE">
              <w:rPr>
                <w:sz w:val="22"/>
                <w:szCs w:val="22"/>
                <w:lang w:val="ro-RO"/>
              </w:rPr>
              <w:t>I/A</w:t>
            </w:r>
          </w:p>
        </w:tc>
        <w:tc>
          <w:tcPr>
            <w:tcW w:w="1276" w:type="dxa"/>
          </w:tcPr>
          <w:p w:rsidR="00CA31CE" w:rsidRPr="00CA31CE" w:rsidRDefault="007A6523" w:rsidP="00CA31CE">
            <w:pPr>
              <w:jc w:val="center"/>
              <w:rPr>
                <w:sz w:val="22"/>
                <w:szCs w:val="22"/>
                <w:lang w:val="ro-RO"/>
              </w:rPr>
            </w:pPr>
            <w:r>
              <w:rPr>
                <w:sz w:val="22"/>
                <w:szCs w:val="22"/>
                <w:lang w:val="ro-RO"/>
              </w:rPr>
              <w:t>5</w:t>
            </w:r>
            <w:r w:rsidR="00CA31CE" w:rsidRPr="00CA31CE">
              <w:rPr>
                <w:sz w:val="22"/>
                <w:szCs w:val="22"/>
                <w:lang w:val="ro-RO"/>
              </w:rPr>
              <w:t>5</w:t>
            </w:r>
          </w:p>
          <w:p w:rsidR="00CA31CE" w:rsidRPr="00CA31CE" w:rsidRDefault="007A6523" w:rsidP="00CA31CE">
            <w:pPr>
              <w:jc w:val="center"/>
              <w:rPr>
                <w:sz w:val="22"/>
                <w:szCs w:val="22"/>
                <w:lang w:val="ro-RO"/>
              </w:rPr>
            </w:pPr>
            <w:r>
              <w:rPr>
                <w:sz w:val="22"/>
                <w:szCs w:val="22"/>
                <w:lang w:val="ro-RO"/>
              </w:rPr>
              <w:t>100</w:t>
            </w:r>
          </w:p>
          <w:p w:rsidR="00CA31CE" w:rsidRPr="00CA31CE" w:rsidRDefault="007A6523" w:rsidP="00CA31CE">
            <w:pPr>
              <w:jc w:val="center"/>
              <w:rPr>
                <w:sz w:val="22"/>
                <w:szCs w:val="22"/>
                <w:lang w:val="ro-RO"/>
              </w:rPr>
            </w:pPr>
            <w:r>
              <w:rPr>
                <w:sz w:val="22"/>
                <w:szCs w:val="22"/>
                <w:lang w:val="ro-RO"/>
              </w:rPr>
              <w:t>5</w:t>
            </w:r>
          </w:p>
          <w:p w:rsidR="00CA31CE" w:rsidRPr="00CA31CE" w:rsidRDefault="00536B03" w:rsidP="00CA31CE">
            <w:pPr>
              <w:jc w:val="center"/>
              <w:rPr>
                <w:sz w:val="22"/>
                <w:szCs w:val="22"/>
                <w:lang w:val="ro-RO"/>
              </w:rPr>
            </w:pPr>
            <w:r>
              <w:rPr>
                <w:sz w:val="22"/>
                <w:szCs w:val="22"/>
                <w:lang w:val="ro-RO"/>
              </w:rPr>
              <w:t>100</w:t>
            </w:r>
          </w:p>
          <w:p w:rsidR="00CA31CE" w:rsidRPr="00CA31CE" w:rsidRDefault="00CA31CE" w:rsidP="00CA31CE">
            <w:pPr>
              <w:jc w:val="center"/>
              <w:rPr>
                <w:sz w:val="22"/>
                <w:szCs w:val="22"/>
                <w:lang w:val="ro-RO"/>
              </w:rPr>
            </w:pPr>
            <w:r w:rsidRPr="00CA31CE">
              <w:rPr>
                <w:sz w:val="22"/>
                <w:szCs w:val="22"/>
                <w:lang w:val="ro-RO"/>
              </w:rPr>
              <w:t>15</w:t>
            </w:r>
          </w:p>
          <w:p w:rsidR="00CA31CE" w:rsidRPr="00CA31CE" w:rsidRDefault="00536B03" w:rsidP="00CA31CE">
            <w:pPr>
              <w:jc w:val="center"/>
              <w:rPr>
                <w:sz w:val="22"/>
                <w:szCs w:val="22"/>
                <w:lang w:val="ro-RO"/>
              </w:rPr>
            </w:pPr>
            <w:r>
              <w:rPr>
                <w:sz w:val="22"/>
                <w:szCs w:val="22"/>
                <w:lang w:val="ro-RO"/>
              </w:rPr>
              <w:t>500</w:t>
            </w:r>
          </w:p>
        </w:tc>
        <w:tc>
          <w:tcPr>
            <w:tcW w:w="1134" w:type="dxa"/>
          </w:tcPr>
          <w:p w:rsidR="00CA31CE" w:rsidRPr="00CA31CE" w:rsidRDefault="00CA31CE" w:rsidP="00CA31CE">
            <w:pPr>
              <w:rPr>
                <w:sz w:val="22"/>
                <w:szCs w:val="22"/>
                <w:lang w:val="ro-RO"/>
              </w:rPr>
            </w:pPr>
          </w:p>
        </w:tc>
      </w:tr>
      <w:tr w:rsidR="00CA31CE" w:rsidRPr="00CA31CE" w:rsidTr="00705078">
        <w:tc>
          <w:tcPr>
            <w:tcW w:w="6487" w:type="dxa"/>
          </w:tcPr>
          <w:p w:rsidR="00CA31CE" w:rsidRPr="00CA31CE" w:rsidRDefault="00CA31CE" w:rsidP="00CA31CE">
            <w:pPr>
              <w:rPr>
                <w:sz w:val="22"/>
                <w:szCs w:val="22"/>
                <w:lang w:val="ro-RO"/>
              </w:rPr>
            </w:pPr>
            <w:r w:rsidRPr="00CA31CE">
              <w:rPr>
                <w:sz w:val="22"/>
                <w:szCs w:val="22"/>
                <w:lang w:val="ro-RO"/>
              </w:rPr>
              <w:t>Renografie izotopă</w:t>
            </w:r>
          </w:p>
          <w:p w:rsidR="00CA31CE" w:rsidRPr="00CA31CE" w:rsidRDefault="00CA31CE" w:rsidP="00CA31CE">
            <w:pPr>
              <w:rPr>
                <w:sz w:val="22"/>
                <w:szCs w:val="22"/>
                <w:lang w:val="ro-RO"/>
              </w:rPr>
            </w:pPr>
            <w:r w:rsidRPr="00CA31CE">
              <w:rPr>
                <w:sz w:val="22"/>
                <w:szCs w:val="22"/>
                <w:lang w:val="ro-RO"/>
              </w:rPr>
              <w:t>Scintigrafie dinamică a rinichilor</w:t>
            </w:r>
          </w:p>
        </w:tc>
        <w:tc>
          <w:tcPr>
            <w:tcW w:w="1134" w:type="dxa"/>
          </w:tcPr>
          <w:p w:rsidR="00CA31CE" w:rsidRPr="00CA31CE" w:rsidRDefault="00CA31CE" w:rsidP="00CA31CE">
            <w:pPr>
              <w:jc w:val="center"/>
              <w:rPr>
                <w:sz w:val="22"/>
                <w:szCs w:val="22"/>
                <w:lang w:val="ro-RO"/>
              </w:rPr>
            </w:pPr>
            <w:r w:rsidRPr="00CA31CE">
              <w:rPr>
                <w:sz w:val="22"/>
                <w:szCs w:val="22"/>
                <w:lang w:val="ro-RO"/>
              </w:rPr>
              <w:t>I/A</w:t>
            </w:r>
          </w:p>
          <w:p w:rsidR="00CA31CE" w:rsidRPr="00CA31CE" w:rsidRDefault="00CA31CE" w:rsidP="00CA31CE">
            <w:pPr>
              <w:jc w:val="center"/>
              <w:rPr>
                <w:sz w:val="22"/>
                <w:szCs w:val="22"/>
                <w:lang w:val="ro-RO"/>
              </w:rPr>
            </w:pPr>
            <w:r w:rsidRPr="00CA31CE">
              <w:rPr>
                <w:sz w:val="22"/>
                <w:szCs w:val="22"/>
                <w:lang w:val="ro-RO"/>
              </w:rPr>
              <w:t>I/A</w:t>
            </w:r>
          </w:p>
        </w:tc>
        <w:tc>
          <w:tcPr>
            <w:tcW w:w="1276" w:type="dxa"/>
          </w:tcPr>
          <w:p w:rsidR="00CA31CE" w:rsidRPr="00CA31CE" w:rsidRDefault="00CA31CE" w:rsidP="00CA31CE">
            <w:pPr>
              <w:jc w:val="center"/>
              <w:rPr>
                <w:sz w:val="22"/>
                <w:szCs w:val="22"/>
                <w:lang w:val="ro-RO"/>
              </w:rPr>
            </w:pPr>
            <w:r w:rsidRPr="00CA31CE">
              <w:rPr>
                <w:sz w:val="22"/>
                <w:szCs w:val="22"/>
                <w:lang w:val="ro-RO"/>
              </w:rPr>
              <w:t>15</w:t>
            </w:r>
          </w:p>
          <w:p w:rsidR="00CA31CE" w:rsidRPr="00CA31CE" w:rsidRDefault="00536B03" w:rsidP="00CA31CE">
            <w:pPr>
              <w:jc w:val="center"/>
              <w:rPr>
                <w:sz w:val="22"/>
                <w:szCs w:val="22"/>
                <w:lang w:val="ro-RO"/>
              </w:rPr>
            </w:pPr>
            <w:r>
              <w:rPr>
                <w:sz w:val="22"/>
                <w:szCs w:val="22"/>
                <w:lang w:val="ro-RO"/>
              </w:rPr>
              <w:t>10</w:t>
            </w:r>
            <w:r w:rsidR="00CA31CE" w:rsidRPr="00CA31CE">
              <w:rPr>
                <w:sz w:val="22"/>
                <w:szCs w:val="22"/>
                <w:lang w:val="ro-RO"/>
              </w:rPr>
              <w:t>0</w:t>
            </w:r>
          </w:p>
        </w:tc>
        <w:tc>
          <w:tcPr>
            <w:tcW w:w="1134" w:type="dxa"/>
          </w:tcPr>
          <w:p w:rsidR="00CA31CE" w:rsidRPr="00CA31CE" w:rsidRDefault="00CA31CE" w:rsidP="00CA31CE">
            <w:pPr>
              <w:rPr>
                <w:sz w:val="22"/>
                <w:szCs w:val="22"/>
                <w:lang w:val="ro-RO"/>
              </w:rPr>
            </w:pPr>
          </w:p>
        </w:tc>
      </w:tr>
      <w:tr w:rsidR="00CA31CE" w:rsidRPr="00CA31CE" w:rsidTr="00705078">
        <w:tc>
          <w:tcPr>
            <w:tcW w:w="6487" w:type="dxa"/>
          </w:tcPr>
          <w:p w:rsidR="00CA31CE" w:rsidRPr="00CA31CE" w:rsidRDefault="00CA31CE" w:rsidP="00CA31CE">
            <w:pPr>
              <w:rPr>
                <w:sz w:val="22"/>
                <w:szCs w:val="22"/>
                <w:lang w:val="ro-RO"/>
              </w:rPr>
            </w:pPr>
            <w:r w:rsidRPr="00CA31CE">
              <w:rPr>
                <w:sz w:val="22"/>
                <w:szCs w:val="22"/>
                <w:lang w:val="ro-RO"/>
              </w:rPr>
              <w:t>Indicații pentru hemodializa acută</w:t>
            </w:r>
          </w:p>
          <w:p w:rsidR="00CA31CE" w:rsidRPr="00CA31CE" w:rsidRDefault="00CA31CE" w:rsidP="00CA31CE">
            <w:pPr>
              <w:rPr>
                <w:sz w:val="22"/>
                <w:szCs w:val="22"/>
                <w:lang w:val="ro-RO"/>
              </w:rPr>
            </w:pPr>
            <w:r w:rsidRPr="00CA31CE">
              <w:rPr>
                <w:sz w:val="22"/>
                <w:szCs w:val="22"/>
                <w:lang w:val="ro-RO"/>
              </w:rPr>
              <w:t>Indicații pentru hemodializă cronică</w:t>
            </w:r>
          </w:p>
          <w:p w:rsidR="00CA31CE" w:rsidRPr="00CA31CE" w:rsidRDefault="00CA31CE" w:rsidP="00CA31CE">
            <w:pPr>
              <w:rPr>
                <w:sz w:val="22"/>
                <w:szCs w:val="22"/>
                <w:lang w:val="ro-RO"/>
              </w:rPr>
            </w:pPr>
            <w:r w:rsidRPr="00CA31CE">
              <w:rPr>
                <w:sz w:val="22"/>
                <w:szCs w:val="22"/>
                <w:lang w:val="ro-RO"/>
              </w:rPr>
              <w:t>Indicații pentru dializa peritonială</w:t>
            </w:r>
          </w:p>
        </w:tc>
        <w:tc>
          <w:tcPr>
            <w:tcW w:w="1134" w:type="dxa"/>
          </w:tcPr>
          <w:p w:rsidR="00CA31CE" w:rsidRPr="00CA31CE" w:rsidRDefault="00CA31CE" w:rsidP="00CA31CE">
            <w:pPr>
              <w:jc w:val="center"/>
              <w:rPr>
                <w:sz w:val="22"/>
                <w:szCs w:val="22"/>
                <w:lang w:val="ro-RO"/>
              </w:rPr>
            </w:pPr>
            <w:r w:rsidRPr="00CA31CE">
              <w:rPr>
                <w:sz w:val="22"/>
                <w:szCs w:val="22"/>
                <w:lang w:val="ro-RO"/>
              </w:rPr>
              <w:t>I</w:t>
            </w:r>
          </w:p>
          <w:p w:rsidR="00CA31CE" w:rsidRPr="00CA31CE" w:rsidRDefault="00CA31CE" w:rsidP="00CA31CE">
            <w:pPr>
              <w:jc w:val="center"/>
              <w:rPr>
                <w:sz w:val="22"/>
                <w:szCs w:val="22"/>
                <w:lang w:val="ro-RO"/>
              </w:rPr>
            </w:pPr>
            <w:r w:rsidRPr="00CA31CE">
              <w:rPr>
                <w:sz w:val="22"/>
                <w:szCs w:val="22"/>
                <w:lang w:val="ro-RO"/>
              </w:rPr>
              <w:t>I</w:t>
            </w:r>
          </w:p>
          <w:p w:rsidR="00CA31CE" w:rsidRPr="00CA31CE" w:rsidRDefault="00CA31CE" w:rsidP="00CA31CE">
            <w:pPr>
              <w:jc w:val="center"/>
              <w:rPr>
                <w:sz w:val="22"/>
                <w:szCs w:val="22"/>
                <w:lang w:val="ro-RO"/>
              </w:rPr>
            </w:pPr>
            <w:r w:rsidRPr="00CA31CE">
              <w:rPr>
                <w:sz w:val="22"/>
                <w:szCs w:val="22"/>
                <w:lang w:val="ro-RO"/>
              </w:rPr>
              <w:t>I</w:t>
            </w:r>
          </w:p>
        </w:tc>
        <w:tc>
          <w:tcPr>
            <w:tcW w:w="1276" w:type="dxa"/>
          </w:tcPr>
          <w:p w:rsidR="00CA31CE" w:rsidRPr="00CA31CE" w:rsidRDefault="00CA31CE" w:rsidP="00CA31CE">
            <w:pPr>
              <w:jc w:val="center"/>
              <w:rPr>
                <w:sz w:val="22"/>
                <w:szCs w:val="22"/>
                <w:lang w:val="ro-RO"/>
              </w:rPr>
            </w:pPr>
            <w:r w:rsidRPr="00CA31CE">
              <w:rPr>
                <w:sz w:val="22"/>
                <w:szCs w:val="22"/>
                <w:lang w:val="ro-RO"/>
              </w:rPr>
              <w:t>15</w:t>
            </w:r>
          </w:p>
          <w:p w:rsidR="00CA31CE" w:rsidRPr="00CA31CE" w:rsidRDefault="00CA31CE" w:rsidP="00CA31CE">
            <w:pPr>
              <w:jc w:val="center"/>
              <w:rPr>
                <w:sz w:val="22"/>
                <w:szCs w:val="22"/>
                <w:lang w:val="ro-RO"/>
              </w:rPr>
            </w:pPr>
            <w:r w:rsidRPr="00CA31CE">
              <w:rPr>
                <w:sz w:val="22"/>
                <w:szCs w:val="22"/>
                <w:lang w:val="ro-RO"/>
              </w:rPr>
              <w:t>12</w:t>
            </w:r>
          </w:p>
          <w:p w:rsidR="00CA31CE" w:rsidRPr="00CA31CE" w:rsidRDefault="00CA31CE" w:rsidP="00CA31CE">
            <w:pPr>
              <w:jc w:val="center"/>
              <w:rPr>
                <w:sz w:val="22"/>
                <w:szCs w:val="22"/>
                <w:lang w:val="ro-RO"/>
              </w:rPr>
            </w:pPr>
            <w:r w:rsidRPr="00CA31CE">
              <w:rPr>
                <w:sz w:val="22"/>
                <w:szCs w:val="22"/>
                <w:lang w:val="ro-RO"/>
              </w:rPr>
              <w:t>14</w:t>
            </w:r>
          </w:p>
        </w:tc>
        <w:tc>
          <w:tcPr>
            <w:tcW w:w="1134" w:type="dxa"/>
          </w:tcPr>
          <w:p w:rsidR="00CA31CE" w:rsidRPr="00CA31CE" w:rsidRDefault="00CA31CE" w:rsidP="00CA31CE">
            <w:pPr>
              <w:jc w:val="center"/>
              <w:rPr>
                <w:sz w:val="22"/>
                <w:szCs w:val="22"/>
                <w:lang w:val="ro-RO"/>
              </w:rPr>
            </w:pPr>
          </w:p>
        </w:tc>
      </w:tr>
      <w:tr w:rsidR="00CA31CE" w:rsidRPr="00CA31CE" w:rsidTr="00705078">
        <w:tc>
          <w:tcPr>
            <w:tcW w:w="6487" w:type="dxa"/>
          </w:tcPr>
          <w:p w:rsidR="00CA31CE" w:rsidRPr="00CA31CE" w:rsidRDefault="007A6523" w:rsidP="00CA31CE">
            <w:pPr>
              <w:rPr>
                <w:sz w:val="22"/>
                <w:szCs w:val="22"/>
                <w:lang w:val="ro-RO"/>
              </w:rPr>
            </w:pPr>
            <w:r>
              <w:rPr>
                <w:sz w:val="22"/>
                <w:szCs w:val="22"/>
                <w:lang w:val="ro-RO"/>
              </w:rPr>
              <w:t xml:space="preserve">Întocmirea </w:t>
            </w:r>
            <w:r w:rsidR="00CA31CE" w:rsidRPr="00CA31CE">
              <w:rPr>
                <w:sz w:val="22"/>
                <w:szCs w:val="22"/>
                <w:lang w:val="ro-RO"/>
              </w:rPr>
              <w:t>Planul</w:t>
            </w:r>
            <w:r>
              <w:rPr>
                <w:sz w:val="22"/>
                <w:szCs w:val="22"/>
                <w:lang w:val="ro-RO"/>
              </w:rPr>
              <w:t>ui</w:t>
            </w:r>
            <w:r w:rsidR="00CA31CE" w:rsidRPr="00CA31CE">
              <w:rPr>
                <w:sz w:val="22"/>
                <w:szCs w:val="22"/>
                <w:lang w:val="ro-RO"/>
              </w:rPr>
              <w:t xml:space="preserve"> terapeutic în leziunea renală acută</w:t>
            </w:r>
          </w:p>
        </w:tc>
        <w:tc>
          <w:tcPr>
            <w:tcW w:w="1134" w:type="dxa"/>
          </w:tcPr>
          <w:p w:rsidR="00CA31CE" w:rsidRPr="00CA31CE" w:rsidRDefault="00CA31CE" w:rsidP="00CA31CE">
            <w:pPr>
              <w:jc w:val="center"/>
              <w:rPr>
                <w:sz w:val="22"/>
                <w:szCs w:val="22"/>
                <w:lang w:val="ro-RO"/>
              </w:rPr>
            </w:pPr>
            <w:r w:rsidRPr="00CA31CE">
              <w:rPr>
                <w:sz w:val="22"/>
                <w:szCs w:val="22"/>
                <w:lang w:val="ro-RO"/>
              </w:rPr>
              <w:t>E/I</w:t>
            </w:r>
          </w:p>
        </w:tc>
        <w:tc>
          <w:tcPr>
            <w:tcW w:w="1276" w:type="dxa"/>
          </w:tcPr>
          <w:p w:rsidR="00CA31CE" w:rsidRPr="00CA31CE" w:rsidRDefault="00CA31CE" w:rsidP="00CA31CE">
            <w:pPr>
              <w:jc w:val="center"/>
              <w:rPr>
                <w:sz w:val="22"/>
                <w:szCs w:val="22"/>
                <w:lang w:val="ro-RO"/>
              </w:rPr>
            </w:pPr>
            <w:r w:rsidRPr="00CA31CE">
              <w:rPr>
                <w:sz w:val="22"/>
                <w:szCs w:val="22"/>
                <w:lang w:val="ro-RO"/>
              </w:rPr>
              <w:t>15</w:t>
            </w:r>
          </w:p>
        </w:tc>
        <w:tc>
          <w:tcPr>
            <w:tcW w:w="1134" w:type="dxa"/>
          </w:tcPr>
          <w:p w:rsidR="00CA31CE" w:rsidRPr="00CA31CE" w:rsidRDefault="00CA31CE" w:rsidP="00CA31CE">
            <w:pPr>
              <w:jc w:val="center"/>
              <w:rPr>
                <w:sz w:val="22"/>
                <w:szCs w:val="22"/>
                <w:lang w:val="ro-RO"/>
              </w:rPr>
            </w:pPr>
          </w:p>
        </w:tc>
      </w:tr>
      <w:tr w:rsidR="00CA31CE" w:rsidRPr="00CA31CE" w:rsidTr="00705078">
        <w:tc>
          <w:tcPr>
            <w:tcW w:w="6487" w:type="dxa"/>
          </w:tcPr>
          <w:p w:rsidR="00CA31CE" w:rsidRPr="00CA31CE" w:rsidRDefault="00CA31CE" w:rsidP="00CA31CE">
            <w:pPr>
              <w:rPr>
                <w:sz w:val="22"/>
                <w:szCs w:val="22"/>
                <w:lang w:val="ro-RO"/>
              </w:rPr>
            </w:pPr>
            <w:r w:rsidRPr="00CA31CE">
              <w:rPr>
                <w:sz w:val="22"/>
                <w:szCs w:val="22"/>
                <w:lang w:val="ro-RO"/>
              </w:rPr>
              <w:t>Alcătuirea algoritmului de diagnostic  în maladiile acute renale</w:t>
            </w:r>
          </w:p>
        </w:tc>
        <w:tc>
          <w:tcPr>
            <w:tcW w:w="1134" w:type="dxa"/>
          </w:tcPr>
          <w:p w:rsidR="00CA31CE" w:rsidRPr="00CA31CE" w:rsidRDefault="00CA31CE" w:rsidP="00CA31CE">
            <w:pPr>
              <w:jc w:val="center"/>
              <w:rPr>
                <w:sz w:val="22"/>
                <w:szCs w:val="22"/>
                <w:lang w:val="ro-RO"/>
              </w:rPr>
            </w:pPr>
            <w:r w:rsidRPr="00CA31CE">
              <w:rPr>
                <w:sz w:val="22"/>
                <w:szCs w:val="22"/>
                <w:lang w:val="ro-RO"/>
              </w:rPr>
              <w:t>E</w:t>
            </w:r>
          </w:p>
        </w:tc>
        <w:tc>
          <w:tcPr>
            <w:tcW w:w="1276" w:type="dxa"/>
          </w:tcPr>
          <w:p w:rsidR="00CA31CE" w:rsidRPr="00CA31CE" w:rsidRDefault="00CA31CE" w:rsidP="00CA31CE">
            <w:pPr>
              <w:jc w:val="center"/>
              <w:rPr>
                <w:sz w:val="22"/>
                <w:szCs w:val="22"/>
                <w:lang w:val="ro-RO"/>
              </w:rPr>
            </w:pPr>
            <w:r w:rsidRPr="00CA31CE">
              <w:rPr>
                <w:sz w:val="22"/>
                <w:szCs w:val="22"/>
                <w:lang w:val="ro-RO"/>
              </w:rPr>
              <w:t>5</w:t>
            </w:r>
            <w:r w:rsidR="005E6DAD">
              <w:rPr>
                <w:sz w:val="22"/>
                <w:szCs w:val="22"/>
                <w:lang w:val="ro-RO"/>
              </w:rPr>
              <w:t>0</w:t>
            </w:r>
            <w:r w:rsidRPr="00CA31CE">
              <w:rPr>
                <w:sz w:val="22"/>
                <w:szCs w:val="22"/>
                <w:lang w:val="ro-RO"/>
              </w:rPr>
              <w:t>0</w:t>
            </w:r>
          </w:p>
        </w:tc>
        <w:tc>
          <w:tcPr>
            <w:tcW w:w="1134" w:type="dxa"/>
          </w:tcPr>
          <w:p w:rsidR="00CA31CE" w:rsidRPr="00CA31CE" w:rsidRDefault="00CA31CE" w:rsidP="00CA31CE">
            <w:pPr>
              <w:jc w:val="center"/>
              <w:rPr>
                <w:sz w:val="22"/>
                <w:szCs w:val="22"/>
                <w:lang w:val="ro-RO"/>
              </w:rPr>
            </w:pPr>
          </w:p>
        </w:tc>
      </w:tr>
      <w:tr w:rsidR="00CA31CE" w:rsidRPr="00CA31CE" w:rsidTr="00705078">
        <w:tc>
          <w:tcPr>
            <w:tcW w:w="6487" w:type="dxa"/>
          </w:tcPr>
          <w:p w:rsidR="00CA31CE" w:rsidRPr="00CA31CE" w:rsidRDefault="00CA31CE" w:rsidP="00CA31CE">
            <w:pPr>
              <w:rPr>
                <w:sz w:val="22"/>
                <w:szCs w:val="22"/>
                <w:lang w:val="ro-RO"/>
              </w:rPr>
            </w:pPr>
            <w:r w:rsidRPr="00CA31CE">
              <w:rPr>
                <w:sz w:val="22"/>
                <w:szCs w:val="22"/>
                <w:lang w:val="ro-RO"/>
              </w:rPr>
              <w:t>Alcătuirea algoritmului de diagnostic  în maladiile cronice renale</w:t>
            </w:r>
          </w:p>
        </w:tc>
        <w:tc>
          <w:tcPr>
            <w:tcW w:w="1134" w:type="dxa"/>
          </w:tcPr>
          <w:p w:rsidR="00CA31CE" w:rsidRPr="00CA31CE" w:rsidRDefault="00CA31CE" w:rsidP="00CA31CE">
            <w:pPr>
              <w:jc w:val="center"/>
              <w:rPr>
                <w:sz w:val="22"/>
                <w:szCs w:val="22"/>
                <w:lang w:val="ro-RO"/>
              </w:rPr>
            </w:pPr>
            <w:r w:rsidRPr="00CA31CE">
              <w:rPr>
                <w:sz w:val="22"/>
                <w:szCs w:val="22"/>
                <w:lang w:val="ro-RO"/>
              </w:rPr>
              <w:t>E</w:t>
            </w:r>
          </w:p>
        </w:tc>
        <w:tc>
          <w:tcPr>
            <w:tcW w:w="1276" w:type="dxa"/>
          </w:tcPr>
          <w:p w:rsidR="00CA31CE" w:rsidRPr="00CA31CE" w:rsidRDefault="00CA31CE" w:rsidP="00CA31CE">
            <w:pPr>
              <w:jc w:val="center"/>
              <w:rPr>
                <w:sz w:val="22"/>
                <w:szCs w:val="22"/>
                <w:lang w:val="ro-RO"/>
              </w:rPr>
            </w:pPr>
            <w:r w:rsidRPr="00CA31CE">
              <w:rPr>
                <w:sz w:val="22"/>
                <w:szCs w:val="22"/>
                <w:lang w:val="ro-RO"/>
              </w:rPr>
              <w:t>5</w:t>
            </w:r>
            <w:r w:rsidR="005E6DAD">
              <w:rPr>
                <w:sz w:val="22"/>
                <w:szCs w:val="22"/>
                <w:lang w:val="ro-RO"/>
              </w:rPr>
              <w:t>0</w:t>
            </w:r>
            <w:r w:rsidRPr="00CA31CE">
              <w:rPr>
                <w:sz w:val="22"/>
                <w:szCs w:val="22"/>
                <w:lang w:val="ro-RO"/>
              </w:rPr>
              <w:t>0</w:t>
            </w:r>
          </w:p>
        </w:tc>
        <w:tc>
          <w:tcPr>
            <w:tcW w:w="1134" w:type="dxa"/>
          </w:tcPr>
          <w:p w:rsidR="00CA31CE" w:rsidRPr="00CA31CE" w:rsidRDefault="00CA31CE" w:rsidP="00CA31CE">
            <w:pPr>
              <w:jc w:val="center"/>
              <w:rPr>
                <w:sz w:val="22"/>
                <w:szCs w:val="22"/>
                <w:lang w:val="ro-RO"/>
              </w:rPr>
            </w:pPr>
          </w:p>
        </w:tc>
      </w:tr>
      <w:tr w:rsidR="00CA31CE" w:rsidRPr="00CA31CE" w:rsidTr="00705078">
        <w:tc>
          <w:tcPr>
            <w:tcW w:w="6487" w:type="dxa"/>
          </w:tcPr>
          <w:p w:rsidR="00CA31CE" w:rsidRPr="00CA31CE" w:rsidRDefault="00CA31CE" w:rsidP="00CA31CE">
            <w:pPr>
              <w:rPr>
                <w:sz w:val="22"/>
                <w:szCs w:val="22"/>
                <w:lang w:val="ro-RO"/>
              </w:rPr>
            </w:pPr>
            <w:r w:rsidRPr="00CA31CE">
              <w:rPr>
                <w:sz w:val="22"/>
                <w:szCs w:val="22"/>
                <w:lang w:val="ro-RO"/>
              </w:rPr>
              <w:t>Alcătuirea planului de tratament în maladiile renale</w:t>
            </w:r>
          </w:p>
        </w:tc>
        <w:tc>
          <w:tcPr>
            <w:tcW w:w="1134" w:type="dxa"/>
          </w:tcPr>
          <w:p w:rsidR="00CA31CE" w:rsidRPr="00CA31CE" w:rsidRDefault="00CA31CE" w:rsidP="00CA31CE">
            <w:pPr>
              <w:jc w:val="center"/>
              <w:rPr>
                <w:sz w:val="22"/>
                <w:szCs w:val="22"/>
                <w:lang w:val="ro-RO"/>
              </w:rPr>
            </w:pPr>
            <w:r w:rsidRPr="00CA31CE">
              <w:rPr>
                <w:sz w:val="22"/>
                <w:szCs w:val="22"/>
                <w:lang w:val="ro-RO"/>
              </w:rPr>
              <w:t>E</w:t>
            </w:r>
          </w:p>
        </w:tc>
        <w:tc>
          <w:tcPr>
            <w:tcW w:w="1276" w:type="dxa"/>
          </w:tcPr>
          <w:p w:rsidR="00CA31CE" w:rsidRPr="00CA31CE" w:rsidRDefault="00CA31CE" w:rsidP="00CA31CE">
            <w:pPr>
              <w:jc w:val="center"/>
              <w:rPr>
                <w:sz w:val="22"/>
                <w:szCs w:val="22"/>
                <w:lang w:val="ro-RO"/>
              </w:rPr>
            </w:pPr>
            <w:r w:rsidRPr="00CA31CE">
              <w:rPr>
                <w:sz w:val="22"/>
                <w:szCs w:val="22"/>
                <w:lang w:val="ro-RO"/>
              </w:rPr>
              <w:t>5</w:t>
            </w:r>
            <w:r w:rsidR="005E6DAD">
              <w:rPr>
                <w:sz w:val="22"/>
                <w:szCs w:val="22"/>
                <w:lang w:val="ro-RO"/>
              </w:rPr>
              <w:t>0</w:t>
            </w:r>
            <w:r w:rsidRPr="00CA31CE">
              <w:rPr>
                <w:sz w:val="22"/>
                <w:szCs w:val="22"/>
                <w:lang w:val="ro-RO"/>
              </w:rPr>
              <w:t>0</w:t>
            </w:r>
          </w:p>
        </w:tc>
        <w:tc>
          <w:tcPr>
            <w:tcW w:w="1134" w:type="dxa"/>
          </w:tcPr>
          <w:p w:rsidR="00CA31CE" w:rsidRPr="00CA31CE" w:rsidRDefault="00CA31CE" w:rsidP="00CA31CE">
            <w:pPr>
              <w:jc w:val="center"/>
              <w:rPr>
                <w:sz w:val="22"/>
                <w:szCs w:val="22"/>
                <w:lang w:val="ro-RO"/>
              </w:rPr>
            </w:pPr>
          </w:p>
        </w:tc>
      </w:tr>
      <w:tr w:rsidR="00CA31CE" w:rsidRPr="00CA31CE" w:rsidTr="00705078">
        <w:tc>
          <w:tcPr>
            <w:tcW w:w="6487" w:type="dxa"/>
          </w:tcPr>
          <w:p w:rsidR="00CA31CE" w:rsidRPr="00CA31CE" w:rsidRDefault="00CA31CE" w:rsidP="00CA31CE">
            <w:pPr>
              <w:rPr>
                <w:sz w:val="22"/>
                <w:szCs w:val="22"/>
                <w:lang w:val="ro-RO"/>
              </w:rPr>
            </w:pPr>
            <w:r w:rsidRPr="00CA31CE">
              <w:rPr>
                <w:sz w:val="22"/>
                <w:szCs w:val="22"/>
                <w:lang w:val="ro-RO"/>
              </w:rPr>
              <w:t>Indicații pentru tratamentul cu steroizi, imunosupresoare în maladiile renale</w:t>
            </w:r>
          </w:p>
        </w:tc>
        <w:tc>
          <w:tcPr>
            <w:tcW w:w="1134" w:type="dxa"/>
          </w:tcPr>
          <w:p w:rsidR="00CA31CE" w:rsidRPr="00CA31CE" w:rsidRDefault="00CA31CE" w:rsidP="00CA31CE">
            <w:pPr>
              <w:jc w:val="center"/>
              <w:rPr>
                <w:sz w:val="22"/>
                <w:szCs w:val="22"/>
                <w:lang w:val="ro-RO"/>
              </w:rPr>
            </w:pPr>
            <w:r w:rsidRPr="00CA31CE">
              <w:rPr>
                <w:sz w:val="22"/>
                <w:szCs w:val="22"/>
                <w:lang w:val="ro-RO"/>
              </w:rPr>
              <w:t>E</w:t>
            </w:r>
          </w:p>
        </w:tc>
        <w:tc>
          <w:tcPr>
            <w:tcW w:w="1276" w:type="dxa"/>
          </w:tcPr>
          <w:p w:rsidR="00CA31CE" w:rsidRPr="00CA31CE" w:rsidRDefault="00CA31CE" w:rsidP="00CA31CE">
            <w:pPr>
              <w:jc w:val="center"/>
              <w:rPr>
                <w:sz w:val="22"/>
                <w:szCs w:val="22"/>
                <w:lang w:val="ro-RO"/>
              </w:rPr>
            </w:pPr>
            <w:r w:rsidRPr="00CA31CE">
              <w:rPr>
                <w:sz w:val="22"/>
                <w:szCs w:val="22"/>
                <w:lang w:val="ro-RO"/>
              </w:rPr>
              <w:t>5</w:t>
            </w:r>
            <w:r w:rsidR="005E6DAD">
              <w:rPr>
                <w:sz w:val="22"/>
                <w:szCs w:val="22"/>
                <w:lang w:val="ro-RO"/>
              </w:rPr>
              <w:t>0</w:t>
            </w:r>
            <w:r w:rsidRPr="00CA31CE">
              <w:rPr>
                <w:sz w:val="22"/>
                <w:szCs w:val="22"/>
                <w:lang w:val="ro-RO"/>
              </w:rPr>
              <w:t>0</w:t>
            </w:r>
          </w:p>
        </w:tc>
        <w:tc>
          <w:tcPr>
            <w:tcW w:w="1134" w:type="dxa"/>
          </w:tcPr>
          <w:p w:rsidR="00CA31CE" w:rsidRPr="00CA31CE" w:rsidRDefault="00CA31CE" w:rsidP="00CA31CE">
            <w:pPr>
              <w:jc w:val="center"/>
              <w:rPr>
                <w:sz w:val="22"/>
                <w:szCs w:val="22"/>
                <w:lang w:val="ro-RO"/>
              </w:rPr>
            </w:pPr>
          </w:p>
        </w:tc>
      </w:tr>
      <w:tr w:rsidR="007A6523" w:rsidRPr="007A6523" w:rsidTr="00705078">
        <w:tc>
          <w:tcPr>
            <w:tcW w:w="6487" w:type="dxa"/>
          </w:tcPr>
          <w:p w:rsidR="007A6523" w:rsidRPr="00CA31CE" w:rsidRDefault="007A6523" w:rsidP="00CA31CE">
            <w:pPr>
              <w:rPr>
                <w:sz w:val="22"/>
                <w:szCs w:val="22"/>
                <w:lang w:val="ro-RO"/>
              </w:rPr>
            </w:pPr>
            <w:r w:rsidRPr="001A4DE8">
              <w:rPr>
                <w:lang w:val="en-US" w:eastAsia="ro-RO"/>
              </w:rPr>
              <w:t>Stabilirea recomandarilor regimului dietetic</w:t>
            </w:r>
            <w:r w:rsidR="00536B03">
              <w:rPr>
                <w:lang w:val="en-US" w:eastAsia="ro-RO"/>
              </w:rPr>
              <w:t xml:space="preserve"> </w:t>
            </w:r>
            <w:r>
              <w:rPr>
                <w:lang w:val="en-US" w:eastAsia="ro-RO"/>
              </w:rPr>
              <w:t>î</w:t>
            </w:r>
            <w:r w:rsidRPr="001A4DE8">
              <w:rPr>
                <w:lang w:val="en-US" w:eastAsia="ro-RO"/>
              </w:rPr>
              <w:t xml:space="preserve">n </w:t>
            </w:r>
            <w:r>
              <w:rPr>
                <w:lang w:val="en-US" w:eastAsia="ro-RO"/>
              </w:rPr>
              <w:t xml:space="preserve"> BCR</w:t>
            </w:r>
          </w:p>
        </w:tc>
        <w:tc>
          <w:tcPr>
            <w:tcW w:w="1134" w:type="dxa"/>
          </w:tcPr>
          <w:p w:rsidR="007A6523" w:rsidRPr="00CA31CE" w:rsidRDefault="007A6523" w:rsidP="00CA31CE">
            <w:pPr>
              <w:jc w:val="center"/>
              <w:rPr>
                <w:sz w:val="22"/>
                <w:szCs w:val="22"/>
                <w:lang w:val="ro-RO"/>
              </w:rPr>
            </w:pPr>
            <w:r>
              <w:rPr>
                <w:sz w:val="22"/>
                <w:szCs w:val="22"/>
                <w:lang w:val="ro-RO"/>
              </w:rPr>
              <w:t>E</w:t>
            </w:r>
          </w:p>
        </w:tc>
        <w:tc>
          <w:tcPr>
            <w:tcW w:w="1276" w:type="dxa"/>
          </w:tcPr>
          <w:p w:rsidR="007A6523" w:rsidRPr="00CA31CE" w:rsidRDefault="005E6DAD" w:rsidP="00CA31CE">
            <w:pPr>
              <w:jc w:val="center"/>
              <w:rPr>
                <w:sz w:val="22"/>
                <w:szCs w:val="22"/>
                <w:lang w:val="ro-RO"/>
              </w:rPr>
            </w:pPr>
            <w:r>
              <w:rPr>
                <w:sz w:val="22"/>
                <w:szCs w:val="22"/>
                <w:lang w:val="ro-RO"/>
              </w:rPr>
              <w:t>2</w:t>
            </w:r>
            <w:r w:rsidR="007A6523">
              <w:rPr>
                <w:sz w:val="22"/>
                <w:szCs w:val="22"/>
                <w:lang w:val="ro-RO"/>
              </w:rPr>
              <w:t>0</w:t>
            </w:r>
          </w:p>
        </w:tc>
        <w:tc>
          <w:tcPr>
            <w:tcW w:w="1134" w:type="dxa"/>
          </w:tcPr>
          <w:p w:rsidR="007A6523" w:rsidRPr="00CA31CE" w:rsidRDefault="007A6523" w:rsidP="00CA31CE">
            <w:pPr>
              <w:jc w:val="center"/>
              <w:rPr>
                <w:sz w:val="22"/>
                <w:szCs w:val="22"/>
                <w:lang w:val="ro-RO"/>
              </w:rPr>
            </w:pPr>
          </w:p>
        </w:tc>
      </w:tr>
      <w:tr w:rsidR="00CA31CE" w:rsidRPr="00CA31CE" w:rsidTr="00705078">
        <w:tc>
          <w:tcPr>
            <w:tcW w:w="6487" w:type="dxa"/>
          </w:tcPr>
          <w:p w:rsidR="00CA31CE" w:rsidRPr="00CA31CE" w:rsidRDefault="00CA31CE" w:rsidP="00CA31CE">
            <w:pPr>
              <w:rPr>
                <w:sz w:val="22"/>
                <w:szCs w:val="22"/>
                <w:lang w:val="ro-RO"/>
              </w:rPr>
            </w:pPr>
            <w:r w:rsidRPr="00CA31CE">
              <w:rPr>
                <w:sz w:val="22"/>
                <w:szCs w:val="22"/>
                <w:lang w:val="ro-RO"/>
              </w:rPr>
              <w:t>Alcătuirea planului de supraveghere în maladiile renale</w:t>
            </w:r>
          </w:p>
        </w:tc>
        <w:tc>
          <w:tcPr>
            <w:tcW w:w="1134" w:type="dxa"/>
          </w:tcPr>
          <w:p w:rsidR="00CA31CE" w:rsidRPr="00CA31CE" w:rsidRDefault="00CA31CE" w:rsidP="00CA31CE">
            <w:pPr>
              <w:jc w:val="center"/>
              <w:rPr>
                <w:sz w:val="22"/>
                <w:szCs w:val="22"/>
                <w:lang w:val="ro-RO"/>
              </w:rPr>
            </w:pPr>
            <w:r w:rsidRPr="00CA31CE">
              <w:rPr>
                <w:sz w:val="22"/>
                <w:szCs w:val="22"/>
                <w:lang w:val="ro-RO"/>
              </w:rPr>
              <w:t>E</w:t>
            </w:r>
          </w:p>
        </w:tc>
        <w:tc>
          <w:tcPr>
            <w:tcW w:w="1276" w:type="dxa"/>
          </w:tcPr>
          <w:p w:rsidR="00CA31CE" w:rsidRPr="00CA31CE" w:rsidRDefault="005E6DAD" w:rsidP="00CA31CE">
            <w:pPr>
              <w:jc w:val="center"/>
              <w:rPr>
                <w:sz w:val="22"/>
                <w:szCs w:val="22"/>
                <w:lang w:val="ro-RO"/>
              </w:rPr>
            </w:pPr>
            <w:r>
              <w:rPr>
                <w:sz w:val="22"/>
                <w:szCs w:val="22"/>
                <w:lang w:val="ro-RO"/>
              </w:rPr>
              <w:t>10</w:t>
            </w:r>
            <w:r w:rsidR="00CA31CE" w:rsidRPr="00CA31CE">
              <w:rPr>
                <w:sz w:val="22"/>
                <w:szCs w:val="22"/>
                <w:lang w:val="ro-RO"/>
              </w:rPr>
              <w:t>0</w:t>
            </w:r>
          </w:p>
        </w:tc>
        <w:tc>
          <w:tcPr>
            <w:tcW w:w="1134" w:type="dxa"/>
          </w:tcPr>
          <w:p w:rsidR="00CA31CE" w:rsidRPr="00CA31CE" w:rsidRDefault="00CA31CE" w:rsidP="00CA31CE">
            <w:pPr>
              <w:jc w:val="center"/>
              <w:rPr>
                <w:sz w:val="22"/>
                <w:szCs w:val="22"/>
                <w:lang w:val="ro-RO"/>
              </w:rPr>
            </w:pPr>
          </w:p>
        </w:tc>
      </w:tr>
      <w:tr w:rsidR="00536B03" w:rsidRPr="00536B03" w:rsidTr="00705078">
        <w:tc>
          <w:tcPr>
            <w:tcW w:w="6487" w:type="dxa"/>
          </w:tcPr>
          <w:p w:rsidR="00536B03" w:rsidRPr="00CA31CE" w:rsidRDefault="00536B03" w:rsidP="00CA31CE">
            <w:pPr>
              <w:rPr>
                <w:sz w:val="22"/>
                <w:szCs w:val="22"/>
                <w:lang w:val="ro-RO"/>
              </w:rPr>
            </w:pPr>
            <w:r>
              <w:rPr>
                <w:position w:val="10"/>
                <w:sz w:val="22"/>
                <w:szCs w:val="22"/>
                <w:shd w:val="clear" w:color="auto" w:fill="FFFFFF"/>
                <w:lang w:val="es-AR"/>
              </w:rPr>
              <w:t xml:space="preserve">Principiile de organizare </w:t>
            </w:r>
            <w:r>
              <w:rPr>
                <w:position w:val="10"/>
                <w:sz w:val="22"/>
                <w:szCs w:val="22"/>
                <w:shd w:val="clear" w:color="auto" w:fill="FFFFFF"/>
                <w:lang w:val="ro-RO"/>
              </w:rPr>
              <w:t>și t</w:t>
            </w:r>
            <w:r>
              <w:rPr>
                <w:position w:val="10"/>
                <w:sz w:val="22"/>
                <w:szCs w:val="22"/>
                <w:shd w:val="clear" w:color="auto" w:fill="FFFFFF"/>
                <w:lang w:val="es-AR"/>
              </w:rPr>
              <w:t>ehnica de transportare asistată a pacientului pediatric in centre tertiare de, hemodializa, plasmafereză, hepatodializă</w:t>
            </w:r>
          </w:p>
        </w:tc>
        <w:tc>
          <w:tcPr>
            <w:tcW w:w="1134" w:type="dxa"/>
          </w:tcPr>
          <w:p w:rsidR="00536B03" w:rsidRPr="00CA31CE" w:rsidRDefault="00536B03" w:rsidP="00CA31CE">
            <w:pPr>
              <w:jc w:val="center"/>
              <w:rPr>
                <w:sz w:val="22"/>
                <w:szCs w:val="22"/>
                <w:lang w:val="ro-RO"/>
              </w:rPr>
            </w:pPr>
            <w:r>
              <w:rPr>
                <w:sz w:val="22"/>
                <w:szCs w:val="22"/>
                <w:lang w:val="ro-RO"/>
              </w:rPr>
              <w:t>A/E</w:t>
            </w:r>
          </w:p>
        </w:tc>
        <w:tc>
          <w:tcPr>
            <w:tcW w:w="1276" w:type="dxa"/>
          </w:tcPr>
          <w:p w:rsidR="00536B03" w:rsidRPr="00CA31CE" w:rsidRDefault="00536B03" w:rsidP="00CA31CE">
            <w:pPr>
              <w:jc w:val="center"/>
              <w:rPr>
                <w:sz w:val="22"/>
                <w:szCs w:val="22"/>
                <w:lang w:val="ro-RO"/>
              </w:rPr>
            </w:pPr>
            <w:r>
              <w:rPr>
                <w:sz w:val="22"/>
                <w:szCs w:val="22"/>
                <w:lang w:val="ro-RO"/>
              </w:rPr>
              <w:t>25</w:t>
            </w:r>
          </w:p>
        </w:tc>
        <w:tc>
          <w:tcPr>
            <w:tcW w:w="1134" w:type="dxa"/>
          </w:tcPr>
          <w:p w:rsidR="00536B03" w:rsidRPr="00CA31CE" w:rsidRDefault="00536B03" w:rsidP="00CA31CE">
            <w:pPr>
              <w:jc w:val="center"/>
              <w:rPr>
                <w:sz w:val="22"/>
                <w:szCs w:val="22"/>
                <w:lang w:val="ro-RO"/>
              </w:rPr>
            </w:pPr>
          </w:p>
        </w:tc>
      </w:tr>
    </w:tbl>
    <w:p w:rsidR="00CA31CE" w:rsidRPr="00536B03" w:rsidRDefault="00CA31CE" w:rsidP="00CA31CE">
      <w:pPr>
        <w:tabs>
          <w:tab w:val="left" w:pos="0"/>
        </w:tabs>
        <w:spacing w:before="240"/>
        <w:ind w:firstLine="360"/>
        <w:jc w:val="center"/>
        <w:rPr>
          <w:b/>
          <w:i/>
          <w:sz w:val="26"/>
          <w:szCs w:val="28"/>
          <w:lang w:val="en-US"/>
        </w:rPr>
      </w:pPr>
    </w:p>
    <w:p w:rsidR="00892DA3" w:rsidRPr="00D50BF4" w:rsidRDefault="00892DA3" w:rsidP="00892DA3">
      <w:pPr>
        <w:spacing w:before="240" w:after="120"/>
        <w:jc w:val="center"/>
        <w:rPr>
          <w:b/>
          <w:bCs/>
          <w:sz w:val="26"/>
          <w:lang w:val="ro-RO"/>
        </w:rPr>
      </w:pPr>
      <w:r w:rsidRPr="00D50BF4">
        <w:rPr>
          <w:b/>
          <w:bCs/>
          <w:sz w:val="26"/>
          <w:lang w:val="ro-RO"/>
        </w:rPr>
        <w:t>Anul I</w:t>
      </w:r>
    </w:p>
    <w:p w:rsidR="00CA31CE" w:rsidRPr="00536B03" w:rsidRDefault="00892DA3" w:rsidP="00892DA3">
      <w:pPr>
        <w:tabs>
          <w:tab w:val="left" w:pos="0"/>
        </w:tabs>
        <w:spacing w:before="240"/>
        <w:ind w:firstLine="360"/>
        <w:jc w:val="center"/>
        <w:rPr>
          <w:b/>
          <w:i/>
          <w:sz w:val="26"/>
          <w:szCs w:val="28"/>
          <w:lang w:val="en-US"/>
        </w:rPr>
      </w:pPr>
      <w:r w:rsidRPr="00D50BF4">
        <w:rPr>
          <w:b/>
          <w:caps/>
          <w:sz w:val="26"/>
          <w:szCs w:val="28"/>
        </w:rPr>
        <w:t>Denumirea st</w:t>
      </w:r>
      <w:r>
        <w:rPr>
          <w:b/>
          <w:caps/>
          <w:sz w:val="26"/>
          <w:szCs w:val="28"/>
          <w:lang w:val="ro-RO"/>
        </w:rPr>
        <w:t>A</w:t>
      </w:r>
      <w:r w:rsidRPr="00D50BF4">
        <w:rPr>
          <w:b/>
          <w:caps/>
          <w:sz w:val="26"/>
          <w:szCs w:val="28"/>
        </w:rPr>
        <w:t>giului practic</w:t>
      </w:r>
    </w:p>
    <w:p w:rsidR="00CA31CE" w:rsidRPr="00CA31CE" w:rsidRDefault="00CA31CE" w:rsidP="00CA31CE">
      <w:pPr>
        <w:tabs>
          <w:tab w:val="left" w:pos="0"/>
        </w:tabs>
        <w:spacing w:before="240"/>
        <w:ind w:firstLine="360"/>
        <w:jc w:val="center"/>
        <w:rPr>
          <w:b/>
          <w:i/>
          <w:sz w:val="26"/>
          <w:szCs w:val="28"/>
          <w:lang w:val="ro-RO"/>
        </w:rPr>
      </w:pPr>
      <w:r w:rsidRPr="00CA31CE">
        <w:rPr>
          <w:b/>
          <w:i/>
          <w:sz w:val="26"/>
          <w:szCs w:val="28"/>
          <w:lang w:val="ro-RO"/>
        </w:rPr>
        <w:t xml:space="preserve">NEFROLOGIA PEDIATRICĂ </w:t>
      </w:r>
    </w:p>
    <w:p w:rsidR="00CA31CE" w:rsidRPr="00CA31CE" w:rsidRDefault="00CA31CE" w:rsidP="00CA31CE">
      <w:pPr>
        <w:tabs>
          <w:tab w:val="left" w:pos="0"/>
        </w:tabs>
        <w:spacing w:before="240"/>
        <w:jc w:val="center"/>
        <w:rPr>
          <w:b/>
          <w:i/>
          <w:sz w:val="26"/>
          <w:szCs w:val="28"/>
          <w:lang w:val="ro-RO"/>
        </w:rPr>
      </w:pPr>
      <w:r w:rsidRPr="00CA31CE">
        <w:rPr>
          <w:b/>
          <w:i/>
          <w:sz w:val="26"/>
          <w:szCs w:val="28"/>
          <w:lang w:val="ro-RO"/>
        </w:rPr>
        <w:lastRenderedPageBreak/>
        <w:t>VOLUMUL DE  ASISTENȚĂ  MEDICALĂ (VAM)</w:t>
      </w:r>
    </w:p>
    <w:p w:rsidR="00CA31CE" w:rsidRPr="00CA31CE" w:rsidRDefault="00CA31CE" w:rsidP="00CA31CE">
      <w:pPr>
        <w:tabs>
          <w:tab w:val="left" w:pos="0"/>
        </w:tabs>
        <w:spacing w:before="240"/>
        <w:ind w:firstLine="360"/>
        <w:jc w:val="both"/>
        <w:rPr>
          <w:b/>
          <w:lang w:val="ro-RO"/>
        </w:rPr>
      </w:pPr>
      <w:r w:rsidRPr="00CA31CE">
        <w:rPr>
          <w:b/>
          <w:lang w:val="ro-RO"/>
        </w:rPr>
        <w:t xml:space="preserve">  I.Anamneza. Interpretarea corectă a  datelor de anamneză.</w:t>
      </w:r>
    </w:p>
    <w:p w:rsidR="00CA31CE" w:rsidRPr="00CA31CE" w:rsidRDefault="00CA31CE" w:rsidP="00CA31CE">
      <w:pPr>
        <w:tabs>
          <w:tab w:val="left" w:pos="0"/>
        </w:tabs>
        <w:spacing w:before="240"/>
        <w:ind w:firstLine="360"/>
        <w:jc w:val="both"/>
        <w:rPr>
          <w:b/>
          <w:lang w:val="ro-RO"/>
        </w:rPr>
      </w:pPr>
      <w:r w:rsidRPr="00CA31CE">
        <w:rPr>
          <w:b/>
          <w:lang w:val="ro-RO"/>
        </w:rPr>
        <w:t>II.Metodologia examinării copiilor pentru diagnosticarea diverselor afecţiuni nefrologice:</w:t>
      </w:r>
    </w:p>
    <w:p w:rsidR="00CA31CE" w:rsidRPr="00CA31CE" w:rsidRDefault="00CA31CE" w:rsidP="00CA31CE">
      <w:pPr>
        <w:tabs>
          <w:tab w:val="left" w:pos="0"/>
        </w:tabs>
        <w:spacing w:before="240"/>
        <w:jc w:val="both"/>
        <w:rPr>
          <w:b/>
          <w:u w:val="single"/>
          <w:lang w:val="ro-RO"/>
        </w:rPr>
      </w:pPr>
      <w:r w:rsidRPr="00CA31CE">
        <w:rPr>
          <w:b/>
          <w:lang w:val="ro-RO"/>
        </w:rPr>
        <w:t xml:space="preserve">      III. </w:t>
      </w:r>
      <w:r w:rsidRPr="00CA31CE">
        <w:rPr>
          <w:b/>
          <w:u w:val="single"/>
          <w:lang w:val="ro-RO"/>
        </w:rPr>
        <w:t>Interpretarea rezultatelor examinărilor de laborator</w:t>
      </w:r>
    </w:p>
    <w:p w:rsidR="00CA31CE" w:rsidRPr="00CA31CE" w:rsidRDefault="00CA31CE" w:rsidP="003368B9">
      <w:pPr>
        <w:widowControl w:val="0"/>
        <w:numPr>
          <w:ilvl w:val="0"/>
          <w:numId w:val="10"/>
        </w:numPr>
        <w:tabs>
          <w:tab w:val="left" w:pos="0"/>
          <w:tab w:val="left" w:pos="284"/>
        </w:tabs>
        <w:spacing w:line="293" w:lineRule="exact"/>
        <w:jc w:val="both"/>
        <w:rPr>
          <w:rFonts w:eastAsia="Calibri"/>
          <w:lang w:val="ro-RO" w:eastAsia="ro-RO"/>
        </w:rPr>
      </w:pPr>
      <w:r w:rsidRPr="00CA31CE">
        <w:rPr>
          <w:rFonts w:eastAsia="Calibri"/>
          <w:lang w:val="ro-RO" w:eastAsia="ro-RO"/>
        </w:rPr>
        <w:t>Hemoleucograma.</w:t>
      </w:r>
    </w:p>
    <w:p w:rsidR="00CA31CE" w:rsidRPr="00CA31CE" w:rsidRDefault="00CA31CE" w:rsidP="003368B9">
      <w:pPr>
        <w:widowControl w:val="0"/>
        <w:numPr>
          <w:ilvl w:val="0"/>
          <w:numId w:val="10"/>
        </w:numPr>
        <w:tabs>
          <w:tab w:val="left" w:pos="0"/>
          <w:tab w:val="left" w:pos="284"/>
        </w:tabs>
        <w:spacing w:line="293" w:lineRule="exact"/>
        <w:jc w:val="both"/>
        <w:rPr>
          <w:rFonts w:eastAsia="Calibri"/>
          <w:lang w:val="ro-RO" w:eastAsia="ro-RO"/>
        </w:rPr>
      </w:pPr>
      <w:r w:rsidRPr="00CA31CE">
        <w:rPr>
          <w:rFonts w:eastAsia="Calibri"/>
          <w:lang w:val="ro-RO" w:eastAsia="ro-RO"/>
        </w:rPr>
        <w:t>Ionograma sanguină şi urinară.</w:t>
      </w:r>
    </w:p>
    <w:p w:rsidR="00CA31CE" w:rsidRPr="00CA31CE" w:rsidRDefault="00CA31CE" w:rsidP="003368B9">
      <w:pPr>
        <w:widowControl w:val="0"/>
        <w:numPr>
          <w:ilvl w:val="0"/>
          <w:numId w:val="10"/>
        </w:numPr>
        <w:tabs>
          <w:tab w:val="left" w:pos="0"/>
          <w:tab w:val="left" w:pos="284"/>
        </w:tabs>
        <w:spacing w:line="293" w:lineRule="exact"/>
        <w:jc w:val="both"/>
        <w:rPr>
          <w:rFonts w:eastAsia="Calibri"/>
          <w:lang w:val="ro-RO" w:eastAsia="ro-RO"/>
        </w:rPr>
      </w:pPr>
      <w:r w:rsidRPr="00CA31CE">
        <w:rPr>
          <w:rFonts w:eastAsia="Calibri"/>
          <w:lang w:val="ro-RO" w:eastAsia="ro-RO"/>
        </w:rPr>
        <w:t>Electroforeza şi imunoelectroforeza proteinelor serice şi urinare.</w:t>
      </w:r>
    </w:p>
    <w:p w:rsidR="00CA31CE" w:rsidRPr="00CA31CE" w:rsidRDefault="00CA31CE" w:rsidP="003368B9">
      <w:pPr>
        <w:widowControl w:val="0"/>
        <w:numPr>
          <w:ilvl w:val="0"/>
          <w:numId w:val="10"/>
        </w:numPr>
        <w:tabs>
          <w:tab w:val="left" w:pos="0"/>
          <w:tab w:val="left" w:pos="284"/>
          <w:tab w:val="left" w:pos="834"/>
        </w:tabs>
        <w:spacing w:line="293" w:lineRule="exact"/>
        <w:jc w:val="both"/>
        <w:rPr>
          <w:rFonts w:eastAsia="Calibri"/>
          <w:lang w:val="ro-RO" w:eastAsia="ro-RO"/>
        </w:rPr>
      </w:pPr>
      <w:r w:rsidRPr="00CA31CE">
        <w:rPr>
          <w:rFonts w:eastAsia="Calibri"/>
          <w:lang w:val="ro-RO" w:eastAsia="ro-RO"/>
        </w:rPr>
        <w:t>Uree, acid uric, creatinina, cistatina C, NGAL (neutrophil gelatinase-associated lipocalin) - serice şi urinare</w:t>
      </w:r>
    </w:p>
    <w:p w:rsidR="00CA31CE" w:rsidRPr="00CA31CE" w:rsidRDefault="00CA31CE" w:rsidP="003368B9">
      <w:pPr>
        <w:widowControl w:val="0"/>
        <w:numPr>
          <w:ilvl w:val="0"/>
          <w:numId w:val="10"/>
        </w:numPr>
        <w:tabs>
          <w:tab w:val="left" w:pos="0"/>
          <w:tab w:val="left" w:pos="284"/>
          <w:tab w:val="left" w:pos="834"/>
        </w:tabs>
        <w:spacing w:line="293" w:lineRule="exact"/>
        <w:jc w:val="both"/>
        <w:rPr>
          <w:rFonts w:eastAsia="Calibri"/>
          <w:lang w:val="ro-RO" w:eastAsia="ro-RO"/>
        </w:rPr>
      </w:pPr>
      <w:r w:rsidRPr="00CA31CE">
        <w:rPr>
          <w:rFonts w:eastAsia="Calibri"/>
          <w:lang w:val="ro-RO" w:eastAsia="ro-RO"/>
        </w:rPr>
        <w:t>Imunograma: imunoglobuline, complement seric, complexe imune circulante, produşii de degradare ai fibrinei, proteina C reactivă, anticorpii anti-membrană bazală glomerulară, factorul antinuclear, factorul reumatoid, celule lupice, ASLO (antistreptolizina O), test Coombs, ANCA (anticorpi anti- citoplasmă neutrofile), anticorpi anti-receptor fosfolipaza A-2</w:t>
      </w:r>
      <w:r w:rsidR="008B68A2">
        <w:rPr>
          <w:rFonts w:eastAsia="Calibri"/>
          <w:lang w:val="ro-RO" w:eastAsia="ro-RO"/>
        </w:rPr>
        <w:t xml:space="preserve"> etc)</w:t>
      </w:r>
      <w:r w:rsidRPr="00CA31CE">
        <w:rPr>
          <w:rFonts w:eastAsia="Calibri"/>
          <w:lang w:val="ro-RO" w:eastAsia="ro-RO"/>
        </w:rPr>
        <w:t>.</w:t>
      </w:r>
    </w:p>
    <w:p w:rsidR="00CA31CE" w:rsidRPr="00CA31CE" w:rsidRDefault="00CA31CE" w:rsidP="003368B9">
      <w:pPr>
        <w:widowControl w:val="0"/>
        <w:numPr>
          <w:ilvl w:val="0"/>
          <w:numId w:val="10"/>
        </w:numPr>
        <w:tabs>
          <w:tab w:val="left" w:pos="0"/>
          <w:tab w:val="left" w:pos="284"/>
          <w:tab w:val="left" w:pos="834"/>
        </w:tabs>
        <w:spacing w:line="293" w:lineRule="exact"/>
        <w:jc w:val="both"/>
        <w:rPr>
          <w:rFonts w:eastAsia="Calibri"/>
          <w:lang w:val="ro-RO" w:eastAsia="ro-RO"/>
        </w:rPr>
      </w:pPr>
      <w:r w:rsidRPr="00CA31CE">
        <w:rPr>
          <w:rFonts w:eastAsia="Calibri"/>
          <w:lang w:val="ro-RO" w:eastAsia="ro-RO"/>
        </w:rPr>
        <w:t>Echilibrul acidobazic.</w:t>
      </w:r>
    </w:p>
    <w:p w:rsidR="00CA31CE" w:rsidRPr="00CA31CE" w:rsidRDefault="00CA31CE" w:rsidP="003368B9">
      <w:pPr>
        <w:widowControl w:val="0"/>
        <w:numPr>
          <w:ilvl w:val="0"/>
          <w:numId w:val="10"/>
        </w:numPr>
        <w:tabs>
          <w:tab w:val="left" w:pos="0"/>
          <w:tab w:val="left" w:pos="284"/>
          <w:tab w:val="left" w:pos="834"/>
        </w:tabs>
        <w:spacing w:line="293" w:lineRule="exact"/>
        <w:jc w:val="both"/>
        <w:rPr>
          <w:rFonts w:eastAsia="Calibri"/>
          <w:lang w:val="ro-RO" w:eastAsia="ro-RO"/>
        </w:rPr>
      </w:pPr>
      <w:r w:rsidRPr="00CA31CE">
        <w:rPr>
          <w:rFonts w:eastAsia="Calibri"/>
          <w:lang w:val="ro-RO" w:eastAsia="ro-RO"/>
        </w:rPr>
        <w:t>Examen sumar de urină, examenul urinii pe 24 ore.</w:t>
      </w:r>
    </w:p>
    <w:p w:rsidR="00CA31CE" w:rsidRPr="00CA31CE" w:rsidRDefault="00CA31CE" w:rsidP="003368B9">
      <w:pPr>
        <w:widowControl w:val="0"/>
        <w:numPr>
          <w:ilvl w:val="0"/>
          <w:numId w:val="10"/>
        </w:numPr>
        <w:tabs>
          <w:tab w:val="left" w:pos="0"/>
          <w:tab w:val="left" w:pos="284"/>
          <w:tab w:val="left" w:pos="834"/>
        </w:tabs>
        <w:spacing w:line="293" w:lineRule="exact"/>
        <w:jc w:val="both"/>
        <w:rPr>
          <w:rFonts w:eastAsia="Calibri"/>
          <w:lang w:val="ro-RO" w:eastAsia="ro-RO"/>
        </w:rPr>
      </w:pPr>
      <w:r w:rsidRPr="00CA31CE">
        <w:rPr>
          <w:rFonts w:eastAsia="Calibri"/>
          <w:lang w:val="ro-RO" w:eastAsia="ro-RO"/>
        </w:rPr>
        <w:t>Examen bacteriologic al urinii.</w:t>
      </w:r>
    </w:p>
    <w:p w:rsidR="00CA31CE" w:rsidRPr="00CA31CE" w:rsidRDefault="00CA31CE" w:rsidP="003368B9">
      <w:pPr>
        <w:widowControl w:val="0"/>
        <w:numPr>
          <w:ilvl w:val="0"/>
          <w:numId w:val="10"/>
        </w:numPr>
        <w:tabs>
          <w:tab w:val="left" w:pos="0"/>
          <w:tab w:val="left" w:pos="284"/>
          <w:tab w:val="left" w:pos="834"/>
        </w:tabs>
        <w:spacing w:line="293" w:lineRule="exact"/>
        <w:jc w:val="both"/>
        <w:rPr>
          <w:rFonts w:eastAsia="Calibri"/>
          <w:lang w:val="ro-RO" w:eastAsia="ro-RO"/>
        </w:rPr>
      </w:pPr>
      <w:r w:rsidRPr="00CA31CE">
        <w:rPr>
          <w:rFonts w:eastAsia="Calibri"/>
          <w:lang w:val="ro-RO" w:eastAsia="ro-RO"/>
        </w:rPr>
        <w:t>Probe funcţionale glomerulare.</w:t>
      </w:r>
    </w:p>
    <w:p w:rsidR="00CA31CE" w:rsidRPr="00CA31CE" w:rsidRDefault="00CA31CE" w:rsidP="003368B9">
      <w:pPr>
        <w:widowControl w:val="0"/>
        <w:numPr>
          <w:ilvl w:val="0"/>
          <w:numId w:val="10"/>
        </w:numPr>
        <w:tabs>
          <w:tab w:val="left" w:pos="0"/>
          <w:tab w:val="left" w:pos="284"/>
          <w:tab w:val="left" w:pos="426"/>
          <w:tab w:val="left" w:pos="765"/>
        </w:tabs>
        <w:spacing w:line="293" w:lineRule="exact"/>
        <w:jc w:val="both"/>
        <w:rPr>
          <w:rFonts w:eastAsia="Calibri"/>
          <w:lang w:val="ro-RO" w:eastAsia="ro-RO"/>
        </w:rPr>
      </w:pPr>
      <w:r w:rsidRPr="00CA31CE">
        <w:rPr>
          <w:rFonts w:eastAsia="Calibri"/>
          <w:lang w:val="ro-RO" w:eastAsia="ro-RO"/>
        </w:rPr>
        <w:t>Probe funcţionale tubulare.</w:t>
      </w:r>
    </w:p>
    <w:p w:rsidR="00CA31CE" w:rsidRPr="00CA31CE" w:rsidRDefault="00CA31CE" w:rsidP="003368B9">
      <w:pPr>
        <w:widowControl w:val="0"/>
        <w:numPr>
          <w:ilvl w:val="0"/>
          <w:numId w:val="10"/>
        </w:numPr>
        <w:tabs>
          <w:tab w:val="left" w:pos="0"/>
          <w:tab w:val="left" w:pos="284"/>
          <w:tab w:val="left" w:pos="426"/>
          <w:tab w:val="left" w:pos="765"/>
        </w:tabs>
        <w:spacing w:line="293" w:lineRule="exact"/>
        <w:jc w:val="both"/>
        <w:rPr>
          <w:rFonts w:eastAsia="Calibri"/>
          <w:lang w:val="ro-RO" w:eastAsia="ro-RO"/>
        </w:rPr>
      </w:pPr>
      <w:r w:rsidRPr="00CA31CE">
        <w:rPr>
          <w:rFonts w:eastAsia="Calibri"/>
          <w:lang w:val="ro-RO" w:eastAsia="ro-RO"/>
        </w:rPr>
        <w:t>Explorări imagistice renale:</w:t>
      </w:r>
    </w:p>
    <w:p w:rsidR="00CA31CE" w:rsidRPr="00CA31CE" w:rsidRDefault="00CA31CE" w:rsidP="00CA31CE">
      <w:pPr>
        <w:widowControl w:val="0"/>
        <w:spacing w:line="293" w:lineRule="exact"/>
        <w:rPr>
          <w:rFonts w:eastAsia="Calibri"/>
          <w:lang w:val="ro-RO" w:eastAsia="ro-RO"/>
        </w:rPr>
      </w:pPr>
      <w:r w:rsidRPr="00CA31CE">
        <w:rPr>
          <w:rFonts w:eastAsia="Calibri"/>
          <w:lang w:val="ro-RO" w:eastAsia="ro-RO"/>
        </w:rPr>
        <w:t xml:space="preserve">                           radiografia renală simplă</w:t>
      </w:r>
    </w:p>
    <w:p w:rsidR="00CA31CE" w:rsidRPr="00CA31CE" w:rsidRDefault="00CA31CE" w:rsidP="00CA31CE">
      <w:pPr>
        <w:widowControl w:val="0"/>
        <w:spacing w:line="293" w:lineRule="exact"/>
        <w:ind w:left="1660" w:right="3300"/>
        <w:rPr>
          <w:rFonts w:eastAsia="Calibri"/>
          <w:lang w:val="ro-RO" w:eastAsia="ro-RO"/>
        </w:rPr>
      </w:pPr>
      <w:r w:rsidRPr="00CA31CE">
        <w:rPr>
          <w:rFonts w:eastAsia="Calibri"/>
          <w:lang w:val="ro-RO" w:eastAsia="ro-RO"/>
        </w:rPr>
        <w:t xml:space="preserve">radiourografia cu/fără compresie, cu/fără cistografie, </w:t>
      </w:r>
    </w:p>
    <w:p w:rsidR="00CA31CE" w:rsidRPr="00CA31CE" w:rsidRDefault="00CA31CE" w:rsidP="00CA31CE">
      <w:pPr>
        <w:widowControl w:val="0"/>
        <w:spacing w:line="293" w:lineRule="exact"/>
        <w:ind w:left="1660" w:right="3300"/>
        <w:rPr>
          <w:rFonts w:eastAsia="Calibri"/>
          <w:lang w:val="ro-RO" w:eastAsia="ro-RO"/>
        </w:rPr>
      </w:pPr>
      <w:r w:rsidRPr="00CA31CE">
        <w:rPr>
          <w:rFonts w:eastAsia="Calibri"/>
          <w:lang w:val="ro-RO" w:eastAsia="ro-RO"/>
        </w:rPr>
        <w:t xml:space="preserve">urografie i/venoasă, </w:t>
      </w:r>
    </w:p>
    <w:p w:rsidR="00CA31CE" w:rsidRPr="00CA31CE" w:rsidRDefault="00CA31CE" w:rsidP="00CA31CE">
      <w:pPr>
        <w:widowControl w:val="0"/>
        <w:spacing w:line="293" w:lineRule="exact"/>
        <w:ind w:left="1660" w:right="3300"/>
        <w:rPr>
          <w:rFonts w:eastAsia="Calibri"/>
          <w:lang w:val="ro-RO" w:eastAsia="ro-RO"/>
        </w:rPr>
      </w:pPr>
      <w:r w:rsidRPr="00CA31CE">
        <w:rPr>
          <w:rFonts w:eastAsia="Calibri"/>
          <w:lang w:val="ro-RO" w:eastAsia="ro-RO"/>
        </w:rPr>
        <w:t>arteriografia renală nefrograma izotopică nefroscintigrama ultrasonografia aparatului urinar tomografia computerizata,</w:t>
      </w:r>
    </w:p>
    <w:p w:rsidR="00CA31CE" w:rsidRPr="00CA31CE" w:rsidRDefault="00CA31CE" w:rsidP="00CA31CE">
      <w:pPr>
        <w:widowControl w:val="0"/>
        <w:spacing w:line="293" w:lineRule="exact"/>
        <w:ind w:left="1660" w:right="3300"/>
        <w:rPr>
          <w:rFonts w:eastAsia="Calibri"/>
          <w:lang w:val="ro-RO" w:eastAsia="ro-RO"/>
        </w:rPr>
      </w:pPr>
      <w:r w:rsidRPr="00CA31CE">
        <w:rPr>
          <w:rFonts w:eastAsia="Calibri"/>
          <w:lang w:val="ro-RO" w:eastAsia="ro-RO"/>
        </w:rPr>
        <w:t>RMN</w:t>
      </w:r>
    </w:p>
    <w:p w:rsidR="00CA31CE" w:rsidRPr="00CA31CE" w:rsidRDefault="00CA31CE" w:rsidP="00CA31CE">
      <w:pPr>
        <w:widowControl w:val="0"/>
        <w:tabs>
          <w:tab w:val="left" w:pos="784"/>
        </w:tabs>
        <w:spacing w:after="240" w:line="293" w:lineRule="exact"/>
        <w:jc w:val="both"/>
        <w:rPr>
          <w:rFonts w:eastAsia="Calibri"/>
          <w:b/>
          <w:lang w:val="ro-RO" w:eastAsia="ro-RO"/>
        </w:rPr>
      </w:pPr>
      <w:r w:rsidRPr="00CA31CE">
        <w:rPr>
          <w:rFonts w:eastAsia="Calibri"/>
          <w:b/>
          <w:lang w:val="ro-RO" w:eastAsia="ro-RO"/>
        </w:rPr>
        <w:t>IV. Manipulaţii de diagnostic şi tratament</w:t>
      </w:r>
    </w:p>
    <w:p w:rsidR="00CA31CE" w:rsidRPr="00CA31CE" w:rsidRDefault="00CA31CE" w:rsidP="00CA31CE">
      <w:pPr>
        <w:widowControl w:val="0"/>
        <w:tabs>
          <w:tab w:val="left" w:pos="284"/>
        </w:tabs>
        <w:rPr>
          <w:sz w:val="22"/>
          <w:szCs w:val="22"/>
          <w:lang w:val="ro-RO"/>
        </w:rPr>
      </w:pPr>
      <w:r w:rsidRPr="00CA31CE">
        <w:rPr>
          <w:sz w:val="22"/>
          <w:szCs w:val="22"/>
          <w:lang w:val="ro-RO"/>
        </w:rPr>
        <w:t>1.</w:t>
      </w:r>
      <w:r w:rsidRPr="00CA31CE">
        <w:rPr>
          <w:sz w:val="22"/>
          <w:szCs w:val="22"/>
          <w:lang w:val="ro-RO"/>
        </w:rPr>
        <w:tab/>
        <w:t>Însuşirea algoritmului diagnostic în bolile renale acute şi cronice la copil</w:t>
      </w:r>
    </w:p>
    <w:p w:rsidR="00CA31CE" w:rsidRPr="00CA31CE" w:rsidRDefault="00CA31CE" w:rsidP="00CA31CE">
      <w:pPr>
        <w:widowControl w:val="0"/>
        <w:tabs>
          <w:tab w:val="left" w:pos="284"/>
        </w:tabs>
        <w:rPr>
          <w:sz w:val="22"/>
          <w:szCs w:val="22"/>
          <w:lang w:val="ro-RO"/>
        </w:rPr>
      </w:pPr>
      <w:r w:rsidRPr="00CA31CE">
        <w:rPr>
          <w:sz w:val="22"/>
          <w:szCs w:val="22"/>
          <w:lang w:val="ro-RO"/>
        </w:rPr>
        <w:t>2.</w:t>
      </w:r>
      <w:r w:rsidRPr="00CA31CE">
        <w:rPr>
          <w:sz w:val="22"/>
          <w:szCs w:val="22"/>
          <w:lang w:val="ro-RO"/>
        </w:rPr>
        <w:tab/>
        <w:t>Indicaţii tehnica cateterismului vezical</w:t>
      </w:r>
    </w:p>
    <w:p w:rsidR="00CA31CE" w:rsidRPr="00CA31CE" w:rsidRDefault="00CA31CE" w:rsidP="00CA31CE">
      <w:pPr>
        <w:widowControl w:val="0"/>
        <w:tabs>
          <w:tab w:val="left" w:pos="284"/>
        </w:tabs>
        <w:rPr>
          <w:sz w:val="22"/>
          <w:szCs w:val="22"/>
          <w:lang w:val="ro-RO"/>
        </w:rPr>
      </w:pPr>
      <w:r w:rsidRPr="00CA31CE">
        <w:rPr>
          <w:sz w:val="22"/>
          <w:szCs w:val="22"/>
          <w:lang w:val="ro-RO"/>
        </w:rPr>
        <w:t>3.</w:t>
      </w:r>
      <w:r w:rsidRPr="00CA31CE">
        <w:rPr>
          <w:sz w:val="22"/>
          <w:szCs w:val="22"/>
          <w:lang w:val="ro-RO"/>
        </w:rPr>
        <w:tab/>
        <w:t>Indicaţii tehnica uretro-cistografiei micţionale</w:t>
      </w:r>
    </w:p>
    <w:p w:rsidR="00CA31CE" w:rsidRPr="00CA31CE" w:rsidRDefault="00CA31CE" w:rsidP="00CA31CE">
      <w:pPr>
        <w:widowControl w:val="0"/>
        <w:tabs>
          <w:tab w:val="left" w:pos="284"/>
        </w:tabs>
        <w:rPr>
          <w:sz w:val="22"/>
          <w:szCs w:val="22"/>
          <w:lang w:val="ro-RO"/>
        </w:rPr>
      </w:pPr>
      <w:r w:rsidRPr="00CA31CE">
        <w:rPr>
          <w:sz w:val="22"/>
          <w:szCs w:val="22"/>
          <w:lang w:val="ro-RO"/>
        </w:rPr>
        <w:t>4.</w:t>
      </w:r>
      <w:r w:rsidRPr="00CA31CE">
        <w:rPr>
          <w:sz w:val="22"/>
          <w:szCs w:val="22"/>
          <w:lang w:val="ro-RO"/>
        </w:rPr>
        <w:tab/>
        <w:t>Indicaţii tehnica urografia intravenoase</w:t>
      </w:r>
    </w:p>
    <w:p w:rsidR="00CA31CE" w:rsidRPr="00CA31CE" w:rsidRDefault="00CA31CE" w:rsidP="00CA31CE">
      <w:pPr>
        <w:widowControl w:val="0"/>
        <w:tabs>
          <w:tab w:val="left" w:pos="284"/>
        </w:tabs>
        <w:rPr>
          <w:sz w:val="22"/>
          <w:szCs w:val="22"/>
          <w:lang w:val="ro-RO"/>
        </w:rPr>
      </w:pPr>
      <w:r w:rsidRPr="00CA31CE">
        <w:rPr>
          <w:sz w:val="22"/>
          <w:szCs w:val="22"/>
          <w:lang w:val="ro-RO"/>
        </w:rPr>
        <w:t>5.</w:t>
      </w:r>
      <w:r w:rsidRPr="00CA31CE">
        <w:rPr>
          <w:sz w:val="22"/>
          <w:szCs w:val="22"/>
          <w:lang w:val="ro-RO"/>
        </w:rPr>
        <w:tab/>
        <w:t>Indicaţii tehnica cistomanometriei</w:t>
      </w:r>
    </w:p>
    <w:p w:rsidR="00CA31CE" w:rsidRPr="00CA31CE" w:rsidRDefault="00CA31CE" w:rsidP="00CA31CE">
      <w:pPr>
        <w:widowControl w:val="0"/>
        <w:tabs>
          <w:tab w:val="left" w:pos="284"/>
        </w:tabs>
        <w:rPr>
          <w:sz w:val="22"/>
          <w:szCs w:val="22"/>
          <w:lang w:val="ro-RO"/>
        </w:rPr>
      </w:pPr>
      <w:r w:rsidRPr="00CA31CE">
        <w:rPr>
          <w:sz w:val="22"/>
          <w:szCs w:val="22"/>
          <w:lang w:val="ro-RO"/>
        </w:rPr>
        <w:t>6.</w:t>
      </w:r>
      <w:r w:rsidRPr="00CA31CE">
        <w:rPr>
          <w:sz w:val="22"/>
          <w:szCs w:val="22"/>
          <w:lang w:val="ro-RO"/>
        </w:rPr>
        <w:tab/>
        <w:t>Indicaţii tehnica puncţie biopsie renală</w:t>
      </w:r>
    </w:p>
    <w:p w:rsidR="00CA31CE" w:rsidRPr="00CA31CE" w:rsidRDefault="00CA31CE" w:rsidP="00CA31CE">
      <w:pPr>
        <w:widowControl w:val="0"/>
        <w:tabs>
          <w:tab w:val="left" w:pos="284"/>
        </w:tabs>
        <w:rPr>
          <w:sz w:val="22"/>
          <w:szCs w:val="22"/>
          <w:lang w:val="ro-RO"/>
        </w:rPr>
      </w:pPr>
      <w:r w:rsidRPr="00CA31CE">
        <w:rPr>
          <w:sz w:val="22"/>
          <w:szCs w:val="22"/>
          <w:lang w:val="ro-RO"/>
        </w:rPr>
        <w:t>7.</w:t>
      </w:r>
      <w:r w:rsidRPr="00CA31CE">
        <w:rPr>
          <w:sz w:val="22"/>
          <w:szCs w:val="22"/>
          <w:lang w:val="ro-RO"/>
        </w:rPr>
        <w:tab/>
        <w:t>Indicaţii şi interpretarea unui examen ecografic (inclusiv ecografie fetală)</w:t>
      </w:r>
    </w:p>
    <w:p w:rsidR="00CA31CE" w:rsidRPr="00CA31CE" w:rsidRDefault="00CA31CE" w:rsidP="00CA31CE">
      <w:pPr>
        <w:widowControl w:val="0"/>
        <w:tabs>
          <w:tab w:val="left" w:pos="284"/>
        </w:tabs>
        <w:rPr>
          <w:sz w:val="22"/>
          <w:szCs w:val="22"/>
          <w:lang w:val="ro-RO"/>
        </w:rPr>
      </w:pPr>
      <w:r w:rsidRPr="00CA31CE">
        <w:rPr>
          <w:sz w:val="22"/>
          <w:szCs w:val="22"/>
          <w:lang w:val="ro-RO"/>
        </w:rPr>
        <w:t xml:space="preserve"> 8.</w:t>
      </w:r>
      <w:r w:rsidRPr="00CA31CE">
        <w:rPr>
          <w:sz w:val="22"/>
          <w:szCs w:val="22"/>
          <w:lang w:val="ro-RO"/>
        </w:rPr>
        <w:tab/>
        <w:t>Indicaţii şi interpretarea diferitelor tipuri de scintigrafii renale</w:t>
      </w:r>
    </w:p>
    <w:p w:rsidR="00CA31CE" w:rsidRPr="00CA31CE" w:rsidRDefault="00CA31CE" w:rsidP="00CA31CE">
      <w:pPr>
        <w:widowControl w:val="0"/>
        <w:tabs>
          <w:tab w:val="left" w:pos="284"/>
        </w:tabs>
        <w:rPr>
          <w:sz w:val="22"/>
          <w:szCs w:val="22"/>
          <w:lang w:val="ro-RO"/>
        </w:rPr>
      </w:pPr>
      <w:r w:rsidRPr="00CA31CE">
        <w:rPr>
          <w:sz w:val="22"/>
          <w:szCs w:val="22"/>
          <w:lang w:val="ro-RO"/>
        </w:rPr>
        <w:t>9.   Stabilirea protocolului terapeutic intr-o pielonefrită acută la sugar.</w:t>
      </w:r>
    </w:p>
    <w:p w:rsidR="00CA31CE" w:rsidRPr="00CA31CE" w:rsidRDefault="00CA31CE" w:rsidP="00CA31CE">
      <w:pPr>
        <w:widowControl w:val="0"/>
        <w:rPr>
          <w:sz w:val="22"/>
          <w:szCs w:val="22"/>
          <w:lang w:val="ro-RO"/>
        </w:rPr>
      </w:pPr>
      <w:r w:rsidRPr="00CA31CE">
        <w:rPr>
          <w:sz w:val="22"/>
          <w:szCs w:val="22"/>
          <w:lang w:val="ro-RO"/>
        </w:rPr>
        <w:t>10.  Cunoaşterea protocolului terapeutic de baza în sindromul nefrotic al copilului de vârstă mică la debut</w:t>
      </w:r>
    </w:p>
    <w:p w:rsidR="00CA31CE" w:rsidRPr="00CA31CE" w:rsidRDefault="00CA31CE" w:rsidP="00CA31CE">
      <w:pPr>
        <w:widowControl w:val="0"/>
        <w:rPr>
          <w:sz w:val="22"/>
          <w:szCs w:val="22"/>
          <w:lang w:val="ro-RO"/>
        </w:rPr>
      </w:pPr>
      <w:r w:rsidRPr="00CA31CE">
        <w:rPr>
          <w:sz w:val="22"/>
          <w:szCs w:val="22"/>
          <w:lang w:val="ro-RO"/>
        </w:rPr>
        <w:t>11.Alcătuirea algoritmului de diagnostic  în maladiile acute renale</w:t>
      </w:r>
    </w:p>
    <w:p w:rsidR="00CA31CE" w:rsidRPr="00CA31CE" w:rsidRDefault="00CA31CE" w:rsidP="00CA31CE">
      <w:pPr>
        <w:widowControl w:val="0"/>
        <w:rPr>
          <w:sz w:val="22"/>
          <w:szCs w:val="22"/>
          <w:lang w:val="ro-RO"/>
        </w:rPr>
      </w:pPr>
      <w:r w:rsidRPr="00CA31CE">
        <w:rPr>
          <w:sz w:val="22"/>
          <w:szCs w:val="22"/>
          <w:lang w:val="ro-RO"/>
        </w:rPr>
        <w:t>12.Alcătuirea algoritmului de diagnostic  în maladiile cronice renale</w:t>
      </w:r>
    </w:p>
    <w:p w:rsidR="00CA31CE" w:rsidRPr="00CA31CE" w:rsidRDefault="00CA31CE" w:rsidP="00CA31CE">
      <w:pPr>
        <w:widowControl w:val="0"/>
        <w:rPr>
          <w:sz w:val="22"/>
          <w:szCs w:val="22"/>
          <w:lang w:val="ro-RO"/>
        </w:rPr>
      </w:pPr>
      <w:r w:rsidRPr="00CA31CE">
        <w:rPr>
          <w:sz w:val="22"/>
          <w:szCs w:val="22"/>
          <w:lang w:val="ro-RO"/>
        </w:rPr>
        <w:t>13.Alcătuirea planului de tratament în maladiile renale</w:t>
      </w:r>
    </w:p>
    <w:p w:rsidR="00CA31CE" w:rsidRPr="00CA31CE" w:rsidRDefault="00CA31CE" w:rsidP="00CA31CE">
      <w:pPr>
        <w:widowControl w:val="0"/>
        <w:rPr>
          <w:sz w:val="22"/>
          <w:szCs w:val="22"/>
          <w:lang w:val="ro-RO"/>
        </w:rPr>
      </w:pPr>
      <w:r w:rsidRPr="00CA31CE">
        <w:rPr>
          <w:sz w:val="22"/>
          <w:szCs w:val="22"/>
          <w:lang w:val="ro-RO"/>
        </w:rPr>
        <w:t>14.Alcătuirea planului de supraveghere în maladiile renale</w:t>
      </w:r>
    </w:p>
    <w:p w:rsidR="00CA31CE" w:rsidRPr="00CA31CE" w:rsidRDefault="00CA31CE" w:rsidP="00CA31CE">
      <w:pPr>
        <w:ind w:left="360"/>
        <w:jc w:val="center"/>
        <w:rPr>
          <w:b/>
          <w:sz w:val="28"/>
          <w:szCs w:val="28"/>
          <w:lang w:val="ro-RO"/>
        </w:rPr>
      </w:pPr>
      <w:r w:rsidRPr="00CA31CE">
        <w:rPr>
          <w:b/>
          <w:sz w:val="28"/>
          <w:szCs w:val="28"/>
          <w:lang w:val="ro-RO"/>
        </w:rPr>
        <w:t>Anul II</w:t>
      </w:r>
    </w:p>
    <w:p w:rsidR="00CA31CE" w:rsidRPr="00CA31CE" w:rsidRDefault="00CA31CE" w:rsidP="00CA31CE">
      <w:pPr>
        <w:ind w:left="360"/>
        <w:jc w:val="center"/>
        <w:rPr>
          <w:b/>
          <w:lang w:val="ro-RO"/>
        </w:rPr>
      </w:pPr>
      <w:r w:rsidRPr="00CA31CE">
        <w:rPr>
          <w:b/>
          <w:lang w:val="ro-RO"/>
        </w:rPr>
        <w:t xml:space="preserve">NEFROLOGIA PEDIATRICĂ </w:t>
      </w:r>
    </w:p>
    <w:p w:rsidR="00CA31CE" w:rsidRPr="00CA31CE" w:rsidRDefault="00CA31CE" w:rsidP="00CA31CE">
      <w:pPr>
        <w:ind w:left="360"/>
        <w:jc w:val="center"/>
        <w:rPr>
          <w:b/>
          <w:lang w:val="ro-RO"/>
        </w:rPr>
      </w:pPr>
      <w:r w:rsidRPr="00CA31CE">
        <w:rPr>
          <w:b/>
          <w:lang w:val="ro-RO"/>
        </w:rPr>
        <w:t>VOLUMUL DE  ASISTENȚĂ  MEDICALĂ (VAM)</w:t>
      </w:r>
    </w:p>
    <w:p w:rsidR="00CA31CE" w:rsidRPr="00CA31CE" w:rsidRDefault="00CA31CE" w:rsidP="00CA31CE">
      <w:pPr>
        <w:ind w:left="360"/>
        <w:jc w:val="center"/>
        <w:rPr>
          <w:b/>
          <w:lang w:val="ro-RO"/>
        </w:rPr>
      </w:pPr>
    </w:p>
    <w:p w:rsidR="00CA31CE" w:rsidRPr="00CA31CE" w:rsidRDefault="00CA31CE" w:rsidP="00CA31CE">
      <w:pPr>
        <w:ind w:left="360"/>
        <w:rPr>
          <w:b/>
          <w:lang w:val="ro-RO"/>
        </w:rPr>
      </w:pPr>
      <w:r w:rsidRPr="00CA31CE">
        <w:rPr>
          <w:b/>
          <w:lang w:val="ro-RO"/>
        </w:rPr>
        <w:t xml:space="preserve">  I.Anamneza. Interpretarea corectă a  datelor de anamneză.</w:t>
      </w:r>
    </w:p>
    <w:p w:rsidR="00CA31CE" w:rsidRPr="00CA31CE" w:rsidRDefault="00CA31CE" w:rsidP="00CA31CE">
      <w:pPr>
        <w:ind w:left="360"/>
        <w:rPr>
          <w:b/>
          <w:lang w:val="ro-RO"/>
        </w:rPr>
      </w:pPr>
      <w:r w:rsidRPr="00CA31CE">
        <w:rPr>
          <w:b/>
          <w:lang w:val="ro-RO"/>
        </w:rPr>
        <w:t>II.Metodologia examinării copiilor pentru diagnosticarea diverselor afecţiuni nefrologice:</w:t>
      </w:r>
    </w:p>
    <w:p w:rsidR="00CA31CE" w:rsidRPr="00CA31CE" w:rsidRDefault="00CA31CE" w:rsidP="00CA31CE">
      <w:pPr>
        <w:ind w:left="360"/>
        <w:rPr>
          <w:b/>
          <w:lang w:val="ro-RO"/>
        </w:rPr>
      </w:pPr>
      <w:r w:rsidRPr="00CA31CE">
        <w:rPr>
          <w:b/>
          <w:lang w:val="ro-RO"/>
        </w:rPr>
        <w:t xml:space="preserve">      III. Interpretarea rezultatelor examinărilor de laborator</w:t>
      </w:r>
    </w:p>
    <w:p w:rsidR="00CA31CE" w:rsidRPr="00CA31CE" w:rsidRDefault="00CA31CE" w:rsidP="00CA31CE">
      <w:pPr>
        <w:ind w:left="360"/>
        <w:rPr>
          <w:lang w:val="ro-RO"/>
        </w:rPr>
      </w:pPr>
      <w:r w:rsidRPr="00CA31CE">
        <w:rPr>
          <w:lang w:val="ro-RO"/>
        </w:rPr>
        <w:t>1.</w:t>
      </w:r>
      <w:r w:rsidRPr="00CA31CE">
        <w:rPr>
          <w:lang w:val="ro-RO"/>
        </w:rPr>
        <w:tab/>
        <w:t>Hemoleucograma.</w:t>
      </w:r>
    </w:p>
    <w:p w:rsidR="00CA31CE" w:rsidRPr="00CA31CE" w:rsidRDefault="00CA31CE" w:rsidP="00CA31CE">
      <w:pPr>
        <w:ind w:left="360"/>
        <w:rPr>
          <w:lang w:val="ro-RO"/>
        </w:rPr>
      </w:pPr>
      <w:r w:rsidRPr="00CA31CE">
        <w:rPr>
          <w:lang w:val="ro-RO"/>
        </w:rPr>
        <w:t>2.</w:t>
      </w:r>
      <w:r w:rsidRPr="00CA31CE">
        <w:rPr>
          <w:lang w:val="ro-RO"/>
        </w:rPr>
        <w:tab/>
        <w:t>Ionograma sanguină şi urinară.</w:t>
      </w:r>
    </w:p>
    <w:p w:rsidR="00CA31CE" w:rsidRPr="00CA31CE" w:rsidRDefault="00CA31CE" w:rsidP="00CA31CE">
      <w:pPr>
        <w:ind w:left="360"/>
        <w:rPr>
          <w:lang w:val="ro-RO"/>
        </w:rPr>
      </w:pPr>
      <w:r w:rsidRPr="00CA31CE">
        <w:rPr>
          <w:lang w:val="ro-RO"/>
        </w:rPr>
        <w:t>3.</w:t>
      </w:r>
      <w:r w:rsidRPr="00CA31CE">
        <w:rPr>
          <w:lang w:val="ro-RO"/>
        </w:rPr>
        <w:tab/>
        <w:t>Electroforeza şi imunoelectroforeza proteinelor serice şi urinare.</w:t>
      </w:r>
    </w:p>
    <w:p w:rsidR="00CA31CE" w:rsidRPr="00CA31CE" w:rsidRDefault="00CA31CE" w:rsidP="00CA31CE">
      <w:pPr>
        <w:ind w:left="360"/>
        <w:rPr>
          <w:lang w:val="ro-RO"/>
        </w:rPr>
      </w:pPr>
      <w:r w:rsidRPr="00CA31CE">
        <w:rPr>
          <w:lang w:val="ro-RO"/>
        </w:rPr>
        <w:t>4.</w:t>
      </w:r>
      <w:r w:rsidRPr="00CA31CE">
        <w:rPr>
          <w:lang w:val="ro-RO"/>
        </w:rPr>
        <w:tab/>
        <w:t>Uree, acid uric, creatinina, cistatina C, NGAL (neutrophil gelatinase-associated lipocalin) - serice şi urinare</w:t>
      </w:r>
    </w:p>
    <w:p w:rsidR="00CA31CE" w:rsidRPr="00CA31CE" w:rsidRDefault="00CA31CE" w:rsidP="00CA31CE">
      <w:pPr>
        <w:ind w:left="360"/>
        <w:rPr>
          <w:lang w:val="ro-RO"/>
        </w:rPr>
      </w:pPr>
      <w:r w:rsidRPr="00CA31CE">
        <w:rPr>
          <w:lang w:val="ro-RO"/>
        </w:rPr>
        <w:t>5.</w:t>
      </w:r>
      <w:r w:rsidRPr="00CA31CE">
        <w:rPr>
          <w:lang w:val="ro-RO"/>
        </w:rPr>
        <w:tab/>
        <w:t>Imunograma: imunoglobuline, complement seric, complexe imune circulante, produşii de degradare ai fibrinei, proteina C reactivă, anticorpii anti-membrană bazală glomerulară, factorul antinuclear, factorul reumatoid, celule lupice, ASLO (antistreptolizina O), test Coombs, ANCA (anticorpi anti- citoplasmă neutrofile), anticorpi anti-receptor fosfolipaza A-2.</w:t>
      </w:r>
    </w:p>
    <w:p w:rsidR="00CA31CE" w:rsidRPr="00CA31CE" w:rsidRDefault="00CA31CE" w:rsidP="00CA31CE">
      <w:pPr>
        <w:ind w:left="360"/>
        <w:rPr>
          <w:lang w:val="ro-RO"/>
        </w:rPr>
      </w:pPr>
      <w:r w:rsidRPr="00CA31CE">
        <w:rPr>
          <w:lang w:val="ro-RO"/>
        </w:rPr>
        <w:t>6.</w:t>
      </w:r>
      <w:r w:rsidRPr="00CA31CE">
        <w:rPr>
          <w:lang w:val="ro-RO"/>
        </w:rPr>
        <w:tab/>
        <w:t>Echilibrul acidobazic.</w:t>
      </w:r>
    </w:p>
    <w:p w:rsidR="00CA31CE" w:rsidRPr="00CA31CE" w:rsidRDefault="00CA31CE" w:rsidP="00CA31CE">
      <w:pPr>
        <w:ind w:left="360"/>
        <w:rPr>
          <w:lang w:val="ro-RO"/>
        </w:rPr>
      </w:pPr>
      <w:r w:rsidRPr="00CA31CE">
        <w:rPr>
          <w:lang w:val="ro-RO"/>
        </w:rPr>
        <w:t>7.</w:t>
      </w:r>
      <w:r w:rsidRPr="00CA31CE">
        <w:rPr>
          <w:lang w:val="ro-RO"/>
        </w:rPr>
        <w:tab/>
        <w:t>Examen sumar de urină, examenul urinii pe 24 ore.</w:t>
      </w:r>
    </w:p>
    <w:p w:rsidR="00CA31CE" w:rsidRPr="00CA31CE" w:rsidRDefault="00CA31CE" w:rsidP="00CA31CE">
      <w:pPr>
        <w:ind w:left="360"/>
        <w:rPr>
          <w:lang w:val="ro-RO"/>
        </w:rPr>
      </w:pPr>
      <w:r w:rsidRPr="00CA31CE">
        <w:rPr>
          <w:lang w:val="ro-RO"/>
        </w:rPr>
        <w:t>8.</w:t>
      </w:r>
      <w:r w:rsidRPr="00CA31CE">
        <w:rPr>
          <w:lang w:val="ro-RO"/>
        </w:rPr>
        <w:tab/>
        <w:t>Examen bacteriologic al urinii.</w:t>
      </w:r>
    </w:p>
    <w:p w:rsidR="00CA31CE" w:rsidRPr="00CA31CE" w:rsidRDefault="00CA31CE" w:rsidP="00CA31CE">
      <w:pPr>
        <w:ind w:left="360"/>
        <w:rPr>
          <w:lang w:val="ro-RO"/>
        </w:rPr>
      </w:pPr>
      <w:r w:rsidRPr="00CA31CE">
        <w:rPr>
          <w:lang w:val="ro-RO"/>
        </w:rPr>
        <w:t>9.</w:t>
      </w:r>
      <w:r w:rsidRPr="00CA31CE">
        <w:rPr>
          <w:lang w:val="ro-RO"/>
        </w:rPr>
        <w:tab/>
        <w:t>Probe funcţionale glomerulare.</w:t>
      </w:r>
    </w:p>
    <w:p w:rsidR="00CA31CE" w:rsidRPr="00CA31CE" w:rsidRDefault="00CA31CE" w:rsidP="00CA31CE">
      <w:pPr>
        <w:ind w:left="360"/>
        <w:rPr>
          <w:lang w:val="ro-RO"/>
        </w:rPr>
      </w:pPr>
      <w:r w:rsidRPr="00CA31CE">
        <w:rPr>
          <w:lang w:val="ro-RO"/>
        </w:rPr>
        <w:t>10.</w:t>
      </w:r>
      <w:r w:rsidRPr="00CA31CE">
        <w:rPr>
          <w:lang w:val="ro-RO"/>
        </w:rPr>
        <w:tab/>
        <w:t>Probe funcţionale tubulare.</w:t>
      </w:r>
    </w:p>
    <w:p w:rsidR="00CA31CE" w:rsidRPr="00CA31CE" w:rsidRDefault="00CA31CE" w:rsidP="00CA31CE">
      <w:pPr>
        <w:ind w:left="360"/>
        <w:rPr>
          <w:lang w:val="ro-RO"/>
        </w:rPr>
      </w:pPr>
      <w:r w:rsidRPr="00CA31CE">
        <w:rPr>
          <w:lang w:val="ro-RO"/>
        </w:rPr>
        <w:t>11.</w:t>
      </w:r>
      <w:r w:rsidRPr="00CA31CE">
        <w:rPr>
          <w:lang w:val="ro-RO"/>
        </w:rPr>
        <w:tab/>
        <w:t>Explorări imagistice renale:</w:t>
      </w:r>
    </w:p>
    <w:p w:rsidR="00CA31CE" w:rsidRPr="00CA31CE" w:rsidRDefault="00CA31CE" w:rsidP="00CA31CE">
      <w:pPr>
        <w:ind w:left="360"/>
        <w:rPr>
          <w:lang w:val="ro-RO"/>
        </w:rPr>
      </w:pPr>
      <w:r w:rsidRPr="00CA31CE">
        <w:rPr>
          <w:lang w:val="ro-RO"/>
        </w:rPr>
        <w:t xml:space="preserve">                           radiografia renală simplă</w:t>
      </w:r>
    </w:p>
    <w:p w:rsidR="00CA31CE" w:rsidRPr="00CA31CE" w:rsidRDefault="00CA31CE" w:rsidP="00CA31CE">
      <w:pPr>
        <w:ind w:left="360"/>
        <w:rPr>
          <w:lang w:val="ro-RO"/>
        </w:rPr>
      </w:pPr>
      <w:r w:rsidRPr="00CA31CE">
        <w:rPr>
          <w:lang w:val="ro-RO"/>
        </w:rPr>
        <w:t xml:space="preserve">                           radiourografia cu/fără compresie, cu/fără cistografie, </w:t>
      </w:r>
    </w:p>
    <w:p w:rsidR="00CA31CE" w:rsidRPr="00CA31CE" w:rsidRDefault="00CA31CE" w:rsidP="00CA31CE">
      <w:pPr>
        <w:ind w:left="360"/>
        <w:rPr>
          <w:lang w:val="ro-RO"/>
        </w:rPr>
      </w:pPr>
      <w:r w:rsidRPr="00CA31CE">
        <w:rPr>
          <w:lang w:val="ro-RO"/>
        </w:rPr>
        <w:t xml:space="preserve">                           urografie i/venoasă, </w:t>
      </w:r>
    </w:p>
    <w:p w:rsidR="00CA31CE" w:rsidRPr="00CA31CE" w:rsidRDefault="00CA31CE" w:rsidP="00CA31CE">
      <w:pPr>
        <w:ind w:left="360"/>
        <w:rPr>
          <w:lang w:val="ro-RO"/>
        </w:rPr>
      </w:pPr>
      <w:r w:rsidRPr="00CA31CE">
        <w:rPr>
          <w:lang w:val="ro-RO"/>
        </w:rPr>
        <w:t xml:space="preserve">                           arteriografia renală </w:t>
      </w:r>
    </w:p>
    <w:p w:rsidR="00CA31CE" w:rsidRPr="00CA31CE" w:rsidRDefault="00CA31CE" w:rsidP="00CA31CE">
      <w:pPr>
        <w:ind w:left="360"/>
        <w:rPr>
          <w:lang w:val="ro-RO"/>
        </w:rPr>
      </w:pPr>
      <w:r w:rsidRPr="00CA31CE">
        <w:rPr>
          <w:lang w:val="ro-RO"/>
        </w:rPr>
        <w:t xml:space="preserve">                          nefrograma izotopică nefroscintigrama</w:t>
      </w:r>
    </w:p>
    <w:p w:rsidR="00CA31CE" w:rsidRPr="00CA31CE" w:rsidRDefault="00CA31CE" w:rsidP="00CA31CE">
      <w:pPr>
        <w:ind w:left="360"/>
        <w:rPr>
          <w:lang w:val="ro-RO"/>
        </w:rPr>
      </w:pPr>
      <w:r w:rsidRPr="00CA31CE">
        <w:rPr>
          <w:lang w:val="ro-RO"/>
        </w:rPr>
        <w:t xml:space="preserve">                          ultrasonografia         aparatului urinar </w:t>
      </w:r>
    </w:p>
    <w:p w:rsidR="00CA31CE" w:rsidRPr="00CA31CE" w:rsidRDefault="00CA31CE" w:rsidP="00CA31CE">
      <w:pPr>
        <w:ind w:left="1985"/>
        <w:rPr>
          <w:lang w:val="ro-RO"/>
        </w:rPr>
      </w:pPr>
      <w:r w:rsidRPr="00CA31CE">
        <w:rPr>
          <w:lang w:val="ro-RO"/>
        </w:rPr>
        <w:t>tomografia computerizata,</w:t>
      </w:r>
    </w:p>
    <w:p w:rsidR="00CA31CE" w:rsidRPr="00CA31CE" w:rsidRDefault="00CA31CE" w:rsidP="00CA31CE">
      <w:pPr>
        <w:ind w:left="1985"/>
        <w:rPr>
          <w:lang w:val="ro-RO"/>
        </w:rPr>
      </w:pPr>
      <w:r w:rsidRPr="00CA31CE">
        <w:rPr>
          <w:lang w:val="ro-RO"/>
        </w:rPr>
        <w:t>RMN</w:t>
      </w:r>
    </w:p>
    <w:p w:rsidR="00CA31CE" w:rsidRPr="00CA31CE" w:rsidRDefault="00CA31CE" w:rsidP="00CA31CE">
      <w:pPr>
        <w:ind w:left="360"/>
        <w:rPr>
          <w:lang w:val="ro-RO"/>
        </w:rPr>
      </w:pPr>
      <w:r w:rsidRPr="00CA31CE">
        <w:rPr>
          <w:lang w:val="ro-RO"/>
        </w:rPr>
        <w:t>12.</w:t>
      </w:r>
      <w:r w:rsidRPr="00CA31CE">
        <w:rPr>
          <w:lang w:val="ro-RO"/>
        </w:rPr>
        <w:tab/>
        <w:t>Puncţia biopsie renală.</w:t>
      </w:r>
    </w:p>
    <w:p w:rsidR="00CA31CE" w:rsidRPr="00CA31CE" w:rsidRDefault="00CA31CE" w:rsidP="00CA31CE">
      <w:pPr>
        <w:ind w:left="360"/>
        <w:rPr>
          <w:lang w:val="ro-RO"/>
        </w:rPr>
      </w:pPr>
      <w:r w:rsidRPr="00CA31CE">
        <w:rPr>
          <w:lang w:val="ro-RO"/>
        </w:rPr>
        <w:t>13.</w:t>
      </w:r>
      <w:r w:rsidRPr="00CA31CE">
        <w:rPr>
          <w:lang w:val="ro-RO"/>
        </w:rPr>
        <w:tab/>
        <w:t>Lichidul de dializă peritoneală.</w:t>
      </w:r>
    </w:p>
    <w:p w:rsidR="00CA31CE" w:rsidRPr="00CA31CE" w:rsidRDefault="00CA31CE" w:rsidP="00CA31CE">
      <w:pPr>
        <w:ind w:left="360"/>
        <w:rPr>
          <w:lang w:val="ro-RO"/>
        </w:rPr>
      </w:pPr>
    </w:p>
    <w:p w:rsidR="00CA31CE" w:rsidRPr="00CA31CE" w:rsidRDefault="00CA31CE" w:rsidP="00CA31CE">
      <w:pPr>
        <w:ind w:left="360"/>
        <w:rPr>
          <w:b/>
          <w:lang w:val="ro-RO"/>
        </w:rPr>
      </w:pPr>
      <w:r w:rsidRPr="00CA31CE">
        <w:rPr>
          <w:b/>
          <w:lang w:val="ro-RO"/>
        </w:rPr>
        <w:t>IV. Manipulaţii de diagnostic şi tratament</w:t>
      </w:r>
    </w:p>
    <w:p w:rsidR="00CA31CE" w:rsidRPr="00CA31CE" w:rsidRDefault="00CA31CE" w:rsidP="00CA31CE">
      <w:pPr>
        <w:ind w:left="360"/>
        <w:rPr>
          <w:lang w:val="ro-RO"/>
        </w:rPr>
      </w:pPr>
      <w:r w:rsidRPr="00CA31CE">
        <w:rPr>
          <w:lang w:val="ro-RO"/>
        </w:rPr>
        <w:t>1.</w:t>
      </w:r>
      <w:r w:rsidRPr="00CA31CE">
        <w:rPr>
          <w:lang w:val="ro-RO"/>
        </w:rPr>
        <w:tab/>
        <w:t>Însuşirea algoritmului diagnostic în bolile renale acute şi cronice la copil</w:t>
      </w:r>
    </w:p>
    <w:p w:rsidR="00CA31CE" w:rsidRPr="00CA31CE" w:rsidRDefault="00CA31CE" w:rsidP="00CA31CE">
      <w:pPr>
        <w:ind w:left="360"/>
        <w:rPr>
          <w:lang w:val="ro-RO"/>
        </w:rPr>
      </w:pPr>
      <w:r w:rsidRPr="00CA31CE">
        <w:rPr>
          <w:lang w:val="ro-RO"/>
        </w:rPr>
        <w:t>2.</w:t>
      </w:r>
      <w:r w:rsidRPr="00CA31CE">
        <w:rPr>
          <w:lang w:val="ro-RO"/>
        </w:rPr>
        <w:tab/>
        <w:t>Indicaţii tehnica cateterismului vezical</w:t>
      </w:r>
    </w:p>
    <w:p w:rsidR="00CA31CE" w:rsidRPr="00CA31CE" w:rsidRDefault="00CA31CE" w:rsidP="00CA31CE">
      <w:pPr>
        <w:ind w:left="360"/>
        <w:rPr>
          <w:lang w:val="ro-RO"/>
        </w:rPr>
      </w:pPr>
      <w:r w:rsidRPr="00CA31CE">
        <w:rPr>
          <w:lang w:val="ro-RO"/>
        </w:rPr>
        <w:t>3.</w:t>
      </w:r>
      <w:r w:rsidRPr="00CA31CE">
        <w:rPr>
          <w:lang w:val="ro-RO"/>
        </w:rPr>
        <w:tab/>
        <w:t>Indicaţii tehnica uretro-cistografiei micţionale</w:t>
      </w:r>
    </w:p>
    <w:p w:rsidR="00CA31CE" w:rsidRPr="00CA31CE" w:rsidRDefault="00CA31CE" w:rsidP="00CA31CE">
      <w:pPr>
        <w:ind w:left="360"/>
        <w:rPr>
          <w:lang w:val="ro-RO"/>
        </w:rPr>
      </w:pPr>
      <w:r w:rsidRPr="00CA31CE">
        <w:rPr>
          <w:lang w:val="ro-RO"/>
        </w:rPr>
        <w:t>4.</w:t>
      </w:r>
      <w:r w:rsidRPr="00CA31CE">
        <w:rPr>
          <w:lang w:val="ro-RO"/>
        </w:rPr>
        <w:tab/>
        <w:t>Indicaţii tehnica urografia intravenoase</w:t>
      </w:r>
    </w:p>
    <w:p w:rsidR="00CA31CE" w:rsidRPr="00CA31CE" w:rsidRDefault="00CA31CE" w:rsidP="00CA31CE">
      <w:pPr>
        <w:ind w:left="360"/>
        <w:rPr>
          <w:lang w:val="ro-RO"/>
        </w:rPr>
      </w:pPr>
      <w:r w:rsidRPr="00CA31CE">
        <w:rPr>
          <w:lang w:val="ro-RO"/>
        </w:rPr>
        <w:t>5.</w:t>
      </w:r>
      <w:r w:rsidRPr="00CA31CE">
        <w:rPr>
          <w:lang w:val="ro-RO"/>
        </w:rPr>
        <w:tab/>
        <w:t>Indicaţii tehnica cistomanometriei</w:t>
      </w:r>
    </w:p>
    <w:p w:rsidR="00CA31CE" w:rsidRPr="00CA31CE" w:rsidRDefault="00CA31CE" w:rsidP="00CA31CE">
      <w:pPr>
        <w:ind w:left="360"/>
        <w:rPr>
          <w:lang w:val="ro-RO"/>
        </w:rPr>
      </w:pPr>
      <w:r w:rsidRPr="00CA31CE">
        <w:rPr>
          <w:lang w:val="ro-RO"/>
        </w:rPr>
        <w:t>6.</w:t>
      </w:r>
      <w:r w:rsidRPr="00CA31CE">
        <w:rPr>
          <w:lang w:val="ro-RO"/>
        </w:rPr>
        <w:tab/>
        <w:t>Indicaţii tehnica puncţie biopsie renală</w:t>
      </w:r>
    </w:p>
    <w:p w:rsidR="00CA31CE" w:rsidRPr="00CA31CE" w:rsidRDefault="00CA31CE" w:rsidP="00CA31CE">
      <w:pPr>
        <w:ind w:left="360"/>
        <w:rPr>
          <w:lang w:val="ro-RO"/>
        </w:rPr>
      </w:pPr>
      <w:r w:rsidRPr="00CA31CE">
        <w:rPr>
          <w:lang w:val="ro-RO"/>
        </w:rPr>
        <w:t>7.</w:t>
      </w:r>
      <w:r w:rsidRPr="00CA31CE">
        <w:rPr>
          <w:lang w:val="ro-RO"/>
        </w:rPr>
        <w:tab/>
        <w:t>Indicaţii şi interpretarea unui examen ecografic (inclusiv ecografie fetală)</w:t>
      </w:r>
    </w:p>
    <w:p w:rsidR="00CA31CE" w:rsidRPr="00CA31CE" w:rsidRDefault="00CA31CE" w:rsidP="00CA31CE">
      <w:pPr>
        <w:ind w:left="360"/>
        <w:rPr>
          <w:lang w:val="ro-RO"/>
        </w:rPr>
      </w:pPr>
      <w:r w:rsidRPr="00CA31CE">
        <w:rPr>
          <w:lang w:val="ro-RO"/>
        </w:rPr>
        <w:t xml:space="preserve"> 8.</w:t>
      </w:r>
      <w:r w:rsidRPr="00CA31CE">
        <w:rPr>
          <w:lang w:val="ro-RO"/>
        </w:rPr>
        <w:tab/>
        <w:t>Indicaţii şi interpretarea diferitelor tipuri de scintigrafii renale</w:t>
      </w:r>
    </w:p>
    <w:p w:rsidR="00CA31CE" w:rsidRPr="00CA31CE" w:rsidRDefault="00CA31CE" w:rsidP="00CA31CE">
      <w:pPr>
        <w:ind w:left="360"/>
        <w:rPr>
          <w:lang w:val="ro-RO"/>
        </w:rPr>
      </w:pPr>
      <w:r w:rsidRPr="00CA31CE">
        <w:rPr>
          <w:lang w:val="ro-RO"/>
        </w:rPr>
        <w:t>9.</w:t>
      </w:r>
      <w:r w:rsidRPr="00CA31CE">
        <w:rPr>
          <w:lang w:val="ro-RO"/>
        </w:rPr>
        <w:tab/>
        <w:t>Tehnica abordului temporar al venei femurale, jugulara internă, subclavie, jugulara externă împreună cu specialişti ATI</w:t>
      </w:r>
    </w:p>
    <w:p w:rsidR="00CA31CE" w:rsidRPr="00CA31CE" w:rsidRDefault="00CA31CE" w:rsidP="00CA31CE">
      <w:pPr>
        <w:ind w:left="360"/>
        <w:rPr>
          <w:lang w:val="ro-RO"/>
        </w:rPr>
      </w:pPr>
      <w:r w:rsidRPr="00CA31CE">
        <w:rPr>
          <w:lang w:val="ro-RO"/>
        </w:rPr>
        <w:t>10.</w:t>
      </w:r>
      <w:r w:rsidRPr="00CA31CE">
        <w:rPr>
          <w:lang w:val="ro-RO"/>
        </w:rPr>
        <w:tab/>
        <w:t>Tehnica monitorizării parametrilor vitali în cursul şedinţei de hemodializă</w:t>
      </w:r>
    </w:p>
    <w:p w:rsidR="00CA31CE" w:rsidRPr="00CA31CE" w:rsidRDefault="00CA31CE" w:rsidP="00CA31CE">
      <w:pPr>
        <w:ind w:left="360"/>
        <w:rPr>
          <w:lang w:val="ro-RO"/>
        </w:rPr>
      </w:pPr>
      <w:r w:rsidRPr="00CA31CE">
        <w:rPr>
          <w:lang w:val="ro-RO"/>
        </w:rPr>
        <w:t>11.</w:t>
      </w:r>
      <w:r w:rsidRPr="00CA31CE">
        <w:rPr>
          <w:lang w:val="ro-RO"/>
        </w:rPr>
        <w:tab/>
        <w:t>Tehnica exploatării abordului vascular definitiv (fistula arterio-venoasă)</w:t>
      </w:r>
    </w:p>
    <w:p w:rsidR="00CA31CE" w:rsidRPr="00CA31CE" w:rsidRDefault="00CA31CE" w:rsidP="00CA31CE">
      <w:pPr>
        <w:ind w:left="360"/>
        <w:rPr>
          <w:lang w:val="ro-RO"/>
        </w:rPr>
      </w:pPr>
      <w:r w:rsidRPr="00CA31CE">
        <w:rPr>
          <w:lang w:val="ro-RO"/>
        </w:rPr>
        <w:t>12.</w:t>
      </w:r>
      <w:r w:rsidRPr="00CA31CE">
        <w:rPr>
          <w:lang w:val="ro-RO"/>
        </w:rPr>
        <w:tab/>
        <w:t>Stabilirea indicaţiilor şi parametrilor de hemodializă</w:t>
      </w:r>
    </w:p>
    <w:p w:rsidR="00CA31CE" w:rsidRPr="00CA31CE" w:rsidRDefault="00CA31CE" w:rsidP="00CA31CE">
      <w:pPr>
        <w:ind w:left="360"/>
        <w:rPr>
          <w:lang w:val="ro-RO"/>
        </w:rPr>
      </w:pPr>
      <w:r w:rsidRPr="00CA31CE">
        <w:rPr>
          <w:lang w:val="ro-RO"/>
        </w:rPr>
        <w:t>13.</w:t>
      </w:r>
      <w:r w:rsidRPr="00CA31CE">
        <w:rPr>
          <w:lang w:val="ro-RO"/>
        </w:rPr>
        <w:tab/>
        <w:t>Indicaţii şi tehnica dializei peritoneale acute şi cronice la nou-născut, sugar şi copilului mic.</w:t>
      </w:r>
    </w:p>
    <w:p w:rsidR="00CA31CE" w:rsidRPr="00CA31CE" w:rsidRDefault="00CA31CE" w:rsidP="00CA31CE">
      <w:pPr>
        <w:ind w:left="360"/>
        <w:rPr>
          <w:lang w:val="ro-RO"/>
        </w:rPr>
      </w:pPr>
      <w:r w:rsidRPr="00CA31CE">
        <w:rPr>
          <w:lang w:val="ro-RO"/>
        </w:rPr>
        <w:t>14.</w:t>
      </w:r>
      <w:r w:rsidRPr="00CA31CE">
        <w:rPr>
          <w:lang w:val="ro-RO"/>
        </w:rPr>
        <w:tab/>
        <w:t>Indicaţii şi tehnici în alte tipuri de dializă: hemofiltrare, hemodiafiltrare, plasmafereza, etc</w:t>
      </w:r>
    </w:p>
    <w:p w:rsidR="00CA31CE" w:rsidRPr="00CA31CE" w:rsidRDefault="00CA31CE" w:rsidP="00CA31CE">
      <w:pPr>
        <w:ind w:left="360"/>
        <w:rPr>
          <w:lang w:val="ro-RO"/>
        </w:rPr>
      </w:pPr>
      <w:r w:rsidRPr="00CA31CE">
        <w:rPr>
          <w:lang w:val="ro-RO"/>
        </w:rPr>
        <w:t>15.Tehnica inserţiei unui cateter de hemodializă.</w:t>
      </w:r>
    </w:p>
    <w:p w:rsidR="00CA31CE" w:rsidRPr="00CA31CE" w:rsidRDefault="00CA31CE" w:rsidP="00CA31CE">
      <w:pPr>
        <w:ind w:left="360"/>
        <w:rPr>
          <w:lang w:val="ro-RO"/>
        </w:rPr>
      </w:pPr>
      <w:r w:rsidRPr="00CA31CE">
        <w:rPr>
          <w:lang w:val="ro-RO"/>
        </w:rPr>
        <w:lastRenderedPageBreak/>
        <w:t>16.Stabilirea parametrilor de efectuare a unei şedinţe de hemodializă în funcţie de statusul clinic şi bioumoral al pacientului (acut sau cronic); conectarea / restituirea unui pacient la aparatul de hemodializă.</w:t>
      </w:r>
    </w:p>
    <w:p w:rsidR="00CA31CE" w:rsidRPr="00CA31CE" w:rsidRDefault="00CA31CE" w:rsidP="00CA31CE">
      <w:pPr>
        <w:ind w:left="360"/>
        <w:rPr>
          <w:lang w:val="ro-RO"/>
        </w:rPr>
      </w:pPr>
      <w:r w:rsidRPr="00CA31CE">
        <w:rPr>
          <w:lang w:val="ro-RO"/>
        </w:rPr>
        <w:t>17.Stabilirea parametrilor de efectuare a unei şedinţe de hemofiltrare / hemodiafiltrare în funcţie de statusul clinic şi bioumoral al pacientului (acut sau cronic).</w:t>
      </w:r>
    </w:p>
    <w:p w:rsidR="00CA31CE" w:rsidRPr="00CA31CE" w:rsidRDefault="00CA31CE" w:rsidP="00CA31CE">
      <w:pPr>
        <w:ind w:left="360"/>
        <w:rPr>
          <w:lang w:val="ro-RO"/>
        </w:rPr>
      </w:pPr>
      <w:r w:rsidRPr="00CA31CE">
        <w:rPr>
          <w:lang w:val="ro-RO"/>
        </w:rPr>
        <w:t>18.Stabilirea parametrilor de efectuare a unei şedinţe de plasmafereză în funcţie de statusul clinic şi bioumoral al pacientului.</w:t>
      </w:r>
    </w:p>
    <w:p w:rsidR="00CA31CE" w:rsidRPr="00CA31CE" w:rsidRDefault="00CA31CE" w:rsidP="00CA31CE">
      <w:pPr>
        <w:ind w:left="360"/>
        <w:rPr>
          <w:lang w:val="ro-RO"/>
        </w:rPr>
      </w:pPr>
      <w:r w:rsidRPr="00CA31CE">
        <w:rPr>
          <w:lang w:val="ro-RO"/>
        </w:rPr>
        <w:t>19.</w:t>
      </w:r>
      <w:r w:rsidRPr="00CA31CE">
        <w:rPr>
          <w:lang w:val="ro-RO"/>
        </w:rPr>
        <w:tab/>
        <w:t>Diagnosticul şi tratamentul edemului pulmonar acut în LRA</w:t>
      </w:r>
    </w:p>
    <w:p w:rsidR="00CA31CE" w:rsidRPr="00CA31CE" w:rsidRDefault="00CA31CE" w:rsidP="00CA31CE">
      <w:pPr>
        <w:ind w:left="360"/>
        <w:rPr>
          <w:lang w:val="ro-RO"/>
        </w:rPr>
      </w:pPr>
      <w:r w:rsidRPr="00CA31CE">
        <w:rPr>
          <w:lang w:val="ro-RO"/>
        </w:rPr>
        <w:t>20.</w:t>
      </w:r>
      <w:r w:rsidRPr="00CA31CE">
        <w:rPr>
          <w:lang w:val="ro-RO"/>
        </w:rPr>
        <w:tab/>
        <w:t>Recunoaşterea urgenţei şi planul terapeutic în LRA</w:t>
      </w:r>
    </w:p>
    <w:p w:rsidR="00CA31CE" w:rsidRPr="00CA31CE" w:rsidRDefault="00CA31CE" w:rsidP="00CA31CE">
      <w:pPr>
        <w:ind w:left="360"/>
        <w:rPr>
          <w:lang w:val="ro-RO"/>
        </w:rPr>
      </w:pPr>
      <w:r w:rsidRPr="00CA31CE">
        <w:rPr>
          <w:lang w:val="ro-RO"/>
        </w:rPr>
        <w:t>21.</w:t>
      </w:r>
      <w:r w:rsidRPr="00CA31CE">
        <w:rPr>
          <w:lang w:val="ro-RO"/>
        </w:rPr>
        <w:tab/>
        <w:t>Monitorizarea pacientului cu LRA în sindromul hemolitic uremie</w:t>
      </w:r>
    </w:p>
    <w:p w:rsidR="00CA31CE" w:rsidRPr="00CA31CE" w:rsidRDefault="00CA31CE" w:rsidP="00CA31CE">
      <w:pPr>
        <w:ind w:left="360"/>
        <w:rPr>
          <w:lang w:val="ro-RO"/>
        </w:rPr>
      </w:pPr>
      <w:r w:rsidRPr="00CA31CE">
        <w:rPr>
          <w:lang w:val="ro-RO"/>
        </w:rPr>
        <w:t>22.</w:t>
      </w:r>
      <w:r w:rsidRPr="00CA31CE">
        <w:rPr>
          <w:lang w:val="ro-RO"/>
        </w:rPr>
        <w:tab/>
        <w:t>Noţiuni de consiliere familială în LRA şi BRC</w:t>
      </w:r>
    </w:p>
    <w:p w:rsidR="00CA31CE" w:rsidRPr="00CA31CE" w:rsidRDefault="00CA31CE" w:rsidP="00CA31CE">
      <w:pPr>
        <w:ind w:left="360"/>
        <w:rPr>
          <w:lang w:val="ro-RO"/>
        </w:rPr>
      </w:pPr>
      <w:r w:rsidRPr="00CA31CE">
        <w:rPr>
          <w:lang w:val="ro-RO"/>
        </w:rPr>
        <w:t>23.</w:t>
      </w:r>
      <w:r w:rsidRPr="00CA31CE">
        <w:rPr>
          <w:lang w:val="ro-RO"/>
        </w:rPr>
        <w:tab/>
        <w:t>Însuşirea schemei terapeutice în peritonita din sindromul nefrotic şi la pacientul dializat peritoneal.</w:t>
      </w:r>
    </w:p>
    <w:p w:rsidR="00CA31CE" w:rsidRPr="00CA31CE" w:rsidRDefault="00CA31CE" w:rsidP="00CA31CE">
      <w:pPr>
        <w:ind w:left="360"/>
        <w:rPr>
          <w:lang w:val="ro-RO"/>
        </w:rPr>
      </w:pPr>
      <w:r w:rsidRPr="00CA31CE">
        <w:rPr>
          <w:lang w:val="ro-RO"/>
        </w:rPr>
        <w:t>24.Alcătuirea algoritmului de diagnostic  în maladiile acute renale</w:t>
      </w:r>
    </w:p>
    <w:p w:rsidR="00CA31CE" w:rsidRPr="00CA31CE" w:rsidRDefault="00CA31CE" w:rsidP="00CA31CE">
      <w:pPr>
        <w:ind w:left="360"/>
        <w:rPr>
          <w:lang w:val="ro-RO"/>
        </w:rPr>
      </w:pPr>
      <w:r w:rsidRPr="00CA31CE">
        <w:rPr>
          <w:lang w:val="ro-RO"/>
        </w:rPr>
        <w:t>25.Alcătuirea algoritmului de diagnostic  în maladiile cronice renale</w:t>
      </w:r>
    </w:p>
    <w:p w:rsidR="00CA31CE" w:rsidRPr="00CA31CE" w:rsidRDefault="00CA31CE" w:rsidP="00CA31CE">
      <w:pPr>
        <w:ind w:left="360"/>
        <w:rPr>
          <w:lang w:val="ro-RO"/>
        </w:rPr>
      </w:pPr>
      <w:r w:rsidRPr="00CA31CE">
        <w:rPr>
          <w:lang w:val="ro-RO"/>
        </w:rPr>
        <w:t>26.Alcătuirea planului de tratament în maladiile renale</w:t>
      </w:r>
    </w:p>
    <w:p w:rsidR="00CA31CE" w:rsidRPr="00CA31CE" w:rsidRDefault="00CA31CE" w:rsidP="00CA31CE">
      <w:pPr>
        <w:ind w:left="360"/>
        <w:rPr>
          <w:lang w:val="ro-RO"/>
        </w:rPr>
      </w:pPr>
      <w:r w:rsidRPr="00CA31CE">
        <w:rPr>
          <w:lang w:val="ro-RO"/>
        </w:rPr>
        <w:t>27.Alcătuirea planului de supraveghere în maladiile renale</w:t>
      </w:r>
    </w:p>
    <w:p w:rsidR="00CA31CE" w:rsidRPr="00CA31CE" w:rsidRDefault="00CA31CE" w:rsidP="00CA31CE">
      <w:pPr>
        <w:ind w:left="720"/>
        <w:rPr>
          <w:b/>
          <w:i/>
          <w:sz w:val="28"/>
          <w:szCs w:val="28"/>
          <w:u w:val="single"/>
          <w:lang w:val="ro-RO"/>
        </w:rPr>
      </w:pPr>
      <w:r w:rsidRPr="00CA31CE">
        <w:rPr>
          <w:b/>
          <w:i/>
          <w:sz w:val="28"/>
          <w:szCs w:val="28"/>
          <w:u w:val="single"/>
          <w:lang w:val="ro-RO"/>
        </w:rPr>
        <w:t xml:space="preserve">    </w:t>
      </w:r>
      <w:r w:rsidRPr="00CA31CE">
        <w:rPr>
          <w:b/>
          <w:i/>
          <w:sz w:val="28"/>
          <w:szCs w:val="28"/>
          <w:u w:val="single"/>
          <w:lang w:val="es-CO"/>
        </w:rPr>
        <w:t>V.</w:t>
      </w:r>
      <w:r w:rsidRPr="00CA31CE">
        <w:rPr>
          <w:b/>
          <w:i/>
          <w:sz w:val="28"/>
          <w:szCs w:val="28"/>
          <w:u w:val="single"/>
          <w:lang w:val="ro-RO"/>
        </w:rPr>
        <w:t>Tactica medicului în:</w:t>
      </w:r>
    </w:p>
    <w:p w:rsidR="00CA31CE" w:rsidRPr="00CA31CE" w:rsidRDefault="00CA31CE" w:rsidP="00CA31CE">
      <w:pPr>
        <w:ind w:left="720"/>
        <w:rPr>
          <w:b/>
          <w:i/>
          <w:sz w:val="28"/>
          <w:szCs w:val="28"/>
          <w:u w:val="single"/>
          <w:lang w:val="ro-RO"/>
        </w:rPr>
      </w:pPr>
    </w:p>
    <w:p w:rsidR="00CA31CE" w:rsidRPr="00CA31CE" w:rsidRDefault="00CA31CE" w:rsidP="003368B9">
      <w:pPr>
        <w:numPr>
          <w:ilvl w:val="0"/>
          <w:numId w:val="9"/>
        </w:numPr>
        <w:ind w:left="-90" w:firstLine="810"/>
        <w:rPr>
          <w:lang w:val="ro-RO"/>
        </w:rPr>
      </w:pPr>
      <w:r w:rsidRPr="00CA31CE">
        <w:rPr>
          <w:sz w:val="28"/>
          <w:szCs w:val="28"/>
          <w:lang w:val="ro-RO"/>
        </w:rPr>
        <w:t xml:space="preserve"> </w:t>
      </w:r>
      <w:r w:rsidRPr="00CA31CE">
        <w:rPr>
          <w:lang w:val="ro-RO"/>
        </w:rPr>
        <w:t>Leziune renală acută</w:t>
      </w:r>
    </w:p>
    <w:p w:rsidR="00CA31CE" w:rsidRPr="00CA31CE" w:rsidRDefault="00CA31CE" w:rsidP="003368B9">
      <w:pPr>
        <w:numPr>
          <w:ilvl w:val="0"/>
          <w:numId w:val="9"/>
        </w:numPr>
        <w:ind w:left="-90" w:firstLine="810"/>
        <w:rPr>
          <w:lang w:val="ro-RO"/>
        </w:rPr>
      </w:pPr>
      <w:r w:rsidRPr="00CA31CE">
        <w:rPr>
          <w:lang w:val="ro-RO"/>
        </w:rPr>
        <w:t>Sindrom hemolitic uremic</w:t>
      </w:r>
    </w:p>
    <w:p w:rsidR="00CA31CE" w:rsidRPr="00CA31CE" w:rsidRDefault="00CA31CE" w:rsidP="003368B9">
      <w:pPr>
        <w:numPr>
          <w:ilvl w:val="0"/>
          <w:numId w:val="9"/>
        </w:numPr>
        <w:ind w:left="-90" w:firstLine="810"/>
        <w:rPr>
          <w:lang w:val="ro-RO"/>
        </w:rPr>
      </w:pPr>
      <w:r w:rsidRPr="00CA31CE">
        <w:rPr>
          <w:lang w:val="ro-RO"/>
        </w:rPr>
        <w:t>Traumatism  renal</w:t>
      </w:r>
    </w:p>
    <w:p w:rsidR="00CA31CE" w:rsidRPr="00CA31CE" w:rsidRDefault="00CA31CE" w:rsidP="003368B9">
      <w:pPr>
        <w:numPr>
          <w:ilvl w:val="0"/>
          <w:numId w:val="9"/>
        </w:numPr>
        <w:ind w:left="1418" w:hanging="709"/>
        <w:rPr>
          <w:lang w:val="ro-RO"/>
        </w:rPr>
      </w:pPr>
      <w:r w:rsidRPr="00CA31CE">
        <w:rPr>
          <w:lang w:val="ro-RO"/>
        </w:rPr>
        <w:t xml:space="preserve"> Macrohematurie</w:t>
      </w:r>
    </w:p>
    <w:p w:rsidR="00CA31CE" w:rsidRPr="00CA31CE" w:rsidRDefault="00CA31CE" w:rsidP="00CA31CE">
      <w:pPr>
        <w:ind w:left="1418"/>
        <w:rPr>
          <w:lang w:val="ro-RO"/>
        </w:rPr>
      </w:pPr>
    </w:p>
    <w:p w:rsidR="00CA31CE" w:rsidRPr="00CA31CE" w:rsidRDefault="00CA31CE" w:rsidP="00CA31CE">
      <w:pPr>
        <w:ind w:left="720"/>
        <w:rPr>
          <w:b/>
          <w:i/>
          <w:lang w:val="ro-RO"/>
        </w:rPr>
      </w:pPr>
      <w:r w:rsidRPr="00CA31CE">
        <w:rPr>
          <w:b/>
          <w:i/>
          <w:lang w:val="ro-RO"/>
        </w:rPr>
        <w:t xml:space="preserve">    VI. Transportarea bolnavilor</w:t>
      </w:r>
    </w:p>
    <w:p w:rsidR="00CA31CE" w:rsidRPr="00CA31CE" w:rsidRDefault="00CA31CE" w:rsidP="00CA31CE">
      <w:pPr>
        <w:ind w:left="720"/>
        <w:rPr>
          <w:b/>
          <w:i/>
          <w:lang w:val="ro-RO"/>
        </w:rPr>
      </w:pPr>
    </w:p>
    <w:p w:rsidR="00CA31CE" w:rsidRPr="00CA31CE" w:rsidRDefault="00CA31CE" w:rsidP="003368B9">
      <w:pPr>
        <w:numPr>
          <w:ilvl w:val="0"/>
          <w:numId w:val="11"/>
        </w:numPr>
        <w:rPr>
          <w:lang w:val="ro-RO"/>
        </w:rPr>
      </w:pPr>
      <w:r w:rsidRPr="00CA31CE">
        <w:rPr>
          <w:lang w:val="ro-RO"/>
        </w:rPr>
        <w:t>Leziune renală acută</w:t>
      </w:r>
    </w:p>
    <w:p w:rsidR="00CA31CE" w:rsidRPr="00CA31CE" w:rsidRDefault="00CA31CE" w:rsidP="003368B9">
      <w:pPr>
        <w:numPr>
          <w:ilvl w:val="0"/>
          <w:numId w:val="11"/>
        </w:numPr>
        <w:rPr>
          <w:lang w:val="ro-RO"/>
        </w:rPr>
      </w:pPr>
      <w:r w:rsidRPr="00CA31CE">
        <w:rPr>
          <w:lang w:val="ro-RO"/>
        </w:rPr>
        <w:t>Sindrom hemolitic uremic</w:t>
      </w:r>
    </w:p>
    <w:p w:rsidR="00CA31CE" w:rsidRPr="00042A58" w:rsidRDefault="00042A58" w:rsidP="00042A58">
      <w:pPr>
        <w:pStyle w:val="af6"/>
        <w:numPr>
          <w:ilvl w:val="0"/>
          <w:numId w:val="11"/>
        </w:numPr>
        <w:rPr>
          <w:sz w:val="28"/>
          <w:szCs w:val="28"/>
        </w:rPr>
      </w:pPr>
      <w:r w:rsidRPr="00042A58">
        <w:rPr>
          <w:lang w:val="ro-RO"/>
        </w:rPr>
        <w:t>Boală cronică renală</w:t>
      </w:r>
    </w:p>
    <w:p w:rsidR="00CA31CE" w:rsidRPr="00CA31CE" w:rsidRDefault="00CA31CE" w:rsidP="00CA31CE">
      <w:pPr>
        <w:ind w:left="720"/>
        <w:rPr>
          <w:b/>
          <w:sz w:val="28"/>
          <w:szCs w:val="28"/>
          <w:lang w:val="ro-RO"/>
        </w:rPr>
      </w:pPr>
      <w:r w:rsidRPr="00CA31CE">
        <w:rPr>
          <w:b/>
          <w:sz w:val="28"/>
          <w:szCs w:val="28"/>
          <w:lang w:val="ro-RO"/>
        </w:rPr>
        <w:t>IV.</w:t>
      </w:r>
      <w:r w:rsidRPr="00CA31CE">
        <w:rPr>
          <w:b/>
          <w:sz w:val="28"/>
          <w:szCs w:val="28"/>
          <w:lang w:val="ro-RO"/>
        </w:rPr>
        <w:tab/>
        <w:t>METODE DE PREDARE ȘI INSTRUIRE  UTILIZATE</w:t>
      </w:r>
    </w:p>
    <w:p w:rsidR="00CA31CE" w:rsidRPr="00CA31CE" w:rsidRDefault="00CA31CE" w:rsidP="00CA31CE">
      <w:pPr>
        <w:ind w:firstLine="708"/>
        <w:jc w:val="both"/>
        <w:rPr>
          <w:lang w:val="ro-RO"/>
        </w:rPr>
      </w:pPr>
      <w:r w:rsidRPr="00CA31CE">
        <w:rPr>
          <w:lang w:val="ro-RO"/>
        </w:rPr>
        <w:t xml:space="preserve">Sunt folosite diferite metode și procedee didactice, orientate spre însușirea eficientă și atingerea obiectivelor procesului didactic. În cadrul lecțiilor teoretice, de rând cu metodele tradiționale (lecție-expunere, lecție-conversație, lecție de sinteză) se folosesc și metode moderne (lecție-dezbatere, lecție-conferință, lecție problemizată).  </w:t>
      </w:r>
    </w:p>
    <w:p w:rsidR="00CA31CE" w:rsidRPr="00CA31CE" w:rsidRDefault="00CA31CE" w:rsidP="00CA31CE">
      <w:pPr>
        <w:jc w:val="both"/>
        <w:rPr>
          <w:lang w:val="ro-RO"/>
        </w:rPr>
      </w:pPr>
      <w:r w:rsidRPr="00CA31CE">
        <w:rPr>
          <w:lang w:val="ro-RO"/>
        </w:rPr>
        <w:t xml:space="preserve">În cadrul lucrărilor practice sunt utilizate forme de activitate individuală, frontală, în grup, lucrări de laborator virtuale. Pentru însușirea mai profundă a materialului, se folosesc diferite sisteme semiotice (limbaj științific, limbaj grafic și computerizat) și materiale didactice (tabele, scheme, microfotografii, folii transparente). </w:t>
      </w:r>
    </w:p>
    <w:p w:rsidR="00CA31CE" w:rsidRPr="00CA31CE" w:rsidRDefault="00CA31CE" w:rsidP="00CA31CE">
      <w:pPr>
        <w:jc w:val="both"/>
        <w:rPr>
          <w:lang w:val="ro-RO"/>
        </w:rPr>
      </w:pPr>
      <w:r w:rsidRPr="00CA31CE">
        <w:rPr>
          <w:lang w:val="ro-RO"/>
        </w:rPr>
        <w:t xml:space="preserve">În cadrul lecțiilor și activităților extracuriculare sunt folosite Tehnologii Informaționale de Comunicare – prezentări PowerPoint, lecții on-line. </w:t>
      </w:r>
    </w:p>
    <w:p w:rsidR="00CA31CE" w:rsidRPr="00CA31CE" w:rsidRDefault="00CA31CE" w:rsidP="00CA31CE">
      <w:pPr>
        <w:ind w:left="720"/>
        <w:rPr>
          <w:lang w:val="ro-RO"/>
        </w:rPr>
      </w:pPr>
    </w:p>
    <w:p w:rsidR="00CA31CE" w:rsidRPr="00CA31CE" w:rsidRDefault="00CA31CE" w:rsidP="00CA31CE">
      <w:pPr>
        <w:ind w:left="720"/>
        <w:rPr>
          <w:b/>
          <w:lang w:val="ro-RO"/>
        </w:rPr>
      </w:pPr>
      <w:r w:rsidRPr="00CA31CE">
        <w:rPr>
          <w:lang w:val="ro-RO"/>
        </w:rPr>
        <w:t>•</w:t>
      </w:r>
      <w:r w:rsidRPr="00CA31CE">
        <w:rPr>
          <w:lang w:val="ro-RO"/>
        </w:rPr>
        <w:tab/>
      </w:r>
      <w:r w:rsidRPr="00CA31CE">
        <w:rPr>
          <w:b/>
          <w:lang w:val="ro-RO"/>
        </w:rPr>
        <w:t>Metode de învățare recomandate</w:t>
      </w:r>
    </w:p>
    <w:p w:rsidR="00CA31CE" w:rsidRPr="00CA31CE" w:rsidRDefault="00CA31CE" w:rsidP="00CA31CE">
      <w:pPr>
        <w:rPr>
          <w:lang w:val="ro-RO"/>
        </w:rPr>
      </w:pPr>
      <w:r w:rsidRPr="00CA31CE">
        <w:rPr>
          <w:b/>
          <w:lang w:val="ro-RO"/>
        </w:rPr>
        <w:t>Observația</w:t>
      </w:r>
      <w:r w:rsidRPr="00CA31CE">
        <w:rPr>
          <w:lang w:val="ro-RO"/>
        </w:rPr>
        <w:t xml:space="preserve"> - Identificarea elementelor caracteristice unor structuri sau fenomenelor biologice, descrierea acestor elemente sau fenomene. </w:t>
      </w:r>
    </w:p>
    <w:p w:rsidR="00CA31CE" w:rsidRPr="00CA31CE" w:rsidRDefault="00CA31CE" w:rsidP="00CA31CE">
      <w:pPr>
        <w:rPr>
          <w:lang w:val="ro-RO"/>
        </w:rPr>
      </w:pPr>
      <w:r w:rsidRPr="00CA31CE">
        <w:rPr>
          <w:b/>
          <w:lang w:val="ro-RO"/>
        </w:rPr>
        <w:t>Analiza</w:t>
      </w:r>
      <w:r w:rsidRPr="00CA31CE">
        <w:rPr>
          <w:lang w:val="ro-RO"/>
        </w:rPr>
        <w:t xml:space="preserve"> - Descompunerea imaginară a  întregului în părți componente. Evidențierea elementelor esențiale. Studierea fiecărui element ca parte componentă a întregului.</w:t>
      </w:r>
    </w:p>
    <w:p w:rsidR="00CA31CE" w:rsidRPr="00CA31CE" w:rsidRDefault="00CA31CE" w:rsidP="00CA31CE">
      <w:pPr>
        <w:rPr>
          <w:lang w:val="ro-RO"/>
        </w:rPr>
      </w:pPr>
      <w:r w:rsidRPr="00CA31CE">
        <w:rPr>
          <w:b/>
          <w:lang w:val="ro-RO"/>
        </w:rPr>
        <w:t>Analiza schemei/figurii</w:t>
      </w:r>
      <w:r w:rsidRPr="00CA31CE">
        <w:rPr>
          <w:lang w:val="ro-RO"/>
        </w:rPr>
        <w:t xml:space="preserve"> - Selectarea informației necesare. Recunoașterea în baza cunoștințelor și informației selectate structurile indicate în schemă, desen. Analiza funcțiilor/rolului  structurilor recunoscute.</w:t>
      </w:r>
    </w:p>
    <w:p w:rsidR="00CA31CE" w:rsidRPr="00CA31CE" w:rsidRDefault="00CA31CE" w:rsidP="00CA31CE">
      <w:pPr>
        <w:rPr>
          <w:lang w:val="ro-RO"/>
        </w:rPr>
      </w:pPr>
      <w:r w:rsidRPr="00CA31CE">
        <w:rPr>
          <w:b/>
          <w:lang w:val="ro-RO"/>
        </w:rPr>
        <w:lastRenderedPageBreak/>
        <w:t xml:space="preserve">Comparația </w:t>
      </w:r>
      <w:r w:rsidRPr="00CA31CE">
        <w:rPr>
          <w:lang w:val="ro-RO"/>
        </w:rPr>
        <w:t>- Analiza primului obiect/proces dintr-o grupă și determinarea trăsăturilor  lui esențiale. Analiza celui de-al doilea obiect/proces și stabilirea particularităților  lui esențiale. Compararea obiectelor/proceselor și evidențierea trăsăturilor comune. Compararea obiectelor/proceselor și determinarea deosebirilor. Stabilirea criteriilor de deosibire. Formularea concluziilor.</w:t>
      </w:r>
    </w:p>
    <w:p w:rsidR="00CA31CE" w:rsidRPr="00CA31CE" w:rsidRDefault="00CA31CE" w:rsidP="00CA31CE">
      <w:pPr>
        <w:rPr>
          <w:lang w:val="ro-RO"/>
        </w:rPr>
      </w:pPr>
      <w:r w:rsidRPr="00CA31CE">
        <w:rPr>
          <w:b/>
          <w:lang w:val="ro-RO"/>
        </w:rPr>
        <w:t>Clasificarea</w:t>
      </w:r>
      <w:r w:rsidRPr="00CA31CE">
        <w:rPr>
          <w:lang w:val="ro-RO"/>
        </w:rPr>
        <w:t xml:space="preserve"> - Identificarea structurilor/proceselor pe care trebuie clasificate. Determinarea criteriilor în baza cărora trebuie făcută clasificarea. Repartizarea structurilor/proceselor pe grupe după criteriile stabilite.</w:t>
      </w:r>
    </w:p>
    <w:p w:rsidR="00CA31CE" w:rsidRPr="00CA31CE" w:rsidRDefault="00CA31CE" w:rsidP="00CA31CE">
      <w:pPr>
        <w:rPr>
          <w:lang w:val="ro-RO"/>
        </w:rPr>
      </w:pPr>
      <w:r w:rsidRPr="00CA31CE">
        <w:rPr>
          <w:b/>
          <w:lang w:val="ro-RO"/>
        </w:rPr>
        <w:t>Elaborarea schemei</w:t>
      </w:r>
      <w:r w:rsidRPr="00CA31CE">
        <w:rPr>
          <w:lang w:val="ro-RO"/>
        </w:rPr>
        <w:t xml:space="preserve"> - Selectarea elementelor, care trebuie să figureze în schemă. Redarea elementelor alese prin diferite simboluri/culori și indicarea relațiilor între ele. Formularea unui titlu adecvat și legenda simbolurilor folosite.</w:t>
      </w:r>
    </w:p>
    <w:p w:rsidR="00CA31CE" w:rsidRPr="00CA31CE" w:rsidRDefault="00CA31CE" w:rsidP="00CA31CE">
      <w:pPr>
        <w:rPr>
          <w:lang w:val="ro-RO"/>
        </w:rPr>
      </w:pPr>
      <w:r w:rsidRPr="00CA31CE">
        <w:rPr>
          <w:b/>
          <w:lang w:val="ro-RO"/>
        </w:rPr>
        <w:t xml:space="preserve">Modelarea </w:t>
      </w:r>
      <w:r w:rsidRPr="00CA31CE">
        <w:rPr>
          <w:lang w:val="ro-RO"/>
        </w:rPr>
        <w:t>– Identificarea  și selectarea elementelor necesare pentru modelarea fenomenului. Imaginarea (grafic, schematic)  fenomenului studiat. Realizarea fenomenului respectiv folosind modelul elaborat. Formularea concluziilor, deduse din argumente sau constatări.</w:t>
      </w:r>
    </w:p>
    <w:p w:rsidR="00CA31CE" w:rsidRPr="00CA31CE" w:rsidRDefault="00CA31CE" w:rsidP="00CA31CE">
      <w:pPr>
        <w:rPr>
          <w:lang w:val="ro-RO"/>
        </w:rPr>
      </w:pPr>
      <w:r w:rsidRPr="00CA31CE">
        <w:rPr>
          <w:b/>
          <w:lang w:val="ro-RO"/>
        </w:rPr>
        <w:t>Experimentul</w:t>
      </w:r>
      <w:r w:rsidRPr="00CA31CE">
        <w:rPr>
          <w:lang w:val="ro-RO"/>
        </w:rPr>
        <w:t xml:space="preserve"> – Formularea unei  ipoteze, pornind de la fapte cunoscute, cu privire la procesul/fenomenul studiat. Verificarea ipotezei prin realizarea proceselor/fenomenelor studiate în condiții de laborator. Formularea concluziilor, deduse din argumente sau constatări.</w:t>
      </w:r>
    </w:p>
    <w:p w:rsidR="00CA31CE" w:rsidRPr="00CA31CE" w:rsidRDefault="00CA31CE" w:rsidP="00CA31CE">
      <w:pPr>
        <w:rPr>
          <w:b/>
          <w:lang w:val="ro-RO"/>
        </w:rPr>
      </w:pPr>
      <w:r w:rsidRPr="00CA31CE">
        <w:rPr>
          <w:b/>
          <w:lang w:val="ro-RO"/>
        </w:rPr>
        <w:t>Strategii/tehnologii didactice aplicate (specifice disciplinei);</w:t>
      </w:r>
    </w:p>
    <w:p w:rsidR="00CA31CE" w:rsidRPr="00CA31CE" w:rsidRDefault="00CA31CE" w:rsidP="00CA31CE">
      <w:pPr>
        <w:ind w:left="720"/>
        <w:rPr>
          <w:lang w:val="ro-RO"/>
        </w:rPr>
      </w:pPr>
      <w:r w:rsidRPr="00CA31CE">
        <w:rPr>
          <w:lang w:val="ro-RO"/>
        </w:rPr>
        <w:t xml:space="preserve">„Brainstorming”, „Multi-voting”; „Masa rotunda”; „Interviul de grup”; „Studiul de caz”; „Controversa creativa”; „Tehnica focus-grup”, „Portofoliu”. </w:t>
      </w:r>
    </w:p>
    <w:p w:rsidR="00CA31CE" w:rsidRPr="00CA31CE" w:rsidRDefault="00CA31CE" w:rsidP="00CA31CE">
      <w:pPr>
        <w:ind w:left="720"/>
        <w:rPr>
          <w:lang w:val="ro-RO"/>
        </w:rPr>
      </w:pPr>
      <w:r w:rsidRPr="00CA31CE">
        <w:rPr>
          <w:lang w:val="ro-RO"/>
        </w:rPr>
        <w:t>Lucrări practice virtuale</w:t>
      </w:r>
    </w:p>
    <w:p w:rsidR="00CA31CE" w:rsidRPr="00CA31CE" w:rsidRDefault="00CA31CE" w:rsidP="00CA31CE">
      <w:pPr>
        <w:autoSpaceDE w:val="0"/>
        <w:autoSpaceDN w:val="0"/>
        <w:adjustRightInd w:val="0"/>
        <w:rPr>
          <w:lang w:val="ro-RO"/>
        </w:rPr>
      </w:pPr>
    </w:p>
    <w:p w:rsidR="00CA31CE" w:rsidRPr="00CA31CE" w:rsidRDefault="00CA31CE" w:rsidP="00CA31CE">
      <w:pPr>
        <w:autoSpaceDE w:val="0"/>
        <w:autoSpaceDN w:val="0"/>
        <w:adjustRightInd w:val="0"/>
        <w:rPr>
          <w:b/>
          <w:bCs/>
          <w:lang w:val="en-US" w:eastAsia="en-US"/>
        </w:rPr>
      </w:pPr>
      <w:r w:rsidRPr="00CA31CE">
        <w:rPr>
          <w:b/>
          <w:bCs/>
          <w:lang w:val="en-US" w:eastAsia="en-US"/>
        </w:rPr>
        <w:t>V. Etapele principale ale predării/invăţării centrate pe caz clinic sunt:</w:t>
      </w:r>
    </w:p>
    <w:p w:rsidR="00CA31CE" w:rsidRPr="00CA31CE" w:rsidRDefault="00CA31CE" w:rsidP="00CA31CE">
      <w:pPr>
        <w:autoSpaceDE w:val="0"/>
        <w:autoSpaceDN w:val="0"/>
        <w:adjustRightInd w:val="0"/>
        <w:rPr>
          <w:lang w:val="en-US" w:eastAsia="en-US"/>
        </w:rPr>
      </w:pPr>
      <w:r w:rsidRPr="00CA31CE">
        <w:rPr>
          <w:lang w:val="en-US" w:eastAsia="en-US"/>
        </w:rPr>
        <w:t>1. Obţinerea informaţiei iniţiale.</w:t>
      </w:r>
    </w:p>
    <w:p w:rsidR="00CA31CE" w:rsidRPr="00CA31CE" w:rsidRDefault="00CA31CE" w:rsidP="00CA31CE">
      <w:pPr>
        <w:autoSpaceDE w:val="0"/>
        <w:autoSpaceDN w:val="0"/>
        <w:adjustRightInd w:val="0"/>
        <w:rPr>
          <w:lang w:val="en-US" w:eastAsia="en-US"/>
        </w:rPr>
      </w:pPr>
      <w:r w:rsidRPr="00CA31CE">
        <w:rPr>
          <w:lang w:val="en-US" w:eastAsia="en-US"/>
        </w:rPr>
        <w:t>2. Generarea unei ipoteze clinice iniţiale.</w:t>
      </w:r>
    </w:p>
    <w:p w:rsidR="00CA31CE" w:rsidRPr="00CA31CE" w:rsidRDefault="00CA31CE" w:rsidP="00CA31CE">
      <w:pPr>
        <w:autoSpaceDE w:val="0"/>
        <w:autoSpaceDN w:val="0"/>
        <w:adjustRightInd w:val="0"/>
        <w:rPr>
          <w:lang w:val="en-US" w:eastAsia="en-US"/>
        </w:rPr>
      </w:pPr>
      <w:r w:rsidRPr="00CA31CE">
        <w:rPr>
          <w:lang w:val="en-US" w:eastAsia="en-US"/>
        </w:rPr>
        <w:t>3. Evidenţierea datelor suplimentare importante pentru confirmarea ipotezei iniţiale.</w:t>
      </w:r>
    </w:p>
    <w:p w:rsidR="00CA31CE" w:rsidRPr="00CA31CE" w:rsidRDefault="00CA31CE" w:rsidP="00CA31CE">
      <w:pPr>
        <w:autoSpaceDE w:val="0"/>
        <w:autoSpaceDN w:val="0"/>
        <w:adjustRightInd w:val="0"/>
        <w:rPr>
          <w:lang w:val="en-US" w:eastAsia="en-US"/>
        </w:rPr>
      </w:pPr>
      <w:r w:rsidRPr="00CA31CE">
        <w:rPr>
          <w:lang w:val="en-US" w:eastAsia="en-US"/>
        </w:rPr>
        <w:t>4. Selectarea testelor de laborator şi elaborarea unui plan de investigare pentru</w:t>
      </w:r>
    </w:p>
    <w:p w:rsidR="00CA31CE" w:rsidRPr="00CA31CE" w:rsidRDefault="00CA31CE" w:rsidP="00CA31CE">
      <w:pPr>
        <w:autoSpaceDE w:val="0"/>
        <w:autoSpaceDN w:val="0"/>
        <w:adjustRightInd w:val="0"/>
        <w:rPr>
          <w:lang w:val="en-US" w:eastAsia="en-US"/>
        </w:rPr>
      </w:pPr>
      <w:r w:rsidRPr="00CA31CE">
        <w:rPr>
          <w:lang w:val="en-US" w:eastAsia="en-US"/>
        </w:rPr>
        <w:t>precizarea diagnosticului.</w:t>
      </w:r>
    </w:p>
    <w:p w:rsidR="00CA31CE" w:rsidRPr="00CA31CE" w:rsidRDefault="00CA31CE" w:rsidP="00CA31CE">
      <w:pPr>
        <w:autoSpaceDE w:val="0"/>
        <w:autoSpaceDN w:val="0"/>
        <w:adjustRightInd w:val="0"/>
        <w:rPr>
          <w:lang w:val="en-US" w:eastAsia="en-US"/>
        </w:rPr>
      </w:pPr>
      <w:r w:rsidRPr="00CA31CE">
        <w:rPr>
          <w:lang w:val="en-US" w:eastAsia="en-US"/>
        </w:rPr>
        <w:t>5. Formularea unui diagnostic prezumptiv sau definitiv.</w:t>
      </w:r>
    </w:p>
    <w:p w:rsidR="00CA31CE" w:rsidRPr="00CA31CE" w:rsidRDefault="00CA31CE" w:rsidP="00CA31CE">
      <w:pPr>
        <w:autoSpaceDE w:val="0"/>
        <w:autoSpaceDN w:val="0"/>
        <w:adjustRightInd w:val="0"/>
        <w:rPr>
          <w:lang w:val="en-US" w:eastAsia="en-US"/>
        </w:rPr>
      </w:pPr>
      <w:r w:rsidRPr="00CA31CE">
        <w:rPr>
          <w:lang w:val="en-US" w:eastAsia="en-US"/>
        </w:rPr>
        <w:t>6. Elaborarea unui plan de tratament.</w:t>
      </w:r>
    </w:p>
    <w:p w:rsidR="00CA31CE" w:rsidRPr="00CA31CE" w:rsidRDefault="00CA31CE" w:rsidP="00CA31CE">
      <w:pPr>
        <w:autoSpaceDE w:val="0"/>
        <w:autoSpaceDN w:val="0"/>
        <w:adjustRightInd w:val="0"/>
        <w:rPr>
          <w:lang w:val="en-US" w:eastAsia="en-US"/>
        </w:rPr>
      </w:pPr>
      <w:r w:rsidRPr="00CA31CE">
        <w:rPr>
          <w:lang w:val="en-US" w:eastAsia="en-US"/>
        </w:rPr>
        <w:t>7. Sinteza lucrului efectuat şi identificarea lecturilor necesare pentru întelegerea mai</w:t>
      </w:r>
    </w:p>
    <w:p w:rsidR="00CA31CE" w:rsidRPr="00CA31CE" w:rsidRDefault="00CA31CE" w:rsidP="00CA31CE">
      <w:pPr>
        <w:autoSpaceDE w:val="0"/>
        <w:autoSpaceDN w:val="0"/>
        <w:adjustRightInd w:val="0"/>
        <w:rPr>
          <w:lang w:val="en-US" w:eastAsia="en-US"/>
        </w:rPr>
      </w:pPr>
      <w:r w:rsidRPr="00CA31CE">
        <w:rPr>
          <w:lang w:val="en-US" w:eastAsia="en-US"/>
        </w:rPr>
        <w:t>bună a problemei prezentate.</w:t>
      </w:r>
    </w:p>
    <w:p w:rsidR="00CA31CE" w:rsidRPr="00CA31CE" w:rsidRDefault="00CA31CE" w:rsidP="00CA31CE">
      <w:pPr>
        <w:widowControl w:val="0"/>
        <w:spacing w:before="240" w:after="120"/>
        <w:ind w:left="426" w:hanging="426"/>
        <w:rPr>
          <w:b/>
          <w:caps/>
          <w:sz w:val="28"/>
          <w:szCs w:val="28"/>
          <w:lang w:val="ro-RO"/>
        </w:rPr>
      </w:pPr>
      <w:r w:rsidRPr="00CA31CE">
        <w:rPr>
          <w:b/>
          <w:caps/>
          <w:sz w:val="28"/>
          <w:szCs w:val="28"/>
          <w:lang w:val="ro-RO"/>
        </w:rPr>
        <w:t>V. Metode de evaluare</w:t>
      </w:r>
    </w:p>
    <w:p w:rsidR="0056181F" w:rsidRPr="0056181F" w:rsidRDefault="0056181F" w:rsidP="0056181F">
      <w:pPr>
        <w:widowControl w:val="0"/>
        <w:spacing w:before="120"/>
        <w:jc w:val="both"/>
        <w:rPr>
          <w:rFonts w:eastAsia="SimSun"/>
          <w:color w:val="000000" w:themeColor="text1"/>
          <w:lang w:val="ro-RO" w:eastAsia="en-US"/>
        </w:rPr>
      </w:pPr>
      <w:r w:rsidRPr="0056181F">
        <w:rPr>
          <w:rFonts w:eastAsia="SimSun"/>
          <w:b/>
          <w:color w:val="000000" w:themeColor="text1"/>
          <w:lang w:val="ro-RO" w:eastAsia="en-US"/>
        </w:rPr>
        <w:t>Curentă</w:t>
      </w:r>
      <w:r w:rsidRPr="0056181F">
        <w:rPr>
          <w:rFonts w:eastAsia="SimSun"/>
          <w:color w:val="000000" w:themeColor="text1"/>
          <w:lang w:val="ro-RO" w:eastAsia="en-US"/>
        </w:rPr>
        <w:t xml:space="preserve">: Verificări curente pe parcursul seminarelor și lucrărilor practice, o totalizare în scris și/sau sub formă de test-control. </w:t>
      </w:r>
    </w:p>
    <w:p w:rsidR="0056181F" w:rsidRPr="0056181F" w:rsidRDefault="0056181F" w:rsidP="0056181F">
      <w:pPr>
        <w:tabs>
          <w:tab w:val="left" w:pos="709"/>
          <w:tab w:val="left" w:pos="9540"/>
        </w:tabs>
        <w:spacing w:before="240" w:after="120" w:line="360" w:lineRule="auto"/>
        <w:ind w:left="1287" w:right="51"/>
        <w:jc w:val="center"/>
        <w:rPr>
          <w:rFonts w:eastAsia="SimSun"/>
          <w:b/>
          <w:color w:val="000000"/>
          <w:lang w:val="ro-RO" w:eastAsia="en-US"/>
        </w:rPr>
      </w:pPr>
      <w:r w:rsidRPr="0056181F">
        <w:rPr>
          <w:rFonts w:eastAsia="SimSun"/>
          <w:b/>
          <w:color w:val="000000"/>
          <w:lang w:val="ro-RO" w:eastAsia="en-US"/>
        </w:rPr>
        <w:t>Modalitatea de rotunjire a notelor la etapele de evaluare</w:t>
      </w:r>
    </w:p>
    <w:tbl>
      <w:tblPr>
        <w:tblW w:w="7938"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11"/>
        <w:gridCol w:w="2126"/>
        <w:gridCol w:w="1701"/>
      </w:tblGrid>
      <w:tr w:rsidR="0056181F" w:rsidRPr="0056181F" w:rsidTr="00705078">
        <w:tc>
          <w:tcPr>
            <w:tcW w:w="4111" w:type="dxa"/>
            <w:vAlign w:val="center"/>
          </w:tcPr>
          <w:p w:rsidR="0056181F" w:rsidRPr="0056181F" w:rsidRDefault="0056181F" w:rsidP="0056181F">
            <w:pPr>
              <w:tabs>
                <w:tab w:val="left" w:pos="709"/>
                <w:tab w:val="left" w:pos="9540"/>
              </w:tabs>
              <w:ind w:right="51"/>
              <w:jc w:val="center"/>
              <w:rPr>
                <w:rFonts w:eastAsia="SimSun"/>
                <w:color w:val="000000"/>
                <w:lang w:val="ro-RO" w:eastAsia="en-US"/>
              </w:rPr>
            </w:pPr>
            <w:r w:rsidRPr="0056181F">
              <w:rPr>
                <w:rFonts w:eastAsia="SimSun"/>
                <w:color w:val="000000"/>
                <w:lang w:val="ro-RO" w:eastAsia="en-US"/>
              </w:rPr>
              <w:t xml:space="preserve">Grila notelor intermediare (media anuală, notele de la etapele examenului) </w:t>
            </w:r>
          </w:p>
        </w:tc>
        <w:tc>
          <w:tcPr>
            <w:tcW w:w="2126" w:type="dxa"/>
          </w:tcPr>
          <w:p w:rsidR="0056181F" w:rsidRPr="0056181F" w:rsidRDefault="0056181F" w:rsidP="0056181F">
            <w:pPr>
              <w:tabs>
                <w:tab w:val="left" w:pos="709"/>
                <w:tab w:val="left" w:pos="9540"/>
              </w:tabs>
              <w:ind w:right="51"/>
              <w:jc w:val="center"/>
              <w:rPr>
                <w:rFonts w:eastAsia="SimSun"/>
                <w:color w:val="000000"/>
                <w:lang w:val="ro-RO" w:eastAsia="en-US"/>
              </w:rPr>
            </w:pPr>
            <w:r w:rsidRPr="0056181F">
              <w:rPr>
                <w:rFonts w:eastAsia="SimSun"/>
                <w:color w:val="000000"/>
                <w:lang w:val="ro-RO" w:eastAsia="en-US"/>
              </w:rPr>
              <w:t>Sistemul de notare național</w:t>
            </w:r>
          </w:p>
        </w:tc>
        <w:tc>
          <w:tcPr>
            <w:tcW w:w="1701" w:type="dxa"/>
            <w:vAlign w:val="center"/>
          </w:tcPr>
          <w:p w:rsidR="0056181F" w:rsidRPr="0056181F" w:rsidRDefault="0056181F" w:rsidP="0056181F">
            <w:pPr>
              <w:tabs>
                <w:tab w:val="left" w:pos="709"/>
                <w:tab w:val="left" w:pos="9540"/>
              </w:tabs>
              <w:ind w:right="51"/>
              <w:jc w:val="center"/>
              <w:rPr>
                <w:rFonts w:eastAsia="SimSun"/>
                <w:color w:val="000000"/>
                <w:lang w:val="ro-RO" w:eastAsia="en-US"/>
              </w:rPr>
            </w:pPr>
            <w:r w:rsidRPr="0056181F">
              <w:rPr>
                <w:rFonts w:eastAsia="SimSun"/>
                <w:color w:val="000000"/>
                <w:lang w:val="ro-RO" w:eastAsia="en-US"/>
              </w:rPr>
              <w:t>Echivalent</w:t>
            </w:r>
          </w:p>
          <w:p w:rsidR="0056181F" w:rsidRPr="0056181F" w:rsidRDefault="0056181F" w:rsidP="0056181F">
            <w:pPr>
              <w:tabs>
                <w:tab w:val="left" w:pos="709"/>
                <w:tab w:val="left" w:pos="9540"/>
              </w:tabs>
              <w:ind w:right="51"/>
              <w:jc w:val="center"/>
              <w:rPr>
                <w:rFonts w:eastAsia="SimSun"/>
                <w:color w:val="000000"/>
                <w:lang w:val="ro-RO" w:eastAsia="en-US"/>
              </w:rPr>
            </w:pPr>
            <w:r w:rsidRPr="0056181F">
              <w:rPr>
                <w:rFonts w:eastAsia="SimSun"/>
                <w:color w:val="000000"/>
                <w:lang w:val="ro-RO" w:eastAsia="en-US"/>
              </w:rPr>
              <w:t>ECTS</w:t>
            </w:r>
          </w:p>
        </w:tc>
      </w:tr>
      <w:tr w:rsidR="0056181F" w:rsidRPr="0056181F" w:rsidTr="00705078">
        <w:tc>
          <w:tcPr>
            <w:tcW w:w="4111" w:type="dxa"/>
          </w:tcPr>
          <w:p w:rsidR="0056181F" w:rsidRPr="0056181F" w:rsidRDefault="0056181F" w:rsidP="0056181F">
            <w:pPr>
              <w:tabs>
                <w:tab w:val="left" w:pos="710"/>
                <w:tab w:val="left" w:pos="9540"/>
              </w:tabs>
              <w:spacing w:line="360" w:lineRule="auto"/>
              <w:ind w:left="734" w:hanging="734"/>
              <w:jc w:val="center"/>
              <w:rPr>
                <w:rFonts w:eastAsia="SimSun"/>
                <w:b/>
                <w:color w:val="000000"/>
                <w:lang w:val="ro-RO" w:eastAsia="en-US"/>
              </w:rPr>
            </w:pPr>
            <w:r w:rsidRPr="0056181F">
              <w:rPr>
                <w:rFonts w:eastAsia="SimSun"/>
                <w:b/>
                <w:color w:val="000000"/>
                <w:lang w:val="ro-RO" w:eastAsia="en-US"/>
              </w:rPr>
              <w:t>1,00-3,00</w:t>
            </w:r>
          </w:p>
        </w:tc>
        <w:tc>
          <w:tcPr>
            <w:tcW w:w="2126" w:type="dxa"/>
          </w:tcPr>
          <w:p w:rsidR="0056181F" w:rsidRPr="0056181F" w:rsidRDefault="0056181F" w:rsidP="0056181F">
            <w:pPr>
              <w:tabs>
                <w:tab w:val="left" w:pos="710"/>
                <w:tab w:val="left" w:pos="9540"/>
              </w:tabs>
              <w:spacing w:line="360" w:lineRule="auto"/>
              <w:ind w:left="734" w:hanging="734"/>
              <w:jc w:val="center"/>
              <w:rPr>
                <w:rFonts w:eastAsia="SimSun"/>
                <w:b/>
                <w:color w:val="000000"/>
                <w:lang w:val="ro-RO" w:eastAsia="en-US"/>
              </w:rPr>
            </w:pPr>
            <w:r w:rsidRPr="0056181F">
              <w:rPr>
                <w:rFonts w:eastAsia="SimSun"/>
                <w:b/>
                <w:color w:val="000000"/>
                <w:lang w:val="ro-RO" w:eastAsia="en-US"/>
              </w:rPr>
              <w:t>2</w:t>
            </w:r>
          </w:p>
        </w:tc>
        <w:tc>
          <w:tcPr>
            <w:tcW w:w="1701" w:type="dxa"/>
            <w:vAlign w:val="center"/>
          </w:tcPr>
          <w:p w:rsidR="0056181F" w:rsidRPr="0056181F" w:rsidRDefault="0056181F" w:rsidP="0056181F">
            <w:pPr>
              <w:tabs>
                <w:tab w:val="left" w:pos="710"/>
                <w:tab w:val="left" w:pos="9540"/>
              </w:tabs>
              <w:spacing w:line="360" w:lineRule="auto"/>
              <w:ind w:left="734" w:hanging="734"/>
              <w:jc w:val="center"/>
              <w:rPr>
                <w:rFonts w:eastAsia="SimSun"/>
                <w:b/>
                <w:color w:val="000000"/>
                <w:lang w:val="ro-RO" w:eastAsia="en-US"/>
              </w:rPr>
            </w:pPr>
            <w:r w:rsidRPr="0056181F">
              <w:rPr>
                <w:rFonts w:eastAsia="SimSun"/>
                <w:b/>
                <w:color w:val="000000"/>
                <w:lang w:val="ro-RO" w:eastAsia="en-US"/>
              </w:rPr>
              <w:t>F</w:t>
            </w:r>
          </w:p>
        </w:tc>
      </w:tr>
      <w:tr w:rsidR="0056181F" w:rsidRPr="0056181F" w:rsidTr="00705078">
        <w:tc>
          <w:tcPr>
            <w:tcW w:w="4111" w:type="dxa"/>
          </w:tcPr>
          <w:p w:rsidR="0056181F" w:rsidRPr="0056181F" w:rsidRDefault="0056181F" w:rsidP="0056181F">
            <w:pPr>
              <w:tabs>
                <w:tab w:val="left" w:pos="710"/>
                <w:tab w:val="left" w:pos="9540"/>
              </w:tabs>
              <w:spacing w:line="360" w:lineRule="auto"/>
              <w:ind w:left="734" w:hanging="734"/>
              <w:jc w:val="center"/>
              <w:rPr>
                <w:rFonts w:eastAsia="SimSun"/>
                <w:b/>
                <w:color w:val="000000"/>
                <w:lang w:val="ro-RO" w:eastAsia="en-US"/>
              </w:rPr>
            </w:pPr>
            <w:r w:rsidRPr="0056181F">
              <w:rPr>
                <w:rFonts w:eastAsia="SimSun"/>
                <w:b/>
                <w:color w:val="000000"/>
                <w:lang w:val="ro-RO" w:eastAsia="en-US"/>
              </w:rPr>
              <w:t>3,01-4,99</w:t>
            </w:r>
          </w:p>
        </w:tc>
        <w:tc>
          <w:tcPr>
            <w:tcW w:w="2126" w:type="dxa"/>
          </w:tcPr>
          <w:p w:rsidR="0056181F" w:rsidRPr="0056181F" w:rsidRDefault="0056181F" w:rsidP="0056181F">
            <w:pPr>
              <w:tabs>
                <w:tab w:val="left" w:pos="710"/>
                <w:tab w:val="left" w:pos="9540"/>
              </w:tabs>
              <w:spacing w:line="360" w:lineRule="auto"/>
              <w:ind w:left="734" w:hanging="734"/>
              <w:jc w:val="center"/>
              <w:rPr>
                <w:rFonts w:eastAsia="SimSun"/>
                <w:b/>
                <w:color w:val="000000"/>
                <w:lang w:val="ro-RO" w:eastAsia="en-US"/>
              </w:rPr>
            </w:pPr>
            <w:r w:rsidRPr="0056181F">
              <w:rPr>
                <w:rFonts w:eastAsia="SimSun"/>
                <w:b/>
                <w:color w:val="000000"/>
                <w:lang w:val="ro-RO" w:eastAsia="en-US"/>
              </w:rPr>
              <w:t>4</w:t>
            </w:r>
          </w:p>
        </w:tc>
        <w:tc>
          <w:tcPr>
            <w:tcW w:w="1701" w:type="dxa"/>
            <w:vAlign w:val="center"/>
          </w:tcPr>
          <w:p w:rsidR="0056181F" w:rsidRPr="0056181F" w:rsidRDefault="0056181F" w:rsidP="0056181F">
            <w:pPr>
              <w:tabs>
                <w:tab w:val="left" w:pos="710"/>
                <w:tab w:val="left" w:pos="9540"/>
              </w:tabs>
              <w:spacing w:line="360" w:lineRule="auto"/>
              <w:ind w:left="734" w:hanging="734"/>
              <w:jc w:val="center"/>
              <w:rPr>
                <w:rFonts w:eastAsia="SimSun"/>
                <w:b/>
                <w:color w:val="000000"/>
                <w:lang w:val="ro-RO" w:eastAsia="en-US"/>
              </w:rPr>
            </w:pPr>
            <w:r w:rsidRPr="0056181F">
              <w:rPr>
                <w:rFonts w:eastAsia="SimSun"/>
                <w:b/>
                <w:color w:val="000000"/>
                <w:lang w:val="ro-RO" w:eastAsia="en-US"/>
              </w:rPr>
              <w:t>FX</w:t>
            </w:r>
          </w:p>
        </w:tc>
      </w:tr>
      <w:tr w:rsidR="0056181F" w:rsidRPr="0056181F" w:rsidTr="00705078">
        <w:tc>
          <w:tcPr>
            <w:tcW w:w="4111" w:type="dxa"/>
          </w:tcPr>
          <w:p w:rsidR="0056181F" w:rsidRPr="0056181F" w:rsidRDefault="0056181F" w:rsidP="0056181F">
            <w:pPr>
              <w:tabs>
                <w:tab w:val="left" w:pos="710"/>
                <w:tab w:val="left" w:pos="9540"/>
              </w:tabs>
              <w:spacing w:line="360" w:lineRule="auto"/>
              <w:ind w:left="734" w:hanging="734"/>
              <w:jc w:val="center"/>
              <w:rPr>
                <w:rFonts w:eastAsia="SimSun"/>
                <w:color w:val="000000"/>
                <w:lang w:val="ro-RO" w:eastAsia="en-US"/>
              </w:rPr>
            </w:pPr>
            <w:r w:rsidRPr="0056181F">
              <w:rPr>
                <w:rFonts w:eastAsia="SimSun"/>
                <w:b/>
                <w:color w:val="000000"/>
                <w:lang w:val="ro-RO" w:eastAsia="en-US"/>
              </w:rPr>
              <w:t>5,00</w:t>
            </w:r>
          </w:p>
        </w:tc>
        <w:tc>
          <w:tcPr>
            <w:tcW w:w="2126" w:type="dxa"/>
          </w:tcPr>
          <w:p w:rsidR="0056181F" w:rsidRPr="0056181F" w:rsidRDefault="0056181F" w:rsidP="0056181F">
            <w:pPr>
              <w:tabs>
                <w:tab w:val="left" w:pos="710"/>
                <w:tab w:val="left" w:pos="9540"/>
              </w:tabs>
              <w:spacing w:line="360" w:lineRule="auto"/>
              <w:ind w:left="734" w:hanging="734"/>
              <w:jc w:val="center"/>
              <w:rPr>
                <w:rFonts w:eastAsia="SimSun"/>
                <w:color w:val="000000"/>
                <w:lang w:val="ro-RO" w:eastAsia="en-US"/>
              </w:rPr>
            </w:pPr>
            <w:r w:rsidRPr="0056181F">
              <w:rPr>
                <w:rFonts w:eastAsia="SimSun"/>
                <w:b/>
                <w:color w:val="000000"/>
                <w:lang w:val="ro-RO" w:eastAsia="en-US"/>
              </w:rPr>
              <w:t>5</w:t>
            </w:r>
          </w:p>
        </w:tc>
        <w:tc>
          <w:tcPr>
            <w:tcW w:w="1701" w:type="dxa"/>
            <w:vMerge w:val="restart"/>
            <w:vAlign w:val="center"/>
          </w:tcPr>
          <w:p w:rsidR="0056181F" w:rsidRPr="0056181F" w:rsidRDefault="0056181F" w:rsidP="0056181F">
            <w:pPr>
              <w:tabs>
                <w:tab w:val="left" w:pos="710"/>
                <w:tab w:val="left" w:pos="9540"/>
              </w:tabs>
              <w:spacing w:line="360" w:lineRule="auto"/>
              <w:ind w:left="734" w:hanging="734"/>
              <w:jc w:val="center"/>
              <w:rPr>
                <w:rFonts w:eastAsia="SimSun"/>
                <w:b/>
                <w:color w:val="000000"/>
                <w:lang w:val="ro-RO" w:eastAsia="en-US"/>
              </w:rPr>
            </w:pPr>
            <w:r w:rsidRPr="0056181F">
              <w:rPr>
                <w:rFonts w:eastAsia="SimSun"/>
                <w:b/>
                <w:color w:val="000000"/>
                <w:lang w:val="ro-RO" w:eastAsia="en-US"/>
              </w:rPr>
              <w:t>E</w:t>
            </w:r>
          </w:p>
        </w:tc>
      </w:tr>
      <w:tr w:rsidR="0056181F" w:rsidRPr="0056181F" w:rsidTr="00705078">
        <w:tc>
          <w:tcPr>
            <w:tcW w:w="4111" w:type="dxa"/>
          </w:tcPr>
          <w:p w:rsidR="0056181F" w:rsidRPr="0056181F" w:rsidRDefault="0056181F" w:rsidP="0056181F">
            <w:pPr>
              <w:tabs>
                <w:tab w:val="left" w:pos="710"/>
                <w:tab w:val="left" w:pos="9540"/>
              </w:tabs>
              <w:spacing w:line="360" w:lineRule="auto"/>
              <w:ind w:left="734" w:hanging="734"/>
              <w:jc w:val="center"/>
              <w:rPr>
                <w:rFonts w:eastAsia="SimSun"/>
                <w:color w:val="000000"/>
                <w:lang w:val="ro-RO" w:eastAsia="en-US"/>
              </w:rPr>
            </w:pPr>
            <w:r w:rsidRPr="0056181F">
              <w:rPr>
                <w:rFonts w:eastAsia="SimSun"/>
                <w:b/>
                <w:color w:val="000000"/>
                <w:lang w:val="ro-RO" w:eastAsia="en-US"/>
              </w:rPr>
              <w:t>5,01-5,50</w:t>
            </w:r>
          </w:p>
        </w:tc>
        <w:tc>
          <w:tcPr>
            <w:tcW w:w="2126" w:type="dxa"/>
          </w:tcPr>
          <w:p w:rsidR="0056181F" w:rsidRPr="0056181F" w:rsidRDefault="0056181F" w:rsidP="0056181F">
            <w:pPr>
              <w:tabs>
                <w:tab w:val="left" w:pos="710"/>
                <w:tab w:val="left" w:pos="9540"/>
              </w:tabs>
              <w:spacing w:line="360" w:lineRule="auto"/>
              <w:ind w:left="734" w:hanging="734"/>
              <w:jc w:val="center"/>
              <w:rPr>
                <w:rFonts w:eastAsia="SimSun"/>
                <w:color w:val="000000"/>
                <w:lang w:val="ro-RO" w:eastAsia="en-US"/>
              </w:rPr>
            </w:pPr>
            <w:r w:rsidRPr="0056181F">
              <w:rPr>
                <w:rFonts w:eastAsia="SimSun"/>
                <w:b/>
                <w:color w:val="000000"/>
                <w:lang w:val="ro-RO" w:eastAsia="en-US"/>
              </w:rPr>
              <w:t>5,5</w:t>
            </w:r>
          </w:p>
        </w:tc>
        <w:tc>
          <w:tcPr>
            <w:tcW w:w="1701" w:type="dxa"/>
            <w:vMerge/>
            <w:vAlign w:val="center"/>
          </w:tcPr>
          <w:p w:rsidR="0056181F" w:rsidRPr="0056181F" w:rsidRDefault="0056181F" w:rsidP="0056181F">
            <w:pPr>
              <w:tabs>
                <w:tab w:val="left" w:pos="710"/>
                <w:tab w:val="left" w:pos="9540"/>
              </w:tabs>
              <w:spacing w:line="360" w:lineRule="auto"/>
              <w:ind w:left="734" w:hanging="734"/>
              <w:jc w:val="center"/>
              <w:rPr>
                <w:rFonts w:eastAsia="SimSun"/>
                <w:b/>
                <w:color w:val="000000"/>
                <w:lang w:val="ro-RO" w:eastAsia="en-US"/>
              </w:rPr>
            </w:pPr>
          </w:p>
        </w:tc>
      </w:tr>
      <w:tr w:rsidR="0056181F" w:rsidRPr="0056181F" w:rsidTr="00705078">
        <w:tc>
          <w:tcPr>
            <w:tcW w:w="4111" w:type="dxa"/>
          </w:tcPr>
          <w:p w:rsidR="0056181F" w:rsidRPr="0056181F" w:rsidRDefault="0056181F" w:rsidP="0056181F">
            <w:pPr>
              <w:tabs>
                <w:tab w:val="left" w:pos="710"/>
                <w:tab w:val="left" w:pos="9540"/>
              </w:tabs>
              <w:spacing w:line="360" w:lineRule="auto"/>
              <w:ind w:left="734" w:hanging="734"/>
              <w:jc w:val="center"/>
              <w:rPr>
                <w:rFonts w:eastAsia="SimSun"/>
                <w:color w:val="000000"/>
                <w:lang w:val="ro-RO" w:eastAsia="en-US"/>
              </w:rPr>
            </w:pPr>
            <w:r w:rsidRPr="0056181F">
              <w:rPr>
                <w:rFonts w:eastAsia="SimSun"/>
                <w:b/>
                <w:color w:val="000000"/>
                <w:lang w:val="ro-RO" w:eastAsia="en-US"/>
              </w:rPr>
              <w:t>5,51-6,00</w:t>
            </w:r>
          </w:p>
        </w:tc>
        <w:tc>
          <w:tcPr>
            <w:tcW w:w="2126" w:type="dxa"/>
          </w:tcPr>
          <w:p w:rsidR="0056181F" w:rsidRPr="0056181F" w:rsidRDefault="0056181F" w:rsidP="0056181F">
            <w:pPr>
              <w:tabs>
                <w:tab w:val="left" w:pos="710"/>
                <w:tab w:val="left" w:pos="9540"/>
              </w:tabs>
              <w:spacing w:line="360" w:lineRule="auto"/>
              <w:ind w:left="734" w:hanging="734"/>
              <w:jc w:val="center"/>
              <w:rPr>
                <w:rFonts w:eastAsia="SimSun"/>
                <w:color w:val="000000"/>
                <w:lang w:val="ro-RO" w:eastAsia="en-US"/>
              </w:rPr>
            </w:pPr>
            <w:r w:rsidRPr="0056181F">
              <w:rPr>
                <w:rFonts w:eastAsia="SimSun"/>
                <w:b/>
                <w:color w:val="000000"/>
                <w:lang w:val="ro-RO" w:eastAsia="en-US"/>
              </w:rPr>
              <w:t>6</w:t>
            </w:r>
          </w:p>
        </w:tc>
        <w:tc>
          <w:tcPr>
            <w:tcW w:w="1701" w:type="dxa"/>
            <w:vMerge/>
            <w:vAlign w:val="center"/>
          </w:tcPr>
          <w:p w:rsidR="0056181F" w:rsidRPr="0056181F" w:rsidRDefault="0056181F" w:rsidP="0056181F">
            <w:pPr>
              <w:tabs>
                <w:tab w:val="left" w:pos="710"/>
                <w:tab w:val="left" w:pos="9540"/>
              </w:tabs>
              <w:spacing w:line="360" w:lineRule="auto"/>
              <w:ind w:left="734" w:hanging="734"/>
              <w:jc w:val="center"/>
              <w:rPr>
                <w:rFonts w:eastAsia="SimSun"/>
                <w:b/>
                <w:color w:val="000000"/>
                <w:lang w:val="ro-RO" w:eastAsia="en-US"/>
              </w:rPr>
            </w:pPr>
          </w:p>
        </w:tc>
      </w:tr>
      <w:tr w:rsidR="0056181F" w:rsidRPr="0056181F" w:rsidTr="00705078">
        <w:tc>
          <w:tcPr>
            <w:tcW w:w="4111" w:type="dxa"/>
          </w:tcPr>
          <w:p w:rsidR="0056181F" w:rsidRPr="0056181F" w:rsidRDefault="0056181F" w:rsidP="0056181F">
            <w:pPr>
              <w:tabs>
                <w:tab w:val="left" w:pos="710"/>
                <w:tab w:val="left" w:pos="9540"/>
              </w:tabs>
              <w:spacing w:line="360" w:lineRule="auto"/>
              <w:ind w:left="734" w:hanging="734"/>
              <w:jc w:val="center"/>
              <w:rPr>
                <w:rFonts w:eastAsia="SimSun"/>
                <w:color w:val="000000"/>
                <w:lang w:val="ro-RO" w:eastAsia="en-US"/>
              </w:rPr>
            </w:pPr>
            <w:r w:rsidRPr="0056181F">
              <w:rPr>
                <w:rFonts w:eastAsia="SimSun"/>
                <w:b/>
                <w:color w:val="000000"/>
                <w:lang w:val="ro-RO" w:eastAsia="en-US"/>
              </w:rPr>
              <w:lastRenderedPageBreak/>
              <w:t>6,01-6,50</w:t>
            </w:r>
          </w:p>
        </w:tc>
        <w:tc>
          <w:tcPr>
            <w:tcW w:w="2126" w:type="dxa"/>
          </w:tcPr>
          <w:p w:rsidR="0056181F" w:rsidRPr="0056181F" w:rsidRDefault="0056181F" w:rsidP="0056181F">
            <w:pPr>
              <w:tabs>
                <w:tab w:val="left" w:pos="710"/>
                <w:tab w:val="left" w:pos="9540"/>
              </w:tabs>
              <w:spacing w:line="360" w:lineRule="auto"/>
              <w:ind w:left="734" w:hanging="734"/>
              <w:jc w:val="center"/>
              <w:rPr>
                <w:rFonts w:eastAsia="SimSun"/>
                <w:color w:val="000000"/>
                <w:lang w:val="ro-RO" w:eastAsia="en-US"/>
              </w:rPr>
            </w:pPr>
            <w:r w:rsidRPr="0056181F">
              <w:rPr>
                <w:rFonts w:eastAsia="SimSun"/>
                <w:b/>
                <w:color w:val="000000"/>
                <w:lang w:val="ro-RO" w:eastAsia="en-US"/>
              </w:rPr>
              <w:t>6,5</w:t>
            </w:r>
          </w:p>
        </w:tc>
        <w:tc>
          <w:tcPr>
            <w:tcW w:w="1701" w:type="dxa"/>
            <w:vMerge w:val="restart"/>
            <w:vAlign w:val="center"/>
          </w:tcPr>
          <w:p w:rsidR="0056181F" w:rsidRPr="0056181F" w:rsidRDefault="0056181F" w:rsidP="0056181F">
            <w:pPr>
              <w:tabs>
                <w:tab w:val="left" w:pos="710"/>
                <w:tab w:val="left" w:pos="9540"/>
              </w:tabs>
              <w:spacing w:line="360" w:lineRule="auto"/>
              <w:ind w:left="734" w:hanging="734"/>
              <w:jc w:val="center"/>
              <w:rPr>
                <w:rFonts w:eastAsia="SimSun"/>
                <w:b/>
                <w:color w:val="000000"/>
                <w:lang w:val="ro-RO" w:eastAsia="en-US"/>
              </w:rPr>
            </w:pPr>
            <w:r w:rsidRPr="0056181F">
              <w:rPr>
                <w:rFonts w:eastAsia="SimSun"/>
                <w:b/>
                <w:color w:val="000000"/>
                <w:lang w:val="ro-RO" w:eastAsia="en-US"/>
              </w:rPr>
              <w:t>D</w:t>
            </w:r>
          </w:p>
        </w:tc>
      </w:tr>
      <w:tr w:rsidR="0056181F" w:rsidRPr="0056181F" w:rsidTr="00705078">
        <w:tc>
          <w:tcPr>
            <w:tcW w:w="4111" w:type="dxa"/>
          </w:tcPr>
          <w:p w:rsidR="0056181F" w:rsidRPr="0056181F" w:rsidRDefault="0056181F" w:rsidP="0056181F">
            <w:pPr>
              <w:tabs>
                <w:tab w:val="left" w:pos="710"/>
                <w:tab w:val="left" w:pos="9540"/>
              </w:tabs>
              <w:spacing w:line="360" w:lineRule="auto"/>
              <w:ind w:left="734" w:hanging="734"/>
              <w:jc w:val="center"/>
              <w:rPr>
                <w:rFonts w:eastAsia="SimSun"/>
                <w:color w:val="000000"/>
                <w:lang w:val="ro-RO" w:eastAsia="en-US"/>
              </w:rPr>
            </w:pPr>
            <w:r w:rsidRPr="0056181F">
              <w:rPr>
                <w:rFonts w:eastAsia="SimSun"/>
                <w:b/>
                <w:color w:val="000000"/>
                <w:lang w:val="ro-RO" w:eastAsia="en-US"/>
              </w:rPr>
              <w:t>6,51-7,00</w:t>
            </w:r>
          </w:p>
        </w:tc>
        <w:tc>
          <w:tcPr>
            <w:tcW w:w="2126" w:type="dxa"/>
          </w:tcPr>
          <w:p w:rsidR="0056181F" w:rsidRPr="0056181F" w:rsidRDefault="0056181F" w:rsidP="0056181F">
            <w:pPr>
              <w:tabs>
                <w:tab w:val="left" w:pos="710"/>
                <w:tab w:val="left" w:pos="9540"/>
              </w:tabs>
              <w:spacing w:line="360" w:lineRule="auto"/>
              <w:ind w:left="734" w:hanging="734"/>
              <w:jc w:val="center"/>
              <w:rPr>
                <w:rFonts w:eastAsia="SimSun"/>
                <w:color w:val="000000"/>
                <w:lang w:val="ro-RO" w:eastAsia="en-US"/>
              </w:rPr>
            </w:pPr>
            <w:r w:rsidRPr="0056181F">
              <w:rPr>
                <w:rFonts w:eastAsia="SimSun"/>
                <w:b/>
                <w:color w:val="000000"/>
                <w:lang w:val="ro-RO" w:eastAsia="en-US"/>
              </w:rPr>
              <w:t>7</w:t>
            </w:r>
          </w:p>
        </w:tc>
        <w:tc>
          <w:tcPr>
            <w:tcW w:w="1701" w:type="dxa"/>
            <w:vMerge/>
            <w:vAlign w:val="center"/>
          </w:tcPr>
          <w:p w:rsidR="0056181F" w:rsidRPr="0056181F" w:rsidRDefault="0056181F" w:rsidP="0056181F">
            <w:pPr>
              <w:tabs>
                <w:tab w:val="left" w:pos="710"/>
                <w:tab w:val="left" w:pos="9540"/>
              </w:tabs>
              <w:spacing w:line="360" w:lineRule="auto"/>
              <w:ind w:left="734" w:hanging="734"/>
              <w:jc w:val="center"/>
              <w:rPr>
                <w:rFonts w:eastAsia="SimSun"/>
                <w:b/>
                <w:color w:val="000000"/>
                <w:lang w:val="ro-RO" w:eastAsia="en-US"/>
              </w:rPr>
            </w:pPr>
          </w:p>
        </w:tc>
      </w:tr>
      <w:tr w:rsidR="0056181F" w:rsidRPr="0056181F" w:rsidTr="00705078">
        <w:tc>
          <w:tcPr>
            <w:tcW w:w="4111" w:type="dxa"/>
          </w:tcPr>
          <w:p w:rsidR="0056181F" w:rsidRPr="0056181F" w:rsidRDefault="0056181F" w:rsidP="0056181F">
            <w:pPr>
              <w:tabs>
                <w:tab w:val="left" w:pos="710"/>
                <w:tab w:val="left" w:pos="9540"/>
              </w:tabs>
              <w:spacing w:line="360" w:lineRule="auto"/>
              <w:ind w:left="734" w:hanging="734"/>
              <w:jc w:val="center"/>
              <w:rPr>
                <w:rFonts w:eastAsia="SimSun"/>
                <w:color w:val="000000"/>
                <w:lang w:val="ro-RO" w:eastAsia="en-US"/>
              </w:rPr>
            </w:pPr>
            <w:r w:rsidRPr="0056181F">
              <w:rPr>
                <w:rFonts w:eastAsia="SimSun"/>
                <w:b/>
                <w:color w:val="000000"/>
                <w:lang w:val="ro-RO" w:eastAsia="en-US"/>
              </w:rPr>
              <w:t>7,01-7,50</w:t>
            </w:r>
          </w:p>
        </w:tc>
        <w:tc>
          <w:tcPr>
            <w:tcW w:w="2126" w:type="dxa"/>
          </w:tcPr>
          <w:p w:rsidR="0056181F" w:rsidRPr="0056181F" w:rsidRDefault="0056181F" w:rsidP="0056181F">
            <w:pPr>
              <w:tabs>
                <w:tab w:val="left" w:pos="710"/>
                <w:tab w:val="left" w:pos="9540"/>
              </w:tabs>
              <w:spacing w:line="360" w:lineRule="auto"/>
              <w:ind w:left="734" w:hanging="734"/>
              <w:jc w:val="center"/>
              <w:rPr>
                <w:rFonts w:eastAsia="SimSun"/>
                <w:color w:val="000000"/>
                <w:lang w:val="ro-RO" w:eastAsia="en-US"/>
              </w:rPr>
            </w:pPr>
            <w:r w:rsidRPr="0056181F">
              <w:rPr>
                <w:rFonts w:eastAsia="SimSun"/>
                <w:b/>
                <w:color w:val="000000"/>
                <w:lang w:val="ro-RO" w:eastAsia="en-US"/>
              </w:rPr>
              <w:t>7,5</w:t>
            </w:r>
          </w:p>
        </w:tc>
        <w:tc>
          <w:tcPr>
            <w:tcW w:w="1701" w:type="dxa"/>
            <w:vMerge w:val="restart"/>
            <w:vAlign w:val="center"/>
          </w:tcPr>
          <w:p w:rsidR="0056181F" w:rsidRPr="0056181F" w:rsidRDefault="0056181F" w:rsidP="0056181F">
            <w:pPr>
              <w:tabs>
                <w:tab w:val="left" w:pos="710"/>
                <w:tab w:val="left" w:pos="9540"/>
              </w:tabs>
              <w:spacing w:line="360" w:lineRule="auto"/>
              <w:ind w:left="734" w:hanging="734"/>
              <w:jc w:val="center"/>
              <w:rPr>
                <w:rFonts w:eastAsia="SimSun"/>
                <w:b/>
                <w:color w:val="000000"/>
                <w:lang w:val="ro-RO" w:eastAsia="en-US"/>
              </w:rPr>
            </w:pPr>
            <w:r w:rsidRPr="0056181F">
              <w:rPr>
                <w:rFonts w:eastAsia="SimSun"/>
                <w:b/>
                <w:color w:val="000000"/>
                <w:lang w:val="ro-RO" w:eastAsia="en-US"/>
              </w:rPr>
              <w:t>C</w:t>
            </w:r>
          </w:p>
        </w:tc>
      </w:tr>
      <w:tr w:rsidR="0056181F" w:rsidRPr="0056181F" w:rsidTr="00705078">
        <w:tc>
          <w:tcPr>
            <w:tcW w:w="4111" w:type="dxa"/>
          </w:tcPr>
          <w:p w:rsidR="0056181F" w:rsidRPr="0056181F" w:rsidRDefault="0056181F" w:rsidP="0056181F">
            <w:pPr>
              <w:tabs>
                <w:tab w:val="left" w:pos="710"/>
                <w:tab w:val="left" w:pos="9540"/>
              </w:tabs>
              <w:spacing w:line="360" w:lineRule="auto"/>
              <w:ind w:left="734" w:hanging="734"/>
              <w:jc w:val="center"/>
              <w:rPr>
                <w:rFonts w:eastAsia="SimSun"/>
                <w:color w:val="000000"/>
                <w:lang w:val="ro-RO" w:eastAsia="en-US"/>
              </w:rPr>
            </w:pPr>
            <w:r w:rsidRPr="0056181F">
              <w:rPr>
                <w:rFonts w:eastAsia="SimSun"/>
                <w:b/>
                <w:color w:val="000000"/>
                <w:lang w:val="ro-RO" w:eastAsia="en-US"/>
              </w:rPr>
              <w:t>7,51-8,00</w:t>
            </w:r>
          </w:p>
        </w:tc>
        <w:tc>
          <w:tcPr>
            <w:tcW w:w="2126" w:type="dxa"/>
          </w:tcPr>
          <w:p w:rsidR="0056181F" w:rsidRPr="0056181F" w:rsidRDefault="0056181F" w:rsidP="0056181F">
            <w:pPr>
              <w:tabs>
                <w:tab w:val="left" w:pos="710"/>
                <w:tab w:val="left" w:pos="9540"/>
              </w:tabs>
              <w:spacing w:line="360" w:lineRule="auto"/>
              <w:ind w:left="734" w:hanging="734"/>
              <w:jc w:val="center"/>
              <w:rPr>
                <w:rFonts w:eastAsia="SimSun"/>
                <w:color w:val="000000"/>
                <w:lang w:val="ro-RO" w:eastAsia="en-US"/>
              </w:rPr>
            </w:pPr>
            <w:r w:rsidRPr="0056181F">
              <w:rPr>
                <w:rFonts w:eastAsia="SimSun"/>
                <w:b/>
                <w:color w:val="000000"/>
                <w:lang w:val="ro-RO" w:eastAsia="en-US"/>
              </w:rPr>
              <w:t>8</w:t>
            </w:r>
          </w:p>
        </w:tc>
        <w:tc>
          <w:tcPr>
            <w:tcW w:w="1701" w:type="dxa"/>
            <w:vMerge/>
            <w:vAlign w:val="center"/>
          </w:tcPr>
          <w:p w:rsidR="0056181F" w:rsidRPr="0056181F" w:rsidRDefault="0056181F" w:rsidP="0056181F">
            <w:pPr>
              <w:tabs>
                <w:tab w:val="left" w:pos="710"/>
                <w:tab w:val="left" w:pos="9540"/>
              </w:tabs>
              <w:spacing w:line="360" w:lineRule="auto"/>
              <w:ind w:left="734" w:hanging="734"/>
              <w:jc w:val="center"/>
              <w:rPr>
                <w:rFonts w:eastAsia="SimSun"/>
                <w:b/>
                <w:color w:val="000000"/>
                <w:lang w:val="ro-RO" w:eastAsia="en-US"/>
              </w:rPr>
            </w:pPr>
          </w:p>
        </w:tc>
      </w:tr>
      <w:tr w:rsidR="0056181F" w:rsidRPr="0056181F" w:rsidTr="00705078">
        <w:tc>
          <w:tcPr>
            <w:tcW w:w="4111" w:type="dxa"/>
          </w:tcPr>
          <w:p w:rsidR="0056181F" w:rsidRPr="0056181F" w:rsidRDefault="0056181F" w:rsidP="0056181F">
            <w:pPr>
              <w:tabs>
                <w:tab w:val="left" w:pos="710"/>
                <w:tab w:val="left" w:pos="9540"/>
              </w:tabs>
              <w:spacing w:line="360" w:lineRule="auto"/>
              <w:ind w:left="734" w:hanging="734"/>
              <w:jc w:val="center"/>
              <w:rPr>
                <w:rFonts w:eastAsia="SimSun"/>
                <w:color w:val="000000"/>
                <w:lang w:val="ro-RO" w:eastAsia="en-US"/>
              </w:rPr>
            </w:pPr>
            <w:r w:rsidRPr="0056181F">
              <w:rPr>
                <w:rFonts w:eastAsia="SimSun"/>
                <w:b/>
                <w:color w:val="000000"/>
                <w:lang w:val="ro-RO" w:eastAsia="en-US"/>
              </w:rPr>
              <w:t>8,01-8,50</w:t>
            </w:r>
          </w:p>
        </w:tc>
        <w:tc>
          <w:tcPr>
            <w:tcW w:w="2126" w:type="dxa"/>
          </w:tcPr>
          <w:p w:rsidR="0056181F" w:rsidRPr="0056181F" w:rsidRDefault="0056181F" w:rsidP="0056181F">
            <w:pPr>
              <w:tabs>
                <w:tab w:val="left" w:pos="710"/>
                <w:tab w:val="left" w:pos="9540"/>
              </w:tabs>
              <w:spacing w:line="360" w:lineRule="auto"/>
              <w:ind w:left="734" w:hanging="734"/>
              <w:jc w:val="center"/>
              <w:rPr>
                <w:rFonts w:eastAsia="SimSun"/>
                <w:color w:val="000000"/>
                <w:lang w:val="ro-RO" w:eastAsia="en-US"/>
              </w:rPr>
            </w:pPr>
            <w:r w:rsidRPr="0056181F">
              <w:rPr>
                <w:rFonts w:eastAsia="SimSun"/>
                <w:b/>
                <w:color w:val="000000"/>
                <w:lang w:val="ro-RO" w:eastAsia="en-US"/>
              </w:rPr>
              <w:t>8,5</w:t>
            </w:r>
          </w:p>
        </w:tc>
        <w:tc>
          <w:tcPr>
            <w:tcW w:w="1701" w:type="dxa"/>
            <w:vMerge w:val="restart"/>
            <w:vAlign w:val="center"/>
          </w:tcPr>
          <w:p w:rsidR="0056181F" w:rsidRPr="0056181F" w:rsidRDefault="0056181F" w:rsidP="0056181F">
            <w:pPr>
              <w:tabs>
                <w:tab w:val="left" w:pos="710"/>
                <w:tab w:val="left" w:pos="9540"/>
              </w:tabs>
              <w:spacing w:line="360" w:lineRule="auto"/>
              <w:ind w:left="734" w:hanging="734"/>
              <w:jc w:val="center"/>
              <w:rPr>
                <w:rFonts w:eastAsia="SimSun"/>
                <w:b/>
                <w:color w:val="000000"/>
                <w:lang w:val="ro-RO" w:eastAsia="en-US"/>
              </w:rPr>
            </w:pPr>
            <w:r w:rsidRPr="0056181F">
              <w:rPr>
                <w:rFonts w:eastAsia="SimSun"/>
                <w:b/>
                <w:color w:val="000000"/>
                <w:lang w:val="ro-RO" w:eastAsia="en-US"/>
              </w:rPr>
              <w:t>B</w:t>
            </w:r>
          </w:p>
        </w:tc>
      </w:tr>
      <w:tr w:rsidR="0056181F" w:rsidRPr="0056181F" w:rsidTr="00705078">
        <w:tc>
          <w:tcPr>
            <w:tcW w:w="4111" w:type="dxa"/>
          </w:tcPr>
          <w:p w:rsidR="0056181F" w:rsidRPr="0056181F" w:rsidRDefault="0056181F" w:rsidP="0056181F">
            <w:pPr>
              <w:tabs>
                <w:tab w:val="left" w:pos="710"/>
                <w:tab w:val="left" w:pos="9540"/>
              </w:tabs>
              <w:spacing w:line="360" w:lineRule="auto"/>
              <w:ind w:left="734" w:hanging="734"/>
              <w:jc w:val="center"/>
              <w:rPr>
                <w:rFonts w:eastAsia="SimSun"/>
                <w:color w:val="000000"/>
                <w:lang w:val="ro-RO" w:eastAsia="en-US"/>
              </w:rPr>
            </w:pPr>
            <w:r w:rsidRPr="0056181F">
              <w:rPr>
                <w:rFonts w:eastAsia="SimSun"/>
                <w:b/>
                <w:color w:val="000000"/>
                <w:lang w:val="ro-RO" w:eastAsia="en-US"/>
              </w:rPr>
              <w:t>8,51-8,00</w:t>
            </w:r>
          </w:p>
        </w:tc>
        <w:tc>
          <w:tcPr>
            <w:tcW w:w="2126" w:type="dxa"/>
          </w:tcPr>
          <w:p w:rsidR="0056181F" w:rsidRPr="0056181F" w:rsidRDefault="0056181F" w:rsidP="0056181F">
            <w:pPr>
              <w:tabs>
                <w:tab w:val="left" w:pos="710"/>
                <w:tab w:val="left" w:pos="9540"/>
              </w:tabs>
              <w:spacing w:line="360" w:lineRule="auto"/>
              <w:ind w:left="734" w:hanging="734"/>
              <w:jc w:val="center"/>
              <w:rPr>
                <w:rFonts w:eastAsia="SimSun"/>
                <w:color w:val="000000"/>
                <w:lang w:val="ro-RO" w:eastAsia="en-US"/>
              </w:rPr>
            </w:pPr>
            <w:r w:rsidRPr="0056181F">
              <w:rPr>
                <w:rFonts w:eastAsia="SimSun"/>
                <w:b/>
                <w:color w:val="000000"/>
                <w:lang w:val="ro-RO" w:eastAsia="en-US"/>
              </w:rPr>
              <w:t>9</w:t>
            </w:r>
          </w:p>
        </w:tc>
        <w:tc>
          <w:tcPr>
            <w:tcW w:w="1701" w:type="dxa"/>
            <w:vMerge/>
            <w:vAlign w:val="center"/>
          </w:tcPr>
          <w:p w:rsidR="0056181F" w:rsidRPr="0056181F" w:rsidRDefault="0056181F" w:rsidP="0056181F">
            <w:pPr>
              <w:tabs>
                <w:tab w:val="left" w:pos="710"/>
                <w:tab w:val="left" w:pos="9540"/>
              </w:tabs>
              <w:spacing w:line="360" w:lineRule="auto"/>
              <w:ind w:left="734" w:hanging="734"/>
              <w:jc w:val="center"/>
              <w:rPr>
                <w:rFonts w:eastAsia="SimSun"/>
                <w:b/>
                <w:color w:val="000000"/>
                <w:lang w:val="ro-RO" w:eastAsia="en-US"/>
              </w:rPr>
            </w:pPr>
          </w:p>
        </w:tc>
      </w:tr>
      <w:tr w:rsidR="0056181F" w:rsidRPr="0056181F" w:rsidTr="00705078">
        <w:tc>
          <w:tcPr>
            <w:tcW w:w="4111" w:type="dxa"/>
          </w:tcPr>
          <w:p w:rsidR="0056181F" w:rsidRPr="0056181F" w:rsidRDefault="0056181F" w:rsidP="0056181F">
            <w:pPr>
              <w:tabs>
                <w:tab w:val="left" w:pos="710"/>
                <w:tab w:val="left" w:pos="9540"/>
              </w:tabs>
              <w:spacing w:line="360" w:lineRule="auto"/>
              <w:ind w:left="734" w:hanging="734"/>
              <w:jc w:val="center"/>
              <w:rPr>
                <w:rFonts w:eastAsia="SimSun"/>
                <w:color w:val="000000"/>
                <w:lang w:val="ro-RO" w:eastAsia="en-US"/>
              </w:rPr>
            </w:pPr>
            <w:r w:rsidRPr="0056181F">
              <w:rPr>
                <w:rFonts w:eastAsia="SimSun"/>
                <w:b/>
                <w:color w:val="000000"/>
                <w:lang w:val="ro-RO" w:eastAsia="en-US"/>
              </w:rPr>
              <w:t>9,01-9,50</w:t>
            </w:r>
          </w:p>
        </w:tc>
        <w:tc>
          <w:tcPr>
            <w:tcW w:w="2126" w:type="dxa"/>
          </w:tcPr>
          <w:p w:rsidR="0056181F" w:rsidRPr="0056181F" w:rsidRDefault="0056181F" w:rsidP="0056181F">
            <w:pPr>
              <w:tabs>
                <w:tab w:val="left" w:pos="710"/>
                <w:tab w:val="left" w:pos="9540"/>
              </w:tabs>
              <w:spacing w:line="360" w:lineRule="auto"/>
              <w:ind w:left="734" w:hanging="734"/>
              <w:jc w:val="center"/>
              <w:rPr>
                <w:rFonts w:eastAsia="SimSun"/>
                <w:color w:val="000000"/>
                <w:lang w:val="ro-RO" w:eastAsia="en-US"/>
              </w:rPr>
            </w:pPr>
            <w:r w:rsidRPr="0056181F">
              <w:rPr>
                <w:rFonts w:eastAsia="SimSun"/>
                <w:b/>
                <w:color w:val="000000"/>
                <w:lang w:val="ro-RO" w:eastAsia="en-US"/>
              </w:rPr>
              <w:t>9,5</w:t>
            </w:r>
          </w:p>
        </w:tc>
        <w:tc>
          <w:tcPr>
            <w:tcW w:w="1701" w:type="dxa"/>
            <w:vMerge w:val="restart"/>
            <w:vAlign w:val="center"/>
          </w:tcPr>
          <w:p w:rsidR="0056181F" w:rsidRPr="0056181F" w:rsidRDefault="0056181F" w:rsidP="0056181F">
            <w:pPr>
              <w:tabs>
                <w:tab w:val="left" w:pos="710"/>
                <w:tab w:val="left" w:pos="9540"/>
              </w:tabs>
              <w:spacing w:line="360" w:lineRule="auto"/>
              <w:ind w:left="734" w:hanging="734"/>
              <w:jc w:val="center"/>
              <w:rPr>
                <w:rFonts w:eastAsia="SimSun"/>
                <w:b/>
                <w:color w:val="000000"/>
                <w:lang w:val="ro-RO" w:eastAsia="en-US"/>
              </w:rPr>
            </w:pPr>
            <w:r w:rsidRPr="0056181F">
              <w:rPr>
                <w:rFonts w:eastAsia="SimSun"/>
                <w:b/>
                <w:color w:val="000000"/>
                <w:lang w:val="ro-RO" w:eastAsia="en-US"/>
              </w:rPr>
              <w:t>A</w:t>
            </w:r>
          </w:p>
        </w:tc>
      </w:tr>
      <w:tr w:rsidR="0056181F" w:rsidRPr="0056181F" w:rsidTr="00705078">
        <w:tc>
          <w:tcPr>
            <w:tcW w:w="4111" w:type="dxa"/>
          </w:tcPr>
          <w:p w:rsidR="0056181F" w:rsidRPr="0056181F" w:rsidRDefault="0056181F" w:rsidP="0056181F">
            <w:pPr>
              <w:tabs>
                <w:tab w:val="left" w:pos="710"/>
                <w:tab w:val="left" w:pos="9540"/>
              </w:tabs>
              <w:spacing w:line="360" w:lineRule="auto"/>
              <w:ind w:left="734" w:hanging="734"/>
              <w:jc w:val="center"/>
              <w:rPr>
                <w:rFonts w:eastAsia="SimSun"/>
                <w:color w:val="000000"/>
                <w:lang w:val="ro-RO" w:eastAsia="en-US"/>
              </w:rPr>
            </w:pPr>
            <w:r w:rsidRPr="0056181F">
              <w:rPr>
                <w:rFonts w:eastAsia="SimSun"/>
                <w:b/>
                <w:color w:val="000000"/>
                <w:lang w:val="ro-RO" w:eastAsia="en-US"/>
              </w:rPr>
              <w:t>9,51-10,0</w:t>
            </w:r>
          </w:p>
        </w:tc>
        <w:tc>
          <w:tcPr>
            <w:tcW w:w="2126" w:type="dxa"/>
          </w:tcPr>
          <w:p w:rsidR="0056181F" w:rsidRPr="0056181F" w:rsidRDefault="0056181F" w:rsidP="0056181F">
            <w:pPr>
              <w:tabs>
                <w:tab w:val="left" w:pos="710"/>
                <w:tab w:val="left" w:pos="9540"/>
              </w:tabs>
              <w:spacing w:line="360" w:lineRule="auto"/>
              <w:ind w:left="734" w:hanging="734"/>
              <w:jc w:val="center"/>
              <w:rPr>
                <w:rFonts w:eastAsia="SimSun"/>
                <w:color w:val="000000"/>
                <w:lang w:val="ro-RO" w:eastAsia="en-US"/>
              </w:rPr>
            </w:pPr>
            <w:r w:rsidRPr="0056181F">
              <w:rPr>
                <w:rFonts w:eastAsia="SimSun"/>
                <w:b/>
                <w:color w:val="000000"/>
                <w:lang w:val="ro-RO" w:eastAsia="en-US"/>
              </w:rPr>
              <w:t>10</w:t>
            </w:r>
          </w:p>
        </w:tc>
        <w:tc>
          <w:tcPr>
            <w:tcW w:w="1701" w:type="dxa"/>
            <w:vMerge/>
            <w:vAlign w:val="center"/>
          </w:tcPr>
          <w:p w:rsidR="0056181F" w:rsidRPr="0056181F" w:rsidRDefault="0056181F" w:rsidP="0056181F">
            <w:pPr>
              <w:tabs>
                <w:tab w:val="left" w:pos="710"/>
                <w:tab w:val="left" w:pos="9540"/>
              </w:tabs>
              <w:spacing w:line="360" w:lineRule="auto"/>
              <w:ind w:left="734" w:hanging="734"/>
              <w:jc w:val="center"/>
              <w:rPr>
                <w:rFonts w:eastAsia="SimSun"/>
                <w:b/>
                <w:color w:val="000000"/>
                <w:lang w:val="ro-RO" w:eastAsia="en-US"/>
              </w:rPr>
            </w:pPr>
          </w:p>
        </w:tc>
      </w:tr>
    </w:tbl>
    <w:p w:rsidR="0056181F" w:rsidRDefault="0056181F" w:rsidP="0056181F">
      <w:pPr>
        <w:ind w:left="1287"/>
        <w:jc w:val="both"/>
        <w:rPr>
          <w:rFonts w:eastAsia="SimSun"/>
          <w:i/>
          <w:color w:val="000000"/>
          <w:sz w:val="20"/>
          <w:szCs w:val="20"/>
          <w:lang w:val="ro-RO" w:eastAsia="en-US"/>
        </w:rPr>
      </w:pPr>
    </w:p>
    <w:p w:rsidR="00115CB3" w:rsidRDefault="00115CB3" w:rsidP="0056181F">
      <w:pPr>
        <w:ind w:left="1287"/>
        <w:jc w:val="both"/>
        <w:rPr>
          <w:rFonts w:eastAsia="SimSun"/>
          <w:i/>
          <w:color w:val="000000"/>
          <w:sz w:val="20"/>
          <w:szCs w:val="20"/>
          <w:lang w:val="ro-RO" w:eastAsia="en-US"/>
        </w:rPr>
      </w:pPr>
    </w:p>
    <w:p w:rsidR="00115CB3" w:rsidRDefault="00115CB3" w:rsidP="0056181F">
      <w:pPr>
        <w:ind w:left="1287"/>
        <w:jc w:val="both"/>
        <w:rPr>
          <w:rFonts w:eastAsia="SimSun"/>
          <w:i/>
          <w:color w:val="000000"/>
          <w:sz w:val="20"/>
          <w:szCs w:val="20"/>
          <w:lang w:val="ro-RO" w:eastAsia="en-US"/>
        </w:rPr>
      </w:pPr>
    </w:p>
    <w:p w:rsidR="00115CB3" w:rsidRDefault="00115CB3" w:rsidP="0056181F">
      <w:pPr>
        <w:ind w:left="1287"/>
        <w:jc w:val="both"/>
        <w:rPr>
          <w:rFonts w:eastAsia="SimSun"/>
          <w:i/>
          <w:color w:val="000000"/>
          <w:sz w:val="20"/>
          <w:szCs w:val="20"/>
          <w:lang w:val="ro-RO" w:eastAsia="en-US"/>
        </w:rPr>
      </w:pPr>
    </w:p>
    <w:p w:rsidR="00115CB3" w:rsidRDefault="00115CB3" w:rsidP="0056181F">
      <w:pPr>
        <w:ind w:left="1287"/>
        <w:jc w:val="both"/>
        <w:rPr>
          <w:rFonts w:eastAsia="SimSun"/>
          <w:i/>
          <w:color w:val="000000"/>
          <w:sz w:val="20"/>
          <w:szCs w:val="20"/>
          <w:lang w:val="ro-RO" w:eastAsia="en-US"/>
        </w:rPr>
      </w:pPr>
    </w:p>
    <w:p w:rsidR="00115CB3" w:rsidRPr="00115CB3" w:rsidRDefault="00115CB3" w:rsidP="00115CB3">
      <w:pPr>
        <w:ind w:left="1287"/>
        <w:jc w:val="both"/>
        <w:rPr>
          <w:rFonts w:eastAsia="SimSun"/>
          <w:b/>
          <w:color w:val="000000"/>
          <w:sz w:val="20"/>
          <w:szCs w:val="20"/>
          <w:lang w:val="ro-RO" w:eastAsia="en-US"/>
        </w:rPr>
      </w:pPr>
      <w:r w:rsidRPr="00115CB3">
        <w:rPr>
          <w:rFonts w:eastAsia="SimSun"/>
          <w:b/>
          <w:color w:val="000000"/>
          <w:sz w:val="20"/>
          <w:szCs w:val="20"/>
          <w:lang w:val="ro-RO" w:eastAsia="en-US"/>
        </w:rPr>
        <w:t>COLOCVIU DIFERENŢIAT LA:</w:t>
      </w:r>
    </w:p>
    <w:p w:rsidR="00115CB3" w:rsidRPr="00115CB3" w:rsidRDefault="00115CB3" w:rsidP="00115CB3">
      <w:pPr>
        <w:ind w:left="1287"/>
        <w:jc w:val="both"/>
        <w:rPr>
          <w:rFonts w:eastAsia="SimSun"/>
          <w:color w:val="000000"/>
          <w:lang w:val="ro-RO" w:eastAsia="en-US"/>
        </w:rPr>
      </w:pPr>
      <w:r w:rsidRPr="00115CB3">
        <w:rPr>
          <w:rFonts w:eastAsia="SimSun"/>
          <w:i/>
          <w:color w:val="000000"/>
          <w:sz w:val="20"/>
          <w:szCs w:val="20"/>
          <w:lang w:val="ro-RO" w:eastAsia="en-US"/>
        </w:rPr>
        <w:t xml:space="preserve">a. </w:t>
      </w:r>
      <w:r>
        <w:rPr>
          <w:rFonts w:eastAsia="SimSun"/>
          <w:color w:val="000000"/>
          <w:lang w:val="ro-RO" w:eastAsia="en-US"/>
        </w:rPr>
        <w:t xml:space="preserve">Nefrologie </w:t>
      </w:r>
      <w:r w:rsidRPr="00115CB3">
        <w:rPr>
          <w:rFonts w:eastAsia="SimSun"/>
          <w:color w:val="000000"/>
          <w:lang w:val="ro-RO" w:eastAsia="en-US"/>
        </w:rPr>
        <w:t>(la sfarsitul modulului</w:t>
      </w:r>
      <w:r>
        <w:rPr>
          <w:rFonts w:eastAsia="SimSun"/>
          <w:color w:val="000000"/>
          <w:lang w:val="ro-RO" w:eastAsia="en-US"/>
        </w:rPr>
        <w:t>, anul I , II</w:t>
      </w:r>
      <w:r w:rsidRPr="00115CB3">
        <w:rPr>
          <w:rFonts w:eastAsia="SimSun"/>
          <w:color w:val="000000"/>
          <w:lang w:val="ro-RO" w:eastAsia="en-US"/>
        </w:rPr>
        <w:t>)</w:t>
      </w:r>
    </w:p>
    <w:p w:rsidR="00115CB3" w:rsidRPr="00115CB3" w:rsidRDefault="00115CB3" w:rsidP="00115CB3">
      <w:pPr>
        <w:ind w:left="1287"/>
        <w:jc w:val="both"/>
        <w:rPr>
          <w:rFonts w:eastAsia="SimSun"/>
          <w:color w:val="000000"/>
          <w:lang w:val="ro-RO" w:eastAsia="en-US"/>
        </w:rPr>
      </w:pPr>
      <w:r>
        <w:rPr>
          <w:rFonts w:eastAsia="SimSun"/>
          <w:color w:val="000000"/>
          <w:lang w:val="ro-RO" w:eastAsia="en-US"/>
        </w:rPr>
        <w:t>b. Urgente în pediatrie sș</w:t>
      </w:r>
      <w:r w:rsidRPr="00115CB3">
        <w:rPr>
          <w:rFonts w:eastAsia="SimSun"/>
          <w:color w:val="000000"/>
          <w:lang w:val="ro-RO" w:eastAsia="en-US"/>
        </w:rPr>
        <w:t xml:space="preserve"> neonatologie(la sfarsitul modulului)</w:t>
      </w:r>
    </w:p>
    <w:p w:rsidR="00115CB3" w:rsidRPr="00115CB3" w:rsidRDefault="00115CB3" w:rsidP="0056181F">
      <w:pPr>
        <w:ind w:left="1287"/>
        <w:jc w:val="both"/>
        <w:rPr>
          <w:rFonts w:eastAsia="SimSun"/>
          <w:color w:val="000000"/>
          <w:lang w:val="ro-RO" w:eastAsia="en-US"/>
        </w:rPr>
      </w:pPr>
    </w:p>
    <w:p w:rsidR="00976494" w:rsidRPr="00345DC5" w:rsidRDefault="006333E1" w:rsidP="00976494">
      <w:pPr>
        <w:widowControl w:val="0"/>
        <w:spacing w:before="240" w:after="120"/>
        <w:ind w:left="426" w:hanging="426"/>
        <w:rPr>
          <w:lang w:val="en-US"/>
        </w:rPr>
      </w:pPr>
      <w:r w:rsidRPr="0011763C">
        <w:rPr>
          <w:rStyle w:val="FontStyle45"/>
          <w:bCs/>
          <w:sz w:val="24"/>
          <w:szCs w:val="28"/>
          <w:lang w:val="ro-RO" w:eastAsia="ro-RO"/>
        </w:rPr>
        <w:t xml:space="preserve">EXAMENUL DE </w:t>
      </w:r>
      <w:r w:rsidRPr="0011763C">
        <w:rPr>
          <w:rStyle w:val="FontStyle45"/>
          <w:bCs/>
          <w:caps/>
          <w:sz w:val="24"/>
          <w:szCs w:val="28"/>
          <w:lang w:val="ro-RO" w:eastAsia="ro-RO"/>
        </w:rPr>
        <w:t>absovire</w:t>
      </w:r>
      <w:r w:rsidRPr="0011763C">
        <w:rPr>
          <w:rStyle w:val="FontStyle45"/>
          <w:bCs/>
          <w:sz w:val="24"/>
          <w:szCs w:val="28"/>
          <w:lang w:val="ro-RO" w:eastAsia="ro-RO"/>
        </w:rPr>
        <w:t xml:space="preserve"> se desfășoară conform Regulamentului</w:t>
      </w:r>
      <w:r w:rsidR="00976494">
        <w:rPr>
          <w:rStyle w:val="FontStyle45"/>
          <w:bCs/>
          <w:sz w:val="24"/>
          <w:szCs w:val="28"/>
          <w:lang w:val="ro-RO" w:eastAsia="ro-RO"/>
        </w:rPr>
        <w:t xml:space="preserve"> </w:t>
      </w:r>
      <w:r w:rsidR="00976494" w:rsidRPr="00345DC5">
        <w:rPr>
          <w:lang w:val="en-US"/>
        </w:rPr>
        <w:t>în trei etape:</w:t>
      </w:r>
    </w:p>
    <w:p w:rsidR="00976494" w:rsidRPr="00345DC5" w:rsidRDefault="00976494" w:rsidP="00976494">
      <w:pPr>
        <w:spacing w:line="117" w:lineRule="exact"/>
        <w:rPr>
          <w:lang w:val="en-US"/>
        </w:rPr>
      </w:pPr>
    </w:p>
    <w:p w:rsidR="00976494" w:rsidRPr="00345DC5" w:rsidRDefault="00976494" w:rsidP="00976494">
      <w:pPr>
        <w:numPr>
          <w:ilvl w:val="1"/>
          <w:numId w:val="34"/>
        </w:numPr>
        <w:tabs>
          <w:tab w:val="left" w:pos="1440"/>
        </w:tabs>
        <w:spacing w:line="0" w:lineRule="atLeast"/>
        <w:rPr>
          <w:lang w:val="en-US"/>
        </w:rPr>
      </w:pPr>
      <w:r>
        <w:rPr>
          <w:lang w:val="en-US"/>
        </w:rPr>
        <w:t xml:space="preserve">1 caz clinic </w:t>
      </w:r>
      <w:r w:rsidRPr="00345DC5">
        <w:rPr>
          <w:lang w:val="en-US"/>
        </w:rPr>
        <w:t xml:space="preserve">examen practic prin demonstrarea deprinderilor practice prevăzute de </w:t>
      </w:r>
      <w:r>
        <w:rPr>
          <w:lang w:val="en-US"/>
        </w:rPr>
        <w:t xml:space="preserve">program </w:t>
      </w:r>
      <w:r w:rsidRPr="00345DC5">
        <w:rPr>
          <w:lang w:val="en-US"/>
        </w:rPr>
        <w:t>;</w:t>
      </w:r>
    </w:p>
    <w:p w:rsidR="00976494" w:rsidRPr="00345DC5" w:rsidRDefault="00976494" w:rsidP="00976494">
      <w:pPr>
        <w:numPr>
          <w:ilvl w:val="1"/>
          <w:numId w:val="34"/>
        </w:numPr>
        <w:tabs>
          <w:tab w:val="left" w:pos="1440"/>
        </w:tabs>
        <w:spacing w:line="0" w:lineRule="atLeast"/>
        <w:rPr>
          <w:lang w:val="en-US"/>
        </w:rPr>
      </w:pPr>
      <w:r w:rsidRPr="00345DC5">
        <w:rPr>
          <w:lang w:val="en-US"/>
        </w:rPr>
        <w:t xml:space="preserve">testare cu grilă sau testare atestată de calculator; </w:t>
      </w:r>
    </w:p>
    <w:p w:rsidR="00976494" w:rsidRDefault="00976494" w:rsidP="00705078">
      <w:pPr>
        <w:numPr>
          <w:ilvl w:val="1"/>
          <w:numId w:val="34"/>
        </w:numPr>
        <w:tabs>
          <w:tab w:val="left" w:pos="1440"/>
        </w:tabs>
        <w:spacing w:line="0" w:lineRule="atLeast"/>
        <w:rPr>
          <w:rStyle w:val="FontStyle45"/>
          <w:bCs/>
          <w:sz w:val="24"/>
          <w:szCs w:val="28"/>
          <w:lang w:val="ro-RO" w:eastAsia="ro-RO"/>
        </w:rPr>
      </w:pPr>
      <w:r w:rsidRPr="00976494">
        <w:rPr>
          <w:lang w:val="en-US"/>
        </w:rPr>
        <w:t xml:space="preserve">  examen theoretic (sau  Proba scrisă)- 10 subiecte din tematica de pregătire în modulele de </w:t>
      </w:r>
      <w:r>
        <w:rPr>
          <w:lang w:val="en-US"/>
        </w:rPr>
        <w:t>Nefrologie pediatric</w:t>
      </w:r>
      <w:r>
        <w:rPr>
          <w:lang w:val="ro-RO"/>
        </w:rPr>
        <w:t>ă</w:t>
      </w:r>
    </w:p>
    <w:p w:rsidR="00976494" w:rsidRDefault="00976494" w:rsidP="0056181F">
      <w:pPr>
        <w:widowControl w:val="0"/>
        <w:spacing w:before="240" w:after="120"/>
        <w:ind w:left="426" w:hanging="426"/>
        <w:rPr>
          <w:lang w:val="en-US" w:eastAsia="en-US"/>
        </w:rPr>
      </w:pPr>
    </w:p>
    <w:p w:rsidR="00CA31CE" w:rsidRPr="00CA31CE" w:rsidRDefault="00CA31CE" w:rsidP="00CA31CE">
      <w:pPr>
        <w:widowControl w:val="0"/>
        <w:spacing w:before="240" w:after="120"/>
        <w:ind w:left="426" w:hanging="426"/>
        <w:rPr>
          <w:b/>
          <w:caps/>
          <w:lang w:val="ro-RO"/>
        </w:rPr>
      </w:pPr>
      <w:r w:rsidRPr="00CA31CE">
        <w:rPr>
          <w:b/>
          <w:caps/>
          <w:lang w:val="ro-RO"/>
        </w:rPr>
        <w:t xml:space="preserve">VI. Limba de predare: </w:t>
      </w:r>
    </w:p>
    <w:p w:rsidR="00CA31CE" w:rsidRPr="00CA31CE" w:rsidRDefault="00CA31CE" w:rsidP="00CA31CE">
      <w:pPr>
        <w:widowControl w:val="0"/>
        <w:ind w:firstLine="426"/>
        <w:jc w:val="both"/>
        <w:rPr>
          <w:lang w:val="ro-RO"/>
        </w:rPr>
      </w:pPr>
      <w:r w:rsidRPr="00CA31CE">
        <w:rPr>
          <w:lang w:val="ro-RO"/>
        </w:rPr>
        <w:t xml:space="preserve">Română   </w:t>
      </w:r>
    </w:p>
    <w:p w:rsidR="00CA31CE" w:rsidRPr="00CA31CE" w:rsidRDefault="00CA31CE" w:rsidP="00CA31CE">
      <w:pPr>
        <w:widowControl w:val="0"/>
        <w:spacing w:before="240" w:after="120"/>
        <w:ind w:left="426" w:hanging="426"/>
        <w:rPr>
          <w:b/>
          <w:caps/>
          <w:sz w:val="26"/>
          <w:szCs w:val="28"/>
          <w:lang w:val="ro-RO"/>
        </w:rPr>
      </w:pPr>
      <w:r w:rsidRPr="00CA31CE">
        <w:rPr>
          <w:b/>
          <w:caps/>
          <w:sz w:val="26"/>
          <w:szCs w:val="28"/>
          <w:lang w:val="ro-RO"/>
        </w:rPr>
        <w:t>VII. Bibliografia recomandată LA SPECIALITATE:</w:t>
      </w:r>
    </w:p>
    <w:p w:rsidR="00CA31CE" w:rsidRPr="00CA31CE" w:rsidRDefault="00CA31CE" w:rsidP="003368B9">
      <w:pPr>
        <w:numPr>
          <w:ilvl w:val="0"/>
          <w:numId w:val="12"/>
        </w:numPr>
        <w:spacing w:before="120" w:line="276" w:lineRule="auto"/>
        <w:rPr>
          <w:b/>
          <w:i/>
          <w:sz w:val="28"/>
          <w:szCs w:val="28"/>
          <w:lang w:val="ro-RO"/>
        </w:rPr>
      </w:pPr>
      <w:r w:rsidRPr="00CA31CE">
        <w:rPr>
          <w:b/>
          <w:i/>
          <w:sz w:val="28"/>
          <w:szCs w:val="28"/>
          <w:lang w:val="ro-RO"/>
        </w:rPr>
        <w:t>Obligatorie:</w:t>
      </w:r>
    </w:p>
    <w:p w:rsidR="00CA31CE" w:rsidRPr="00CA31CE" w:rsidRDefault="00CA31CE" w:rsidP="00CA31CE">
      <w:pPr>
        <w:jc w:val="both"/>
        <w:rPr>
          <w:lang w:val="ro-RO"/>
        </w:rPr>
      </w:pPr>
      <w:r w:rsidRPr="00CA31CE">
        <w:rPr>
          <w:lang w:val="ro-RO"/>
        </w:rPr>
        <w:t>1. REVENCO N.. Pediatrie,  Chișinău, 2020.</w:t>
      </w:r>
    </w:p>
    <w:p w:rsidR="00CA31CE" w:rsidRPr="00CA31CE" w:rsidRDefault="00CA31CE" w:rsidP="00CA31CE">
      <w:pPr>
        <w:jc w:val="both"/>
        <w:rPr>
          <w:lang w:val="ro-RO"/>
        </w:rPr>
      </w:pPr>
      <w:r w:rsidRPr="00CA31CE">
        <w:rPr>
          <w:lang w:val="ro-RO"/>
        </w:rPr>
        <w:t>2. CIOFU E. „Esenţialul în Pediatrie”, ed.IV., București,ed.Amaltea, 2017.</w:t>
      </w:r>
    </w:p>
    <w:p w:rsidR="00CA31CE" w:rsidRPr="00CA31CE" w:rsidRDefault="00CA31CE" w:rsidP="00CA31CE">
      <w:pPr>
        <w:jc w:val="both"/>
        <w:rPr>
          <w:lang w:val="ro-RO"/>
        </w:rPr>
      </w:pPr>
      <w:r w:rsidRPr="00CA31CE">
        <w:rPr>
          <w:lang w:val="ro-RO"/>
        </w:rPr>
        <w:t>3.CIUNTU A., REVENCO N., BERNIC J. Nefrologie pediatrică. Chișinău, 2019, Tipogr. “Print Caro”, 323 p.</w:t>
      </w:r>
    </w:p>
    <w:p w:rsidR="00CA31CE" w:rsidRPr="00CA31CE" w:rsidRDefault="00CA31CE" w:rsidP="00CA31CE">
      <w:pPr>
        <w:jc w:val="both"/>
        <w:rPr>
          <w:lang w:val="ro-RO"/>
        </w:rPr>
      </w:pPr>
      <w:r w:rsidRPr="00CA31CE">
        <w:rPr>
          <w:lang w:val="ro-RO"/>
        </w:rPr>
        <w:t>4.CIUNTU A., BENEȘ S., ș.coaut. Urologie. În : Chirurgie pediatrică. Cazuri clinice.sub red. Prof. univ. Bernic J., Chișinău, 2022, (Tipogr. Print-Caro)-288 p.., p.195-214.ISBN 978-9975-56-984-2.</w:t>
      </w:r>
    </w:p>
    <w:p w:rsidR="00CA31CE" w:rsidRDefault="00CA31CE" w:rsidP="00CA31CE">
      <w:pPr>
        <w:jc w:val="both"/>
        <w:rPr>
          <w:lang w:val="ro-RO"/>
        </w:rPr>
      </w:pPr>
      <w:r w:rsidRPr="00CA31CE">
        <w:rPr>
          <w:lang w:val="ro-RO"/>
        </w:rPr>
        <w:t>5.BENEȘ S., CIUNTU A., STAMATI A., VELCINSCHII V. Viziuni contemporane în infecția tractului urinar la copii:Particularități clinice, diagnostic și tratament. ISBN 978-9975-56-983-5. Chișinău, Tipografia Print-Caro, 2022, 31 p.</w:t>
      </w:r>
    </w:p>
    <w:p w:rsidR="0088357E" w:rsidRPr="00C56D96" w:rsidRDefault="0088357E" w:rsidP="0088357E">
      <w:pPr>
        <w:pStyle w:val="Frspaiere1"/>
        <w:tabs>
          <w:tab w:val="left" w:pos="851"/>
        </w:tabs>
        <w:spacing w:line="276" w:lineRule="auto"/>
        <w:jc w:val="both"/>
        <w:rPr>
          <w:rFonts w:ascii="Times New Roman" w:hAnsi="Times New Roman"/>
          <w:sz w:val="24"/>
          <w:szCs w:val="24"/>
        </w:rPr>
      </w:pPr>
      <w:r>
        <w:rPr>
          <w:rFonts w:ascii="Times New Roman" w:hAnsi="Times New Roman"/>
          <w:sz w:val="24"/>
          <w:szCs w:val="24"/>
        </w:rPr>
        <w:t>6.</w:t>
      </w:r>
      <w:r w:rsidRPr="00C56D96">
        <w:rPr>
          <w:rFonts w:ascii="Times New Roman" w:hAnsi="Times New Roman"/>
          <w:sz w:val="24"/>
          <w:szCs w:val="24"/>
        </w:rPr>
        <w:t>CIUNTU, A., BENEȘ, S., BERNIC, J. Nefrologie pediatrică. Suport de curs. Chișinău</w:t>
      </w:r>
      <w:r w:rsidRPr="00C56D96">
        <w:rPr>
          <w:rFonts w:ascii="Times New Roman" w:hAnsi="Times New Roman"/>
          <w:sz w:val="24"/>
          <w:szCs w:val="24"/>
          <w:lang w:val="en-US"/>
        </w:rPr>
        <w:t xml:space="preserve">: </w:t>
      </w:r>
      <w:r w:rsidRPr="00C56D96">
        <w:rPr>
          <w:rFonts w:ascii="Times New Roman" w:hAnsi="Times New Roman"/>
          <w:sz w:val="24"/>
          <w:szCs w:val="24"/>
        </w:rPr>
        <w:t>CEP</w:t>
      </w:r>
      <w:r w:rsidRPr="00C56D96">
        <w:rPr>
          <w:rFonts w:ascii="Times New Roman" w:hAnsi="Times New Roman"/>
          <w:sz w:val="24"/>
          <w:szCs w:val="24"/>
          <w:lang w:val="en-US"/>
        </w:rPr>
        <w:t>,</w:t>
      </w:r>
      <w:r w:rsidRPr="00C56D96">
        <w:rPr>
          <w:rFonts w:ascii="Times New Roman" w:hAnsi="Times New Roman"/>
          <w:sz w:val="24"/>
          <w:szCs w:val="24"/>
        </w:rPr>
        <w:t xml:space="preserve"> </w:t>
      </w:r>
      <w:r w:rsidRPr="00C56D96">
        <w:rPr>
          <w:rFonts w:ascii="Times New Roman" w:hAnsi="Times New Roman"/>
          <w:i/>
          <w:sz w:val="24"/>
          <w:szCs w:val="24"/>
        </w:rPr>
        <w:t>Medicina</w:t>
      </w:r>
      <w:r w:rsidRPr="00C56D96">
        <w:rPr>
          <w:rFonts w:ascii="Times New Roman" w:hAnsi="Times New Roman"/>
          <w:sz w:val="24"/>
          <w:szCs w:val="24"/>
        </w:rPr>
        <w:t>, 2022, 115 p.</w:t>
      </w:r>
      <w:r>
        <w:rPr>
          <w:rFonts w:ascii="Times New Roman" w:hAnsi="Times New Roman"/>
          <w:sz w:val="24"/>
          <w:szCs w:val="24"/>
        </w:rPr>
        <w:t xml:space="preserve"> ISBN 978-9975-56-982-8. </w:t>
      </w:r>
    </w:p>
    <w:p w:rsidR="0088357E" w:rsidRPr="00CA31CE" w:rsidRDefault="0088357E" w:rsidP="00CA31CE">
      <w:pPr>
        <w:jc w:val="both"/>
        <w:rPr>
          <w:lang w:val="ro-RO"/>
        </w:rPr>
      </w:pPr>
    </w:p>
    <w:p w:rsidR="00CA31CE" w:rsidRPr="00CA31CE" w:rsidRDefault="00CA31CE" w:rsidP="00CA31CE">
      <w:pPr>
        <w:jc w:val="both"/>
        <w:rPr>
          <w:lang w:val="ro-RO"/>
        </w:rPr>
      </w:pPr>
    </w:p>
    <w:p w:rsidR="00CA31CE" w:rsidRPr="00CA31CE" w:rsidRDefault="00CA31CE" w:rsidP="00CA31CE">
      <w:pPr>
        <w:jc w:val="both"/>
        <w:rPr>
          <w:lang w:val="ro-RO"/>
        </w:rPr>
      </w:pPr>
      <w:r w:rsidRPr="00CA31CE">
        <w:rPr>
          <w:lang w:val="ro-RO"/>
        </w:rPr>
        <w:t xml:space="preserve">7. CIUNTU A., ŢUREA V., SVETLANA BENEŞ, GAVRILUŢA V.. Glomerulonefrita acută poststreptococică la copil, Protocol clinic naţional, PCN-114,2022, p.30, reactualizat </w:t>
      </w:r>
    </w:p>
    <w:p w:rsidR="00CA31CE" w:rsidRPr="00CA31CE" w:rsidRDefault="00CA31CE" w:rsidP="00CA31CE">
      <w:pPr>
        <w:jc w:val="both"/>
        <w:rPr>
          <w:lang w:val="ro-RO"/>
        </w:rPr>
      </w:pPr>
      <w:r w:rsidRPr="00CA31CE">
        <w:rPr>
          <w:lang w:val="ro-RO"/>
        </w:rPr>
        <w:t>8. CIUNTU A., ŢUREAV., BENEŞ S., GAVRILUŢA V.. Glomerulonefrita cronică la copii. Protocol clinic naţional, PCN -215,2022, p.31 reactualizat</w:t>
      </w:r>
    </w:p>
    <w:p w:rsidR="00CA31CE" w:rsidRPr="00CA31CE" w:rsidRDefault="00CA31CE" w:rsidP="00CA31CE">
      <w:pPr>
        <w:jc w:val="both"/>
        <w:rPr>
          <w:lang w:val="ro-RO"/>
        </w:rPr>
      </w:pPr>
      <w:r w:rsidRPr="00CA31CE">
        <w:rPr>
          <w:lang w:val="ro-RO"/>
        </w:rPr>
        <w:t>9. CIUNTU A., BENEŞ S., ROTARUV., GAVRILUŢA V.. Pielonefrita acută la copil, Protocol clinic national, PCN-115,2022, p.31.reactualizat</w:t>
      </w:r>
    </w:p>
    <w:p w:rsidR="00CA31CE" w:rsidRPr="00CA31CE" w:rsidRDefault="00CA31CE" w:rsidP="00CA31CE">
      <w:pPr>
        <w:jc w:val="both"/>
        <w:rPr>
          <w:lang w:val="ro-RO"/>
        </w:rPr>
      </w:pPr>
      <w:r w:rsidRPr="00CA31CE">
        <w:rPr>
          <w:lang w:val="ro-RO"/>
        </w:rPr>
        <w:t>10. CIUNTU A., BENEŞ S., GAVRILUŢA V., ELENA PAVELIUC. Sindromul Alport la copii, Protocol clinic naţional, PCN-112,2022, p.29 reactualizat</w:t>
      </w:r>
    </w:p>
    <w:p w:rsidR="00CA31CE" w:rsidRPr="00CA31CE" w:rsidRDefault="00CA31CE" w:rsidP="00CA31CE">
      <w:pPr>
        <w:jc w:val="both"/>
        <w:rPr>
          <w:lang w:val="ro-RO"/>
        </w:rPr>
      </w:pPr>
      <w:r w:rsidRPr="00CA31CE">
        <w:rPr>
          <w:lang w:val="ro-RO"/>
        </w:rPr>
        <w:t>11. CIUNTU A., ŢUREA V., BENEŞ S., GAVRILUŢA V. Sindromul nefrotic la copil.Protocol clinic naţional. PCN-114,2022, p.44</w:t>
      </w:r>
    </w:p>
    <w:p w:rsidR="00CA31CE" w:rsidRDefault="00CA31CE" w:rsidP="00CA31CE">
      <w:pPr>
        <w:jc w:val="both"/>
        <w:rPr>
          <w:lang w:val="ro-RO"/>
        </w:rPr>
      </w:pPr>
      <w:r w:rsidRPr="00CA31CE">
        <w:rPr>
          <w:lang w:val="ro-RO"/>
        </w:rPr>
        <w:t>12.BERNIC J. GUDUMAC E.,CURAJOS, B., CIUNTU A. și coaut. Displazia multichistică renală. Protocol clinic naţional.  PCN,2022, 27 p.</w:t>
      </w:r>
    </w:p>
    <w:p w:rsidR="00D157D6" w:rsidRPr="00D157D6" w:rsidRDefault="00D157D6" w:rsidP="00D157D6">
      <w:pPr>
        <w:spacing w:after="200" w:line="276" w:lineRule="auto"/>
        <w:contextualSpacing/>
        <w:jc w:val="both"/>
        <w:rPr>
          <w:lang w:val="en-US"/>
        </w:rPr>
      </w:pPr>
      <w:r w:rsidRPr="004E450F">
        <w:rPr>
          <w:lang w:val="ro-RO"/>
        </w:rPr>
        <w:t xml:space="preserve">13.CIUNTU A., REVENCO N., BENIȘ S., GAVRILUȚA V., POSTOLACHI S., BALUȚEL T. Leziunea renală acută la copii. </w:t>
      </w:r>
      <w:r w:rsidRPr="00D157D6">
        <w:rPr>
          <w:lang w:val="en-US"/>
        </w:rPr>
        <w:t xml:space="preserve">PCN, reactualizat 29.12.2022. </w:t>
      </w:r>
    </w:p>
    <w:p w:rsidR="00D157D6" w:rsidRPr="00D157D6" w:rsidRDefault="00D157D6" w:rsidP="00D157D6">
      <w:pPr>
        <w:spacing w:after="200" w:line="276" w:lineRule="auto"/>
        <w:contextualSpacing/>
        <w:jc w:val="both"/>
        <w:rPr>
          <w:lang w:val="en-US"/>
        </w:rPr>
      </w:pPr>
      <w:r>
        <w:rPr>
          <w:lang w:val="en-US"/>
        </w:rPr>
        <w:t>14.</w:t>
      </w:r>
      <w:r w:rsidRPr="00D157D6">
        <w:rPr>
          <w:lang w:val="en-US"/>
        </w:rPr>
        <w:t xml:space="preserve">CIUNTU A., REVENCO N., BENIȘ S., ȚUREA V.,  POSTOLACHI S., ELADI V. Boala cronică de rinichi la copil. PCN , reactualizat 29.12.2022. </w:t>
      </w:r>
    </w:p>
    <w:p w:rsidR="00D157D6" w:rsidRPr="00D157D6" w:rsidRDefault="00D157D6" w:rsidP="00D157D6">
      <w:pPr>
        <w:spacing w:after="200" w:line="276" w:lineRule="auto"/>
        <w:contextualSpacing/>
        <w:jc w:val="both"/>
        <w:rPr>
          <w:lang w:val="en-US"/>
        </w:rPr>
      </w:pPr>
      <w:r>
        <w:rPr>
          <w:lang w:val="en-US"/>
        </w:rPr>
        <w:t>15.</w:t>
      </w:r>
      <w:r w:rsidRPr="00D157D6">
        <w:rPr>
          <w:lang w:val="en-US"/>
        </w:rPr>
        <w:t xml:space="preserve">CIUNTU A., BENIȘ S., GAVRILUȚA V., ȚUREA V., POSTOLACHI S., TĂNASE A. Sindromul hemolitic-uremic la copil. PCN, reactualizat 29.12.2022. </w:t>
      </w:r>
    </w:p>
    <w:p w:rsidR="00D157D6" w:rsidRPr="00D157D6" w:rsidRDefault="00D157D6" w:rsidP="00D157D6">
      <w:pPr>
        <w:spacing w:after="200" w:line="276" w:lineRule="auto"/>
        <w:contextualSpacing/>
        <w:jc w:val="both"/>
        <w:rPr>
          <w:lang w:val="en-US"/>
        </w:rPr>
      </w:pPr>
      <w:r>
        <w:rPr>
          <w:lang w:val="en-US"/>
        </w:rPr>
        <w:t>16.</w:t>
      </w:r>
      <w:r w:rsidRPr="00D157D6">
        <w:rPr>
          <w:lang w:val="en-US"/>
        </w:rPr>
        <w:t xml:space="preserve">CIUNTU A., BENIȘ S., GAVRILUȚA V., PAVELIUC E., TĂNASE A. Nefropatia glomerulară cu depozite de IgA la copii. PCN, reactualizat 29.12.2022. </w:t>
      </w:r>
    </w:p>
    <w:p w:rsidR="00D157D6" w:rsidRPr="00D157D6" w:rsidRDefault="00D157D6" w:rsidP="00D157D6">
      <w:pPr>
        <w:spacing w:after="200" w:line="276" w:lineRule="auto"/>
        <w:contextualSpacing/>
        <w:jc w:val="both"/>
        <w:rPr>
          <w:lang w:val="en-US"/>
        </w:rPr>
      </w:pPr>
      <w:r>
        <w:rPr>
          <w:lang w:val="en-US"/>
        </w:rPr>
        <w:t>17.</w:t>
      </w:r>
      <w:r w:rsidRPr="00D157D6">
        <w:rPr>
          <w:lang w:val="en-US"/>
        </w:rPr>
        <w:t xml:space="preserve">CIUNTU A., BENIȘ S., GAVRILUȚA V., PAVELIUC E., BERNIC J., BALANUȚA A-M., TĂNASE A. Boala polichistică renală la copii. PCN, reactualizat 29.12.2022. </w:t>
      </w:r>
    </w:p>
    <w:p w:rsidR="00CA31CE" w:rsidRPr="00CA31CE" w:rsidRDefault="00CA31CE" w:rsidP="00CA31CE">
      <w:pPr>
        <w:shd w:val="clear" w:color="auto" w:fill="FFFFFF"/>
        <w:spacing w:line="276" w:lineRule="auto"/>
        <w:rPr>
          <w:spacing w:val="-1"/>
          <w:lang w:val="en-US"/>
        </w:rPr>
      </w:pPr>
      <w:r w:rsidRPr="00CA31CE">
        <w:rPr>
          <w:spacing w:val="-1"/>
          <w:lang w:val="en-US"/>
        </w:rPr>
        <w:t>1</w:t>
      </w:r>
      <w:r w:rsidR="00D157D6">
        <w:rPr>
          <w:spacing w:val="-1"/>
          <w:lang w:val="en-US"/>
        </w:rPr>
        <w:t>8</w:t>
      </w:r>
      <w:r w:rsidRPr="00CA31CE">
        <w:rPr>
          <w:spacing w:val="-1"/>
          <w:lang w:val="en-US"/>
        </w:rPr>
        <w:t>.CURAJOS BORIS. Compendiu</w:t>
      </w:r>
      <w:r w:rsidR="005D5F46">
        <w:rPr>
          <w:spacing w:val="-1"/>
          <w:lang w:val="en-US"/>
        </w:rPr>
        <w:t xml:space="preserve"> de urologie pediatrică. Chișin</w:t>
      </w:r>
      <w:r w:rsidR="005D5F46" w:rsidRPr="00676017">
        <w:rPr>
          <w:spacing w:val="-1"/>
          <w:lang w:val="ro-RO"/>
        </w:rPr>
        <w:t>ă</w:t>
      </w:r>
      <w:r w:rsidRPr="00CA31CE">
        <w:rPr>
          <w:spacing w:val="-1"/>
          <w:lang w:val="en-US"/>
        </w:rPr>
        <w:t>u, 2018. 318 p. ISBN 978-9975-53-993-7.</w:t>
      </w:r>
    </w:p>
    <w:p w:rsidR="00CA31CE" w:rsidRPr="00CA31CE" w:rsidRDefault="00CA31CE" w:rsidP="00CA31CE">
      <w:pPr>
        <w:spacing w:line="276" w:lineRule="auto"/>
        <w:jc w:val="both"/>
        <w:rPr>
          <w:rFonts w:eastAsia="SimSun"/>
          <w:lang w:val="ro-RO" w:eastAsia="zh-CN"/>
        </w:rPr>
      </w:pPr>
      <w:r w:rsidRPr="00CA31CE">
        <w:rPr>
          <w:rFonts w:eastAsia="SimSun"/>
          <w:kern w:val="24"/>
          <w:lang w:val="ro-RO" w:eastAsia="en-US"/>
        </w:rPr>
        <w:t>1</w:t>
      </w:r>
      <w:r w:rsidR="00D157D6">
        <w:rPr>
          <w:rFonts w:eastAsia="SimSun"/>
          <w:kern w:val="24"/>
          <w:lang w:val="ro-RO" w:eastAsia="en-US"/>
        </w:rPr>
        <w:t>9</w:t>
      </w:r>
      <w:r w:rsidRPr="00CA31CE">
        <w:rPr>
          <w:rFonts w:eastAsia="SimSun"/>
          <w:kern w:val="24"/>
          <w:lang w:val="ro-RO" w:eastAsia="en-US"/>
        </w:rPr>
        <w:t>.GUDUMAC E., BERNIC J., CIUNTU A.</w:t>
      </w:r>
      <w:r w:rsidRPr="00CA31CE">
        <w:rPr>
          <w:rFonts w:eastAsia="SimSun"/>
          <w:b/>
          <w:kern w:val="24"/>
          <w:lang w:val="ro-RO" w:eastAsia="en-US"/>
        </w:rPr>
        <w:t xml:space="preserve"> </w:t>
      </w:r>
      <w:r w:rsidRPr="00CA31CE">
        <w:rPr>
          <w:rFonts w:eastAsia="SimSun"/>
          <w:kern w:val="24"/>
          <w:lang w:val="ro-RO" w:eastAsia="en-US"/>
        </w:rPr>
        <w:t>Opinii și contraverse privind metabolismul calciu-fosfor în boala renală cronică la copii. Chișinău, 2018, 21 p.</w:t>
      </w:r>
    </w:p>
    <w:p w:rsidR="0088357E" w:rsidRDefault="0088357E" w:rsidP="0088357E">
      <w:pPr>
        <w:pStyle w:val="Frspaiere1"/>
        <w:tabs>
          <w:tab w:val="left" w:pos="851"/>
        </w:tabs>
        <w:spacing w:line="276" w:lineRule="auto"/>
        <w:jc w:val="both"/>
        <w:rPr>
          <w:rFonts w:ascii="Times New Roman" w:hAnsi="Times New Roman"/>
          <w:sz w:val="24"/>
          <w:szCs w:val="24"/>
        </w:rPr>
      </w:pPr>
      <w:r>
        <w:rPr>
          <w:rFonts w:ascii="Times New Roman" w:hAnsi="Times New Roman"/>
          <w:sz w:val="24"/>
          <w:szCs w:val="24"/>
        </w:rPr>
        <w:t xml:space="preserve"> </w:t>
      </w:r>
    </w:p>
    <w:p w:rsidR="0088357E" w:rsidRPr="00CA31CE" w:rsidRDefault="0088357E" w:rsidP="00CA31CE">
      <w:pPr>
        <w:spacing w:line="276" w:lineRule="auto"/>
        <w:jc w:val="both"/>
        <w:rPr>
          <w:rFonts w:eastAsia="SimSun"/>
          <w:lang w:val="en-US" w:eastAsia="zh-CN"/>
        </w:rPr>
      </w:pPr>
    </w:p>
    <w:p w:rsidR="00CA31CE" w:rsidRPr="00CA31CE" w:rsidRDefault="00CA31CE" w:rsidP="00CA31CE">
      <w:pPr>
        <w:spacing w:before="120" w:line="276" w:lineRule="auto"/>
        <w:ind w:firstLine="539"/>
        <w:rPr>
          <w:b/>
          <w:i/>
          <w:sz w:val="28"/>
          <w:szCs w:val="28"/>
          <w:lang w:val="ro-RO"/>
        </w:rPr>
      </w:pPr>
      <w:r w:rsidRPr="00CA31CE">
        <w:rPr>
          <w:b/>
          <w:i/>
          <w:sz w:val="28"/>
          <w:szCs w:val="28"/>
          <w:lang w:val="ro-RO"/>
        </w:rPr>
        <w:t>B. Suplimentară:</w:t>
      </w:r>
    </w:p>
    <w:p w:rsidR="00CA31CE" w:rsidRPr="00CA31CE" w:rsidRDefault="00CA31CE" w:rsidP="00CA31CE">
      <w:pPr>
        <w:autoSpaceDE w:val="0"/>
        <w:autoSpaceDN w:val="0"/>
        <w:adjustRightInd w:val="0"/>
        <w:spacing w:line="276" w:lineRule="auto"/>
        <w:ind w:left="90"/>
        <w:jc w:val="both"/>
        <w:rPr>
          <w:lang w:val="ro-RO"/>
        </w:rPr>
      </w:pPr>
      <w:r w:rsidRPr="00CA31CE">
        <w:rPr>
          <w:lang w:val="ro-RO"/>
        </w:rPr>
        <w:t>1.Buettcher M.,Trueck J., Niederer-Loher A..Swiss consensus recommendations on urinary tract infections in children. European Journal of Pediatrics 2021</w:t>
      </w:r>
      <w:r w:rsidRPr="00CA31CE">
        <w:rPr>
          <w:lang w:val="en-US"/>
        </w:rPr>
        <w:t>;</w:t>
      </w:r>
      <w:r w:rsidRPr="00CA31CE">
        <w:rPr>
          <w:lang w:val="ro-RO"/>
        </w:rPr>
        <w:t xml:space="preserve"> 180:663–674</w:t>
      </w:r>
    </w:p>
    <w:p w:rsidR="00CA31CE" w:rsidRPr="00CA31CE" w:rsidRDefault="00CA31CE" w:rsidP="00CA31CE">
      <w:pPr>
        <w:autoSpaceDE w:val="0"/>
        <w:autoSpaceDN w:val="0"/>
        <w:adjustRightInd w:val="0"/>
        <w:spacing w:line="276" w:lineRule="auto"/>
        <w:ind w:left="90"/>
        <w:jc w:val="both"/>
        <w:rPr>
          <w:lang w:val="ro-RO"/>
        </w:rPr>
      </w:pPr>
      <w:r w:rsidRPr="00CA31CE">
        <w:rPr>
          <w:lang w:val="ro-RO"/>
        </w:rPr>
        <w:t>2.Donna J Fisher.Pediatric Urinary Tract Infection Treatment &amp; Management. Medscape. March 19, 2019</w:t>
      </w:r>
      <w:r w:rsidR="0088357E">
        <w:rPr>
          <w:lang w:val="ro-RO"/>
        </w:rPr>
        <w:t>, p.140</w:t>
      </w:r>
    </w:p>
    <w:p w:rsidR="00CA31CE" w:rsidRPr="00CA31CE" w:rsidRDefault="00CA31CE" w:rsidP="00CA31CE">
      <w:pPr>
        <w:autoSpaceDE w:val="0"/>
        <w:autoSpaceDN w:val="0"/>
        <w:adjustRightInd w:val="0"/>
        <w:spacing w:line="276" w:lineRule="auto"/>
        <w:ind w:left="90"/>
        <w:jc w:val="both"/>
        <w:rPr>
          <w:lang w:val="ro-RO"/>
        </w:rPr>
      </w:pPr>
      <w:r w:rsidRPr="00CA31CE">
        <w:rPr>
          <w:lang w:val="ro-RO"/>
        </w:rPr>
        <w:t>3.Stein R, Bogaert G,Dogan HS, et al. EAU/ESPU guidelines on themanagement of neurogenic bladder in children andadolescent part I diagnostics and conservative treatment. Neurourology and Urodynamics.2020;39:45–57.</w:t>
      </w:r>
    </w:p>
    <w:p w:rsidR="00CA31CE" w:rsidRPr="00CA31CE" w:rsidRDefault="00CA31CE" w:rsidP="00CA31CE">
      <w:pPr>
        <w:autoSpaceDE w:val="0"/>
        <w:autoSpaceDN w:val="0"/>
        <w:adjustRightInd w:val="0"/>
        <w:spacing w:line="276" w:lineRule="auto"/>
        <w:ind w:left="90"/>
        <w:jc w:val="both"/>
        <w:rPr>
          <w:lang w:val="ro-RO"/>
        </w:rPr>
      </w:pPr>
      <w:r w:rsidRPr="00CA31CE">
        <w:rPr>
          <w:lang w:val="ro-RO"/>
        </w:rPr>
        <w:t>4.Türk C., A. Neisius, A. Petrik, C. Seitz, et al. Guidelines Associates: N.F. Davis, J.F. Donaldson, R. Lombardo, N. Grivas, Y. Ruhayel  EAU Guidelines: Urolithiasis Update 2020</w:t>
      </w:r>
    </w:p>
    <w:p w:rsidR="00CA31CE" w:rsidRPr="00CA31CE" w:rsidRDefault="00CA31CE" w:rsidP="00CA31CE">
      <w:pPr>
        <w:autoSpaceDE w:val="0"/>
        <w:autoSpaceDN w:val="0"/>
        <w:adjustRightInd w:val="0"/>
        <w:spacing w:line="276" w:lineRule="auto"/>
        <w:ind w:left="90"/>
        <w:jc w:val="both"/>
        <w:rPr>
          <w:lang w:val="ro-RO"/>
        </w:rPr>
      </w:pPr>
      <w:r w:rsidRPr="00CA31CE">
        <w:rPr>
          <w:lang w:val="ro-RO"/>
        </w:rPr>
        <w:t>5.Apos E, Schuster S, Reece J, et al. Enuresis Management in Children: Retrospective Clinical Audit of 2861 Cases Treated with Practitioner-Assisted Bell-and-Pad Alarm. J Pediatr 2018; 193:211</w:t>
      </w:r>
    </w:p>
    <w:p w:rsidR="00CA31CE" w:rsidRPr="00CA31CE" w:rsidRDefault="00CA31CE" w:rsidP="00CA31CE">
      <w:pPr>
        <w:autoSpaceDE w:val="0"/>
        <w:autoSpaceDN w:val="0"/>
        <w:adjustRightInd w:val="0"/>
        <w:spacing w:line="276" w:lineRule="auto"/>
        <w:ind w:left="90"/>
        <w:jc w:val="both"/>
        <w:rPr>
          <w:lang w:val="ro-RO"/>
        </w:rPr>
      </w:pPr>
      <w:r w:rsidRPr="00CA31CE">
        <w:rPr>
          <w:lang w:val="ro-RO"/>
        </w:rPr>
        <w:t>6.Kwiatkowski D. M., Sutherland S. M. Acute kidney injury in pediatric patients.Best Pract Res Clin Anaesthesiol. 2017 Sep;31(3):427-439.</w:t>
      </w:r>
    </w:p>
    <w:p w:rsidR="00CA31CE" w:rsidRPr="00CA31CE" w:rsidRDefault="00CA31CE" w:rsidP="00CA31CE">
      <w:pPr>
        <w:spacing w:after="60"/>
        <w:jc w:val="both"/>
        <w:rPr>
          <w:lang w:val="ro-RO"/>
        </w:rPr>
      </w:pPr>
      <w:r w:rsidRPr="00CA31CE">
        <w:rPr>
          <w:lang w:val="ro-RO"/>
        </w:rPr>
        <w:lastRenderedPageBreak/>
        <w:t xml:space="preserve">7.Floege J, Barbour SJ, Cattran DC, et al. Management and treatment of glomerular diseases (part 1): conclusions from a Kidney Disease: Improving Global Outcomes (KDIGO) Controversies Conference. Kidney Int 2019; 95: 268-280. </w:t>
      </w:r>
    </w:p>
    <w:p w:rsidR="00CA31CE" w:rsidRPr="00CA31CE" w:rsidRDefault="00CA31CE" w:rsidP="00CA31CE">
      <w:pPr>
        <w:spacing w:after="60"/>
        <w:jc w:val="both"/>
        <w:rPr>
          <w:lang w:val="ro-RO"/>
        </w:rPr>
      </w:pPr>
      <w:r w:rsidRPr="00CA31CE">
        <w:rPr>
          <w:lang w:val="ro-RO"/>
        </w:rPr>
        <w:t>8.Rovin BH, Caster DJ, Cattran DC, et al. Management and treatment of glomerular diseases (part 2): conclusions from a Kidney Disease: Improving Global Outcomes (KDIGO) Controversies Conference. Kidney Int 2019; 95: 281-295.</w:t>
      </w:r>
    </w:p>
    <w:p w:rsidR="00CA31CE" w:rsidRPr="00CA31CE" w:rsidRDefault="00CA31CE" w:rsidP="00CA31CE">
      <w:pPr>
        <w:spacing w:after="60"/>
        <w:jc w:val="both"/>
        <w:rPr>
          <w:lang w:val="ro-RO"/>
        </w:rPr>
      </w:pPr>
      <w:r w:rsidRPr="00CA31CE">
        <w:rPr>
          <w:lang w:val="ro-RO"/>
        </w:rPr>
        <w:t xml:space="preserve">9.Levey AS, Gansevoort RT, Coresh J, et al. Change in Albuminuria and GFR as End Points for Clinical Trials in Early Stages of CKD: A Scientific Workshop Sponsored by the National Kidney Foundation in Collaboration With the US Food and Drug Administration and European Medicines Agency. Am J Kidney Dis 2020; 75: 84-104. </w:t>
      </w:r>
    </w:p>
    <w:p w:rsidR="00CA31CE" w:rsidRPr="00CA31CE" w:rsidRDefault="00CA31CE" w:rsidP="00CA31CE">
      <w:pPr>
        <w:spacing w:after="60"/>
        <w:jc w:val="both"/>
        <w:rPr>
          <w:lang w:val="ro-RO"/>
        </w:rPr>
      </w:pPr>
      <w:r w:rsidRPr="00CA31CE">
        <w:rPr>
          <w:lang w:val="ro-RO"/>
        </w:rPr>
        <w:t>10.Clinical practice guideline for the management of blood pressure in chronic kidney disease. Kidney International 2021</w:t>
      </w:r>
      <w:r w:rsidR="00402A5F">
        <w:rPr>
          <w:lang w:val="en-US"/>
        </w:rPr>
        <w:t>;</w:t>
      </w:r>
      <w:r w:rsidRPr="00CA31CE">
        <w:rPr>
          <w:lang w:val="ro-RO"/>
        </w:rPr>
        <w:t xml:space="preserve"> 99, S1–S87</w:t>
      </w:r>
    </w:p>
    <w:p w:rsidR="00CA31CE" w:rsidRDefault="00CA31CE" w:rsidP="00CA31CE">
      <w:pPr>
        <w:spacing w:after="60"/>
        <w:jc w:val="both"/>
        <w:rPr>
          <w:lang w:val="ro-RO"/>
        </w:rPr>
      </w:pPr>
      <w:r w:rsidRPr="00CA31CE">
        <w:rPr>
          <w:lang w:val="ro-RO"/>
        </w:rPr>
        <w:t>11.KDIGO clinical practice guideline  on glomerular diseases.2020;1-404</w:t>
      </w:r>
    </w:p>
    <w:p w:rsidR="00402A5F" w:rsidRPr="00CA31CE" w:rsidRDefault="00402A5F" w:rsidP="00CA31CE">
      <w:pPr>
        <w:spacing w:after="60"/>
        <w:jc w:val="both"/>
        <w:rPr>
          <w:lang w:val="ro-RO"/>
        </w:rPr>
      </w:pPr>
      <w:r>
        <w:rPr>
          <w:lang w:val="ro-RO"/>
        </w:rPr>
        <w:t>12. Covic A., Gavrilovici C., Covic M. Bolile renale ereditare și congenitale.2022,p.211.</w:t>
      </w:r>
    </w:p>
    <w:p w:rsidR="00C667CE" w:rsidRDefault="00966A70" w:rsidP="00B74338">
      <w:pPr>
        <w:rPr>
          <w:bCs/>
          <w:iCs/>
          <w:lang w:val="ro-RO"/>
        </w:rPr>
      </w:pPr>
      <w:r w:rsidRPr="00966A70">
        <w:rPr>
          <w:bCs/>
          <w:iCs/>
          <w:lang w:val="ro-RO"/>
        </w:rPr>
        <w:t>13.</w:t>
      </w:r>
      <w:r>
        <w:rPr>
          <w:bCs/>
          <w:iCs/>
          <w:lang w:val="ro-RO"/>
        </w:rPr>
        <w:t>Covic A. Nefrologie. Principii teoretice  și practice.2011,p.799.</w:t>
      </w:r>
    </w:p>
    <w:p w:rsidR="00C667CE" w:rsidRPr="00C667CE" w:rsidRDefault="00C667CE" w:rsidP="00C667CE">
      <w:pPr>
        <w:rPr>
          <w:lang w:val="ro-RO"/>
        </w:rPr>
      </w:pPr>
    </w:p>
    <w:p w:rsidR="00C667CE" w:rsidRPr="00C667CE" w:rsidRDefault="00C667CE" w:rsidP="00C667CE">
      <w:pPr>
        <w:rPr>
          <w:lang w:val="ro-RO"/>
        </w:rPr>
      </w:pPr>
    </w:p>
    <w:p w:rsidR="00C667CE" w:rsidRPr="00C667CE" w:rsidRDefault="00C667CE" w:rsidP="00C667CE">
      <w:pPr>
        <w:rPr>
          <w:lang w:val="ro-RO"/>
        </w:rPr>
      </w:pPr>
    </w:p>
    <w:p w:rsidR="00C667CE" w:rsidRPr="00C667CE" w:rsidRDefault="00C667CE" w:rsidP="00C667CE">
      <w:pPr>
        <w:rPr>
          <w:lang w:val="ro-RO"/>
        </w:rPr>
      </w:pPr>
    </w:p>
    <w:p w:rsidR="00C667CE" w:rsidRPr="00C667CE" w:rsidRDefault="00C667CE" w:rsidP="00C667CE">
      <w:pPr>
        <w:rPr>
          <w:lang w:val="ro-RO"/>
        </w:rPr>
      </w:pPr>
    </w:p>
    <w:p w:rsidR="00C667CE" w:rsidRPr="00C667CE" w:rsidRDefault="00C667CE" w:rsidP="00C667CE">
      <w:pPr>
        <w:rPr>
          <w:lang w:val="ro-RO"/>
        </w:rPr>
      </w:pPr>
    </w:p>
    <w:p w:rsidR="00C667CE" w:rsidRPr="00C667CE" w:rsidRDefault="00C667CE" w:rsidP="00C667CE">
      <w:pPr>
        <w:rPr>
          <w:lang w:val="ro-RO"/>
        </w:rPr>
      </w:pPr>
    </w:p>
    <w:p w:rsidR="00C667CE" w:rsidRDefault="00C667CE" w:rsidP="00C667CE">
      <w:pPr>
        <w:rPr>
          <w:lang w:val="ro-RO"/>
        </w:rPr>
      </w:pPr>
    </w:p>
    <w:p w:rsidR="00CA31CE" w:rsidRPr="00C667CE" w:rsidRDefault="00C667CE" w:rsidP="00C667CE">
      <w:pPr>
        <w:tabs>
          <w:tab w:val="left" w:pos="6499"/>
        </w:tabs>
        <w:rPr>
          <w:lang w:val="ro-RO"/>
        </w:rPr>
      </w:pPr>
      <w:r>
        <w:rPr>
          <w:lang w:val="ro-RO"/>
        </w:rPr>
        <w:tab/>
      </w:r>
    </w:p>
    <w:sectPr w:rsidR="00CA31CE" w:rsidRPr="00C667CE" w:rsidSect="005166CD">
      <w:headerReference w:type="default" r:id="rId8"/>
      <w:headerReference w:type="first" r:id="rId9"/>
      <w:pgSz w:w="11906" w:h="16838" w:code="9"/>
      <w:pgMar w:top="851" w:right="737" w:bottom="851" w:left="136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C8C" w:rsidRDefault="00140C8C">
      <w:r>
        <w:separator/>
      </w:r>
    </w:p>
  </w:endnote>
  <w:endnote w:type="continuationSeparator" w:id="1">
    <w:p w:rsidR="00140C8C" w:rsidRDefault="00140C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C8C" w:rsidRDefault="00140C8C">
      <w:r>
        <w:separator/>
      </w:r>
    </w:p>
  </w:footnote>
  <w:footnote w:type="continuationSeparator" w:id="1">
    <w:p w:rsidR="00140C8C" w:rsidRDefault="00140C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70" w:type="dxa"/>
      <w:tblLayout w:type="fixed"/>
      <w:tblCellMar>
        <w:left w:w="70" w:type="dxa"/>
        <w:right w:w="70" w:type="dxa"/>
      </w:tblCellMar>
      <w:tblLook w:val="0000"/>
    </w:tblPr>
    <w:tblGrid>
      <w:gridCol w:w="1343"/>
      <w:gridCol w:w="5745"/>
      <w:gridCol w:w="1343"/>
      <w:gridCol w:w="1492"/>
    </w:tblGrid>
    <w:tr w:rsidR="00AE36FC" w:rsidRPr="00710634" w:rsidTr="005166CD">
      <w:trPr>
        <w:cantSplit/>
        <w:trHeight w:val="414"/>
        <w:tblHeader/>
      </w:trPr>
      <w:tc>
        <w:tcPr>
          <w:tcW w:w="1343" w:type="dxa"/>
          <w:vMerge w:val="restart"/>
          <w:tcBorders>
            <w:top w:val="single" w:sz="4" w:space="0" w:color="auto"/>
            <w:left w:val="single" w:sz="4" w:space="0" w:color="auto"/>
          </w:tcBorders>
        </w:tcPr>
        <w:p w:rsidR="00AE36FC" w:rsidRPr="00541BD3" w:rsidRDefault="00421E3B" w:rsidP="00777F3D">
          <w:pPr>
            <w:pStyle w:val="aa"/>
            <w:ind w:left="830"/>
            <w:rPr>
              <w:rFonts w:ascii="Arial" w:hAnsi="Arial" w:cs="Arial"/>
            </w:rPr>
          </w:pPr>
          <w:r w:rsidRPr="00421E3B">
            <w:rPr>
              <w:noProof/>
              <w:lang w:val="ro-RO" w:eastAsia="ro-RO"/>
            </w:rPr>
            <w:pict>
              <v:rect id="_x0000_s2054" style="position:absolute;left:0;text-align:left;margin-left:-10.8pt;margin-top:-6.5pt;width:509.25pt;height:771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" filled="f" strokecolor="windowText" strokeweight="1pt">
                <v:path arrowok="t"/>
              </v:rect>
            </w:pict>
          </w:r>
          <w:r w:rsidR="00AE36FC">
            <w:rPr>
              <w:noProof/>
            </w:rPr>
            <w:drawing>
              <wp:anchor distT="0" distB="0" distL="114300" distR="114300" simplePos="0" relativeHeight="251659776" behindDoc="0" locked="0" layoutInCell="1" allowOverlap="1">
                <wp:simplePos x="0" y="0"/>
                <wp:positionH relativeFrom="column">
                  <wp:posOffset>148590</wp:posOffset>
                </wp:positionH>
                <wp:positionV relativeFrom="paragraph">
                  <wp:posOffset>98425</wp:posOffset>
                </wp:positionV>
                <wp:extent cx="447675" cy="674133"/>
                <wp:effectExtent l="0" t="0" r="0" b="0"/>
                <wp:wrapNone/>
                <wp:docPr id="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7675" cy="674133"/>
                        </a:xfrm>
                        <a:prstGeom prst="rect">
                          <a:avLst/>
                        </a:prstGeom>
                        <a:noFill/>
                        <a:ln>
                          <a:noFill/>
                        </a:ln>
                      </pic:spPr>
                    </pic:pic>
                  </a:graphicData>
                </a:graphic>
              </wp:anchor>
            </w:drawing>
          </w:r>
          <w:r w:rsidRPr="00421E3B">
            <w:rPr>
              <w:noProof/>
              <w:lang w:val="ro-RO" w:eastAsia="ro-RO"/>
            </w:rPr>
          </w:r>
          <w:r w:rsidRPr="00421E3B">
            <w:rPr>
              <w:noProof/>
              <w:lang w:val="ro-RO" w:eastAsia="ro-RO"/>
            </w:rPr>
            <w:pict>
              <v:group id="_x0000_s2052" editas="canvas" style="width:44.25pt;height:64.3pt;mso-position-horizontal-relative:char;mso-position-vertical-relative:line" coordsize="5619,8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width:5619;height:8166;visibility:visible">
                  <v:fill o:detectmouseclick="t"/>
                  <v:path o:connecttype="none"/>
                </v:shape>
                <w10:wrap type="none"/>
                <w10:anchorlock/>
              </v:group>
            </w:pict>
          </w:r>
        </w:p>
      </w:tc>
      <w:tc>
        <w:tcPr>
          <w:tcW w:w="5745" w:type="dxa"/>
          <w:vMerge w:val="restart"/>
          <w:tcBorders>
            <w:top w:val="single" w:sz="4" w:space="0" w:color="auto"/>
            <w:left w:val="single" w:sz="4" w:space="0" w:color="auto"/>
          </w:tcBorders>
          <w:vAlign w:val="center"/>
        </w:tcPr>
        <w:p w:rsidR="00AE36FC" w:rsidRDefault="00AE36FC" w:rsidP="008731E7">
          <w:pPr>
            <w:pStyle w:val="aa"/>
            <w:jc w:val="center"/>
            <w:rPr>
              <w:b/>
              <w:sz w:val="26"/>
              <w:szCs w:val="26"/>
              <w:lang w:val="it-IT"/>
            </w:rPr>
          </w:pPr>
          <w:r w:rsidRPr="00CA74E7">
            <w:rPr>
              <w:b/>
              <w:caps/>
              <w:sz w:val="26"/>
              <w:szCs w:val="26"/>
              <w:lang w:val="it-IT"/>
            </w:rPr>
            <w:t>P</w:t>
          </w:r>
          <w:r>
            <w:rPr>
              <w:b/>
              <w:caps/>
              <w:sz w:val="26"/>
              <w:szCs w:val="26"/>
              <w:lang w:val="it-IT"/>
            </w:rPr>
            <w:t xml:space="preserve">SC </w:t>
          </w:r>
          <w:r w:rsidRPr="00CA74E7">
            <w:rPr>
              <w:b/>
              <w:caps/>
              <w:sz w:val="26"/>
              <w:szCs w:val="26"/>
              <w:lang w:val="it-IT"/>
            </w:rPr>
            <w:t xml:space="preserve">8.5.1 </w:t>
          </w:r>
          <w:r>
            <w:rPr>
              <w:b/>
              <w:sz w:val="26"/>
              <w:szCs w:val="26"/>
              <w:lang w:val="it-IT"/>
            </w:rPr>
            <w:t>PROGRAM</w:t>
          </w:r>
          <w:r w:rsidRPr="00CA74E7">
            <w:rPr>
              <w:b/>
              <w:sz w:val="26"/>
              <w:szCs w:val="26"/>
              <w:lang w:val="it-IT"/>
            </w:rPr>
            <w:t xml:space="preserve"> DE </w:t>
          </w:r>
        </w:p>
        <w:p w:rsidR="00AE36FC" w:rsidRPr="00CA74E7" w:rsidRDefault="00AE36FC" w:rsidP="008731E7">
          <w:pPr>
            <w:pStyle w:val="aa"/>
            <w:jc w:val="center"/>
            <w:rPr>
              <w:b/>
              <w:caps/>
              <w:sz w:val="26"/>
              <w:szCs w:val="26"/>
              <w:lang w:val="it-IT"/>
            </w:rPr>
          </w:pPr>
          <w:r>
            <w:rPr>
              <w:b/>
              <w:caps/>
              <w:sz w:val="26"/>
              <w:szCs w:val="26"/>
              <w:lang w:val="it-IT"/>
            </w:rPr>
            <w:t>secundariat clinic</w:t>
          </w:r>
        </w:p>
      </w:tc>
      <w:tc>
        <w:tcPr>
          <w:tcW w:w="1343" w:type="dxa"/>
          <w:tcBorders>
            <w:top w:val="single" w:sz="4" w:space="0" w:color="auto"/>
            <w:left w:val="single" w:sz="4" w:space="0" w:color="auto"/>
            <w:bottom w:val="single" w:sz="4" w:space="0" w:color="auto"/>
            <w:right w:val="single" w:sz="4" w:space="0" w:color="auto"/>
          </w:tcBorders>
          <w:vAlign w:val="center"/>
        </w:tcPr>
        <w:p w:rsidR="00AE36FC" w:rsidRPr="00CA74E7" w:rsidRDefault="00AE36FC" w:rsidP="00777F3D">
          <w:pPr>
            <w:rPr>
              <w:rStyle w:val="ae"/>
              <w:sz w:val="26"/>
              <w:szCs w:val="26"/>
              <w:lang w:val="ro-RO"/>
            </w:rPr>
          </w:pPr>
          <w:r w:rsidRPr="00CA74E7">
            <w:rPr>
              <w:rStyle w:val="ae"/>
              <w:sz w:val="26"/>
              <w:szCs w:val="26"/>
            </w:rPr>
            <w:t>R</w:t>
          </w:r>
          <w:r w:rsidRPr="00CA74E7">
            <w:rPr>
              <w:rStyle w:val="ae"/>
              <w:sz w:val="26"/>
              <w:szCs w:val="26"/>
              <w:lang w:val="en-US"/>
            </w:rPr>
            <w:t>edac</w:t>
          </w:r>
          <w:r w:rsidRPr="00CA74E7">
            <w:rPr>
              <w:rStyle w:val="ae"/>
              <w:sz w:val="26"/>
              <w:szCs w:val="26"/>
              <w:lang w:val="ro-RO"/>
            </w:rPr>
            <w:t>ţie:</w:t>
          </w:r>
        </w:p>
      </w:tc>
      <w:tc>
        <w:tcPr>
          <w:tcW w:w="1492" w:type="dxa"/>
          <w:tcBorders>
            <w:top w:val="single" w:sz="4" w:space="0" w:color="auto"/>
            <w:left w:val="single" w:sz="4" w:space="0" w:color="auto"/>
            <w:bottom w:val="single" w:sz="4" w:space="0" w:color="auto"/>
            <w:right w:val="single" w:sz="4" w:space="0" w:color="auto"/>
          </w:tcBorders>
          <w:vAlign w:val="center"/>
        </w:tcPr>
        <w:p w:rsidR="00AE36FC" w:rsidRPr="00CA74E7" w:rsidRDefault="00AE36FC" w:rsidP="00FB47F4">
          <w:pPr>
            <w:pStyle w:val="PaginaIntestazione"/>
            <w:jc w:val="left"/>
            <w:rPr>
              <w:rStyle w:val="ae"/>
              <w:b/>
              <w:sz w:val="26"/>
              <w:szCs w:val="26"/>
            </w:rPr>
          </w:pPr>
          <w:r>
            <w:rPr>
              <w:rStyle w:val="ae"/>
              <w:b/>
              <w:sz w:val="26"/>
              <w:szCs w:val="26"/>
            </w:rPr>
            <w:t>09</w:t>
          </w:r>
        </w:p>
      </w:tc>
    </w:tr>
    <w:tr w:rsidR="00AE36FC" w:rsidRPr="00710634" w:rsidTr="005166CD">
      <w:trPr>
        <w:cantSplit/>
        <w:trHeight w:val="382"/>
        <w:tblHeader/>
      </w:trPr>
      <w:tc>
        <w:tcPr>
          <w:tcW w:w="1343" w:type="dxa"/>
          <w:vMerge/>
          <w:tcBorders>
            <w:left w:val="single" w:sz="4" w:space="0" w:color="auto"/>
          </w:tcBorders>
        </w:tcPr>
        <w:p w:rsidR="00AE36FC" w:rsidRPr="00D544E2" w:rsidRDefault="00AE36FC" w:rsidP="00777F3D">
          <w:pPr>
            <w:pStyle w:val="aa"/>
            <w:ind w:left="830"/>
            <w:rPr>
              <w:sz w:val="16"/>
              <w:szCs w:val="16"/>
              <w:lang w:val="ro-RO"/>
            </w:rPr>
          </w:pPr>
        </w:p>
      </w:tc>
      <w:tc>
        <w:tcPr>
          <w:tcW w:w="5745" w:type="dxa"/>
          <w:vMerge/>
          <w:tcBorders>
            <w:left w:val="single" w:sz="4" w:space="0" w:color="auto"/>
          </w:tcBorders>
          <w:vAlign w:val="center"/>
        </w:tcPr>
        <w:p w:rsidR="00AE36FC" w:rsidRPr="00CA74E7" w:rsidRDefault="00AE36FC" w:rsidP="00777F3D">
          <w:pPr>
            <w:pStyle w:val="aa"/>
            <w:jc w:val="center"/>
            <w:rPr>
              <w:b/>
              <w:caps/>
              <w:sz w:val="26"/>
              <w:szCs w:val="26"/>
              <w:lang w:val="it-IT"/>
            </w:rPr>
          </w:pPr>
        </w:p>
      </w:tc>
      <w:tc>
        <w:tcPr>
          <w:tcW w:w="1343" w:type="dxa"/>
          <w:tcBorders>
            <w:top w:val="single" w:sz="4" w:space="0" w:color="auto"/>
            <w:left w:val="single" w:sz="4" w:space="0" w:color="auto"/>
            <w:bottom w:val="single" w:sz="4" w:space="0" w:color="auto"/>
            <w:right w:val="single" w:sz="4" w:space="0" w:color="auto"/>
          </w:tcBorders>
          <w:vAlign w:val="center"/>
        </w:tcPr>
        <w:p w:rsidR="00AE36FC" w:rsidRPr="00CA74E7" w:rsidRDefault="00AE36FC" w:rsidP="00777F3D">
          <w:pPr>
            <w:rPr>
              <w:rStyle w:val="ae"/>
              <w:sz w:val="26"/>
              <w:szCs w:val="26"/>
            </w:rPr>
          </w:pPr>
          <w:r w:rsidRPr="00CA74E7">
            <w:rPr>
              <w:rStyle w:val="ae"/>
              <w:sz w:val="26"/>
              <w:szCs w:val="26"/>
            </w:rPr>
            <w:t>D</w:t>
          </w:r>
          <w:r w:rsidRPr="00CA74E7">
            <w:rPr>
              <w:rStyle w:val="ae"/>
              <w:sz w:val="26"/>
              <w:szCs w:val="26"/>
              <w:lang w:val="ro-RO"/>
            </w:rPr>
            <w:t>ata</w:t>
          </w:r>
          <w:r w:rsidRPr="00CA74E7">
            <w:rPr>
              <w:rStyle w:val="ae"/>
              <w:sz w:val="26"/>
              <w:szCs w:val="26"/>
            </w:rPr>
            <w:t>:</w:t>
          </w:r>
        </w:p>
      </w:tc>
      <w:tc>
        <w:tcPr>
          <w:tcW w:w="1492" w:type="dxa"/>
          <w:tcBorders>
            <w:top w:val="single" w:sz="4" w:space="0" w:color="auto"/>
            <w:left w:val="single" w:sz="4" w:space="0" w:color="auto"/>
            <w:bottom w:val="single" w:sz="4" w:space="0" w:color="auto"/>
            <w:right w:val="single" w:sz="4" w:space="0" w:color="auto"/>
          </w:tcBorders>
          <w:vAlign w:val="center"/>
        </w:tcPr>
        <w:p w:rsidR="00AE36FC" w:rsidRPr="00CA74E7" w:rsidRDefault="00AE36FC" w:rsidP="00777F3D">
          <w:pPr>
            <w:pStyle w:val="PaginaIntestazione"/>
            <w:jc w:val="left"/>
            <w:rPr>
              <w:rStyle w:val="ae"/>
              <w:b/>
              <w:sz w:val="26"/>
              <w:szCs w:val="26"/>
            </w:rPr>
          </w:pPr>
          <w:r>
            <w:rPr>
              <w:rStyle w:val="ae"/>
              <w:b/>
              <w:sz w:val="26"/>
              <w:szCs w:val="26"/>
            </w:rPr>
            <w:t>08.09.2021</w:t>
          </w:r>
        </w:p>
      </w:tc>
    </w:tr>
    <w:tr w:rsidR="00AE36FC" w:rsidRPr="00710634" w:rsidTr="005166CD">
      <w:trPr>
        <w:cantSplit/>
        <w:trHeight w:val="179"/>
        <w:tblHeader/>
      </w:trPr>
      <w:tc>
        <w:tcPr>
          <w:tcW w:w="1343" w:type="dxa"/>
          <w:vMerge/>
          <w:tcBorders>
            <w:left w:val="single" w:sz="4" w:space="0" w:color="auto"/>
            <w:bottom w:val="single" w:sz="4" w:space="0" w:color="auto"/>
          </w:tcBorders>
        </w:tcPr>
        <w:p w:rsidR="00AE36FC" w:rsidRPr="00D544E2" w:rsidRDefault="00AE36FC" w:rsidP="00777F3D">
          <w:pPr>
            <w:pStyle w:val="aa"/>
            <w:ind w:left="830"/>
            <w:rPr>
              <w:sz w:val="16"/>
              <w:szCs w:val="16"/>
              <w:lang w:val="ro-RO"/>
            </w:rPr>
          </w:pPr>
        </w:p>
      </w:tc>
      <w:tc>
        <w:tcPr>
          <w:tcW w:w="5745" w:type="dxa"/>
          <w:vMerge/>
          <w:tcBorders>
            <w:left w:val="single" w:sz="4" w:space="0" w:color="auto"/>
            <w:bottom w:val="single" w:sz="4" w:space="0" w:color="auto"/>
          </w:tcBorders>
          <w:vAlign w:val="center"/>
        </w:tcPr>
        <w:p w:rsidR="00AE36FC" w:rsidRPr="00CA74E7" w:rsidRDefault="00AE36FC" w:rsidP="00777F3D">
          <w:pPr>
            <w:pStyle w:val="aa"/>
            <w:jc w:val="center"/>
            <w:rPr>
              <w:b/>
              <w:caps/>
              <w:sz w:val="26"/>
              <w:szCs w:val="26"/>
              <w:lang w:val="it-IT"/>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AE36FC" w:rsidRPr="00CA74E7" w:rsidRDefault="00AE36FC" w:rsidP="00777F3D">
          <w:pPr>
            <w:jc w:val="center"/>
            <w:rPr>
              <w:rStyle w:val="ae"/>
              <w:sz w:val="26"/>
              <w:szCs w:val="26"/>
            </w:rPr>
          </w:pPr>
          <w:r w:rsidRPr="00CA74E7">
            <w:rPr>
              <w:rStyle w:val="ae"/>
              <w:sz w:val="26"/>
              <w:szCs w:val="26"/>
            </w:rPr>
            <w:t xml:space="preserve">Pag. </w:t>
          </w:r>
          <w:r w:rsidR="00421E3B" w:rsidRPr="00CA74E7">
            <w:rPr>
              <w:b/>
              <w:bCs/>
              <w:sz w:val="26"/>
              <w:szCs w:val="26"/>
            </w:rPr>
            <w:fldChar w:fldCharType="begin"/>
          </w:r>
          <w:r w:rsidRPr="00CA74E7">
            <w:rPr>
              <w:b/>
              <w:bCs/>
              <w:sz w:val="26"/>
              <w:szCs w:val="26"/>
            </w:rPr>
            <w:instrText>PAGE</w:instrText>
          </w:r>
          <w:r w:rsidR="00421E3B" w:rsidRPr="00CA74E7">
            <w:rPr>
              <w:b/>
              <w:bCs/>
              <w:sz w:val="26"/>
              <w:szCs w:val="26"/>
            </w:rPr>
            <w:fldChar w:fldCharType="separate"/>
          </w:r>
          <w:r w:rsidR="00C667CE">
            <w:rPr>
              <w:b/>
              <w:bCs/>
              <w:noProof/>
              <w:sz w:val="26"/>
              <w:szCs w:val="26"/>
            </w:rPr>
            <w:t>27</w:t>
          </w:r>
          <w:r w:rsidR="00421E3B" w:rsidRPr="00CA74E7">
            <w:rPr>
              <w:b/>
              <w:bCs/>
              <w:sz w:val="26"/>
              <w:szCs w:val="26"/>
            </w:rPr>
            <w:fldChar w:fldCharType="end"/>
          </w:r>
          <w:r w:rsidRPr="00CA74E7">
            <w:rPr>
              <w:sz w:val="26"/>
              <w:szCs w:val="26"/>
              <w:lang w:val="ro-RO"/>
            </w:rPr>
            <w:t>/</w:t>
          </w:r>
          <w:r w:rsidR="00421E3B" w:rsidRPr="00CA74E7">
            <w:rPr>
              <w:b/>
              <w:bCs/>
              <w:sz w:val="26"/>
              <w:szCs w:val="26"/>
            </w:rPr>
            <w:fldChar w:fldCharType="begin"/>
          </w:r>
          <w:r w:rsidRPr="00CA74E7">
            <w:rPr>
              <w:b/>
              <w:bCs/>
              <w:sz w:val="26"/>
              <w:szCs w:val="26"/>
            </w:rPr>
            <w:instrText>NUMPAGES</w:instrText>
          </w:r>
          <w:r w:rsidR="00421E3B" w:rsidRPr="00CA74E7">
            <w:rPr>
              <w:b/>
              <w:bCs/>
              <w:sz w:val="26"/>
              <w:szCs w:val="26"/>
            </w:rPr>
            <w:fldChar w:fldCharType="separate"/>
          </w:r>
          <w:r w:rsidR="00C667CE">
            <w:rPr>
              <w:b/>
              <w:bCs/>
              <w:noProof/>
              <w:sz w:val="26"/>
              <w:szCs w:val="26"/>
            </w:rPr>
            <w:t>28</w:t>
          </w:r>
          <w:r w:rsidR="00421E3B" w:rsidRPr="00CA74E7">
            <w:rPr>
              <w:b/>
              <w:bCs/>
              <w:sz w:val="26"/>
              <w:szCs w:val="26"/>
            </w:rPr>
            <w:fldChar w:fldCharType="end"/>
          </w:r>
        </w:p>
      </w:tc>
    </w:tr>
  </w:tbl>
  <w:p w:rsidR="00AE36FC" w:rsidRPr="00777F3D" w:rsidRDefault="00AE36FC">
    <w:pPr>
      <w:pStyle w:val="aa"/>
      <w:rPr>
        <w:sz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40" w:type="dxa"/>
      <w:tblInd w:w="-147" w:type="dxa"/>
      <w:tblLayout w:type="fixed"/>
      <w:tblCellMar>
        <w:left w:w="70" w:type="dxa"/>
        <w:right w:w="70" w:type="dxa"/>
      </w:tblCellMar>
      <w:tblLook w:val="0000"/>
    </w:tblPr>
    <w:tblGrid>
      <w:gridCol w:w="1560"/>
      <w:gridCol w:w="5632"/>
      <w:gridCol w:w="1172"/>
      <w:gridCol w:w="1276"/>
    </w:tblGrid>
    <w:tr w:rsidR="00AE36FC" w:rsidRPr="00710634" w:rsidTr="00272BEF">
      <w:trPr>
        <w:cantSplit/>
        <w:trHeight w:val="414"/>
        <w:tblHeader/>
      </w:trPr>
      <w:tc>
        <w:tcPr>
          <w:tcW w:w="1560" w:type="dxa"/>
          <w:vMerge w:val="restart"/>
          <w:tcBorders>
            <w:top w:val="single" w:sz="4" w:space="0" w:color="auto"/>
            <w:left w:val="single" w:sz="4" w:space="0" w:color="auto"/>
          </w:tcBorders>
        </w:tcPr>
        <w:p w:rsidR="00AE36FC" w:rsidRPr="00541BD3" w:rsidRDefault="00AE36FC" w:rsidP="00777F3D">
          <w:pPr>
            <w:pStyle w:val="aa"/>
            <w:ind w:left="830"/>
            <w:rPr>
              <w:rFonts w:ascii="Arial" w:hAnsi="Arial" w:cs="Arial"/>
            </w:rPr>
          </w:pPr>
          <w:r>
            <w:rPr>
              <w:noProof/>
            </w:rPr>
            <w:drawing>
              <wp:anchor distT="0" distB="0" distL="114300" distR="114300" simplePos="0" relativeHeight="251655168" behindDoc="0" locked="0" layoutInCell="1" allowOverlap="1">
                <wp:simplePos x="0" y="0"/>
                <wp:positionH relativeFrom="column">
                  <wp:posOffset>127635</wp:posOffset>
                </wp:positionH>
                <wp:positionV relativeFrom="paragraph">
                  <wp:posOffset>98425</wp:posOffset>
                </wp:positionV>
                <wp:extent cx="542290" cy="816610"/>
                <wp:effectExtent l="0" t="0" r="0" b="2540"/>
                <wp:wrapNone/>
                <wp:docPr id="5"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2290" cy="816610"/>
                        </a:xfrm>
                        <a:prstGeom prst="rect">
                          <a:avLst/>
                        </a:prstGeom>
                        <a:noFill/>
                        <a:ln>
                          <a:noFill/>
                        </a:ln>
                      </pic:spPr>
                    </pic:pic>
                  </a:graphicData>
                </a:graphic>
              </wp:anchor>
            </w:drawing>
          </w:r>
          <w:r w:rsidR="00421E3B" w:rsidRPr="00421E3B">
            <w:rPr>
              <w:noProof/>
              <w:lang w:val="ro-RO" w:eastAsia="ro-RO"/>
            </w:rPr>
          </w:r>
          <w:r w:rsidR="00421E3B" w:rsidRPr="00421E3B">
            <w:rPr>
              <w:noProof/>
              <w:lang w:val="ro-RO" w:eastAsia="ro-RO"/>
            </w:rPr>
            <w:pict>
              <v:group id="Полотно 19" o:spid="_x0000_s2050" editas="canvas" style="width:44.25pt;height:64.3pt;mso-position-horizontal-relative:char;mso-position-vertical-relative:line" coordsize="5619,8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width:5619;height:8166;visibility:visible">
                  <v:fill o:detectmouseclick="t"/>
                  <v:path o:connecttype="none"/>
                </v:shape>
                <w10:wrap type="none"/>
                <w10:anchorlock/>
              </v:group>
            </w:pict>
          </w:r>
        </w:p>
      </w:tc>
      <w:tc>
        <w:tcPr>
          <w:tcW w:w="5632" w:type="dxa"/>
          <w:vMerge w:val="restart"/>
          <w:tcBorders>
            <w:top w:val="single" w:sz="4" w:space="0" w:color="auto"/>
            <w:left w:val="single" w:sz="4" w:space="0" w:color="auto"/>
          </w:tcBorders>
          <w:vAlign w:val="center"/>
        </w:tcPr>
        <w:p w:rsidR="00AE36FC" w:rsidRPr="00736A4C" w:rsidRDefault="00AE36FC" w:rsidP="00777F3D">
          <w:pPr>
            <w:pStyle w:val="aa"/>
            <w:jc w:val="center"/>
            <w:rPr>
              <w:b/>
              <w:caps/>
              <w:lang w:val="it-IT"/>
            </w:rPr>
          </w:pPr>
          <w:r w:rsidRPr="00736A4C">
            <w:rPr>
              <w:rFonts w:ascii="Calibri" w:hAnsi="Calibri"/>
              <w:b/>
              <w:caps/>
              <w:sz w:val="28"/>
              <w:szCs w:val="28"/>
              <w:lang w:val="it-IT"/>
            </w:rPr>
            <w:t>P</w:t>
          </w:r>
          <w:r>
            <w:rPr>
              <w:rFonts w:ascii="Calibri" w:hAnsi="Calibri"/>
              <w:b/>
              <w:caps/>
              <w:sz w:val="28"/>
              <w:szCs w:val="28"/>
              <w:lang w:val="it-IT"/>
            </w:rPr>
            <w:t>R</w:t>
          </w:r>
          <w:r w:rsidRPr="00736A4C">
            <w:rPr>
              <w:rFonts w:ascii="Calibri" w:hAnsi="Calibri"/>
              <w:b/>
              <w:caps/>
              <w:sz w:val="28"/>
              <w:szCs w:val="28"/>
              <w:lang w:val="it-IT"/>
            </w:rPr>
            <w:t xml:space="preserve"> 8.5.1 </w:t>
          </w:r>
          <w:r w:rsidRPr="00736A4C">
            <w:rPr>
              <w:rFonts w:ascii="Calibri" w:hAnsi="Calibri"/>
              <w:b/>
              <w:sz w:val="28"/>
              <w:szCs w:val="28"/>
              <w:lang w:val="it-IT"/>
            </w:rPr>
            <w:t>PROGRAM</w:t>
          </w:r>
          <w:r>
            <w:rPr>
              <w:rFonts w:ascii="Calibri" w:hAnsi="Calibri"/>
              <w:b/>
              <w:sz w:val="28"/>
              <w:szCs w:val="28"/>
              <w:lang w:val="it-IT"/>
            </w:rPr>
            <w:t>Ă</w:t>
          </w:r>
          <w:r w:rsidRPr="00736A4C">
            <w:rPr>
              <w:rFonts w:ascii="Calibri" w:hAnsi="Calibri"/>
              <w:b/>
              <w:sz w:val="28"/>
              <w:szCs w:val="28"/>
              <w:lang w:val="it-IT"/>
            </w:rPr>
            <w:t xml:space="preserve"> DE </w:t>
          </w:r>
          <w:r w:rsidRPr="00777F3D">
            <w:rPr>
              <w:rFonts w:ascii="Calibri" w:hAnsi="Calibri"/>
              <w:b/>
              <w:caps/>
              <w:sz w:val="28"/>
              <w:szCs w:val="28"/>
              <w:lang w:val="it-IT"/>
            </w:rPr>
            <w:t>rezidențiat</w:t>
          </w:r>
        </w:p>
      </w:tc>
      <w:tc>
        <w:tcPr>
          <w:tcW w:w="1172" w:type="dxa"/>
          <w:tcBorders>
            <w:top w:val="single" w:sz="4" w:space="0" w:color="auto"/>
            <w:left w:val="single" w:sz="4" w:space="0" w:color="auto"/>
            <w:bottom w:val="single" w:sz="4" w:space="0" w:color="auto"/>
            <w:right w:val="single" w:sz="4" w:space="0" w:color="auto"/>
          </w:tcBorders>
          <w:vAlign w:val="center"/>
        </w:tcPr>
        <w:p w:rsidR="00AE36FC" w:rsidRPr="00736A4C" w:rsidRDefault="00AE36FC" w:rsidP="00777F3D">
          <w:pPr>
            <w:rPr>
              <w:rStyle w:val="ae"/>
              <w:lang w:val="ro-RO"/>
            </w:rPr>
          </w:pPr>
          <w:r w:rsidRPr="00736A4C">
            <w:rPr>
              <w:rStyle w:val="ae"/>
            </w:rPr>
            <w:t>R</w:t>
          </w:r>
          <w:r w:rsidRPr="00736A4C">
            <w:rPr>
              <w:rStyle w:val="ae"/>
              <w:lang w:val="en-US"/>
            </w:rPr>
            <w:t>edac</w:t>
          </w:r>
          <w:r w:rsidRPr="00736A4C">
            <w:rPr>
              <w:rStyle w:val="ae"/>
              <w:lang w:val="ro-RO"/>
            </w:rPr>
            <w:t>ţie:</w:t>
          </w:r>
        </w:p>
      </w:tc>
      <w:tc>
        <w:tcPr>
          <w:tcW w:w="1276" w:type="dxa"/>
          <w:tcBorders>
            <w:top w:val="single" w:sz="4" w:space="0" w:color="auto"/>
            <w:left w:val="single" w:sz="4" w:space="0" w:color="auto"/>
            <w:bottom w:val="single" w:sz="4" w:space="0" w:color="auto"/>
            <w:right w:val="single" w:sz="4" w:space="0" w:color="auto"/>
          </w:tcBorders>
          <w:vAlign w:val="center"/>
        </w:tcPr>
        <w:p w:rsidR="00AE36FC" w:rsidRPr="00736A4C" w:rsidRDefault="00AE36FC" w:rsidP="00777F3D">
          <w:pPr>
            <w:pStyle w:val="PaginaIntestazione"/>
            <w:jc w:val="left"/>
            <w:rPr>
              <w:rStyle w:val="ae"/>
              <w:b/>
              <w:sz w:val="24"/>
              <w:szCs w:val="24"/>
            </w:rPr>
          </w:pPr>
          <w:r w:rsidRPr="00736A4C">
            <w:rPr>
              <w:rStyle w:val="ae"/>
              <w:b/>
              <w:sz w:val="24"/>
              <w:szCs w:val="24"/>
            </w:rPr>
            <w:t>0</w:t>
          </w:r>
          <w:r>
            <w:rPr>
              <w:rStyle w:val="ae"/>
              <w:b/>
              <w:sz w:val="24"/>
              <w:szCs w:val="24"/>
            </w:rPr>
            <w:t>6</w:t>
          </w:r>
        </w:p>
      </w:tc>
    </w:tr>
    <w:tr w:rsidR="00AE36FC" w:rsidRPr="00710634" w:rsidTr="00272BEF">
      <w:trPr>
        <w:cantSplit/>
        <w:trHeight w:val="382"/>
        <w:tblHeader/>
      </w:trPr>
      <w:tc>
        <w:tcPr>
          <w:tcW w:w="1560" w:type="dxa"/>
          <w:vMerge/>
          <w:tcBorders>
            <w:left w:val="single" w:sz="4" w:space="0" w:color="auto"/>
          </w:tcBorders>
        </w:tcPr>
        <w:p w:rsidR="00AE36FC" w:rsidRPr="00D544E2" w:rsidRDefault="00AE36FC" w:rsidP="00777F3D">
          <w:pPr>
            <w:pStyle w:val="aa"/>
            <w:ind w:left="830"/>
            <w:rPr>
              <w:sz w:val="16"/>
              <w:szCs w:val="16"/>
              <w:lang w:val="ro-RO"/>
            </w:rPr>
          </w:pPr>
        </w:p>
      </w:tc>
      <w:tc>
        <w:tcPr>
          <w:tcW w:w="5632" w:type="dxa"/>
          <w:vMerge/>
          <w:tcBorders>
            <w:left w:val="single" w:sz="4" w:space="0" w:color="auto"/>
          </w:tcBorders>
          <w:vAlign w:val="center"/>
        </w:tcPr>
        <w:p w:rsidR="00AE36FC" w:rsidRPr="00736A4C" w:rsidRDefault="00AE36FC" w:rsidP="00777F3D">
          <w:pPr>
            <w:pStyle w:val="aa"/>
            <w:jc w:val="center"/>
            <w:rPr>
              <w:b/>
              <w:caps/>
              <w:lang w:val="it-IT"/>
            </w:rPr>
          </w:pPr>
        </w:p>
      </w:tc>
      <w:tc>
        <w:tcPr>
          <w:tcW w:w="1172" w:type="dxa"/>
          <w:tcBorders>
            <w:top w:val="single" w:sz="4" w:space="0" w:color="auto"/>
            <w:left w:val="single" w:sz="4" w:space="0" w:color="auto"/>
            <w:bottom w:val="single" w:sz="4" w:space="0" w:color="auto"/>
            <w:right w:val="single" w:sz="4" w:space="0" w:color="auto"/>
          </w:tcBorders>
          <w:vAlign w:val="center"/>
        </w:tcPr>
        <w:p w:rsidR="00AE36FC" w:rsidRPr="00736A4C" w:rsidRDefault="00AE36FC" w:rsidP="00777F3D">
          <w:pPr>
            <w:rPr>
              <w:rStyle w:val="ae"/>
            </w:rPr>
          </w:pPr>
          <w:r w:rsidRPr="00736A4C">
            <w:rPr>
              <w:rStyle w:val="ae"/>
            </w:rPr>
            <w:t>D</w:t>
          </w:r>
          <w:r w:rsidRPr="00736A4C">
            <w:rPr>
              <w:rStyle w:val="ae"/>
              <w:lang w:val="ro-RO"/>
            </w:rPr>
            <w:t>ata</w:t>
          </w:r>
          <w:r w:rsidRPr="00736A4C">
            <w:rPr>
              <w:rStyle w:val="ae"/>
            </w:rPr>
            <w:t>:</w:t>
          </w:r>
        </w:p>
      </w:tc>
      <w:tc>
        <w:tcPr>
          <w:tcW w:w="1276" w:type="dxa"/>
          <w:tcBorders>
            <w:top w:val="single" w:sz="4" w:space="0" w:color="auto"/>
            <w:left w:val="single" w:sz="4" w:space="0" w:color="auto"/>
            <w:bottom w:val="single" w:sz="4" w:space="0" w:color="auto"/>
            <w:right w:val="single" w:sz="4" w:space="0" w:color="auto"/>
          </w:tcBorders>
          <w:vAlign w:val="center"/>
        </w:tcPr>
        <w:p w:rsidR="00AE36FC" w:rsidRPr="00736A4C" w:rsidRDefault="00AE36FC" w:rsidP="00777F3D">
          <w:pPr>
            <w:pStyle w:val="PaginaIntestazione"/>
            <w:jc w:val="left"/>
            <w:rPr>
              <w:rStyle w:val="ae"/>
              <w:b/>
              <w:sz w:val="24"/>
              <w:szCs w:val="24"/>
            </w:rPr>
          </w:pPr>
          <w:r w:rsidRPr="00736A4C">
            <w:rPr>
              <w:rStyle w:val="ae"/>
              <w:b/>
              <w:sz w:val="24"/>
              <w:szCs w:val="24"/>
            </w:rPr>
            <w:t>2</w:t>
          </w:r>
          <w:r>
            <w:rPr>
              <w:rStyle w:val="ae"/>
              <w:b/>
              <w:sz w:val="24"/>
              <w:szCs w:val="24"/>
            </w:rPr>
            <w:t>0.09</w:t>
          </w:r>
          <w:r w:rsidRPr="00736A4C">
            <w:rPr>
              <w:rStyle w:val="ae"/>
              <w:b/>
              <w:sz w:val="24"/>
              <w:szCs w:val="24"/>
            </w:rPr>
            <w:t>.2017</w:t>
          </w:r>
        </w:p>
      </w:tc>
    </w:tr>
    <w:tr w:rsidR="00AE36FC" w:rsidRPr="00710634" w:rsidTr="00272BEF">
      <w:trPr>
        <w:cantSplit/>
        <w:trHeight w:val="676"/>
        <w:tblHeader/>
      </w:trPr>
      <w:tc>
        <w:tcPr>
          <w:tcW w:w="1560" w:type="dxa"/>
          <w:vMerge/>
          <w:tcBorders>
            <w:left w:val="single" w:sz="4" w:space="0" w:color="auto"/>
            <w:bottom w:val="single" w:sz="4" w:space="0" w:color="auto"/>
          </w:tcBorders>
        </w:tcPr>
        <w:p w:rsidR="00AE36FC" w:rsidRPr="00D544E2" w:rsidRDefault="00AE36FC" w:rsidP="00777F3D">
          <w:pPr>
            <w:pStyle w:val="aa"/>
            <w:ind w:left="830"/>
            <w:rPr>
              <w:sz w:val="16"/>
              <w:szCs w:val="16"/>
              <w:lang w:val="ro-RO"/>
            </w:rPr>
          </w:pPr>
        </w:p>
      </w:tc>
      <w:tc>
        <w:tcPr>
          <w:tcW w:w="5632" w:type="dxa"/>
          <w:vMerge/>
          <w:tcBorders>
            <w:left w:val="single" w:sz="4" w:space="0" w:color="auto"/>
            <w:bottom w:val="single" w:sz="4" w:space="0" w:color="auto"/>
          </w:tcBorders>
          <w:vAlign w:val="center"/>
        </w:tcPr>
        <w:p w:rsidR="00AE36FC" w:rsidRPr="00736A4C" w:rsidRDefault="00AE36FC" w:rsidP="00777F3D">
          <w:pPr>
            <w:pStyle w:val="aa"/>
            <w:jc w:val="center"/>
            <w:rPr>
              <w:b/>
              <w:caps/>
              <w:lang w:val="it-IT"/>
            </w:rPr>
          </w:pPr>
        </w:p>
      </w:tc>
      <w:tc>
        <w:tcPr>
          <w:tcW w:w="2448" w:type="dxa"/>
          <w:gridSpan w:val="2"/>
          <w:tcBorders>
            <w:top w:val="single" w:sz="4" w:space="0" w:color="auto"/>
            <w:left w:val="single" w:sz="4" w:space="0" w:color="auto"/>
            <w:bottom w:val="single" w:sz="4" w:space="0" w:color="auto"/>
            <w:right w:val="single" w:sz="4" w:space="0" w:color="auto"/>
          </w:tcBorders>
          <w:vAlign w:val="center"/>
        </w:tcPr>
        <w:p w:rsidR="00AE36FC" w:rsidRPr="00736A4C" w:rsidRDefault="00AE36FC" w:rsidP="00777F3D">
          <w:pPr>
            <w:jc w:val="center"/>
            <w:rPr>
              <w:rStyle w:val="ae"/>
            </w:rPr>
          </w:pPr>
          <w:r w:rsidRPr="00736A4C">
            <w:rPr>
              <w:rStyle w:val="ae"/>
            </w:rPr>
            <w:t xml:space="preserve">Pag. </w:t>
          </w:r>
          <w:r w:rsidR="00421E3B">
            <w:rPr>
              <w:b/>
              <w:bCs/>
            </w:rPr>
            <w:fldChar w:fldCharType="begin"/>
          </w:r>
          <w:r>
            <w:rPr>
              <w:b/>
              <w:bCs/>
            </w:rPr>
            <w:instrText>PAGE</w:instrText>
          </w:r>
          <w:r w:rsidR="00421E3B">
            <w:rPr>
              <w:b/>
              <w:bCs/>
            </w:rPr>
            <w:fldChar w:fldCharType="separate"/>
          </w:r>
          <w:r>
            <w:rPr>
              <w:b/>
              <w:bCs/>
              <w:noProof/>
            </w:rPr>
            <w:t>1</w:t>
          </w:r>
          <w:r w:rsidR="00421E3B">
            <w:rPr>
              <w:b/>
              <w:bCs/>
            </w:rPr>
            <w:fldChar w:fldCharType="end"/>
          </w:r>
          <w:r>
            <w:rPr>
              <w:lang w:val="ro-RO"/>
            </w:rPr>
            <w:t>/</w:t>
          </w:r>
          <w:r w:rsidR="00421E3B">
            <w:rPr>
              <w:b/>
              <w:bCs/>
            </w:rPr>
            <w:fldChar w:fldCharType="begin"/>
          </w:r>
          <w:r>
            <w:rPr>
              <w:b/>
              <w:bCs/>
            </w:rPr>
            <w:instrText>NUMPAGES</w:instrText>
          </w:r>
          <w:r w:rsidR="00421E3B">
            <w:rPr>
              <w:b/>
              <w:bCs/>
            </w:rPr>
            <w:fldChar w:fldCharType="separate"/>
          </w:r>
          <w:r>
            <w:rPr>
              <w:b/>
              <w:bCs/>
              <w:noProof/>
            </w:rPr>
            <w:t>4</w:t>
          </w:r>
          <w:r w:rsidR="00421E3B">
            <w:rPr>
              <w:b/>
              <w:bCs/>
            </w:rPr>
            <w:fldChar w:fldCharType="end"/>
          </w:r>
        </w:p>
      </w:tc>
    </w:tr>
  </w:tbl>
  <w:p w:rsidR="00AE36FC" w:rsidRPr="00777F3D" w:rsidRDefault="00421E3B" w:rsidP="00777F3D">
    <w:pPr>
      <w:pStyle w:val="aa"/>
    </w:pPr>
    <w:r w:rsidRPr="00421E3B">
      <w:rPr>
        <w:noProof/>
        <w:lang w:val="ro-RO" w:eastAsia="ro-RO"/>
      </w:rPr>
      <w:pict>
        <v:rect id="Прямоугольник 17" o:spid="_x0000_s2049" style="position:absolute;margin-left:-18.3pt;margin-top:-81.6pt;width:494.25pt;height:783pt;z-index:2516561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" filled="f" strokecolor="windowText" strokeweight="1pt">
          <v:path arrowok="t"/>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059CD"/>
    <w:multiLevelType w:val="hybridMultilevel"/>
    <w:tmpl w:val="6B04ED16"/>
    <w:lvl w:ilvl="0" w:tplc="5378A722">
      <w:start w:val="1"/>
      <w:numFmt w:val="upperRoman"/>
      <w:lvlText w:val="%1."/>
      <w:lvlJc w:val="left"/>
      <w:pPr>
        <w:ind w:left="1080" w:hanging="720"/>
      </w:pPr>
      <w:rPr>
        <w:rFonts w:hint="default"/>
        <w:color w:val="auto"/>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877BF6"/>
    <w:multiLevelType w:val="hybridMultilevel"/>
    <w:tmpl w:val="D6F6175E"/>
    <w:lvl w:ilvl="0" w:tplc="0819000F">
      <w:start w:val="1"/>
      <w:numFmt w:val="decimal"/>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
    <w:nsid w:val="07B27205"/>
    <w:multiLevelType w:val="hybridMultilevel"/>
    <w:tmpl w:val="A5843FE4"/>
    <w:lvl w:ilvl="0" w:tplc="AE6CDB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CE5599"/>
    <w:multiLevelType w:val="hybridMultilevel"/>
    <w:tmpl w:val="71867C16"/>
    <w:lvl w:ilvl="0" w:tplc="BD5AC5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DA33BC"/>
    <w:multiLevelType w:val="hybridMultilevel"/>
    <w:tmpl w:val="03CADD72"/>
    <w:lvl w:ilvl="0" w:tplc="032AC45E">
      <w:numFmt w:val="bullet"/>
      <w:lvlText w:val=""/>
      <w:lvlJc w:val="left"/>
      <w:pPr>
        <w:ind w:left="830" w:hanging="347"/>
      </w:pPr>
      <w:rPr>
        <w:rFonts w:ascii="Wingdings" w:eastAsia="Wingdings" w:hAnsi="Wingdings" w:cs="Wingdings" w:hint="default"/>
        <w:w w:val="100"/>
        <w:sz w:val="24"/>
        <w:szCs w:val="24"/>
        <w:lang w:val="ro-RO" w:eastAsia="en-US" w:bidi="ar-SA"/>
      </w:rPr>
    </w:lvl>
    <w:lvl w:ilvl="1" w:tplc="C8700368">
      <w:numFmt w:val="bullet"/>
      <w:lvlText w:val="•"/>
      <w:lvlJc w:val="left"/>
      <w:pPr>
        <w:ind w:left="1790" w:hanging="347"/>
      </w:pPr>
      <w:rPr>
        <w:lang w:val="ro-RO" w:eastAsia="en-US" w:bidi="ar-SA"/>
      </w:rPr>
    </w:lvl>
    <w:lvl w:ilvl="2" w:tplc="1C9AC3E6">
      <w:numFmt w:val="bullet"/>
      <w:lvlText w:val="•"/>
      <w:lvlJc w:val="left"/>
      <w:pPr>
        <w:ind w:left="2740" w:hanging="347"/>
      </w:pPr>
      <w:rPr>
        <w:lang w:val="ro-RO" w:eastAsia="en-US" w:bidi="ar-SA"/>
      </w:rPr>
    </w:lvl>
    <w:lvl w:ilvl="3" w:tplc="07B28796">
      <w:numFmt w:val="bullet"/>
      <w:lvlText w:val="•"/>
      <w:lvlJc w:val="left"/>
      <w:pPr>
        <w:ind w:left="3690" w:hanging="347"/>
      </w:pPr>
      <w:rPr>
        <w:lang w:val="ro-RO" w:eastAsia="en-US" w:bidi="ar-SA"/>
      </w:rPr>
    </w:lvl>
    <w:lvl w:ilvl="4" w:tplc="F800DB34">
      <w:numFmt w:val="bullet"/>
      <w:lvlText w:val="•"/>
      <w:lvlJc w:val="left"/>
      <w:pPr>
        <w:ind w:left="4641" w:hanging="347"/>
      </w:pPr>
      <w:rPr>
        <w:lang w:val="ro-RO" w:eastAsia="en-US" w:bidi="ar-SA"/>
      </w:rPr>
    </w:lvl>
    <w:lvl w:ilvl="5" w:tplc="0FF202C2">
      <w:numFmt w:val="bullet"/>
      <w:lvlText w:val="•"/>
      <w:lvlJc w:val="left"/>
      <w:pPr>
        <w:ind w:left="5591" w:hanging="347"/>
      </w:pPr>
      <w:rPr>
        <w:lang w:val="ro-RO" w:eastAsia="en-US" w:bidi="ar-SA"/>
      </w:rPr>
    </w:lvl>
    <w:lvl w:ilvl="6" w:tplc="0452374C">
      <w:numFmt w:val="bullet"/>
      <w:lvlText w:val="•"/>
      <w:lvlJc w:val="left"/>
      <w:pPr>
        <w:ind w:left="6541" w:hanging="347"/>
      </w:pPr>
      <w:rPr>
        <w:lang w:val="ro-RO" w:eastAsia="en-US" w:bidi="ar-SA"/>
      </w:rPr>
    </w:lvl>
    <w:lvl w:ilvl="7" w:tplc="C0C850DC">
      <w:numFmt w:val="bullet"/>
      <w:lvlText w:val="•"/>
      <w:lvlJc w:val="left"/>
      <w:pPr>
        <w:ind w:left="7492" w:hanging="347"/>
      </w:pPr>
      <w:rPr>
        <w:lang w:val="ro-RO" w:eastAsia="en-US" w:bidi="ar-SA"/>
      </w:rPr>
    </w:lvl>
    <w:lvl w:ilvl="8" w:tplc="5DC8589E">
      <w:numFmt w:val="bullet"/>
      <w:lvlText w:val="•"/>
      <w:lvlJc w:val="left"/>
      <w:pPr>
        <w:ind w:left="8442" w:hanging="347"/>
      </w:pPr>
      <w:rPr>
        <w:lang w:val="ro-RO" w:eastAsia="en-US" w:bidi="ar-SA"/>
      </w:rPr>
    </w:lvl>
  </w:abstractNum>
  <w:abstractNum w:abstractNumId="5">
    <w:nsid w:val="0A256693"/>
    <w:multiLevelType w:val="multilevel"/>
    <w:tmpl w:val="A36C04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7849FC"/>
    <w:multiLevelType w:val="hybridMultilevel"/>
    <w:tmpl w:val="C35AF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BA6A82"/>
    <w:multiLevelType w:val="hybridMultilevel"/>
    <w:tmpl w:val="7F5A06FE"/>
    <w:lvl w:ilvl="0" w:tplc="161EBE6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C4A7BFB"/>
    <w:multiLevelType w:val="hybridMultilevel"/>
    <w:tmpl w:val="C7EE8460"/>
    <w:lvl w:ilvl="0" w:tplc="5E44AB72">
      <w:start w:val="1"/>
      <w:numFmt w:val="upperRoman"/>
      <w:lvlText w:val="%1."/>
      <w:lvlJc w:val="left"/>
      <w:pPr>
        <w:ind w:left="1287" w:hanging="720"/>
      </w:pPr>
      <w:rPr>
        <w:rFonts w:hint="default"/>
        <w:sz w:val="26"/>
        <w:u w:val="none"/>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9">
    <w:nsid w:val="1CDC4D15"/>
    <w:multiLevelType w:val="hybridMultilevel"/>
    <w:tmpl w:val="06ECF302"/>
    <w:lvl w:ilvl="0" w:tplc="24203F4E">
      <w:start w:val="2"/>
      <w:numFmt w:val="upperRoman"/>
      <w:lvlText w:val="%1."/>
      <w:lvlJc w:val="left"/>
      <w:pPr>
        <w:ind w:left="1287" w:hanging="72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23B69EB"/>
    <w:multiLevelType w:val="hybridMultilevel"/>
    <w:tmpl w:val="9F865FB4"/>
    <w:lvl w:ilvl="0" w:tplc="0418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24852D08"/>
    <w:multiLevelType w:val="hybridMultilevel"/>
    <w:tmpl w:val="654C7892"/>
    <w:lvl w:ilvl="0" w:tplc="035C499A">
      <w:start w:val="1"/>
      <w:numFmt w:val="decimal"/>
      <w:lvlText w:val="%1."/>
      <w:lvlJc w:val="left"/>
      <w:pPr>
        <w:ind w:left="303" w:hanging="360"/>
      </w:pPr>
      <w:rPr>
        <w:rFonts w:hint="default"/>
        <w:color w:val="000000"/>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2">
    <w:nsid w:val="25933F52"/>
    <w:multiLevelType w:val="hybridMultilevel"/>
    <w:tmpl w:val="CB4A5FF2"/>
    <w:lvl w:ilvl="0" w:tplc="08190001">
      <w:start w:val="1"/>
      <w:numFmt w:val="bullet"/>
      <w:lvlText w:val=""/>
      <w:lvlJc w:val="left"/>
      <w:pPr>
        <w:ind w:left="720" w:hanging="360"/>
      </w:pPr>
      <w:rPr>
        <w:rFonts w:ascii="Symbol" w:hAnsi="Symbo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13">
    <w:nsid w:val="30BF3CCD"/>
    <w:multiLevelType w:val="singleLevel"/>
    <w:tmpl w:val="83B2D46A"/>
    <w:lvl w:ilvl="0">
      <w:start w:val="1"/>
      <w:numFmt w:val="decimal"/>
      <w:lvlText w:val="%1."/>
      <w:lvlJc w:val="left"/>
      <w:pPr>
        <w:tabs>
          <w:tab w:val="num" w:pos="360"/>
        </w:tabs>
        <w:ind w:left="360" w:hanging="360"/>
      </w:pPr>
      <w:rPr>
        <w:rFonts w:hint="default"/>
        <w:sz w:val="20"/>
      </w:rPr>
    </w:lvl>
  </w:abstractNum>
  <w:abstractNum w:abstractNumId="14">
    <w:nsid w:val="312A56B1"/>
    <w:multiLevelType w:val="hybridMultilevel"/>
    <w:tmpl w:val="2AAA2AE8"/>
    <w:lvl w:ilvl="0" w:tplc="08190001">
      <w:start w:val="1"/>
      <w:numFmt w:val="bullet"/>
      <w:lvlText w:val=""/>
      <w:lvlJc w:val="left"/>
      <w:pPr>
        <w:ind w:left="720" w:hanging="360"/>
      </w:pPr>
      <w:rPr>
        <w:rFonts w:ascii="Symbol" w:hAnsi="Symbol" w:hint="default"/>
      </w:rPr>
    </w:lvl>
    <w:lvl w:ilvl="1" w:tplc="1714C5D8">
      <w:numFmt w:val="bullet"/>
      <w:lvlText w:val="•"/>
      <w:lvlJc w:val="left"/>
      <w:pPr>
        <w:ind w:left="1785" w:hanging="705"/>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996FA9"/>
    <w:multiLevelType w:val="hybridMultilevel"/>
    <w:tmpl w:val="F5F68F38"/>
    <w:lvl w:ilvl="0" w:tplc="969C6AB4">
      <w:start w:val="1"/>
      <w:numFmt w:val="decimal"/>
      <w:lvlText w:val="%1."/>
      <w:lvlJc w:val="left"/>
      <w:pPr>
        <w:ind w:left="319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3022AB"/>
    <w:multiLevelType w:val="multilevel"/>
    <w:tmpl w:val="7D1074EA"/>
    <w:lvl w:ilvl="0">
      <w:start w:val="1"/>
      <w:numFmt w:val="decimal"/>
      <w:lvlText w:val="%1."/>
      <w:lvlJc w:val="left"/>
      <w:pPr>
        <w:tabs>
          <w:tab w:val="num" w:pos="680"/>
        </w:tabs>
        <w:ind w:left="680" w:hanging="680"/>
      </w:pPr>
    </w:lvl>
    <w:lvl w:ilvl="1">
      <w:start w:val="1"/>
      <w:numFmt w:val="decimal"/>
      <w:lvlText w:val="%2."/>
      <w:lvlJc w:val="left"/>
      <w:pPr>
        <w:tabs>
          <w:tab w:val="num" w:pos="1080"/>
        </w:tabs>
        <w:ind w:left="1080" w:hanging="360"/>
      </w:pPr>
    </w:lvl>
    <w:lvl w:ilvl="2">
      <w:start w:val="1"/>
      <w:numFmt w:val="decimal"/>
      <w:lvlText w:val="%3."/>
      <w:lvlJc w:val="left"/>
      <w:pPr>
        <w:tabs>
          <w:tab w:val="num" w:pos="-36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7">
    <w:nsid w:val="3DED726B"/>
    <w:multiLevelType w:val="hybridMultilevel"/>
    <w:tmpl w:val="A15E450E"/>
    <w:lvl w:ilvl="0" w:tplc="0418000D">
      <w:start w:val="1"/>
      <w:numFmt w:val="bullet"/>
      <w:lvlText w:val=""/>
      <w:lvlJc w:val="left"/>
      <w:pPr>
        <w:ind w:left="1287" w:hanging="720"/>
      </w:pPr>
      <w:rPr>
        <w:rFonts w:ascii="Wingdings" w:hAnsi="Wingdings" w:hint="default"/>
        <w:sz w:val="26"/>
        <w:u w:val="none"/>
      </w:rPr>
    </w:lvl>
    <w:lvl w:ilvl="1" w:tplc="04180019">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8">
    <w:nsid w:val="3F667288"/>
    <w:multiLevelType w:val="hybridMultilevel"/>
    <w:tmpl w:val="48C05890"/>
    <w:lvl w:ilvl="0" w:tplc="9F4EF16C">
      <w:start w:val="1"/>
      <w:numFmt w:val="decimal"/>
      <w:lvlText w:val="%1."/>
      <w:lvlJc w:val="left"/>
      <w:pPr>
        <w:tabs>
          <w:tab w:val="num" w:pos="360"/>
        </w:tabs>
        <w:ind w:left="360" w:hanging="360"/>
      </w:pPr>
      <w:rPr>
        <w:rFonts w:hint="default"/>
        <w:sz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46735D59"/>
    <w:multiLevelType w:val="hybridMultilevel"/>
    <w:tmpl w:val="76B6B762"/>
    <w:lvl w:ilvl="0" w:tplc="E13A0256">
      <w:start w:val="1"/>
      <w:numFmt w:val="decimal"/>
      <w:lvlText w:val="%1."/>
      <w:lvlJc w:val="left"/>
      <w:pPr>
        <w:ind w:left="1080" w:hanging="360"/>
      </w:pPr>
      <w:rPr>
        <w:rFonts w:hint="default"/>
        <w:b/>
        <w:color w:val="auto"/>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6A3153F"/>
    <w:multiLevelType w:val="hybridMultilevel"/>
    <w:tmpl w:val="93521780"/>
    <w:lvl w:ilvl="0" w:tplc="D79C2A70">
      <w:start w:val="1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3B6A56"/>
    <w:multiLevelType w:val="hybridMultilevel"/>
    <w:tmpl w:val="71BEF728"/>
    <w:lvl w:ilvl="0" w:tplc="5372D28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519348CA"/>
    <w:multiLevelType w:val="hybridMultilevel"/>
    <w:tmpl w:val="87C65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395900"/>
    <w:multiLevelType w:val="hybridMultilevel"/>
    <w:tmpl w:val="0D2479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5C371A0"/>
    <w:multiLevelType w:val="hybridMultilevel"/>
    <w:tmpl w:val="6A6078B8"/>
    <w:lvl w:ilvl="0" w:tplc="882218F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BC1FE6"/>
    <w:multiLevelType w:val="hybridMultilevel"/>
    <w:tmpl w:val="F076722A"/>
    <w:lvl w:ilvl="0" w:tplc="1EAC0D9A">
      <w:numFmt w:val="bullet"/>
      <w:lvlText w:val="•"/>
      <w:lvlJc w:val="left"/>
      <w:pPr>
        <w:ind w:left="315" w:hanging="206"/>
      </w:pPr>
      <w:rPr>
        <w:rFonts w:ascii="Times New Roman" w:eastAsia="Times New Roman" w:hAnsi="Times New Roman" w:cs="Times New Roman" w:hint="default"/>
        <w:spacing w:val="-10"/>
        <w:w w:val="100"/>
        <w:sz w:val="24"/>
        <w:szCs w:val="24"/>
        <w:lang w:val="ro-RO" w:eastAsia="en-US" w:bidi="ar-SA"/>
      </w:rPr>
    </w:lvl>
    <w:lvl w:ilvl="1" w:tplc="1AAC8B70">
      <w:numFmt w:val="bullet"/>
      <w:lvlText w:val="•"/>
      <w:lvlJc w:val="left"/>
      <w:pPr>
        <w:ind w:left="939" w:hanging="206"/>
      </w:pPr>
      <w:rPr>
        <w:lang w:val="ro-RO" w:eastAsia="en-US" w:bidi="ar-SA"/>
      </w:rPr>
    </w:lvl>
    <w:lvl w:ilvl="2" w:tplc="E1D09C3E">
      <w:numFmt w:val="bullet"/>
      <w:lvlText w:val="•"/>
      <w:lvlJc w:val="left"/>
      <w:pPr>
        <w:ind w:left="1559" w:hanging="206"/>
      </w:pPr>
      <w:rPr>
        <w:lang w:val="ro-RO" w:eastAsia="en-US" w:bidi="ar-SA"/>
      </w:rPr>
    </w:lvl>
    <w:lvl w:ilvl="3" w:tplc="95B6D4E4">
      <w:numFmt w:val="bullet"/>
      <w:lvlText w:val="•"/>
      <w:lvlJc w:val="left"/>
      <w:pPr>
        <w:ind w:left="2178" w:hanging="206"/>
      </w:pPr>
      <w:rPr>
        <w:lang w:val="ro-RO" w:eastAsia="en-US" w:bidi="ar-SA"/>
      </w:rPr>
    </w:lvl>
    <w:lvl w:ilvl="4" w:tplc="B172EAE6">
      <w:numFmt w:val="bullet"/>
      <w:lvlText w:val="•"/>
      <w:lvlJc w:val="left"/>
      <w:pPr>
        <w:ind w:left="2798" w:hanging="206"/>
      </w:pPr>
      <w:rPr>
        <w:lang w:val="ro-RO" w:eastAsia="en-US" w:bidi="ar-SA"/>
      </w:rPr>
    </w:lvl>
    <w:lvl w:ilvl="5" w:tplc="04EC2A4A">
      <w:numFmt w:val="bullet"/>
      <w:lvlText w:val="•"/>
      <w:lvlJc w:val="left"/>
      <w:pPr>
        <w:ind w:left="3418" w:hanging="206"/>
      </w:pPr>
      <w:rPr>
        <w:lang w:val="ro-RO" w:eastAsia="en-US" w:bidi="ar-SA"/>
      </w:rPr>
    </w:lvl>
    <w:lvl w:ilvl="6" w:tplc="CE484D22">
      <w:numFmt w:val="bullet"/>
      <w:lvlText w:val="•"/>
      <w:lvlJc w:val="left"/>
      <w:pPr>
        <w:ind w:left="4037" w:hanging="206"/>
      </w:pPr>
      <w:rPr>
        <w:lang w:val="ro-RO" w:eastAsia="en-US" w:bidi="ar-SA"/>
      </w:rPr>
    </w:lvl>
    <w:lvl w:ilvl="7" w:tplc="7882A0BE">
      <w:numFmt w:val="bullet"/>
      <w:lvlText w:val="•"/>
      <w:lvlJc w:val="left"/>
      <w:pPr>
        <w:ind w:left="4657" w:hanging="206"/>
      </w:pPr>
      <w:rPr>
        <w:lang w:val="ro-RO" w:eastAsia="en-US" w:bidi="ar-SA"/>
      </w:rPr>
    </w:lvl>
    <w:lvl w:ilvl="8" w:tplc="4B8A5EE0">
      <w:numFmt w:val="bullet"/>
      <w:lvlText w:val="•"/>
      <w:lvlJc w:val="left"/>
      <w:pPr>
        <w:ind w:left="5276" w:hanging="206"/>
      </w:pPr>
      <w:rPr>
        <w:lang w:val="ro-RO" w:eastAsia="en-US" w:bidi="ar-SA"/>
      </w:rPr>
    </w:lvl>
  </w:abstractNum>
  <w:abstractNum w:abstractNumId="26">
    <w:nsid w:val="572E3540"/>
    <w:multiLevelType w:val="hybridMultilevel"/>
    <w:tmpl w:val="41BC5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7A546E"/>
    <w:multiLevelType w:val="hybridMultilevel"/>
    <w:tmpl w:val="9CFC0DC8"/>
    <w:lvl w:ilvl="0" w:tplc="6C3CD50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F871190"/>
    <w:multiLevelType w:val="hybridMultilevel"/>
    <w:tmpl w:val="E81AD928"/>
    <w:lvl w:ilvl="0" w:tplc="1B7CA6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E33624"/>
    <w:multiLevelType w:val="hybridMultilevel"/>
    <w:tmpl w:val="3FCCF7B0"/>
    <w:lvl w:ilvl="0" w:tplc="31783D62">
      <w:start w:val="1"/>
      <w:numFmt w:val="upperLetter"/>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0">
    <w:nsid w:val="632F5DB7"/>
    <w:multiLevelType w:val="hybridMultilevel"/>
    <w:tmpl w:val="11540B26"/>
    <w:lvl w:ilvl="0" w:tplc="08190001">
      <w:start w:val="1"/>
      <w:numFmt w:val="bullet"/>
      <w:lvlText w:val=""/>
      <w:lvlJc w:val="left"/>
      <w:pPr>
        <w:ind w:left="789" w:hanging="360"/>
      </w:pPr>
      <w:rPr>
        <w:rFonts w:ascii="Symbol" w:hAnsi="Symbol" w:hint="default"/>
      </w:rPr>
    </w:lvl>
    <w:lvl w:ilvl="1" w:tplc="FFFFFFFF" w:tentative="1">
      <w:start w:val="1"/>
      <w:numFmt w:val="bullet"/>
      <w:lvlText w:val="o"/>
      <w:lvlJc w:val="left"/>
      <w:pPr>
        <w:ind w:left="1509" w:hanging="360"/>
      </w:pPr>
      <w:rPr>
        <w:rFonts w:ascii="Courier New" w:hAnsi="Courier New" w:cs="Courier New" w:hint="default"/>
      </w:rPr>
    </w:lvl>
    <w:lvl w:ilvl="2" w:tplc="FFFFFFFF" w:tentative="1">
      <w:start w:val="1"/>
      <w:numFmt w:val="bullet"/>
      <w:lvlText w:val=""/>
      <w:lvlJc w:val="left"/>
      <w:pPr>
        <w:ind w:left="2229" w:hanging="360"/>
      </w:pPr>
      <w:rPr>
        <w:rFonts w:ascii="Wingdings" w:hAnsi="Wingdings" w:hint="default"/>
      </w:rPr>
    </w:lvl>
    <w:lvl w:ilvl="3" w:tplc="FFFFFFFF" w:tentative="1">
      <w:start w:val="1"/>
      <w:numFmt w:val="bullet"/>
      <w:lvlText w:val=""/>
      <w:lvlJc w:val="left"/>
      <w:pPr>
        <w:ind w:left="2949" w:hanging="360"/>
      </w:pPr>
      <w:rPr>
        <w:rFonts w:ascii="Symbol" w:hAnsi="Symbol" w:hint="default"/>
      </w:rPr>
    </w:lvl>
    <w:lvl w:ilvl="4" w:tplc="FFFFFFFF" w:tentative="1">
      <w:start w:val="1"/>
      <w:numFmt w:val="bullet"/>
      <w:lvlText w:val="o"/>
      <w:lvlJc w:val="left"/>
      <w:pPr>
        <w:ind w:left="3669" w:hanging="360"/>
      </w:pPr>
      <w:rPr>
        <w:rFonts w:ascii="Courier New" w:hAnsi="Courier New" w:cs="Courier New" w:hint="default"/>
      </w:rPr>
    </w:lvl>
    <w:lvl w:ilvl="5" w:tplc="FFFFFFFF" w:tentative="1">
      <w:start w:val="1"/>
      <w:numFmt w:val="bullet"/>
      <w:lvlText w:val=""/>
      <w:lvlJc w:val="left"/>
      <w:pPr>
        <w:ind w:left="4389" w:hanging="360"/>
      </w:pPr>
      <w:rPr>
        <w:rFonts w:ascii="Wingdings" w:hAnsi="Wingdings" w:hint="default"/>
      </w:rPr>
    </w:lvl>
    <w:lvl w:ilvl="6" w:tplc="FFFFFFFF" w:tentative="1">
      <w:start w:val="1"/>
      <w:numFmt w:val="bullet"/>
      <w:lvlText w:val=""/>
      <w:lvlJc w:val="left"/>
      <w:pPr>
        <w:ind w:left="5109" w:hanging="360"/>
      </w:pPr>
      <w:rPr>
        <w:rFonts w:ascii="Symbol" w:hAnsi="Symbol" w:hint="default"/>
      </w:rPr>
    </w:lvl>
    <w:lvl w:ilvl="7" w:tplc="FFFFFFFF" w:tentative="1">
      <w:start w:val="1"/>
      <w:numFmt w:val="bullet"/>
      <w:lvlText w:val="o"/>
      <w:lvlJc w:val="left"/>
      <w:pPr>
        <w:ind w:left="5829" w:hanging="360"/>
      </w:pPr>
      <w:rPr>
        <w:rFonts w:ascii="Courier New" w:hAnsi="Courier New" w:cs="Courier New" w:hint="default"/>
      </w:rPr>
    </w:lvl>
    <w:lvl w:ilvl="8" w:tplc="FFFFFFFF" w:tentative="1">
      <w:start w:val="1"/>
      <w:numFmt w:val="bullet"/>
      <w:lvlText w:val=""/>
      <w:lvlJc w:val="left"/>
      <w:pPr>
        <w:ind w:left="6549" w:hanging="360"/>
      </w:pPr>
      <w:rPr>
        <w:rFonts w:ascii="Wingdings" w:hAnsi="Wingdings" w:hint="default"/>
      </w:rPr>
    </w:lvl>
  </w:abstractNum>
  <w:abstractNum w:abstractNumId="31">
    <w:nsid w:val="653E4CD9"/>
    <w:multiLevelType w:val="hybridMultilevel"/>
    <w:tmpl w:val="DF4AD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9D559C"/>
    <w:multiLevelType w:val="hybridMultilevel"/>
    <w:tmpl w:val="29A26F9E"/>
    <w:lvl w:ilvl="0" w:tplc="08190001">
      <w:start w:val="1"/>
      <w:numFmt w:val="bullet"/>
      <w:lvlText w:val=""/>
      <w:lvlJc w:val="left"/>
      <w:pPr>
        <w:ind w:left="720" w:hanging="360"/>
      </w:pPr>
      <w:rPr>
        <w:rFonts w:ascii="Symbol" w:hAnsi="Symbo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33">
    <w:nsid w:val="67AF6223"/>
    <w:multiLevelType w:val="hybridMultilevel"/>
    <w:tmpl w:val="C7EE8460"/>
    <w:lvl w:ilvl="0" w:tplc="FFFFFFFF">
      <w:start w:val="1"/>
      <w:numFmt w:val="upperRoman"/>
      <w:lvlText w:val="%1."/>
      <w:lvlJc w:val="left"/>
      <w:pPr>
        <w:ind w:left="1287" w:hanging="720"/>
      </w:pPr>
      <w:rPr>
        <w:rFonts w:hint="default"/>
        <w:sz w:val="26"/>
        <w:u w:val="none"/>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4">
    <w:nsid w:val="6A837703"/>
    <w:multiLevelType w:val="hybridMultilevel"/>
    <w:tmpl w:val="0B0409F6"/>
    <w:lvl w:ilvl="0" w:tplc="86F02F9A">
      <w:start w:val="1"/>
      <w:numFmt w:val="decimal"/>
      <w:lvlText w:val="%1."/>
      <w:lvlJc w:val="left"/>
      <w:pPr>
        <w:ind w:left="360" w:hanging="360"/>
      </w:pPr>
      <w:rPr>
        <w:rFonts w:asciiTheme="minorHAnsi" w:eastAsiaTheme="minorHAnsi" w:hAnsiTheme="minorHAnsi" w:cstheme="minorBidi"/>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B625B4F"/>
    <w:multiLevelType w:val="hybridMultilevel"/>
    <w:tmpl w:val="2EAA941A"/>
    <w:lvl w:ilvl="0" w:tplc="78A023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EC37F4"/>
    <w:multiLevelType w:val="hybridMultilevel"/>
    <w:tmpl w:val="8612E068"/>
    <w:lvl w:ilvl="0" w:tplc="0AB6625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nsid w:val="7708520F"/>
    <w:multiLevelType w:val="hybridMultilevel"/>
    <w:tmpl w:val="E02CB836"/>
    <w:lvl w:ilvl="0" w:tplc="245EB3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23"/>
  </w:num>
  <w:num w:numId="3">
    <w:abstractNumId w:val="13"/>
  </w:num>
  <w:num w:numId="4">
    <w:abstractNumId w:val="18"/>
  </w:num>
  <w:num w:numId="5">
    <w:abstractNumId w:val="36"/>
  </w:num>
  <w:num w:numId="6">
    <w:abstractNumId w:val="8"/>
  </w:num>
  <w:num w:numId="7">
    <w:abstractNumId w:val="22"/>
  </w:num>
  <w:num w:numId="8">
    <w:abstractNumId w:val="7"/>
  </w:num>
  <w:num w:numId="9">
    <w:abstractNumId w:val="15"/>
  </w:num>
  <w:num w:numId="10">
    <w:abstractNumId w:val="5"/>
  </w:num>
  <w:num w:numId="11">
    <w:abstractNumId w:val="37"/>
  </w:num>
  <w:num w:numId="12">
    <w:abstractNumId w:val="29"/>
  </w:num>
  <w:num w:numId="13">
    <w:abstractNumId w:val="34"/>
  </w:num>
  <w:num w:numId="14">
    <w:abstractNumId w:val="35"/>
  </w:num>
  <w:num w:numId="15">
    <w:abstractNumId w:val="28"/>
  </w:num>
  <w:num w:numId="16">
    <w:abstractNumId w:val="24"/>
  </w:num>
  <w:num w:numId="17">
    <w:abstractNumId w:val="11"/>
  </w:num>
  <w:num w:numId="18">
    <w:abstractNumId w:val="21"/>
  </w:num>
  <w:num w:numId="19">
    <w:abstractNumId w:val="3"/>
  </w:num>
  <w:num w:numId="20">
    <w:abstractNumId w:val="19"/>
  </w:num>
  <w:num w:numId="21">
    <w:abstractNumId w:val="20"/>
  </w:num>
  <w:num w:numId="22">
    <w:abstractNumId w:val="32"/>
  </w:num>
  <w:num w:numId="23">
    <w:abstractNumId w:val="12"/>
  </w:num>
  <w:num w:numId="24">
    <w:abstractNumId w:val="30"/>
  </w:num>
  <w:num w:numId="25">
    <w:abstractNumId w:val="33"/>
  </w:num>
  <w:num w:numId="26">
    <w:abstractNumId w:val="9"/>
  </w:num>
  <w:num w:numId="27">
    <w:abstractNumId w:val="0"/>
  </w:num>
  <w:num w:numId="28">
    <w:abstractNumId w:val="16"/>
  </w:num>
  <w:num w:numId="29">
    <w:abstractNumId w:val="31"/>
  </w:num>
  <w:num w:numId="30">
    <w:abstractNumId w:val="2"/>
  </w:num>
  <w:num w:numId="31">
    <w:abstractNumId w:val="27"/>
  </w:num>
  <w:num w:numId="32">
    <w:abstractNumId w:val="25"/>
  </w:num>
  <w:num w:numId="33">
    <w:abstractNumId w:val="4"/>
  </w:num>
  <w:num w:numId="34">
    <w:abstractNumId w:val="17"/>
  </w:num>
  <w:num w:numId="35">
    <w:abstractNumId w:val="10"/>
  </w:num>
  <w:num w:numId="36">
    <w:abstractNumId w:val="26"/>
  </w:num>
  <w:num w:numId="37">
    <w:abstractNumId w:val="6"/>
  </w:num>
  <w:num w:numId="38">
    <w:abstractNumId w:val="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stylePaneFormatFilter w:val="3F01"/>
  <w:defaultTabStop w:val="708"/>
  <w:hyphenationZone w:val="425"/>
  <w:drawingGridHorizontalSpacing w:val="120"/>
  <w:displayHorizontalDrawingGridEvery w:val="2"/>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CD402E"/>
    <w:rsid w:val="00001474"/>
    <w:rsid w:val="00003F60"/>
    <w:rsid w:val="00004A7D"/>
    <w:rsid w:val="00005373"/>
    <w:rsid w:val="00015AFA"/>
    <w:rsid w:val="00016A08"/>
    <w:rsid w:val="00024916"/>
    <w:rsid w:val="00033471"/>
    <w:rsid w:val="00035066"/>
    <w:rsid w:val="00041130"/>
    <w:rsid w:val="00042A58"/>
    <w:rsid w:val="00045D71"/>
    <w:rsid w:val="00052D99"/>
    <w:rsid w:val="00057E39"/>
    <w:rsid w:val="000610BA"/>
    <w:rsid w:val="00071C68"/>
    <w:rsid w:val="0007445C"/>
    <w:rsid w:val="00075D21"/>
    <w:rsid w:val="00077B14"/>
    <w:rsid w:val="000906D7"/>
    <w:rsid w:val="00091299"/>
    <w:rsid w:val="000A01DD"/>
    <w:rsid w:val="000A1750"/>
    <w:rsid w:val="000A236B"/>
    <w:rsid w:val="000B08CB"/>
    <w:rsid w:val="000B5AA6"/>
    <w:rsid w:val="000D1DB2"/>
    <w:rsid w:val="000D1DC1"/>
    <w:rsid w:val="000D6215"/>
    <w:rsid w:val="000E0D04"/>
    <w:rsid w:val="000F29F0"/>
    <w:rsid w:val="000F2B70"/>
    <w:rsid w:val="000F3B84"/>
    <w:rsid w:val="000F45DC"/>
    <w:rsid w:val="000F5A2A"/>
    <w:rsid w:val="001025A8"/>
    <w:rsid w:val="00107412"/>
    <w:rsid w:val="00114763"/>
    <w:rsid w:val="00115CB3"/>
    <w:rsid w:val="001169C2"/>
    <w:rsid w:val="0011763C"/>
    <w:rsid w:val="001254F5"/>
    <w:rsid w:val="001304B2"/>
    <w:rsid w:val="00140C8C"/>
    <w:rsid w:val="0014598D"/>
    <w:rsid w:val="00154F29"/>
    <w:rsid w:val="00170884"/>
    <w:rsid w:val="001743A1"/>
    <w:rsid w:val="001746C7"/>
    <w:rsid w:val="001829B3"/>
    <w:rsid w:val="001848DC"/>
    <w:rsid w:val="00187844"/>
    <w:rsid w:val="00190447"/>
    <w:rsid w:val="0019708B"/>
    <w:rsid w:val="001A294C"/>
    <w:rsid w:val="001B262F"/>
    <w:rsid w:val="001B421D"/>
    <w:rsid w:val="001C4366"/>
    <w:rsid w:val="001C43C1"/>
    <w:rsid w:val="001D63B3"/>
    <w:rsid w:val="001D7C51"/>
    <w:rsid w:val="001E4AAA"/>
    <w:rsid w:val="001E4B7E"/>
    <w:rsid w:val="001E608E"/>
    <w:rsid w:val="001E71F9"/>
    <w:rsid w:val="001F4BEB"/>
    <w:rsid w:val="001F5F31"/>
    <w:rsid w:val="00202539"/>
    <w:rsid w:val="002106F5"/>
    <w:rsid w:val="00221426"/>
    <w:rsid w:val="00231ECB"/>
    <w:rsid w:val="00235271"/>
    <w:rsid w:val="00240B28"/>
    <w:rsid w:val="00250436"/>
    <w:rsid w:val="002524FF"/>
    <w:rsid w:val="00253B59"/>
    <w:rsid w:val="002551CD"/>
    <w:rsid w:val="00262D0A"/>
    <w:rsid w:val="00265913"/>
    <w:rsid w:val="00272BEF"/>
    <w:rsid w:val="002777DE"/>
    <w:rsid w:val="00284D87"/>
    <w:rsid w:val="00285B17"/>
    <w:rsid w:val="00285E98"/>
    <w:rsid w:val="0029374F"/>
    <w:rsid w:val="002A1A54"/>
    <w:rsid w:val="002A73F1"/>
    <w:rsid w:val="002A795A"/>
    <w:rsid w:val="002A7DB8"/>
    <w:rsid w:val="002B147C"/>
    <w:rsid w:val="002C6A21"/>
    <w:rsid w:val="002D4786"/>
    <w:rsid w:val="002D4D87"/>
    <w:rsid w:val="002D6125"/>
    <w:rsid w:val="002E0BF8"/>
    <w:rsid w:val="002E0CBF"/>
    <w:rsid w:val="002E6028"/>
    <w:rsid w:val="002F05DE"/>
    <w:rsid w:val="002F6BBC"/>
    <w:rsid w:val="002F7FB5"/>
    <w:rsid w:val="0030488D"/>
    <w:rsid w:val="00311021"/>
    <w:rsid w:val="00312B7B"/>
    <w:rsid w:val="00323783"/>
    <w:rsid w:val="003326AD"/>
    <w:rsid w:val="00333BC0"/>
    <w:rsid w:val="003346F5"/>
    <w:rsid w:val="003368B9"/>
    <w:rsid w:val="00344658"/>
    <w:rsid w:val="003513CB"/>
    <w:rsid w:val="00354DF3"/>
    <w:rsid w:val="00363CEA"/>
    <w:rsid w:val="003677C0"/>
    <w:rsid w:val="00374574"/>
    <w:rsid w:val="00374C64"/>
    <w:rsid w:val="003755C6"/>
    <w:rsid w:val="003756B7"/>
    <w:rsid w:val="00395CE9"/>
    <w:rsid w:val="003C6D72"/>
    <w:rsid w:val="003D1293"/>
    <w:rsid w:val="003D3889"/>
    <w:rsid w:val="003D4342"/>
    <w:rsid w:val="003D5F98"/>
    <w:rsid w:val="003E3D2D"/>
    <w:rsid w:val="003E73A1"/>
    <w:rsid w:val="003F3421"/>
    <w:rsid w:val="0040194B"/>
    <w:rsid w:val="00402A5F"/>
    <w:rsid w:val="004036CC"/>
    <w:rsid w:val="00405576"/>
    <w:rsid w:val="0041501C"/>
    <w:rsid w:val="00421E3B"/>
    <w:rsid w:val="00430575"/>
    <w:rsid w:val="00443205"/>
    <w:rsid w:val="0044443F"/>
    <w:rsid w:val="00450AFD"/>
    <w:rsid w:val="0045610A"/>
    <w:rsid w:val="004563D0"/>
    <w:rsid w:val="00460899"/>
    <w:rsid w:val="00462517"/>
    <w:rsid w:val="00463467"/>
    <w:rsid w:val="004701D5"/>
    <w:rsid w:val="00471327"/>
    <w:rsid w:val="00471906"/>
    <w:rsid w:val="00473B4A"/>
    <w:rsid w:val="00473E4A"/>
    <w:rsid w:val="004755D6"/>
    <w:rsid w:val="00480582"/>
    <w:rsid w:val="00480F7D"/>
    <w:rsid w:val="004838D5"/>
    <w:rsid w:val="00485073"/>
    <w:rsid w:val="00485963"/>
    <w:rsid w:val="0049702D"/>
    <w:rsid w:val="004A41FC"/>
    <w:rsid w:val="004B4EFE"/>
    <w:rsid w:val="004B7897"/>
    <w:rsid w:val="004C4F9E"/>
    <w:rsid w:val="004C5B1C"/>
    <w:rsid w:val="004D590B"/>
    <w:rsid w:val="004E09FA"/>
    <w:rsid w:val="004E17DA"/>
    <w:rsid w:val="004E450F"/>
    <w:rsid w:val="004E6E1F"/>
    <w:rsid w:val="004F1E47"/>
    <w:rsid w:val="004F4355"/>
    <w:rsid w:val="004F5567"/>
    <w:rsid w:val="00506167"/>
    <w:rsid w:val="005166CD"/>
    <w:rsid w:val="00521EBF"/>
    <w:rsid w:val="00527A21"/>
    <w:rsid w:val="00536B03"/>
    <w:rsid w:val="00541BD3"/>
    <w:rsid w:val="00541BD6"/>
    <w:rsid w:val="00551291"/>
    <w:rsid w:val="00551805"/>
    <w:rsid w:val="005541DF"/>
    <w:rsid w:val="0056005C"/>
    <w:rsid w:val="0056181F"/>
    <w:rsid w:val="00566238"/>
    <w:rsid w:val="00572278"/>
    <w:rsid w:val="00574320"/>
    <w:rsid w:val="005768F9"/>
    <w:rsid w:val="00581421"/>
    <w:rsid w:val="00587B90"/>
    <w:rsid w:val="005B0063"/>
    <w:rsid w:val="005B1235"/>
    <w:rsid w:val="005B7360"/>
    <w:rsid w:val="005C0263"/>
    <w:rsid w:val="005C2B97"/>
    <w:rsid w:val="005C5B35"/>
    <w:rsid w:val="005D150A"/>
    <w:rsid w:val="005D4753"/>
    <w:rsid w:val="005D5F46"/>
    <w:rsid w:val="005D733F"/>
    <w:rsid w:val="005E6DAD"/>
    <w:rsid w:val="005E7C44"/>
    <w:rsid w:val="005F63A2"/>
    <w:rsid w:val="006032B5"/>
    <w:rsid w:val="00605257"/>
    <w:rsid w:val="00611BE4"/>
    <w:rsid w:val="0061401F"/>
    <w:rsid w:val="00614564"/>
    <w:rsid w:val="00614B3C"/>
    <w:rsid w:val="006165F2"/>
    <w:rsid w:val="00616EE8"/>
    <w:rsid w:val="006279F4"/>
    <w:rsid w:val="006301AA"/>
    <w:rsid w:val="006333E1"/>
    <w:rsid w:val="006350C1"/>
    <w:rsid w:val="00637EA5"/>
    <w:rsid w:val="00641A4A"/>
    <w:rsid w:val="006525BD"/>
    <w:rsid w:val="0065477C"/>
    <w:rsid w:val="00655F12"/>
    <w:rsid w:val="006671A2"/>
    <w:rsid w:val="00674C52"/>
    <w:rsid w:val="00676017"/>
    <w:rsid w:val="006768D0"/>
    <w:rsid w:val="006822D4"/>
    <w:rsid w:val="0068285D"/>
    <w:rsid w:val="006844C2"/>
    <w:rsid w:val="006975A7"/>
    <w:rsid w:val="006B046C"/>
    <w:rsid w:val="006B251E"/>
    <w:rsid w:val="006B293D"/>
    <w:rsid w:val="006B50AE"/>
    <w:rsid w:val="006B7A6A"/>
    <w:rsid w:val="006D416C"/>
    <w:rsid w:val="006D76C3"/>
    <w:rsid w:val="006E216E"/>
    <w:rsid w:val="00702B9B"/>
    <w:rsid w:val="00705078"/>
    <w:rsid w:val="0070676B"/>
    <w:rsid w:val="00710634"/>
    <w:rsid w:val="00710913"/>
    <w:rsid w:val="00710A59"/>
    <w:rsid w:val="00712694"/>
    <w:rsid w:val="00714B63"/>
    <w:rsid w:val="00727FE2"/>
    <w:rsid w:val="007311AC"/>
    <w:rsid w:val="007329B7"/>
    <w:rsid w:val="00736A4C"/>
    <w:rsid w:val="00737773"/>
    <w:rsid w:val="00754C59"/>
    <w:rsid w:val="00760EB3"/>
    <w:rsid w:val="00761BD0"/>
    <w:rsid w:val="00761C6B"/>
    <w:rsid w:val="00777F3D"/>
    <w:rsid w:val="007804AE"/>
    <w:rsid w:val="00796224"/>
    <w:rsid w:val="00797D0E"/>
    <w:rsid w:val="007A3944"/>
    <w:rsid w:val="007A6523"/>
    <w:rsid w:val="007A7DB6"/>
    <w:rsid w:val="007B2B41"/>
    <w:rsid w:val="007B588F"/>
    <w:rsid w:val="007C38C6"/>
    <w:rsid w:val="007C5400"/>
    <w:rsid w:val="007C5751"/>
    <w:rsid w:val="007D54F9"/>
    <w:rsid w:val="007E079F"/>
    <w:rsid w:val="007E1B7A"/>
    <w:rsid w:val="007E47EE"/>
    <w:rsid w:val="007E7190"/>
    <w:rsid w:val="007F150F"/>
    <w:rsid w:val="007F33FE"/>
    <w:rsid w:val="007F716F"/>
    <w:rsid w:val="00803454"/>
    <w:rsid w:val="008125B5"/>
    <w:rsid w:val="0081666E"/>
    <w:rsid w:val="0082556E"/>
    <w:rsid w:val="00826430"/>
    <w:rsid w:val="0082643B"/>
    <w:rsid w:val="008348DE"/>
    <w:rsid w:val="0083762D"/>
    <w:rsid w:val="00841231"/>
    <w:rsid w:val="00855662"/>
    <w:rsid w:val="0087305B"/>
    <w:rsid w:val="008731E7"/>
    <w:rsid w:val="0088357E"/>
    <w:rsid w:val="008845FC"/>
    <w:rsid w:val="008920BB"/>
    <w:rsid w:val="00892DA3"/>
    <w:rsid w:val="008934D5"/>
    <w:rsid w:val="00895CB7"/>
    <w:rsid w:val="008962AD"/>
    <w:rsid w:val="008978B3"/>
    <w:rsid w:val="00897CEA"/>
    <w:rsid w:val="008A734B"/>
    <w:rsid w:val="008B68A2"/>
    <w:rsid w:val="008C1BF5"/>
    <w:rsid w:val="008C74D2"/>
    <w:rsid w:val="008C7919"/>
    <w:rsid w:val="008D2E51"/>
    <w:rsid w:val="008D6CF9"/>
    <w:rsid w:val="008D7C78"/>
    <w:rsid w:val="008D7D3A"/>
    <w:rsid w:val="008E43AE"/>
    <w:rsid w:val="008F7837"/>
    <w:rsid w:val="009004AC"/>
    <w:rsid w:val="009014F0"/>
    <w:rsid w:val="00907D19"/>
    <w:rsid w:val="0091130D"/>
    <w:rsid w:val="00922A0B"/>
    <w:rsid w:val="00924534"/>
    <w:rsid w:val="00931FBA"/>
    <w:rsid w:val="00933890"/>
    <w:rsid w:val="009402D6"/>
    <w:rsid w:val="00947908"/>
    <w:rsid w:val="00953424"/>
    <w:rsid w:val="009657C2"/>
    <w:rsid w:val="00966A70"/>
    <w:rsid w:val="0097218F"/>
    <w:rsid w:val="00976494"/>
    <w:rsid w:val="009772F2"/>
    <w:rsid w:val="00992E22"/>
    <w:rsid w:val="009976B7"/>
    <w:rsid w:val="00997A69"/>
    <w:rsid w:val="009A1C61"/>
    <w:rsid w:val="009A2797"/>
    <w:rsid w:val="009B3EA9"/>
    <w:rsid w:val="009B6A14"/>
    <w:rsid w:val="009B7A84"/>
    <w:rsid w:val="009C3238"/>
    <w:rsid w:val="009C6F5D"/>
    <w:rsid w:val="009C779C"/>
    <w:rsid w:val="009D0937"/>
    <w:rsid w:val="009D11D0"/>
    <w:rsid w:val="009D2575"/>
    <w:rsid w:val="009D3A51"/>
    <w:rsid w:val="009D5DBC"/>
    <w:rsid w:val="00A0001E"/>
    <w:rsid w:val="00A067B2"/>
    <w:rsid w:val="00A112C2"/>
    <w:rsid w:val="00A2158B"/>
    <w:rsid w:val="00A236B4"/>
    <w:rsid w:val="00A23E93"/>
    <w:rsid w:val="00A243BC"/>
    <w:rsid w:val="00A25789"/>
    <w:rsid w:val="00A265D8"/>
    <w:rsid w:val="00A278EE"/>
    <w:rsid w:val="00A34D80"/>
    <w:rsid w:val="00A53EBF"/>
    <w:rsid w:val="00A53F41"/>
    <w:rsid w:val="00A634C1"/>
    <w:rsid w:val="00A63FA5"/>
    <w:rsid w:val="00A658AF"/>
    <w:rsid w:val="00A67D91"/>
    <w:rsid w:val="00A7297F"/>
    <w:rsid w:val="00A76E26"/>
    <w:rsid w:val="00A80634"/>
    <w:rsid w:val="00A83072"/>
    <w:rsid w:val="00A91990"/>
    <w:rsid w:val="00A93D59"/>
    <w:rsid w:val="00AA09CD"/>
    <w:rsid w:val="00AA134D"/>
    <w:rsid w:val="00AA320A"/>
    <w:rsid w:val="00AA484E"/>
    <w:rsid w:val="00AA6370"/>
    <w:rsid w:val="00AA659E"/>
    <w:rsid w:val="00AB64EB"/>
    <w:rsid w:val="00AB6C79"/>
    <w:rsid w:val="00AB7BAA"/>
    <w:rsid w:val="00AC115E"/>
    <w:rsid w:val="00AC1616"/>
    <w:rsid w:val="00AC1BA1"/>
    <w:rsid w:val="00AC546F"/>
    <w:rsid w:val="00AD1BC0"/>
    <w:rsid w:val="00AD204F"/>
    <w:rsid w:val="00AD74E5"/>
    <w:rsid w:val="00AE36FC"/>
    <w:rsid w:val="00AE6EF1"/>
    <w:rsid w:val="00AF2D85"/>
    <w:rsid w:val="00AF5042"/>
    <w:rsid w:val="00AF7DCF"/>
    <w:rsid w:val="00B05385"/>
    <w:rsid w:val="00B053C4"/>
    <w:rsid w:val="00B1199E"/>
    <w:rsid w:val="00B12290"/>
    <w:rsid w:val="00B12661"/>
    <w:rsid w:val="00B1399E"/>
    <w:rsid w:val="00B16D29"/>
    <w:rsid w:val="00B25308"/>
    <w:rsid w:val="00B302DA"/>
    <w:rsid w:val="00B34CB1"/>
    <w:rsid w:val="00B36AD0"/>
    <w:rsid w:val="00B36EA7"/>
    <w:rsid w:val="00B415BB"/>
    <w:rsid w:val="00B535DC"/>
    <w:rsid w:val="00B61E58"/>
    <w:rsid w:val="00B6266E"/>
    <w:rsid w:val="00B74338"/>
    <w:rsid w:val="00B9258F"/>
    <w:rsid w:val="00B94562"/>
    <w:rsid w:val="00B96BF6"/>
    <w:rsid w:val="00BA2D16"/>
    <w:rsid w:val="00BA6152"/>
    <w:rsid w:val="00BA777F"/>
    <w:rsid w:val="00BB00C2"/>
    <w:rsid w:val="00BC4898"/>
    <w:rsid w:val="00BC516F"/>
    <w:rsid w:val="00BD0947"/>
    <w:rsid w:val="00BD45DB"/>
    <w:rsid w:val="00C01363"/>
    <w:rsid w:val="00C03CD3"/>
    <w:rsid w:val="00C03D38"/>
    <w:rsid w:val="00C06D5D"/>
    <w:rsid w:val="00C06E47"/>
    <w:rsid w:val="00C14845"/>
    <w:rsid w:val="00C20EA8"/>
    <w:rsid w:val="00C2113D"/>
    <w:rsid w:val="00C21CA1"/>
    <w:rsid w:val="00C30511"/>
    <w:rsid w:val="00C31146"/>
    <w:rsid w:val="00C34ADA"/>
    <w:rsid w:val="00C44668"/>
    <w:rsid w:val="00C535D2"/>
    <w:rsid w:val="00C54080"/>
    <w:rsid w:val="00C63848"/>
    <w:rsid w:val="00C63F5F"/>
    <w:rsid w:val="00C667CE"/>
    <w:rsid w:val="00C6730B"/>
    <w:rsid w:val="00C8111C"/>
    <w:rsid w:val="00C81882"/>
    <w:rsid w:val="00C84FAF"/>
    <w:rsid w:val="00C87FC2"/>
    <w:rsid w:val="00C9104B"/>
    <w:rsid w:val="00C924B7"/>
    <w:rsid w:val="00C9656D"/>
    <w:rsid w:val="00CA0459"/>
    <w:rsid w:val="00CA31CE"/>
    <w:rsid w:val="00CA74E7"/>
    <w:rsid w:val="00CB5286"/>
    <w:rsid w:val="00CC7159"/>
    <w:rsid w:val="00CC7BE5"/>
    <w:rsid w:val="00CD24A7"/>
    <w:rsid w:val="00CD402E"/>
    <w:rsid w:val="00CE4BEB"/>
    <w:rsid w:val="00CE6A9E"/>
    <w:rsid w:val="00CF3207"/>
    <w:rsid w:val="00CF336A"/>
    <w:rsid w:val="00CF7372"/>
    <w:rsid w:val="00D157D6"/>
    <w:rsid w:val="00D24474"/>
    <w:rsid w:val="00D27716"/>
    <w:rsid w:val="00D33F32"/>
    <w:rsid w:val="00D3545A"/>
    <w:rsid w:val="00D359F8"/>
    <w:rsid w:val="00D35C5B"/>
    <w:rsid w:val="00D449A4"/>
    <w:rsid w:val="00D50BF4"/>
    <w:rsid w:val="00D52DED"/>
    <w:rsid w:val="00D53996"/>
    <w:rsid w:val="00D544E2"/>
    <w:rsid w:val="00D5589F"/>
    <w:rsid w:val="00D56A08"/>
    <w:rsid w:val="00D62D3F"/>
    <w:rsid w:val="00D6782B"/>
    <w:rsid w:val="00D71B48"/>
    <w:rsid w:val="00D74093"/>
    <w:rsid w:val="00D77E8B"/>
    <w:rsid w:val="00D8469F"/>
    <w:rsid w:val="00D85EEB"/>
    <w:rsid w:val="00D938EC"/>
    <w:rsid w:val="00DA3CD1"/>
    <w:rsid w:val="00DA4E17"/>
    <w:rsid w:val="00DA5E55"/>
    <w:rsid w:val="00DC1097"/>
    <w:rsid w:val="00DC4221"/>
    <w:rsid w:val="00DC6E27"/>
    <w:rsid w:val="00DC7133"/>
    <w:rsid w:val="00DD2D4E"/>
    <w:rsid w:val="00DD52DC"/>
    <w:rsid w:val="00DD5FF7"/>
    <w:rsid w:val="00DE7789"/>
    <w:rsid w:val="00DF2695"/>
    <w:rsid w:val="00DF2991"/>
    <w:rsid w:val="00E024EC"/>
    <w:rsid w:val="00E035C3"/>
    <w:rsid w:val="00E03C15"/>
    <w:rsid w:val="00E0738B"/>
    <w:rsid w:val="00E10516"/>
    <w:rsid w:val="00E10BB7"/>
    <w:rsid w:val="00E2751D"/>
    <w:rsid w:val="00E309E6"/>
    <w:rsid w:val="00E32BF1"/>
    <w:rsid w:val="00E42B05"/>
    <w:rsid w:val="00E42C64"/>
    <w:rsid w:val="00E42F21"/>
    <w:rsid w:val="00E50C39"/>
    <w:rsid w:val="00E64AFB"/>
    <w:rsid w:val="00E67537"/>
    <w:rsid w:val="00E7423B"/>
    <w:rsid w:val="00E81746"/>
    <w:rsid w:val="00E82116"/>
    <w:rsid w:val="00E82F1C"/>
    <w:rsid w:val="00E83907"/>
    <w:rsid w:val="00E859FE"/>
    <w:rsid w:val="00E96289"/>
    <w:rsid w:val="00EA1927"/>
    <w:rsid w:val="00EC53D1"/>
    <w:rsid w:val="00EC7101"/>
    <w:rsid w:val="00ED7FB8"/>
    <w:rsid w:val="00EE2942"/>
    <w:rsid w:val="00EF57E6"/>
    <w:rsid w:val="00F16E8E"/>
    <w:rsid w:val="00F318BB"/>
    <w:rsid w:val="00F348CF"/>
    <w:rsid w:val="00F42450"/>
    <w:rsid w:val="00F45A67"/>
    <w:rsid w:val="00F5756E"/>
    <w:rsid w:val="00F57DA0"/>
    <w:rsid w:val="00F60D1E"/>
    <w:rsid w:val="00F62381"/>
    <w:rsid w:val="00F63EAC"/>
    <w:rsid w:val="00F66020"/>
    <w:rsid w:val="00F8065E"/>
    <w:rsid w:val="00F85846"/>
    <w:rsid w:val="00F86566"/>
    <w:rsid w:val="00F91E38"/>
    <w:rsid w:val="00F97A44"/>
    <w:rsid w:val="00FA1BD9"/>
    <w:rsid w:val="00FA3418"/>
    <w:rsid w:val="00FA54DA"/>
    <w:rsid w:val="00FB47F4"/>
    <w:rsid w:val="00FB5158"/>
    <w:rsid w:val="00FB7B7A"/>
    <w:rsid w:val="00FC0923"/>
    <w:rsid w:val="00FC6457"/>
    <w:rsid w:val="00FC6F8A"/>
    <w:rsid w:val="00FC7060"/>
    <w:rsid w:val="00FC758D"/>
    <w:rsid w:val="00FD3FDC"/>
    <w:rsid w:val="00FE3279"/>
    <w:rsid w:val="00FE3E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A9E"/>
    <w:rPr>
      <w:sz w:val="24"/>
      <w:szCs w:val="24"/>
      <w:lang w:val="ru-RU" w:eastAsia="ru-RU"/>
    </w:rPr>
  </w:style>
  <w:style w:type="paragraph" w:styleId="1">
    <w:name w:val="heading 1"/>
    <w:basedOn w:val="a"/>
    <w:next w:val="a"/>
    <w:link w:val="10"/>
    <w:uiPriority w:val="99"/>
    <w:qFormat/>
    <w:rsid w:val="00CE6A9E"/>
    <w:pPr>
      <w:keepNext/>
      <w:jc w:val="both"/>
      <w:outlineLvl w:val="0"/>
    </w:pPr>
    <w:rPr>
      <w:b/>
      <w:bCs/>
      <w:sz w:val="28"/>
      <w:lang w:val="ro-RO"/>
    </w:rPr>
  </w:style>
  <w:style w:type="paragraph" w:styleId="2">
    <w:name w:val="heading 2"/>
    <w:basedOn w:val="a"/>
    <w:next w:val="a"/>
    <w:link w:val="20"/>
    <w:uiPriority w:val="99"/>
    <w:qFormat/>
    <w:rsid w:val="00CE6A9E"/>
    <w:pPr>
      <w:keepNext/>
      <w:spacing w:line="360" w:lineRule="auto"/>
      <w:jc w:val="center"/>
      <w:outlineLvl w:val="1"/>
    </w:pPr>
    <w:rPr>
      <w:b/>
      <w:bCs/>
      <w:sz w:val="28"/>
      <w:lang w:val="ro-RO"/>
    </w:rPr>
  </w:style>
  <w:style w:type="paragraph" w:styleId="3">
    <w:name w:val="heading 3"/>
    <w:basedOn w:val="a"/>
    <w:next w:val="a"/>
    <w:link w:val="30"/>
    <w:uiPriority w:val="99"/>
    <w:qFormat/>
    <w:rsid w:val="00CE6A9E"/>
    <w:pPr>
      <w:keepNext/>
      <w:jc w:val="center"/>
      <w:outlineLvl w:val="2"/>
    </w:pPr>
    <w:rPr>
      <w:b/>
      <w:bCs/>
      <w:lang w:val="ro-RO"/>
    </w:rPr>
  </w:style>
  <w:style w:type="paragraph" w:styleId="4">
    <w:name w:val="heading 4"/>
    <w:basedOn w:val="a"/>
    <w:next w:val="a"/>
    <w:link w:val="40"/>
    <w:uiPriority w:val="9"/>
    <w:semiHidden/>
    <w:unhideWhenUsed/>
    <w:qFormat/>
    <w:rsid w:val="00B415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CE6A9E"/>
    <w:rPr>
      <w:rFonts w:ascii="Calibri Light" w:eastAsia="Times New Roman" w:hAnsi="Calibri Light" w:cs="Times New Roman"/>
      <w:b/>
      <w:bCs/>
      <w:i/>
      <w:iCs/>
      <w:sz w:val="28"/>
      <w:szCs w:val="28"/>
    </w:rPr>
  </w:style>
  <w:style w:type="character" w:customStyle="1" w:styleId="30">
    <w:name w:val="Заголовок 3 Знак"/>
    <w:link w:val="3"/>
    <w:uiPriority w:val="99"/>
    <w:locked/>
    <w:rsid w:val="00CE6A9E"/>
    <w:rPr>
      <w:rFonts w:ascii="Calibri Light" w:eastAsia="Times New Roman" w:hAnsi="Calibri Light" w:cs="Times New Roman"/>
      <w:b/>
      <w:bCs/>
      <w:sz w:val="26"/>
      <w:szCs w:val="26"/>
    </w:rPr>
  </w:style>
  <w:style w:type="paragraph" w:styleId="21">
    <w:name w:val="Body Text 2"/>
    <w:basedOn w:val="a"/>
    <w:link w:val="22"/>
    <w:uiPriority w:val="99"/>
    <w:rsid w:val="00CE6A9E"/>
    <w:rPr>
      <w:szCs w:val="20"/>
      <w:lang w:val="ro-RO"/>
    </w:rPr>
  </w:style>
  <w:style w:type="character" w:customStyle="1" w:styleId="10">
    <w:name w:val="Заголовок 1 Знак"/>
    <w:link w:val="1"/>
    <w:uiPriority w:val="99"/>
    <w:locked/>
    <w:rsid w:val="00CE6A9E"/>
    <w:rPr>
      <w:rFonts w:ascii="Calibri Light" w:eastAsia="Times New Roman" w:hAnsi="Calibri Light" w:cs="Times New Roman"/>
      <w:b/>
      <w:bCs/>
      <w:kern w:val="32"/>
      <w:sz w:val="32"/>
      <w:szCs w:val="32"/>
    </w:rPr>
  </w:style>
  <w:style w:type="paragraph" w:customStyle="1" w:styleId="PRAG14">
    <w:name w:val="PRAG_14"/>
    <w:basedOn w:val="a"/>
    <w:uiPriority w:val="99"/>
    <w:rsid w:val="00CE6A9E"/>
    <w:pPr>
      <w:jc w:val="both"/>
    </w:pPr>
    <w:rPr>
      <w:rFonts w:ascii="$Pragmatica" w:hAnsi="$Pragmatica"/>
      <w:sz w:val="28"/>
      <w:szCs w:val="20"/>
      <w:lang w:val="en-US"/>
    </w:rPr>
  </w:style>
  <w:style w:type="character" w:customStyle="1" w:styleId="22">
    <w:name w:val="Основной текст 2 Знак"/>
    <w:link w:val="21"/>
    <w:uiPriority w:val="99"/>
    <w:locked/>
    <w:rsid w:val="00CE6A9E"/>
    <w:rPr>
      <w:rFonts w:cs="Times New Roman"/>
      <w:sz w:val="24"/>
      <w:szCs w:val="24"/>
    </w:rPr>
  </w:style>
  <w:style w:type="paragraph" w:styleId="31">
    <w:name w:val="Body Text 3"/>
    <w:basedOn w:val="a"/>
    <w:link w:val="32"/>
    <w:uiPriority w:val="99"/>
    <w:rsid w:val="00CE6A9E"/>
    <w:pPr>
      <w:jc w:val="both"/>
    </w:pPr>
    <w:rPr>
      <w:i/>
      <w:szCs w:val="20"/>
      <w:lang w:val="ro-RO"/>
    </w:rPr>
  </w:style>
  <w:style w:type="paragraph" w:styleId="a3">
    <w:name w:val="Body Text Indent"/>
    <w:basedOn w:val="a"/>
    <w:link w:val="a4"/>
    <w:rsid w:val="00CE6A9E"/>
    <w:pPr>
      <w:ind w:firstLine="360"/>
    </w:pPr>
    <w:rPr>
      <w:szCs w:val="20"/>
      <w:lang w:val="ro-RO"/>
    </w:rPr>
  </w:style>
  <w:style w:type="character" w:customStyle="1" w:styleId="32">
    <w:name w:val="Основной текст 3 Знак"/>
    <w:link w:val="31"/>
    <w:uiPriority w:val="99"/>
    <w:locked/>
    <w:rsid w:val="00CE6A9E"/>
    <w:rPr>
      <w:rFonts w:cs="Times New Roman"/>
      <w:sz w:val="16"/>
      <w:szCs w:val="16"/>
    </w:rPr>
  </w:style>
  <w:style w:type="paragraph" w:styleId="23">
    <w:name w:val="Body Text Indent 2"/>
    <w:basedOn w:val="a"/>
    <w:link w:val="24"/>
    <w:uiPriority w:val="99"/>
    <w:rsid w:val="00CE6A9E"/>
    <w:pPr>
      <w:ind w:left="360"/>
    </w:pPr>
    <w:rPr>
      <w:szCs w:val="20"/>
      <w:lang w:val="ro-RO"/>
    </w:rPr>
  </w:style>
  <w:style w:type="character" w:customStyle="1" w:styleId="a4">
    <w:name w:val="Основной текст с отступом Знак"/>
    <w:link w:val="a3"/>
    <w:locked/>
    <w:rsid w:val="00CE6A9E"/>
    <w:rPr>
      <w:rFonts w:cs="Times New Roman"/>
      <w:sz w:val="24"/>
      <w:szCs w:val="24"/>
    </w:rPr>
  </w:style>
  <w:style w:type="paragraph" w:styleId="33">
    <w:name w:val="Body Text Indent 3"/>
    <w:basedOn w:val="a"/>
    <w:link w:val="34"/>
    <w:uiPriority w:val="99"/>
    <w:rsid w:val="00CE6A9E"/>
    <w:pPr>
      <w:ind w:left="360"/>
    </w:pPr>
    <w:rPr>
      <w:sz w:val="22"/>
      <w:szCs w:val="20"/>
      <w:lang w:val="ro-RO"/>
    </w:rPr>
  </w:style>
  <w:style w:type="character" w:customStyle="1" w:styleId="24">
    <w:name w:val="Основной текст с отступом 2 Знак"/>
    <w:link w:val="23"/>
    <w:uiPriority w:val="99"/>
    <w:locked/>
    <w:rsid w:val="00CE6A9E"/>
    <w:rPr>
      <w:rFonts w:cs="Times New Roman"/>
      <w:sz w:val="24"/>
      <w:szCs w:val="24"/>
    </w:rPr>
  </w:style>
  <w:style w:type="paragraph" w:styleId="a5">
    <w:name w:val="Title"/>
    <w:basedOn w:val="a"/>
    <w:link w:val="a6"/>
    <w:uiPriority w:val="99"/>
    <w:qFormat/>
    <w:rsid w:val="00CE6A9E"/>
    <w:pPr>
      <w:spacing w:line="360" w:lineRule="auto"/>
      <w:jc w:val="center"/>
    </w:pPr>
    <w:rPr>
      <w:b/>
      <w:bCs/>
      <w:i/>
      <w:iCs/>
      <w:sz w:val="32"/>
      <w:lang w:val="ro-RO"/>
    </w:rPr>
  </w:style>
  <w:style w:type="character" w:customStyle="1" w:styleId="34">
    <w:name w:val="Основной текст с отступом 3 Знак"/>
    <w:link w:val="33"/>
    <w:uiPriority w:val="99"/>
    <w:locked/>
    <w:rsid w:val="00CE6A9E"/>
    <w:rPr>
      <w:rFonts w:cs="Times New Roman"/>
      <w:sz w:val="16"/>
      <w:szCs w:val="16"/>
    </w:rPr>
  </w:style>
  <w:style w:type="paragraph" w:styleId="a7">
    <w:name w:val="Plain Text"/>
    <w:basedOn w:val="a"/>
    <w:link w:val="a8"/>
    <w:uiPriority w:val="99"/>
    <w:rsid w:val="00A80634"/>
    <w:rPr>
      <w:rFonts w:ascii="Courier New" w:hAnsi="Courier New"/>
      <w:sz w:val="20"/>
      <w:szCs w:val="20"/>
    </w:rPr>
  </w:style>
  <w:style w:type="character" w:customStyle="1" w:styleId="a6">
    <w:name w:val="Название Знак"/>
    <w:link w:val="a5"/>
    <w:uiPriority w:val="99"/>
    <w:locked/>
    <w:rsid w:val="008C7919"/>
    <w:rPr>
      <w:rFonts w:cs="Times New Roman"/>
      <w:b/>
      <w:i/>
      <w:sz w:val="24"/>
      <w:lang w:val="ro-RO" w:eastAsia="ru-RU"/>
    </w:rPr>
  </w:style>
  <w:style w:type="paragraph" w:styleId="a9">
    <w:name w:val="Block Text"/>
    <w:basedOn w:val="a"/>
    <w:uiPriority w:val="99"/>
    <w:rsid w:val="00CE6A9E"/>
    <w:pPr>
      <w:ind w:left="-567" w:right="-908"/>
    </w:pPr>
    <w:rPr>
      <w:sz w:val="28"/>
      <w:szCs w:val="20"/>
      <w:lang w:val="ro-RO"/>
    </w:rPr>
  </w:style>
  <w:style w:type="character" w:customStyle="1" w:styleId="a8">
    <w:name w:val="Текст Знак"/>
    <w:link w:val="a7"/>
    <w:uiPriority w:val="99"/>
    <w:locked/>
    <w:rsid w:val="00A80634"/>
    <w:rPr>
      <w:rFonts w:ascii="Courier New" w:hAnsi="Courier New" w:cs="Times New Roman"/>
      <w:lang w:val="ru-RU" w:eastAsia="ru-RU"/>
    </w:rPr>
  </w:style>
  <w:style w:type="paragraph" w:styleId="aa">
    <w:name w:val="header"/>
    <w:basedOn w:val="a"/>
    <w:link w:val="ab"/>
    <w:uiPriority w:val="99"/>
    <w:rsid w:val="00710634"/>
    <w:pPr>
      <w:tabs>
        <w:tab w:val="center" w:pos="4677"/>
        <w:tab w:val="right" w:pos="9355"/>
      </w:tabs>
    </w:pPr>
  </w:style>
  <w:style w:type="paragraph" w:styleId="ac">
    <w:name w:val="Balloon Text"/>
    <w:basedOn w:val="a"/>
    <w:link w:val="ad"/>
    <w:uiPriority w:val="99"/>
    <w:rsid w:val="00D8469F"/>
    <w:rPr>
      <w:rFonts w:ascii="Tahoma" w:hAnsi="Tahoma" w:cs="Tahoma"/>
      <w:sz w:val="16"/>
      <w:szCs w:val="16"/>
    </w:rPr>
  </w:style>
  <w:style w:type="character" w:customStyle="1" w:styleId="ab">
    <w:name w:val="Верхний колонтитул Знак"/>
    <w:link w:val="aa"/>
    <w:uiPriority w:val="99"/>
    <w:locked/>
    <w:rsid w:val="00D8469F"/>
    <w:rPr>
      <w:rFonts w:cs="Times New Roman"/>
      <w:sz w:val="24"/>
      <w:lang w:val="ru-RU" w:eastAsia="ru-RU"/>
    </w:rPr>
  </w:style>
  <w:style w:type="character" w:styleId="ae">
    <w:name w:val="page number"/>
    <w:uiPriority w:val="99"/>
    <w:rsid w:val="00710634"/>
    <w:rPr>
      <w:rFonts w:cs="Times New Roman"/>
      <w:b/>
    </w:rPr>
  </w:style>
  <w:style w:type="character" w:customStyle="1" w:styleId="ad">
    <w:name w:val="Текст выноски Знак"/>
    <w:link w:val="ac"/>
    <w:uiPriority w:val="99"/>
    <w:locked/>
    <w:rsid w:val="00D8469F"/>
    <w:rPr>
      <w:rFonts w:ascii="Tahoma" w:hAnsi="Tahoma" w:cs="Times New Roman"/>
      <w:sz w:val="16"/>
      <w:lang w:val="ru-RU" w:eastAsia="ru-RU"/>
    </w:rPr>
  </w:style>
  <w:style w:type="paragraph" w:customStyle="1" w:styleId="PaginaIntestazione">
    <w:name w:val="Pagina Intestazione"/>
    <w:basedOn w:val="aa"/>
    <w:uiPriority w:val="99"/>
    <w:rsid w:val="00710634"/>
    <w:pPr>
      <w:tabs>
        <w:tab w:val="clear" w:pos="4677"/>
        <w:tab w:val="clear" w:pos="9355"/>
        <w:tab w:val="center" w:pos="4819"/>
        <w:tab w:val="right" w:pos="9638"/>
      </w:tabs>
      <w:jc w:val="center"/>
    </w:pPr>
    <w:rPr>
      <w:b/>
      <w:caps/>
      <w:sz w:val="20"/>
      <w:szCs w:val="20"/>
      <w:lang w:val="it-IT" w:eastAsia="it-IT"/>
    </w:rPr>
  </w:style>
  <w:style w:type="paragraph" w:styleId="af">
    <w:name w:val="footer"/>
    <w:basedOn w:val="a"/>
    <w:link w:val="af0"/>
    <w:uiPriority w:val="99"/>
    <w:rsid w:val="00710634"/>
    <w:pPr>
      <w:tabs>
        <w:tab w:val="center" w:pos="4677"/>
        <w:tab w:val="right" w:pos="9355"/>
      </w:tabs>
    </w:pPr>
  </w:style>
  <w:style w:type="paragraph" w:customStyle="1" w:styleId="Style2">
    <w:name w:val="Style2"/>
    <w:basedOn w:val="a"/>
    <w:uiPriority w:val="99"/>
    <w:rsid w:val="00071C68"/>
    <w:pPr>
      <w:widowControl w:val="0"/>
      <w:autoSpaceDE w:val="0"/>
      <w:autoSpaceDN w:val="0"/>
      <w:adjustRightInd w:val="0"/>
    </w:pPr>
  </w:style>
  <w:style w:type="character" w:customStyle="1" w:styleId="af0">
    <w:name w:val="Нижний колонтитул Знак"/>
    <w:link w:val="af"/>
    <w:uiPriority w:val="99"/>
    <w:locked/>
    <w:rsid w:val="00CE6A9E"/>
    <w:rPr>
      <w:rFonts w:cs="Times New Roman"/>
      <w:sz w:val="24"/>
      <w:szCs w:val="24"/>
    </w:rPr>
  </w:style>
  <w:style w:type="character" w:customStyle="1" w:styleId="FontStyle45">
    <w:name w:val="Font Style45"/>
    <w:uiPriority w:val="99"/>
    <w:rsid w:val="00071C68"/>
    <w:rPr>
      <w:rFonts w:ascii="Times New Roman" w:hAnsi="Times New Roman"/>
      <w:b/>
      <w:sz w:val="26"/>
    </w:rPr>
  </w:style>
  <w:style w:type="paragraph" w:customStyle="1" w:styleId="Style1">
    <w:name w:val="Style1"/>
    <w:basedOn w:val="a"/>
    <w:uiPriority w:val="99"/>
    <w:rsid w:val="00071C68"/>
    <w:pPr>
      <w:widowControl w:val="0"/>
      <w:autoSpaceDE w:val="0"/>
      <w:autoSpaceDN w:val="0"/>
      <w:adjustRightInd w:val="0"/>
      <w:spacing w:line="322" w:lineRule="exact"/>
      <w:jc w:val="center"/>
    </w:pPr>
  </w:style>
  <w:style w:type="character" w:styleId="af1">
    <w:name w:val="annotation reference"/>
    <w:uiPriority w:val="99"/>
    <w:semiHidden/>
    <w:rsid w:val="0083762D"/>
    <w:rPr>
      <w:rFonts w:cs="Times New Roman"/>
      <w:sz w:val="16"/>
    </w:rPr>
  </w:style>
  <w:style w:type="paragraph" w:styleId="af2">
    <w:name w:val="annotation text"/>
    <w:basedOn w:val="a"/>
    <w:link w:val="af3"/>
    <w:uiPriority w:val="99"/>
    <w:semiHidden/>
    <w:rsid w:val="0083762D"/>
    <w:rPr>
      <w:sz w:val="20"/>
      <w:szCs w:val="20"/>
    </w:rPr>
  </w:style>
  <w:style w:type="paragraph" w:styleId="af4">
    <w:name w:val="annotation subject"/>
    <w:basedOn w:val="af2"/>
    <w:next w:val="af2"/>
    <w:link w:val="af5"/>
    <w:uiPriority w:val="99"/>
    <w:semiHidden/>
    <w:rsid w:val="0083762D"/>
    <w:rPr>
      <w:b/>
      <w:bCs/>
    </w:rPr>
  </w:style>
  <w:style w:type="character" w:customStyle="1" w:styleId="af3">
    <w:name w:val="Текст примечания Знак"/>
    <w:link w:val="af2"/>
    <w:uiPriority w:val="99"/>
    <w:semiHidden/>
    <w:locked/>
    <w:rsid w:val="00CE6A9E"/>
    <w:rPr>
      <w:rFonts w:cs="Times New Roman"/>
      <w:sz w:val="20"/>
      <w:szCs w:val="20"/>
    </w:rPr>
  </w:style>
  <w:style w:type="paragraph" w:styleId="af6">
    <w:name w:val="List Paragraph"/>
    <w:basedOn w:val="a"/>
    <w:link w:val="af7"/>
    <w:uiPriority w:val="34"/>
    <w:qFormat/>
    <w:rsid w:val="008A734B"/>
    <w:pPr>
      <w:ind w:left="720"/>
    </w:pPr>
  </w:style>
  <w:style w:type="character" w:customStyle="1" w:styleId="af5">
    <w:name w:val="Тема примечания Знак"/>
    <w:link w:val="af4"/>
    <w:uiPriority w:val="99"/>
    <w:semiHidden/>
    <w:locked/>
    <w:rsid w:val="00CE6A9E"/>
    <w:rPr>
      <w:rFonts w:cs="Times New Roman"/>
      <w:b/>
      <w:bCs/>
      <w:sz w:val="20"/>
      <w:szCs w:val="20"/>
    </w:rPr>
  </w:style>
  <w:style w:type="table" w:customStyle="1" w:styleId="TableGridLight1">
    <w:name w:val="Table Grid Light1"/>
    <w:basedOn w:val="a1"/>
    <w:uiPriority w:val="99"/>
    <w:rsid w:val="00E309E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af8">
    <w:name w:val="Table Grid"/>
    <w:basedOn w:val="a1"/>
    <w:uiPriority w:val="99"/>
    <w:rsid w:val="007B58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Document Map"/>
    <w:basedOn w:val="a"/>
    <w:link w:val="afa"/>
    <w:uiPriority w:val="99"/>
    <w:semiHidden/>
    <w:rsid w:val="007B588F"/>
    <w:pPr>
      <w:shd w:val="clear" w:color="auto" w:fill="000080"/>
    </w:pPr>
    <w:rPr>
      <w:rFonts w:ascii="Tahoma" w:hAnsi="Tahoma" w:cs="Tahoma"/>
      <w:sz w:val="20"/>
      <w:szCs w:val="20"/>
    </w:rPr>
  </w:style>
  <w:style w:type="character" w:customStyle="1" w:styleId="40">
    <w:name w:val="Заголовок 4 Знак"/>
    <w:basedOn w:val="a0"/>
    <w:link w:val="4"/>
    <w:uiPriority w:val="9"/>
    <w:semiHidden/>
    <w:rsid w:val="00B415BB"/>
    <w:rPr>
      <w:rFonts w:asciiTheme="majorHAnsi" w:eastAsiaTheme="majorEastAsia" w:hAnsiTheme="majorHAnsi" w:cstheme="majorBidi"/>
      <w:b/>
      <w:bCs/>
      <w:i/>
      <w:iCs/>
      <w:color w:val="4F81BD" w:themeColor="accent1"/>
      <w:sz w:val="24"/>
      <w:szCs w:val="24"/>
      <w:lang w:val="ru-RU" w:eastAsia="ru-RU"/>
    </w:rPr>
  </w:style>
  <w:style w:type="character" w:customStyle="1" w:styleId="afa">
    <w:name w:val="Схема документа Знак"/>
    <w:link w:val="af9"/>
    <w:uiPriority w:val="99"/>
    <w:semiHidden/>
    <w:locked/>
    <w:rsid w:val="00CE6A9E"/>
    <w:rPr>
      <w:rFonts w:ascii="Segoe UI" w:hAnsi="Segoe UI" w:cs="Segoe UI"/>
      <w:sz w:val="16"/>
      <w:szCs w:val="16"/>
    </w:rPr>
  </w:style>
  <w:style w:type="table" w:customStyle="1" w:styleId="TableGridLight10">
    <w:name w:val="Table Grid Light1"/>
    <w:basedOn w:val="a1"/>
    <w:uiPriority w:val="99"/>
    <w:rsid w:val="00CA31CE"/>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Frspaiere1">
    <w:name w:val="Fără spațiere1"/>
    <w:rsid w:val="00CA31CE"/>
    <w:rPr>
      <w:rFonts w:ascii="Calibri" w:eastAsia="SimSun" w:hAnsi="Calibri"/>
      <w:sz w:val="22"/>
      <w:szCs w:val="22"/>
      <w:lang w:eastAsia="zh-CN"/>
    </w:rPr>
  </w:style>
  <w:style w:type="character" w:styleId="afb">
    <w:name w:val="Strong"/>
    <w:basedOn w:val="a0"/>
    <w:uiPriority w:val="22"/>
    <w:qFormat/>
    <w:rsid w:val="00CA31CE"/>
    <w:rPr>
      <w:b/>
      <w:bCs/>
    </w:rPr>
  </w:style>
  <w:style w:type="character" w:customStyle="1" w:styleId="Bodytext2">
    <w:name w:val="Body text (2)_"/>
    <w:basedOn w:val="a0"/>
    <w:link w:val="Bodytext20"/>
    <w:rsid w:val="00CA31CE"/>
    <w:rPr>
      <w:rFonts w:ascii="Calibri" w:eastAsia="Calibri" w:hAnsi="Calibri" w:cs="Calibri"/>
      <w:shd w:val="clear" w:color="auto" w:fill="FFFFFF"/>
    </w:rPr>
  </w:style>
  <w:style w:type="character" w:customStyle="1" w:styleId="Bodytext2Italic">
    <w:name w:val="Body text (2) + Italic"/>
    <w:basedOn w:val="Bodytext2"/>
    <w:rsid w:val="00CA31CE"/>
    <w:rPr>
      <w:rFonts w:ascii="Calibri" w:eastAsia="Calibri" w:hAnsi="Calibri" w:cs="Calibri"/>
      <w:i/>
      <w:iCs/>
      <w:color w:val="000000"/>
      <w:w w:val="100"/>
      <w:position w:val="0"/>
      <w:shd w:val="clear" w:color="auto" w:fill="FFFFFF"/>
      <w:lang w:val="ro-RO" w:eastAsia="ro-RO" w:bidi="ro-RO"/>
    </w:rPr>
  </w:style>
  <w:style w:type="paragraph" w:customStyle="1" w:styleId="Bodytext20">
    <w:name w:val="Body text (2)"/>
    <w:basedOn w:val="a"/>
    <w:link w:val="Bodytext2"/>
    <w:rsid w:val="00CA31CE"/>
    <w:pPr>
      <w:widowControl w:val="0"/>
      <w:shd w:val="clear" w:color="auto" w:fill="FFFFFF"/>
      <w:spacing w:line="288" w:lineRule="exact"/>
      <w:ind w:hanging="440"/>
    </w:pPr>
    <w:rPr>
      <w:rFonts w:ascii="Calibri" w:eastAsia="Calibri" w:hAnsi="Calibri" w:cs="Calibri"/>
      <w:sz w:val="20"/>
      <w:szCs w:val="20"/>
      <w:lang w:val="ro-RO" w:eastAsia="ro-RO"/>
    </w:rPr>
  </w:style>
  <w:style w:type="paragraph" w:customStyle="1" w:styleId="Normal1">
    <w:name w:val="Normal1"/>
    <w:qFormat/>
    <w:rsid w:val="00760EB3"/>
    <w:rPr>
      <w:rFonts w:eastAsia="SimSun"/>
      <w:color w:val="000000"/>
      <w:sz w:val="24"/>
      <w:szCs w:val="24"/>
      <w:lang w:eastAsia="en-US"/>
    </w:rPr>
  </w:style>
  <w:style w:type="paragraph" w:styleId="afc">
    <w:name w:val="No Spacing"/>
    <w:basedOn w:val="a"/>
    <w:uiPriority w:val="1"/>
    <w:qFormat/>
    <w:rsid w:val="00760EB3"/>
    <w:pPr>
      <w:jc w:val="center"/>
    </w:pPr>
    <w:rPr>
      <w:rFonts w:ascii="Calibri" w:eastAsia="SimSun" w:hAnsi="Calibri"/>
      <w:szCs w:val="32"/>
      <w:lang w:val="en-US" w:eastAsia="en-US" w:bidi="en-US"/>
    </w:rPr>
  </w:style>
  <w:style w:type="character" w:customStyle="1" w:styleId="af7">
    <w:name w:val="Абзац списка Знак"/>
    <w:basedOn w:val="a0"/>
    <w:link w:val="af6"/>
    <w:uiPriority w:val="34"/>
    <w:rsid w:val="00F91E38"/>
    <w:rPr>
      <w:sz w:val="24"/>
      <w:szCs w:val="24"/>
      <w:lang w:val="ru-RU" w:eastAsia="ru-RU"/>
    </w:rPr>
  </w:style>
  <w:style w:type="paragraph" w:customStyle="1" w:styleId="TableParagraph">
    <w:name w:val="Table Paragraph"/>
    <w:basedOn w:val="a"/>
    <w:qFormat/>
    <w:rsid w:val="00E7423B"/>
    <w:pPr>
      <w:widowControl w:val="0"/>
      <w:autoSpaceDE w:val="0"/>
      <w:autoSpaceDN w:val="0"/>
      <w:ind w:left="110"/>
    </w:pPr>
    <w:rPr>
      <w:sz w:val="22"/>
      <w:szCs w:val="22"/>
      <w:lang w:val="ro-RO" w:eastAsia="en-US"/>
    </w:rPr>
  </w:style>
  <w:style w:type="character" w:customStyle="1" w:styleId="highwire-cite-metadata-pages">
    <w:name w:val="highwire-cite-metadata-pages"/>
    <w:basedOn w:val="a0"/>
    <w:rsid w:val="00E7423B"/>
  </w:style>
</w:styles>
</file>

<file path=word/webSettings.xml><?xml version="1.0" encoding="utf-8"?>
<w:webSettings xmlns:r="http://schemas.openxmlformats.org/officeDocument/2006/relationships" xmlns:w="http://schemas.openxmlformats.org/wordprocessingml/2006/main">
  <w:divs>
    <w:div w:id="1223368826">
      <w:marLeft w:val="0"/>
      <w:marRight w:val="0"/>
      <w:marTop w:val="0"/>
      <w:marBottom w:val="0"/>
      <w:divBdr>
        <w:top w:val="none" w:sz="0" w:space="0" w:color="auto"/>
        <w:left w:val="none" w:sz="0" w:space="0" w:color="auto"/>
        <w:bottom w:val="none" w:sz="0" w:space="0" w:color="auto"/>
        <w:right w:val="none" w:sz="0" w:space="0" w:color="auto"/>
      </w:divBdr>
      <w:divsChild>
        <w:div w:id="1223368850">
          <w:marLeft w:val="0"/>
          <w:marRight w:val="0"/>
          <w:marTop w:val="0"/>
          <w:marBottom w:val="0"/>
          <w:divBdr>
            <w:top w:val="none" w:sz="0" w:space="0" w:color="auto"/>
            <w:left w:val="none" w:sz="0" w:space="0" w:color="auto"/>
            <w:bottom w:val="none" w:sz="0" w:space="0" w:color="auto"/>
            <w:right w:val="none" w:sz="0" w:space="0" w:color="auto"/>
          </w:divBdr>
          <w:divsChild>
            <w:div w:id="12233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68832">
      <w:marLeft w:val="0"/>
      <w:marRight w:val="0"/>
      <w:marTop w:val="0"/>
      <w:marBottom w:val="0"/>
      <w:divBdr>
        <w:top w:val="none" w:sz="0" w:space="0" w:color="auto"/>
        <w:left w:val="none" w:sz="0" w:space="0" w:color="auto"/>
        <w:bottom w:val="none" w:sz="0" w:space="0" w:color="auto"/>
        <w:right w:val="none" w:sz="0" w:space="0" w:color="auto"/>
      </w:divBdr>
      <w:divsChild>
        <w:div w:id="1223368841">
          <w:marLeft w:val="0"/>
          <w:marRight w:val="0"/>
          <w:marTop w:val="0"/>
          <w:marBottom w:val="0"/>
          <w:divBdr>
            <w:top w:val="none" w:sz="0" w:space="0" w:color="auto"/>
            <w:left w:val="none" w:sz="0" w:space="0" w:color="auto"/>
            <w:bottom w:val="none" w:sz="0" w:space="0" w:color="auto"/>
            <w:right w:val="none" w:sz="0" w:space="0" w:color="auto"/>
          </w:divBdr>
          <w:divsChild>
            <w:div w:id="12233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68833">
      <w:marLeft w:val="0"/>
      <w:marRight w:val="0"/>
      <w:marTop w:val="0"/>
      <w:marBottom w:val="0"/>
      <w:divBdr>
        <w:top w:val="none" w:sz="0" w:space="0" w:color="auto"/>
        <w:left w:val="none" w:sz="0" w:space="0" w:color="auto"/>
        <w:bottom w:val="none" w:sz="0" w:space="0" w:color="auto"/>
        <w:right w:val="none" w:sz="0" w:space="0" w:color="auto"/>
      </w:divBdr>
      <w:divsChild>
        <w:div w:id="1223368828">
          <w:marLeft w:val="0"/>
          <w:marRight w:val="0"/>
          <w:marTop w:val="0"/>
          <w:marBottom w:val="0"/>
          <w:divBdr>
            <w:top w:val="none" w:sz="0" w:space="0" w:color="auto"/>
            <w:left w:val="none" w:sz="0" w:space="0" w:color="auto"/>
            <w:bottom w:val="none" w:sz="0" w:space="0" w:color="auto"/>
            <w:right w:val="none" w:sz="0" w:space="0" w:color="auto"/>
          </w:divBdr>
        </w:div>
        <w:div w:id="1223368829">
          <w:marLeft w:val="0"/>
          <w:marRight w:val="0"/>
          <w:marTop w:val="0"/>
          <w:marBottom w:val="0"/>
          <w:divBdr>
            <w:top w:val="none" w:sz="0" w:space="0" w:color="auto"/>
            <w:left w:val="none" w:sz="0" w:space="0" w:color="auto"/>
            <w:bottom w:val="none" w:sz="0" w:space="0" w:color="auto"/>
            <w:right w:val="none" w:sz="0" w:space="0" w:color="auto"/>
          </w:divBdr>
          <w:divsChild>
            <w:div w:id="1223368824">
              <w:marLeft w:val="0"/>
              <w:marRight w:val="0"/>
              <w:marTop w:val="0"/>
              <w:marBottom w:val="0"/>
              <w:divBdr>
                <w:top w:val="none" w:sz="0" w:space="0" w:color="auto"/>
                <w:left w:val="none" w:sz="0" w:space="0" w:color="auto"/>
                <w:bottom w:val="none" w:sz="0" w:space="0" w:color="auto"/>
                <w:right w:val="none" w:sz="0" w:space="0" w:color="auto"/>
              </w:divBdr>
            </w:div>
          </w:divsChild>
        </w:div>
        <w:div w:id="1223368849">
          <w:marLeft w:val="0"/>
          <w:marRight w:val="0"/>
          <w:marTop w:val="0"/>
          <w:marBottom w:val="0"/>
          <w:divBdr>
            <w:top w:val="none" w:sz="0" w:space="0" w:color="auto"/>
            <w:left w:val="none" w:sz="0" w:space="0" w:color="auto"/>
            <w:bottom w:val="none" w:sz="0" w:space="0" w:color="auto"/>
            <w:right w:val="none" w:sz="0" w:space="0" w:color="auto"/>
          </w:divBdr>
          <w:divsChild>
            <w:div w:id="1223368840">
              <w:marLeft w:val="0"/>
              <w:marRight w:val="0"/>
              <w:marTop w:val="0"/>
              <w:marBottom w:val="0"/>
              <w:divBdr>
                <w:top w:val="none" w:sz="0" w:space="0" w:color="auto"/>
                <w:left w:val="none" w:sz="0" w:space="0" w:color="auto"/>
                <w:bottom w:val="none" w:sz="0" w:space="0" w:color="auto"/>
                <w:right w:val="none" w:sz="0" w:space="0" w:color="auto"/>
              </w:divBdr>
            </w:div>
          </w:divsChild>
        </w:div>
        <w:div w:id="1223368851">
          <w:marLeft w:val="0"/>
          <w:marRight w:val="0"/>
          <w:marTop w:val="0"/>
          <w:marBottom w:val="0"/>
          <w:divBdr>
            <w:top w:val="none" w:sz="0" w:space="0" w:color="auto"/>
            <w:left w:val="none" w:sz="0" w:space="0" w:color="auto"/>
            <w:bottom w:val="none" w:sz="0" w:space="0" w:color="auto"/>
            <w:right w:val="none" w:sz="0" w:space="0" w:color="auto"/>
          </w:divBdr>
          <w:divsChild>
            <w:div w:id="1223368839">
              <w:marLeft w:val="0"/>
              <w:marRight w:val="0"/>
              <w:marTop w:val="0"/>
              <w:marBottom w:val="0"/>
              <w:divBdr>
                <w:top w:val="none" w:sz="0" w:space="0" w:color="auto"/>
                <w:left w:val="none" w:sz="0" w:space="0" w:color="auto"/>
                <w:bottom w:val="none" w:sz="0" w:space="0" w:color="auto"/>
                <w:right w:val="none" w:sz="0" w:space="0" w:color="auto"/>
              </w:divBdr>
              <w:divsChild>
                <w:div w:id="1223368846">
                  <w:marLeft w:val="0"/>
                  <w:marRight w:val="0"/>
                  <w:marTop w:val="0"/>
                  <w:marBottom w:val="0"/>
                  <w:divBdr>
                    <w:top w:val="none" w:sz="0" w:space="0" w:color="auto"/>
                    <w:left w:val="none" w:sz="0" w:space="0" w:color="auto"/>
                    <w:bottom w:val="none" w:sz="0" w:space="0" w:color="auto"/>
                    <w:right w:val="none" w:sz="0" w:space="0" w:color="auto"/>
                  </w:divBdr>
                  <w:divsChild>
                    <w:div w:id="1223368854">
                      <w:marLeft w:val="0"/>
                      <w:marRight w:val="0"/>
                      <w:marTop w:val="0"/>
                      <w:marBottom w:val="0"/>
                      <w:divBdr>
                        <w:top w:val="none" w:sz="0" w:space="0" w:color="auto"/>
                        <w:left w:val="none" w:sz="0" w:space="0" w:color="auto"/>
                        <w:bottom w:val="none" w:sz="0" w:space="0" w:color="auto"/>
                        <w:right w:val="none" w:sz="0" w:space="0" w:color="auto"/>
                      </w:divBdr>
                      <w:divsChild>
                        <w:div w:id="1223368845">
                          <w:marLeft w:val="0"/>
                          <w:marRight w:val="0"/>
                          <w:marTop w:val="0"/>
                          <w:marBottom w:val="0"/>
                          <w:divBdr>
                            <w:top w:val="none" w:sz="0" w:space="0" w:color="auto"/>
                            <w:left w:val="none" w:sz="0" w:space="0" w:color="auto"/>
                            <w:bottom w:val="none" w:sz="0" w:space="0" w:color="auto"/>
                            <w:right w:val="none" w:sz="0" w:space="0" w:color="auto"/>
                          </w:divBdr>
                          <w:divsChild>
                            <w:div w:id="1223368856">
                              <w:marLeft w:val="0"/>
                              <w:marRight w:val="0"/>
                              <w:marTop w:val="0"/>
                              <w:marBottom w:val="0"/>
                              <w:divBdr>
                                <w:top w:val="none" w:sz="0" w:space="0" w:color="auto"/>
                                <w:left w:val="none" w:sz="0" w:space="0" w:color="auto"/>
                                <w:bottom w:val="none" w:sz="0" w:space="0" w:color="auto"/>
                                <w:right w:val="none" w:sz="0" w:space="0" w:color="auto"/>
                              </w:divBdr>
                              <w:divsChild>
                                <w:div w:id="1223368822">
                                  <w:marLeft w:val="0"/>
                                  <w:marRight w:val="0"/>
                                  <w:marTop w:val="0"/>
                                  <w:marBottom w:val="0"/>
                                  <w:divBdr>
                                    <w:top w:val="none" w:sz="0" w:space="0" w:color="auto"/>
                                    <w:left w:val="none" w:sz="0" w:space="0" w:color="auto"/>
                                    <w:bottom w:val="none" w:sz="0" w:space="0" w:color="auto"/>
                                    <w:right w:val="none" w:sz="0" w:space="0" w:color="auto"/>
                                  </w:divBdr>
                                  <w:divsChild>
                                    <w:div w:id="1223368821">
                                      <w:marLeft w:val="0"/>
                                      <w:marRight w:val="0"/>
                                      <w:marTop w:val="0"/>
                                      <w:marBottom w:val="0"/>
                                      <w:divBdr>
                                        <w:top w:val="none" w:sz="0" w:space="0" w:color="auto"/>
                                        <w:left w:val="none" w:sz="0" w:space="0" w:color="auto"/>
                                        <w:bottom w:val="none" w:sz="0" w:space="0" w:color="auto"/>
                                        <w:right w:val="none" w:sz="0" w:space="0" w:color="auto"/>
                                      </w:divBdr>
                                      <w:divsChild>
                                        <w:div w:id="1223368823">
                                          <w:marLeft w:val="0"/>
                                          <w:marRight w:val="0"/>
                                          <w:marTop w:val="0"/>
                                          <w:marBottom w:val="0"/>
                                          <w:divBdr>
                                            <w:top w:val="none" w:sz="0" w:space="0" w:color="auto"/>
                                            <w:left w:val="none" w:sz="0" w:space="0" w:color="auto"/>
                                            <w:bottom w:val="none" w:sz="0" w:space="0" w:color="auto"/>
                                            <w:right w:val="none" w:sz="0" w:space="0" w:color="auto"/>
                                          </w:divBdr>
                                          <w:divsChild>
                                            <w:div w:id="1223368838">
                                              <w:marLeft w:val="0"/>
                                              <w:marRight w:val="0"/>
                                              <w:marTop w:val="0"/>
                                              <w:marBottom w:val="0"/>
                                              <w:divBdr>
                                                <w:top w:val="none" w:sz="0" w:space="0" w:color="auto"/>
                                                <w:left w:val="none" w:sz="0" w:space="0" w:color="auto"/>
                                                <w:bottom w:val="none" w:sz="0" w:space="0" w:color="auto"/>
                                                <w:right w:val="none" w:sz="0" w:space="0" w:color="auto"/>
                                              </w:divBdr>
                                              <w:divsChild>
                                                <w:div w:id="1223368825">
                                                  <w:marLeft w:val="0"/>
                                                  <w:marRight w:val="0"/>
                                                  <w:marTop w:val="0"/>
                                                  <w:marBottom w:val="0"/>
                                                  <w:divBdr>
                                                    <w:top w:val="none" w:sz="0" w:space="0" w:color="auto"/>
                                                    <w:left w:val="none" w:sz="0" w:space="0" w:color="auto"/>
                                                    <w:bottom w:val="none" w:sz="0" w:space="0" w:color="auto"/>
                                                    <w:right w:val="none" w:sz="0" w:space="0" w:color="auto"/>
                                                  </w:divBdr>
                                                  <w:divsChild>
                                                    <w:div w:id="1223368831">
                                                      <w:marLeft w:val="0"/>
                                                      <w:marRight w:val="0"/>
                                                      <w:marTop w:val="0"/>
                                                      <w:marBottom w:val="0"/>
                                                      <w:divBdr>
                                                        <w:top w:val="none" w:sz="0" w:space="0" w:color="auto"/>
                                                        <w:left w:val="none" w:sz="0" w:space="0" w:color="auto"/>
                                                        <w:bottom w:val="none" w:sz="0" w:space="0" w:color="auto"/>
                                                        <w:right w:val="none" w:sz="0" w:space="0" w:color="auto"/>
                                                      </w:divBdr>
                                                    </w:div>
                                                  </w:divsChild>
                                                </w:div>
                                                <w:div w:id="1223368847">
                                                  <w:marLeft w:val="0"/>
                                                  <w:marRight w:val="0"/>
                                                  <w:marTop w:val="0"/>
                                                  <w:marBottom w:val="0"/>
                                                  <w:divBdr>
                                                    <w:top w:val="none" w:sz="0" w:space="0" w:color="auto"/>
                                                    <w:left w:val="none" w:sz="0" w:space="0" w:color="auto"/>
                                                    <w:bottom w:val="none" w:sz="0" w:space="0" w:color="auto"/>
                                                    <w:right w:val="none" w:sz="0" w:space="0" w:color="auto"/>
                                                  </w:divBdr>
                                                  <w:divsChild>
                                                    <w:div w:id="122336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368827">
                                      <w:marLeft w:val="0"/>
                                      <w:marRight w:val="0"/>
                                      <w:marTop w:val="0"/>
                                      <w:marBottom w:val="0"/>
                                      <w:divBdr>
                                        <w:top w:val="none" w:sz="0" w:space="0" w:color="auto"/>
                                        <w:left w:val="none" w:sz="0" w:space="0" w:color="auto"/>
                                        <w:bottom w:val="none" w:sz="0" w:space="0" w:color="auto"/>
                                        <w:right w:val="none" w:sz="0" w:space="0" w:color="auto"/>
                                      </w:divBdr>
                                      <w:divsChild>
                                        <w:div w:id="1223368836">
                                          <w:marLeft w:val="0"/>
                                          <w:marRight w:val="0"/>
                                          <w:marTop w:val="0"/>
                                          <w:marBottom w:val="0"/>
                                          <w:divBdr>
                                            <w:top w:val="none" w:sz="0" w:space="0" w:color="auto"/>
                                            <w:left w:val="none" w:sz="0" w:space="0" w:color="auto"/>
                                            <w:bottom w:val="none" w:sz="0" w:space="0" w:color="auto"/>
                                            <w:right w:val="none" w:sz="0" w:space="0" w:color="auto"/>
                                          </w:divBdr>
                                          <w:divsChild>
                                            <w:div w:id="1223368853">
                                              <w:marLeft w:val="0"/>
                                              <w:marRight w:val="0"/>
                                              <w:marTop w:val="0"/>
                                              <w:marBottom w:val="0"/>
                                              <w:divBdr>
                                                <w:top w:val="none" w:sz="0" w:space="0" w:color="auto"/>
                                                <w:left w:val="none" w:sz="0" w:space="0" w:color="auto"/>
                                                <w:bottom w:val="none" w:sz="0" w:space="0" w:color="auto"/>
                                                <w:right w:val="none" w:sz="0" w:space="0" w:color="auto"/>
                                              </w:divBdr>
                                              <w:divsChild>
                                                <w:div w:id="1223368842">
                                                  <w:marLeft w:val="0"/>
                                                  <w:marRight w:val="0"/>
                                                  <w:marTop w:val="0"/>
                                                  <w:marBottom w:val="0"/>
                                                  <w:divBdr>
                                                    <w:top w:val="none" w:sz="0" w:space="0" w:color="auto"/>
                                                    <w:left w:val="none" w:sz="0" w:space="0" w:color="auto"/>
                                                    <w:bottom w:val="none" w:sz="0" w:space="0" w:color="auto"/>
                                                    <w:right w:val="none" w:sz="0" w:space="0" w:color="auto"/>
                                                  </w:divBdr>
                                                  <w:divsChild>
                                                    <w:div w:id="1223368843">
                                                      <w:marLeft w:val="0"/>
                                                      <w:marRight w:val="0"/>
                                                      <w:marTop w:val="0"/>
                                                      <w:marBottom w:val="0"/>
                                                      <w:divBdr>
                                                        <w:top w:val="none" w:sz="0" w:space="0" w:color="auto"/>
                                                        <w:left w:val="none" w:sz="0" w:space="0" w:color="auto"/>
                                                        <w:bottom w:val="none" w:sz="0" w:space="0" w:color="auto"/>
                                                        <w:right w:val="none" w:sz="0" w:space="0" w:color="auto"/>
                                                      </w:divBdr>
                                                      <w:divsChild>
                                                        <w:div w:id="12233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68852">
                                                  <w:marLeft w:val="0"/>
                                                  <w:marRight w:val="0"/>
                                                  <w:marTop w:val="0"/>
                                                  <w:marBottom w:val="0"/>
                                                  <w:divBdr>
                                                    <w:top w:val="none" w:sz="0" w:space="0" w:color="auto"/>
                                                    <w:left w:val="none" w:sz="0" w:space="0" w:color="auto"/>
                                                    <w:bottom w:val="none" w:sz="0" w:space="0" w:color="auto"/>
                                                    <w:right w:val="none" w:sz="0" w:space="0" w:color="auto"/>
                                                  </w:divBdr>
                                                  <w:divsChild>
                                                    <w:div w:id="1223368830">
                                                      <w:marLeft w:val="0"/>
                                                      <w:marRight w:val="0"/>
                                                      <w:marTop w:val="0"/>
                                                      <w:marBottom w:val="0"/>
                                                      <w:divBdr>
                                                        <w:top w:val="none" w:sz="0" w:space="0" w:color="auto"/>
                                                        <w:left w:val="none" w:sz="0" w:space="0" w:color="auto"/>
                                                        <w:bottom w:val="none" w:sz="0" w:space="0" w:color="auto"/>
                                                        <w:right w:val="none" w:sz="0" w:space="0" w:color="auto"/>
                                                      </w:divBdr>
                                                    </w:div>
                                                    <w:div w:id="1223368834">
                                                      <w:marLeft w:val="0"/>
                                                      <w:marRight w:val="0"/>
                                                      <w:marTop w:val="0"/>
                                                      <w:marBottom w:val="0"/>
                                                      <w:divBdr>
                                                        <w:top w:val="none" w:sz="0" w:space="0" w:color="auto"/>
                                                        <w:left w:val="none" w:sz="0" w:space="0" w:color="auto"/>
                                                        <w:bottom w:val="none" w:sz="0" w:space="0" w:color="auto"/>
                                                        <w:right w:val="none" w:sz="0" w:space="0" w:color="auto"/>
                                                      </w:divBdr>
                                                    </w:div>
                                                    <w:div w:id="12233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130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66A7A-E9D6-468A-AC36-52FF98DF7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1</Pages>
  <Words>10968</Words>
  <Characters>62519</Characters>
  <Application>Microsoft Office Word</Application>
  <DocSecurity>0</DocSecurity>
  <Lines>520</Lines>
  <Paragraphs>146</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1</vt:lpstr>
      <vt:lpstr>1</vt:lpstr>
      <vt:lpstr>1</vt:lpstr>
    </vt:vector>
  </TitlesOfParts>
  <Company>Home</Company>
  <LinksUpToDate>false</LinksUpToDate>
  <CharactersWithSpaces>73341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ADMIN</cp:lastModifiedBy>
  <cp:revision>773</cp:revision>
  <cp:lastPrinted>2020-01-22T09:55:00Z</cp:lastPrinted>
  <dcterms:created xsi:type="dcterms:W3CDTF">2020-02-13T11:23:00Z</dcterms:created>
  <dcterms:modified xsi:type="dcterms:W3CDTF">2024-11-06T09:25:00Z</dcterms:modified>
</cp:coreProperties>
</file>