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E76A1" w14:textId="77777777" w:rsidR="00CA74E7" w:rsidRPr="00FB5158" w:rsidRDefault="00CA74E7" w:rsidP="00E45A93">
      <w:pPr>
        <w:spacing w:after="120" w:line="276" w:lineRule="auto"/>
        <w:jc w:val="center"/>
        <w:rPr>
          <w:b/>
          <w:bCs/>
          <w:caps/>
          <w:sz w:val="26"/>
          <w:szCs w:val="26"/>
        </w:rPr>
      </w:pPr>
    </w:p>
    <w:p w14:paraId="1E69E00C" w14:textId="77777777" w:rsidR="00CA74E7"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272BEF" w:rsidRPr="00E45A93">
        <w:rPr>
          <w:b/>
          <w:bCs/>
          <w:caps/>
          <w:sz w:val="26"/>
          <w:szCs w:val="26"/>
          <w:lang w:val="ro-RO"/>
        </w:rPr>
        <w:t>Ț</w:t>
      </w:r>
      <w:r w:rsidRPr="00E45A93">
        <w:rPr>
          <w:b/>
          <w:bCs/>
          <w:caps/>
          <w:sz w:val="26"/>
          <w:szCs w:val="26"/>
          <w:lang w:val="ro-RO"/>
        </w:rPr>
        <w:t xml:space="preserve">II, Muncii </w:t>
      </w:r>
      <w:r w:rsidR="00272BEF" w:rsidRPr="00E45A93">
        <w:rPr>
          <w:b/>
          <w:bCs/>
          <w:caps/>
          <w:sz w:val="26"/>
          <w:szCs w:val="26"/>
          <w:lang w:val="ro-RO"/>
        </w:rPr>
        <w:t>ș</w:t>
      </w:r>
      <w:r w:rsidRPr="00E45A93">
        <w:rPr>
          <w:b/>
          <w:bCs/>
          <w:caps/>
          <w:sz w:val="26"/>
          <w:szCs w:val="26"/>
          <w:lang w:val="ro-RO"/>
        </w:rPr>
        <w:t>i Protec</w:t>
      </w:r>
      <w:r w:rsidR="00272BEF" w:rsidRPr="00E45A93">
        <w:rPr>
          <w:b/>
          <w:bCs/>
          <w:caps/>
          <w:sz w:val="26"/>
          <w:szCs w:val="26"/>
          <w:lang w:val="ro-RO"/>
        </w:rPr>
        <w:t>ț</w:t>
      </w:r>
      <w:r w:rsidRPr="00E45A93">
        <w:rPr>
          <w:b/>
          <w:bCs/>
          <w:caps/>
          <w:sz w:val="26"/>
          <w:szCs w:val="26"/>
          <w:lang w:val="ro-RO"/>
        </w:rPr>
        <w:t xml:space="preserve">iei sociale </w:t>
      </w:r>
    </w:p>
    <w:p w14:paraId="5EC4F2DE" w14:textId="77777777" w:rsidR="00777F3D" w:rsidRPr="00E45A93" w:rsidRDefault="00777F3D" w:rsidP="00E45A93">
      <w:pPr>
        <w:spacing w:after="120"/>
        <w:jc w:val="center"/>
        <w:rPr>
          <w:b/>
          <w:bCs/>
          <w:caps/>
          <w:sz w:val="26"/>
          <w:szCs w:val="26"/>
          <w:lang w:val="ro-RO"/>
        </w:rPr>
      </w:pPr>
      <w:r w:rsidRPr="00E45A93">
        <w:rPr>
          <w:b/>
          <w:bCs/>
          <w:caps/>
          <w:sz w:val="26"/>
          <w:szCs w:val="26"/>
          <w:lang w:val="ro-RO"/>
        </w:rPr>
        <w:t>AL REPUBLICII MOLDOVA</w:t>
      </w:r>
    </w:p>
    <w:p w14:paraId="44A60591" w14:textId="77777777" w:rsidR="00CA74E7" w:rsidRPr="00E45A93" w:rsidRDefault="00CA74E7" w:rsidP="00E45A93">
      <w:pPr>
        <w:spacing w:after="120" w:line="276" w:lineRule="auto"/>
        <w:jc w:val="center"/>
        <w:rPr>
          <w:b/>
          <w:bCs/>
          <w:caps/>
          <w:sz w:val="26"/>
          <w:szCs w:val="26"/>
          <w:lang w:val="ro-RO"/>
        </w:rPr>
      </w:pPr>
    </w:p>
    <w:p w14:paraId="30305A21" w14:textId="77777777"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272BEF" w:rsidRPr="00E45A93">
        <w:rPr>
          <w:b/>
          <w:bCs/>
          <w:caps/>
          <w:sz w:val="26"/>
          <w:szCs w:val="26"/>
          <w:lang w:val="ro-RO"/>
        </w:rPr>
        <w:t>Ș</w:t>
      </w:r>
      <w:r w:rsidRPr="00E45A93">
        <w:rPr>
          <w:b/>
          <w:bCs/>
          <w:caps/>
          <w:sz w:val="26"/>
          <w:szCs w:val="26"/>
          <w:lang w:val="ro-RO"/>
        </w:rPr>
        <w:t>I FARMACIE</w:t>
      </w:r>
    </w:p>
    <w:p w14:paraId="49FE5E48" w14:textId="77777777"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FB47F4" w:rsidRPr="00E45A93">
        <w:rPr>
          <w:b/>
          <w:bCs/>
          <w:caps/>
          <w:sz w:val="26"/>
          <w:szCs w:val="26"/>
          <w:lang w:val="ro-RO"/>
        </w:rPr>
        <w:t>ț</w:t>
      </w:r>
      <w:r w:rsidRPr="00E45A93">
        <w:rPr>
          <w:b/>
          <w:bCs/>
          <w:caps/>
          <w:sz w:val="26"/>
          <w:szCs w:val="26"/>
          <w:lang w:val="ro-RO"/>
        </w:rPr>
        <w:t>ANU”</w:t>
      </w:r>
    </w:p>
    <w:p w14:paraId="3E73D622" w14:textId="77777777" w:rsidR="00B415BB" w:rsidRPr="00E45A93" w:rsidRDefault="00B415BB" w:rsidP="00E45A93">
      <w:pPr>
        <w:spacing w:after="120" w:line="276" w:lineRule="auto"/>
        <w:jc w:val="center"/>
        <w:rPr>
          <w:b/>
          <w:bCs/>
          <w:caps/>
          <w:sz w:val="26"/>
          <w:szCs w:val="26"/>
          <w:lang w:val="ro-RO"/>
        </w:rPr>
      </w:pPr>
    </w:p>
    <w:p w14:paraId="7CEAB85B" w14:textId="77777777"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272BEF" w:rsidRPr="00E45A93">
        <w:rPr>
          <w:b/>
          <w:bCs/>
          <w:caps/>
          <w:sz w:val="26"/>
          <w:szCs w:val="26"/>
          <w:lang w:val="ro-RO"/>
        </w:rPr>
        <w:t>Ț</w:t>
      </w:r>
      <w:r w:rsidR="00443205" w:rsidRPr="00E45A93">
        <w:rPr>
          <w:b/>
          <w:bCs/>
          <w:caps/>
          <w:sz w:val="26"/>
          <w:szCs w:val="26"/>
          <w:lang w:val="ro-RO"/>
        </w:rPr>
        <w:t xml:space="preserve">IAT </w:t>
      </w:r>
    </w:p>
    <w:p w14:paraId="53AF6B60" w14:textId="77777777" w:rsidR="00777F3D" w:rsidRPr="00E45A93" w:rsidRDefault="00777F3D" w:rsidP="00E45A93">
      <w:pPr>
        <w:tabs>
          <w:tab w:val="left" w:pos="2175"/>
        </w:tabs>
        <w:spacing w:line="360" w:lineRule="auto"/>
        <w:jc w:val="center"/>
        <w:rPr>
          <w:b/>
          <w:bCs/>
          <w:sz w:val="26"/>
          <w:szCs w:val="26"/>
          <w:lang w:val="ro-RO"/>
        </w:rPr>
      </w:pPr>
    </w:p>
    <w:p w14:paraId="0BB72682" w14:textId="77777777" w:rsidR="00B415BB" w:rsidRPr="00E45A93" w:rsidRDefault="00B415BB" w:rsidP="00E45A93">
      <w:pPr>
        <w:tabs>
          <w:tab w:val="left" w:pos="2175"/>
        </w:tabs>
        <w:spacing w:line="360" w:lineRule="auto"/>
        <w:jc w:val="center"/>
        <w:rPr>
          <w:b/>
          <w:bCs/>
          <w:sz w:val="26"/>
          <w:szCs w:val="26"/>
          <w:lang w:val="ro-RO"/>
        </w:rPr>
      </w:pPr>
    </w:p>
    <w:p w14:paraId="0C4CFA88" w14:textId="77777777" w:rsidR="00B415BB" w:rsidRPr="00E45A93" w:rsidRDefault="00B415BB" w:rsidP="00E45A93">
      <w:pPr>
        <w:tabs>
          <w:tab w:val="left" w:pos="2175"/>
        </w:tabs>
        <w:spacing w:line="360" w:lineRule="auto"/>
        <w:jc w:val="center"/>
        <w:rPr>
          <w:b/>
          <w:bCs/>
          <w:sz w:val="26"/>
          <w:szCs w:val="26"/>
          <w:lang w:val="ro-RO"/>
        </w:rPr>
      </w:pPr>
    </w:p>
    <w:p w14:paraId="0033FAD1" w14:textId="77777777" w:rsidR="00B415BB" w:rsidRPr="00E45A93" w:rsidRDefault="00B415BB" w:rsidP="00E45A93">
      <w:pPr>
        <w:tabs>
          <w:tab w:val="left" w:pos="2175"/>
        </w:tabs>
        <w:spacing w:line="360" w:lineRule="auto"/>
        <w:jc w:val="center"/>
        <w:rPr>
          <w:b/>
          <w:bCs/>
          <w:sz w:val="26"/>
          <w:szCs w:val="26"/>
          <w:lang w:val="ro-RO"/>
        </w:rPr>
      </w:pPr>
    </w:p>
    <w:p w14:paraId="6529DB5F" w14:textId="77777777" w:rsidR="002A7DB8" w:rsidRPr="00E45A93" w:rsidRDefault="00F57DA0" w:rsidP="00E45A93">
      <w:pPr>
        <w:spacing w:after="120" w:line="276" w:lineRule="auto"/>
        <w:jc w:val="center"/>
        <w:rPr>
          <w:b/>
          <w:bCs/>
          <w:caps/>
          <w:sz w:val="28"/>
          <w:szCs w:val="26"/>
          <w:lang w:val="ro-RO"/>
        </w:rPr>
      </w:pPr>
      <w:r w:rsidRPr="00E45A93">
        <w:rPr>
          <w:b/>
          <w:bCs/>
          <w:caps/>
          <w:sz w:val="28"/>
          <w:szCs w:val="26"/>
          <w:lang w:val="ro-RO"/>
        </w:rPr>
        <w:t>Program</w:t>
      </w:r>
      <w:r w:rsidR="00551291" w:rsidRPr="00E45A93">
        <w:rPr>
          <w:b/>
          <w:bCs/>
          <w:caps/>
          <w:sz w:val="28"/>
          <w:szCs w:val="26"/>
          <w:lang w:val="ro-RO"/>
        </w:rPr>
        <w:t xml:space="preserve">DE </w:t>
      </w:r>
      <w:r w:rsidR="006B251E" w:rsidRPr="00E45A93">
        <w:rPr>
          <w:b/>
          <w:bCs/>
          <w:caps/>
          <w:sz w:val="28"/>
          <w:szCs w:val="26"/>
          <w:lang w:val="ro-RO"/>
        </w:rPr>
        <w:t xml:space="preserve">INSTRUIRE </w:t>
      </w:r>
    </w:p>
    <w:p w14:paraId="11D1B53D" w14:textId="77777777" w:rsidR="000F5A2A" w:rsidRPr="00E45A93" w:rsidRDefault="006B251E" w:rsidP="00E45A93">
      <w:pPr>
        <w:spacing w:after="120" w:line="276" w:lineRule="auto"/>
        <w:jc w:val="center"/>
        <w:rPr>
          <w:b/>
          <w:bCs/>
          <w:caps/>
          <w:sz w:val="26"/>
          <w:szCs w:val="26"/>
          <w:lang w:val="ro-RO"/>
        </w:rPr>
      </w:pPr>
      <w:r w:rsidRPr="00E45A93">
        <w:rPr>
          <w:b/>
          <w:bCs/>
          <w:caps/>
          <w:sz w:val="26"/>
          <w:szCs w:val="26"/>
          <w:lang w:val="ro-RO"/>
        </w:rPr>
        <w:t>PRIN</w:t>
      </w:r>
      <w:r w:rsidR="0083762D" w:rsidRPr="00E45A93">
        <w:rPr>
          <w:b/>
          <w:bCs/>
          <w:caps/>
          <w:sz w:val="26"/>
          <w:szCs w:val="26"/>
          <w:lang w:val="ro-RO"/>
        </w:rPr>
        <w:t xml:space="preserve"> REZIDEN</w:t>
      </w:r>
      <w:r w:rsidR="00272BEF" w:rsidRPr="00E45A93">
        <w:rPr>
          <w:b/>
          <w:bCs/>
          <w:caps/>
          <w:sz w:val="26"/>
          <w:szCs w:val="26"/>
          <w:lang w:val="ro-RO"/>
        </w:rPr>
        <w:t>Ț</w:t>
      </w:r>
      <w:r w:rsidR="0083762D" w:rsidRPr="00E45A93">
        <w:rPr>
          <w:b/>
          <w:bCs/>
          <w:caps/>
          <w:sz w:val="26"/>
          <w:szCs w:val="26"/>
          <w:lang w:val="ro-RO"/>
        </w:rPr>
        <w:t>IAT</w:t>
      </w:r>
      <w:r w:rsidR="002A7DB8" w:rsidRPr="00E45A93">
        <w:rPr>
          <w:b/>
          <w:bCs/>
          <w:caps/>
          <w:sz w:val="26"/>
          <w:szCs w:val="26"/>
          <w:lang w:val="ro-RO"/>
        </w:rPr>
        <w:t xml:space="preserve">la </w:t>
      </w:r>
      <w:r w:rsidR="000F5A2A" w:rsidRPr="00E45A93">
        <w:rPr>
          <w:b/>
          <w:bCs/>
          <w:caps/>
          <w:sz w:val="26"/>
          <w:szCs w:val="26"/>
          <w:lang w:val="ro-RO"/>
        </w:rPr>
        <w:t>SPECIALITATEA</w:t>
      </w:r>
    </w:p>
    <w:p w14:paraId="0F206A88" w14:textId="40346683" w:rsidR="00B415BB" w:rsidRPr="003D7BED" w:rsidRDefault="003D7BED" w:rsidP="00E45A93">
      <w:pPr>
        <w:tabs>
          <w:tab w:val="left" w:pos="2175"/>
        </w:tabs>
        <w:spacing w:line="360" w:lineRule="auto"/>
        <w:jc w:val="center"/>
        <w:rPr>
          <w:b/>
          <w:bCs/>
          <w:sz w:val="26"/>
          <w:szCs w:val="26"/>
          <w:lang w:val="ro-RO"/>
        </w:rPr>
      </w:pPr>
      <w:r w:rsidRPr="003D7BED">
        <w:rPr>
          <w:b/>
          <w:bCs/>
          <w:sz w:val="26"/>
          <w:szCs w:val="26"/>
          <w:lang w:val="ro-RO"/>
        </w:rPr>
        <w:t>ENDOCRINOLOGIE</w:t>
      </w:r>
    </w:p>
    <w:p w14:paraId="69A39C59" w14:textId="77777777" w:rsidR="00B415BB" w:rsidRPr="00E45A93" w:rsidRDefault="00B415BB" w:rsidP="00E45A93">
      <w:pPr>
        <w:tabs>
          <w:tab w:val="left" w:pos="2175"/>
        </w:tabs>
        <w:spacing w:line="360" w:lineRule="auto"/>
        <w:jc w:val="center"/>
        <w:rPr>
          <w:b/>
          <w:bCs/>
          <w:color w:val="FF0000"/>
          <w:sz w:val="26"/>
          <w:szCs w:val="26"/>
          <w:lang w:val="ro-RO"/>
        </w:rPr>
      </w:pPr>
    </w:p>
    <w:p w14:paraId="44B20455" w14:textId="77777777" w:rsidR="00B415BB" w:rsidRPr="00E45A93" w:rsidRDefault="00B415BB" w:rsidP="00E45A93">
      <w:pPr>
        <w:tabs>
          <w:tab w:val="left" w:pos="2175"/>
        </w:tabs>
        <w:spacing w:line="360" w:lineRule="auto"/>
        <w:jc w:val="center"/>
        <w:rPr>
          <w:b/>
          <w:bCs/>
          <w:color w:val="FF0000"/>
          <w:sz w:val="26"/>
          <w:szCs w:val="26"/>
          <w:lang w:val="ro-RO"/>
        </w:rPr>
      </w:pPr>
    </w:p>
    <w:p w14:paraId="7C5D1056" w14:textId="77777777" w:rsidR="00B415BB" w:rsidRPr="00E45A93" w:rsidRDefault="00B415BB" w:rsidP="00E45A93">
      <w:pPr>
        <w:tabs>
          <w:tab w:val="left" w:pos="2175"/>
        </w:tabs>
        <w:spacing w:line="360" w:lineRule="auto"/>
        <w:jc w:val="center"/>
        <w:rPr>
          <w:b/>
          <w:bCs/>
          <w:color w:val="FF0000"/>
          <w:sz w:val="26"/>
          <w:szCs w:val="26"/>
          <w:lang w:val="ro-RO"/>
        </w:rPr>
      </w:pPr>
    </w:p>
    <w:p w14:paraId="19489CD2" w14:textId="77777777" w:rsidR="00B415BB" w:rsidRPr="00E45A93" w:rsidRDefault="00B415BB" w:rsidP="00E45A93">
      <w:pPr>
        <w:tabs>
          <w:tab w:val="left" w:pos="2175"/>
        </w:tabs>
        <w:spacing w:line="360" w:lineRule="auto"/>
        <w:jc w:val="center"/>
        <w:rPr>
          <w:b/>
          <w:bCs/>
          <w:sz w:val="26"/>
          <w:szCs w:val="26"/>
          <w:lang w:val="ro-RO"/>
        </w:rPr>
      </w:pPr>
    </w:p>
    <w:p w14:paraId="11B4D538" w14:textId="705C8426" w:rsidR="00FE3EF3" w:rsidRPr="00E45A93" w:rsidRDefault="007B588F" w:rsidP="00E45A93">
      <w:pPr>
        <w:tabs>
          <w:tab w:val="left" w:pos="2175"/>
        </w:tabs>
        <w:spacing w:after="120" w:line="276" w:lineRule="auto"/>
        <w:ind w:left="2694" w:hanging="2694"/>
        <w:rPr>
          <w:color w:val="FF0000"/>
          <w:sz w:val="26"/>
          <w:szCs w:val="26"/>
          <w:lang w:val="ro-RO"/>
        </w:rPr>
      </w:pPr>
      <w:r w:rsidRPr="00E45A93">
        <w:rPr>
          <w:b/>
          <w:bCs/>
          <w:sz w:val="26"/>
          <w:szCs w:val="26"/>
          <w:lang w:val="ro-RO"/>
        </w:rPr>
        <w:t>Codul specialităţii</w:t>
      </w:r>
      <w:r w:rsidR="008D2E51" w:rsidRPr="00E45A93">
        <w:rPr>
          <w:b/>
          <w:bCs/>
          <w:sz w:val="26"/>
          <w:szCs w:val="26"/>
          <w:lang w:val="ro-RO"/>
        </w:rPr>
        <w:t>:</w:t>
      </w:r>
      <w:r w:rsidR="00BC78F1">
        <w:rPr>
          <w:b/>
          <w:bCs/>
          <w:sz w:val="26"/>
          <w:szCs w:val="26"/>
          <w:lang w:val="ro-RO"/>
        </w:rPr>
        <w:t xml:space="preserve">  </w:t>
      </w:r>
      <w:r w:rsidR="00BC78F1" w:rsidRPr="00BC78F1">
        <w:rPr>
          <w:rFonts w:eastAsia="Calibri"/>
          <w:b/>
          <w:color w:val="000000"/>
          <w:shd w:val="clear" w:color="auto" w:fill="FFFFFF"/>
          <w:lang w:val="ro-RO" w:eastAsia="ro-RO"/>
        </w:rPr>
        <w:t xml:space="preserve"> 711.14</w:t>
      </w:r>
      <w:r w:rsidR="00BC78F1">
        <w:rPr>
          <w:rFonts w:eastAsia="Calibri"/>
          <w:b/>
          <w:color w:val="000000"/>
          <w:shd w:val="clear" w:color="auto" w:fill="FFFFFF"/>
          <w:lang w:val="ro-RO" w:eastAsia="ro-RO"/>
        </w:rPr>
        <w:t xml:space="preserve"> </w:t>
      </w:r>
      <w:r w:rsidR="00BC78F1" w:rsidRPr="00E45A93">
        <w:rPr>
          <w:b/>
          <w:bCs/>
          <w:color w:val="FF0000"/>
          <w:sz w:val="26"/>
          <w:szCs w:val="26"/>
          <w:lang w:val="ro-RO"/>
        </w:rPr>
        <w:t xml:space="preserve"> </w:t>
      </w:r>
    </w:p>
    <w:p w14:paraId="61649045" w14:textId="536CB4A7" w:rsidR="009C6F5D" w:rsidRPr="00E45A93" w:rsidRDefault="00754C59" w:rsidP="00E45A93">
      <w:pPr>
        <w:tabs>
          <w:tab w:val="left" w:pos="2175"/>
        </w:tabs>
        <w:spacing w:after="120" w:line="276" w:lineRule="auto"/>
        <w:ind w:left="2694" w:hanging="2694"/>
        <w:rPr>
          <w:b/>
          <w:bCs/>
          <w:color w:val="FF0000"/>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65477C" w:rsidRPr="00E45A93">
        <w:rPr>
          <w:b/>
          <w:sz w:val="26"/>
          <w:szCs w:val="26"/>
          <w:lang w:val="ro-RO"/>
        </w:rPr>
        <w:tab/>
      </w:r>
      <w:r w:rsidR="006152F2">
        <w:rPr>
          <w:b/>
          <w:sz w:val="26"/>
          <w:szCs w:val="26"/>
          <w:lang w:val="ro-RO"/>
        </w:rPr>
        <w:t xml:space="preserve">  3</w:t>
      </w:r>
      <w:r w:rsidR="00BC78F1">
        <w:rPr>
          <w:b/>
          <w:sz w:val="26"/>
          <w:szCs w:val="26"/>
          <w:lang w:val="ro-RO"/>
        </w:rPr>
        <w:t xml:space="preserve"> </w:t>
      </w:r>
      <w:r w:rsidR="0065477C" w:rsidRPr="00E45A93">
        <w:rPr>
          <w:b/>
          <w:sz w:val="26"/>
          <w:szCs w:val="26"/>
          <w:lang w:val="ro-RO"/>
        </w:rPr>
        <w:t xml:space="preserve"> ani </w:t>
      </w:r>
    </w:p>
    <w:p w14:paraId="69FF997B" w14:textId="77777777" w:rsidR="00D8469F" w:rsidRPr="00E45A93" w:rsidRDefault="00D8469F" w:rsidP="00E45A93">
      <w:pPr>
        <w:spacing w:line="360" w:lineRule="auto"/>
        <w:jc w:val="center"/>
        <w:rPr>
          <w:b/>
          <w:bCs/>
          <w:sz w:val="26"/>
          <w:szCs w:val="26"/>
          <w:lang w:val="ro-RO"/>
        </w:rPr>
      </w:pPr>
    </w:p>
    <w:p w14:paraId="0DAFEB8A" w14:textId="77777777" w:rsidR="00272BEF" w:rsidRPr="00E45A93" w:rsidRDefault="00272BEF" w:rsidP="00E45A93">
      <w:pPr>
        <w:spacing w:line="360" w:lineRule="auto"/>
        <w:jc w:val="center"/>
        <w:rPr>
          <w:b/>
          <w:bCs/>
          <w:sz w:val="26"/>
          <w:szCs w:val="26"/>
          <w:lang w:val="ro-RO"/>
        </w:rPr>
      </w:pPr>
    </w:p>
    <w:p w14:paraId="30EBB72B" w14:textId="77777777" w:rsidR="00272BEF" w:rsidRPr="00E45A93" w:rsidRDefault="00272BEF" w:rsidP="00E45A93">
      <w:pPr>
        <w:spacing w:line="360" w:lineRule="auto"/>
        <w:jc w:val="center"/>
        <w:rPr>
          <w:b/>
          <w:bCs/>
          <w:sz w:val="26"/>
          <w:szCs w:val="26"/>
          <w:lang w:val="ro-RO"/>
        </w:rPr>
      </w:pPr>
    </w:p>
    <w:p w14:paraId="5DDEC2A3" w14:textId="77777777" w:rsidR="00272BEF" w:rsidRPr="00E45A93" w:rsidRDefault="00272BEF" w:rsidP="00E45A93">
      <w:pPr>
        <w:spacing w:line="360" w:lineRule="auto"/>
        <w:jc w:val="center"/>
        <w:rPr>
          <w:b/>
          <w:bCs/>
          <w:sz w:val="26"/>
          <w:szCs w:val="26"/>
          <w:lang w:val="ro-RO"/>
        </w:rPr>
      </w:pPr>
    </w:p>
    <w:p w14:paraId="45DDD522" w14:textId="77777777" w:rsidR="00272BEF" w:rsidRPr="00E45A93" w:rsidRDefault="00272BEF" w:rsidP="00E45A93">
      <w:pPr>
        <w:spacing w:line="360" w:lineRule="auto"/>
        <w:jc w:val="center"/>
        <w:rPr>
          <w:b/>
          <w:bCs/>
          <w:sz w:val="26"/>
          <w:szCs w:val="26"/>
          <w:lang w:val="ro-RO"/>
        </w:rPr>
      </w:pPr>
    </w:p>
    <w:p w14:paraId="6A466519" w14:textId="77777777" w:rsidR="0083762D" w:rsidRPr="00E45A93" w:rsidRDefault="0083762D" w:rsidP="00E45A93">
      <w:pPr>
        <w:spacing w:line="360" w:lineRule="auto"/>
        <w:jc w:val="center"/>
        <w:rPr>
          <w:b/>
          <w:bCs/>
          <w:sz w:val="26"/>
          <w:szCs w:val="26"/>
          <w:lang w:val="ro-RO"/>
        </w:rPr>
      </w:pPr>
    </w:p>
    <w:p w14:paraId="29A15191" w14:textId="6DA9C779" w:rsidR="00A25789" w:rsidRPr="00E45A93" w:rsidRDefault="00777F3D" w:rsidP="00E45A93">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272BEF" w:rsidRPr="00E45A93">
        <w:rPr>
          <w:b/>
          <w:bCs/>
          <w:sz w:val="26"/>
          <w:szCs w:val="26"/>
          <w:lang w:val="ro-RO"/>
        </w:rPr>
        <w:t>ș</w:t>
      </w:r>
      <w:r w:rsidR="009402D6" w:rsidRPr="00E45A93">
        <w:rPr>
          <w:b/>
          <w:bCs/>
          <w:sz w:val="26"/>
          <w:szCs w:val="26"/>
          <w:lang w:val="ro-RO"/>
        </w:rPr>
        <w:t>inău</w:t>
      </w:r>
      <w:r w:rsidR="006152F2">
        <w:rPr>
          <w:b/>
          <w:bCs/>
          <w:sz w:val="26"/>
          <w:szCs w:val="26"/>
          <w:lang w:val="ro-RO"/>
        </w:rPr>
        <w:t xml:space="preserve">  </w:t>
      </w:r>
      <w:r w:rsidR="007B588F" w:rsidRPr="00E45A93">
        <w:rPr>
          <w:b/>
          <w:bCs/>
          <w:caps/>
          <w:sz w:val="26"/>
          <w:szCs w:val="26"/>
          <w:lang w:val="ro-RO"/>
        </w:rPr>
        <w:t>20</w:t>
      </w:r>
      <w:r w:rsidR="006152F2">
        <w:rPr>
          <w:b/>
          <w:bCs/>
          <w:caps/>
          <w:sz w:val="26"/>
          <w:szCs w:val="26"/>
          <w:lang w:val="ro-RO"/>
        </w:rPr>
        <w:t>21</w:t>
      </w:r>
    </w:p>
    <w:tbl>
      <w:tblPr>
        <w:tblW w:w="0" w:type="auto"/>
        <w:tblInd w:w="392" w:type="dxa"/>
        <w:tblLook w:val="04A0" w:firstRow="1" w:lastRow="0" w:firstColumn="1" w:lastColumn="0" w:noHBand="0" w:noVBand="1"/>
      </w:tblPr>
      <w:tblGrid>
        <w:gridCol w:w="4445"/>
        <w:gridCol w:w="4971"/>
      </w:tblGrid>
      <w:tr w:rsidR="0065477C" w:rsidRPr="00E45A93" w14:paraId="5C4E5980" w14:textId="77777777" w:rsidTr="0065477C">
        <w:trPr>
          <w:trHeight w:val="2358"/>
        </w:trPr>
        <w:tc>
          <w:tcPr>
            <w:tcW w:w="4536" w:type="dxa"/>
          </w:tcPr>
          <w:p w14:paraId="2CC2E737" w14:textId="77777777" w:rsidR="0065477C" w:rsidRPr="00F20466" w:rsidRDefault="0065477C" w:rsidP="00E45A93">
            <w:pPr>
              <w:pageBreakBefore/>
              <w:widowControl w:val="0"/>
              <w:tabs>
                <w:tab w:val="center" w:pos="4535"/>
                <w:tab w:val="right" w:pos="9071"/>
              </w:tabs>
              <w:spacing w:before="120" w:after="120"/>
              <w:jc w:val="center"/>
              <w:rPr>
                <w:b/>
                <w:bCs/>
                <w:sz w:val="26"/>
                <w:szCs w:val="26"/>
                <w:lang w:val="en-US"/>
              </w:rPr>
            </w:pPr>
            <w:r w:rsidRPr="00F20466">
              <w:rPr>
                <w:b/>
                <w:bCs/>
                <w:sz w:val="26"/>
                <w:szCs w:val="26"/>
                <w:lang w:val="en-US"/>
              </w:rPr>
              <w:lastRenderedPageBreak/>
              <w:t>COORDONAT</w:t>
            </w:r>
          </w:p>
          <w:p w14:paraId="4C2D0405" w14:textId="77777777" w:rsidR="0065477C" w:rsidRPr="00F20466" w:rsidRDefault="0065477C" w:rsidP="00E45A93">
            <w:pPr>
              <w:tabs>
                <w:tab w:val="center" w:pos="4535"/>
              </w:tabs>
              <w:jc w:val="center"/>
              <w:rPr>
                <w:b/>
                <w:bCs/>
                <w:sz w:val="26"/>
                <w:szCs w:val="26"/>
                <w:lang w:val="en-US"/>
              </w:rPr>
            </w:pPr>
            <w:proofErr w:type="spellStart"/>
            <w:r w:rsidRPr="00F20466">
              <w:rPr>
                <w:b/>
                <w:bCs/>
                <w:sz w:val="26"/>
                <w:szCs w:val="26"/>
                <w:lang w:val="en-US"/>
              </w:rPr>
              <w:t>Ministrul</w:t>
            </w:r>
            <w:proofErr w:type="spellEnd"/>
            <w:r w:rsidRPr="00F20466">
              <w:rPr>
                <w:b/>
                <w:bCs/>
                <w:sz w:val="26"/>
                <w:szCs w:val="26"/>
                <w:lang w:val="en-US"/>
              </w:rPr>
              <w:t xml:space="preserve"> </w:t>
            </w:r>
            <w:proofErr w:type="spellStart"/>
            <w:r w:rsidRPr="00F20466">
              <w:rPr>
                <w:b/>
                <w:bCs/>
                <w:sz w:val="26"/>
                <w:szCs w:val="26"/>
                <w:lang w:val="en-US"/>
              </w:rPr>
              <w:t>Sănătății</w:t>
            </w:r>
            <w:proofErr w:type="spellEnd"/>
            <w:r w:rsidRPr="00F20466">
              <w:rPr>
                <w:b/>
                <w:bCs/>
                <w:sz w:val="26"/>
                <w:szCs w:val="26"/>
                <w:lang w:val="en-US"/>
              </w:rPr>
              <w:t xml:space="preserve">, </w:t>
            </w:r>
            <w:proofErr w:type="spellStart"/>
            <w:r w:rsidRPr="00F20466">
              <w:rPr>
                <w:b/>
                <w:bCs/>
                <w:sz w:val="26"/>
                <w:szCs w:val="26"/>
                <w:lang w:val="en-US"/>
              </w:rPr>
              <w:t>Muncii</w:t>
            </w:r>
            <w:proofErr w:type="spellEnd"/>
            <w:r w:rsidRPr="00F20466">
              <w:rPr>
                <w:b/>
                <w:bCs/>
                <w:sz w:val="26"/>
                <w:szCs w:val="26"/>
                <w:lang w:val="en-US"/>
              </w:rPr>
              <w:t xml:space="preserve"> </w:t>
            </w:r>
            <w:proofErr w:type="spellStart"/>
            <w:r w:rsidRPr="00F20466">
              <w:rPr>
                <w:b/>
                <w:bCs/>
                <w:sz w:val="26"/>
                <w:szCs w:val="26"/>
                <w:lang w:val="en-US"/>
              </w:rPr>
              <w:t>și</w:t>
            </w:r>
            <w:proofErr w:type="spellEnd"/>
          </w:p>
          <w:p w14:paraId="760001E4" w14:textId="77777777" w:rsidR="0065477C" w:rsidRPr="00F20466" w:rsidRDefault="0065477C" w:rsidP="00E45A93">
            <w:pPr>
              <w:tabs>
                <w:tab w:val="center" w:pos="4535"/>
              </w:tabs>
              <w:jc w:val="center"/>
              <w:rPr>
                <w:b/>
                <w:bCs/>
                <w:sz w:val="26"/>
                <w:szCs w:val="26"/>
                <w:lang w:val="en-US"/>
              </w:rPr>
            </w:pPr>
            <w:r w:rsidRPr="00F20466">
              <w:rPr>
                <w:b/>
                <w:bCs/>
                <w:sz w:val="26"/>
                <w:szCs w:val="26"/>
                <w:lang w:val="en-US"/>
              </w:rPr>
              <w:t xml:space="preserve">  </w:t>
            </w:r>
            <w:proofErr w:type="spellStart"/>
            <w:r w:rsidRPr="00F20466">
              <w:rPr>
                <w:b/>
                <w:bCs/>
                <w:sz w:val="26"/>
                <w:szCs w:val="26"/>
                <w:lang w:val="en-US"/>
              </w:rPr>
              <w:t>Protecției</w:t>
            </w:r>
            <w:proofErr w:type="spellEnd"/>
            <w:r w:rsidRPr="00F20466">
              <w:rPr>
                <w:b/>
                <w:bCs/>
                <w:sz w:val="26"/>
                <w:szCs w:val="26"/>
                <w:lang w:val="en-US"/>
              </w:rPr>
              <w:t xml:space="preserve"> </w:t>
            </w:r>
            <w:proofErr w:type="spellStart"/>
            <w:r w:rsidRPr="00F20466">
              <w:rPr>
                <w:b/>
                <w:bCs/>
                <w:sz w:val="26"/>
                <w:szCs w:val="26"/>
                <w:lang w:val="en-US"/>
              </w:rPr>
              <w:t>Sociale</w:t>
            </w:r>
            <w:proofErr w:type="spellEnd"/>
            <w:r w:rsidRPr="00F20466">
              <w:rPr>
                <w:b/>
                <w:bCs/>
                <w:sz w:val="26"/>
                <w:szCs w:val="26"/>
                <w:lang w:val="en-US"/>
              </w:rPr>
              <w:t xml:space="preserve"> al RM</w:t>
            </w:r>
          </w:p>
          <w:p w14:paraId="79556C01" w14:textId="77777777" w:rsidR="0065477C" w:rsidRPr="00F20466" w:rsidRDefault="0065477C" w:rsidP="00E45A93">
            <w:pPr>
              <w:tabs>
                <w:tab w:val="center" w:pos="4535"/>
              </w:tabs>
              <w:jc w:val="center"/>
              <w:rPr>
                <w:b/>
                <w:bCs/>
                <w:sz w:val="26"/>
                <w:szCs w:val="26"/>
                <w:lang w:val="en-US"/>
              </w:rPr>
            </w:pPr>
          </w:p>
          <w:p w14:paraId="5D1D5D05" w14:textId="77777777" w:rsidR="0065477C" w:rsidRPr="00E45A93" w:rsidRDefault="0065477C" w:rsidP="00E45A93">
            <w:pPr>
              <w:tabs>
                <w:tab w:val="center" w:pos="4535"/>
                <w:tab w:val="right" w:pos="9071"/>
              </w:tabs>
              <w:spacing w:line="360" w:lineRule="auto"/>
              <w:jc w:val="center"/>
              <w:rPr>
                <w:b/>
                <w:bCs/>
                <w:sz w:val="26"/>
                <w:szCs w:val="26"/>
              </w:rPr>
            </w:pPr>
            <w:r w:rsidRPr="00E45A93">
              <w:rPr>
                <w:b/>
                <w:bCs/>
                <w:sz w:val="26"/>
                <w:szCs w:val="26"/>
              </w:rPr>
              <w:t>___________________________</w:t>
            </w:r>
          </w:p>
          <w:p w14:paraId="4A866FFE" w14:textId="77777777" w:rsidR="0065477C" w:rsidRPr="00E45A93" w:rsidRDefault="0065477C" w:rsidP="00E45A93">
            <w:pPr>
              <w:jc w:val="center"/>
              <w:rPr>
                <w:b/>
                <w:bCs/>
                <w:sz w:val="26"/>
                <w:szCs w:val="26"/>
              </w:rPr>
            </w:pPr>
            <w:r w:rsidRPr="00E45A93">
              <w:rPr>
                <w:b/>
                <w:bCs/>
                <w:sz w:val="26"/>
                <w:szCs w:val="26"/>
              </w:rPr>
              <w:t>„____”________________20___</w:t>
            </w:r>
          </w:p>
        </w:tc>
        <w:tc>
          <w:tcPr>
            <w:tcW w:w="5096" w:type="dxa"/>
          </w:tcPr>
          <w:p w14:paraId="228341AF" w14:textId="77777777" w:rsidR="0065477C" w:rsidRPr="00F20466" w:rsidRDefault="0065477C" w:rsidP="00E45A93">
            <w:pPr>
              <w:pageBreakBefore/>
              <w:widowControl w:val="0"/>
              <w:tabs>
                <w:tab w:val="center" w:pos="4535"/>
                <w:tab w:val="right" w:pos="9071"/>
              </w:tabs>
              <w:spacing w:before="120" w:after="120"/>
              <w:jc w:val="center"/>
              <w:rPr>
                <w:b/>
                <w:bCs/>
                <w:caps/>
                <w:sz w:val="26"/>
                <w:szCs w:val="26"/>
                <w:lang w:val="en-US"/>
              </w:rPr>
            </w:pPr>
            <w:r w:rsidRPr="00F20466">
              <w:rPr>
                <w:b/>
                <w:bCs/>
                <w:sz w:val="26"/>
                <w:szCs w:val="26"/>
                <w:lang w:val="en-US"/>
              </w:rPr>
              <w:t>APROB</w:t>
            </w:r>
          </w:p>
          <w:p w14:paraId="207BAB52" w14:textId="77777777" w:rsidR="0065477C" w:rsidRPr="00F20466" w:rsidRDefault="0065477C" w:rsidP="00E45A93">
            <w:pPr>
              <w:tabs>
                <w:tab w:val="center" w:pos="4535"/>
              </w:tabs>
              <w:jc w:val="center"/>
              <w:rPr>
                <w:b/>
                <w:bCs/>
                <w:sz w:val="26"/>
                <w:szCs w:val="26"/>
                <w:lang w:val="en-US"/>
              </w:rPr>
            </w:pPr>
            <w:proofErr w:type="spellStart"/>
            <w:r w:rsidRPr="00F20466">
              <w:rPr>
                <w:b/>
                <w:bCs/>
                <w:sz w:val="26"/>
                <w:szCs w:val="26"/>
                <w:lang w:val="en-US"/>
              </w:rPr>
              <w:t>Rectorul</w:t>
            </w:r>
            <w:proofErr w:type="spellEnd"/>
            <w:r w:rsidRPr="00F20466">
              <w:rPr>
                <w:b/>
                <w:bCs/>
                <w:sz w:val="26"/>
                <w:szCs w:val="26"/>
                <w:lang w:val="en-US"/>
              </w:rPr>
              <w:t xml:space="preserve"> USMF „Nicolae </w:t>
            </w:r>
            <w:proofErr w:type="spellStart"/>
            <w:r w:rsidRPr="00F20466">
              <w:rPr>
                <w:b/>
                <w:bCs/>
                <w:sz w:val="26"/>
                <w:szCs w:val="26"/>
                <w:lang w:val="en-US"/>
              </w:rPr>
              <w:t>Testemițanu</w:t>
            </w:r>
            <w:proofErr w:type="spellEnd"/>
            <w:r w:rsidRPr="00F20466">
              <w:rPr>
                <w:b/>
                <w:bCs/>
                <w:sz w:val="26"/>
                <w:szCs w:val="26"/>
                <w:lang w:val="en-US"/>
              </w:rPr>
              <w:t>”</w:t>
            </w:r>
          </w:p>
          <w:p w14:paraId="43682CF9" w14:textId="77777777" w:rsidR="0065477C" w:rsidRPr="00F20466" w:rsidRDefault="0065477C" w:rsidP="00E45A93">
            <w:pPr>
              <w:tabs>
                <w:tab w:val="center" w:pos="4535"/>
              </w:tabs>
              <w:jc w:val="center"/>
              <w:rPr>
                <w:b/>
                <w:bCs/>
                <w:sz w:val="26"/>
                <w:szCs w:val="26"/>
                <w:lang w:val="en-US"/>
              </w:rPr>
            </w:pPr>
            <w:r w:rsidRPr="00F20466">
              <w:rPr>
                <w:b/>
                <w:bCs/>
                <w:sz w:val="26"/>
                <w:szCs w:val="26"/>
                <w:lang w:val="en-US"/>
              </w:rPr>
              <w:t xml:space="preserve">dr. hab. </w:t>
            </w:r>
            <w:proofErr w:type="spellStart"/>
            <w:r w:rsidRPr="00F20466">
              <w:rPr>
                <w:b/>
                <w:bCs/>
                <w:sz w:val="26"/>
                <w:szCs w:val="26"/>
                <w:lang w:val="en-US"/>
              </w:rPr>
              <w:t>șt</w:t>
            </w:r>
            <w:proofErr w:type="spellEnd"/>
            <w:r w:rsidRPr="00F20466">
              <w:rPr>
                <w:b/>
                <w:bCs/>
                <w:sz w:val="26"/>
                <w:szCs w:val="26"/>
                <w:lang w:val="en-US"/>
              </w:rPr>
              <w:t xml:space="preserve">. med., </w:t>
            </w:r>
            <w:proofErr w:type="spellStart"/>
            <w:r w:rsidRPr="00F20466">
              <w:rPr>
                <w:b/>
                <w:bCs/>
                <w:sz w:val="26"/>
                <w:szCs w:val="26"/>
                <w:lang w:val="en-US"/>
              </w:rPr>
              <w:t>profesor</w:t>
            </w:r>
            <w:proofErr w:type="spellEnd"/>
            <w:r w:rsidRPr="00F20466">
              <w:rPr>
                <w:b/>
                <w:bCs/>
                <w:sz w:val="26"/>
                <w:szCs w:val="26"/>
                <w:lang w:val="en-US"/>
              </w:rPr>
              <w:t xml:space="preserve"> </w:t>
            </w:r>
            <w:proofErr w:type="spellStart"/>
            <w:r w:rsidRPr="00F20466">
              <w:rPr>
                <w:b/>
                <w:bCs/>
                <w:sz w:val="26"/>
                <w:szCs w:val="26"/>
                <w:lang w:val="en-US"/>
              </w:rPr>
              <w:t>universitar</w:t>
            </w:r>
            <w:proofErr w:type="spellEnd"/>
          </w:p>
          <w:p w14:paraId="0E92318A" w14:textId="77777777" w:rsidR="0065477C" w:rsidRPr="00F20466" w:rsidRDefault="0065477C" w:rsidP="00E45A93">
            <w:pPr>
              <w:tabs>
                <w:tab w:val="center" w:pos="4535"/>
              </w:tabs>
              <w:jc w:val="center"/>
              <w:rPr>
                <w:b/>
                <w:bCs/>
                <w:sz w:val="26"/>
                <w:szCs w:val="26"/>
                <w:lang w:val="en-US"/>
              </w:rPr>
            </w:pPr>
          </w:p>
          <w:p w14:paraId="19832FE3" w14:textId="77777777" w:rsidR="0065477C" w:rsidRPr="00E45A93" w:rsidRDefault="0065477C" w:rsidP="00E45A93">
            <w:pPr>
              <w:tabs>
                <w:tab w:val="center" w:pos="4535"/>
                <w:tab w:val="right" w:pos="9071"/>
              </w:tabs>
              <w:spacing w:line="360" w:lineRule="auto"/>
              <w:jc w:val="center"/>
              <w:rPr>
                <w:b/>
                <w:bCs/>
                <w:sz w:val="26"/>
                <w:szCs w:val="26"/>
              </w:rPr>
            </w:pPr>
            <w:r w:rsidRPr="00E45A93">
              <w:rPr>
                <w:b/>
                <w:bCs/>
                <w:sz w:val="26"/>
                <w:szCs w:val="26"/>
              </w:rPr>
              <w:t>_________________</w:t>
            </w:r>
            <w:r w:rsidR="00227269">
              <w:rPr>
                <w:b/>
                <w:bCs/>
                <w:sz w:val="26"/>
                <w:szCs w:val="26"/>
              </w:rPr>
              <w:t>__________</w:t>
            </w:r>
            <w:r w:rsidRPr="00E45A93">
              <w:rPr>
                <w:b/>
                <w:bCs/>
                <w:sz w:val="26"/>
                <w:szCs w:val="26"/>
              </w:rPr>
              <w:t xml:space="preserve">__ </w:t>
            </w:r>
          </w:p>
          <w:p w14:paraId="58D0C625" w14:textId="77777777" w:rsidR="0065477C" w:rsidRPr="00E45A93" w:rsidRDefault="0065477C" w:rsidP="00E45A93">
            <w:pPr>
              <w:jc w:val="center"/>
              <w:rPr>
                <w:b/>
                <w:bCs/>
                <w:caps/>
                <w:sz w:val="26"/>
                <w:szCs w:val="26"/>
              </w:rPr>
            </w:pPr>
            <w:r w:rsidRPr="00E45A93">
              <w:rPr>
                <w:b/>
                <w:bCs/>
                <w:caps/>
                <w:sz w:val="26"/>
                <w:szCs w:val="26"/>
              </w:rPr>
              <w:t>„____”_________________20____</w:t>
            </w:r>
          </w:p>
        </w:tc>
      </w:tr>
    </w:tbl>
    <w:p w14:paraId="44CC5818" w14:textId="77777777" w:rsidR="00272BEF" w:rsidRPr="00E45A93" w:rsidRDefault="00272BEF" w:rsidP="00E45A93">
      <w:pPr>
        <w:spacing w:line="480" w:lineRule="auto"/>
        <w:rPr>
          <w:b/>
          <w:bCs/>
          <w:sz w:val="26"/>
          <w:szCs w:val="26"/>
        </w:rPr>
      </w:pPr>
    </w:p>
    <w:p w14:paraId="6E5C6D54" w14:textId="77777777" w:rsidR="00272BEF" w:rsidRPr="00F20466" w:rsidRDefault="00272BEF" w:rsidP="00E45A93">
      <w:pPr>
        <w:spacing w:line="276" w:lineRule="auto"/>
        <w:jc w:val="center"/>
        <w:rPr>
          <w:b/>
          <w:bCs/>
          <w:sz w:val="26"/>
          <w:szCs w:val="26"/>
          <w:lang w:val="en-US"/>
        </w:rPr>
      </w:pPr>
      <w:proofErr w:type="spellStart"/>
      <w:r w:rsidRPr="00F20466">
        <w:rPr>
          <w:b/>
          <w:bCs/>
          <w:sz w:val="26"/>
          <w:szCs w:val="26"/>
          <w:lang w:val="en-US"/>
        </w:rPr>
        <w:t>Progra</w:t>
      </w:r>
      <w:r w:rsidR="00F57DA0" w:rsidRPr="00F20466">
        <w:rPr>
          <w:b/>
          <w:bCs/>
          <w:sz w:val="26"/>
          <w:szCs w:val="26"/>
          <w:lang w:val="en-US"/>
        </w:rPr>
        <w:t>mul</w:t>
      </w:r>
      <w:proofErr w:type="spellEnd"/>
      <w:r w:rsidR="00F57DA0" w:rsidRPr="00F20466">
        <w:rPr>
          <w:b/>
          <w:bCs/>
          <w:sz w:val="26"/>
          <w:szCs w:val="26"/>
          <w:lang w:val="en-US"/>
        </w:rPr>
        <w:t xml:space="preserve"> a </w:t>
      </w:r>
      <w:proofErr w:type="spellStart"/>
      <w:r w:rsidR="00F57DA0" w:rsidRPr="00F20466">
        <w:rPr>
          <w:b/>
          <w:bCs/>
          <w:sz w:val="26"/>
          <w:szCs w:val="26"/>
          <w:lang w:val="en-US"/>
        </w:rPr>
        <w:t>fost</w:t>
      </w:r>
      <w:proofErr w:type="spellEnd"/>
      <w:r w:rsidR="00F57DA0" w:rsidRPr="00F20466">
        <w:rPr>
          <w:b/>
          <w:bCs/>
          <w:sz w:val="26"/>
          <w:szCs w:val="26"/>
          <w:lang w:val="en-US"/>
        </w:rPr>
        <w:t xml:space="preserve"> </w:t>
      </w:r>
      <w:proofErr w:type="spellStart"/>
      <w:r w:rsidR="00F57DA0" w:rsidRPr="00F20466">
        <w:rPr>
          <w:b/>
          <w:bCs/>
          <w:sz w:val="26"/>
          <w:szCs w:val="26"/>
          <w:lang w:val="en-US"/>
        </w:rPr>
        <w:t>discutat</w:t>
      </w:r>
      <w:proofErr w:type="spellEnd"/>
      <w:r w:rsidRPr="00F20466">
        <w:rPr>
          <w:b/>
          <w:bCs/>
          <w:sz w:val="26"/>
          <w:szCs w:val="26"/>
          <w:lang w:val="en-US"/>
        </w:rPr>
        <w:t xml:space="preserve"> </w:t>
      </w:r>
      <w:proofErr w:type="spellStart"/>
      <w:r w:rsidRPr="00F20466">
        <w:rPr>
          <w:b/>
          <w:bCs/>
          <w:sz w:val="26"/>
          <w:szCs w:val="26"/>
          <w:lang w:val="en-US"/>
        </w:rPr>
        <w:t>și</w:t>
      </w:r>
      <w:proofErr w:type="spellEnd"/>
      <w:r w:rsidRPr="00F20466">
        <w:rPr>
          <w:b/>
          <w:bCs/>
          <w:sz w:val="26"/>
          <w:szCs w:val="26"/>
          <w:lang w:val="en-US"/>
        </w:rPr>
        <w:t xml:space="preserve"> </w:t>
      </w:r>
      <w:proofErr w:type="spellStart"/>
      <w:r w:rsidRPr="00F20466">
        <w:rPr>
          <w:b/>
          <w:bCs/>
          <w:sz w:val="26"/>
          <w:szCs w:val="26"/>
          <w:lang w:val="en-US"/>
        </w:rPr>
        <w:t>aprobat</w:t>
      </w:r>
      <w:proofErr w:type="spellEnd"/>
      <w:r w:rsidRPr="00F20466">
        <w:rPr>
          <w:b/>
          <w:bCs/>
          <w:sz w:val="26"/>
          <w:szCs w:val="26"/>
          <w:lang w:val="en-US"/>
        </w:rPr>
        <w:t xml:space="preserve"> la:</w:t>
      </w:r>
    </w:p>
    <w:p w14:paraId="6ADB1CD5" w14:textId="77777777" w:rsidR="00272BEF" w:rsidRPr="00E45A93" w:rsidRDefault="00272BEF" w:rsidP="00E45A93">
      <w:pPr>
        <w:spacing w:line="276" w:lineRule="auto"/>
        <w:jc w:val="center"/>
        <w:rPr>
          <w:b/>
          <w:bCs/>
          <w:sz w:val="28"/>
          <w:szCs w:val="28"/>
          <w:lang w:val="ro-RO"/>
        </w:rPr>
      </w:pPr>
    </w:p>
    <w:p w14:paraId="72EE182E" w14:textId="77777777" w:rsidR="00AD204F" w:rsidRPr="00E45A93" w:rsidRDefault="00AD204F" w:rsidP="00E45A93">
      <w:pPr>
        <w:rPr>
          <w:bCs/>
          <w:sz w:val="28"/>
          <w:szCs w:val="28"/>
          <w:lang w:val="ro-RO"/>
        </w:rPr>
      </w:pPr>
    </w:p>
    <w:p w14:paraId="33227FD8" w14:textId="77777777" w:rsidR="00272BEF" w:rsidRPr="00E45A93" w:rsidRDefault="00272BEF" w:rsidP="00E45A93">
      <w:pPr>
        <w:rPr>
          <w:bCs/>
          <w:sz w:val="28"/>
          <w:szCs w:val="28"/>
          <w:lang w:val="ro-RO"/>
        </w:rPr>
      </w:pPr>
      <w:r w:rsidRPr="00E45A93">
        <w:rPr>
          <w:bCs/>
          <w:sz w:val="28"/>
          <w:szCs w:val="28"/>
          <w:lang w:val="ro-RO"/>
        </w:rPr>
        <w:t xml:space="preserve">ședința Consiliului de Management al Calității </w:t>
      </w:r>
    </w:p>
    <w:p w14:paraId="4D8F40EF"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0BBAE4E6" w14:textId="77777777" w:rsidR="00272BEF" w:rsidRPr="00E45A93" w:rsidRDefault="00272BEF" w:rsidP="00E45A93">
      <w:pPr>
        <w:rPr>
          <w:bCs/>
          <w:sz w:val="28"/>
          <w:szCs w:val="28"/>
          <w:lang w:val="ro-RO"/>
        </w:rPr>
      </w:pPr>
      <w:r w:rsidRPr="00E45A93">
        <w:rPr>
          <w:bCs/>
          <w:sz w:val="28"/>
          <w:szCs w:val="28"/>
          <w:lang w:val="ro-RO"/>
        </w:rPr>
        <w:t xml:space="preserve">Vicepreședinte Consiliului de Management al Calității, </w:t>
      </w:r>
    </w:p>
    <w:p w14:paraId="1BEBF764" w14:textId="77777777" w:rsidR="00272BEF" w:rsidRPr="00E45A93" w:rsidRDefault="00272BEF" w:rsidP="00E45A93">
      <w:pPr>
        <w:rPr>
          <w:bCs/>
          <w:sz w:val="28"/>
          <w:szCs w:val="28"/>
          <w:lang w:val="ro-RO"/>
        </w:rPr>
      </w:pPr>
      <w:r w:rsidRPr="00E45A93">
        <w:rPr>
          <w:bCs/>
          <w:sz w:val="28"/>
          <w:szCs w:val="28"/>
          <w:lang w:val="ro-RO"/>
        </w:rPr>
        <w:t>dr. hab. șt. med., prof. univ.,</w:t>
      </w:r>
      <w:r w:rsidR="00B415BB" w:rsidRPr="00E45A93">
        <w:rPr>
          <w:bCs/>
          <w:sz w:val="28"/>
          <w:szCs w:val="28"/>
          <w:lang w:val="ro-RO"/>
        </w:rPr>
        <w:t xml:space="preserve">Cernețchi Olga </w:t>
      </w:r>
      <w:r w:rsidR="00B415BB" w:rsidRPr="00E45A93">
        <w:rPr>
          <w:bCs/>
          <w:sz w:val="28"/>
          <w:szCs w:val="28"/>
          <w:lang w:val="ro-RO"/>
        </w:rPr>
        <w:tab/>
      </w:r>
      <w:r w:rsidRPr="00E45A93">
        <w:rPr>
          <w:bCs/>
          <w:sz w:val="28"/>
          <w:szCs w:val="28"/>
          <w:lang w:val="ro-RO"/>
        </w:rPr>
        <w:t xml:space="preserve">________________   </w:t>
      </w:r>
    </w:p>
    <w:p w14:paraId="467E74C5" w14:textId="77777777" w:rsidR="00272BEF" w:rsidRPr="00E45A93" w:rsidRDefault="00272BEF" w:rsidP="00E45A93">
      <w:pPr>
        <w:rPr>
          <w:bCs/>
          <w:sz w:val="28"/>
          <w:szCs w:val="28"/>
          <w:lang w:val="ro-RO"/>
        </w:rPr>
      </w:pPr>
    </w:p>
    <w:p w14:paraId="7C52814E" w14:textId="77777777" w:rsidR="004A0ED0" w:rsidRPr="00E45A93" w:rsidRDefault="004A0ED0" w:rsidP="00E45A93">
      <w:pPr>
        <w:rPr>
          <w:bCs/>
          <w:sz w:val="28"/>
          <w:szCs w:val="28"/>
          <w:lang w:val="ro-RO"/>
        </w:rPr>
      </w:pPr>
      <w:r w:rsidRPr="00E45A93">
        <w:rPr>
          <w:bCs/>
          <w:sz w:val="28"/>
          <w:szCs w:val="28"/>
          <w:lang w:val="ro-RO"/>
        </w:rPr>
        <w:t xml:space="preserve">ședința Consiliului de Facultății de Rezidențiat </w:t>
      </w:r>
    </w:p>
    <w:p w14:paraId="04378214" w14:textId="77777777" w:rsidR="004A0ED0" w:rsidRPr="00E45A93" w:rsidRDefault="004A0ED0" w:rsidP="00E45A93">
      <w:pPr>
        <w:rPr>
          <w:bCs/>
          <w:sz w:val="28"/>
          <w:szCs w:val="28"/>
          <w:lang w:val="ro-RO"/>
        </w:rPr>
      </w:pPr>
      <w:r w:rsidRPr="00E45A93">
        <w:rPr>
          <w:bCs/>
          <w:sz w:val="28"/>
          <w:szCs w:val="28"/>
          <w:lang w:val="ro-RO"/>
        </w:rPr>
        <w:t>din „____”____________20___   proces verbal nr. ____</w:t>
      </w:r>
    </w:p>
    <w:p w14:paraId="6085ECBD" w14:textId="77777777" w:rsidR="004A0ED0" w:rsidRPr="00E45A93" w:rsidRDefault="004A0ED0" w:rsidP="00E45A93">
      <w:pPr>
        <w:rPr>
          <w:bCs/>
          <w:sz w:val="28"/>
          <w:szCs w:val="28"/>
          <w:lang w:val="ro-RO"/>
        </w:rPr>
      </w:pPr>
      <w:r w:rsidRPr="00E45A93">
        <w:rPr>
          <w:bCs/>
          <w:sz w:val="28"/>
          <w:szCs w:val="28"/>
          <w:lang w:val="ro-RO"/>
        </w:rPr>
        <w:t xml:space="preserve">Decanul Facultății de Rezidențiat </w:t>
      </w:r>
    </w:p>
    <w:p w14:paraId="0CD806B3" w14:textId="77777777" w:rsidR="004A0ED0" w:rsidRPr="00E45A93" w:rsidRDefault="004A0ED0" w:rsidP="00E45A93">
      <w:pPr>
        <w:rPr>
          <w:bCs/>
          <w:sz w:val="28"/>
          <w:szCs w:val="28"/>
          <w:lang w:val="ro-RO"/>
        </w:rPr>
      </w:pPr>
      <w:r w:rsidRPr="00E45A93">
        <w:rPr>
          <w:bCs/>
          <w:sz w:val="28"/>
          <w:szCs w:val="28"/>
          <w:lang w:val="ro-RO"/>
        </w:rPr>
        <w:t xml:space="preserve">dr. hab. șt. med., prof. univ., Grib Livi ________________   </w:t>
      </w:r>
    </w:p>
    <w:p w14:paraId="5685B40D" w14:textId="77777777" w:rsidR="00272BEF" w:rsidRPr="00E45A93" w:rsidRDefault="00272BEF" w:rsidP="00E45A93">
      <w:pPr>
        <w:rPr>
          <w:bCs/>
          <w:sz w:val="28"/>
          <w:szCs w:val="28"/>
          <w:lang w:val="ro-RO"/>
        </w:rPr>
      </w:pPr>
    </w:p>
    <w:p w14:paraId="62594B4F" w14:textId="77777777" w:rsidR="00272BEF" w:rsidRPr="00E45A93" w:rsidRDefault="00272BEF" w:rsidP="00E45A93">
      <w:pPr>
        <w:rPr>
          <w:bCs/>
          <w:sz w:val="28"/>
          <w:szCs w:val="28"/>
          <w:lang w:val="ro-RO"/>
        </w:rPr>
      </w:pPr>
      <w:r w:rsidRPr="00E45A93">
        <w:rPr>
          <w:bCs/>
          <w:sz w:val="28"/>
          <w:szCs w:val="28"/>
          <w:lang w:val="ro-RO"/>
        </w:rPr>
        <w:t xml:space="preserve">ședința Comisiei Metodice de Profil  </w:t>
      </w:r>
      <w:r w:rsidRPr="00E45A93">
        <w:rPr>
          <w:b/>
          <w:bCs/>
          <w:sz w:val="28"/>
          <w:szCs w:val="28"/>
          <w:lang w:val="ro-RO"/>
        </w:rPr>
        <w:t>_________________</w:t>
      </w:r>
    </w:p>
    <w:p w14:paraId="16AB07D1"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3A57A8E7" w14:textId="77777777" w:rsidR="00272BEF" w:rsidRPr="00E45A93" w:rsidRDefault="00272BEF" w:rsidP="00E45A93">
      <w:pPr>
        <w:rPr>
          <w:bCs/>
          <w:sz w:val="28"/>
          <w:szCs w:val="28"/>
          <w:lang w:val="ro-RO"/>
        </w:rPr>
      </w:pPr>
      <w:r w:rsidRPr="00E45A93">
        <w:rPr>
          <w:bCs/>
          <w:sz w:val="28"/>
          <w:szCs w:val="28"/>
          <w:lang w:val="ro-RO"/>
        </w:rPr>
        <w:t xml:space="preserve">Președintele Comisiei Metodice de Profil  </w:t>
      </w:r>
    </w:p>
    <w:p w14:paraId="4FF786CD" w14:textId="77777777" w:rsidR="00272BEF" w:rsidRPr="00E45A93" w:rsidRDefault="00272BEF" w:rsidP="00E45A93">
      <w:pPr>
        <w:rPr>
          <w:bCs/>
          <w:sz w:val="28"/>
          <w:szCs w:val="28"/>
          <w:lang w:val="ro-RO"/>
        </w:rPr>
      </w:pPr>
      <w:r w:rsidRPr="00E45A93">
        <w:rPr>
          <w:bCs/>
          <w:sz w:val="28"/>
          <w:szCs w:val="28"/>
          <w:lang w:val="ro-RO"/>
        </w:rPr>
        <w:t>dr. hab. șt. med., prof. univ., Nu</w:t>
      </w:r>
      <w:r w:rsidR="00AD204F" w:rsidRPr="00E45A93">
        <w:rPr>
          <w:bCs/>
          <w:sz w:val="28"/>
          <w:szCs w:val="28"/>
          <w:lang w:val="ro-RO"/>
        </w:rPr>
        <w:t>mele, Prenumele</w:t>
      </w:r>
      <w:r w:rsidR="00AD204F" w:rsidRPr="00E45A93">
        <w:rPr>
          <w:bCs/>
          <w:sz w:val="28"/>
          <w:szCs w:val="28"/>
          <w:lang w:val="ro-RO"/>
        </w:rPr>
        <w:tab/>
      </w:r>
      <w:r w:rsidR="00B415BB" w:rsidRPr="00E45A93">
        <w:rPr>
          <w:bCs/>
          <w:sz w:val="28"/>
          <w:szCs w:val="28"/>
          <w:lang w:val="ro-RO"/>
        </w:rPr>
        <w:t>________________</w:t>
      </w:r>
    </w:p>
    <w:p w14:paraId="65FB3AFD" w14:textId="77777777" w:rsidR="00272BEF" w:rsidRPr="00E45A93" w:rsidRDefault="00272BEF" w:rsidP="00E45A93">
      <w:pPr>
        <w:rPr>
          <w:bCs/>
          <w:sz w:val="28"/>
          <w:szCs w:val="28"/>
          <w:lang w:val="ro-RO"/>
        </w:rPr>
      </w:pPr>
    </w:p>
    <w:p w14:paraId="7212F7EA" w14:textId="77777777" w:rsidR="00272BEF" w:rsidRPr="00E45A93" w:rsidRDefault="00272BEF" w:rsidP="00E45A93">
      <w:pPr>
        <w:rPr>
          <w:bCs/>
          <w:sz w:val="28"/>
          <w:szCs w:val="28"/>
          <w:lang w:val="ro-RO"/>
        </w:rPr>
      </w:pPr>
    </w:p>
    <w:p w14:paraId="5CBDBD73" w14:textId="77777777" w:rsidR="00272BEF" w:rsidRPr="00E45A93" w:rsidRDefault="00272BEF" w:rsidP="00E45A93">
      <w:pPr>
        <w:rPr>
          <w:bCs/>
          <w:sz w:val="28"/>
          <w:szCs w:val="28"/>
          <w:lang w:val="ro-RO"/>
        </w:rPr>
      </w:pPr>
      <w:r w:rsidRPr="00E45A93">
        <w:rPr>
          <w:bCs/>
          <w:sz w:val="28"/>
          <w:szCs w:val="28"/>
          <w:lang w:val="ro-RO"/>
        </w:rPr>
        <w:t>ședința Departamentului/ Catedrei de __</w:t>
      </w:r>
      <w:r w:rsidR="00AD204F" w:rsidRPr="00E45A93">
        <w:rPr>
          <w:bCs/>
          <w:sz w:val="28"/>
          <w:szCs w:val="28"/>
          <w:lang w:val="ro-RO"/>
        </w:rPr>
        <w:t>________________________</w:t>
      </w:r>
    </w:p>
    <w:p w14:paraId="7619BEEA"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54BE048D" w14:textId="77777777" w:rsidR="00B415BB" w:rsidRPr="00E45A93" w:rsidRDefault="00272BEF" w:rsidP="00E45A93">
      <w:pPr>
        <w:rPr>
          <w:bCs/>
          <w:sz w:val="28"/>
          <w:szCs w:val="28"/>
          <w:lang w:val="ro-RO"/>
        </w:rPr>
      </w:pPr>
      <w:r w:rsidRPr="00E45A93">
        <w:rPr>
          <w:bCs/>
          <w:sz w:val="28"/>
          <w:szCs w:val="28"/>
          <w:lang w:val="ro-RO"/>
        </w:rPr>
        <w:t>Șef catedră</w:t>
      </w:r>
      <w:r w:rsidR="00B415BB" w:rsidRPr="00E45A93">
        <w:rPr>
          <w:bCs/>
          <w:sz w:val="28"/>
          <w:szCs w:val="28"/>
          <w:lang w:val="ro-RO"/>
        </w:rPr>
        <w:t xml:space="preserve">, </w:t>
      </w:r>
      <w:r w:rsidRPr="00E45A93">
        <w:rPr>
          <w:bCs/>
          <w:sz w:val="28"/>
          <w:szCs w:val="28"/>
          <w:lang w:val="ro-RO"/>
        </w:rPr>
        <w:t xml:space="preserve">dr. hab./dr șt. med./farm., </w:t>
      </w:r>
    </w:p>
    <w:p w14:paraId="18C184A5" w14:textId="77777777" w:rsidR="00272BEF" w:rsidRPr="00E45A93" w:rsidRDefault="00272BEF" w:rsidP="00E45A93">
      <w:pPr>
        <w:rPr>
          <w:bCs/>
          <w:sz w:val="28"/>
          <w:szCs w:val="28"/>
          <w:lang w:val="ro-RO"/>
        </w:rPr>
      </w:pPr>
      <w:r w:rsidRPr="00E45A93">
        <w:rPr>
          <w:bCs/>
          <w:sz w:val="28"/>
          <w:szCs w:val="28"/>
          <w:lang w:val="ro-RO"/>
        </w:rPr>
        <w:t>prof./conf. univ., Nu</w:t>
      </w:r>
      <w:r w:rsidR="00AD204F" w:rsidRPr="00E45A93">
        <w:rPr>
          <w:bCs/>
          <w:sz w:val="28"/>
          <w:szCs w:val="28"/>
          <w:lang w:val="ro-RO"/>
        </w:rPr>
        <w:t>mele, Prenumele</w:t>
      </w:r>
      <w:r w:rsidR="00B415BB" w:rsidRPr="00E45A93">
        <w:rPr>
          <w:bCs/>
          <w:sz w:val="28"/>
          <w:szCs w:val="28"/>
          <w:lang w:val="ro-RO"/>
        </w:rPr>
        <w:tab/>
      </w:r>
      <w:r w:rsidR="00B415BB" w:rsidRPr="00E45A93">
        <w:rPr>
          <w:bCs/>
          <w:sz w:val="28"/>
          <w:szCs w:val="28"/>
          <w:lang w:val="ro-RO"/>
        </w:rPr>
        <w:tab/>
      </w:r>
      <w:r w:rsidR="00B415BB" w:rsidRPr="00E45A93">
        <w:rPr>
          <w:bCs/>
          <w:sz w:val="28"/>
          <w:szCs w:val="28"/>
          <w:lang w:val="ro-RO"/>
        </w:rPr>
        <w:tab/>
        <w:t>________________</w:t>
      </w:r>
    </w:p>
    <w:p w14:paraId="530A653D" w14:textId="77777777" w:rsidR="0083762D" w:rsidRPr="00E45A93" w:rsidRDefault="0083762D" w:rsidP="00E45A93">
      <w:pPr>
        <w:rPr>
          <w:b/>
          <w:i/>
          <w:sz w:val="28"/>
          <w:szCs w:val="28"/>
          <w:lang w:val="ro-RO"/>
        </w:rPr>
      </w:pPr>
    </w:p>
    <w:p w14:paraId="50DAB0F2" w14:textId="77777777" w:rsidR="0083762D" w:rsidRPr="00E45A93" w:rsidRDefault="0083762D" w:rsidP="00E45A93">
      <w:pPr>
        <w:rPr>
          <w:b/>
          <w:i/>
          <w:sz w:val="28"/>
          <w:szCs w:val="28"/>
          <w:lang w:val="ro-RO"/>
        </w:rPr>
      </w:pPr>
    </w:p>
    <w:p w14:paraId="70C3214F" w14:textId="77777777" w:rsidR="0083762D" w:rsidRPr="00E45A93" w:rsidRDefault="00F57DA0" w:rsidP="00E45A93">
      <w:pPr>
        <w:spacing w:line="480" w:lineRule="auto"/>
        <w:rPr>
          <w:b/>
          <w:bCs/>
          <w:sz w:val="28"/>
          <w:szCs w:val="28"/>
          <w:lang w:val="ro-RO"/>
        </w:rPr>
      </w:pPr>
      <w:r w:rsidRPr="00E45A93">
        <w:rPr>
          <w:b/>
          <w:bCs/>
          <w:sz w:val="28"/>
          <w:szCs w:val="28"/>
          <w:lang w:val="ro-RO"/>
        </w:rPr>
        <w:t>Programul</w:t>
      </w:r>
      <w:r w:rsidR="0083762D" w:rsidRPr="00E45A93">
        <w:rPr>
          <w:b/>
          <w:bCs/>
          <w:sz w:val="28"/>
          <w:szCs w:val="28"/>
          <w:lang w:val="ro-RO"/>
        </w:rPr>
        <w:t>a fost elaborat de colectivul de autori:</w:t>
      </w:r>
    </w:p>
    <w:p w14:paraId="55EACBF2" w14:textId="78675022" w:rsidR="001746C7" w:rsidRPr="00E45A93" w:rsidRDefault="00D35A4B" w:rsidP="00E45A93">
      <w:pPr>
        <w:rPr>
          <w:bCs/>
          <w:sz w:val="28"/>
          <w:szCs w:val="28"/>
          <w:lang w:val="ro-RO"/>
        </w:rPr>
      </w:pPr>
      <w:r>
        <w:rPr>
          <w:bCs/>
          <w:sz w:val="28"/>
          <w:szCs w:val="28"/>
          <w:lang w:val="ro-RO"/>
        </w:rPr>
        <w:t xml:space="preserve"> Șef.  Departament</w:t>
      </w:r>
      <w:r w:rsidR="001746C7" w:rsidRPr="00E45A93">
        <w:rPr>
          <w:bCs/>
          <w:sz w:val="28"/>
          <w:szCs w:val="28"/>
          <w:lang w:val="ro-RO"/>
        </w:rPr>
        <w:t xml:space="preserve">, dr. hab. șt. med., </w:t>
      </w:r>
      <w:r>
        <w:rPr>
          <w:bCs/>
          <w:sz w:val="28"/>
          <w:szCs w:val="28"/>
          <w:lang w:val="ro-RO"/>
        </w:rPr>
        <w:t>profesor</w:t>
      </w:r>
      <w:r w:rsidR="001746C7" w:rsidRPr="00E45A93">
        <w:rPr>
          <w:bCs/>
          <w:sz w:val="28"/>
          <w:szCs w:val="28"/>
          <w:lang w:val="ro-RO"/>
        </w:rPr>
        <w:t xml:space="preserve"> univ</w:t>
      </w:r>
      <w:r>
        <w:rPr>
          <w:bCs/>
          <w:sz w:val="28"/>
          <w:szCs w:val="28"/>
          <w:lang w:val="ro-RO"/>
        </w:rPr>
        <w:t xml:space="preserve">ersitar  </w:t>
      </w:r>
      <w:r w:rsidRPr="00D35A4B">
        <w:rPr>
          <w:bCs/>
          <w:sz w:val="28"/>
          <w:szCs w:val="28"/>
          <w:lang w:val="ro-RO"/>
        </w:rPr>
        <w:t xml:space="preserve"> </w:t>
      </w:r>
      <w:r>
        <w:rPr>
          <w:bCs/>
          <w:sz w:val="28"/>
          <w:szCs w:val="28"/>
          <w:lang w:val="ro-RO"/>
        </w:rPr>
        <w:t>Revenco Ninel</w:t>
      </w:r>
    </w:p>
    <w:p w14:paraId="2B9EED2A" w14:textId="68E7A707" w:rsidR="008D2E51" w:rsidRPr="00E45A93" w:rsidRDefault="00D35A4B" w:rsidP="00E45A93">
      <w:pPr>
        <w:rPr>
          <w:bCs/>
          <w:sz w:val="28"/>
          <w:szCs w:val="28"/>
          <w:lang w:val="ro-RO"/>
        </w:rPr>
      </w:pPr>
      <w:r>
        <w:rPr>
          <w:bCs/>
          <w:sz w:val="28"/>
          <w:szCs w:val="28"/>
          <w:lang w:val="ro-RO"/>
        </w:rPr>
        <w:t xml:space="preserve"> D</w:t>
      </w:r>
      <w:r w:rsidRPr="00D35A4B">
        <w:rPr>
          <w:bCs/>
          <w:sz w:val="28"/>
          <w:szCs w:val="28"/>
          <w:lang w:val="ro-RO"/>
        </w:rPr>
        <w:t>r. hab. șt. med., profesor universitar</w:t>
      </w:r>
      <w:r>
        <w:rPr>
          <w:bCs/>
          <w:sz w:val="28"/>
          <w:szCs w:val="28"/>
          <w:lang w:val="ro-RO"/>
        </w:rPr>
        <w:t xml:space="preserve">                                  Ciuntu Angela </w:t>
      </w:r>
    </w:p>
    <w:p w14:paraId="0AFD2D77" w14:textId="5B828C99" w:rsidR="00A25789" w:rsidRPr="00D35A4B" w:rsidRDefault="00D35A4B" w:rsidP="00E45A93">
      <w:pPr>
        <w:rPr>
          <w:sz w:val="28"/>
          <w:szCs w:val="28"/>
          <w:lang w:val="ro-RO"/>
        </w:rPr>
      </w:pPr>
      <w:r>
        <w:rPr>
          <w:bCs/>
          <w:sz w:val="28"/>
          <w:szCs w:val="28"/>
          <w:lang w:val="ro-RO"/>
        </w:rPr>
        <w:t xml:space="preserve"> D</w:t>
      </w:r>
      <w:r w:rsidRPr="00D35A4B">
        <w:rPr>
          <w:bCs/>
          <w:sz w:val="28"/>
          <w:szCs w:val="28"/>
          <w:lang w:val="ro-RO"/>
        </w:rPr>
        <w:t xml:space="preserve">r. șt. med., </w:t>
      </w:r>
      <w:r>
        <w:rPr>
          <w:bCs/>
          <w:sz w:val="28"/>
          <w:szCs w:val="28"/>
          <w:lang w:val="ro-RO"/>
        </w:rPr>
        <w:t xml:space="preserve">conferențiar   </w:t>
      </w:r>
      <w:r w:rsidRPr="00D35A4B">
        <w:rPr>
          <w:bCs/>
          <w:sz w:val="28"/>
          <w:szCs w:val="28"/>
          <w:lang w:val="ro-RO"/>
        </w:rPr>
        <w:t>universitar</w:t>
      </w:r>
      <w:r>
        <w:rPr>
          <w:bCs/>
          <w:sz w:val="28"/>
          <w:szCs w:val="28"/>
          <w:lang w:val="ro-RO"/>
        </w:rPr>
        <w:t xml:space="preserve">                                  Gorbunov Galina </w:t>
      </w:r>
    </w:p>
    <w:p w14:paraId="2DC5F377" w14:textId="77777777" w:rsidR="00A25789" w:rsidRPr="00E45A93" w:rsidRDefault="00A25789" w:rsidP="00E45A93">
      <w:pPr>
        <w:rPr>
          <w:b/>
          <w:i/>
          <w:sz w:val="28"/>
          <w:szCs w:val="28"/>
          <w:lang w:val="ro-RO"/>
        </w:rPr>
      </w:pPr>
    </w:p>
    <w:p w14:paraId="1E19EFC7" w14:textId="7F5AFE54" w:rsidR="00071C68" w:rsidRDefault="00071C68" w:rsidP="00E45A93">
      <w:pPr>
        <w:rPr>
          <w:b/>
          <w:i/>
          <w:sz w:val="28"/>
          <w:szCs w:val="28"/>
          <w:lang w:val="ro-RO"/>
        </w:rPr>
      </w:pPr>
    </w:p>
    <w:p w14:paraId="60DBE555" w14:textId="77777777" w:rsidR="00491635" w:rsidRPr="00E45A93" w:rsidRDefault="00491635" w:rsidP="00E45A93">
      <w:pPr>
        <w:rPr>
          <w:b/>
          <w:i/>
          <w:sz w:val="28"/>
          <w:szCs w:val="28"/>
          <w:lang w:val="ro-RO"/>
        </w:rPr>
      </w:pPr>
    </w:p>
    <w:p w14:paraId="576BDEC4" w14:textId="77777777" w:rsidR="00491635" w:rsidRPr="00BE2CD5" w:rsidRDefault="00491635" w:rsidP="00786C34">
      <w:pPr>
        <w:pStyle w:val="afd"/>
        <w:ind w:left="-426" w:firstLine="426"/>
        <w:jc w:val="both"/>
        <w:rPr>
          <w:caps/>
          <w:sz w:val="24"/>
          <w:szCs w:val="24"/>
          <w:u w:val="single"/>
        </w:rPr>
      </w:pPr>
    </w:p>
    <w:p w14:paraId="2B0A4F5D" w14:textId="6188C7F5" w:rsidR="00786C34" w:rsidRPr="00BE2CD5" w:rsidRDefault="00B74338" w:rsidP="00786C34">
      <w:pPr>
        <w:pStyle w:val="afd"/>
        <w:ind w:left="-426" w:firstLine="426"/>
        <w:jc w:val="both"/>
        <w:rPr>
          <w:b w:val="0"/>
          <w:caps/>
          <w:sz w:val="24"/>
          <w:szCs w:val="24"/>
          <w:u w:val="single"/>
        </w:rPr>
      </w:pPr>
      <w:r w:rsidRPr="00BE2CD5">
        <w:rPr>
          <w:caps/>
          <w:sz w:val="24"/>
          <w:szCs w:val="24"/>
          <w:u w:val="single"/>
        </w:rPr>
        <w:t xml:space="preserve">Scopul </w:t>
      </w:r>
      <w:r w:rsidR="001F5F31" w:rsidRPr="00BE2CD5">
        <w:rPr>
          <w:caps/>
          <w:sz w:val="24"/>
          <w:szCs w:val="24"/>
          <w:u w:val="single"/>
        </w:rPr>
        <w:t>specialității</w:t>
      </w:r>
      <w:r w:rsidR="00786C34" w:rsidRPr="00BE2CD5">
        <w:rPr>
          <w:b w:val="0"/>
          <w:caps/>
          <w:sz w:val="24"/>
          <w:szCs w:val="24"/>
          <w:u w:val="single"/>
        </w:rPr>
        <w:t xml:space="preserve"> </w:t>
      </w:r>
    </w:p>
    <w:p w14:paraId="6DF06DDA" w14:textId="1926A70B" w:rsidR="00786C34" w:rsidRPr="00BE2CD5" w:rsidRDefault="00B76E81" w:rsidP="001F7350">
      <w:pPr>
        <w:pStyle w:val="afd"/>
        <w:numPr>
          <w:ilvl w:val="0"/>
          <w:numId w:val="35"/>
        </w:numPr>
        <w:ind w:left="709" w:hanging="720"/>
        <w:jc w:val="both"/>
        <w:rPr>
          <w:b w:val="0"/>
          <w:caps/>
          <w:sz w:val="24"/>
          <w:szCs w:val="24"/>
          <w:u w:val="single"/>
        </w:rPr>
      </w:pPr>
      <w:proofErr w:type="spellStart"/>
      <w:r w:rsidRPr="00BE2CD5">
        <w:rPr>
          <w:b w:val="0"/>
          <w:bCs/>
          <w:sz w:val="24"/>
          <w:szCs w:val="24"/>
          <w:lang w:val="en-US" w:eastAsia="en-US"/>
        </w:rPr>
        <w:t>Dezvoltarea</w:t>
      </w:r>
      <w:proofErr w:type="spellEnd"/>
      <w:r w:rsidRPr="00BE2CD5">
        <w:rPr>
          <w:b w:val="0"/>
          <w:bCs/>
          <w:sz w:val="24"/>
          <w:szCs w:val="24"/>
          <w:lang w:val="en-US" w:eastAsia="en-US"/>
        </w:rPr>
        <w:t xml:space="preserve"> </w:t>
      </w:r>
      <w:proofErr w:type="spellStart"/>
      <w:r w:rsidR="00786C34" w:rsidRPr="00BE2CD5">
        <w:rPr>
          <w:b w:val="0"/>
          <w:bCs/>
          <w:sz w:val="24"/>
          <w:szCs w:val="24"/>
          <w:lang w:val="en-US" w:eastAsia="en-US"/>
        </w:rPr>
        <w:t>cunoștințelor</w:t>
      </w:r>
      <w:proofErr w:type="spellEnd"/>
      <w:r w:rsidR="00786C34" w:rsidRPr="00BE2CD5">
        <w:rPr>
          <w:b w:val="0"/>
          <w:bCs/>
          <w:sz w:val="24"/>
          <w:szCs w:val="24"/>
          <w:lang w:val="en-US" w:eastAsia="en-US"/>
        </w:rPr>
        <w:t xml:space="preserve"> </w:t>
      </w:r>
      <w:proofErr w:type="spellStart"/>
      <w:r w:rsidRPr="00BE2CD5">
        <w:rPr>
          <w:b w:val="0"/>
          <w:bCs/>
          <w:sz w:val="24"/>
          <w:szCs w:val="24"/>
          <w:lang w:val="en-US" w:eastAsia="en-US"/>
        </w:rPr>
        <w:t>şi</w:t>
      </w:r>
      <w:proofErr w:type="spellEnd"/>
      <w:r w:rsidRPr="00BE2CD5">
        <w:rPr>
          <w:b w:val="0"/>
          <w:bCs/>
          <w:sz w:val="24"/>
          <w:szCs w:val="24"/>
          <w:lang w:val="en-US" w:eastAsia="en-US"/>
        </w:rPr>
        <w:t xml:space="preserve"> </w:t>
      </w:r>
      <w:proofErr w:type="spellStart"/>
      <w:r w:rsidRPr="00BE2CD5">
        <w:rPr>
          <w:b w:val="0"/>
          <w:bCs/>
          <w:sz w:val="24"/>
          <w:szCs w:val="24"/>
          <w:lang w:val="en-US" w:eastAsia="en-US"/>
        </w:rPr>
        <w:t>deprinderilor</w:t>
      </w:r>
      <w:proofErr w:type="spellEnd"/>
      <w:r w:rsidRPr="00BE2CD5">
        <w:rPr>
          <w:b w:val="0"/>
          <w:bCs/>
          <w:sz w:val="24"/>
          <w:szCs w:val="24"/>
          <w:lang w:val="en-US" w:eastAsia="en-US"/>
        </w:rPr>
        <w:t xml:space="preserve"> practice </w:t>
      </w:r>
      <w:proofErr w:type="spellStart"/>
      <w:r w:rsidRPr="00BE2CD5">
        <w:rPr>
          <w:b w:val="0"/>
          <w:bCs/>
          <w:sz w:val="24"/>
          <w:szCs w:val="24"/>
          <w:lang w:val="en-US" w:eastAsia="en-US"/>
        </w:rPr>
        <w:t>în</w:t>
      </w:r>
      <w:proofErr w:type="spellEnd"/>
      <w:r w:rsidRPr="00BE2CD5">
        <w:rPr>
          <w:b w:val="0"/>
          <w:bCs/>
          <w:sz w:val="24"/>
          <w:szCs w:val="24"/>
          <w:lang w:val="en-US" w:eastAsia="en-US"/>
        </w:rPr>
        <w:t xml:space="preserve"> </w:t>
      </w:r>
      <w:proofErr w:type="spellStart"/>
      <w:r w:rsidR="00786C34" w:rsidRPr="00BE2CD5">
        <w:rPr>
          <w:b w:val="0"/>
          <w:bCs/>
          <w:sz w:val="24"/>
          <w:szCs w:val="24"/>
          <w:lang w:val="en-US" w:eastAsia="en-US"/>
        </w:rPr>
        <w:t>evaluarea</w:t>
      </w:r>
      <w:proofErr w:type="spellEnd"/>
      <w:r w:rsidR="00786C34" w:rsidRPr="00BE2CD5">
        <w:rPr>
          <w:b w:val="0"/>
          <w:bCs/>
          <w:sz w:val="24"/>
          <w:szCs w:val="24"/>
          <w:lang w:val="en-US" w:eastAsia="en-US"/>
        </w:rPr>
        <w:t xml:space="preserve"> </w:t>
      </w:r>
      <w:proofErr w:type="spellStart"/>
      <w:r w:rsidR="00786C34" w:rsidRPr="00BE2CD5">
        <w:rPr>
          <w:b w:val="0"/>
          <w:bCs/>
          <w:sz w:val="24"/>
          <w:szCs w:val="24"/>
          <w:lang w:val="en-US" w:eastAsia="en-US"/>
        </w:rPr>
        <w:t>sănătății</w:t>
      </w:r>
      <w:proofErr w:type="spellEnd"/>
      <w:r w:rsidR="00786C34" w:rsidRPr="00BE2CD5">
        <w:rPr>
          <w:b w:val="0"/>
          <w:bCs/>
          <w:sz w:val="24"/>
          <w:szCs w:val="24"/>
          <w:lang w:val="en-US" w:eastAsia="en-US"/>
        </w:rPr>
        <w:t xml:space="preserve"> </w:t>
      </w:r>
      <w:proofErr w:type="spellStart"/>
      <w:r w:rsidR="00786C34" w:rsidRPr="00BE2CD5">
        <w:rPr>
          <w:b w:val="0"/>
          <w:bCs/>
          <w:sz w:val="24"/>
          <w:szCs w:val="24"/>
          <w:lang w:val="en-US" w:eastAsia="en-US"/>
        </w:rPr>
        <w:t>copilului</w:t>
      </w:r>
      <w:proofErr w:type="spellEnd"/>
    </w:p>
    <w:p w14:paraId="49F609B8" w14:textId="00C029CF" w:rsidR="00786C34" w:rsidRPr="00BE2CD5" w:rsidRDefault="003F2C5C" w:rsidP="001F7350">
      <w:pPr>
        <w:pStyle w:val="afd"/>
        <w:numPr>
          <w:ilvl w:val="3"/>
          <w:numId w:val="36"/>
        </w:numPr>
        <w:ind w:left="709" w:hanging="709"/>
        <w:jc w:val="both"/>
        <w:rPr>
          <w:b w:val="0"/>
          <w:sz w:val="24"/>
          <w:szCs w:val="24"/>
        </w:rPr>
      </w:pPr>
      <w:r w:rsidRPr="00BE2CD5">
        <w:rPr>
          <w:b w:val="0"/>
          <w:sz w:val="24"/>
          <w:szCs w:val="24"/>
        </w:rPr>
        <w:t xml:space="preserve">Cunoașterea proceselor de </w:t>
      </w:r>
      <w:r w:rsidR="00786C34" w:rsidRPr="00BE2CD5">
        <w:rPr>
          <w:b w:val="0"/>
          <w:sz w:val="24"/>
          <w:szCs w:val="24"/>
        </w:rPr>
        <w:t>supravegher</w:t>
      </w:r>
      <w:r w:rsidRPr="00BE2CD5">
        <w:rPr>
          <w:b w:val="0"/>
          <w:sz w:val="24"/>
          <w:szCs w:val="24"/>
        </w:rPr>
        <w:t>e a</w:t>
      </w:r>
      <w:r w:rsidR="00786C34" w:rsidRPr="00BE2CD5">
        <w:rPr>
          <w:b w:val="0"/>
          <w:sz w:val="24"/>
          <w:szCs w:val="24"/>
        </w:rPr>
        <w:t xml:space="preserve"> statutului fizic al copilului</w:t>
      </w:r>
    </w:p>
    <w:p w14:paraId="7EDFBA72" w14:textId="2597CDBB" w:rsidR="00786C34" w:rsidRPr="00BE2CD5" w:rsidRDefault="003F2C5C" w:rsidP="001F7350">
      <w:pPr>
        <w:pStyle w:val="afd"/>
        <w:numPr>
          <w:ilvl w:val="3"/>
          <w:numId w:val="36"/>
        </w:numPr>
        <w:ind w:left="709" w:hanging="709"/>
        <w:jc w:val="both"/>
        <w:rPr>
          <w:b w:val="0"/>
          <w:sz w:val="24"/>
          <w:szCs w:val="24"/>
        </w:rPr>
      </w:pPr>
      <w:r w:rsidRPr="00BE2CD5">
        <w:rPr>
          <w:b w:val="0"/>
          <w:sz w:val="24"/>
          <w:szCs w:val="24"/>
        </w:rPr>
        <w:t xml:space="preserve">Cunoașterea </w:t>
      </w:r>
      <w:r w:rsidR="00786C34" w:rsidRPr="00BE2CD5">
        <w:rPr>
          <w:b w:val="0"/>
          <w:sz w:val="24"/>
          <w:szCs w:val="24"/>
        </w:rPr>
        <w:t>măsurilor profilactice de prevenire a stărilor de fon</w:t>
      </w:r>
    </w:p>
    <w:p w14:paraId="6800A91D" w14:textId="48631B07" w:rsidR="00786C34" w:rsidRPr="00BE2CD5" w:rsidRDefault="003F2C5C" w:rsidP="001F7350">
      <w:pPr>
        <w:pStyle w:val="afd"/>
        <w:numPr>
          <w:ilvl w:val="3"/>
          <w:numId w:val="36"/>
        </w:numPr>
        <w:ind w:left="709" w:hanging="709"/>
        <w:jc w:val="both"/>
        <w:rPr>
          <w:b w:val="0"/>
          <w:sz w:val="24"/>
          <w:szCs w:val="24"/>
        </w:rPr>
      </w:pPr>
      <w:r w:rsidRPr="00BE2CD5">
        <w:rPr>
          <w:b w:val="0"/>
          <w:sz w:val="24"/>
          <w:szCs w:val="24"/>
        </w:rPr>
        <w:t>Dezvoltarea abilităților în d</w:t>
      </w:r>
      <w:r w:rsidR="00786C34" w:rsidRPr="00BE2CD5">
        <w:rPr>
          <w:b w:val="0"/>
          <w:sz w:val="24"/>
          <w:szCs w:val="24"/>
        </w:rPr>
        <w:t>epistarea maladiilor la etapa prenozologică</w:t>
      </w:r>
    </w:p>
    <w:p w14:paraId="4355BB1E" w14:textId="4AF851AA" w:rsidR="00B76E81" w:rsidRPr="00BE2CD5" w:rsidRDefault="00B76E81" w:rsidP="001F7350">
      <w:pPr>
        <w:pStyle w:val="a5"/>
        <w:numPr>
          <w:ilvl w:val="0"/>
          <w:numId w:val="37"/>
        </w:numPr>
        <w:spacing w:line="240" w:lineRule="auto"/>
        <w:ind w:left="709" w:hanging="709"/>
        <w:jc w:val="both"/>
        <w:rPr>
          <w:b w:val="0"/>
          <w:i w:val="0"/>
          <w:sz w:val="24"/>
          <w:lang w:val="en-US"/>
        </w:rPr>
      </w:pPr>
      <w:proofErr w:type="spellStart"/>
      <w:r w:rsidRPr="00BE2CD5">
        <w:rPr>
          <w:b w:val="0"/>
          <w:i w:val="0"/>
          <w:sz w:val="24"/>
          <w:lang w:val="en-US"/>
        </w:rPr>
        <w:t>Dezvoltarea</w:t>
      </w:r>
      <w:proofErr w:type="spellEnd"/>
      <w:r w:rsidRPr="00BE2CD5">
        <w:rPr>
          <w:b w:val="0"/>
          <w:i w:val="0"/>
          <w:sz w:val="24"/>
          <w:lang w:val="en-US"/>
        </w:rPr>
        <w:t xml:space="preserve"> </w:t>
      </w:r>
      <w:proofErr w:type="spellStart"/>
      <w:r w:rsidRPr="00BE2CD5">
        <w:rPr>
          <w:b w:val="0"/>
          <w:i w:val="0"/>
          <w:sz w:val="24"/>
          <w:lang w:val="en-US"/>
        </w:rPr>
        <w:t>cunoştinţelor</w:t>
      </w:r>
      <w:proofErr w:type="spellEnd"/>
      <w:r w:rsidRPr="00BE2CD5">
        <w:rPr>
          <w:b w:val="0"/>
          <w:i w:val="0"/>
          <w:sz w:val="24"/>
          <w:lang w:val="en-US"/>
        </w:rPr>
        <w:t xml:space="preserve"> </w:t>
      </w:r>
      <w:proofErr w:type="spellStart"/>
      <w:r w:rsidRPr="00BE2CD5">
        <w:rPr>
          <w:b w:val="0"/>
          <w:i w:val="0"/>
          <w:sz w:val="24"/>
          <w:lang w:val="en-US"/>
        </w:rPr>
        <w:t>şi</w:t>
      </w:r>
      <w:proofErr w:type="spellEnd"/>
      <w:r w:rsidRPr="00BE2CD5">
        <w:rPr>
          <w:b w:val="0"/>
          <w:i w:val="0"/>
          <w:sz w:val="24"/>
          <w:lang w:val="en-US"/>
        </w:rPr>
        <w:t xml:space="preserve"> </w:t>
      </w:r>
      <w:proofErr w:type="spellStart"/>
      <w:r w:rsidRPr="00BE2CD5">
        <w:rPr>
          <w:b w:val="0"/>
          <w:i w:val="0"/>
          <w:sz w:val="24"/>
          <w:lang w:val="en-US"/>
        </w:rPr>
        <w:t>deprinderilor</w:t>
      </w:r>
      <w:proofErr w:type="spellEnd"/>
      <w:r w:rsidRPr="00BE2CD5">
        <w:rPr>
          <w:b w:val="0"/>
          <w:i w:val="0"/>
          <w:sz w:val="24"/>
          <w:lang w:val="en-US"/>
        </w:rPr>
        <w:t xml:space="preserve"> practice </w:t>
      </w:r>
      <w:proofErr w:type="spellStart"/>
      <w:r w:rsidRPr="00BE2CD5">
        <w:rPr>
          <w:b w:val="0"/>
          <w:i w:val="0"/>
          <w:sz w:val="24"/>
          <w:lang w:val="en-US"/>
        </w:rPr>
        <w:t>în</w:t>
      </w:r>
      <w:proofErr w:type="spellEnd"/>
      <w:r w:rsidRPr="00BE2CD5">
        <w:rPr>
          <w:b w:val="0"/>
          <w:i w:val="0"/>
          <w:sz w:val="24"/>
          <w:lang w:val="en-US"/>
        </w:rPr>
        <w:t xml:space="preserve"> </w:t>
      </w:r>
      <w:proofErr w:type="spellStart"/>
      <w:r w:rsidRPr="00BE2CD5">
        <w:rPr>
          <w:b w:val="0"/>
          <w:i w:val="0"/>
          <w:sz w:val="24"/>
          <w:lang w:val="en-US"/>
        </w:rPr>
        <w:t>diagnosticul</w:t>
      </w:r>
      <w:proofErr w:type="spellEnd"/>
      <w:r w:rsidRPr="00BE2CD5">
        <w:rPr>
          <w:b w:val="0"/>
          <w:i w:val="0"/>
          <w:sz w:val="24"/>
          <w:lang w:val="en-US"/>
        </w:rPr>
        <w:t xml:space="preserve"> </w:t>
      </w:r>
      <w:proofErr w:type="spellStart"/>
      <w:r w:rsidRPr="00BE2CD5">
        <w:rPr>
          <w:b w:val="0"/>
          <w:i w:val="0"/>
          <w:sz w:val="24"/>
          <w:lang w:val="en-US"/>
        </w:rPr>
        <w:t>precoce</w:t>
      </w:r>
      <w:proofErr w:type="spellEnd"/>
      <w:r w:rsidRPr="00BE2CD5">
        <w:rPr>
          <w:b w:val="0"/>
          <w:i w:val="0"/>
          <w:sz w:val="24"/>
          <w:lang w:val="en-US"/>
        </w:rPr>
        <w:t xml:space="preserve"> </w:t>
      </w:r>
      <w:proofErr w:type="spellStart"/>
      <w:r w:rsidRPr="00BE2CD5">
        <w:rPr>
          <w:b w:val="0"/>
          <w:i w:val="0"/>
          <w:sz w:val="24"/>
          <w:lang w:val="en-US"/>
        </w:rPr>
        <w:t>şi</w:t>
      </w:r>
      <w:proofErr w:type="spellEnd"/>
      <w:r w:rsidRPr="00BE2CD5">
        <w:rPr>
          <w:b w:val="0"/>
          <w:i w:val="0"/>
          <w:sz w:val="24"/>
          <w:lang w:val="en-US"/>
        </w:rPr>
        <w:t xml:space="preserve"> </w:t>
      </w:r>
      <w:proofErr w:type="spellStart"/>
      <w:r w:rsidRPr="00BE2CD5">
        <w:rPr>
          <w:b w:val="0"/>
          <w:i w:val="0"/>
          <w:sz w:val="24"/>
          <w:lang w:val="en-US"/>
        </w:rPr>
        <w:t>conduita</w:t>
      </w:r>
      <w:proofErr w:type="spellEnd"/>
      <w:r w:rsidRPr="00BE2CD5">
        <w:rPr>
          <w:b w:val="0"/>
          <w:i w:val="0"/>
          <w:sz w:val="24"/>
          <w:lang w:val="en-US"/>
        </w:rPr>
        <w:t xml:space="preserve"> </w:t>
      </w:r>
      <w:proofErr w:type="spellStart"/>
      <w:r w:rsidRPr="00BE2CD5">
        <w:rPr>
          <w:b w:val="0"/>
          <w:i w:val="0"/>
          <w:sz w:val="24"/>
          <w:lang w:val="en-US"/>
        </w:rPr>
        <w:t>maladiilor</w:t>
      </w:r>
      <w:proofErr w:type="spellEnd"/>
      <w:r w:rsidRPr="00BE2CD5">
        <w:rPr>
          <w:b w:val="0"/>
          <w:i w:val="0"/>
          <w:sz w:val="24"/>
          <w:lang w:val="en-US"/>
        </w:rPr>
        <w:t xml:space="preserve"> la </w:t>
      </w:r>
      <w:proofErr w:type="spellStart"/>
      <w:r w:rsidRPr="00BE2CD5">
        <w:rPr>
          <w:b w:val="0"/>
          <w:i w:val="0"/>
          <w:sz w:val="24"/>
          <w:lang w:val="en-US"/>
        </w:rPr>
        <w:t>copii</w:t>
      </w:r>
      <w:proofErr w:type="spellEnd"/>
      <w:r w:rsidRPr="00BE2CD5">
        <w:rPr>
          <w:b w:val="0"/>
          <w:i w:val="0"/>
          <w:sz w:val="24"/>
          <w:lang w:val="en-US"/>
        </w:rPr>
        <w:t xml:space="preserve"> de </w:t>
      </w:r>
      <w:proofErr w:type="spellStart"/>
      <w:r w:rsidRPr="00BE2CD5">
        <w:rPr>
          <w:b w:val="0"/>
          <w:i w:val="0"/>
          <w:sz w:val="24"/>
          <w:lang w:val="en-US"/>
        </w:rPr>
        <w:t>diferită</w:t>
      </w:r>
      <w:proofErr w:type="spellEnd"/>
      <w:r w:rsidRPr="00BE2CD5">
        <w:rPr>
          <w:b w:val="0"/>
          <w:i w:val="0"/>
          <w:sz w:val="24"/>
          <w:lang w:val="en-US"/>
        </w:rPr>
        <w:t xml:space="preserve"> </w:t>
      </w:r>
      <w:proofErr w:type="spellStart"/>
      <w:r w:rsidRPr="00BE2CD5">
        <w:rPr>
          <w:b w:val="0"/>
          <w:i w:val="0"/>
          <w:sz w:val="24"/>
          <w:lang w:val="en-US"/>
        </w:rPr>
        <w:t>vîrstă</w:t>
      </w:r>
      <w:proofErr w:type="spellEnd"/>
    </w:p>
    <w:p w14:paraId="7C64A78E" w14:textId="6E2C1EC8" w:rsidR="00786C34" w:rsidRPr="00BE2CD5" w:rsidRDefault="003F2C5C" w:rsidP="001F7350">
      <w:pPr>
        <w:pStyle w:val="afd"/>
        <w:numPr>
          <w:ilvl w:val="3"/>
          <w:numId w:val="35"/>
        </w:numPr>
        <w:ind w:left="709" w:hanging="709"/>
        <w:jc w:val="both"/>
        <w:rPr>
          <w:b w:val="0"/>
          <w:sz w:val="24"/>
          <w:szCs w:val="24"/>
        </w:rPr>
      </w:pPr>
      <w:r w:rsidRPr="00BE2CD5">
        <w:rPr>
          <w:b w:val="0"/>
          <w:sz w:val="24"/>
          <w:szCs w:val="24"/>
        </w:rPr>
        <w:t>Dezvoltarea abilităților în p</w:t>
      </w:r>
      <w:r w:rsidR="00786C34" w:rsidRPr="00BE2CD5">
        <w:rPr>
          <w:b w:val="0"/>
          <w:sz w:val="24"/>
          <w:szCs w:val="24"/>
        </w:rPr>
        <w:t>rogramarea tratamentului profilactic</w:t>
      </w:r>
      <w:r w:rsidRPr="00BE2CD5">
        <w:rPr>
          <w:b w:val="0"/>
          <w:sz w:val="24"/>
          <w:szCs w:val="24"/>
        </w:rPr>
        <w:t>,</w:t>
      </w:r>
      <w:r w:rsidR="00786C34" w:rsidRPr="00BE2CD5">
        <w:rPr>
          <w:b w:val="0"/>
          <w:sz w:val="24"/>
          <w:szCs w:val="24"/>
        </w:rPr>
        <w:t xml:space="preserve"> curativ şi de recuperare</w:t>
      </w:r>
    </w:p>
    <w:p w14:paraId="2DA5E155" w14:textId="77777777" w:rsidR="00491635" w:rsidRPr="00BE2CD5" w:rsidRDefault="00491635" w:rsidP="00491635">
      <w:pPr>
        <w:pStyle w:val="a5"/>
        <w:rPr>
          <w:sz w:val="24"/>
        </w:rPr>
      </w:pPr>
    </w:p>
    <w:p w14:paraId="48B8C8EB" w14:textId="11D281F5" w:rsidR="00272BEF" w:rsidRPr="00BE2CD5" w:rsidRDefault="00B74338" w:rsidP="000B19A7">
      <w:pPr>
        <w:pStyle w:val="af6"/>
        <w:widowControl w:val="0"/>
        <w:numPr>
          <w:ilvl w:val="0"/>
          <w:numId w:val="21"/>
        </w:numPr>
        <w:spacing w:before="240" w:after="120" w:line="276" w:lineRule="auto"/>
        <w:ind w:left="426" w:hanging="425"/>
        <w:rPr>
          <w:b/>
          <w:caps/>
          <w:lang w:val="ro-RO"/>
        </w:rPr>
      </w:pPr>
      <w:r w:rsidRPr="00BE2CD5">
        <w:rPr>
          <w:b/>
          <w:caps/>
          <w:u w:val="single"/>
          <w:lang w:val="ro-RO"/>
        </w:rPr>
        <w:t>Obiectivele d</w:t>
      </w:r>
      <w:r w:rsidR="00DA5E55" w:rsidRPr="00BE2CD5">
        <w:rPr>
          <w:b/>
          <w:caps/>
          <w:u w:val="single"/>
          <w:lang w:val="ro-RO"/>
        </w:rPr>
        <w:t xml:space="preserve">e formare în cadrul </w:t>
      </w:r>
      <w:r w:rsidR="001F5F31" w:rsidRPr="00BE2CD5">
        <w:rPr>
          <w:b/>
          <w:caps/>
          <w:u w:val="single"/>
          <w:lang w:val="ro-RO"/>
        </w:rPr>
        <w:t>specialității</w:t>
      </w:r>
      <w:r w:rsidRPr="00BE2CD5">
        <w:rPr>
          <w:b/>
          <w:caps/>
          <w:lang w:val="ro-RO"/>
        </w:rPr>
        <w:t>:</w:t>
      </w:r>
    </w:p>
    <w:p w14:paraId="1EC6CA43" w14:textId="0BC5A437"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Fortificarea cunoştinţelor în concepţii contemporane ale etiologiei şi patogeniei patologiilor la copii de diferite vârste.</w:t>
      </w:r>
    </w:p>
    <w:p w14:paraId="4B4A27E8" w14:textId="21E66133"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Cunoaşterea particularităţilor de dezvoltare fizică şi psihomotorie a copilului.</w:t>
      </w:r>
    </w:p>
    <w:p w14:paraId="76E9D8A1" w14:textId="7B160853"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Efectuarea examenului clinic integrat al copilului.</w:t>
      </w:r>
    </w:p>
    <w:p w14:paraId="0428812B" w14:textId="3D99BCEC"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Implementarea criteriilor de diagnostic pozitiv şi diferenţial în condiţii de ambulator.</w:t>
      </w:r>
    </w:p>
    <w:p w14:paraId="20EFF8A8" w14:textId="73BE6C72"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Formularea corectă a diagnosticului conform clasificării contemporane a patologiilor,</w:t>
      </w:r>
    </w:p>
    <w:p w14:paraId="31231B0D" w14:textId="0CA5ED40" w:rsidR="00EC31A9" w:rsidRPr="00BE2CD5" w:rsidRDefault="00483C6B" w:rsidP="000B19A7">
      <w:pPr>
        <w:pStyle w:val="af6"/>
        <w:widowControl w:val="0"/>
        <w:numPr>
          <w:ilvl w:val="0"/>
          <w:numId w:val="38"/>
        </w:numPr>
        <w:spacing w:before="120"/>
        <w:ind w:left="709" w:hanging="709"/>
        <w:jc w:val="both"/>
        <w:rPr>
          <w:lang w:val="ro-RO"/>
        </w:rPr>
      </w:pPr>
      <w:r w:rsidRPr="00BE2CD5">
        <w:rPr>
          <w:lang w:val="ro-RO"/>
        </w:rPr>
        <w:t xml:space="preserve">Întocmirea </w:t>
      </w:r>
      <w:r w:rsidR="00EC31A9" w:rsidRPr="00BE2CD5">
        <w:rPr>
          <w:lang w:val="ro-RO"/>
        </w:rPr>
        <w:t>tratamentului conform vârstei copilului, indicaţiilor şi contraindicaţiilor.</w:t>
      </w:r>
    </w:p>
    <w:p w14:paraId="438C548A" w14:textId="1E76C344" w:rsidR="00EC31A9" w:rsidRPr="00BE2CD5" w:rsidRDefault="00483C6B" w:rsidP="000B19A7">
      <w:pPr>
        <w:pStyle w:val="af6"/>
        <w:widowControl w:val="0"/>
        <w:numPr>
          <w:ilvl w:val="0"/>
          <w:numId w:val="38"/>
        </w:numPr>
        <w:spacing w:before="120"/>
        <w:ind w:left="709" w:hanging="709"/>
        <w:jc w:val="both"/>
        <w:rPr>
          <w:lang w:val="ro-RO"/>
        </w:rPr>
      </w:pPr>
      <w:r w:rsidRPr="00BE2CD5">
        <w:rPr>
          <w:lang w:val="ro-RO"/>
        </w:rPr>
        <w:t xml:space="preserve">Cunoașterea </w:t>
      </w:r>
      <w:r w:rsidR="00EC31A9" w:rsidRPr="00BE2CD5">
        <w:rPr>
          <w:lang w:val="ro-RO"/>
        </w:rPr>
        <w:t>măsurilor de supraveghere a copiilor conform normelor fiziologice şi patologiilor nozologice.</w:t>
      </w:r>
    </w:p>
    <w:p w14:paraId="7994139D" w14:textId="7AE4936C" w:rsidR="00EC31A9" w:rsidRPr="00BE2CD5" w:rsidRDefault="00483C6B" w:rsidP="000B19A7">
      <w:pPr>
        <w:pStyle w:val="af6"/>
        <w:widowControl w:val="0"/>
        <w:numPr>
          <w:ilvl w:val="0"/>
          <w:numId w:val="38"/>
        </w:numPr>
        <w:spacing w:before="120"/>
        <w:ind w:left="709" w:hanging="709"/>
        <w:jc w:val="both"/>
        <w:rPr>
          <w:lang w:val="ro-RO"/>
        </w:rPr>
      </w:pPr>
      <w:r w:rsidRPr="00BE2CD5">
        <w:rPr>
          <w:lang w:val="ro-RO"/>
        </w:rPr>
        <w:t xml:space="preserve">Dezvoltarea abilitățolor de acordare copiilor a </w:t>
      </w:r>
      <w:r w:rsidR="00EC31A9" w:rsidRPr="00BE2CD5">
        <w:rPr>
          <w:lang w:val="ro-RO"/>
        </w:rPr>
        <w:t>asistenţ</w:t>
      </w:r>
      <w:r w:rsidRPr="00BE2CD5">
        <w:rPr>
          <w:lang w:val="ro-RO"/>
        </w:rPr>
        <w:t>ei</w:t>
      </w:r>
      <w:r w:rsidR="00EC31A9" w:rsidRPr="00BE2CD5">
        <w:rPr>
          <w:lang w:val="ro-RO"/>
        </w:rPr>
        <w:t xml:space="preserve"> medical</w:t>
      </w:r>
      <w:r w:rsidRPr="00BE2CD5">
        <w:rPr>
          <w:lang w:val="ro-RO"/>
        </w:rPr>
        <w:t xml:space="preserve">e </w:t>
      </w:r>
      <w:r w:rsidR="00EC31A9" w:rsidRPr="00BE2CD5">
        <w:rPr>
          <w:lang w:val="ro-RO"/>
        </w:rPr>
        <w:t>urgen</w:t>
      </w:r>
      <w:r w:rsidRPr="00BE2CD5">
        <w:rPr>
          <w:lang w:val="ro-RO"/>
        </w:rPr>
        <w:t>te</w:t>
      </w:r>
      <w:r w:rsidR="00EC31A9" w:rsidRPr="00BE2CD5">
        <w:rPr>
          <w:lang w:val="ro-RO"/>
        </w:rPr>
        <w:t>.</w:t>
      </w:r>
    </w:p>
    <w:p w14:paraId="40C153F0" w14:textId="08D52191"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Cunoaşterea criteriilor de trimitere la specialist şi de spitalizare.</w:t>
      </w:r>
    </w:p>
    <w:p w14:paraId="53BDF939" w14:textId="1E5D02DD"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Aplicarea metodelor de profilaxie primară, secundară, terţiară.</w:t>
      </w:r>
    </w:p>
    <w:p w14:paraId="3A0EF425" w14:textId="2B055D24"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Monitorizarea evoluţiei bolilor pentru prevenirea exacerbărilor şi complicaţiilor.</w:t>
      </w:r>
    </w:p>
    <w:p w14:paraId="6AB9139E" w14:textId="7B4535F1"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Efectuarea manoperelor medicale conform programului</w:t>
      </w:r>
      <w:r w:rsidR="00483C6B" w:rsidRPr="00BE2CD5">
        <w:rPr>
          <w:lang w:val="ro-RO"/>
        </w:rPr>
        <w:t>.</w:t>
      </w:r>
    </w:p>
    <w:p w14:paraId="03A41352" w14:textId="1E35312A" w:rsidR="00EC31A9" w:rsidRPr="00BE2CD5" w:rsidRDefault="00EC31A9" w:rsidP="000B19A7">
      <w:pPr>
        <w:pStyle w:val="af6"/>
        <w:widowControl w:val="0"/>
        <w:numPr>
          <w:ilvl w:val="0"/>
          <w:numId w:val="38"/>
        </w:numPr>
        <w:spacing w:before="120"/>
        <w:ind w:left="709" w:hanging="709"/>
        <w:jc w:val="both"/>
        <w:rPr>
          <w:lang w:val="ro-RO"/>
        </w:rPr>
      </w:pPr>
      <w:r w:rsidRPr="00BE2CD5">
        <w:rPr>
          <w:lang w:val="ro-RO"/>
        </w:rPr>
        <w:t>Însuşirea principiilor moderne a practicii medicale bazate pe dovezi.</w:t>
      </w:r>
    </w:p>
    <w:p w14:paraId="3DC75A80" w14:textId="5D359E5B" w:rsidR="007E57C9" w:rsidRPr="00BE2CD5" w:rsidRDefault="00483C6B" w:rsidP="000B19A7">
      <w:pPr>
        <w:pStyle w:val="af6"/>
        <w:widowControl w:val="0"/>
        <w:numPr>
          <w:ilvl w:val="0"/>
          <w:numId w:val="38"/>
        </w:numPr>
        <w:spacing w:before="120"/>
        <w:ind w:left="709" w:hanging="709"/>
        <w:jc w:val="both"/>
        <w:rPr>
          <w:lang w:val="ro-RO"/>
        </w:rPr>
      </w:pPr>
      <w:r w:rsidRPr="00BE2CD5">
        <w:rPr>
          <w:lang w:val="ro-RO"/>
        </w:rPr>
        <w:t xml:space="preserve">Dezvoltarea abilitățolor  de </w:t>
      </w:r>
      <w:r w:rsidR="00C83C32" w:rsidRPr="00BE2CD5">
        <w:rPr>
          <w:lang w:val="ro-RO"/>
        </w:rPr>
        <w:t xml:space="preserve">completare a </w:t>
      </w:r>
      <w:r w:rsidR="00EC31A9" w:rsidRPr="00BE2CD5">
        <w:rPr>
          <w:lang w:val="ro-RO"/>
        </w:rPr>
        <w:t xml:space="preserve"> documentaţiei medicale.</w:t>
      </w:r>
    </w:p>
    <w:p w14:paraId="5C6C82C6" w14:textId="77777777" w:rsidR="00EC31A9" w:rsidRPr="00BE2CD5" w:rsidRDefault="00EC31A9" w:rsidP="00E45A93">
      <w:pPr>
        <w:widowControl w:val="0"/>
        <w:spacing w:before="120" w:line="276" w:lineRule="auto"/>
        <w:ind w:firstLine="284"/>
        <w:jc w:val="both"/>
        <w:rPr>
          <w:i/>
          <w:color w:val="FF0000"/>
          <w:u w:val="single"/>
          <w:lang w:val="ro-RO"/>
        </w:rPr>
      </w:pPr>
    </w:p>
    <w:p w14:paraId="570742B0" w14:textId="77777777" w:rsidR="00EC31A9" w:rsidRPr="00BE2CD5" w:rsidRDefault="00EC31A9" w:rsidP="00E45A93">
      <w:pPr>
        <w:widowControl w:val="0"/>
        <w:spacing w:before="120" w:line="276" w:lineRule="auto"/>
        <w:ind w:firstLine="284"/>
        <w:jc w:val="both"/>
        <w:rPr>
          <w:i/>
          <w:color w:val="FF0000"/>
          <w:u w:val="single"/>
          <w:lang w:val="ro-RO"/>
        </w:rPr>
      </w:pPr>
    </w:p>
    <w:p w14:paraId="03C641D2" w14:textId="3FF4F311" w:rsidR="00EC31A9" w:rsidRPr="00BE2CD5" w:rsidRDefault="003A3F4E" w:rsidP="00E45A93">
      <w:pPr>
        <w:widowControl w:val="0"/>
        <w:spacing w:before="120" w:line="276" w:lineRule="auto"/>
        <w:ind w:firstLine="284"/>
        <w:jc w:val="both"/>
        <w:rPr>
          <w:lang w:val="ro-RO"/>
        </w:rPr>
      </w:pPr>
      <w:r w:rsidRPr="00BE2CD5">
        <w:rPr>
          <w:lang w:val="ro-RO"/>
        </w:rPr>
        <w:t>La finele studierii disciplinei studentul va fi capabil:</w:t>
      </w:r>
    </w:p>
    <w:p w14:paraId="07E74049" w14:textId="54A3BD80" w:rsidR="009521E2" w:rsidRPr="00BE2CD5" w:rsidRDefault="00FE3EF3" w:rsidP="000B19A7">
      <w:pPr>
        <w:pStyle w:val="af6"/>
        <w:widowControl w:val="0"/>
        <w:numPr>
          <w:ilvl w:val="0"/>
          <w:numId w:val="39"/>
        </w:numPr>
        <w:ind w:left="284" w:hanging="284"/>
        <w:jc w:val="both"/>
        <w:rPr>
          <w:u w:val="single"/>
          <w:lang w:val="ro-RO"/>
        </w:rPr>
      </w:pPr>
      <w:r w:rsidRPr="00BE2CD5">
        <w:rPr>
          <w:b/>
          <w:i/>
          <w:u w:val="single"/>
          <w:lang w:val="ro-RO"/>
        </w:rPr>
        <w:t>La nivel de cunoa</w:t>
      </w:r>
      <w:r w:rsidR="00272BEF" w:rsidRPr="00BE2CD5">
        <w:rPr>
          <w:b/>
          <w:i/>
          <w:u w:val="single"/>
          <w:lang w:val="ro-RO"/>
        </w:rPr>
        <w:t>ș</w:t>
      </w:r>
      <w:r w:rsidRPr="00BE2CD5">
        <w:rPr>
          <w:b/>
          <w:i/>
          <w:u w:val="single"/>
          <w:lang w:val="ro-RO"/>
        </w:rPr>
        <w:t xml:space="preserve">tere </w:t>
      </w:r>
      <w:r w:rsidR="00272BEF" w:rsidRPr="00BE2CD5">
        <w:rPr>
          <w:b/>
          <w:i/>
          <w:u w:val="single"/>
          <w:lang w:val="ro-RO"/>
        </w:rPr>
        <w:t>ș</w:t>
      </w:r>
      <w:r w:rsidRPr="00BE2CD5">
        <w:rPr>
          <w:b/>
          <w:i/>
          <w:u w:val="single"/>
          <w:lang w:val="ro-RO"/>
        </w:rPr>
        <w:t>i în</w:t>
      </w:r>
      <w:r w:rsidR="00272BEF" w:rsidRPr="00BE2CD5">
        <w:rPr>
          <w:b/>
          <w:i/>
          <w:u w:val="single"/>
          <w:lang w:val="ro-RO"/>
        </w:rPr>
        <w:t>ț</w:t>
      </w:r>
      <w:r w:rsidRPr="00BE2CD5">
        <w:rPr>
          <w:b/>
          <w:i/>
          <w:u w:val="single"/>
          <w:lang w:val="ro-RO"/>
        </w:rPr>
        <w:t>elegere</w:t>
      </w:r>
      <w:r w:rsidR="004563D0" w:rsidRPr="00BE2CD5">
        <w:rPr>
          <w:b/>
          <w:i/>
          <w:u w:val="single"/>
          <w:lang w:val="ro-RO"/>
        </w:rPr>
        <w:t>:</w:t>
      </w:r>
      <w:r w:rsidR="009521E2" w:rsidRPr="00BE2CD5">
        <w:rPr>
          <w:u w:val="single"/>
          <w:lang w:val="ro-RO"/>
        </w:rPr>
        <w:t xml:space="preserve"> </w:t>
      </w:r>
    </w:p>
    <w:p w14:paraId="75F8B73E" w14:textId="394B732D" w:rsidR="009521E2" w:rsidRPr="00BE2CD5" w:rsidRDefault="009521E2" w:rsidP="000B19A7">
      <w:pPr>
        <w:pStyle w:val="af6"/>
        <w:widowControl w:val="0"/>
        <w:numPr>
          <w:ilvl w:val="0"/>
          <w:numId w:val="40"/>
        </w:numPr>
        <w:ind w:left="284" w:hanging="284"/>
        <w:jc w:val="both"/>
        <w:rPr>
          <w:lang w:val="ro-RO"/>
        </w:rPr>
      </w:pPr>
      <w:r w:rsidRPr="00BE2CD5">
        <w:rPr>
          <w:lang w:val="ro-RO"/>
        </w:rPr>
        <w:t>cunoașterea factorilor de risc  pentru  sănătatea copi</w:t>
      </w:r>
      <w:r w:rsidR="00C43331" w:rsidRPr="00BE2CD5">
        <w:rPr>
          <w:lang w:val="ro-RO"/>
        </w:rPr>
        <w:t>ilor</w:t>
      </w:r>
      <w:r w:rsidRPr="00BE2CD5">
        <w:rPr>
          <w:lang w:val="ro-RO"/>
        </w:rPr>
        <w:t xml:space="preserve"> </w:t>
      </w:r>
    </w:p>
    <w:p w14:paraId="66E1F87C" w14:textId="77777777" w:rsidR="00642D05" w:rsidRPr="00BE2CD5" w:rsidRDefault="00642D05" w:rsidP="000B19A7">
      <w:pPr>
        <w:pStyle w:val="af6"/>
        <w:numPr>
          <w:ilvl w:val="0"/>
          <w:numId w:val="40"/>
        </w:numPr>
        <w:ind w:left="284" w:hanging="284"/>
        <w:jc w:val="both"/>
        <w:rPr>
          <w:lang w:val="ro-RO"/>
        </w:rPr>
      </w:pPr>
      <w:r w:rsidRPr="00BE2CD5">
        <w:rPr>
          <w:lang w:val="ro-RO"/>
        </w:rPr>
        <w:t xml:space="preserve">cunoașterea noţiunilor de bază din patologia pediatrică uzuală </w:t>
      </w:r>
    </w:p>
    <w:p w14:paraId="0606968D" w14:textId="77777777" w:rsidR="00642D05" w:rsidRPr="00BE2CD5" w:rsidRDefault="00642D05" w:rsidP="000B19A7">
      <w:pPr>
        <w:pStyle w:val="af6"/>
        <w:numPr>
          <w:ilvl w:val="0"/>
          <w:numId w:val="40"/>
        </w:numPr>
        <w:ind w:left="284" w:hanging="284"/>
        <w:jc w:val="both"/>
        <w:rPr>
          <w:lang w:val="ro-RO"/>
        </w:rPr>
      </w:pPr>
      <w:r w:rsidRPr="00BE2CD5">
        <w:rPr>
          <w:lang w:val="ro-RO"/>
        </w:rPr>
        <w:t>cunoașterea principiilor de adaptare a nou-născutului</w:t>
      </w:r>
    </w:p>
    <w:p w14:paraId="45CA491C" w14:textId="324E36EB" w:rsidR="00642D05" w:rsidRPr="00BE2CD5" w:rsidRDefault="00642D05" w:rsidP="000B19A7">
      <w:pPr>
        <w:pStyle w:val="af6"/>
        <w:numPr>
          <w:ilvl w:val="0"/>
          <w:numId w:val="40"/>
        </w:numPr>
        <w:ind w:left="284" w:hanging="284"/>
        <w:jc w:val="both"/>
        <w:rPr>
          <w:lang w:val="ro-RO"/>
        </w:rPr>
      </w:pPr>
      <w:r w:rsidRPr="00BE2CD5">
        <w:rPr>
          <w:lang w:val="ro-RO"/>
        </w:rPr>
        <w:t>înțelegerea principiilor de creştere şi dezvoltarea a copilului</w:t>
      </w:r>
    </w:p>
    <w:p w14:paraId="7C637F40" w14:textId="7C371B0F" w:rsidR="00642D05" w:rsidRPr="00BE2CD5" w:rsidRDefault="00642D05" w:rsidP="000B19A7">
      <w:pPr>
        <w:pStyle w:val="af6"/>
        <w:numPr>
          <w:ilvl w:val="0"/>
          <w:numId w:val="40"/>
        </w:numPr>
        <w:ind w:left="284" w:hanging="284"/>
        <w:jc w:val="both"/>
        <w:rPr>
          <w:lang w:val="ro-RO"/>
        </w:rPr>
      </w:pPr>
      <w:r w:rsidRPr="00BE2CD5">
        <w:rPr>
          <w:lang w:val="ro-RO"/>
        </w:rPr>
        <w:t>cunoașterea principiilor de alimentaţie a cop</w:t>
      </w:r>
      <w:r w:rsidR="00C43331" w:rsidRPr="00BE2CD5">
        <w:rPr>
          <w:lang w:val="ro-RO"/>
        </w:rPr>
        <w:t>i</w:t>
      </w:r>
      <w:r w:rsidRPr="00BE2CD5">
        <w:rPr>
          <w:lang w:val="ro-RO"/>
        </w:rPr>
        <w:t>ilor la diferite vârste</w:t>
      </w:r>
    </w:p>
    <w:p w14:paraId="1358AEC7" w14:textId="4E4AFE57" w:rsidR="00642D05" w:rsidRPr="00BE2CD5" w:rsidRDefault="00642D05" w:rsidP="000B19A7">
      <w:pPr>
        <w:pStyle w:val="af6"/>
        <w:widowControl w:val="0"/>
        <w:numPr>
          <w:ilvl w:val="0"/>
          <w:numId w:val="40"/>
        </w:numPr>
        <w:ind w:left="284" w:hanging="284"/>
        <w:jc w:val="both"/>
        <w:rPr>
          <w:lang w:val="ro-RO"/>
        </w:rPr>
      </w:pPr>
      <w:r w:rsidRPr="00BE2CD5">
        <w:rPr>
          <w:lang w:val="ro-RO"/>
        </w:rPr>
        <w:t>cunoașterea noțiunilor de bază și a principiilor de managament medical a</w:t>
      </w:r>
      <w:r w:rsidR="001F7350" w:rsidRPr="00BE2CD5">
        <w:rPr>
          <w:lang w:val="ro-RO"/>
        </w:rPr>
        <w:t>l</w:t>
      </w:r>
      <w:r w:rsidRPr="00BE2CD5">
        <w:rPr>
          <w:lang w:val="ro-RO"/>
        </w:rPr>
        <w:t xml:space="preserve"> bolilor nutriţionale la copii</w:t>
      </w:r>
    </w:p>
    <w:p w14:paraId="68E33AD8" w14:textId="3D17A66E" w:rsidR="00642D05" w:rsidRPr="00BE2CD5" w:rsidRDefault="00642D05" w:rsidP="000B19A7">
      <w:pPr>
        <w:pStyle w:val="af6"/>
        <w:widowControl w:val="0"/>
        <w:numPr>
          <w:ilvl w:val="0"/>
          <w:numId w:val="40"/>
        </w:numPr>
        <w:ind w:left="284" w:hanging="284"/>
        <w:jc w:val="both"/>
        <w:rPr>
          <w:lang w:val="ro-RO"/>
        </w:rPr>
      </w:pPr>
      <w:r w:rsidRPr="00BE2CD5">
        <w:rPr>
          <w:lang w:val="ro-RO"/>
        </w:rPr>
        <w:t>cunoașterea tehnicilor moderne, eficiente al</w:t>
      </w:r>
      <w:r w:rsidR="00C43331" w:rsidRPr="00BE2CD5">
        <w:rPr>
          <w:lang w:val="ro-RO"/>
        </w:rPr>
        <w:t>e</w:t>
      </w:r>
      <w:r w:rsidRPr="00BE2CD5">
        <w:rPr>
          <w:lang w:val="ro-RO"/>
        </w:rPr>
        <w:t xml:space="preserve"> managamentului stărilor de urgenţă în pediatrie</w:t>
      </w:r>
    </w:p>
    <w:p w14:paraId="28D02533" w14:textId="26037D69" w:rsidR="003A3F4E" w:rsidRPr="00BE2CD5" w:rsidRDefault="003A3F4E" w:rsidP="000B19A7">
      <w:pPr>
        <w:pStyle w:val="af6"/>
        <w:widowControl w:val="0"/>
        <w:numPr>
          <w:ilvl w:val="0"/>
          <w:numId w:val="40"/>
        </w:numPr>
        <w:ind w:left="284" w:hanging="284"/>
        <w:jc w:val="both"/>
        <w:rPr>
          <w:lang w:val="ro-RO"/>
        </w:rPr>
      </w:pPr>
      <w:r w:rsidRPr="00BE2CD5">
        <w:rPr>
          <w:lang w:val="ro-RO"/>
        </w:rPr>
        <w:lastRenderedPageBreak/>
        <w:t xml:space="preserve">înțelegerea rolului medicului pediatru </w:t>
      </w:r>
      <w:r w:rsidR="00C43331" w:rsidRPr="00BE2CD5">
        <w:rPr>
          <w:lang w:val="ro-RO"/>
        </w:rPr>
        <w:t xml:space="preserve">în </w:t>
      </w:r>
      <w:r w:rsidRPr="00BE2CD5">
        <w:rPr>
          <w:lang w:val="ro-RO"/>
        </w:rPr>
        <w:t xml:space="preserve">prestarea serviciilor în domeniul sănătății </w:t>
      </w:r>
    </w:p>
    <w:p w14:paraId="2A07B904" w14:textId="545A6FCD" w:rsidR="003A3F4E" w:rsidRPr="00BE2CD5" w:rsidRDefault="003A3F4E" w:rsidP="000B19A7">
      <w:pPr>
        <w:pStyle w:val="af6"/>
        <w:widowControl w:val="0"/>
        <w:numPr>
          <w:ilvl w:val="0"/>
          <w:numId w:val="40"/>
        </w:numPr>
        <w:ind w:left="284" w:hanging="284"/>
        <w:jc w:val="both"/>
        <w:rPr>
          <w:lang w:val="ro-RO"/>
        </w:rPr>
      </w:pPr>
      <w:r w:rsidRPr="00BE2CD5">
        <w:rPr>
          <w:lang w:val="ro-RO"/>
        </w:rPr>
        <w:t xml:space="preserve">însușirea principiilor de prescriere a medicamentelor </w:t>
      </w:r>
    </w:p>
    <w:p w14:paraId="055187DA" w14:textId="376476A6" w:rsidR="003A3F4E" w:rsidRPr="00BE2CD5" w:rsidRDefault="003A3F4E" w:rsidP="000B19A7">
      <w:pPr>
        <w:pStyle w:val="af6"/>
        <w:widowControl w:val="0"/>
        <w:numPr>
          <w:ilvl w:val="0"/>
          <w:numId w:val="40"/>
        </w:numPr>
        <w:ind w:left="284" w:hanging="284"/>
        <w:jc w:val="both"/>
        <w:rPr>
          <w:lang w:val="ro-RO"/>
        </w:rPr>
      </w:pPr>
      <w:r w:rsidRPr="00BE2CD5">
        <w:rPr>
          <w:lang w:val="ro-RO"/>
        </w:rPr>
        <w:t xml:space="preserve">cunoașterea și utilizarea clasificărilor CIM-10 </w:t>
      </w:r>
    </w:p>
    <w:p w14:paraId="4E0CF41A" w14:textId="173A7089" w:rsidR="003A3F4E" w:rsidRPr="00BE2CD5" w:rsidRDefault="003A3F4E" w:rsidP="000B19A7">
      <w:pPr>
        <w:pStyle w:val="af6"/>
        <w:widowControl w:val="0"/>
        <w:numPr>
          <w:ilvl w:val="0"/>
          <w:numId w:val="40"/>
        </w:numPr>
        <w:ind w:left="284" w:hanging="284"/>
        <w:jc w:val="both"/>
        <w:rPr>
          <w:lang w:val="ro-RO"/>
        </w:rPr>
      </w:pPr>
      <w:r w:rsidRPr="00BE2CD5">
        <w:rPr>
          <w:lang w:val="ro-RO"/>
        </w:rPr>
        <w:t xml:space="preserve">cunoașterea actelor legislative, care reglementează reformele în </w:t>
      </w:r>
      <w:r w:rsidR="009521E2" w:rsidRPr="00BE2CD5">
        <w:rPr>
          <w:lang w:val="ro-RO"/>
        </w:rPr>
        <w:t>sistemul de asistență medicală acordată copiilor</w:t>
      </w:r>
    </w:p>
    <w:p w14:paraId="1B246F4F" w14:textId="7779749F" w:rsidR="003A3F4E" w:rsidRPr="00BE2CD5" w:rsidRDefault="009521E2" w:rsidP="000B19A7">
      <w:pPr>
        <w:pStyle w:val="af6"/>
        <w:widowControl w:val="0"/>
        <w:numPr>
          <w:ilvl w:val="0"/>
          <w:numId w:val="40"/>
        </w:numPr>
        <w:spacing w:before="100" w:beforeAutospacing="1"/>
        <w:ind w:left="284" w:hanging="284"/>
        <w:jc w:val="both"/>
        <w:rPr>
          <w:lang w:val="ro-RO"/>
        </w:rPr>
      </w:pPr>
      <w:r w:rsidRPr="00BE2CD5">
        <w:rPr>
          <w:lang w:val="ro-RO"/>
        </w:rPr>
        <w:t xml:space="preserve">cunoașterea </w:t>
      </w:r>
      <w:r w:rsidR="003A3F4E" w:rsidRPr="00BE2CD5">
        <w:rPr>
          <w:lang w:val="ro-RO"/>
        </w:rPr>
        <w:t>actel</w:t>
      </w:r>
      <w:r w:rsidRPr="00BE2CD5">
        <w:rPr>
          <w:lang w:val="ro-RO"/>
        </w:rPr>
        <w:t>or</w:t>
      </w:r>
      <w:r w:rsidR="003A3F4E" w:rsidRPr="00BE2CD5">
        <w:rPr>
          <w:lang w:val="ro-RO"/>
        </w:rPr>
        <w:t xml:space="preserve"> normative de stat și PCN/PCS</w:t>
      </w:r>
      <w:r w:rsidRPr="00BE2CD5">
        <w:rPr>
          <w:lang w:val="ro-RO"/>
        </w:rPr>
        <w:t xml:space="preserve"> care reglementează conduita medicală la copii</w:t>
      </w:r>
      <w:r w:rsidR="003A3F4E" w:rsidRPr="00BE2CD5">
        <w:rPr>
          <w:lang w:val="ro-RO"/>
        </w:rPr>
        <w:t>.</w:t>
      </w:r>
    </w:p>
    <w:p w14:paraId="5C512282" w14:textId="77777777" w:rsidR="00FE3EF3" w:rsidRPr="00BE2CD5" w:rsidRDefault="00FE3EF3" w:rsidP="00E45A93">
      <w:pPr>
        <w:widowControl w:val="0"/>
        <w:spacing w:before="120" w:line="276" w:lineRule="auto"/>
        <w:ind w:firstLine="284"/>
        <w:jc w:val="both"/>
        <w:rPr>
          <w:b/>
          <w:i/>
          <w:u w:val="single"/>
          <w:lang w:val="ro-RO"/>
        </w:rPr>
      </w:pPr>
      <w:r w:rsidRPr="00BE2CD5">
        <w:rPr>
          <w:b/>
          <w:i/>
          <w:u w:val="single"/>
          <w:lang w:val="ro-RO"/>
        </w:rPr>
        <w:t>La nivel de aplicare</w:t>
      </w:r>
    </w:p>
    <w:p w14:paraId="14914916" w14:textId="3039E6E0" w:rsidR="00491635" w:rsidRPr="00BE2CD5" w:rsidRDefault="00855840" w:rsidP="001F7350">
      <w:pPr>
        <w:numPr>
          <w:ilvl w:val="0"/>
          <w:numId w:val="50"/>
        </w:numPr>
        <w:ind w:left="284" w:hanging="284"/>
        <w:jc w:val="both"/>
        <w:rPr>
          <w:lang w:val="ro-RO"/>
        </w:rPr>
      </w:pPr>
      <w:r w:rsidRPr="00BE2CD5">
        <w:rPr>
          <w:lang w:val="ro-RO"/>
        </w:rPr>
        <w:t>d</w:t>
      </w:r>
      <w:r w:rsidR="00491635" w:rsidRPr="00BE2CD5">
        <w:rPr>
          <w:lang w:val="ro-RO"/>
        </w:rPr>
        <w:t>ezvoltarea abilităţilor de colaborare cu copilul bolnav şi cu părinţii lui</w:t>
      </w:r>
    </w:p>
    <w:p w14:paraId="5CAC111E" w14:textId="429AF856" w:rsidR="00C07F24" w:rsidRPr="00BE2CD5" w:rsidRDefault="00C07F24" w:rsidP="001F7350">
      <w:pPr>
        <w:numPr>
          <w:ilvl w:val="0"/>
          <w:numId w:val="50"/>
        </w:numPr>
        <w:ind w:left="284" w:hanging="284"/>
        <w:jc w:val="both"/>
        <w:rPr>
          <w:lang w:val="ro-RO"/>
        </w:rPr>
      </w:pPr>
      <w:r w:rsidRPr="00BE2CD5">
        <w:rPr>
          <w:lang w:val="ro-RO"/>
        </w:rPr>
        <w:t>identificarea factorilor de risc pentru diverse probleme de sănătate la copii și adolescenți</w:t>
      </w:r>
    </w:p>
    <w:p w14:paraId="50198882" w14:textId="11AE32C1" w:rsidR="00C07F24" w:rsidRPr="00BE2CD5" w:rsidRDefault="00C07F24" w:rsidP="001F7350">
      <w:pPr>
        <w:numPr>
          <w:ilvl w:val="0"/>
          <w:numId w:val="50"/>
        </w:numPr>
        <w:ind w:left="284" w:hanging="284"/>
        <w:jc w:val="both"/>
        <w:rPr>
          <w:lang w:val="ro-RO"/>
        </w:rPr>
      </w:pPr>
      <w:r w:rsidRPr="00BE2CD5">
        <w:rPr>
          <w:lang w:val="ro-RO"/>
        </w:rPr>
        <w:t>realizarea consultului centrat pe pacient în cazul tulburărilor de sănătate la copii și adolescenți</w:t>
      </w:r>
    </w:p>
    <w:p w14:paraId="4F30C118" w14:textId="77777777" w:rsidR="00361601" w:rsidRPr="00BE2CD5" w:rsidRDefault="00361601" w:rsidP="001F7350">
      <w:pPr>
        <w:numPr>
          <w:ilvl w:val="0"/>
          <w:numId w:val="50"/>
        </w:numPr>
        <w:ind w:left="284" w:hanging="284"/>
        <w:jc w:val="both"/>
        <w:rPr>
          <w:lang w:val="ro-RO"/>
        </w:rPr>
      </w:pPr>
      <w:r w:rsidRPr="00BE2CD5">
        <w:rPr>
          <w:lang w:val="ro-RO"/>
        </w:rPr>
        <w:t>stabilirea diagnosticului sindromologic sau/și nozologic al tulburărilor de sănătate la copii și adolescenți</w:t>
      </w:r>
    </w:p>
    <w:p w14:paraId="50F36E5C" w14:textId="77777777" w:rsidR="00361601" w:rsidRPr="00BE2CD5" w:rsidRDefault="00361601" w:rsidP="001F7350">
      <w:pPr>
        <w:numPr>
          <w:ilvl w:val="0"/>
          <w:numId w:val="50"/>
        </w:numPr>
        <w:ind w:left="284" w:hanging="284"/>
        <w:jc w:val="both"/>
        <w:rPr>
          <w:lang w:val="ro-RO"/>
        </w:rPr>
      </w:pPr>
      <w:r w:rsidRPr="00BE2CD5">
        <w:rPr>
          <w:lang w:val="ro-RO"/>
        </w:rPr>
        <w:t>efectarea diagnosticului pozitiv și diferențial celor mai răspândite tulburări de sănătate la copii și adolescenți</w:t>
      </w:r>
    </w:p>
    <w:p w14:paraId="7E96D08B" w14:textId="0D444472" w:rsidR="00C07F24" w:rsidRPr="00BE2CD5" w:rsidRDefault="00C07F24" w:rsidP="001F7350">
      <w:pPr>
        <w:numPr>
          <w:ilvl w:val="0"/>
          <w:numId w:val="50"/>
        </w:numPr>
        <w:ind w:left="284" w:hanging="284"/>
        <w:jc w:val="both"/>
        <w:rPr>
          <w:lang w:val="ro-RO"/>
        </w:rPr>
      </w:pPr>
      <w:r w:rsidRPr="00BE2CD5">
        <w:rPr>
          <w:lang w:val="ro-RO"/>
        </w:rPr>
        <w:t>realizarea supravegherii și monitorizării copi</w:t>
      </w:r>
      <w:r w:rsidR="00361601" w:rsidRPr="00BE2CD5">
        <w:rPr>
          <w:lang w:val="ro-RO"/>
        </w:rPr>
        <w:t>ilor</w:t>
      </w:r>
      <w:r w:rsidRPr="00BE2CD5">
        <w:rPr>
          <w:lang w:val="ro-RO"/>
        </w:rPr>
        <w:t xml:space="preserve"> și adolescenților cu tulburări de sănătate </w:t>
      </w:r>
    </w:p>
    <w:p w14:paraId="7ACB6538" w14:textId="0AD79939" w:rsidR="00C07F24" w:rsidRPr="00BE2CD5" w:rsidRDefault="00C07F24" w:rsidP="001F7350">
      <w:pPr>
        <w:numPr>
          <w:ilvl w:val="0"/>
          <w:numId w:val="50"/>
        </w:numPr>
        <w:ind w:left="284" w:hanging="284"/>
        <w:jc w:val="both"/>
        <w:rPr>
          <w:lang w:val="ro-RO"/>
        </w:rPr>
      </w:pPr>
      <w:r w:rsidRPr="00BE2CD5">
        <w:rPr>
          <w:lang w:val="ro-RO"/>
        </w:rPr>
        <w:t>implementarea prevederilor actelor legislative și normative care reglementează conduita pacienților (copii, adolescenți) cu tulburări de sănătate în practica medicală</w:t>
      </w:r>
    </w:p>
    <w:p w14:paraId="67F717F1" w14:textId="1A381B1E" w:rsidR="00C07F24" w:rsidRPr="00BE2CD5" w:rsidRDefault="00C07F24" w:rsidP="001F7350">
      <w:pPr>
        <w:numPr>
          <w:ilvl w:val="0"/>
          <w:numId w:val="50"/>
        </w:numPr>
        <w:ind w:left="284" w:hanging="284"/>
        <w:jc w:val="both"/>
        <w:rPr>
          <w:lang w:val="ro-RO"/>
        </w:rPr>
      </w:pPr>
      <w:r w:rsidRPr="00BE2CD5">
        <w:rPr>
          <w:lang w:val="ro-RO"/>
        </w:rPr>
        <w:t xml:space="preserve">respectarea normelor morale și etice de comportament în domeniul abordării pacientului (copil, adolescent) cu  dereglări de sănătate </w:t>
      </w:r>
    </w:p>
    <w:p w14:paraId="7A00F02A" w14:textId="36FABD63" w:rsidR="00C07F24" w:rsidRPr="00BE2CD5" w:rsidRDefault="00C07F24" w:rsidP="001F7350">
      <w:pPr>
        <w:numPr>
          <w:ilvl w:val="0"/>
          <w:numId w:val="50"/>
        </w:numPr>
        <w:ind w:left="284" w:hanging="284"/>
        <w:jc w:val="both"/>
        <w:rPr>
          <w:lang w:val="ro-RO"/>
        </w:rPr>
      </w:pPr>
      <w:r w:rsidRPr="00BE2CD5">
        <w:rPr>
          <w:lang w:val="ro-RO"/>
        </w:rPr>
        <w:t>realizarea metodelor de tratament pentru pacientul (copil, adolescent) cu probleme de sănătate în condiții de ambulator</w:t>
      </w:r>
    </w:p>
    <w:p w14:paraId="110A77B8" w14:textId="2DF968CF" w:rsidR="00C07F24" w:rsidRPr="00BE2CD5" w:rsidRDefault="00C07F24" w:rsidP="001F7350">
      <w:pPr>
        <w:numPr>
          <w:ilvl w:val="0"/>
          <w:numId w:val="50"/>
        </w:numPr>
        <w:ind w:left="284" w:hanging="284"/>
        <w:jc w:val="both"/>
        <w:rPr>
          <w:lang w:val="ro-RO"/>
        </w:rPr>
      </w:pPr>
      <w:r w:rsidRPr="00BE2CD5">
        <w:rPr>
          <w:lang w:val="ro-RO"/>
        </w:rPr>
        <w:t>aplicarea prevederilor PCN și PCS</w:t>
      </w:r>
      <w:r w:rsidR="00361601" w:rsidRPr="00BE2CD5">
        <w:rPr>
          <w:lang w:val="ro-RO"/>
        </w:rPr>
        <w:t>.</w:t>
      </w:r>
    </w:p>
    <w:p w14:paraId="22F17F66" w14:textId="0ED4E0FD" w:rsidR="00FE3EF3" w:rsidRPr="00BE2CD5" w:rsidRDefault="00FE3EF3" w:rsidP="00E45A93">
      <w:pPr>
        <w:widowControl w:val="0"/>
        <w:spacing w:before="120" w:line="276" w:lineRule="auto"/>
        <w:ind w:firstLine="284"/>
        <w:jc w:val="both"/>
        <w:rPr>
          <w:b/>
          <w:i/>
          <w:u w:val="single"/>
          <w:lang w:val="ro-RO"/>
        </w:rPr>
      </w:pPr>
      <w:r w:rsidRPr="00BE2CD5">
        <w:rPr>
          <w:b/>
          <w:i/>
          <w:u w:val="single"/>
          <w:lang w:val="ro-RO"/>
        </w:rPr>
        <w:t>La nivel de integrare</w:t>
      </w:r>
    </w:p>
    <w:p w14:paraId="7DEB3CBE" w14:textId="5E9B441E" w:rsidR="00731D0C" w:rsidRPr="00BE2CD5" w:rsidRDefault="0044443F" w:rsidP="001F7350">
      <w:pPr>
        <w:numPr>
          <w:ilvl w:val="0"/>
          <w:numId w:val="51"/>
        </w:numPr>
        <w:ind w:left="284" w:hanging="284"/>
        <w:jc w:val="both"/>
        <w:rPr>
          <w:lang w:val="ro-RO"/>
        </w:rPr>
      </w:pPr>
      <w:r w:rsidRPr="00BE2CD5">
        <w:rPr>
          <w:lang w:val="ro-RO"/>
        </w:rPr>
        <w:t>evalu</w:t>
      </w:r>
      <w:r w:rsidR="00731D0C" w:rsidRPr="00BE2CD5">
        <w:rPr>
          <w:lang w:val="ro-RO"/>
        </w:rPr>
        <w:t>area sănătății copiilor la diferite etape de acordare a asistenței medicale (ambulator, staționar)</w:t>
      </w:r>
    </w:p>
    <w:p w14:paraId="25D20322" w14:textId="66D2A2C0" w:rsidR="00731D0C" w:rsidRPr="00BE2CD5" w:rsidRDefault="00731D0C" w:rsidP="001F7350">
      <w:pPr>
        <w:pStyle w:val="af6"/>
        <w:numPr>
          <w:ilvl w:val="0"/>
          <w:numId w:val="51"/>
        </w:numPr>
        <w:ind w:left="284" w:hanging="284"/>
        <w:rPr>
          <w:lang w:val="ro-RO"/>
        </w:rPr>
      </w:pPr>
      <w:r w:rsidRPr="00BE2CD5">
        <w:rPr>
          <w:lang w:val="ro-RO"/>
        </w:rPr>
        <w:t>pronosticul stării</w:t>
      </w:r>
      <w:r w:rsidR="0044443F" w:rsidRPr="00BE2CD5">
        <w:rPr>
          <w:lang w:val="ro-RO"/>
        </w:rPr>
        <w:t xml:space="preserve"> </w:t>
      </w:r>
      <w:r w:rsidRPr="00BE2CD5">
        <w:rPr>
          <w:lang w:val="ro-RO"/>
        </w:rPr>
        <w:t>sănătății copilului la diferite etape de acordare a asistenței medicale (ambulator, staționar)</w:t>
      </w:r>
    </w:p>
    <w:p w14:paraId="1949BC9B" w14:textId="3D8CB9F2" w:rsidR="0044443F" w:rsidRPr="00BE2CD5" w:rsidRDefault="00731D0C" w:rsidP="001F7350">
      <w:pPr>
        <w:numPr>
          <w:ilvl w:val="0"/>
          <w:numId w:val="51"/>
        </w:numPr>
        <w:ind w:left="284" w:hanging="284"/>
        <w:jc w:val="both"/>
        <w:rPr>
          <w:lang w:val="ro-RO"/>
        </w:rPr>
      </w:pPr>
      <w:r w:rsidRPr="00BE2CD5">
        <w:rPr>
          <w:lang w:val="ro-RO"/>
        </w:rPr>
        <w:t xml:space="preserve">selectarea </w:t>
      </w:r>
      <w:r w:rsidR="00DB3964" w:rsidRPr="00BE2CD5">
        <w:rPr>
          <w:lang w:val="ro-RO"/>
        </w:rPr>
        <w:t xml:space="preserve">justificată a metodelor de diagnostic (clinice, paraclinice) </w:t>
      </w:r>
      <w:r w:rsidRPr="00BE2CD5">
        <w:rPr>
          <w:lang w:val="ro-RO"/>
        </w:rPr>
        <w:t>și interpretarea rezultatelor</w:t>
      </w:r>
      <w:r w:rsidR="00DB3964" w:rsidRPr="00BE2CD5">
        <w:rPr>
          <w:lang w:val="ro-RO"/>
        </w:rPr>
        <w:t xml:space="preserve"> obținute</w:t>
      </w:r>
    </w:p>
    <w:p w14:paraId="01A80F10" w14:textId="7969A763" w:rsidR="00CD41D9" w:rsidRPr="00BE2CD5" w:rsidRDefault="00CD41D9" w:rsidP="001F7350">
      <w:pPr>
        <w:numPr>
          <w:ilvl w:val="0"/>
          <w:numId w:val="51"/>
        </w:numPr>
        <w:ind w:left="284" w:hanging="284"/>
        <w:jc w:val="both"/>
        <w:rPr>
          <w:lang w:val="ro-RO"/>
        </w:rPr>
      </w:pPr>
      <w:r w:rsidRPr="00BE2CD5">
        <w:rPr>
          <w:lang w:val="ro-RO"/>
        </w:rPr>
        <w:t xml:space="preserve">cultivarea atitudinii tolerante față de pacienții (copii, adolescenți) cu probleme de sănătate </w:t>
      </w:r>
    </w:p>
    <w:p w14:paraId="3D201244" w14:textId="18827375" w:rsidR="00CD41D9" w:rsidRPr="00BE2CD5" w:rsidRDefault="00CD41D9" w:rsidP="001F7350">
      <w:pPr>
        <w:numPr>
          <w:ilvl w:val="0"/>
          <w:numId w:val="51"/>
        </w:numPr>
        <w:ind w:left="284" w:hanging="284"/>
        <w:jc w:val="both"/>
        <w:rPr>
          <w:lang w:val="ro-RO"/>
        </w:rPr>
      </w:pPr>
      <w:r w:rsidRPr="00BE2CD5">
        <w:rPr>
          <w:lang w:val="ro-RO"/>
        </w:rPr>
        <w:t>integrarea cunoștințelor și abilităților pentru conduita corectă a pacienților (copii, adolescenți) cu probleme de sănătate la nivel comunitar</w:t>
      </w:r>
    </w:p>
    <w:p w14:paraId="27F75843" w14:textId="4A4047B1" w:rsidR="00CD41D9" w:rsidRPr="00BE2CD5" w:rsidRDefault="00CD41D9" w:rsidP="001F7350">
      <w:pPr>
        <w:numPr>
          <w:ilvl w:val="0"/>
          <w:numId w:val="51"/>
        </w:numPr>
        <w:ind w:left="284" w:hanging="284"/>
        <w:jc w:val="both"/>
        <w:rPr>
          <w:lang w:val="ro-RO"/>
        </w:rPr>
      </w:pPr>
      <w:r w:rsidRPr="00BE2CD5">
        <w:rPr>
          <w:lang w:val="ro-RO"/>
        </w:rPr>
        <w:t>cunoaște</w:t>
      </w:r>
      <w:r w:rsidR="00C51F5A" w:rsidRPr="00BE2CD5">
        <w:rPr>
          <w:lang w:val="ro-RO"/>
        </w:rPr>
        <w:t>rea</w:t>
      </w:r>
      <w:r w:rsidRPr="00BE2CD5">
        <w:rPr>
          <w:lang w:val="ro-RO"/>
        </w:rPr>
        <w:t xml:space="preserve"> cum sunt integrate și interacționează serviciile de </w:t>
      </w:r>
      <w:r w:rsidR="00C51F5A" w:rsidRPr="00BE2CD5">
        <w:rPr>
          <w:lang w:val="ro-RO"/>
        </w:rPr>
        <w:t xml:space="preserve">asistență pediatrică </w:t>
      </w:r>
      <w:r w:rsidRPr="00BE2CD5">
        <w:rPr>
          <w:lang w:val="ro-RO"/>
        </w:rPr>
        <w:t>cu celelalte servicii de sănătate publică.</w:t>
      </w:r>
    </w:p>
    <w:p w14:paraId="3CD5331E" w14:textId="77777777" w:rsidR="00D006C9" w:rsidRPr="00BE2CD5" w:rsidRDefault="00C20EA8" w:rsidP="000B19A7">
      <w:pPr>
        <w:pStyle w:val="af6"/>
        <w:widowControl w:val="0"/>
        <w:numPr>
          <w:ilvl w:val="0"/>
          <w:numId w:val="21"/>
        </w:numPr>
        <w:spacing w:before="240" w:after="120" w:line="276" w:lineRule="auto"/>
        <w:ind w:left="426" w:hanging="425"/>
        <w:rPr>
          <w:b/>
          <w:caps/>
          <w:u w:val="single"/>
          <w:lang w:val="ro-RO"/>
        </w:rPr>
      </w:pPr>
      <w:r w:rsidRPr="00BE2CD5">
        <w:rPr>
          <w:b/>
          <w:caps/>
          <w:u w:val="single"/>
          <w:lang w:val="ro-RO"/>
        </w:rPr>
        <w:t>Con</w:t>
      </w:r>
      <w:r w:rsidR="00272BEF" w:rsidRPr="00BE2CD5">
        <w:rPr>
          <w:b/>
          <w:caps/>
          <w:u w:val="single"/>
          <w:lang w:val="ro-RO"/>
        </w:rPr>
        <w:t>ț</w:t>
      </w:r>
      <w:r w:rsidRPr="00BE2CD5">
        <w:rPr>
          <w:b/>
          <w:caps/>
          <w:u w:val="single"/>
          <w:lang w:val="ro-RO"/>
        </w:rPr>
        <w:t>inutul de bază a</w:t>
      </w:r>
      <w:r w:rsidR="0014598D" w:rsidRPr="00BE2CD5">
        <w:rPr>
          <w:b/>
          <w:caps/>
          <w:u w:val="single"/>
          <w:lang w:val="ro-RO"/>
        </w:rPr>
        <w:t>l</w:t>
      </w:r>
      <w:r w:rsidR="00D006C9" w:rsidRPr="00BE2CD5">
        <w:rPr>
          <w:b/>
          <w:caps/>
          <w:u w:val="single"/>
          <w:lang w:val="ro-RO"/>
        </w:rPr>
        <w:t xml:space="preserve"> </w:t>
      </w:r>
      <w:r w:rsidR="001F5F31" w:rsidRPr="00BE2CD5">
        <w:rPr>
          <w:b/>
          <w:caps/>
          <w:u w:val="single"/>
          <w:lang w:val="ro-RO"/>
        </w:rPr>
        <w:t>programului de instruire</w:t>
      </w:r>
    </w:p>
    <w:p w14:paraId="5A16D133" w14:textId="77777777" w:rsidR="008C7919" w:rsidRPr="00BE2CD5" w:rsidRDefault="00EA1927" w:rsidP="00E45A93">
      <w:pPr>
        <w:widowControl w:val="0"/>
        <w:spacing w:before="240" w:after="120" w:line="276" w:lineRule="auto"/>
        <w:ind w:left="1"/>
        <w:jc w:val="center"/>
        <w:rPr>
          <w:b/>
          <w:caps/>
          <w:u w:val="single"/>
          <w:lang w:val="ro-RO"/>
        </w:rPr>
      </w:pPr>
      <w:r w:rsidRPr="00BE2CD5">
        <w:rPr>
          <w:b/>
          <w:caps/>
          <w:u w:val="single"/>
          <w:lang w:val="ro-RO"/>
        </w:rPr>
        <w:t>LA  SPECIALITATEA</w:t>
      </w:r>
      <w:r w:rsidR="00D62E3B" w:rsidRPr="00BE2CD5">
        <w:rPr>
          <w:b/>
          <w:caps/>
          <w:u w:val="single"/>
          <w:lang w:val="ro-RO"/>
        </w:rPr>
        <w:t xml:space="preserve"> </w:t>
      </w:r>
      <w:r w:rsidR="00B415BB" w:rsidRPr="00BE2CD5">
        <w:rPr>
          <w:b/>
          <w:caps/>
          <w:u w:val="single"/>
          <w:lang w:val="ro-RO"/>
        </w:rPr>
        <w:t>Denumirea</w:t>
      </w:r>
    </w:p>
    <w:p w14:paraId="3864806C" w14:textId="77777777" w:rsidR="007B588F" w:rsidRPr="00BE2CD5" w:rsidRDefault="00EA1927" w:rsidP="00B5032D">
      <w:pPr>
        <w:widowControl w:val="0"/>
        <w:numPr>
          <w:ilvl w:val="0"/>
          <w:numId w:val="4"/>
        </w:numPr>
        <w:spacing w:before="240" w:after="120"/>
        <w:ind w:left="426" w:hanging="426"/>
        <w:rPr>
          <w:b/>
          <w:i/>
          <w:caps/>
          <w:u w:val="single"/>
          <w:lang w:val="fr-FR"/>
        </w:rPr>
      </w:pPr>
      <w:r w:rsidRPr="00BE2CD5">
        <w:rPr>
          <w:b/>
          <w:i/>
          <w:caps/>
          <w:u w:val="single"/>
          <w:lang w:val="fr-FR"/>
        </w:rPr>
        <w:t xml:space="preserve">STRUCTURA </w:t>
      </w:r>
      <w:r w:rsidR="00B415BB" w:rsidRPr="00BE2CD5">
        <w:rPr>
          <w:b/>
          <w:i/>
          <w:caps/>
          <w:u w:val="single"/>
          <w:lang w:val="fr-FR"/>
        </w:rPr>
        <w:t xml:space="preserve">pe ani a </w:t>
      </w:r>
      <w:r w:rsidRPr="00BE2CD5">
        <w:rPr>
          <w:b/>
          <w:i/>
          <w:caps/>
          <w:u w:val="single"/>
          <w:lang w:val="fr-FR"/>
        </w:rPr>
        <w:t>PROGRAMULUI DE STUDII</w:t>
      </w:r>
    </w:p>
    <w:p w14:paraId="6C4E4235" w14:textId="77777777" w:rsidR="00B5032D" w:rsidRDefault="00B5032D" w:rsidP="00B5032D">
      <w:pPr>
        <w:tabs>
          <w:tab w:val="left" w:pos="709"/>
        </w:tabs>
        <w:ind w:left="360" w:right="-1"/>
        <w:jc w:val="center"/>
        <w:rPr>
          <w:b/>
          <w:i/>
          <w:lang w:val="en-US"/>
        </w:rPr>
      </w:pPr>
    </w:p>
    <w:p w14:paraId="7E44727F" w14:textId="2CFC8C2C" w:rsidR="00B5032D" w:rsidRPr="00BE2CD5" w:rsidRDefault="00D006C9" w:rsidP="00B5032D">
      <w:pPr>
        <w:tabs>
          <w:tab w:val="left" w:pos="709"/>
        </w:tabs>
        <w:ind w:left="360" w:right="-1"/>
        <w:jc w:val="center"/>
        <w:rPr>
          <w:b/>
          <w:i/>
          <w:lang w:val="en-US"/>
        </w:rPr>
      </w:pPr>
      <w:proofErr w:type="spellStart"/>
      <w:r w:rsidRPr="00BE2CD5">
        <w:rPr>
          <w:b/>
          <w:i/>
          <w:lang w:val="en-US"/>
        </w:rPr>
        <w:t>Anexa</w:t>
      </w:r>
      <w:proofErr w:type="spellEnd"/>
      <w:r w:rsidRPr="00BE2CD5">
        <w:rPr>
          <w:b/>
          <w:i/>
          <w:lang w:val="en-US"/>
        </w:rPr>
        <w:t xml:space="preserve"> 1. </w:t>
      </w:r>
      <w:proofErr w:type="spellStart"/>
      <w:r w:rsidRPr="00BE2CD5">
        <w:rPr>
          <w:b/>
          <w:i/>
          <w:lang w:val="en-US"/>
        </w:rPr>
        <w:t>Structura</w:t>
      </w:r>
      <w:proofErr w:type="spellEnd"/>
      <w:r w:rsidRPr="00BE2CD5">
        <w:rPr>
          <w:b/>
          <w:i/>
          <w:lang w:val="en-US"/>
        </w:rPr>
        <w:t xml:space="preserve"> </w:t>
      </w:r>
      <w:proofErr w:type="spellStart"/>
      <w:r w:rsidRPr="00BE2CD5">
        <w:rPr>
          <w:b/>
          <w:i/>
          <w:lang w:val="en-US"/>
        </w:rPr>
        <w:t>programului</w:t>
      </w:r>
      <w:proofErr w:type="spellEnd"/>
      <w:r w:rsidRPr="00BE2CD5">
        <w:rPr>
          <w:b/>
          <w:i/>
          <w:lang w:val="en-US"/>
        </w:rPr>
        <w:t xml:space="preserve"> de </w:t>
      </w:r>
      <w:proofErr w:type="spellStart"/>
      <w:r w:rsidRPr="00BE2CD5">
        <w:rPr>
          <w:b/>
          <w:i/>
          <w:lang w:val="en-US"/>
        </w:rPr>
        <w:t>studii</w:t>
      </w:r>
      <w:proofErr w:type="spellEnd"/>
      <w:r w:rsidRPr="00BE2CD5">
        <w:rPr>
          <w:b/>
          <w:i/>
          <w:lang w:val="en-US"/>
        </w:rPr>
        <w:t xml:space="preserve"> pe ani</w:t>
      </w:r>
    </w:p>
    <w:tbl>
      <w:tblPr>
        <w:tblpPr w:leftFromText="180" w:rightFromText="180" w:vertAnchor="text" w:horzAnchor="margin" w:tblpY="207"/>
        <w:tblW w:w="9908" w:type="dxa"/>
        <w:tblLayout w:type="fixed"/>
        <w:tblLook w:val="0000" w:firstRow="0" w:lastRow="0" w:firstColumn="0" w:lastColumn="0" w:noHBand="0" w:noVBand="0"/>
      </w:tblPr>
      <w:tblGrid>
        <w:gridCol w:w="426"/>
        <w:gridCol w:w="1544"/>
        <w:gridCol w:w="709"/>
        <w:gridCol w:w="6"/>
        <w:gridCol w:w="1046"/>
        <w:gridCol w:w="6"/>
        <w:gridCol w:w="643"/>
        <w:gridCol w:w="6"/>
        <w:gridCol w:w="986"/>
        <w:gridCol w:w="1134"/>
        <w:gridCol w:w="1165"/>
        <w:gridCol w:w="30"/>
        <w:gridCol w:w="1235"/>
        <w:gridCol w:w="41"/>
        <w:gridCol w:w="851"/>
        <w:gridCol w:w="80"/>
      </w:tblGrid>
      <w:tr w:rsidR="00D006C9" w:rsidRPr="00BE2CD5" w14:paraId="62CCB089" w14:textId="77777777" w:rsidTr="00BE2CD5">
        <w:trPr>
          <w:gridAfter w:val="1"/>
          <w:wAfter w:w="80" w:type="dxa"/>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3C5D7AF5" w14:textId="77777777" w:rsidR="00D006C9" w:rsidRPr="00BE2CD5" w:rsidRDefault="00D006C9" w:rsidP="00E45A93">
            <w:pPr>
              <w:ind w:left="-57" w:right="-57"/>
              <w:jc w:val="center"/>
              <w:rPr>
                <w:b/>
                <w:lang w:val="ro-RO"/>
              </w:rPr>
            </w:pPr>
            <w:r w:rsidRPr="00BE2CD5">
              <w:rPr>
                <w:b/>
                <w:lang w:val="ro-RO"/>
              </w:rPr>
              <w:t>Nr d/o</w:t>
            </w:r>
          </w:p>
        </w:tc>
        <w:tc>
          <w:tcPr>
            <w:tcW w:w="1544" w:type="dxa"/>
            <w:vMerge w:val="restart"/>
            <w:tcBorders>
              <w:top w:val="double" w:sz="4" w:space="0" w:color="auto"/>
              <w:left w:val="single" w:sz="4" w:space="0" w:color="auto"/>
              <w:bottom w:val="single" w:sz="4" w:space="0" w:color="auto"/>
              <w:right w:val="single" w:sz="4" w:space="0" w:color="auto"/>
            </w:tcBorders>
            <w:vAlign w:val="center"/>
          </w:tcPr>
          <w:p w14:paraId="6FFB789A" w14:textId="77777777" w:rsidR="00A2462B" w:rsidRPr="00BE2CD5" w:rsidRDefault="00D006C9" w:rsidP="00E45A93">
            <w:pPr>
              <w:ind w:left="-57" w:right="-57"/>
              <w:jc w:val="center"/>
              <w:rPr>
                <w:b/>
                <w:lang w:val="ro-RO"/>
              </w:rPr>
            </w:pPr>
            <w:r w:rsidRPr="00BE2CD5">
              <w:rPr>
                <w:b/>
                <w:lang w:val="ro-RO"/>
              </w:rPr>
              <w:t xml:space="preserve">Denumirea </w:t>
            </w:r>
          </w:p>
          <w:p w14:paraId="6942CD6A" w14:textId="41C2F9F1" w:rsidR="00D006C9" w:rsidRPr="00BE2CD5" w:rsidRDefault="00D006C9" w:rsidP="00E45A93">
            <w:pPr>
              <w:ind w:left="-57" w:right="-57"/>
              <w:jc w:val="center"/>
              <w:rPr>
                <w:b/>
                <w:lang w:val="ro-RO"/>
              </w:rPr>
            </w:pPr>
            <w:r w:rsidRPr="00BE2CD5">
              <w:rPr>
                <w:b/>
                <w:lang w:val="ro-RO"/>
              </w:rPr>
              <w:t>modului</w:t>
            </w:r>
          </w:p>
        </w:tc>
        <w:tc>
          <w:tcPr>
            <w:tcW w:w="709" w:type="dxa"/>
            <w:vMerge w:val="restart"/>
            <w:tcBorders>
              <w:top w:val="double" w:sz="4" w:space="0" w:color="auto"/>
              <w:left w:val="single" w:sz="4" w:space="0" w:color="auto"/>
              <w:bottom w:val="single" w:sz="4" w:space="0" w:color="auto"/>
              <w:right w:val="single" w:sz="4" w:space="0" w:color="auto"/>
            </w:tcBorders>
            <w:vAlign w:val="center"/>
          </w:tcPr>
          <w:p w14:paraId="42CF4622" w14:textId="77777777" w:rsidR="00D006C9" w:rsidRPr="00BE2CD5" w:rsidRDefault="00D006C9" w:rsidP="00E45A93">
            <w:pPr>
              <w:ind w:left="-57" w:right="-57"/>
              <w:jc w:val="center"/>
              <w:rPr>
                <w:b/>
                <w:lang w:val="ro-RO"/>
              </w:rPr>
            </w:pPr>
            <w:r w:rsidRPr="00BE2CD5">
              <w:rPr>
                <w:b/>
                <w:lang w:val="ro-RO"/>
              </w:rPr>
              <w:t>Anul de studii</w:t>
            </w:r>
          </w:p>
        </w:tc>
        <w:tc>
          <w:tcPr>
            <w:tcW w:w="1052" w:type="dxa"/>
            <w:gridSpan w:val="2"/>
            <w:vMerge w:val="restart"/>
            <w:tcBorders>
              <w:top w:val="double" w:sz="4" w:space="0" w:color="auto"/>
              <w:left w:val="single" w:sz="4" w:space="0" w:color="auto"/>
              <w:bottom w:val="single" w:sz="4" w:space="0" w:color="auto"/>
              <w:right w:val="single" w:sz="4" w:space="0" w:color="auto"/>
            </w:tcBorders>
            <w:vAlign w:val="center"/>
          </w:tcPr>
          <w:p w14:paraId="24C24C09" w14:textId="77777777" w:rsidR="00D006C9" w:rsidRPr="00BE2CD5" w:rsidRDefault="00D006C9" w:rsidP="00E45A93">
            <w:pPr>
              <w:ind w:left="-57" w:right="-57"/>
              <w:jc w:val="center"/>
              <w:rPr>
                <w:b/>
                <w:lang w:val="ro-RO"/>
              </w:rPr>
            </w:pPr>
            <w:r w:rsidRPr="00BE2CD5">
              <w:rPr>
                <w:b/>
                <w:lang w:val="ro-RO"/>
              </w:rPr>
              <w:t>Durata, săptămâni</w:t>
            </w:r>
          </w:p>
        </w:tc>
        <w:tc>
          <w:tcPr>
            <w:tcW w:w="2775" w:type="dxa"/>
            <w:gridSpan w:val="5"/>
            <w:tcBorders>
              <w:top w:val="double" w:sz="4" w:space="0" w:color="auto"/>
              <w:left w:val="single" w:sz="4" w:space="0" w:color="auto"/>
              <w:bottom w:val="single" w:sz="4" w:space="0" w:color="auto"/>
              <w:right w:val="double" w:sz="4" w:space="0" w:color="auto"/>
            </w:tcBorders>
            <w:vAlign w:val="center"/>
          </w:tcPr>
          <w:p w14:paraId="4CEBCC43" w14:textId="77777777" w:rsidR="00D006C9" w:rsidRPr="00BE2CD5" w:rsidRDefault="00D006C9" w:rsidP="00E45A93">
            <w:pPr>
              <w:ind w:left="-57" w:right="-57"/>
              <w:jc w:val="center"/>
              <w:rPr>
                <w:b/>
                <w:lang w:val="ro-RO"/>
              </w:rPr>
            </w:pPr>
            <w:r w:rsidRPr="00BE2CD5">
              <w:rPr>
                <w:b/>
                <w:lang w:val="ro-RO"/>
              </w:rPr>
              <w:t>Ore didactice</w:t>
            </w:r>
          </w:p>
        </w:tc>
        <w:tc>
          <w:tcPr>
            <w:tcW w:w="1195" w:type="dxa"/>
            <w:gridSpan w:val="2"/>
            <w:vMerge w:val="restart"/>
            <w:tcBorders>
              <w:top w:val="double" w:sz="4" w:space="0" w:color="auto"/>
              <w:left w:val="double" w:sz="4" w:space="0" w:color="auto"/>
              <w:bottom w:val="single" w:sz="4" w:space="0" w:color="auto"/>
              <w:right w:val="double" w:sz="4" w:space="0" w:color="auto"/>
            </w:tcBorders>
            <w:vAlign w:val="center"/>
          </w:tcPr>
          <w:p w14:paraId="691F2A23" w14:textId="77777777" w:rsidR="00A2462B" w:rsidRPr="00BE2CD5" w:rsidRDefault="00D006C9" w:rsidP="00E45A93">
            <w:pPr>
              <w:ind w:left="-57" w:right="-57"/>
              <w:jc w:val="center"/>
              <w:rPr>
                <w:b/>
                <w:lang w:val="ro-RO"/>
              </w:rPr>
            </w:pPr>
            <w:r w:rsidRPr="00BE2CD5">
              <w:rPr>
                <w:b/>
                <w:lang w:val="ro-RO"/>
              </w:rPr>
              <w:t>total ore</w:t>
            </w:r>
          </w:p>
          <w:p w14:paraId="0D07FBC3" w14:textId="12C3705A" w:rsidR="00D006C9" w:rsidRPr="00BE2CD5" w:rsidRDefault="00D006C9" w:rsidP="00A2462B">
            <w:pPr>
              <w:ind w:left="-57" w:right="-57"/>
              <w:jc w:val="center"/>
              <w:rPr>
                <w:b/>
                <w:lang w:val="ro-RO"/>
              </w:rPr>
            </w:pPr>
            <w:r w:rsidRPr="00BE2CD5">
              <w:rPr>
                <w:b/>
                <w:lang w:val="ro-RO"/>
              </w:rPr>
              <w:t xml:space="preserve"> didactice</w:t>
            </w:r>
          </w:p>
        </w:tc>
        <w:tc>
          <w:tcPr>
            <w:tcW w:w="1276" w:type="dxa"/>
            <w:gridSpan w:val="2"/>
            <w:vMerge w:val="restart"/>
            <w:tcBorders>
              <w:top w:val="double" w:sz="4" w:space="0" w:color="auto"/>
              <w:left w:val="double" w:sz="4" w:space="0" w:color="auto"/>
              <w:bottom w:val="single" w:sz="4" w:space="0" w:color="auto"/>
              <w:right w:val="double" w:sz="4" w:space="0" w:color="auto"/>
            </w:tcBorders>
            <w:vAlign w:val="center"/>
          </w:tcPr>
          <w:p w14:paraId="06521E04" w14:textId="7E72A4B5" w:rsidR="00D006C9" w:rsidRPr="00BE2CD5" w:rsidRDefault="00D006C9" w:rsidP="00A2462B">
            <w:pPr>
              <w:ind w:left="-57" w:right="-57"/>
              <w:jc w:val="center"/>
              <w:rPr>
                <w:b/>
                <w:lang w:val="ro-RO"/>
              </w:rPr>
            </w:pPr>
            <w:r w:rsidRPr="00BE2CD5">
              <w:rPr>
                <w:b/>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17563F72" w14:textId="77777777" w:rsidR="00D006C9" w:rsidRPr="00BE2CD5" w:rsidRDefault="00D006C9" w:rsidP="00E45A93">
            <w:pPr>
              <w:ind w:left="-57" w:right="-57"/>
              <w:jc w:val="center"/>
              <w:rPr>
                <w:b/>
                <w:lang w:val="ro-RO"/>
              </w:rPr>
            </w:pPr>
            <w:r w:rsidRPr="00BE2CD5">
              <w:rPr>
                <w:b/>
                <w:lang w:val="ro-RO"/>
              </w:rPr>
              <w:t xml:space="preserve">Total ore </w:t>
            </w:r>
          </w:p>
        </w:tc>
      </w:tr>
      <w:tr w:rsidR="00D006C9" w:rsidRPr="00BE2CD5" w14:paraId="1D63E2D3" w14:textId="77777777" w:rsidTr="00BE2CD5">
        <w:trPr>
          <w:gridAfter w:val="1"/>
          <w:wAfter w:w="80" w:type="dxa"/>
          <w:cantSplit/>
          <w:tblHeader/>
        </w:trPr>
        <w:tc>
          <w:tcPr>
            <w:tcW w:w="426" w:type="dxa"/>
            <w:vMerge/>
            <w:tcBorders>
              <w:top w:val="single" w:sz="4" w:space="0" w:color="auto"/>
              <w:left w:val="double" w:sz="4" w:space="0" w:color="auto"/>
              <w:right w:val="single" w:sz="4" w:space="0" w:color="auto"/>
            </w:tcBorders>
          </w:tcPr>
          <w:p w14:paraId="619D537B" w14:textId="77777777" w:rsidR="00D006C9" w:rsidRPr="00BE2CD5" w:rsidRDefault="00D006C9" w:rsidP="00E45A93">
            <w:pPr>
              <w:ind w:left="-57" w:right="-57"/>
              <w:jc w:val="center"/>
              <w:rPr>
                <w:b/>
                <w:lang w:val="ro-RO"/>
              </w:rPr>
            </w:pPr>
          </w:p>
        </w:tc>
        <w:tc>
          <w:tcPr>
            <w:tcW w:w="1544" w:type="dxa"/>
            <w:vMerge/>
            <w:tcBorders>
              <w:top w:val="single" w:sz="4" w:space="0" w:color="auto"/>
              <w:left w:val="single" w:sz="4" w:space="0" w:color="auto"/>
              <w:right w:val="single" w:sz="4" w:space="0" w:color="auto"/>
            </w:tcBorders>
          </w:tcPr>
          <w:p w14:paraId="6B987C1C" w14:textId="77777777" w:rsidR="00D006C9" w:rsidRPr="00BE2CD5" w:rsidRDefault="00D006C9" w:rsidP="00E45A93">
            <w:pPr>
              <w:ind w:left="-57" w:right="-57"/>
              <w:jc w:val="center"/>
              <w:rPr>
                <w:b/>
                <w:lang w:val="ro-RO"/>
              </w:rPr>
            </w:pPr>
          </w:p>
        </w:tc>
        <w:tc>
          <w:tcPr>
            <w:tcW w:w="709" w:type="dxa"/>
            <w:vMerge/>
            <w:tcBorders>
              <w:top w:val="single" w:sz="4" w:space="0" w:color="auto"/>
              <w:left w:val="single" w:sz="4" w:space="0" w:color="auto"/>
              <w:right w:val="single" w:sz="4" w:space="0" w:color="auto"/>
            </w:tcBorders>
          </w:tcPr>
          <w:p w14:paraId="53DE23A0" w14:textId="77777777" w:rsidR="00D006C9" w:rsidRPr="00BE2CD5" w:rsidRDefault="00D006C9" w:rsidP="00E45A93">
            <w:pPr>
              <w:ind w:left="-57" w:right="-57"/>
              <w:jc w:val="center"/>
              <w:rPr>
                <w:b/>
                <w:lang w:val="ro-RO"/>
              </w:rPr>
            </w:pPr>
          </w:p>
        </w:tc>
        <w:tc>
          <w:tcPr>
            <w:tcW w:w="1052" w:type="dxa"/>
            <w:gridSpan w:val="2"/>
            <w:vMerge/>
            <w:tcBorders>
              <w:top w:val="single" w:sz="4" w:space="0" w:color="auto"/>
              <w:left w:val="single" w:sz="4" w:space="0" w:color="auto"/>
              <w:right w:val="single" w:sz="4" w:space="0" w:color="auto"/>
            </w:tcBorders>
          </w:tcPr>
          <w:p w14:paraId="0C0988DF" w14:textId="77777777" w:rsidR="00D006C9" w:rsidRPr="00BE2CD5" w:rsidRDefault="00D006C9" w:rsidP="00E45A93">
            <w:pPr>
              <w:ind w:left="-57" w:right="-57"/>
              <w:jc w:val="center"/>
              <w:rPr>
                <w:b/>
                <w:lang w:val="ro-RO"/>
              </w:rPr>
            </w:pPr>
          </w:p>
        </w:tc>
        <w:tc>
          <w:tcPr>
            <w:tcW w:w="649" w:type="dxa"/>
            <w:gridSpan w:val="2"/>
            <w:tcBorders>
              <w:top w:val="single" w:sz="4" w:space="0" w:color="auto"/>
              <w:left w:val="single" w:sz="4" w:space="0" w:color="auto"/>
              <w:right w:val="single" w:sz="4" w:space="0" w:color="auto"/>
            </w:tcBorders>
            <w:vAlign w:val="center"/>
          </w:tcPr>
          <w:p w14:paraId="64D47B06" w14:textId="77777777" w:rsidR="00D006C9" w:rsidRPr="00BE2CD5" w:rsidRDefault="00D006C9" w:rsidP="00E45A93">
            <w:pPr>
              <w:ind w:left="-57" w:right="-57"/>
              <w:jc w:val="center"/>
              <w:rPr>
                <w:b/>
                <w:lang w:val="ro-RO"/>
              </w:rPr>
            </w:pPr>
            <w:r w:rsidRPr="00BE2CD5">
              <w:rPr>
                <w:b/>
                <w:lang w:val="ro-RO"/>
              </w:rPr>
              <w:t>Curs</w:t>
            </w:r>
          </w:p>
        </w:tc>
        <w:tc>
          <w:tcPr>
            <w:tcW w:w="992" w:type="dxa"/>
            <w:gridSpan w:val="2"/>
            <w:tcBorders>
              <w:top w:val="single" w:sz="4" w:space="0" w:color="auto"/>
              <w:left w:val="single" w:sz="4" w:space="0" w:color="auto"/>
              <w:right w:val="single" w:sz="4" w:space="0" w:color="auto"/>
            </w:tcBorders>
            <w:vAlign w:val="center"/>
          </w:tcPr>
          <w:p w14:paraId="46806EDE" w14:textId="77777777" w:rsidR="00D006C9" w:rsidRPr="00BE2CD5" w:rsidRDefault="00D006C9" w:rsidP="00E45A93">
            <w:pPr>
              <w:ind w:left="-57" w:right="-57"/>
              <w:jc w:val="center"/>
              <w:rPr>
                <w:b/>
                <w:lang w:val="ro-RO"/>
              </w:rPr>
            </w:pPr>
            <w:r w:rsidRPr="00BE2CD5">
              <w:rPr>
                <w:b/>
                <w:lang w:val="ro-RO"/>
              </w:rPr>
              <w:t>lucrări practice</w:t>
            </w:r>
          </w:p>
        </w:tc>
        <w:tc>
          <w:tcPr>
            <w:tcW w:w="1134" w:type="dxa"/>
            <w:tcBorders>
              <w:top w:val="single" w:sz="4" w:space="0" w:color="auto"/>
              <w:left w:val="single" w:sz="4" w:space="0" w:color="auto"/>
              <w:right w:val="double" w:sz="4" w:space="0" w:color="auto"/>
            </w:tcBorders>
            <w:vAlign w:val="center"/>
          </w:tcPr>
          <w:p w14:paraId="482A24BF" w14:textId="616BADD5" w:rsidR="00D006C9" w:rsidRPr="00BE2CD5" w:rsidRDefault="00D006C9" w:rsidP="00A2462B">
            <w:pPr>
              <w:ind w:left="-57" w:right="-57"/>
              <w:jc w:val="center"/>
              <w:rPr>
                <w:b/>
                <w:lang w:val="ro-RO"/>
              </w:rPr>
            </w:pPr>
            <w:r w:rsidRPr="00BE2CD5">
              <w:rPr>
                <w:b/>
                <w:lang w:val="ro-RO"/>
              </w:rPr>
              <w:t>seminare</w:t>
            </w:r>
          </w:p>
        </w:tc>
        <w:tc>
          <w:tcPr>
            <w:tcW w:w="1195" w:type="dxa"/>
            <w:gridSpan w:val="2"/>
            <w:vMerge/>
            <w:tcBorders>
              <w:top w:val="single" w:sz="4" w:space="0" w:color="auto"/>
              <w:left w:val="double" w:sz="4" w:space="0" w:color="auto"/>
              <w:right w:val="double" w:sz="4" w:space="0" w:color="auto"/>
            </w:tcBorders>
          </w:tcPr>
          <w:p w14:paraId="13D09505" w14:textId="77777777" w:rsidR="00D006C9" w:rsidRPr="00BE2CD5" w:rsidRDefault="00D006C9" w:rsidP="00E45A93">
            <w:pPr>
              <w:ind w:left="-57" w:right="-57"/>
              <w:jc w:val="center"/>
              <w:rPr>
                <w:b/>
                <w:lang w:val="ro-RO"/>
              </w:rPr>
            </w:pPr>
          </w:p>
        </w:tc>
        <w:tc>
          <w:tcPr>
            <w:tcW w:w="1276" w:type="dxa"/>
            <w:gridSpan w:val="2"/>
            <w:vMerge/>
            <w:tcBorders>
              <w:top w:val="single" w:sz="4" w:space="0" w:color="auto"/>
              <w:left w:val="double" w:sz="4" w:space="0" w:color="auto"/>
              <w:right w:val="double" w:sz="4" w:space="0" w:color="auto"/>
            </w:tcBorders>
          </w:tcPr>
          <w:p w14:paraId="43F1AE4B" w14:textId="77777777" w:rsidR="00D006C9" w:rsidRPr="00BE2CD5" w:rsidRDefault="00D006C9" w:rsidP="00E45A93">
            <w:pPr>
              <w:ind w:left="-57" w:right="-57"/>
              <w:jc w:val="center"/>
              <w:rPr>
                <w:b/>
                <w:lang w:val="ro-RO"/>
              </w:rPr>
            </w:pPr>
          </w:p>
        </w:tc>
        <w:tc>
          <w:tcPr>
            <w:tcW w:w="851" w:type="dxa"/>
            <w:vMerge/>
            <w:tcBorders>
              <w:top w:val="single" w:sz="4" w:space="0" w:color="auto"/>
              <w:left w:val="double" w:sz="4" w:space="0" w:color="auto"/>
              <w:right w:val="double" w:sz="4" w:space="0" w:color="auto"/>
            </w:tcBorders>
          </w:tcPr>
          <w:p w14:paraId="29B8460B" w14:textId="77777777" w:rsidR="00D006C9" w:rsidRPr="00BE2CD5" w:rsidRDefault="00D006C9" w:rsidP="00E45A93">
            <w:pPr>
              <w:ind w:left="-57" w:right="-57"/>
              <w:jc w:val="center"/>
              <w:rPr>
                <w:b/>
                <w:lang w:val="ro-RO"/>
              </w:rPr>
            </w:pPr>
          </w:p>
        </w:tc>
      </w:tr>
      <w:tr w:rsidR="00D006C9" w:rsidRPr="00BE2CD5" w14:paraId="0556F092" w14:textId="77777777" w:rsidTr="00BE2CD5">
        <w:trPr>
          <w:gridAfter w:val="1"/>
          <w:wAfter w:w="80" w:type="dxa"/>
        </w:trPr>
        <w:tc>
          <w:tcPr>
            <w:tcW w:w="426" w:type="dxa"/>
            <w:tcBorders>
              <w:top w:val="double" w:sz="4" w:space="0" w:color="auto"/>
              <w:left w:val="double" w:sz="4" w:space="0" w:color="auto"/>
              <w:bottom w:val="single" w:sz="4" w:space="0" w:color="auto"/>
              <w:right w:val="single" w:sz="4" w:space="0" w:color="auto"/>
            </w:tcBorders>
            <w:vAlign w:val="center"/>
          </w:tcPr>
          <w:p w14:paraId="1C016F6D" w14:textId="77777777" w:rsidR="00D006C9" w:rsidRPr="00BE2CD5" w:rsidRDefault="00D006C9" w:rsidP="00E45A93">
            <w:pPr>
              <w:numPr>
                <w:ilvl w:val="0"/>
                <w:numId w:val="5"/>
              </w:numPr>
              <w:jc w:val="center"/>
              <w:rPr>
                <w:color w:val="FF0000"/>
                <w:lang w:val="ro-RO"/>
              </w:rPr>
            </w:pPr>
          </w:p>
        </w:tc>
        <w:tc>
          <w:tcPr>
            <w:tcW w:w="1544" w:type="dxa"/>
            <w:tcBorders>
              <w:top w:val="double" w:sz="4" w:space="0" w:color="auto"/>
              <w:left w:val="single" w:sz="4" w:space="0" w:color="auto"/>
              <w:bottom w:val="single" w:sz="4" w:space="0" w:color="auto"/>
              <w:right w:val="single" w:sz="4" w:space="0" w:color="auto"/>
            </w:tcBorders>
            <w:vAlign w:val="center"/>
          </w:tcPr>
          <w:p w14:paraId="7E1C79F7" w14:textId="7E3FCD96" w:rsidR="00D006C9" w:rsidRPr="00BE2CD5" w:rsidRDefault="00684A54" w:rsidP="00E45A93">
            <w:pPr>
              <w:ind w:left="-57" w:right="-57"/>
              <w:rPr>
                <w:color w:val="FF0000"/>
                <w:lang w:val="ro-RO"/>
              </w:rPr>
            </w:pPr>
            <w:r w:rsidRPr="00BE2CD5">
              <w:rPr>
                <w:lang w:val="ro-RO"/>
              </w:rPr>
              <w:t xml:space="preserve">Pediatrie </w:t>
            </w:r>
          </w:p>
        </w:tc>
        <w:tc>
          <w:tcPr>
            <w:tcW w:w="709" w:type="dxa"/>
            <w:tcBorders>
              <w:top w:val="double" w:sz="4" w:space="0" w:color="auto"/>
              <w:left w:val="single" w:sz="4" w:space="0" w:color="auto"/>
              <w:bottom w:val="single" w:sz="4" w:space="0" w:color="auto"/>
              <w:right w:val="single" w:sz="4" w:space="0" w:color="auto"/>
            </w:tcBorders>
            <w:vAlign w:val="center"/>
          </w:tcPr>
          <w:p w14:paraId="258002FA" w14:textId="77777777" w:rsidR="00D006C9" w:rsidRPr="00BE2CD5" w:rsidRDefault="00D006C9" w:rsidP="00E45A93">
            <w:pPr>
              <w:jc w:val="center"/>
              <w:rPr>
                <w:lang w:val="ro-RO"/>
              </w:rPr>
            </w:pPr>
            <w:r w:rsidRPr="00BE2CD5">
              <w:rPr>
                <w:lang w:val="ro-RO"/>
              </w:rPr>
              <w:t>I</w:t>
            </w:r>
          </w:p>
        </w:tc>
        <w:tc>
          <w:tcPr>
            <w:tcW w:w="1052" w:type="dxa"/>
            <w:gridSpan w:val="2"/>
            <w:tcBorders>
              <w:top w:val="double" w:sz="4" w:space="0" w:color="auto"/>
              <w:left w:val="single" w:sz="4" w:space="0" w:color="auto"/>
              <w:bottom w:val="single" w:sz="4" w:space="0" w:color="auto"/>
              <w:right w:val="single" w:sz="4" w:space="0" w:color="auto"/>
            </w:tcBorders>
            <w:vAlign w:val="center"/>
          </w:tcPr>
          <w:p w14:paraId="3AFEE93E" w14:textId="15E735E1" w:rsidR="00D006C9" w:rsidRPr="00BE2CD5" w:rsidRDefault="00D312E2" w:rsidP="00E45A93">
            <w:pPr>
              <w:jc w:val="center"/>
              <w:rPr>
                <w:lang w:val="ro-RO"/>
              </w:rPr>
            </w:pPr>
            <w:r w:rsidRPr="00BE2CD5">
              <w:rPr>
                <w:lang w:val="ro-RO"/>
              </w:rPr>
              <w:t>4</w:t>
            </w:r>
          </w:p>
        </w:tc>
        <w:tc>
          <w:tcPr>
            <w:tcW w:w="649" w:type="dxa"/>
            <w:gridSpan w:val="2"/>
            <w:tcBorders>
              <w:top w:val="double" w:sz="4" w:space="0" w:color="auto"/>
              <w:left w:val="single" w:sz="4" w:space="0" w:color="auto"/>
              <w:bottom w:val="single" w:sz="4" w:space="0" w:color="auto"/>
              <w:right w:val="single" w:sz="4" w:space="0" w:color="auto"/>
            </w:tcBorders>
            <w:vAlign w:val="center"/>
          </w:tcPr>
          <w:p w14:paraId="6046C0BE" w14:textId="10E0CB2A" w:rsidR="00D006C9" w:rsidRPr="00BE2CD5" w:rsidRDefault="00D312E2" w:rsidP="00A2462B">
            <w:pPr>
              <w:jc w:val="center"/>
              <w:rPr>
                <w:lang w:val="ro-RO"/>
              </w:rPr>
            </w:pPr>
            <w:r w:rsidRPr="00BE2CD5">
              <w:rPr>
                <w:lang w:val="ro-RO"/>
              </w:rPr>
              <w:t>1</w:t>
            </w:r>
            <w:r w:rsidR="00A2462B" w:rsidRPr="00BE2CD5">
              <w:rPr>
                <w:lang w:val="ro-RO"/>
              </w:rPr>
              <w:t>4</w:t>
            </w:r>
          </w:p>
        </w:tc>
        <w:tc>
          <w:tcPr>
            <w:tcW w:w="992" w:type="dxa"/>
            <w:gridSpan w:val="2"/>
            <w:tcBorders>
              <w:top w:val="double" w:sz="4" w:space="0" w:color="auto"/>
              <w:left w:val="single" w:sz="4" w:space="0" w:color="auto"/>
              <w:bottom w:val="single" w:sz="4" w:space="0" w:color="auto"/>
              <w:right w:val="single" w:sz="4" w:space="0" w:color="auto"/>
            </w:tcBorders>
            <w:vAlign w:val="center"/>
          </w:tcPr>
          <w:p w14:paraId="155D3555" w14:textId="5D262454" w:rsidR="00D006C9" w:rsidRPr="00BE2CD5" w:rsidRDefault="00A2462B" w:rsidP="00E45A93">
            <w:pPr>
              <w:jc w:val="center"/>
              <w:rPr>
                <w:lang w:val="ro-RO"/>
              </w:rPr>
            </w:pPr>
            <w:r w:rsidRPr="00BE2CD5">
              <w:rPr>
                <w:lang w:val="ro-RO"/>
              </w:rPr>
              <w:t>36</w:t>
            </w:r>
          </w:p>
        </w:tc>
        <w:tc>
          <w:tcPr>
            <w:tcW w:w="1134" w:type="dxa"/>
            <w:tcBorders>
              <w:top w:val="double" w:sz="4" w:space="0" w:color="auto"/>
              <w:left w:val="single" w:sz="4" w:space="0" w:color="auto"/>
              <w:bottom w:val="single" w:sz="4" w:space="0" w:color="auto"/>
              <w:right w:val="double" w:sz="4" w:space="0" w:color="auto"/>
            </w:tcBorders>
            <w:vAlign w:val="center"/>
          </w:tcPr>
          <w:p w14:paraId="33D3BE78" w14:textId="0D4A4CDF" w:rsidR="00D006C9" w:rsidRPr="00BE2CD5" w:rsidRDefault="00D312E2" w:rsidP="00A2462B">
            <w:pPr>
              <w:jc w:val="center"/>
              <w:rPr>
                <w:lang w:val="ro-RO"/>
              </w:rPr>
            </w:pPr>
            <w:r w:rsidRPr="00BE2CD5">
              <w:rPr>
                <w:lang w:val="ro-RO"/>
              </w:rPr>
              <w:t>1</w:t>
            </w:r>
            <w:r w:rsidR="00A2462B" w:rsidRPr="00BE2CD5">
              <w:rPr>
                <w:lang w:val="ro-RO"/>
              </w:rPr>
              <w:t>8</w:t>
            </w:r>
          </w:p>
        </w:tc>
        <w:tc>
          <w:tcPr>
            <w:tcW w:w="1195" w:type="dxa"/>
            <w:gridSpan w:val="2"/>
            <w:tcBorders>
              <w:top w:val="double" w:sz="4" w:space="0" w:color="auto"/>
              <w:left w:val="double" w:sz="4" w:space="0" w:color="auto"/>
              <w:bottom w:val="single" w:sz="4" w:space="0" w:color="auto"/>
              <w:right w:val="double" w:sz="4" w:space="0" w:color="auto"/>
            </w:tcBorders>
            <w:vAlign w:val="center"/>
          </w:tcPr>
          <w:p w14:paraId="5D3ECB19" w14:textId="63F82F68" w:rsidR="00D006C9" w:rsidRPr="00BE2CD5" w:rsidRDefault="00D312E2" w:rsidP="00E45A93">
            <w:pPr>
              <w:jc w:val="center"/>
              <w:rPr>
                <w:lang w:val="ro-RO"/>
              </w:rPr>
            </w:pPr>
            <w:r w:rsidRPr="00BE2CD5">
              <w:rPr>
                <w:lang w:val="ro-RO"/>
              </w:rPr>
              <w:t>68</w:t>
            </w:r>
          </w:p>
        </w:tc>
        <w:tc>
          <w:tcPr>
            <w:tcW w:w="1276" w:type="dxa"/>
            <w:gridSpan w:val="2"/>
            <w:tcBorders>
              <w:top w:val="double" w:sz="4" w:space="0" w:color="auto"/>
              <w:left w:val="double" w:sz="4" w:space="0" w:color="auto"/>
              <w:bottom w:val="single" w:sz="4" w:space="0" w:color="auto"/>
              <w:right w:val="double" w:sz="4" w:space="0" w:color="auto"/>
            </w:tcBorders>
            <w:vAlign w:val="center"/>
          </w:tcPr>
          <w:p w14:paraId="4D025F30" w14:textId="0F28A9FA" w:rsidR="00D006C9" w:rsidRPr="00BE2CD5" w:rsidRDefault="00D312E2" w:rsidP="00E45A93">
            <w:pPr>
              <w:jc w:val="center"/>
              <w:rPr>
                <w:lang w:val="ro-RO"/>
              </w:rPr>
            </w:pPr>
            <w:r w:rsidRPr="00BE2CD5">
              <w:rPr>
                <w:lang w:val="ro-RO"/>
              </w:rPr>
              <w:t>72</w:t>
            </w:r>
          </w:p>
        </w:tc>
        <w:tc>
          <w:tcPr>
            <w:tcW w:w="851" w:type="dxa"/>
            <w:tcBorders>
              <w:top w:val="double" w:sz="4" w:space="0" w:color="auto"/>
              <w:left w:val="double" w:sz="4" w:space="0" w:color="auto"/>
              <w:bottom w:val="single" w:sz="4" w:space="0" w:color="auto"/>
              <w:right w:val="double" w:sz="4" w:space="0" w:color="auto"/>
            </w:tcBorders>
            <w:vAlign w:val="center"/>
          </w:tcPr>
          <w:p w14:paraId="6F0A9DDC" w14:textId="54435FC4" w:rsidR="00D006C9" w:rsidRPr="00BE2CD5" w:rsidRDefault="00D312E2" w:rsidP="00E45A93">
            <w:pPr>
              <w:jc w:val="center"/>
              <w:rPr>
                <w:lang w:val="ro-RO"/>
              </w:rPr>
            </w:pPr>
            <w:r w:rsidRPr="00BE2CD5">
              <w:rPr>
                <w:lang w:val="ro-RO"/>
              </w:rPr>
              <w:t>140</w:t>
            </w:r>
          </w:p>
        </w:tc>
      </w:tr>
      <w:tr w:rsidR="00D006C9" w:rsidRPr="00BE2CD5" w14:paraId="6C4E03AF" w14:textId="77777777" w:rsidTr="00BE2CD5">
        <w:trPr>
          <w:cantSplit/>
        </w:trPr>
        <w:tc>
          <w:tcPr>
            <w:tcW w:w="2685" w:type="dxa"/>
            <w:gridSpan w:val="4"/>
            <w:tcBorders>
              <w:top w:val="double" w:sz="4" w:space="0" w:color="auto"/>
              <w:left w:val="double" w:sz="4" w:space="0" w:color="auto"/>
              <w:bottom w:val="double" w:sz="4" w:space="0" w:color="auto"/>
              <w:right w:val="single" w:sz="4" w:space="0" w:color="auto"/>
            </w:tcBorders>
            <w:vAlign w:val="center"/>
          </w:tcPr>
          <w:p w14:paraId="605484CD" w14:textId="77777777" w:rsidR="00D006C9" w:rsidRPr="00BE2CD5" w:rsidRDefault="00D006C9" w:rsidP="00E45A93">
            <w:pPr>
              <w:jc w:val="center"/>
              <w:rPr>
                <w:b/>
                <w:lang w:val="ro-RO"/>
              </w:rPr>
            </w:pPr>
            <w:r w:rsidRPr="00BE2CD5">
              <w:rPr>
                <w:b/>
                <w:lang w:val="ro-RO"/>
              </w:rPr>
              <w:t>T</w:t>
            </w:r>
            <w:proofErr w:type="spellStart"/>
            <w:r w:rsidRPr="00BE2CD5">
              <w:rPr>
                <w:b/>
              </w:rPr>
              <w:t>otal</w:t>
            </w:r>
            <w:proofErr w:type="spellEnd"/>
          </w:p>
        </w:tc>
        <w:tc>
          <w:tcPr>
            <w:tcW w:w="1052" w:type="dxa"/>
            <w:gridSpan w:val="2"/>
            <w:tcBorders>
              <w:top w:val="double" w:sz="4" w:space="0" w:color="auto"/>
              <w:left w:val="single" w:sz="4" w:space="0" w:color="auto"/>
              <w:bottom w:val="double" w:sz="4" w:space="0" w:color="auto"/>
              <w:right w:val="single" w:sz="4" w:space="0" w:color="auto"/>
            </w:tcBorders>
            <w:vAlign w:val="center"/>
          </w:tcPr>
          <w:p w14:paraId="25778B55" w14:textId="47B374E0" w:rsidR="00D006C9" w:rsidRPr="00BE2CD5" w:rsidRDefault="00D006C9" w:rsidP="00E45A93">
            <w:pPr>
              <w:jc w:val="center"/>
              <w:rPr>
                <w:b/>
                <w:lang w:val="ro-RO"/>
              </w:rPr>
            </w:pPr>
          </w:p>
        </w:tc>
        <w:tc>
          <w:tcPr>
            <w:tcW w:w="649" w:type="dxa"/>
            <w:gridSpan w:val="2"/>
            <w:tcBorders>
              <w:top w:val="double" w:sz="4" w:space="0" w:color="auto"/>
              <w:left w:val="single" w:sz="4" w:space="0" w:color="auto"/>
              <w:bottom w:val="double" w:sz="4" w:space="0" w:color="auto"/>
              <w:right w:val="single" w:sz="4" w:space="0" w:color="auto"/>
            </w:tcBorders>
            <w:vAlign w:val="center"/>
          </w:tcPr>
          <w:p w14:paraId="76291411" w14:textId="1FCBD3FF" w:rsidR="00D006C9" w:rsidRPr="00BE2CD5" w:rsidRDefault="00B01582" w:rsidP="00A2462B">
            <w:pPr>
              <w:jc w:val="center"/>
              <w:rPr>
                <w:b/>
                <w:lang w:val="ro-RO"/>
              </w:rPr>
            </w:pPr>
            <w:r w:rsidRPr="00BE2CD5">
              <w:rPr>
                <w:b/>
                <w:lang w:val="ro-RO"/>
              </w:rPr>
              <w:t>1</w:t>
            </w:r>
            <w:r w:rsidR="00A2462B" w:rsidRPr="00BE2CD5">
              <w:rPr>
                <w:b/>
                <w:lang w:val="ro-RO"/>
              </w:rPr>
              <w:t>4</w:t>
            </w:r>
          </w:p>
        </w:tc>
        <w:tc>
          <w:tcPr>
            <w:tcW w:w="986" w:type="dxa"/>
            <w:tcBorders>
              <w:top w:val="double" w:sz="4" w:space="0" w:color="auto"/>
              <w:left w:val="single" w:sz="4" w:space="0" w:color="auto"/>
              <w:bottom w:val="double" w:sz="4" w:space="0" w:color="auto"/>
              <w:right w:val="single" w:sz="4" w:space="0" w:color="auto"/>
            </w:tcBorders>
            <w:vAlign w:val="center"/>
          </w:tcPr>
          <w:p w14:paraId="20F3C85D" w14:textId="4551FD1C" w:rsidR="00D006C9" w:rsidRPr="00BE2CD5" w:rsidRDefault="00A2462B" w:rsidP="00E45A93">
            <w:pPr>
              <w:jc w:val="center"/>
              <w:rPr>
                <w:b/>
                <w:lang w:val="ro-RO"/>
              </w:rPr>
            </w:pPr>
            <w:r w:rsidRPr="00BE2CD5">
              <w:rPr>
                <w:b/>
                <w:lang w:val="ro-RO"/>
              </w:rPr>
              <w:t>36</w:t>
            </w:r>
          </w:p>
        </w:tc>
        <w:tc>
          <w:tcPr>
            <w:tcW w:w="1134" w:type="dxa"/>
            <w:tcBorders>
              <w:top w:val="double" w:sz="4" w:space="0" w:color="auto"/>
              <w:left w:val="single" w:sz="4" w:space="0" w:color="auto"/>
              <w:bottom w:val="double" w:sz="4" w:space="0" w:color="auto"/>
              <w:right w:val="double" w:sz="4" w:space="0" w:color="auto"/>
            </w:tcBorders>
            <w:vAlign w:val="center"/>
          </w:tcPr>
          <w:p w14:paraId="435A58C0" w14:textId="6802CADB" w:rsidR="00D006C9" w:rsidRPr="00BE2CD5" w:rsidRDefault="00B01582" w:rsidP="00A2462B">
            <w:pPr>
              <w:jc w:val="center"/>
              <w:rPr>
                <w:b/>
                <w:lang w:val="ro-RO"/>
              </w:rPr>
            </w:pPr>
            <w:r w:rsidRPr="00BE2CD5">
              <w:rPr>
                <w:b/>
                <w:lang w:val="ro-RO"/>
              </w:rPr>
              <w:t>1</w:t>
            </w:r>
            <w:r w:rsidR="00A2462B" w:rsidRPr="00BE2CD5">
              <w:rPr>
                <w:b/>
                <w:lang w:val="ro-RO"/>
              </w:rPr>
              <w:t>8</w:t>
            </w:r>
          </w:p>
        </w:tc>
        <w:tc>
          <w:tcPr>
            <w:tcW w:w="1165" w:type="dxa"/>
            <w:tcBorders>
              <w:top w:val="double" w:sz="4" w:space="0" w:color="auto"/>
              <w:left w:val="double" w:sz="4" w:space="0" w:color="auto"/>
              <w:bottom w:val="double" w:sz="4" w:space="0" w:color="auto"/>
              <w:right w:val="double" w:sz="4" w:space="0" w:color="auto"/>
            </w:tcBorders>
            <w:vAlign w:val="center"/>
          </w:tcPr>
          <w:p w14:paraId="7C0B83BB" w14:textId="099AEA21" w:rsidR="00D006C9" w:rsidRPr="00BE2CD5" w:rsidRDefault="00B01582" w:rsidP="00E45A93">
            <w:pPr>
              <w:jc w:val="center"/>
              <w:rPr>
                <w:b/>
                <w:lang w:val="ro-RO"/>
              </w:rPr>
            </w:pPr>
            <w:r w:rsidRPr="00BE2CD5">
              <w:rPr>
                <w:b/>
                <w:lang w:val="ro-RO"/>
              </w:rPr>
              <w:t>68</w:t>
            </w:r>
          </w:p>
        </w:tc>
        <w:tc>
          <w:tcPr>
            <w:tcW w:w="1265" w:type="dxa"/>
            <w:gridSpan w:val="2"/>
            <w:tcBorders>
              <w:top w:val="double" w:sz="4" w:space="0" w:color="auto"/>
              <w:left w:val="double" w:sz="4" w:space="0" w:color="auto"/>
              <w:bottom w:val="double" w:sz="4" w:space="0" w:color="auto"/>
              <w:right w:val="double" w:sz="4" w:space="0" w:color="auto"/>
            </w:tcBorders>
            <w:vAlign w:val="center"/>
          </w:tcPr>
          <w:p w14:paraId="60C98FCC" w14:textId="192494B9" w:rsidR="00D006C9" w:rsidRPr="00BE2CD5" w:rsidRDefault="00B01582" w:rsidP="00E45A93">
            <w:pPr>
              <w:jc w:val="center"/>
              <w:rPr>
                <w:b/>
                <w:lang w:val="ro-RO"/>
              </w:rPr>
            </w:pPr>
            <w:r w:rsidRPr="00BE2CD5">
              <w:rPr>
                <w:b/>
                <w:lang w:val="ro-RO"/>
              </w:rPr>
              <w:t>72</w:t>
            </w:r>
          </w:p>
        </w:tc>
        <w:tc>
          <w:tcPr>
            <w:tcW w:w="972" w:type="dxa"/>
            <w:gridSpan w:val="3"/>
            <w:tcBorders>
              <w:top w:val="double" w:sz="4" w:space="0" w:color="auto"/>
              <w:left w:val="double" w:sz="4" w:space="0" w:color="auto"/>
              <w:bottom w:val="double" w:sz="4" w:space="0" w:color="auto"/>
              <w:right w:val="double" w:sz="4" w:space="0" w:color="auto"/>
            </w:tcBorders>
            <w:vAlign w:val="center"/>
          </w:tcPr>
          <w:p w14:paraId="2F9E707C" w14:textId="1E2FC98D" w:rsidR="00D006C9" w:rsidRPr="00BE2CD5" w:rsidRDefault="00B01582" w:rsidP="00E45A93">
            <w:pPr>
              <w:jc w:val="center"/>
              <w:rPr>
                <w:b/>
                <w:lang w:val="ro-RO"/>
              </w:rPr>
            </w:pPr>
            <w:r w:rsidRPr="00BE2CD5">
              <w:rPr>
                <w:b/>
                <w:lang w:val="ro-RO"/>
              </w:rPr>
              <w:t>140</w:t>
            </w:r>
          </w:p>
        </w:tc>
      </w:tr>
    </w:tbl>
    <w:p w14:paraId="6C680FD9" w14:textId="77777777" w:rsidR="00A2462B" w:rsidRPr="00BE2CD5" w:rsidRDefault="00A2462B" w:rsidP="00CB67EB">
      <w:pPr>
        <w:tabs>
          <w:tab w:val="left" w:pos="709"/>
        </w:tabs>
        <w:ind w:left="2291" w:right="-1" w:hanging="2291"/>
        <w:jc w:val="center"/>
        <w:rPr>
          <w:b/>
          <w:i/>
          <w:lang w:val="en-US"/>
        </w:rPr>
      </w:pPr>
    </w:p>
    <w:p w14:paraId="07F04B16" w14:textId="6AF4F2FC" w:rsidR="00CA00D6" w:rsidRPr="00B5032D" w:rsidRDefault="00B5032D" w:rsidP="00CB67EB">
      <w:pPr>
        <w:tabs>
          <w:tab w:val="left" w:pos="709"/>
        </w:tabs>
        <w:ind w:left="2291" w:right="-1" w:hanging="2291"/>
        <w:jc w:val="center"/>
        <w:rPr>
          <w:b/>
          <w:i/>
          <w:lang w:val="en-US"/>
        </w:rPr>
      </w:pPr>
      <w:proofErr w:type="spellStart"/>
      <w:r w:rsidRPr="00B5032D">
        <w:rPr>
          <w:b/>
          <w:i/>
          <w:lang w:val="en-US"/>
        </w:rPr>
        <w:lastRenderedPageBreak/>
        <w:t>Ane</w:t>
      </w:r>
      <w:r w:rsidR="00D006C9" w:rsidRPr="00B5032D">
        <w:rPr>
          <w:b/>
          <w:i/>
          <w:lang w:val="en-US"/>
        </w:rPr>
        <w:t>xa</w:t>
      </w:r>
      <w:proofErr w:type="spellEnd"/>
      <w:r w:rsidR="00D006C9" w:rsidRPr="00B5032D">
        <w:rPr>
          <w:b/>
          <w:i/>
          <w:lang w:val="en-US"/>
        </w:rPr>
        <w:t xml:space="preserve"> 2. </w:t>
      </w:r>
      <w:proofErr w:type="spellStart"/>
      <w:r w:rsidR="00D006C9" w:rsidRPr="00B5032D">
        <w:rPr>
          <w:b/>
          <w:i/>
          <w:lang w:val="en-US"/>
        </w:rPr>
        <w:t>Repartizarea</w:t>
      </w:r>
      <w:proofErr w:type="spellEnd"/>
      <w:r w:rsidR="00D006C9" w:rsidRPr="00B5032D">
        <w:rPr>
          <w:b/>
          <w:i/>
          <w:lang w:val="en-US"/>
        </w:rPr>
        <w:t xml:space="preserve"> </w:t>
      </w:r>
      <w:proofErr w:type="spellStart"/>
      <w:r w:rsidR="00D006C9" w:rsidRPr="00B5032D">
        <w:rPr>
          <w:b/>
          <w:i/>
          <w:lang w:val="en-US"/>
        </w:rPr>
        <w:t>modulelor</w:t>
      </w:r>
      <w:proofErr w:type="spellEnd"/>
      <w:r w:rsidR="00D006C9" w:rsidRPr="00B5032D">
        <w:rPr>
          <w:b/>
          <w:i/>
          <w:lang w:val="en-US"/>
        </w:rPr>
        <w:t xml:space="preserve"> conform </w:t>
      </w:r>
      <w:proofErr w:type="spellStart"/>
      <w:r w:rsidR="00D006C9" w:rsidRPr="00B5032D">
        <w:rPr>
          <w:b/>
          <w:i/>
          <w:lang w:val="en-US"/>
        </w:rPr>
        <w:t>bazelor</w:t>
      </w:r>
      <w:proofErr w:type="spellEnd"/>
      <w:r w:rsidR="00D006C9" w:rsidRPr="00B5032D">
        <w:rPr>
          <w:b/>
          <w:i/>
          <w:lang w:val="en-US"/>
        </w:rPr>
        <w:t xml:space="preserve"> </w:t>
      </w:r>
      <w:proofErr w:type="spellStart"/>
      <w:r w:rsidR="00D006C9" w:rsidRPr="00B5032D">
        <w:rPr>
          <w:b/>
          <w:i/>
          <w:lang w:val="en-US"/>
        </w:rPr>
        <w:t>clinice</w:t>
      </w:r>
      <w:proofErr w:type="spellEnd"/>
    </w:p>
    <w:tbl>
      <w:tblPr>
        <w:tblpPr w:leftFromText="180" w:rightFromText="180" w:vertAnchor="text" w:horzAnchor="margin" w:tblpY="207"/>
        <w:tblW w:w="9852" w:type="dxa"/>
        <w:tblLayout w:type="fixed"/>
        <w:tblLook w:val="0000" w:firstRow="0" w:lastRow="0" w:firstColumn="0" w:lastColumn="0" w:noHBand="0" w:noVBand="0"/>
      </w:tblPr>
      <w:tblGrid>
        <w:gridCol w:w="443"/>
        <w:gridCol w:w="2641"/>
        <w:gridCol w:w="1033"/>
        <w:gridCol w:w="1686"/>
        <w:gridCol w:w="4049"/>
      </w:tblGrid>
      <w:tr w:rsidR="00CA00D6" w:rsidRPr="00B5032D" w14:paraId="7D8CD2EB" w14:textId="77777777" w:rsidTr="00BE2CD5">
        <w:trPr>
          <w:cantSplit/>
          <w:trHeight w:val="652"/>
          <w:tblHeader/>
        </w:trPr>
        <w:tc>
          <w:tcPr>
            <w:tcW w:w="443" w:type="dxa"/>
            <w:tcBorders>
              <w:top w:val="double" w:sz="4" w:space="0" w:color="auto"/>
              <w:left w:val="double" w:sz="4" w:space="0" w:color="auto"/>
              <w:bottom w:val="single" w:sz="4" w:space="0" w:color="auto"/>
              <w:right w:val="single" w:sz="4" w:space="0" w:color="auto"/>
            </w:tcBorders>
            <w:vAlign w:val="center"/>
          </w:tcPr>
          <w:p w14:paraId="287D3DDF" w14:textId="77777777" w:rsidR="00CA00D6" w:rsidRPr="00B5032D" w:rsidRDefault="00CA00D6" w:rsidP="00E45A93">
            <w:pPr>
              <w:ind w:left="-57" w:right="-57"/>
              <w:jc w:val="center"/>
              <w:rPr>
                <w:b/>
                <w:lang w:val="ro-RO"/>
              </w:rPr>
            </w:pPr>
            <w:r w:rsidRPr="00B5032D">
              <w:rPr>
                <w:b/>
                <w:lang w:val="ro-RO"/>
              </w:rPr>
              <w:t>Nr d/o</w:t>
            </w:r>
          </w:p>
        </w:tc>
        <w:tc>
          <w:tcPr>
            <w:tcW w:w="2641" w:type="dxa"/>
            <w:tcBorders>
              <w:top w:val="double" w:sz="4" w:space="0" w:color="auto"/>
              <w:left w:val="single" w:sz="4" w:space="0" w:color="auto"/>
              <w:bottom w:val="single" w:sz="4" w:space="0" w:color="auto"/>
              <w:right w:val="single" w:sz="4" w:space="0" w:color="auto"/>
            </w:tcBorders>
            <w:vAlign w:val="center"/>
          </w:tcPr>
          <w:p w14:paraId="67BB544C" w14:textId="77777777" w:rsidR="00CA00D6" w:rsidRPr="00B5032D" w:rsidRDefault="00CA00D6" w:rsidP="00E45A93">
            <w:pPr>
              <w:ind w:left="-57" w:right="-57"/>
              <w:jc w:val="center"/>
              <w:rPr>
                <w:b/>
                <w:lang w:val="ro-RO"/>
              </w:rPr>
            </w:pPr>
            <w:r w:rsidRPr="00B5032D">
              <w:rPr>
                <w:b/>
                <w:lang w:val="ro-RO"/>
              </w:rPr>
              <w:t>Denumirea modului</w:t>
            </w:r>
          </w:p>
        </w:tc>
        <w:tc>
          <w:tcPr>
            <w:tcW w:w="1033" w:type="dxa"/>
            <w:tcBorders>
              <w:top w:val="double" w:sz="4" w:space="0" w:color="auto"/>
              <w:left w:val="single" w:sz="4" w:space="0" w:color="auto"/>
              <w:bottom w:val="single" w:sz="4" w:space="0" w:color="auto"/>
              <w:right w:val="single" w:sz="4" w:space="0" w:color="auto"/>
            </w:tcBorders>
            <w:vAlign w:val="center"/>
          </w:tcPr>
          <w:p w14:paraId="189DE1F8" w14:textId="77777777" w:rsidR="00CA00D6" w:rsidRPr="00B5032D" w:rsidRDefault="00CA00D6" w:rsidP="00E45A93">
            <w:pPr>
              <w:ind w:left="-57" w:right="-57"/>
              <w:jc w:val="center"/>
              <w:rPr>
                <w:b/>
                <w:lang w:val="ro-RO"/>
              </w:rPr>
            </w:pPr>
            <w:r w:rsidRPr="00B5032D">
              <w:rPr>
                <w:b/>
                <w:lang w:val="ro-RO"/>
              </w:rPr>
              <w:t>Anul de studii</w:t>
            </w:r>
          </w:p>
        </w:tc>
        <w:tc>
          <w:tcPr>
            <w:tcW w:w="1686" w:type="dxa"/>
            <w:tcBorders>
              <w:top w:val="double" w:sz="4" w:space="0" w:color="auto"/>
              <w:left w:val="single" w:sz="4" w:space="0" w:color="auto"/>
              <w:bottom w:val="single" w:sz="4" w:space="0" w:color="auto"/>
              <w:right w:val="single" w:sz="4" w:space="0" w:color="auto"/>
            </w:tcBorders>
            <w:vAlign w:val="center"/>
          </w:tcPr>
          <w:p w14:paraId="7BF2B252" w14:textId="77777777" w:rsidR="00CA00D6" w:rsidRPr="00B5032D" w:rsidRDefault="00CA00D6" w:rsidP="00E45A93">
            <w:pPr>
              <w:ind w:left="-57" w:right="-57"/>
              <w:jc w:val="center"/>
              <w:rPr>
                <w:b/>
                <w:lang w:val="ro-RO"/>
              </w:rPr>
            </w:pPr>
            <w:r w:rsidRPr="00B5032D">
              <w:rPr>
                <w:b/>
                <w:lang w:val="ro-RO"/>
              </w:rPr>
              <w:t>Durata, săptămâni</w:t>
            </w:r>
          </w:p>
        </w:tc>
        <w:tc>
          <w:tcPr>
            <w:tcW w:w="4049" w:type="dxa"/>
            <w:tcBorders>
              <w:top w:val="double" w:sz="4" w:space="0" w:color="auto"/>
              <w:left w:val="single" w:sz="4" w:space="0" w:color="auto"/>
              <w:right w:val="double" w:sz="4" w:space="0" w:color="auto"/>
            </w:tcBorders>
            <w:vAlign w:val="center"/>
          </w:tcPr>
          <w:p w14:paraId="28AFDBB7" w14:textId="77777777" w:rsidR="00CA00D6" w:rsidRPr="00B5032D" w:rsidRDefault="00CA00D6" w:rsidP="00E45A93">
            <w:pPr>
              <w:ind w:left="-57" w:right="-57"/>
              <w:jc w:val="center"/>
              <w:rPr>
                <w:b/>
                <w:lang w:val="ro-RO"/>
              </w:rPr>
            </w:pPr>
            <w:r w:rsidRPr="00B5032D">
              <w:rPr>
                <w:b/>
                <w:lang w:val="ro-RO"/>
              </w:rPr>
              <w:t>Baza clinică</w:t>
            </w:r>
          </w:p>
        </w:tc>
      </w:tr>
      <w:tr w:rsidR="00CA00D6" w:rsidRPr="00B5032D" w14:paraId="322A270D" w14:textId="77777777" w:rsidTr="00BE2CD5">
        <w:trPr>
          <w:trHeight w:val="312"/>
        </w:trPr>
        <w:tc>
          <w:tcPr>
            <w:tcW w:w="443" w:type="dxa"/>
            <w:tcBorders>
              <w:top w:val="double" w:sz="4" w:space="0" w:color="auto"/>
              <w:left w:val="double" w:sz="4" w:space="0" w:color="auto"/>
              <w:bottom w:val="single" w:sz="4" w:space="0" w:color="auto"/>
              <w:right w:val="single" w:sz="4" w:space="0" w:color="auto"/>
            </w:tcBorders>
            <w:vAlign w:val="center"/>
          </w:tcPr>
          <w:p w14:paraId="1E84809A" w14:textId="77777777" w:rsidR="00CA00D6" w:rsidRPr="00B5032D" w:rsidRDefault="00CA00D6" w:rsidP="000B19A7">
            <w:pPr>
              <w:numPr>
                <w:ilvl w:val="0"/>
                <w:numId w:val="23"/>
              </w:numPr>
              <w:jc w:val="center"/>
              <w:rPr>
                <w:lang w:val="ro-RO"/>
              </w:rPr>
            </w:pPr>
          </w:p>
        </w:tc>
        <w:tc>
          <w:tcPr>
            <w:tcW w:w="2641" w:type="dxa"/>
            <w:tcBorders>
              <w:top w:val="double" w:sz="4" w:space="0" w:color="auto"/>
              <w:left w:val="single" w:sz="4" w:space="0" w:color="auto"/>
              <w:bottom w:val="single" w:sz="4" w:space="0" w:color="auto"/>
              <w:right w:val="single" w:sz="4" w:space="0" w:color="auto"/>
            </w:tcBorders>
            <w:vAlign w:val="center"/>
          </w:tcPr>
          <w:p w14:paraId="5C4657E7" w14:textId="4C0AAE10" w:rsidR="00CA00D6" w:rsidRPr="00B5032D" w:rsidRDefault="00B01582" w:rsidP="00E45A93">
            <w:pPr>
              <w:ind w:left="-57" w:right="-57"/>
              <w:rPr>
                <w:lang w:val="ro-RO"/>
              </w:rPr>
            </w:pPr>
            <w:r w:rsidRPr="00B5032D">
              <w:rPr>
                <w:lang w:val="ro-RO"/>
              </w:rPr>
              <w:t>Pediatrie</w:t>
            </w:r>
          </w:p>
        </w:tc>
        <w:tc>
          <w:tcPr>
            <w:tcW w:w="1033" w:type="dxa"/>
            <w:tcBorders>
              <w:top w:val="double" w:sz="4" w:space="0" w:color="auto"/>
              <w:left w:val="single" w:sz="4" w:space="0" w:color="auto"/>
              <w:bottom w:val="single" w:sz="4" w:space="0" w:color="auto"/>
              <w:right w:val="single" w:sz="4" w:space="0" w:color="auto"/>
            </w:tcBorders>
            <w:vAlign w:val="center"/>
          </w:tcPr>
          <w:p w14:paraId="11A72F75" w14:textId="77777777" w:rsidR="00CA00D6" w:rsidRPr="00B5032D" w:rsidRDefault="00CA00D6" w:rsidP="00E45A93">
            <w:pPr>
              <w:jc w:val="center"/>
              <w:rPr>
                <w:lang w:val="ro-RO"/>
              </w:rPr>
            </w:pPr>
            <w:r w:rsidRPr="00B5032D">
              <w:rPr>
                <w:lang w:val="ro-RO"/>
              </w:rPr>
              <w:t>I</w:t>
            </w:r>
          </w:p>
        </w:tc>
        <w:tc>
          <w:tcPr>
            <w:tcW w:w="1686" w:type="dxa"/>
            <w:tcBorders>
              <w:top w:val="double" w:sz="4" w:space="0" w:color="auto"/>
              <w:left w:val="single" w:sz="4" w:space="0" w:color="auto"/>
              <w:bottom w:val="single" w:sz="4" w:space="0" w:color="auto"/>
              <w:right w:val="single" w:sz="4" w:space="0" w:color="auto"/>
            </w:tcBorders>
            <w:vAlign w:val="center"/>
          </w:tcPr>
          <w:p w14:paraId="55D45C9E" w14:textId="708E8D3B" w:rsidR="00CA00D6" w:rsidRPr="00B5032D" w:rsidRDefault="00B01582" w:rsidP="00E45A93">
            <w:pPr>
              <w:jc w:val="center"/>
              <w:rPr>
                <w:lang w:val="ro-RO"/>
              </w:rPr>
            </w:pPr>
            <w:r w:rsidRPr="00B5032D">
              <w:rPr>
                <w:lang w:val="ro-RO"/>
              </w:rPr>
              <w:t>4</w:t>
            </w:r>
          </w:p>
        </w:tc>
        <w:tc>
          <w:tcPr>
            <w:tcW w:w="4049" w:type="dxa"/>
            <w:tcBorders>
              <w:top w:val="double" w:sz="4" w:space="0" w:color="auto"/>
              <w:left w:val="single" w:sz="4" w:space="0" w:color="auto"/>
              <w:bottom w:val="single" w:sz="4" w:space="0" w:color="auto"/>
              <w:right w:val="double" w:sz="4" w:space="0" w:color="auto"/>
            </w:tcBorders>
            <w:vAlign w:val="center"/>
          </w:tcPr>
          <w:p w14:paraId="4EF1ED51" w14:textId="6B0B77E5" w:rsidR="00CA00D6" w:rsidRPr="00B5032D" w:rsidRDefault="00B01582" w:rsidP="00E45A93">
            <w:pPr>
              <w:jc w:val="center"/>
              <w:rPr>
                <w:lang w:val="ro-RO"/>
              </w:rPr>
            </w:pPr>
            <w:r w:rsidRPr="00B5032D">
              <w:rPr>
                <w:lang w:val="ro-RO"/>
              </w:rPr>
              <w:t>Institutul Mamei și Copilului</w:t>
            </w:r>
          </w:p>
        </w:tc>
      </w:tr>
    </w:tbl>
    <w:p w14:paraId="6304EEFE" w14:textId="77777777" w:rsidR="007B588F" w:rsidRPr="00B5032D" w:rsidRDefault="007B588F" w:rsidP="00E45A93">
      <w:pPr>
        <w:widowControl w:val="0"/>
        <w:numPr>
          <w:ilvl w:val="0"/>
          <w:numId w:val="4"/>
        </w:numPr>
        <w:spacing w:before="240" w:after="120"/>
        <w:ind w:left="851" w:hanging="426"/>
        <w:rPr>
          <w:b/>
          <w:i/>
          <w:caps/>
          <w:u w:val="single"/>
          <w:lang w:val="en-US"/>
        </w:rPr>
      </w:pPr>
      <w:bookmarkStart w:id="0" w:name="_Hlk81545458"/>
      <w:r w:rsidRPr="00B5032D">
        <w:rPr>
          <w:b/>
          <w:i/>
          <w:caps/>
          <w:u w:val="single"/>
          <w:lang w:val="en-US"/>
        </w:rPr>
        <w:t xml:space="preserve">PLANUL TEMATIC AL </w:t>
      </w:r>
      <w:r w:rsidR="00EA1927" w:rsidRPr="00B5032D">
        <w:rPr>
          <w:b/>
          <w:i/>
          <w:caps/>
          <w:u w:val="single"/>
          <w:lang w:val="en-US"/>
        </w:rPr>
        <w:t>CURSU</w:t>
      </w:r>
      <w:r w:rsidRPr="00B5032D">
        <w:rPr>
          <w:b/>
          <w:i/>
          <w:caps/>
          <w:u w:val="single"/>
          <w:lang w:val="en-US"/>
        </w:rPr>
        <w:t>RILOR, SEMINARELOR ŞI</w:t>
      </w:r>
      <w:r w:rsidR="004A0ED0" w:rsidRPr="00B5032D">
        <w:rPr>
          <w:b/>
          <w:i/>
          <w:caps/>
          <w:u w:val="single"/>
          <w:lang w:val="en-US"/>
        </w:rPr>
        <w:t xml:space="preserve"> A </w:t>
      </w:r>
      <w:r w:rsidRPr="00B5032D">
        <w:rPr>
          <w:b/>
          <w:i/>
          <w:caps/>
          <w:u w:val="single"/>
          <w:lang w:val="en-US"/>
        </w:rPr>
        <w:t xml:space="preserve">LUCRĂRILOR PRACTICE </w:t>
      </w:r>
      <w:r w:rsidR="005166CD" w:rsidRPr="00B5032D">
        <w:rPr>
          <w:b/>
          <w:i/>
          <w:caps/>
          <w:u w:val="single"/>
          <w:lang w:val="en-US"/>
        </w:rPr>
        <w:t>pe ani de studii</w:t>
      </w:r>
    </w:p>
    <w:tbl>
      <w:tblPr>
        <w:tblW w:w="9800" w:type="dxa"/>
        <w:tblInd w:w="108" w:type="dxa"/>
        <w:tblLayout w:type="fixed"/>
        <w:tblLook w:val="0000" w:firstRow="0" w:lastRow="0" w:firstColumn="0" w:lastColumn="0" w:noHBand="0" w:noVBand="0"/>
      </w:tblPr>
      <w:tblGrid>
        <w:gridCol w:w="585"/>
        <w:gridCol w:w="3545"/>
        <w:gridCol w:w="709"/>
        <w:gridCol w:w="1134"/>
        <w:gridCol w:w="708"/>
        <w:gridCol w:w="1134"/>
        <w:gridCol w:w="1134"/>
        <w:gridCol w:w="851"/>
      </w:tblGrid>
      <w:tr w:rsidR="00BE2CD5" w:rsidRPr="00B5032D" w14:paraId="244C76EE" w14:textId="77777777" w:rsidTr="00B5032D">
        <w:trPr>
          <w:cantSplit/>
          <w:tblHeader/>
        </w:trPr>
        <w:tc>
          <w:tcPr>
            <w:tcW w:w="585" w:type="dxa"/>
            <w:vMerge w:val="restart"/>
            <w:tcBorders>
              <w:top w:val="double" w:sz="4" w:space="0" w:color="auto"/>
              <w:left w:val="double" w:sz="4" w:space="0" w:color="auto"/>
              <w:bottom w:val="single" w:sz="4" w:space="0" w:color="auto"/>
              <w:right w:val="single" w:sz="4" w:space="0" w:color="auto"/>
            </w:tcBorders>
            <w:vAlign w:val="center"/>
          </w:tcPr>
          <w:bookmarkEnd w:id="0"/>
          <w:p w14:paraId="4F517D1C" w14:textId="77777777" w:rsidR="004C5B1C" w:rsidRPr="00B5032D" w:rsidRDefault="004C5B1C" w:rsidP="00E45A93">
            <w:pPr>
              <w:ind w:left="-57" w:right="-57"/>
              <w:jc w:val="center"/>
              <w:rPr>
                <w:b/>
                <w:lang w:val="ro-RO"/>
              </w:rPr>
            </w:pPr>
            <w:r w:rsidRPr="00B5032D">
              <w:rPr>
                <w:b/>
                <w:lang w:val="ro-RO"/>
              </w:rPr>
              <w:t>Nr d/o</w:t>
            </w:r>
          </w:p>
        </w:tc>
        <w:tc>
          <w:tcPr>
            <w:tcW w:w="3545" w:type="dxa"/>
            <w:vMerge w:val="restart"/>
            <w:tcBorders>
              <w:top w:val="double" w:sz="4" w:space="0" w:color="auto"/>
              <w:left w:val="single" w:sz="4" w:space="0" w:color="auto"/>
              <w:bottom w:val="single" w:sz="4" w:space="0" w:color="auto"/>
              <w:right w:val="single" w:sz="4" w:space="0" w:color="auto"/>
            </w:tcBorders>
            <w:vAlign w:val="center"/>
          </w:tcPr>
          <w:p w14:paraId="325E98E0" w14:textId="77777777" w:rsidR="00BE2CD5" w:rsidRPr="00B5032D" w:rsidRDefault="004C5B1C" w:rsidP="00E45A93">
            <w:pPr>
              <w:ind w:left="-57" w:right="-57"/>
              <w:jc w:val="center"/>
              <w:rPr>
                <w:b/>
                <w:lang w:val="ro-RO"/>
              </w:rPr>
            </w:pPr>
            <w:r w:rsidRPr="00B5032D">
              <w:rPr>
                <w:b/>
                <w:lang w:val="ro-RO"/>
              </w:rPr>
              <w:t>Denumirea modului</w:t>
            </w:r>
          </w:p>
          <w:p w14:paraId="04397829" w14:textId="7427B52E" w:rsidR="004C5B1C" w:rsidRPr="00B5032D" w:rsidRDefault="004C5B1C" w:rsidP="00E45A93">
            <w:pPr>
              <w:ind w:left="-57" w:right="-57"/>
              <w:jc w:val="center"/>
              <w:rPr>
                <w:b/>
                <w:lang w:val="ro-RO"/>
              </w:rPr>
            </w:pPr>
            <w:r w:rsidRPr="00B5032D">
              <w:rPr>
                <w:b/>
                <w:lang w:val="ro-RO"/>
              </w:rPr>
              <w:t xml:space="preserve"> și a temelor</w:t>
            </w:r>
          </w:p>
        </w:tc>
        <w:tc>
          <w:tcPr>
            <w:tcW w:w="2551" w:type="dxa"/>
            <w:gridSpan w:val="3"/>
            <w:tcBorders>
              <w:top w:val="double" w:sz="4" w:space="0" w:color="auto"/>
              <w:left w:val="single" w:sz="4" w:space="0" w:color="auto"/>
              <w:bottom w:val="single" w:sz="4" w:space="0" w:color="auto"/>
              <w:right w:val="double" w:sz="4" w:space="0" w:color="auto"/>
            </w:tcBorders>
            <w:vAlign w:val="center"/>
          </w:tcPr>
          <w:p w14:paraId="2BC38055" w14:textId="77777777" w:rsidR="004C5B1C" w:rsidRPr="00B5032D" w:rsidRDefault="004C5B1C" w:rsidP="00E45A93">
            <w:pPr>
              <w:ind w:left="-57" w:right="-57"/>
              <w:jc w:val="center"/>
              <w:rPr>
                <w:b/>
                <w:lang w:val="ro-RO"/>
              </w:rPr>
            </w:pPr>
            <w:r w:rsidRPr="00B5032D">
              <w:rPr>
                <w:b/>
                <w:lang w:val="ro-RO"/>
              </w:rPr>
              <w:t>Ore didactice</w:t>
            </w:r>
          </w:p>
        </w:tc>
        <w:tc>
          <w:tcPr>
            <w:tcW w:w="1134" w:type="dxa"/>
            <w:tcBorders>
              <w:top w:val="double" w:sz="4" w:space="0" w:color="auto"/>
              <w:left w:val="double" w:sz="4" w:space="0" w:color="auto"/>
              <w:bottom w:val="single" w:sz="4" w:space="0" w:color="auto"/>
              <w:right w:val="double" w:sz="4" w:space="0" w:color="auto"/>
            </w:tcBorders>
            <w:vAlign w:val="center"/>
          </w:tcPr>
          <w:p w14:paraId="182DFD69" w14:textId="77777777" w:rsidR="00BE2CD5" w:rsidRPr="00B5032D" w:rsidRDefault="004C5B1C" w:rsidP="00E45A93">
            <w:pPr>
              <w:ind w:left="-57" w:right="-57"/>
              <w:jc w:val="center"/>
              <w:rPr>
                <w:b/>
                <w:lang w:val="ro-RO"/>
              </w:rPr>
            </w:pPr>
            <w:r w:rsidRPr="00B5032D">
              <w:rPr>
                <w:b/>
                <w:lang w:val="ro-RO"/>
              </w:rPr>
              <w:t xml:space="preserve">Total </w:t>
            </w:r>
          </w:p>
          <w:p w14:paraId="1277ED17" w14:textId="74C08151" w:rsidR="00BE2CD5" w:rsidRPr="00B5032D" w:rsidRDefault="004C5B1C" w:rsidP="00E45A93">
            <w:pPr>
              <w:ind w:left="-57" w:right="-57"/>
              <w:jc w:val="center"/>
              <w:rPr>
                <w:b/>
                <w:lang w:val="ro-RO"/>
              </w:rPr>
            </w:pPr>
            <w:r w:rsidRPr="00B5032D">
              <w:rPr>
                <w:b/>
                <w:lang w:val="ro-RO"/>
              </w:rPr>
              <w:t xml:space="preserve">ore </w:t>
            </w:r>
          </w:p>
          <w:p w14:paraId="061F02A4" w14:textId="04985AE2" w:rsidR="004C5B1C" w:rsidRPr="00B5032D" w:rsidRDefault="004C5B1C" w:rsidP="00BE2CD5">
            <w:pPr>
              <w:ind w:left="-57" w:right="-57" w:hanging="57"/>
              <w:jc w:val="center"/>
              <w:rPr>
                <w:b/>
                <w:lang w:val="ro-RO"/>
              </w:rPr>
            </w:pPr>
            <w:r w:rsidRPr="00B5032D">
              <w:rPr>
                <w:b/>
                <w:lang w:val="ro-RO"/>
              </w:rPr>
              <w:t>didactice</w:t>
            </w:r>
          </w:p>
        </w:tc>
        <w:tc>
          <w:tcPr>
            <w:tcW w:w="1134" w:type="dxa"/>
            <w:tcBorders>
              <w:top w:val="double" w:sz="4" w:space="0" w:color="auto"/>
              <w:left w:val="double" w:sz="4" w:space="0" w:color="auto"/>
              <w:bottom w:val="single" w:sz="4" w:space="0" w:color="auto"/>
              <w:right w:val="double" w:sz="4" w:space="0" w:color="auto"/>
            </w:tcBorders>
            <w:vAlign w:val="center"/>
          </w:tcPr>
          <w:p w14:paraId="6EB5052C" w14:textId="07D0DC11" w:rsidR="004C5B1C" w:rsidRPr="00B5032D" w:rsidRDefault="004C5B1C" w:rsidP="00BE2CD5">
            <w:pPr>
              <w:ind w:left="-57" w:right="-57"/>
              <w:jc w:val="center"/>
              <w:rPr>
                <w:b/>
                <w:lang w:val="ro-RO"/>
              </w:rPr>
            </w:pPr>
            <w:r w:rsidRPr="00B5032D">
              <w:rPr>
                <w:b/>
                <w:lang w:val="ro-RO"/>
              </w:rPr>
              <w:t>Activitate clinică (ore)</w:t>
            </w:r>
          </w:p>
        </w:tc>
        <w:tc>
          <w:tcPr>
            <w:tcW w:w="851" w:type="dxa"/>
            <w:tcBorders>
              <w:top w:val="double" w:sz="4" w:space="0" w:color="auto"/>
              <w:left w:val="double" w:sz="4" w:space="0" w:color="auto"/>
              <w:bottom w:val="single" w:sz="4" w:space="0" w:color="auto"/>
              <w:right w:val="double" w:sz="4" w:space="0" w:color="auto"/>
            </w:tcBorders>
            <w:vAlign w:val="center"/>
          </w:tcPr>
          <w:p w14:paraId="2E89D7BC" w14:textId="77777777" w:rsidR="00BE2CD5" w:rsidRPr="00B5032D" w:rsidRDefault="004C5B1C" w:rsidP="00E45A93">
            <w:pPr>
              <w:ind w:left="-57" w:right="-57"/>
              <w:jc w:val="center"/>
              <w:rPr>
                <w:b/>
                <w:lang w:val="ro-RO"/>
              </w:rPr>
            </w:pPr>
            <w:r w:rsidRPr="00B5032D">
              <w:rPr>
                <w:b/>
                <w:lang w:val="ro-RO"/>
              </w:rPr>
              <w:t xml:space="preserve">Total </w:t>
            </w:r>
          </w:p>
          <w:p w14:paraId="319460A5" w14:textId="75F7627A" w:rsidR="004C5B1C" w:rsidRPr="00B5032D" w:rsidRDefault="004C5B1C" w:rsidP="00E45A93">
            <w:pPr>
              <w:ind w:left="-57" w:right="-57"/>
              <w:jc w:val="center"/>
              <w:rPr>
                <w:b/>
                <w:lang w:val="ro-RO"/>
              </w:rPr>
            </w:pPr>
            <w:r w:rsidRPr="00B5032D">
              <w:rPr>
                <w:b/>
                <w:lang w:val="ro-RO"/>
              </w:rPr>
              <w:t xml:space="preserve">ore </w:t>
            </w:r>
          </w:p>
        </w:tc>
      </w:tr>
      <w:tr w:rsidR="00BE2CD5" w:rsidRPr="00B5032D" w14:paraId="741F9330" w14:textId="77777777" w:rsidTr="00B5032D">
        <w:trPr>
          <w:cantSplit/>
          <w:tblHeader/>
        </w:trPr>
        <w:tc>
          <w:tcPr>
            <w:tcW w:w="585" w:type="dxa"/>
            <w:vMerge/>
            <w:tcBorders>
              <w:top w:val="single" w:sz="4" w:space="0" w:color="auto"/>
              <w:left w:val="double" w:sz="4" w:space="0" w:color="auto"/>
              <w:right w:val="single" w:sz="4" w:space="0" w:color="auto"/>
            </w:tcBorders>
          </w:tcPr>
          <w:p w14:paraId="247B4BE6" w14:textId="77777777" w:rsidR="00D50BF4" w:rsidRPr="00B5032D" w:rsidRDefault="00D50BF4" w:rsidP="00E45A93">
            <w:pPr>
              <w:ind w:left="-57" w:right="-57"/>
              <w:jc w:val="center"/>
              <w:rPr>
                <w:b/>
                <w:lang w:val="ro-RO"/>
              </w:rPr>
            </w:pPr>
          </w:p>
        </w:tc>
        <w:tc>
          <w:tcPr>
            <w:tcW w:w="3545" w:type="dxa"/>
            <w:vMerge/>
            <w:tcBorders>
              <w:top w:val="single" w:sz="4" w:space="0" w:color="auto"/>
              <w:left w:val="single" w:sz="4" w:space="0" w:color="auto"/>
              <w:right w:val="single" w:sz="4" w:space="0" w:color="auto"/>
            </w:tcBorders>
          </w:tcPr>
          <w:p w14:paraId="291B7C51" w14:textId="77777777" w:rsidR="00D50BF4" w:rsidRPr="00B5032D" w:rsidRDefault="00D50BF4" w:rsidP="00E45A93">
            <w:pPr>
              <w:ind w:left="-57" w:right="-57"/>
              <w:jc w:val="center"/>
              <w:rPr>
                <w:b/>
                <w:lang w:val="ro-RO"/>
              </w:rPr>
            </w:pPr>
          </w:p>
        </w:tc>
        <w:tc>
          <w:tcPr>
            <w:tcW w:w="709" w:type="dxa"/>
            <w:tcBorders>
              <w:top w:val="single" w:sz="4" w:space="0" w:color="auto"/>
              <w:left w:val="single" w:sz="4" w:space="0" w:color="auto"/>
              <w:right w:val="single" w:sz="4" w:space="0" w:color="auto"/>
            </w:tcBorders>
            <w:vAlign w:val="center"/>
          </w:tcPr>
          <w:p w14:paraId="1E7CE706" w14:textId="77777777" w:rsidR="00D50BF4" w:rsidRPr="00B5032D" w:rsidRDefault="00D50BF4" w:rsidP="00E45A93">
            <w:pPr>
              <w:ind w:left="-57" w:right="-57"/>
              <w:jc w:val="center"/>
              <w:rPr>
                <w:b/>
                <w:lang w:val="ro-RO"/>
              </w:rPr>
            </w:pPr>
            <w:r w:rsidRPr="00B5032D">
              <w:rPr>
                <w:b/>
                <w:lang w:val="ro-RO"/>
              </w:rPr>
              <w:t>Curs</w:t>
            </w:r>
          </w:p>
        </w:tc>
        <w:tc>
          <w:tcPr>
            <w:tcW w:w="1134" w:type="dxa"/>
            <w:tcBorders>
              <w:top w:val="single" w:sz="4" w:space="0" w:color="auto"/>
              <w:left w:val="single" w:sz="4" w:space="0" w:color="auto"/>
              <w:right w:val="single" w:sz="4" w:space="0" w:color="auto"/>
            </w:tcBorders>
            <w:vAlign w:val="center"/>
          </w:tcPr>
          <w:p w14:paraId="38B7A27A" w14:textId="77777777" w:rsidR="00D50BF4" w:rsidRPr="00B5032D" w:rsidRDefault="00D50BF4" w:rsidP="00E45A93">
            <w:pPr>
              <w:ind w:left="-57" w:right="-57"/>
              <w:jc w:val="center"/>
              <w:rPr>
                <w:b/>
                <w:lang w:val="ro-RO"/>
              </w:rPr>
            </w:pPr>
            <w:r w:rsidRPr="00B5032D">
              <w:rPr>
                <w:b/>
                <w:lang w:val="ro-RO"/>
              </w:rPr>
              <w:t>lucrări practice</w:t>
            </w:r>
          </w:p>
        </w:tc>
        <w:tc>
          <w:tcPr>
            <w:tcW w:w="708" w:type="dxa"/>
            <w:tcBorders>
              <w:top w:val="single" w:sz="4" w:space="0" w:color="auto"/>
              <w:left w:val="single" w:sz="4" w:space="0" w:color="auto"/>
              <w:right w:val="double" w:sz="4" w:space="0" w:color="auto"/>
            </w:tcBorders>
            <w:vAlign w:val="center"/>
          </w:tcPr>
          <w:p w14:paraId="77E0FF3A" w14:textId="7F33D4C2" w:rsidR="00D50BF4" w:rsidRPr="00B5032D" w:rsidRDefault="00D50BF4" w:rsidP="00BE2CD5">
            <w:pPr>
              <w:ind w:left="-57" w:right="-57"/>
              <w:jc w:val="center"/>
              <w:rPr>
                <w:b/>
                <w:lang w:val="ro-RO"/>
              </w:rPr>
            </w:pPr>
            <w:r w:rsidRPr="00B5032D">
              <w:rPr>
                <w:b/>
                <w:lang w:val="ro-RO"/>
              </w:rPr>
              <w:t>seminare</w:t>
            </w:r>
          </w:p>
        </w:tc>
        <w:tc>
          <w:tcPr>
            <w:tcW w:w="1134" w:type="dxa"/>
            <w:tcBorders>
              <w:top w:val="single" w:sz="4" w:space="0" w:color="auto"/>
              <w:left w:val="double" w:sz="4" w:space="0" w:color="auto"/>
              <w:right w:val="double" w:sz="4" w:space="0" w:color="auto"/>
            </w:tcBorders>
          </w:tcPr>
          <w:p w14:paraId="0DAC5D44" w14:textId="77777777" w:rsidR="00D50BF4" w:rsidRPr="00B5032D" w:rsidRDefault="00D50BF4" w:rsidP="00E45A93">
            <w:pPr>
              <w:ind w:left="-57" w:right="-57"/>
              <w:jc w:val="center"/>
              <w:rPr>
                <w:b/>
                <w:lang w:val="ro-RO"/>
              </w:rPr>
            </w:pPr>
          </w:p>
        </w:tc>
        <w:tc>
          <w:tcPr>
            <w:tcW w:w="1134" w:type="dxa"/>
            <w:tcBorders>
              <w:top w:val="single" w:sz="4" w:space="0" w:color="auto"/>
              <w:left w:val="double" w:sz="4" w:space="0" w:color="auto"/>
              <w:right w:val="double" w:sz="4" w:space="0" w:color="auto"/>
            </w:tcBorders>
          </w:tcPr>
          <w:p w14:paraId="2882C3A9" w14:textId="77777777" w:rsidR="00D50BF4" w:rsidRPr="00B5032D" w:rsidRDefault="00D50BF4" w:rsidP="00E45A93">
            <w:pPr>
              <w:ind w:left="-57" w:right="-57"/>
              <w:jc w:val="center"/>
              <w:rPr>
                <w:b/>
                <w:lang w:val="ro-RO"/>
              </w:rPr>
            </w:pPr>
          </w:p>
        </w:tc>
        <w:tc>
          <w:tcPr>
            <w:tcW w:w="851" w:type="dxa"/>
            <w:tcBorders>
              <w:top w:val="single" w:sz="4" w:space="0" w:color="auto"/>
              <w:left w:val="double" w:sz="4" w:space="0" w:color="auto"/>
              <w:right w:val="double" w:sz="4" w:space="0" w:color="auto"/>
            </w:tcBorders>
          </w:tcPr>
          <w:p w14:paraId="3B98E896" w14:textId="77777777" w:rsidR="00D50BF4" w:rsidRPr="00B5032D" w:rsidRDefault="00D50BF4" w:rsidP="00E45A93">
            <w:pPr>
              <w:ind w:left="-57" w:right="-57"/>
              <w:jc w:val="center"/>
              <w:rPr>
                <w:b/>
                <w:lang w:val="ro-RO"/>
              </w:rPr>
            </w:pPr>
          </w:p>
        </w:tc>
      </w:tr>
      <w:tr w:rsidR="005C6612" w:rsidRPr="00B5032D" w14:paraId="17ED95F4" w14:textId="77777777" w:rsidTr="00B5032D">
        <w:tc>
          <w:tcPr>
            <w:tcW w:w="9800" w:type="dxa"/>
            <w:gridSpan w:val="8"/>
            <w:tcBorders>
              <w:top w:val="double" w:sz="4" w:space="0" w:color="auto"/>
              <w:left w:val="double" w:sz="4" w:space="0" w:color="auto"/>
              <w:bottom w:val="single" w:sz="4" w:space="0" w:color="auto"/>
              <w:right w:val="double" w:sz="4" w:space="0" w:color="auto"/>
            </w:tcBorders>
            <w:vAlign w:val="center"/>
          </w:tcPr>
          <w:p w14:paraId="7A5E8A53" w14:textId="77777777" w:rsidR="00D50BF4" w:rsidRPr="00B5032D" w:rsidRDefault="00D50BF4" w:rsidP="00E45A93">
            <w:pPr>
              <w:spacing w:before="60" w:after="60"/>
              <w:jc w:val="center"/>
              <w:rPr>
                <w:b/>
                <w:lang w:val="ro-RO"/>
              </w:rPr>
            </w:pPr>
            <w:r w:rsidRPr="00B5032D">
              <w:rPr>
                <w:b/>
                <w:lang w:val="ro-RO"/>
              </w:rPr>
              <w:t>Anul I</w:t>
            </w:r>
          </w:p>
        </w:tc>
      </w:tr>
      <w:tr w:rsidR="005C6612" w:rsidRPr="00B5032D" w14:paraId="2A855FF2" w14:textId="77777777" w:rsidTr="00B5032D">
        <w:tc>
          <w:tcPr>
            <w:tcW w:w="9800" w:type="dxa"/>
            <w:gridSpan w:val="8"/>
            <w:tcBorders>
              <w:top w:val="double" w:sz="4" w:space="0" w:color="auto"/>
              <w:left w:val="double" w:sz="4" w:space="0" w:color="auto"/>
              <w:bottom w:val="single" w:sz="4" w:space="0" w:color="auto"/>
              <w:right w:val="double" w:sz="4" w:space="0" w:color="auto"/>
            </w:tcBorders>
            <w:vAlign w:val="center"/>
          </w:tcPr>
          <w:p w14:paraId="109E789A" w14:textId="1B4B79C2" w:rsidR="00D50BF4" w:rsidRPr="00B5032D" w:rsidRDefault="00D50BF4" w:rsidP="003F674F">
            <w:pPr>
              <w:spacing w:before="60" w:after="60"/>
              <w:rPr>
                <w:b/>
                <w:lang w:val="ro-RO"/>
              </w:rPr>
            </w:pPr>
            <w:r w:rsidRPr="00B5032D">
              <w:rPr>
                <w:b/>
                <w:lang w:val="ro-RO"/>
              </w:rPr>
              <w:t xml:space="preserve">Modul de specialitate: </w:t>
            </w:r>
            <w:r w:rsidR="00684A54" w:rsidRPr="00B5032D">
              <w:rPr>
                <w:b/>
                <w:caps/>
                <w:lang w:val="ro-RO"/>
              </w:rPr>
              <w:t xml:space="preserve">PEDIATRIE </w:t>
            </w:r>
          </w:p>
        </w:tc>
      </w:tr>
      <w:tr w:rsidR="00BE2CD5" w:rsidRPr="00B5032D" w14:paraId="0036A914" w14:textId="77777777" w:rsidTr="00B5032D">
        <w:tc>
          <w:tcPr>
            <w:tcW w:w="585" w:type="dxa"/>
            <w:tcBorders>
              <w:top w:val="double" w:sz="4" w:space="0" w:color="auto"/>
              <w:left w:val="double" w:sz="4" w:space="0" w:color="auto"/>
              <w:bottom w:val="single" w:sz="4" w:space="0" w:color="auto"/>
              <w:right w:val="single" w:sz="4" w:space="0" w:color="auto"/>
            </w:tcBorders>
            <w:vAlign w:val="center"/>
          </w:tcPr>
          <w:p w14:paraId="59BEA300" w14:textId="77777777" w:rsidR="00D50BF4" w:rsidRPr="00B5032D" w:rsidRDefault="00D50BF4" w:rsidP="00E45A93">
            <w:pPr>
              <w:numPr>
                <w:ilvl w:val="0"/>
                <w:numId w:val="6"/>
              </w:numPr>
              <w:jc w:val="center"/>
              <w:rPr>
                <w:lang w:val="ro-RO"/>
              </w:rPr>
            </w:pPr>
          </w:p>
        </w:tc>
        <w:tc>
          <w:tcPr>
            <w:tcW w:w="3545" w:type="dxa"/>
            <w:tcBorders>
              <w:top w:val="double" w:sz="4" w:space="0" w:color="auto"/>
              <w:left w:val="single" w:sz="4" w:space="0" w:color="auto"/>
              <w:bottom w:val="single" w:sz="4" w:space="0" w:color="auto"/>
              <w:right w:val="single" w:sz="4" w:space="0" w:color="auto"/>
            </w:tcBorders>
            <w:vAlign w:val="center"/>
          </w:tcPr>
          <w:p w14:paraId="018019E9" w14:textId="233343A5" w:rsidR="00D50BF4" w:rsidRPr="00B5032D" w:rsidRDefault="00B01582" w:rsidP="00B57122">
            <w:pPr>
              <w:rPr>
                <w:lang w:val="ro-RO"/>
              </w:rPr>
            </w:pPr>
            <w:r w:rsidRPr="00B5032D">
              <w:rPr>
                <w:lang w:val="ro-RO"/>
              </w:rPr>
              <w:t>Creşterea şi dezvoltarea copiilor</w:t>
            </w:r>
          </w:p>
        </w:tc>
        <w:tc>
          <w:tcPr>
            <w:tcW w:w="709" w:type="dxa"/>
            <w:tcBorders>
              <w:top w:val="double" w:sz="4" w:space="0" w:color="auto"/>
              <w:left w:val="single" w:sz="4" w:space="0" w:color="auto"/>
              <w:bottom w:val="single" w:sz="4" w:space="0" w:color="auto"/>
              <w:right w:val="single" w:sz="4" w:space="0" w:color="auto"/>
            </w:tcBorders>
            <w:vAlign w:val="center"/>
          </w:tcPr>
          <w:p w14:paraId="2A6EAA21" w14:textId="06F0133F" w:rsidR="00D50BF4" w:rsidRPr="00B5032D" w:rsidRDefault="00B01582" w:rsidP="00E45A93">
            <w:pPr>
              <w:jc w:val="center"/>
              <w:rPr>
                <w:lang w:val="ro-RO"/>
              </w:rPr>
            </w:pPr>
            <w:r w:rsidRPr="00B5032D">
              <w:rPr>
                <w:lang w:val="ro-RO"/>
              </w:rPr>
              <w:t>2</w:t>
            </w:r>
          </w:p>
        </w:tc>
        <w:tc>
          <w:tcPr>
            <w:tcW w:w="1134" w:type="dxa"/>
            <w:tcBorders>
              <w:top w:val="double" w:sz="4" w:space="0" w:color="auto"/>
              <w:left w:val="single" w:sz="4" w:space="0" w:color="auto"/>
              <w:bottom w:val="single" w:sz="4" w:space="0" w:color="auto"/>
              <w:right w:val="single" w:sz="4" w:space="0" w:color="auto"/>
            </w:tcBorders>
            <w:vAlign w:val="center"/>
          </w:tcPr>
          <w:p w14:paraId="72818D73" w14:textId="1E043DC8" w:rsidR="00D50BF4" w:rsidRPr="00B5032D" w:rsidRDefault="0084634C" w:rsidP="00E45A93">
            <w:pPr>
              <w:jc w:val="center"/>
              <w:rPr>
                <w:lang w:val="ro-RO"/>
              </w:rPr>
            </w:pPr>
            <w:r w:rsidRPr="00B5032D">
              <w:rPr>
                <w:lang w:val="ro-RO"/>
              </w:rPr>
              <w:t>2</w:t>
            </w:r>
          </w:p>
        </w:tc>
        <w:tc>
          <w:tcPr>
            <w:tcW w:w="708" w:type="dxa"/>
            <w:tcBorders>
              <w:top w:val="double" w:sz="4" w:space="0" w:color="auto"/>
              <w:left w:val="single" w:sz="4" w:space="0" w:color="auto"/>
              <w:bottom w:val="single" w:sz="4" w:space="0" w:color="auto"/>
              <w:right w:val="double" w:sz="4" w:space="0" w:color="auto"/>
            </w:tcBorders>
            <w:vAlign w:val="center"/>
          </w:tcPr>
          <w:p w14:paraId="6F1C7BD5" w14:textId="77777777" w:rsidR="00D50BF4" w:rsidRPr="00B5032D" w:rsidRDefault="00D50BF4" w:rsidP="00E45A93">
            <w:pPr>
              <w:jc w:val="center"/>
              <w:rPr>
                <w:lang w:val="ro-RO"/>
              </w:rPr>
            </w:pPr>
          </w:p>
        </w:tc>
        <w:tc>
          <w:tcPr>
            <w:tcW w:w="1134" w:type="dxa"/>
            <w:tcBorders>
              <w:top w:val="double" w:sz="4" w:space="0" w:color="auto"/>
              <w:left w:val="double" w:sz="4" w:space="0" w:color="auto"/>
              <w:bottom w:val="single" w:sz="4" w:space="0" w:color="auto"/>
              <w:right w:val="double" w:sz="4" w:space="0" w:color="auto"/>
            </w:tcBorders>
            <w:vAlign w:val="center"/>
          </w:tcPr>
          <w:p w14:paraId="32C79723" w14:textId="10BB8DF8" w:rsidR="00D50BF4" w:rsidRPr="00B5032D" w:rsidRDefault="0084634C" w:rsidP="00E45A93">
            <w:pPr>
              <w:jc w:val="center"/>
              <w:rPr>
                <w:lang w:val="ro-RO"/>
              </w:rPr>
            </w:pPr>
            <w:r w:rsidRPr="00B5032D">
              <w:rPr>
                <w:lang w:val="ro-RO"/>
              </w:rPr>
              <w:t>4</w:t>
            </w:r>
          </w:p>
        </w:tc>
        <w:tc>
          <w:tcPr>
            <w:tcW w:w="1134" w:type="dxa"/>
            <w:tcBorders>
              <w:top w:val="double" w:sz="4" w:space="0" w:color="auto"/>
              <w:left w:val="double" w:sz="4" w:space="0" w:color="auto"/>
              <w:bottom w:val="single" w:sz="4" w:space="0" w:color="auto"/>
              <w:right w:val="double" w:sz="4" w:space="0" w:color="auto"/>
            </w:tcBorders>
            <w:vAlign w:val="center"/>
          </w:tcPr>
          <w:p w14:paraId="2DFDDDD3" w14:textId="6C27AAC0" w:rsidR="00D50BF4" w:rsidRPr="00B5032D" w:rsidRDefault="004A6121" w:rsidP="00E45A93">
            <w:pPr>
              <w:jc w:val="center"/>
              <w:rPr>
                <w:lang w:val="ro-RO"/>
              </w:rPr>
            </w:pPr>
            <w:r w:rsidRPr="00B5032D">
              <w:rPr>
                <w:lang w:val="ro-RO"/>
              </w:rPr>
              <w:t>4</w:t>
            </w:r>
          </w:p>
        </w:tc>
        <w:tc>
          <w:tcPr>
            <w:tcW w:w="851" w:type="dxa"/>
            <w:tcBorders>
              <w:top w:val="double" w:sz="4" w:space="0" w:color="auto"/>
              <w:left w:val="double" w:sz="4" w:space="0" w:color="auto"/>
              <w:bottom w:val="single" w:sz="4" w:space="0" w:color="auto"/>
              <w:right w:val="double" w:sz="4" w:space="0" w:color="auto"/>
            </w:tcBorders>
            <w:vAlign w:val="center"/>
          </w:tcPr>
          <w:p w14:paraId="7F33C5C2" w14:textId="010F4C73" w:rsidR="00D50BF4" w:rsidRPr="00B5032D" w:rsidRDefault="004A6121" w:rsidP="00E45A93">
            <w:pPr>
              <w:jc w:val="center"/>
              <w:rPr>
                <w:lang w:val="ro-RO"/>
              </w:rPr>
            </w:pPr>
            <w:r w:rsidRPr="00B5032D">
              <w:rPr>
                <w:lang w:val="ro-RO"/>
              </w:rPr>
              <w:t>8</w:t>
            </w:r>
          </w:p>
        </w:tc>
      </w:tr>
      <w:tr w:rsidR="00BE2CD5" w:rsidRPr="00B5032D" w14:paraId="40B41652" w14:textId="77777777" w:rsidTr="00B5032D">
        <w:trPr>
          <w:trHeight w:val="90"/>
        </w:trPr>
        <w:tc>
          <w:tcPr>
            <w:tcW w:w="585" w:type="dxa"/>
            <w:tcBorders>
              <w:top w:val="single" w:sz="4" w:space="0" w:color="auto"/>
              <w:left w:val="double" w:sz="4" w:space="0" w:color="auto"/>
              <w:bottom w:val="single" w:sz="4" w:space="0" w:color="auto"/>
              <w:right w:val="single" w:sz="4" w:space="0" w:color="auto"/>
            </w:tcBorders>
            <w:vAlign w:val="center"/>
          </w:tcPr>
          <w:p w14:paraId="4C0112A5" w14:textId="77777777" w:rsidR="00D50BF4" w:rsidRPr="00B5032D" w:rsidRDefault="00D50BF4" w:rsidP="00E45A93">
            <w:pPr>
              <w:numPr>
                <w:ilvl w:val="0"/>
                <w:numId w:val="6"/>
              </w:numPr>
              <w:jc w:val="center"/>
              <w:rPr>
                <w:lang w:val="ro-RO"/>
              </w:rPr>
            </w:pPr>
          </w:p>
        </w:tc>
        <w:tc>
          <w:tcPr>
            <w:tcW w:w="3545" w:type="dxa"/>
            <w:tcBorders>
              <w:top w:val="single" w:sz="4" w:space="0" w:color="auto"/>
              <w:left w:val="single" w:sz="4" w:space="0" w:color="auto"/>
              <w:bottom w:val="single" w:sz="4" w:space="0" w:color="auto"/>
              <w:right w:val="single" w:sz="4" w:space="0" w:color="auto"/>
            </w:tcBorders>
            <w:vAlign w:val="center"/>
          </w:tcPr>
          <w:p w14:paraId="60352E7D" w14:textId="3E7E52C8" w:rsidR="00D50BF4" w:rsidRPr="00B5032D" w:rsidRDefault="00B01582" w:rsidP="00B57122">
            <w:pPr>
              <w:rPr>
                <w:lang w:val="ro-RO"/>
              </w:rPr>
            </w:pPr>
            <w:r w:rsidRPr="00B5032D">
              <w:rPr>
                <w:lang w:val="ro-RO"/>
              </w:rPr>
              <w:t>Alimentaţia copilului</w:t>
            </w:r>
          </w:p>
        </w:tc>
        <w:tc>
          <w:tcPr>
            <w:tcW w:w="709" w:type="dxa"/>
            <w:tcBorders>
              <w:top w:val="single" w:sz="4" w:space="0" w:color="auto"/>
              <w:left w:val="single" w:sz="4" w:space="0" w:color="auto"/>
              <w:bottom w:val="single" w:sz="4" w:space="0" w:color="auto"/>
              <w:right w:val="single" w:sz="4" w:space="0" w:color="auto"/>
            </w:tcBorders>
            <w:vAlign w:val="center"/>
          </w:tcPr>
          <w:p w14:paraId="734564DF" w14:textId="6594D16F" w:rsidR="00D50BF4" w:rsidRPr="00B5032D" w:rsidRDefault="00007208" w:rsidP="00E45A93">
            <w:pPr>
              <w:jc w:val="center"/>
              <w:rPr>
                <w:lang w:val="ro-RO"/>
              </w:rPr>
            </w:pPr>
            <w:r w:rsidRPr="00B5032D">
              <w:rPr>
                <w:lang w:val="ro-RO"/>
              </w:rPr>
              <w:t>2</w:t>
            </w:r>
          </w:p>
        </w:tc>
        <w:tc>
          <w:tcPr>
            <w:tcW w:w="1134" w:type="dxa"/>
            <w:tcBorders>
              <w:top w:val="single" w:sz="4" w:space="0" w:color="auto"/>
              <w:left w:val="single" w:sz="4" w:space="0" w:color="auto"/>
              <w:bottom w:val="single" w:sz="4" w:space="0" w:color="auto"/>
              <w:right w:val="single" w:sz="4" w:space="0" w:color="auto"/>
            </w:tcBorders>
            <w:vAlign w:val="center"/>
          </w:tcPr>
          <w:p w14:paraId="483BBBB1" w14:textId="5882308C" w:rsidR="00D50BF4" w:rsidRPr="00B5032D" w:rsidRDefault="00647556"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369C58BB" w14:textId="77777777" w:rsidR="00D50BF4" w:rsidRPr="00B5032D" w:rsidRDefault="00D50BF4" w:rsidP="00E45A93">
            <w:pPr>
              <w:jc w:val="center"/>
              <w:rPr>
                <w:lang w:val="ro-RO"/>
              </w:rPr>
            </w:pPr>
          </w:p>
        </w:tc>
        <w:tc>
          <w:tcPr>
            <w:tcW w:w="1134" w:type="dxa"/>
            <w:tcBorders>
              <w:top w:val="single" w:sz="4" w:space="0" w:color="auto"/>
              <w:left w:val="double" w:sz="4" w:space="0" w:color="auto"/>
              <w:bottom w:val="single" w:sz="4" w:space="0" w:color="auto"/>
              <w:right w:val="double" w:sz="4" w:space="0" w:color="auto"/>
            </w:tcBorders>
            <w:vAlign w:val="center"/>
          </w:tcPr>
          <w:p w14:paraId="2704D933" w14:textId="784D5B94" w:rsidR="00D50BF4" w:rsidRPr="00B5032D" w:rsidRDefault="00647556"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000D3626" w14:textId="19535056" w:rsidR="00D50BF4"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15E30143" w14:textId="1EB41723" w:rsidR="00D50BF4" w:rsidRPr="00B5032D" w:rsidRDefault="00647556" w:rsidP="004A6121">
            <w:pPr>
              <w:jc w:val="center"/>
              <w:rPr>
                <w:lang w:val="ro-RO"/>
              </w:rPr>
            </w:pPr>
            <w:r w:rsidRPr="00B5032D">
              <w:rPr>
                <w:lang w:val="ro-RO"/>
              </w:rPr>
              <w:t>8</w:t>
            </w:r>
          </w:p>
        </w:tc>
      </w:tr>
      <w:tr w:rsidR="00BE2CD5" w:rsidRPr="00B5032D" w14:paraId="4094257F"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57C92B03" w14:textId="77777777" w:rsidR="00D50BF4" w:rsidRPr="00B5032D" w:rsidRDefault="00D50BF4" w:rsidP="00E45A93">
            <w:pPr>
              <w:numPr>
                <w:ilvl w:val="0"/>
                <w:numId w:val="6"/>
              </w:numPr>
              <w:jc w:val="center"/>
              <w:rPr>
                <w:lang w:val="ro-RO"/>
              </w:rPr>
            </w:pPr>
          </w:p>
        </w:tc>
        <w:tc>
          <w:tcPr>
            <w:tcW w:w="3545" w:type="dxa"/>
            <w:tcBorders>
              <w:top w:val="single" w:sz="4" w:space="0" w:color="auto"/>
              <w:left w:val="single" w:sz="4" w:space="0" w:color="auto"/>
              <w:bottom w:val="single" w:sz="4" w:space="0" w:color="auto"/>
              <w:right w:val="single" w:sz="4" w:space="0" w:color="auto"/>
            </w:tcBorders>
            <w:vAlign w:val="center"/>
          </w:tcPr>
          <w:p w14:paraId="5B83F6F1" w14:textId="3428B423" w:rsidR="00D50BF4" w:rsidRPr="00B5032D" w:rsidRDefault="00B01582" w:rsidP="00B57122">
            <w:pPr>
              <w:rPr>
                <w:lang w:val="ro-RO"/>
              </w:rPr>
            </w:pPr>
            <w:r w:rsidRPr="00B5032D">
              <w:rPr>
                <w:lang w:val="ro-RO"/>
              </w:rPr>
              <w:t>Tulburările cronice de nutriţie. Rahitismul</w:t>
            </w:r>
          </w:p>
        </w:tc>
        <w:tc>
          <w:tcPr>
            <w:tcW w:w="709" w:type="dxa"/>
            <w:tcBorders>
              <w:top w:val="single" w:sz="4" w:space="0" w:color="auto"/>
              <w:left w:val="single" w:sz="4" w:space="0" w:color="auto"/>
              <w:bottom w:val="single" w:sz="4" w:space="0" w:color="auto"/>
              <w:right w:val="single" w:sz="4" w:space="0" w:color="auto"/>
            </w:tcBorders>
            <w:vAlign w:val="center"/>
          </w:tcPr>
          <w:p w14:paraId="70A5681F" w14:textId="77777777" w:rsidR="00D50BF4" w:rsidRPr="00B5032D" w:rsidRDefault="00D50BF4" w:rsidP="00E45A93">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14984EAC" w14:textId="477AA090" w:rsidR="00D50BF4"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320ED50E" w14:textId="0FD3D55F" w:rsidR="00D50BF4" w:rsidRPr="00B5032D" w:rsidRDefault="00007208"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7E10593E" w14:textId="2F4A5349" w:rsidR="00D50BF4" w:rsidRPr="00B5032D" w:rsidRDefault="0084634C"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543C9396" w14:textId="4E0F2885" w:rsidR="00D50BF4"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32F6C945" w14:textId="3A3AB538" w:rsidR="00D50BF4" w:rsidRPr="00B5032D" w:rsidRDefault="004A6121" w:rsidP="004A6121">
            <w:pPr>
              <w:jc w:val="center"/>
              <w:rPr>
                <w:lang w:val="ro-RO"/>
              </w:rPr>
            </w:pPr>
            <w:r w:rsidRPr="00B5032D">
              <w:rPr>
                <w:lang w:val="ro-RO"/>
              </w:rPr>
              <w:t>8</w:t>
            </w:r>
          </w:p>
        </w:tc>
      </w:tr>
      <w:tr w:rsidR="00BE2CD5" w:rsidRPr="00B5032D" w14:paraId="70715AB6" w14:textId="77777777" w:rsidTr="00B5032D">
        <w:trPr>
          <w:trHeight w:val="198"/>
        </w:trPr>
        <w:tc>
          <w:tcPr>
            <w:tcW w:w="585" w:type="dxa"/>
            <w:tcBorders>
              <w:top w:val="single" w:sz="4" w:space="0" w:color="auto"/>
              <w:left w:val="double" w:sz="4" w:space="0" w:color="auto"/>
              <w:bottom w:val="single" w:sz="4" w:space="0" w:color="auto"/>
              <w:right w:val="single" w:sz="4" w:space="0" w:color="auto"/>
            </w:tcBorders>
          </w:tcPr>
          <w:p w14:paraId="0E6F5347" w14:textId="65576C0A" w:rsidR="00D50BF4" w:rsidRPr="00B5032D" w:rsidRDefault="00B57122" w:rsidP="00B57122">
            <w:pPr>
              <w:ind w:left="-108"/>
              <w:jc w:val="center"/>
              <w:rPr>
                <w:lang w:val="ro-RO"/>
              </w:rPr>
            </w:pPr>
            <w:r w:rsidRPr="00B5032D">
              <w:rPr>
                <w:lang w:val="ro-RO"/>
              </w:rPr>
              <w:t xml:space="preserve"> </w:t>
            </w:r>
            <w:r w:rsidR="00407E1B" w:rsidRPr="00B5032D">
              <w:rPr>
                <w:lang w:val="ro-RO"/>
              </w:rPr>
              <w:t>4.</w:t>
            </w:r>
          </w:p>
        </w:tc>
        <w:tc>
          <w:tcPr>
            <w:tcW w:w="3545" w:type="dxa"/>
            <w:tcBorders>
              <w:top w:val="single" w:sz="4" w:space="0" w:color="auto"/>
              <w:left w:val="single" w:sz="4" w:space="0" w:color="auto"/>
              <w:bottom w:val="single" w:sz="4" w:space="0" w:color="auto"/>
              <w:right w:val="single" w:sz="4" w:space="0" w:color="auto"/>
            </w:tcBorders>
            <w:vAlign w:val="center"/>
          </w:tcPr>
          <w:p w14:paraId="5FDA91F9" w14:textId="630418C9" w:rsidR="00B01582" w:rsidRPr="00B5032D" w:rsidRDefault="00B01582" w:rsidP="00B57122">
            <w:pPr>
              <w:rPr>
                <w:lang w:val="ro-RO"/>
              </w:rPr>
            </w:pPr>
            <w:r w:rsidRPr="00B5032D">
              <w:rPr>
                <w:lang w:val="ro-RO"/>
              </w:rPr>
              <w:t>Maladii respiratorii acute la copil</w:t>
            </w:r>
          </w:p>
        </w:tc>
        <w:tc>
          <w:tcPr>
            <w:tcW w:w="709" w:type="dxa"/>
            <w:tcBorders>
              <w:top w:val="single" w:sz="4" w:space="0" w:color="auto"/>
              <w:left w:val="single" w:sz="4" w:space="0" w:color="auto"/>
              <w:bottom w:val="single" w:sz="4" w:space="0" w:color="auto"/>
              <w:right w:val="single" w:sz="4" w:space="0" w:color="auto"/>
            </w:tcBorders>
            <w:vAlign w:val="center"/>
          </w:tcPr>
          <w:p w14:paraId="5F1EECB9" w14:textId="77777777" w:rsidR="00D50BF4" w:rsidRPr="00B5032D" w:rsidRDefault="00D50BF4" w:rsidP="00B57122">
            <w:pP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406C6B4B" w14:textId="06D1D926" w:rsidR="00D50BF4" w:rsidRPr="00B5032D" w:rsidRDefault="0084634C" w:rsidP="0084634C">
            <w:pPr>
              <w:jc w:val="center"/>
              <w:rPr>
                <w:lang w:val="ro-RO"/>
              </w:rPr>
            </w:pPr>
            <w:r w:rsidRPr="00B5032D">
              <w:rPr>
                <w:lang w:val="ro-RO"/>
              </w:rPr>
              <w:t>4</w:t>
            </w:r>
          </w:p>
        </w:tc>
        <w:tc>
          <w:tcPr>
            <w:tcW w:w="708" w:type="dxa"/>
            <w:tcBorders>
              <w:top w:val="single" w:sz="4" w:space="0" w:color="auto"/>
              <w:left w:val="single" w:sz="4" w:space="0" w:color="auto"/>
              <w:bottom w:val="single" w:sz="4" w:space="0" w:color="auto"/>
              <w:right w:val="double" w:sz="4" w:space="0" w:color="auto"/>
            </w:tcBorders>
            <w:vAlign w:val="center"/>
          </w:tcPr>
          <w:p w14:paraId="1A5D0047" w14:textId="4B9F2280" w:rsidR="00D50BF4" w:rsidRPr="00B5032D" w:rsidRDefault="00007208"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7CE06A13" w14:textId="6A7FD658" w:rsidR="00D50BF4" w:rsidRPr="00B5032D" w:rsidRDefault="0084634C" w:rsidP="0084634C">
            <w:pPr>
              <w:jc w:val="center"/>
              <w:rPr>
                <w:lang w:val="ro-RO"/>
              </w:rPr>
            </w:pPr>
            <w:r w:rsidRPr="00B5032D">
              <w:rPr>
                <w:lang w:val="ro-RO"/>
              </w:rPr>
              <w:t>6</w:t>
            </w:r>
          </w:p>
        </w:tc>
        <w:tc>
          <w:tcPr>
            <w:tcW w:w="1134" w:type="dxa"/>
            <w:tcBorders>
              <w:top w:val="single" w:sz="4" w:space="0" w:color="auto"/>
              <w:left w:val="double" w:sz="4" w:space="0" w:color="auto"/>
              <w:bottom w:val="single" w:sz="4" w:space="0" w:color="auto"/>
              <w:right w:val="double" w:sz="4" w:space="0" w:color="auto"/>
            </w:tcBorders>
            <w:vAlign w:val="center"/>
          </w:tcPr>
          <w:p w14:paraId="48524347" w14:textId="638476FE" w:rsidR="00D50BF4" w:rsidRPr="00B5032D" w:rsidRDefault="004A6121" w:rsidP="004A6121">
            <w:pPr>
              <w:jc w:val="center"/>
              <w:rPr>
                <w:lang w:val="ro-RO"/>
              </w:rPr>
            </w:pPr>
            <w:r w:rsidRPr="00B5032D">
              <w:rPr>
                <w:lang w:val="ro-RO"/>
              </w:rPr>
              <w:t>8</w:t>
            </w:r>
          </w:p>
        </w:tc>
        <w:tc>
          <w:tcPr>
            <w:tcW w:w="851" w:type="dxa"/>
            <w:tcBorders>
              <w:top w:val="single" w:sz="4" w:space="0" w:color="auto"/>
              <w:left w:val="double" w:sz="4" w:space="0" w:color="auto"/>
              <w:bottom w:val="single" w:sz="4" w:space="0" w:color="auto"/>
              <w:right w:val="double" w:sz="4" w:space="0" w:color="auto"/>
            </w:tcBorders>
            <w:vAlign w:val="center"/>
          </w:tcPr>
          <w:p w14:paraId="16EBD5AF" w14:textId="1915BB42" w:rsidR="00D50BF4" w:rsidRPr="00B5032D" w:rsidRDefault="004A6121" w:rsidP="00E45A93">
            <w:pPr>
              <w:jc w:val="center"/>
              <w:rPr>
                <w:lang w:val="ro-RO"/>
              </w:rPr>
            </w:pPr>
            <w:r w:rsidRPr="00B5032D">
              <w:rPr>
                <w:lang w:val="ro-RO"/>
              </w:rPr>
              <w:t>14</w:t>
            </w:r>
          </w:p>
        </w:tc>
      </w:tr>
      <w:tr w:rsidR="00BE2CD5" w:rsidRPr="00B5032D" w14:paraId="76B043E6"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4412C30F" w14:textId="4A4C82F7" w:rsidR="00B01582" w:rsidRPr="00B5032D" w:rsidRDefault="00407E1B" w:rsidP="00407E1B">
            <w:pPr>
              <w:jc w:val="center"/>
              <w:rPr>
                <w:lang w:val="ro-RO"/>
              </w:rPr>
            </w:pPr>
            <w:r w:rsidRPr="00B5032D">
              <w:rPr>
                <w:lang w:val="ro-RO"/>
              </w:rPr>
              <w:t>5.</w:t>
            </w:r>
          </w:p>
        </w:tc>
        <w:tc>
          <w:tcPr>
            <w:tcW w:w="3545" w:type="dxa"/>
            <w:tcBorders>
              <w:top w:val="single" w:sz="4" w:space="0" w:color="auto"/>
              <w:left w:val="single" w:sz="4" w:space="0" w:color="auto"/>
              <w:bottom w:val="single" w:sz="4" w:space="0" w:color="auto"/>
              <w:right w:val="single" w:sz="4" w:space="0" w:color="auto"/>
            </w:tcBorders>
            <w:vAlign w:val="center"/>
          </w:tcPr>
          <w:p w14:paraId="1ED1DE15" w14:textId="17FB8392" w:rsidR="00B01582" w:rsidRPr="00B5032D" w:rsidRDefault="00B01582" w:rsidP="00B57122">
            <w:pPr>
              <w:rPr>
                <w:lang w:val="ro-RO"/>
              </w:rPr>
            </w:pPr>
            <w:r w:rsidRPr="00B5032D">
              <w:rPr>
                <w:lang w:val="ro-RO"/>
              </w:rPr>
              <w:t>Afecţiuni bronhopulmonare la copil</w:t>
            </w:r>
          </w:p>
        </w:tc>
        <w:tc>
          <w:tcPr>
            <w:tcW w:w="709" w:type="dxa"/>
            <w:tcBorders>
              <w:top w:val="single" w:sz="4" w:space="0" w:color="auto"/>
              <w:left w:val="single" w:sz="4" w:space="0" w:color="auto"/>
              <w:bottom w:val="single" w:sz="4" w:space="0" w:color="auto"/>
              <w:right w:val="single" w:sz="4" w:space="0" w:color="auto"/>
            </w:tcBorders>
            <w:vAlign w:val="center"/>
          </w:tcPr>
          <w:p w14:paraId="744197FA" w14:textId="3E0668EE" w:rsidR="00B01582" w:rsidRPr="00B5032D" w:rsidRDefault="00007208" w:rsidP="00E45A93">
            <w:pPr>
              <w:jc w:val="center"/>
              <w:rPr>
                <w:lang w:val="ro-RO"/>
              </w:rPr>
            </w:pPr>
            <w:r w:rsidRPr="00B5032D">
              <w:rPr>
                <w:lang w:val="ro-RO"/>
              </w:rPr>
              <w:t>2</w:t>
            </w:r>
          </w:p>
        </w:tc>
        <w:tc>
          <w:tcPr>
            <w:tcW w:w="1134" w:type="dxa"/>
            <w:tcBorders>
              <w:top w:val="single" w:sz="4" w:space="0" w:color="auto"/>
              <w:left w:val="single" w:sz="4" w:space="0" w:color="auto"/>
              <w:bottom w:val="single" w:sz="4" w:space="0" w:color="auto"/>
              <w:right w:val="single" w:sz="4" w:space="0" w:color="auto"/>
            </w:tcBorders>
            <w:vAlign w:val="center"/>
          </w:tcPr>
          <w:p w14:paraId="1370558C" w14:textId="7D796DC2" w:rsidR="00B01582" w:rsidRPr="00B5032D" w:rsidRDefault="0084634C" w:rsidP="00E45A93">
            <w:pPr>
              <w:jc w:val="center"/>
              <w:rPr>
                <w:lang w:val="ro-RO"/>
              </w:rPr>
            </w:pPr>
            <w:r w:rsidRPr="00B5032D">
              <w:rPr>
                <w:lang w:val="ro-RO"/>
              </w:rPr>
              <w:t>4</w:t>
            </w:r>
          </w:p>
        </w:tc>
        <w:tc>
          <w:tcPr>
            <w:tcW w:w="708" w:type="dxa"/>
            <w:tcBorders>
              <w:top w:val="single" w:sz="4" w:space="0" w:color="auto"/>
              <w:left w:val="single" w:sz="4" w:space="0" w:color="auto"/>
              <w:bottom w:val="single" w:sz="4" w:space="0" w:color="auto"/>
              <w:right w:val="double" w:sz="4" w:space="0" w:color="auto"/>
            </w:tcBorders>
            <w:vAlign w:val="center"/>
          </w:tcPr>
          <w:p w14:paraId="578E9BEC" w14:textId="77777777" w:rsidR="00B01582" w:rsidRPr="00B5032D" w:rsidRDefault="00B01582" w:rsidP="00007208">
            <w:pPr>
              <w:jc w:val="center"/>
              <w:rPr>
                <w:lang w:val="ro-RO"/>
              </w:rPr>
            </w:pPr>
          </w:p>
        </w:tc>
        <w:tc>
          <w:tcPr>
            <w:tcW w:w="1134" w:type="dxa"/>
            <w:tcBorders>
              <w:top w:val="single" w:sz="4" w:space="0" w:color="auto"/>
              <w:left w:val="double" w:sz="4" w:space="0" w:color="auto"/>
              <w:bottom w:val="single" w:sz="4" w:space="0" w:color="auto"/>
              <w:right w:val="double" w:sz="4" w:space="0" w:color="auto"/>
            </w:tcBorders>
            <w:vAlign w:val="center"/>
          </w:tcPr>
          <w:p w14:paraId="15009231" w14:textId="6788F673" w:rsidR="00B01582" w:rsidRPr="00B5032D" w:rsidRDefault="0084634C" w:rsidP="00E45A93">
            <w:pPr>
              <w:jc w:val="center"/>
              <w:rPr>
                <w:lang w:val="ro-RO"/>
              </w:rPr>
            </w:pPr>
            <w:r w:rsidRPr="00B5032D">
              <w:rPr>
                <w:lang w:val="ro-RO"/>
              </w:rPr>
              <w:t>6</w:t>
            </w:r>
          </w:p>
        </w:tc>
        <w:tc>
          <w:tcPr>
            <w:tcW w:w="1134" w:type="dxa"/>
            <w:tcBorders>
              <w:top w:val="single" w:sz="4" w:space="0" w:color="auto"/>
              <w:left w:val="double" w:sz="4" w:space="0" w:color="auto"/>
              <w:bottom w:val="single" w:sz="4" w:space="0" w:color="auto"/>
              <w:right w:val="double" w:sz="4" w:space="0" w:color="auto"/>
            </w:tcBorders>
            <w:vAlign w:val="center"/>
          </w:tcPr>
          <w:p w14:paraId="51F51307" w14:textId="3E4C5108" w:rsidR="00B01582"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41E7DA58" w14:textId="48F5D691" w:rsidR="00B01582" w:rsidRPr="00B5032D" w:rsidRDefault="004A6121" w:rsidP="004A6121">
            <w:pPr>
              <w:jc w:val="center"/>
              <w:rPr>
                <w:lang w:val="ro-RO"/>
              </w:rPr>
            </w:pPr>
            <w:r w:rsidRPr="00B5032D">
              <w:rPr>
                <w:lang w:val="ro-RO"/>
              </w:rPr>
              <w:t>10</w:t>
            </w:r>
          </w:p>
        </w:tc>
      </w:tr>
      <w:tr w:rsidR="00BE2CD5" w:rsidRPr="00B5032D" w14:paraId="09C8DA92"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7C5C65B0" w14:textId="752BD128" w:rsidR="00B01582" w:rsidRPr="00B5032D" w:rsidRDefault="00407E1B" w:rsidP="00407E1B">
            <w:pPr>
              <w:jc w:val="center"/>
              <w:rPr>
                <w:lang w:val="ro-RO"/>
              </w:rPr>
            </w:pPr>
            <w:r w:rsidRPr="00B5032D">
              <w:rPr>
                <w:lang w:val="ro-RO"/>
              </w:rPr>
              <w:t>6.</w:t>
            </w:r>
          </w:p>
        </w:tc>
        <w:tc>
          <w:tcPr>
            <w:tcW w:w="3545" w:type="dxa"/>
            <w:tcBorders>
              <w:top w:val="single" w:sz="4" w:space="0" w:color="auto"/>
              <w:left w:val="single" w:sz="4" w:space="0" w:color="auto"/>
              <w:bottom w:val="single" w:sz="4" w:space="0" w:color="auto"/>
              <w:right w:val="single" w:sz="4" w:space="0" w:color="auto"/>
            </w:tcBorders>
            <w:vAlign w:val="center"/>
          </w:tcPr>
          <w:p w14:paraId="7FB60167" w14:textId="75B1C79B" w:rsidR="00B01582" w:rsidRPr="00B5032D" w:rsidRDefault="00407E1B" w:rsidP="00B57122">
            <w:pPr>
              <w:rPr>
                <w:lang w:val="ro-RO"/>
              </w:rPr>
            </w:pPr>
            <w:r w:rsidRPr="00B5032D">
              <w:rPr>
                <w:lang w:val="ro-RO"/>
              </w:rPr>
              <w:t>Patologia alergică la copil</w:t>
            </w:r>
          </w:p>
        </w:tc>
        <w:tc>
          <w:tcPr>
            <w:tcW w:w="709" w:type="dxa"/>
            <w:tcBorders>
              <w:top w:val="single" w:sz="4" w:space="0" w:color="auto"/>
              <w:left w:val="single" w:sz="4" w:space="0" w:color="auto"/>
              <w:bottom w:val="single" w:sz="4" w:space="0" w:color="auto"/>
              <w:right w:val="single" w:sz="4" w:space="0" w:color="auto"/>
            </w:tcBorders>
            <w:vAlign w:val="center"/>
          </w:tcPr>
          <w:p w14:paraId="0460BEFD" w14:textId="77777777" w:rsidR="00B01582" w:rsidRPr="00B5032D" w:rsidRDefault="00B01582" w:rsidP="00E45A93">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0E8B990D" w14:textId="09EC260B" w:rsidR="00B01582"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1C7B307C" w14:textId="40123BAD" w:rsidR="00B01582" w:rsidRPr="00B5032D" w:rsidRDefault="00007208"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3CFFD7B1" w14:textId="17023828" w:rsidR="00B01582" w:rsidRPr="00B5032D" w:rsidRDefault="0084634C"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3E02888D" w14:textId="52D8B1C6" w:rsidR="00B01582"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023D6E9B" w14:textId="7F744E4C" w:rsidR="00B01582" w:rsidRPr="00B5032D" w:rsidRDefault="004A6121" w:rsidP="00E45A93">
            <w:pPr>
              <w:jc w:val="center"/>
              <w:rPr>
                <w:lang w:val="ro-RO"/>
              </w:rPr>
            </w:pPr>
            <w:r w:rsidRPr="00B5032D">
              <w:rPr>
                <w:lang w:val="ro-RO"/>
              </w:rPr>
              <w:t>8</w:t>
            </w:r>
          </w:p>
        </w:tc>
      </w:tr>
      <w:tr w:rsidR="00BE2CD5" w:rsidRPr="00B5032D" w14:paraId="38A4F07C"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3B77F26B" w14:textId="7AFACF4C" w:rsidR="00715AE9" w:rsidRPr="00B5032D" w:rsidRDefault="00715AE9" w:rsidP="00407E1B">
            <w:pPr>
              <w:jc w:val="center"/>
              <w:rPr>
                <w:lang w:val="ro-RO"/>
              </w:rPr>
            </w:pPr>
            <w:r w:rsidRPr="00B5032D">
              <w:rPr>
                <w:lang w:val="ro-RO"/>
              </w:rPr>
              <w:t>7.</w:t>
            </w:r>
          </w:p>
        </w:tc>
        <w:tc>
          <w:tcPr>
            <w:tcW w:w="3545" w:type="dxa"/>
            <w:tcBorders>
              <w:top w:val="single" w:sz="4" w:space="0" w:color="auto"/>
              <w:left w:val="single" w:sz="4" w:space="0" w:color="auto"/>
              <w:bottom w:val="single" w:sz="4" w:space="0" w:color="auto"/>
              <w:right w:val="single" w:sz="4" w:space="0" w:color="auto"/>
            </w:tcBorders>
            <w:vAlign w:val="center"/>
          </w:tcPr>
          <w:p w14:paraId="039BBA0F" w14:textId="027B6203" w:rsidR="00715AE9" w:rsidRPr="00B5032D" w:rsidRDefault="00592283" w:rsidP="00592283">
            <w:pPr>
              <w:rPr>
                <w:lang w:val="ro-RO"/>
              </w:rPr>
            </w:pPr>
            <w:r w:rsidRPr="00B5032D">
              <w:rPr>
                <w:lang w:val="ro-RO"/>
              </w:rPr>
              <w:t>Patologia sistemului cardio-vascular la copii</w:t>
            </w:r>
          </w:p>
        </w:tc>
        <w:tc>
          <w:tcPr>
            <w:tcW w:w="709" w:type="dxa"/>
            <w:tcBorders>
              <w:top w:val="single" w:sz="4" w:space="0" w:color="auto"/>
              <w:left w:val="single" w:sz="4" w:space="0" w:color="auto"/>
              <w:bottom w:val="single" w:sz="4" w:space="0" w:color="auto"/>
              <w:right w:val="single" w:sz="4" w:space="0" w:color="auto"/>
            </w:tcBorders>
            <w:vAlign w:val="center"/>
          </w:tcPr>
          <w:p w14:paraId="083D73FF" w14:textId="77777777" w:rsidR="00715AE9" w:rsidRPr="00B5032D" w:rsidRDefault="00715AE9" w:rsidP="00E45A93">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3897A6FF" w14:textId="20A6B860" w:rsidR="00715AE9" w:rsidRPr="00B5032D" w:rsidRDefault="0084634C" w:rsidP="00E45A93">
            <w:pPr>
              <w:jc w:val="center"/>
              <w:rPr>
                <w:lang w:val="ro-RO"/>
              </w:rPr>
            </w:pPr>
            <w:r w:rsidRPr="00B5032D">
              <w:rPr>
                <w:lang w:val="ro-RO"/>
              </w:rPr>
              <w:t>4</w:t>
            </w:r>
          </w:p>
        </w:tc>
        <w:tc>
          <w:tcPr>
            <w:tcW w:w="708" w:type="dxa"/>
            <w:tcBorders>
              <w:top w:val="single" w:sz="4" w:space="0" w:color="auto"/>
              <w:left w:val="single" w:sz="4" w:space="0" w:color="auto"/>
              <w:bottom w:val="single" w:sz="4" w:space="0" w:color="auto"/>
              <w:right w:val="double" w:sz="4" w:space="0" w:color="auto"/>
            </w:tcBorders>
            <w:vAlign w:val="center"/>
          </w:tcPr>
          <w:p w14:paraId="2CEE68AB" w14:textId="29D59178" w:rsidR="00715AE9" w:rsidRPr="00B5032D" w:rsidRDefault="00007208"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51322E67" w14:textId="540E08B8" w:rsidR="00715AE9" w:rsidRPr="00B5032D" w:rsidRDefault="0084634C" w:rsidP="00E45A93">
            <w:pPr>
              <w:jc w:val="center"/>
              <w:rPr>
                <w:lang w:val="ro-RO"/>
              </w:rPr>
            </w:pPr>
            <w:r w:rsidRPr="00B5032D">
              <w:rPr>
                <w:lang w:val="ro-RO"/>
              </w:rPr>
              <w:t>6</w:t>
            </w:r>
          </w:p>
        </w:tc>
        <w:tc>
          <w:tcPr>
            <w:tcW w:w="1134" w:type="dxa"/>
            <w:tcBorders>
              <w:top w:val="single" w:sz="4" w:space="0" w:color="auto"/>
              <w:left w:val="double" w:sz="4" w:space="0" w:color="auto"/>
              <w:bottom w:val="single" w:sz="4" w:space="0" w:color="auto"/>
              <w:right w:val="double" w:sz="4" w:space="0" w:color="auto"/>
            </w:tcBorders>
            <w:vAlign w:val="center"/>
          </w:tcPr>
          <w:p w14:paraId="0D2B0DCC" w14:textId="309BF356" w:rsidR="00715AE9" w:rsidRPr="00B5032D" w:rsidRDefault="004A6121" w:rsidP="00E45A93">
            <w:pPr>
              <w:jc w:val="center"/>
              <w:rPr>
                <w:lang w:val="ro-RO"/>
              </w:rPr>
            </w:pPr>
            <w:r w:rsidRPr="00B5032D">
              <w:rPr>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14:paraId="47BCFF8F" w14:textId="35020B33" w:rsidR="00715AE9" w:rsidRPr="00B5032D" w:rsidRDefault="004A6121" w:rsidP="004A6121">
            <w:pPr>
              <w:jc w:val="center"/>
              <w:rPr>
                <w:lang w:val="ro-RO"/>
              </w:rPr>
            </w:pPr>
            <w:r w:rsidRPr="00B5032D">
              <w:rPr>
                <w:lang w:val="ro-RO"/>
              </w:rPr>
              <w:t>12</w:t>
            </w:r>
          </w:p>
        </w:tc>
      </w:tr>
      <w:tr w:rsidR="00BE2CD5" w:rsidRPr="00B5032D" w14:paraId="30E71AD2"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3E71C456" w14:textId="508978C7" w:rsidR="00B01582" w:rsidRPr="00B5032D" w:rsidRDefault="00715AE9" w:rsidP="00407E1B">
            <w:pPr>
              <w:jc w:val="center"/>
              <w:rPr>
                <w:lang w:val="ro-RO"/>
              </w:rPr>
            </w:pPr>
            <w:r w:rsidRPr="00B5032D">
              <w:rPr>
                <w:lang w:val="ro-RO"/>
              </w:rPr>
              <w:t>8</w:t>
            </w:r>
            <w:r w:rsidR="00407E1B" w:rsidRPr="00B5032D">
              <w:rPr>
                <w:lang w:val="ro-RO"/>
              </w:rPr>
              <w:t>.</w:t>
            </w:r>
          </w:p>
        </w:tc>
        <w:tc>
          <w:tcPr>
            <w:tcW w:w="3545" w:type="dxa"/>
            <w:tcBorders>
              <w:top w:val="single" w:sz="4" w:space="0" w:color="auto"/>
              <w:left w:val="single" w:sz="4" w:space="0" w:color="auto"/>
              <w:bottom w:val="single" w:sz="4" w:space="0" w:color="auto"/>
              <w:right w:val="single" w:sz="4" w:space="0" w:color="auto"/>
            </w:tcBorders>
            <w:vAlign w:val="center"/>
          </w:tcPr>
          <w:p w14:paraId="2D85E89E" w14:textId="21B97D62" w:rsidR="00B01582" w:rsidRPr="00B5032D" w:rsidRDefault="009B6359" w:rsidP="009B6359">
            <w:pPr>
              <w:rPr>
                <w:lang w:val="ro-RO"/>
              </w:rPr>
            </w:pPr>
            <w:proofErr w:type="spellStart"/>
            <w:r w:rsidRPr="00B5032D">
              <w:rPr>
                <w:lang w:val="en-US"/>
              </w:rPr>
              <w:t>Maladiile</w:t>
            </w:r>
            <w:proofErr w:type="spellEnd"/>
            <w:r w:rsidRPr="00B5032D">
              <w:rPr>
                <w:lang w:val="en-US"/>
              </w:rPr>
              <w:t xml:space="preserve"> de </w:t>
            </w:r>
            <w:proofErr w:type="spellStart"/>
            <w:r w:rsidRPr="00B5032D">
              <w:rPr>
                <w:lang w:val="en-US"/>
              </w:rPr>
              <w:t>sistem</w:t>
            </w:r>
            <w:proofErr w:type="spellEnd"/>
            <w:r w:rsidRPr="00B5032D">
              <w:rPr>
                <w:lang w:val="en-US"/>
              </w:rPr>
              <w:t xml:space="preserve"> ale </w:t>
            </w:r>
            <w:proofErr w:type="spellStart"/>
            <w:r w:rsidRPr="00B5032D">
              <w:rPr>
                <w:lang w:val="en-US"/>
              </w:rPr>
              <w:t>țesutului</w:t>
            </w:r>
            <w:proofErr w:type="spellEnd"/>
            <w:r w:rsidRPr="00B5032D">
              <w:rPr>
                <w:lang w:val="en-US"/>
              </w:rPr>
              <w:t xml:space="preserve"> </w:t>
            </w:r>
            <w:proofErr w:type="spellStart"/>
            <w:r w:rsidRPr="00B5032D">
              <w:rPr>
                <w:lang w:val="en-US"/>
              </w:rPr>
              <w:t>conjunctiv</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0539B2EB" w14:textId="46087C62" w:rsidR="00B01582" w:rsidRPr="00B5032D" w:rsidRDefault="00007208" w:rsidP="00E45A93">
            <w:pPr>
              <w:jc w:val="center"/>
              <w:rPr>
                <w:lang w:val="ro-RO"/>
              </w:rPr>
            </w:pPr>
            <w:r w:rsidRPr="00B5032D">
              <w:rPr>
                <w:lang w:val="ro-RO"/>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9199B8" w14:textId="03605DD1" w:rsidR="00B01582"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19C2F21A" w14:textId="52DF902F" w:rsidR="00B01582" w:rsidRPr="00B5032D" w:rsidRDefault="00B01582" w:rsidP="00007208">
            <w:pPr>
              <w:jc w:val="center"/>
              <w:rPr>
                <w:lang w:val="ro-RO"/>
              </w:rPr>
            </w:pPr>
          </w:p>
        </w:tc>
        <w:tc>
          <w:tcPr>
            <w:tcW w:w="1134" w:type="dxa"/>
            <w:tcBorders>
              <w:top w:val="single" w:sz="4" w:space="0" w:color="auto"/>
              <w:left w:val="double" w:sz="4" w:space="0" w:color="auto"/>
              <w:bottom w:val="single" w:sz="4" w:space="0" w:color="auto"/>
              <w:right w:val="double" w:sz="4" w:space="0" w:color="auto"/>
            </w:tcBorders>
            <w:vAlign w:val="center"/>
          </w:tcPr>
          <w:p w14:paraId="66CE8325" w14:textId="453F9DC6" w:rsidR="00B01582" w:rsidRPr="00B5032D" w:rsidRDefault="0084634C"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1B8A0905" w14:textId="4D669C7C" w:rsidR="00B01582"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1988D1D8" w14:textId="1C074B90" w:rsidR="00B01582" w:rsidRPr="00B5032D" w:rsidRDefault="004A6121" w:rsidP="00E45A93">
            <w:pPr>
              <w:jc w:val="center"/>
              <w:rPr>
                <w:lang w:val="ro-RO"/>
              </w:rPr>
            </w:pPr>
            <w:r w:rsidRPr="00B5032D">
              <w:rPr>
                <w:lang w:val="ro-RO"/>
              </w:rPr>
              <w:t>8</w:t>
            </w:r>
          </w:p>
        </w:tc>
      </w:tr>
      <w:tr w:rsidR="00BE2CD5" w:rsidRPr="00B5032D" w14:paraId="477DB0C3"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04BE09CA" w14:textId="01808BD3" w:rsidR="00B01582" w:rsidRPr="00B5032D" w:rsidRDefault="00715AE9" w:rsidP="00407E1B">
            <w:pPr>
              <w:jc w:val="center"/>
              <w:rPr>
                <w:lang w:val="ro-RO"/>
              </w:rPr>
            </w:pPr>
            <w:r w:rsidRPr="00B5032D">
              <w:rPr>
                <w:lang w:val="ro-RO"/>
              </w:rPr>
              <w:t>9</w:t>
            </w:r>
            <w:r w:rsidR="00407E1B" w:rsidRPr="00B5032D">
              <w:rPr>
                <w:lang w:val="ro-RO"/>
              </w:rPr>
              <w:t>.</w:t>
            </w:r>
          </w:p>
        </w:tc>
        <w:tc>
          <w:tcPr>
            <w:tcW w:w="3545" w:type="dxa"/>
            <w:tcBorders>
              <w:top w:val="single" w:sz="4" w:space="0" w:color="auto"/>
              <w:left w:val="single" w:sz="4" w:space="0" w:color="auto"/>
              <w:bottom w:val="single" w:sz="4" w:space="0" w:color="auto"/>
              <w:right w:val="single" w:sz="4" w:space="0" w:color="auto"/>
            </w:tcBorders>
            <w:vAlign w:val="center"/>
          </w:tcPr>
          <w:p w14:paraId="098A455B" w14:textId="24F20095" w:rsidR="00B01582" w:rsidRPr="00B5032D" w:rsidRDefault="00C421ED" w:rsidP="00A2462B">
            <w:pPr>
              <w:rPr>
                <w:lang w:val="ro-RO"/>
              </w:rPr>
            </w:pPr>
            <w:r w:rsidRPr="00B5032D">
              <w:rPr>
                <w:lang w:val="ro-RO"/>
              </w:rPr>
              <w:t xml:space="preserve">Maladiile hematologice la copii. </w:t>
            </w:r>
          </w:p>
        </w:tc>
        <w:tc>
          <w:tcPr>
            <w:tcW w:w="709" w:type="dxa"/>
            <w:tcBorders>
              <w:top w:val="single" w:sz="4" w:space="0" w:color="auto"/>
              <w:left w:val="single" w:sz="4" w:space="0" w:color="auto"/>
              <w:bottom w:val="single" w:sz="4" w:space="0" w:color="auto"/>
              <w:right w:val="single" w:sz="4" w:space="0" w:color="auto"/>
            </w:tcBorders>
            <w:vAlign w:val="center"/>
          </w:tcPr>
          <w:p w14:paraId="189365AA" w14:textId="77777777" w:rsidR="00B01582" w:rsidRPr="00B5032D" w:rsidRDefault="00B01582" w:rsidP="00E45A93">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69AFE7AC" w14:textId="44E1D633" w:rsidR="00B01582"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1C57A52D" w14:textId="2C092345" w:rsidR="00B01582" w:rsidRPr="00B5032D" w:rsidRDefault="00007208"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69687434" w14:textId="24B1FABA" w:rsidR="00B01582" w:rsidRPr="00B5032D" w:rsidRDefault="0084634C"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673EEC52" w14:textId="3FBACF60" w:rsidR="00B01582"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73FCE22C" w14:textId="4A64FC41" w:rsidR="00B01582" w:rsidRPr="00B5032D" w:rsidRDefault="004A6121" w:rsidP="00E45A93">
            <w:pPr>
              <w:jc w:val="center"/>
              <w:rPr>
                <w:lang w:val="ro-RO"/>
              </w:rPr>
            </w:pPr>
            <w:r w:rsidRPr="00B5032D">
              <w:rPr>
                <w:lang w:val="ro-RO"/>
              </w:rPr>
              <w:t>8</w:t>
            </w:r>
          </w:p>
        </w:tc>
      </w:tr>
      <w:tr w:rsidR="00BE2CD5" w:rsidRPr="00B5032D" w14:paraId="595D9E31"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35690E1F" w14:textId="59E58B57" w:rsidR="00B01582" w:rsidRPr="00B5032D" w:rsidRDefault="00715AE9" w:rsidP="00715AE9">
            <w:pPr>
              <w:ind w:left="-108"/>
              <w:jc w:val="center"/>
              <w:rPr>
                <w:lang w:val="ro-RO"/>
              </w:rPr>
            </w:pPr>
            <w:r w:rsidRPr="00B5032D">
              <w:rPr>
                <w:lang w:val="ro-RO"/>
              </w:rPr>
              <w:t xml:space="preserve"> 10.</w:t>
            </w:r>
          </w:p>
        </w:tc>
        <w:tc>
          <w:tcPr>
            <w:tcW w:w="3545" w:type="dxa"/>
            <w:tcBorders>
              <w:top w:val="single" w:sz="4" w:space="0" w:color="auto"/>
              <w:left w:val="single" w:sz="4" w:space="0" w:color="auto"/>
              <w:bottom w:val="single" w:sz="4" w:space="0" w:color="auto"/>
              <w:right w:val="single" w:sz="4" w:space="0" w:color="auto"/>
            </w:tcBorders>
            <w:vAlign w:val="center"/>
          </w:tcPr>
          <w:p w14:paraId="1A4F7D5A" w14:textId="635698C4" w:rsidR="00B01582" w:rsidRPr="00B5032D" w:rsidRDefault="00B57122" w:rsidP="00B57122">
            <w:pPr>
              <w:rPr>
                <w:lang w:val="ro-RO"/>
              </w:rPr>
            </w:pPr>
            <w:r w:rsidRPr="00B5032D">
              <w:rPr>
                <w:lang w:val="ro-RO"/>
              </w:rPr>
              <w:t>Afecţiuni gastrointestinale în pediatrie</w:t>
            </w:r>
          </w:p>
        </w:tc>
        <w:tc>
          <w:tcPr>
            <w:tcW w:w="709" w:type="dxa"/>
            <w:tcBorders>
              <w:top w:val="single" w:sz="4" w:space="0" w:color="auto"/>
              <w:left w:val="single" w:sz="4" w:space="0" w:color="auto"/>
              <w:bottom w:val="single" w:sz="4" w:space="0" w:color="auto"/>
              <w:right w:val="single" w:sz="4" w:space="0" w:color="auto"/>
            </w:tcBorders>
            <w:vAlign w:val="center"/>
          </w:tcPr>
          <w:p w14:paraId="7688A11C" w14:textId="3B7B5957" w:rsidR="00B01582" w:rsidRPr="00B5032D" w:rsidRDefault="00007208" w:rsidP="00E45A93">
            <w:pPr>
              <w:jc w:val="center"/>
              <w:rPr>
                <w:lang w:val="ro-RO"/>
              </w:rPr>
            </w:pPr>
            <w:r w:rsidRPr="00B5032D">
              <w:rPr>
                <w:lang w:val="ro-RO"/>
              </w:rPr>
              <w:t>2</w:t>
            </w:r>
          </w:p>
        </w:tc>
        <w:tc>
          <w:tcPr>
            <w:tcW w:w="1134" w:type="dxa"/>
            <w:tcBorders>
              <w:top w:val="single" w:sz="4" w:space="0" w:color="auto"/>
              <w:left w:val="single" w:sz="4" w:space="0" w:color="auto"/>
              <w:bottom w:val="single" w:sz="4" w:space="0" w:color="auto"/>
              <w:right w:val="single" w:sz="4" w:space="0" w:color="auto"/>
            </w:tcBorders>
            <w:vAlign w:val="center"/>
          </w:tcPr>
          <w:p w14:paraId="7299B0F2" w14:textId="4D20E965" w:rsidR="00B01582" w:rsidRPr="00B5032D" w:rsidRDefault="00F628F8"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0D2624D6" w14:textId="77777777" w:rsidR="00B01582" w:rsidRPr="00B5032D" w:rsidRDefault="00B01582" w:rsidP="00007208">
            <w:pPr>
              <w:jc w:val="center"/>
              <w:rPr>
                <w:lang w:val="ro-RO"/>
              </w:rPr>
            </w:pPr>
          </w:p>
        </w:tc>
        <w:tc>
          <w:tcPr>
            <w:tcW w:w="1134" w:type="dxa"/>
            <w:tcBorders>
              <w:top w:val="single" w:sz="4" w:space="0" w:color="auto"/>
              <w:left w:val="double" w:sz="4" w:space="0" w:color="auto"/>
              <w:bottom w:val="single" w:sz="4" w:space="0" w:color="auto"/>
              <w:right w:val="double" w:sz="4" w:space="0" w:color="auto"/>
            </w:tcBorders>
            <w:vAlign w:val="center"/>
          </w:tcPr>
          <w:p w14:paraId="0B5FCF08" w14:textId="61E23517" w:rsidR="00B01582" w:rsidRPr="00B5032D" w:rsidRDefault="00F628F8"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75961C9A" w14:textId="70B424A3" w:rsidR="00B01582" w:rsidRPr="00B5032D" w:rsidRDefault="004A6121" w:rsidP="00E45A93">
            <w:pPr>
              <w:jc w:val="center"/>
              <w:rPr>
                <w:lang w:val="ro-RO"/>
              </w:rPr>
            </w:pPr>
            <w:r w:rsidRPr="00B5032D">
              <w:rPr>
                <w:lang w:val="ro-RO"/>
              </w:rPr>
              <w:t>6</w:t>
            </w:r>
          </w:p>
        </w:tc>
        <w:tc>
          <w:tcPr>
            <w:tcW w:w="851" w:type="dxa"/>
            <w:tcBorders>
              <w:top w:val="single" w:sz="4" w:space="0" w:color="auto"/>
              <w:left w:val="double" w:sz="4" w:space="0" w:color="auto"/>
              <w:bottom w:val="single" w:sz="4" w:space="0" w:color="auto"/>
              <w:right w:val="double" w:sz="4" w:space="0" w:color="auto"/>
            </w:tcBorders>
            <w:vAlign w:val="center"/>
          </w:tcPr>
          <w:p w14:paraId="1AD430B7" w14:textId="6C61002F" w:rsidR="00B01582" w:rsidRPr="00B5032D" w:rsidRDefault="004A6121" w:rsidP="00F628F8">
            <w:pPr>
              <w:jc w:val="center"/>
              <w:rPr>
                <w:lang w:val="ro-RO"/>
              </w:rPr>
            </w:pPr>
            <w:r w:rsidRPr="00B5032D">
              <w:rPr>
                <w:lang w:val="ro-RO"/>
              </w:rPr>
              <w:t>1</w:t>
            </w:r>
            <w:r w:rsidR="00F628F8" w:rsidRPr="00B5032D">
              <w:rPr>
                <w:lang w:val="ro-RO"/>
              </w:rPr>
              <w:t>0</w:t>
            </w:r>
          </w:p>
        </w:tc>
      </w:tr>
      <w:tr w:rsidR="00BE2CD5" w:rsidRPr="00B5032D" w14:paraId="35D4BDCD"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10D81588" w14:textId="521E46D4" w:rsidR="00B01582" w:rsidRPr="00B5032D" w:rsidRDefault="00B57122" w:rsidP="00BE2CD5">
            <w:pPr>
              <w:ind w:hanging="108"/>
              <w:jc w:val="center"/>
              <w:rPr>
                <w:lang w:val="ro-RO"/>
              </w:rPr>
            </w:pPr>
            <w:r w:rsidRPr="00B5032D">
              <w:rPr>
                <w:lang w:val="ro-RO"/>
              </w:rPr>
              <w:t xml:space="preserve"> </w:t>
            </w:r>
            <w:r w:rsidR="00407E1B" w:rsidRPr="00B5032D">
              <w:rPr>
                <w:lang w:val="ro-RO"/>
              </w:rPr>
              <w:t>1</w:t>
            </w:r>
            <w:r w:rsidR="00BE2CD5" w:rsidRPr="00B5032D">
              <w:rPr>
                <w:lang w:val="ro-RO"/>
              </w:rPr>
              <w:t>1</w:t>
            </w:r>
            <w:r w:rsidR="00407E1B" w:rsidRPr="00B5032D">
              <w:rPr>
                <w:lang w:val="ro-RO"/>
              </w:rPr>
              <w:t>.</w:t>
            </w:r>
          </w:p>
        </w:tc>
        <w:tc>
          <w:tcPr>
            <w:tcW w:w="3545" w:type="dxa"/>
            <w:tcBorders>
              <w:top w:val="single" w:sz="4" w:space="0" w:color="auto"/>
              <w:left w:val="single" w:sz="4" w:space="0" w:color="auto"/>
              <w:bottom w:val="single" w:sz="4" w:space="0" w:color="auto"/>
              <w:right w:val="single" w:sz="4" w:space="0" w:color="auto"/>
            </w:tcBorders>
            <w:vAlign w:val="center"/>
          </w:tcPr>
          <w:p w14:paraId="4CBEAE04" w14:textId="37364B36" w:rsidR="00B01582" w:rsidRPr="00B5032D" w:rsidRDefault="00B57122" w:rsidP="00B57122">
            <w:pPr>
              <w:rPr>
                <w:lang w:val="ro-RO"/>
              </w:rPr>
            </w:pPr>
            <w:r w:rsidRPr="00B5032D">
              <w:rPr>
                <w:lang w:val="ro-RO"/>
              </w:rPr>
              <w:t>Hepatitele cronice</w:t>
            </w:r>
          </w:p>
        </w:tc>
        <w:tc>
          <w:tcPr>
            <w:tcW w:w="709" w:type="dxa"/>
            <w:tcBorders>
              <w:top w:val="single" w:sz="4" w:space="0" w:color="auto"/>
              <w:left w:val="single" w:sz="4" w:space="0" w:color="auto"/>
              <w:bottom w:val="single" w:sz="4" w:space="0" w:color="auto"/>
              <w:right w:val="single" w:sz="4" w:space="0" w:color="auto"/>
            </w:tcBorders>
            <w:vAlign w:val="center"/>
          </w:tcPr>
          <w:p w14:paraId="4A269E5A" w14:textId="77777777" w:rsidR="00B01582" w:rsidRPr="00B5032D" w:rsidRDefault="00B01582" w:rsidP="00E45A93">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4695C6CD" w14:textId="14726F70" w:rsidR="00B01582"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7AF873B8" w14:textId="565B0696" w:rsidR="00B01582" w:rsidRPr="00B5032D" w:rsidRDefault="00007208"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287C6476" w14:textId="3AACCB2D" w:rsidR="00B01582" w:rsidRPr="00B5032D" w:rsidRDefault="0084634C"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4726DE34" w14:textId="4C2158B4" w:rsidR="00B01582"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39275AD7" w14:textId="25DA9B33" w:rsidR="00B01582" w:rsidRPr="00B5032D" w:rsidRDefault="004A6121" w:rsidP="00E45A93">
            <w:pPr>
              <w:jc w:val="center"/>
              <w:rPr>
                <w:lang w:val="ro-RO"/>
              </w:rPr>
            </w:pPr>
            <w:r w:rsidRPr="00B5032D">
              <w:rPr>
                <w:lang w:val="ro-RO"/>
              </w:rPr>
              <w:t>8</w:t>
            </w:r>
          </w:p>
        </w:tc>
      </w:tr>
      <w:tr w:rsidR="00BE2CD5" w:rsidRPr="00B5032D" w14:paraId="68437900"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26930115" w14:textId="2EB73A25" w:rsidR="00407E1B" w:rsidRPr="00B5032D" w:rsidRDefault="00B57122" w:rsidP="00715AE9">
            <w:pPr>
              <w:ind w:left="-108"/>
              <w:jc w:val="center"/>
              <w:rPr>
                <w:lang w:val="ro-RO"/>
              </w:rPr>
            </w:pPr>
            <w:r w:rsidRPr="00B5032D">
              <w:rPr>
                <w:lang w:val="ro-RO"/>
              </w:rPr>
              <w:t xml:space="preserve"> </w:t>
            </w:r>
            <w:r w:rsidR="00407E1B" w:rsidRPr="00B5032D">
              <w:rPr>
                <w:lang w:val="ro-RO"/>
              </w:rPr>
              <w:t>1</w:t>
            </w:r>
            <w:r w:rsidR="00715AE9" w:rsidRPr="00B5032D">
              <w:rPr>
                <w:lang w:val="ro-RO"/>
              </w:rPr>
              <w:t>2</w:t>
            </w:r>
            <w:r w:rsidR="00407E1B" w:rsidRPr="00B5032D">
              <w:rPr>
                <w:lang w:val="ro-RO"/>
              </w:rPr>
              <w:t>.</w:t>
            </w:r>
          </w:p>
        </w:tc>
        <w:tc>
          <w:tcPr>
            <w:tcW w:w="3545" w:type="dxa"/>
            <w:tcBorders>
              <w:top w:val="single" w:sz="4" w:space="0" w:color="auto"/>
              <w:left w:val="single" w:sz="4" w:space="0" w:color="auto"/>
              <w:bottom w:val="single" w:sz="4" w:space="0" w:color="auto"/>
              <w:right w:val="single" w:sz="4" w:space="0" w:color="auto"/>
            </w:tcBorders>
            <w:vAlign w:val="center"/>
          </w:tcPr>
          <w:p w14:paraId="709D458A" w14:textId="50C73EC7" w:rsidR="00407E1B" w:rsidRPr="00B5032D" w:rsidRDefault="00B57122" w:rsidP="00B57122">
            <w:pPr>
              <w:rPr>
                <w:lang w:val="ro-RO"/>
              </w:rPr>
            </w:pPr>
            <w:r w:rsidRPr="00B5032D">
              <w:rPr>
                <w:lang w:val="ro-RO"/>
              </w:rPr>
              <w:t>Afecţiuni renale la copii</w:t>
            </w:r>
          </w:p>
        </w:tc>
        <w:tc>
          <w:tcPr>
            <w:tcW w:w="709" w:type="dxa"/>
            <w:tcBorders>
              <w:top w:val="single" w:sz="4" w:space="0" w:color="auto"/>
              <w:left w:val="single" w:sz="4" w:space="0" w:color="auto"/>
              <w:bottom w:val="single" w:sz="4" w:space="0" w:color="auto"/>
              <w:right w:val="single" w:sz="4" w:space="0" w:color="auto"/>
            </w:tcBorders>
            <w:vAlign w:val="center"/>
          </w:tcPr>
          <w:p w14:paraId="5C81A0D6" w14:textId="77777777" w:rsidR="00407E1B" w:rsidRPr="00B5032D" w:rsidRDefault="00407E1B" w:rsidP="00E45A93">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74042C8C" w14:textId="1C7BAA1C" w:rsidR="00407E1B"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5F2DEBE5" w14:textId="67C52E56" w:rsidR="00407E1B" w:rsidRPr="00B5032D" w:rsidRDefault="00007208"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7FBFA5E6" w14:textId="391A701B" w:rsidR="00407E1B" w:rsidRPr="00B5032D" w:rsidRDefault="0084634C"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764C7677" w14:textId="047A08E6" w:rsidR="00407E1B"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6E69B4A1" w14:textId="0B51E1A1" w:rsidR="00407E1B" w:rsidRPr="00B5032D" w:rsidRDefault="004A6121" w:rsidP="00E45A93">
            <w:pPr>
              <w:jc w:val="center"/>
              <w:rPr>
                <w:lang w:val="ro-RO"/>
              </w:rPr>
            </w:pPr>
            <w:r w:rsidRPr="00B5032D">
              <w:rPr>
                <w:lang w:val="ro-RO"/>
              </w:rPr>
              <w:t>8</w:t>
            </w:r>
          </w:p>
        </w:tc>
      </w:tr>
      <w:tr w:rsidR="00BE2CD5" w:rsidRPr="00B5032D" w14:paraId="1CAB1B32"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50119667" w14:textId="6D6F40E9" w:rsidR="00407E1B" w:rsidRPr="00B5032D" w:rsidRDefault="00715AE9" w:rsidP="00715AE9">
            <w:pPr>
              <w:ind w:left="-108"/>
              <w:jc w:val="center"/>
              <w:rPr>
                <w:lang w:val="ro-RO"/>
              </w:rPr>
            </w:pPr>
            <w:r w:rsidRPr="00B5032D">
              <w:rPr>
                <w:lang w:val="ro-RO"/>
              </w:rPr>
              <w:t xml:space="preserve"> </w:t>
            </w:r>
            <w:r w:rsidR="00407E1B" w:rsidRPr="00B5032D">
              <w:rPr>
                <w:lang w:val="ro-RO"/>
              </w:rPr>
              <w:t>1</w:t>
            </w:r>
            <w:r w:rsidRPr="00B5032D">
              <w:rPr>
                <w:lang w:val="ro-RO"/>
              </w:rPr>
              <w:t>3</w:t>
            </w:r>
            <w:r w:rsidR="00407E1B" w:rsidRPr="00B5032D">
              <w:rPr>
                <w:lang w:val="ro-RO"/>
              </w:rPr>
              <w:t>.</w:t>
            </w:r>
          </w:p>
        </w:tc>
        <w:tc>
          <w:tcPr>
            <w:tcW w:w="3545" w:type="dxa"/>
            <w:tcBorders>
              <w:top w:val="single" w:sz="4" w:space="0" w:color="auto"/>
              <w:left w:val="single" w:sz="4" w:space="0" w:color="auto"/>
              <w:bottom w:val="single" w:sz="4" w:space="0" w:color="auto"/>
              <w:right w:val="single" w:sz="4" w:space="0" w:color="auto"/>
            </w:tcBorders>
            <w:vAlign w:val="center"/>
          </w:tcPr>
          <w:p w14:paraId="4DC3D2F2" w14:textId="4B798EE0" w:rsidR="00407E1B" w:rsidRPr="00B5032D" w:rsidRDefault="00B57122" w:rsidP="00B57122">
            <w:pPr>
              <w:rPr>
                <w:lang w:val="ro-RO"/>
              </w:rPr>
            </w:pPr>
            <w:r w:rsidRPr="00B5032D">
              <w:rPr>
                <w:lang w:val="ro-RO"/>
              </w:rPr>
              <w:t>Particularităţi de fiziologie şi adaptare a nou-născuţilor</w:t>
            </w:r>
          </w:p>
        </w:tc>
        <w:tc>
          <w:tcPr>
            <w:tcW w:w="709" w:type="dxa"/>
            <w:tcBorders>
              <w:top w:val="single" w:sz="4" w:space="0" w:color="auto"/>
              <w:left w:val="single" w:sz="4" w:space="0" w:color="auto"/>
              <w:bottom w:val="single" w:sz="4" w:space="0" w:color="auto"/>
              <w:right w:val="single" w:sz="4" w:space="0" w:color="auto"/>
            </w:tcBorders>
            <w:vAlign w:val="center"/>
          </w:tcPr>
          <w:p w14:paraId="6C806C79" w14:textId="70477D43" w:rsidR="00407E1B" w:rsidRPr="00B5032D" w:rsidRDefault="00007208" w:rsidP="00E45A93">
            <w:pPr>
              <w:jc w:val="center"/>
              <w:rPr>
                <w:lang w:val="ro-RO"/>
              </w:rPr>
            </w:pPr>
            <w:r w:rsidRPr="00B5032D">
              <w:rPr>
                <w:lang w:val="ro-RO"/>
              </w:rPr>
              <w:t>2</w:t>
            </w:r>
          </w:p>
        </w:tc>
        <w:tc>
          <w:tcPr>
            <w:tcW w:w="1134" w:type="dxa"/>
            <w:tcBorders>
              <w:top w:val="single" w:sz="4" w:space="0" w:color="auto"/>
              <w:left w:val="single" w:sz="4" w:space="0" w:color="auto"/>
              <w:bottom w:val="single" w:sz="4" w:space="0" w:color="auto"/>
              <w:right w:val="single" w:sz="4" w:space="0" w:color="auto"/>
            </w:tcBorders>
            <w:vAlign w:val="center"/>
          </w:tcPr>
          <w:p w14:paraId="15CE40A4" w14:textId="48D97BC4" w:rsidR="00407E1B"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24928F99" w14:textId="43486B90" w:rsidR="00407E1B" w:rsidRPr="00B5032D" w:rsidRDefault="00407E1B" w:rsidP="00007208">
            <w:pPr>
              <w:jc w:val="center"/>
              <w:rPr>
                <w:lang w:val="ro-RO"/>
              </w:rPr>
            </w:pPr>
          </w:p>
        </w:tc>
        <w:tc>
          <w:tcPr>
            <w:tcW w:w="1134" w:type="dxa"/>
            <w:tcBorders>
              <w:top w:val="single" w:sz="4" w:space="0" w:color="auto"/>
              <w:left w:val="double" w:sz="4" w:space="0" w:color="auto"/>
              <w:bottom w:val="single" w:sz="4" w:space="0" w:color="auto"/>
              <w:right w:val="double" w:sz="4" w:space="0" w:color="auto"/>
            </w:tcBorders>
            <w:vAlign w:val="center"/>
          </w:tcPr>
          <w:p w14:paraId="259BA704" w14:textId="6B6625B2" w:rsidR="00407E1B" w:rsidRPr="00B5032D" w:rsidRDefault="0084634C"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5F631466" w14:textId="6BACA041" w:rsidR="00407E1B" w:rsidRPr="00B5032D" w:rsidRDefault="00F628F8"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771285FC" w14:textId="179A9291" w:rsidR="00407E1B" w:rsidRPr="00B5032D" w:rsidRDefault="00F628F8" w:rsidP="00E45A93">
            <w:pPr>
              <w:jc w:val="center"/>
              <w:rPr>
                <w:lang w:val="ro-RO"/>
              </w:rPr>
            </w:pPr>
            <w:r w:rsidRPr="00B5032D">
              <w:rPr>
                <w:lang w:val="ro-RO"/>
              </w:rPr>
              <w:t>8</w:t>
            </w:r>
          </w:p>
        </w:tc>
      </w:tr>
      <w:tr w:rsidR="00BE2CD5" w:rsidRPr="00B5032D" w14:paraId="793A0C79"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2F569273" w14:textId="36BC8E33" w:rsidR="00F628F8" w:rsidRPr="00B5032D" w:rsidRDefault="00F628F8" w:rsidP="00715AE9">
            <w:pPr>
              <w:ind w:left="-108"/>
              <w:jc w:val="center"/>
              <w:rPr>
                <w:lang w:val="ro-RO"/>
              </w:rPr>
            </w:pPr>
            <w:r w:rsidRPr="00B5032D">
              <w:rPr>
                <w:lang w:val="ro-RO"/>
              </w:rPr>
              <w:t xml:space="preserve"> 14.</w:t>
            </w:r>
          </w:p>
        </w:tc>
        <w:tc>
          <w:tcPr>
            <w:tcW w:w="3545" w:type="dxa"/>
            <w:tcBorders>
              <w:top w:val="single" w:sz="4" w:space="0" w:color="auto"/>
              <w:left w:val="single" w:sz="4" w:space="0" w:color="auto"/>
              <w:bottom w:val="single" w:sz="4" w:space="0" w:color="auto"/>
              <w:right w:val="single" w:sz="4" w:space="0" w:color="auto"/>
            </w:tcBorders>
            <w:vAlign w:val="center"/>
          </w:tcPr>
          <w:p w14:paraId="273D1A39" w14:textId="67FA6871" w:rsidR="00F628F8" w:rsidRPr="00B5032D" w:rsidRDefault="00F628F8" w:rsidP="003E4998">
            <w:pPr>
              <w:rPr>
                <w:lang w:val="ro-RO"/>
              </w:rPr>
            </w:pPr>
            <w:r w:rsidRPr="00B5032D">
              <w:rPr>
                <w:lang w:val="ro-RO"/>
              </w:rPr>
              <w:t>Patologia endocrin</w:t>
            </w:r>
            <w:r w:rsidR="003E4998" w:rsidRPr="00B5032D">
              <w:rPr>
                <w:lang w:val="ro-RO"/>
              </w:rPr>
              <w:t>ologică</w:t>
            </w:r>
            <w:r w:rsidRPr="00B5032D">
              <w:rPr>
                <w:lang w:val="ro-RO"/>
              </w:rPr>
              <w:t xml:space="preserve"> la copii</w:t>
            </w:r>
          </w:p>
        </w:tc>
        <w:tc>
          <w:tcPr>
            <w:tcW w:w="709" w:type="dxa"/>
            <w:tcBorders>
              <w:top w:val="single" w:sz="4" w:space="0" w:color="auto"/>
              <w:left w:val="single" w:sz="4" w:space="0" w:color="auto"/>
              <w:bottom w:val="single" w:sz="4" w:space="0" w:color="auto"/>
              <w:right w:val="single" w:sz="4" w:space="0" w:color="auto"/>
            </w:tcBorders>
            <w:vAlign w:val="center"/>
          </w:tcPr>
          <w:p w14:paraId="6E23CB61" w14:textId="4EB88F9C" w:rsidR="00F628F8" w:rsidRPr="00B5032D" w:rsidRDefault="00F628F8" w:rsidP="00E45A93">
            <w:pPr>
              <w:jc w:val="center"/>
              <w:rPr>
                <w:lang w:val="ro-RO"/>
              </w:rPr>
            </w:pPr>
            <w:r w:rsidRPr="00B5032D">
              <w:rPr>
                <w:lang w:val="ro-RO"/>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3E3DCC" w14:textId="63BCF307" w:rsidR="00F628F8" w:rsidRPr="00B5032D" w:rsidRDefault="00F628F8" w:rsidP="00E45A93">
            <w:pPr>
              <w:jc w:val="center"/>
              <w:rPr>
                <w:lang w:val="ro-RO"/>
              </w:rPr>
            </w:pPr>
          </w:p>
        </w:tc>
        <w:tc>
          <w:tcPr>
            <w:tcW w:w="708" w:type="dxa"/>
            <w:tcBorders>
              <w:top w:val="single" w:sz="4" w:space="0" w:color="auto"/>
              <w:left w:val="single" w:sz="4" w:space="0" w:color="auto"/>
              <w:bottom w:val="single" w:sz="4" w:space="0" w:color="auto"/>
              <w:right w:val="double" w:sz="4" w:space="0" w:color="auto"/>
            </w:tcBorders>
            <w:vAlign w:val="center"/>
          </w:tcPr>
          <w:p w14:paraId="64D5BB29" w14:textId="6E317F3E" w:rsidR="00F628F8" w:rsidRPr="00B5032D" w:rsidRDefault="000D7942"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7679FE11" w14:textId="54FEBBFA" w:rsidR="00F628F8" w:rsidRPr="00B5032D" w:rsidRDefault="00F628F8"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4114BAC7" w14:textId="4F916D45" w:rsidR="00F628F8" w:rsidRPr="00B5032D" w:rsidRDefault="00F628F8"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534E2DA6" w14:textId="0ACAF0BA" w:rsidR="00F628F8" w:rsidRPr="00B5032D" w:rsidRDefault="000D7942" w:rsidP="00E45A93">
            <w:pPr>
              <w:jc w:val="center"/>
              <w:rPr>
                <w:lang w:val="ro-RO"/>
              </w:rPr>
            </w:pPr>
            <w:r w:rsidRPr="00B5032D">
              <w:rPr>
                <w:lang w:val="ro-RO"/>
              </w:rPr>
              <w:t>8</w:t>
            </w:r>
          </w:p>
        </w:tc>
      </w:tr>
      <w:tr w:rsidR="00BE2CD5" w:rsidRPr="00B5032D" w14:paraId="623E0034"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1B22AD4D" w14:textId="6F20E634" w:rsidR="00715AE9" w:rsidRPr="00B5032D" w:rsidRDefault="00715AE9" w:rsidP="00F628F8">
            <w:pPr>
              <w:ind w:left="-108"/>
              <w:jc w:val="center"/>
              <w:rPr>
                <w:lang w:val="ro-RO"/>
              </w:rPr>
            </w:pPr>
            <w:r w:rsidRPr="00B5032D">
              <w:rPr>
                <w:lang w:val="ro-RO"/>
              </w:rPr>
              <w:t xml:space="preserve"> 1</w:t>
            </w:r>
            <w:r w:rsidR="00F628F8" w:rsidRPr="00B5032D">
              <w:rPr>
                <w:lang w:val="ro-RO"/>
              </w:rPr>
              <w:t>5</w:t>
            </w:r>
            <w:r w:rsidRPr="00B5032D">
              <w:rPr>
                <w:lang w:val="ro-RO"/>
              </w:rPr>
              <w:t>.</w:t>
            </w:r>
          </w:p>
        </w:tc>
        <w:tc>
          <w:tcPr>
            <w:tcW w:w="3545" w:type="dxa"/>
            <w:tcBorders>
              <w:top w:val="single" w:sz="4" w:space="0" w:color="auto"/>
              <w:left w:val="single" w:sz="4" w:space="0" w:color="auto"/>
              <w:bottom w:val="single" w:sz="4" w:space="0" w:color="auto"/>
              <w:right w:val="single" w:sz="4" w:space="0" w:color="auto"/>
            </w:tcBorders>
            <w:vAlign w:val="center"/>
          </w:tcPr>
          <w:p w14:paraId="1C5F2EA7" w14:textId="7317DAD2" w:rsidR="00715AE9" w:rsidRPr="00B5032D" w:rsidRDefault="0047674F" w:rsidP="00B57122">
            <w:pPr>
              <w:rPr>
                <w:lang w:val="ro-RO"/>
              </w:rPr>
            </w:pPr>
            <w:r w:rsidRPr="00B5032D">
              <w:rPr>
                <w:lang w:val="ro-RO"/>
              </w:rPr>
              <w:t>Urgențe pediatrice</w:t>
            </w:r>
          </w:p>
        </w:tc>
        <w:tc>
          <w:tcPr>
            <w:tcW w:w="709" w:type="dxa"/>
            <w:tcBorders>
              <w:top w:val="single" w:sz="4" w:space="0" w:color="auto"/>
              <w:left w:val="single" w:sz="4" w:space="0" w:color="auto"/>
              <w:bottom w:val="single" w:sz="4" w:space="0" w:color="auto"/>
              <w:right w:val="single" w:sz="4" w:space="0" w:color="auto"/>
            </w:tcBorders>
            <w:vAlign w:val="center"/>
          </w:tcPr>
          <w:p w14:paraId="0A8D81AE" w14:textId="77777777" w:rsidR="00715AE9" w:rsidRPr="00B5032D" w:rsidRDefault="00715AE9" w:rsidP="00E45A93">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71B4AED9" w14:textId="04D72128" w:rsidR="00715AE9"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3BA4B557" w14:textId="77777777" w:rsidR="00715AE9" w:rsidRPr="00B5032D" w:rsidRDefault="00715AE9" w:rsidP="00007208">
            <w:pPr>
              <w:jc w:val="center"/>
              <w:rPr>
                <w:lang w:val="ro-RO"/>
              </w:rPr>
            </w:pPr>
          </w:p>
        </w:tc>
        <w:tc>
          <w:tcPr>
            <w:tcW w:w="1134" w:type="dxa"/>
            <w:tcBorders>
              <w:top w:val="single" w:sz="4" w:space="0" w:color="auto"/>
              <w:left w:val="double" w:sz="4" w:space="0" w:color="auto"/>
              <w:bottom w:val="single" w:sz="4" w:space="0" w:color="auto"/>
              <w:right w:val="double" w:sz="4" w:space="0" w:color="auto"/>
            </w:tcBorders>
            <w:vAlign w:val="center"/>
          </w:tcPr>
          <w:p w14:paraId="38CDA3D9" w14:textId="56B4C5E6" w:rsidR="00715AE9" w:rsidRPr="00B5032D" w:rsidRDefault="0084634C" w:rsidP="00E45A93">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44137C1F" w14:textId="62386384" w:rsidR="00715AE9"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3A8D8542" w14:textId="3D0254C0" w:rsidR="00715AE9" w:rsidRPr="00B5032D" w:rsidRDefault="004A6121" w:rsidP="00E45A93">
            <w:pPr>
              <w:jc w:val="center"/>
              <w:rPr>
                <w:lang w:val="ro-RO"/>
              </w:rPr>
            </w:pPr>
            <w:r w:rsidRPr="00B5032D">
              <w:rPr>
                <w:lang w:val="ro-RO"/>
              </w:rPr>
              <w:t>6</w:t>
            </w:r>
          </w:p>
        </w:tc>
      </w:tr>
      <w:tr w:rsidR="00BE2CD5" w:rsidRPr="00B5032D" w14:paraId="0FFDAA81"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40FBAFFA" w14:textId="18FA6A57" w:rsidR="00715AE9" w:rsidRPr="00B5032D" w:rsidRDefault="00715AE9" w:rsidP="00F628F8">
            <w:pPr>
              <w:ind w:left="-108"/>
              <w:jc w:val="center"/>
              <w:rPr>
                <w:lang w:val="ro-RO"/>
              </w:rPr>
            </w:pPr>
            <w:r w:rsidRPr="00B5032D">
              <w:rPr>
                <w:lang w:val="ro-RO"/>
              </w:rPr>
              <w:t xml:space="preserve"> 1</w:t>
            </w:r>
            <w:r w:rsidR="00F628F8" w:rsidRPr="00B5032D">
              <w:rPr>
                <w:lang w:val="ro-RO"/>
              </w:rPr>
              <w:t>6</w:t>
            </w:r>
            <w:r w:rsidRPr="00B5032D">
              <w:rPr>
                <w:lang w:val="ro-RO"/>
              </w:rPr>
              <w:t>.</w:t>
            </w:r>
          </w:p>
        </w:tc>
        <w:tc>
          <w:tcPr>
            <w:tcW w:w="3545" w:type="dxa"/>
            <w:tcBorders>
              <w:top w:val="single" w:sz="4" w:space="0" w:color="auto"/>
              <w:left w:val="single" w:sz="4" w:space="0" w:color="auto"/>
              <w:bottom w:val="single" w:sz="4" w:space="0" w:color="auto"/>
              <w:right w:val="single" w:sz="4" w:space="0" w:color="auto"/>
            </w:tcBorders>
            <w:vAlign w:val="center"/>
          </w:tcPr>
          <w:p w14:paraId="129AE948" w14:textId="0119EE2B" w:rsidR="00715AE9" w:rsidRPr="00B5032D" w:rsidRDefault="00715AE9" w:rsidP="00715AE9">
            <w:pPr>
              <w:tabs>
                <w:tab w:val="num" w:pos="1080"/>
              </w:tabs>
              <w:ind w:left="720" w:hanging="693"/>
              <w:rPr>
                <w:lang w:val="ro-RO"/>
              </w:rPr>
            </w:pPr>
            <w:r w:rsidRPr="00B5032D">
              <w:rPr>
                <w:lang w:val="ro-RO"/>
              </w:rPr>
              <w:t>Boli ereditare în pediatrie</w:t>
            </w:r>
          </w:p>
        </w:tc>
        <w:tc>
          <w:tcPr>
            <w:tcW w:w="709" w:type="dxa"/>
            <w:tcBorders>
              <w:top w:val="single" w:sz="4" w:space="0" w:color="auto"/>
              <w:left w:val="single" w:sz="4" w:space="0" w:color="auto"/>
              <w:bottom w:val="single" w:sz="4" w:space="0" w:color="auto"/>
              <w:right w:val="single" w:sz="4" w:space="0" w:color="auto"/>
            </w:tcBorders>
            <w:vAlign w:val="center"/>
          </w:tcPr>
          <w:p w14:paraId="5BF4325E" w14:textId="77777777" w:rsidR="00715AE9" w:rsidRPr="00B5032D" w:rsidRDefault="00715AE9" w:rsidP="00E45A93">
            <w:pPr>
              <w:jc w:val="center"/>
              <w:rPr>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423D175D" w14:textId="7B0B6589" w:rsidR="00715AE9" w:rsidRPr="00B5032D" w:rsidRDefault="0084634C" w:rsidP="00E45A93">
            <w:pPr>
              <w:jc w:val="center"/>
              <w:rPr>
                <w:lang w:val="ro-RO"/>
              </w:rPr>
            </w:pPr>
            <w:r w:rsidRPr="00B5032D">
              <w:rPr>
                <w:lang w:val="ro-RO"/>
              </w:rPr>
              <w:t>2</w:t>
            </w:r>
          </w:p>
        </w:tc>
        <w:tc>
          <w:tcPr>
            <w:tcW w:w="708" w:type="dxa"/>
            <w:tcBorders>
              <w:top w:val="single" w:sz="4" w:space="0" w:color="auto"/>
              <w:left w:val="single" w:sz="4" w:space="0" w:color="auto"/>
              <w:bottom w:val="single" w:sz="4" w:space="0" w:color="auto"/>
              <w:right w:val="double" w:sz="4" w:space="0" w:color="auto"/>
            </w:tcBorders>
            <w:vAlign w:val="center"/>
          </w:tcPr>
          <w:p w14:paraId="3CB6351C" w14:textId="3F1C5733" w:rsidR="00715AE9" w:rsidRPr="00B5032D" w:rsidRDefault="00007208" w:rsidP="00007208">
            <w:pPr>
              <w:jc w:val="center"/>
              <w:rPr>
                <w:lang w:val="ro-RO"/>
              </w:rPr>
            </w:pPr>
            <w:r w:rsidRPr="00B5032D">
              <w:rPr>
                <w:lang w:val="ro-RO"/>
              </w:rPr>
              <w:t>2</w:t>
            </w:r>
          </w:p>
        </w:tc>
        <w:tc>
          <w:tcPr>
            <w:tcW w:w="1134" w:type="dxa"/>
            <w:tcBorders>
              <w:top w:val="single" w:sz="4" w:space="0" w:color="auto"/>
              <w:left w:val="double" w:sz="4" w:space="0" w:color="auto"/>
              <w:bottom w:val="single" w:sz="4" w:space="0" w:color="auto"/>
              <w:right w:val="double" w:sz="4" w:space="0" w:color="auto"/>
            </w:tcBorders>
            <w:vAlign w:val="center"/>
          </w:tcPr>
          <w:p w14:paraId="35204359" w14:textId="131B307E" w:rsidR="00715AE9" w:rsidRPr="00B5032D" w:rsidRDefault="0084634C" w:rsidP="00E45A93">
            <w:pPr>
              <w:jc w:val="center"/>
              <w:rPr>
                <w:lang w:val="ro-RO"/>
              </w:rPr>
            </w:pPr>
            <w:r w:rsidRPr="00B5032D">
              <w:rPr>
                <w:lang w:val="ro-RO"/>
              </w:rPr>
              <w:t>4</w:t>
            </w:r>
          </w:p>
        </w:tc>
        <w:tc>
          <w:tcPr>
            <w:tcW w:w="1134" w:type="dxa"/>
            <w:tcBorders>
              <w:top w:val="single" w:sz="4" w:space="0" w:color="auto"/>
              <w:left w:val="double" w:sz="4" w:space="0" w:color="auto"/>
              <w:bottom w:val="single" w:sz="4" w:space="0" w:color="auto"/>
              <w:right w:val="double" w:sz="4" w:space="0" w:color="auto"/>
            </w:tcBorders>
            <w:vAlign w:val="center"/>
          </w:tcPr>
          <w:p w14:paraId="31C46E72" w14:textId="68D2945D" w:rsidR="00715AE9" w:rsidRPr="00B5032D" w:rsidRDefault="004A6121" w:rsidP="00E45A93">
            <w:pPr>
              <w:jc w:val="center"/>
              <w:rPr>
                <w:lang w:val="ro-RO"/>
              </w:rPr>
            </w:pPr>
            <w:r w:rsidRPr="00B5032D">
              <w:rPr>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14:paraId="57CDDF55" w14:textId="043DE6EC" w:rsidR="00715AE9" w:rsidRPr="00B5032D" w:rsidRDefault="004A6121" w:rsidP="00E45A93">
            <w:pPr>
              <w:jc w:val="center"/>
              <w:rPr>
                <w:lang w:val="ro-RO"/>
              </w:rPr>
            </w:pPr>
            <w:r w:rsidRPr="00B5032D">
              <w:rPr>
                <w:lang w:val="ro-RO"/>
              </w:rPr>
              <w:t>8</w:t>
            </w:r>
          </w:p>
        </w:tc>
      </w:tr>
      <w:tr w:rsidR="00BE2CD5" w:rsidRPr="00B5032D" w14:paraId="1C41D25E" w14:textId="77777777" w:rsidTr="00B5032D">
        <w:tc>
          <w:tcPr>
            <w:tcW w:w="585" w:type="dxa"/>
            <w:tcBorders>
              <w:top w:val="single" w:sz="4" w:space="0" w:color="auto"/>
              <w:left w:val="double" w:sz="4" w:space="0" w:color="auto"/>
              <w:bottom w:val="single" w:sz="4" w:space="0" w:color="auto"/>
              <w:right w:val="single" w:sz="4" w:space="0" w:color="auto"/>
            </w:tcBorders>
            <w:vAlign w:val="center"/>
          </w:tcPr>
          <w:p w14:paraId="47B1E48A" w14:textId="77777777" w:rsidR="00D50BF4" w:rsidRPr="00B5032D" w:rsidRDefault="00D50BF4" w:rsidP="00E45A93">
            <w:pPr>
              <w:ind w:left="360"/>
              <w:rPr>
                <w:b/>
                <w:lang w:val="ro-RO"/>
              </w:rPr>
            </w:pPr>
          </w:p>
        </w:tc>
        <w:tc>
          <w:tcPr>
            <w:tcW w:w="3545" w:type="dxa"/>
            <w:tcBorders>
              <w:top w:val="single" w:sz="4" w:space="0" w:color="auto"/>
              <w:left w:val="single" w:sz="4" w:space="0" w:color="auto"/>
              <w:bottom w:val="single" w:sz="4" w:space="0" w:color="auto"/>
              <w:right w:val="single" w:sz="4" w:space="0" w:color="auto"/>
            </w:tcBorders>
            <w:vAlign w:val="center"/>
          </w:tcPr>
          <w:p w14:paraId="0E9955AE" w14:textId="77777777" w:rsidR="00D50BF4" w:rsidRPr="00B5032D" w:rsidRDefault="00D50BF4" w:rsidP="00E45A93">
            <w:pPr>
              <w:ind w:left="-57" w:right="-57"/>
              <w:rPr>
                <w:b/>
                <w:lang w:val="ro-RO"/>
              </w:rPr>
            </w:pPr>
            <w:r w:rsidRPr="00B5032D">
              <w:rPr>
                <w:b/>
                <w:lang w:val="ro-RO"/>
              </w:rPr>
              <w:t>Total ore modul</w:t>
            </w:r>
          </w:p>
        </w:tc>
        <w:tc>
          <w:tcPr>
            <w:tcW w:w="709" w:type="dxa"/>
            <w:tcBorders>
              <w:top w:val="single" w:sz="4" w:space="0" w:color="auto"/>
              <w:left w:val="single" w:sz="4" w:space="0" w:color="auto"/>
              <w:bottom w:val="single" w:sz="4" w:space="0" w:color="auto"/>
              <w:right w:val="single" w:sz="4" w:space="0" w:color="auto"/>
            </w:tcBorders>
            <w:vAlign w:val="center"/>
          </w:tcPr>
          <w:p w14:paraId="2B78BBFE" w14:textId="326ECE93" w:rsidR="00D50BF4" w:rsidRPr="00B5032D" w:rsidRDefault="00007208" w:rsidP="00647556">
            <w:pPr>
              <w:jc w:val="center"/>
              <w:rPr>
                <w:b/>
                <w:lang w:val="ro-RO"/>
              </w:rPr>
            </w:pPr>
            <w:r w:rsidRPr="00B5032D">
              <w:rPr>
                <w:b/>
                <w:lang w:val="ro-RO"/>
              </w:rPr>
              <w:t>1</w:t>
            </w:r>
            <w:r w:rsidR="00647556" w:rsidRPr="00B5032D">
              <w:rPr>
                <w:b/>
                <w:lang w:val="ro-RO"/>
              </w:rPr>
              <w:t>4</w:t>
            </w:r>
          </w:p>
        </w:tc>
        <w:tc>
          <w:tcPr>
            <w:tcW w:w="1134" w:type="dxa"/>
            <w:tcBorders>
              <w:top w:val="single" w:sz="4" w:space="0" w:color="auto"/>
              <w:left w:val="single" w:sz="4" w:space="0" w:color="auto"/>
              <w:bottom w:val="single" w:sz="4" w:space="0" w:color="auto"/>
              <w:right w:val="single" w:sz="4" w:space="0" w:color="auto"/>
            </w:tcBorders>
            <w:vAlign w:val="center"/>
          </w:tcPr>
          <w:p w14:paraId="51D0D990" w14:textId="6E621A73" w:rsidR="00D50BF4" w:rsidRPr="00B5032D" w:rsidRDefault="00647556" w:rsidP="00647556">
            <w:pPr>
              <w:jc w:val="center"/>
              <w:rPr>
                <w:b/>
                <w:lang w:val="ro-RO"/>
              </w:rPr>
            </w:pPr>
            <w:r w:rsidRPr="00B5032D">
              <w:rPr>
                <w:b/>
                <w:lang w:val="ro-RO"/>
              </w:rPr>
              <w:t>36</w:t>
            </w:r>
          </w:p>
        </w:tc>
        <w:tc>
          <w:tcPr>
            <w:tcW w:w="708" w:type="dxa"/>
            <w:tcBorders>
              <w:top w:val="single" w:sz="4" w:space="0" w:color="auto"/>
              <w:left w:val="single" w:sz="4" w:space="0" w:color="auto"/>
              <w:bottom w:val="single" w:sz="4" w:space="0" w:color="auto"/>
              <w:right w:val="double" w:sz="4" w:space="0" w:color="auto"/>
            </w:tcBorders>
            <w:vAlign w:val="center"/>
          </w:tcPr>
          <w:p w14:paraId="54373E6E" w14:textId="1CB181D9" w:rsidR="00D50BF4" w:rsidRPr="00B5032D" w:rsidRDefault="00007208" w:rsidP="00647556">
            <w:pPr>
              <w:jc w:val="center"/>
              <w:rPr>
                <w:b/>
                <w:lang w:val="ro-RO"/>
              </w:rPr>
            </w:pPr>
            <w:r w:rsidRPr="00B5032D">
              <w:rPr>
                <w:b/>
                <w:lang w:val="ro-RO"/>
              </w:rPr>
              <w:t>1</w:t>
            </w:r>
            <w:r w:rsidR="00647556" w:rsidRPr="00B5032D">
              <w:rPr>
                <w:b/>
                <w:lang w:val="ro-RO"/>
              </w:rPr>
              <w:t>8</w:t>
            </w:r>
          </w:p>
        </w:tc>
        <w:tc>
          <w:tcPr>
            <w:tcW w:w="1134" w:type="dxa"/>
            <w:tcBorders>
              <w:top w:val="single" w:sz="4" w:space="0" w:color="auto"/>
              <w:left w:val="double" w:sz="4" w:space="0" w:color="auto"/>
              <w:bottom w:val="single" w:sz="4" w:space="0" w:color="auto"/>
              <w:right w:val="double" w:sz="4" w:space="0" w:color="auto"/>
            </w:tcBorders>
            <w:vAlign w:val="center"/>
          </w:tcPr>
          <w:p w14:paraId="6662E8FC" w14:textId="7D096869" w:rsidR="00D50BF4" w:rsidRPr="00B5032D" w:rsidRDefault="00E64E47" w:rsidP="00E45A93">
            <w:pPr>
              <w:jc w:val="center"/>
              <w:rPr>
                <w:b/>
                <w:lang w:val="ro-RO"/>
              </w:rPr>
            </w:pPr>
            <w:r w:rsidRPr="00B5032D">
              <w:rPr>
                <w:b/>
                <w:lang w:val="ro-RO"/>
              </w:rPr>
              <w:t>68</w:t>
            </w:r>
          </w:p>
        </w:tc>
        <w:tc>
          <w:tcPr>
            <w:tcW w:w="1134" w:type="dxa"/>
            <w:tcBorders>
              <w:top w:val="single" w:sz="4" w:space="0" w:color="auto"/>
              <w:left w:val="double" w:sz="4" w:space="0" w:color="auto"/>
              <w:bottom w:val="single" w:sz="4" w:space="0" w:color="auto"/>
              <w:right w:val="double" w:sz="4" w:space="0" w:color="auto"/>
            </w:tcBorders>
            <w:vAlign w:val="center"/>
          </w:tcPr>
          <w:p w14:paraId="7B910261" w14:textId="2EEA6804" w:rsidR="00D50BF4" w:rsidRPr="00B5032D" w:rsidRDefault="004A6121" w:rsidP="00E64E47">
            <w:pPr>
              <w:jc w:val="center"/>
              <w:rPr>
                <w:b/>
                <w:lang w:val="ro-RO"/>
              </w:rPr>
            </w:pPr>
            <w:r w:rsidRPr="00B5032D">
              <w:rPr>
                <w:b/>
                <w:lang w:val="ro-RO"/>
              </w:rPr>
              <w:t>7</w:t>
            </w:r>
            <w:r w:rsidR="00E64E47" w:rsidRPr="00B5032D">
              <w:rPr>
                <w:b/>
                <w:lang w:val="ro-RO"/>
              </w:rPr>
              <w:t>2</w:t>
            </w:r>
          </w:p>
        </w:tc>
        <w:tc>
          <w:tcPr>
            <w:tcW w:w="851" w:type="dxa"/>
            <w:tcBorders>
              <w:top w:val="single" w:sz="4" w:space="0" w:color="auto"/>
              <w:left w:val="double" w:sz="4" w:space="0" w:color="auto"/>
              <w:bottom w:val="single" w:sz="4" w:space="0" w:color="auto"/>
              <w:right w:val="double" w:sz="4" w:space="0" w:color="auto"/>
            </w:tcBorders>
            <w:vAlign w:val="center"/>
          </w:tcPr>
          <w:p w14:paraId="05154697" w14:textId="4E3C38E3" w:rsidR="00D50BF4" w:rsidRPr="00B5032D" w:rsidRDefault="004A6121" w:rsidP="00E45A93">
            <w:pPr>
              <w:jc w:val="center"/>
              <w:rPr>
                <w:b/>
                <w:lang w:val="ro-RO"/>
              </w:rPr>
            </w:pPr>
            <w:r w:rsidRPr="00B5032D">
              <w:rPr>
                <w:b/>
                <w:lang w:val="ro-RO"/>
              </w:rPr>
              <w:t>140</w:t>
            </w:r>
          </w:p>
        </w:tc>
      </w:tr>
    </w:tbl>
    <w:p w14:paraId="33AFB037" w14:textId="77777777" w:rsidR="00C20EA8" w:rsidRPr="003A013D" w:rsidRDefault="00FE3EF3" w:rsidP="00E45A93">
      <w:pPr>
        <w:widowControl w:val="0"/>
        <w:numPr>
          <w:ilvl w:val="0"/>
          <w:numId w:val="4"/>
        </w:numPr>
        <w:spacing w:before="240" w:after="120"/>
        <w:ind w:left="851" w:hanging="426"/>
        <w:rPr>
          <w:b/>
          <w:i/>
          <w:caps/>
          <w:sz w:val="26"/>
          <w:u w:val="single"/>
          <w:lang w:val="fr-FR"/>
        </w:rPr>
      </w:pPr>
      <w:bookmarkStart w:id="1" w:name="_Hlk81545479"/>
      <w:r w:rsidRPr="003A013D">
        <w:rPr>
          <w:b/>
          <w:i/>
          <w:caps/>
          <w:sz w:val="26"/>
          <w:u w:val="single"/>
          <w:lang w:val="fr-FR"/>
        </w:rPr>
        <w:t>Descrierea desfă</w:t>
      </w:r>
      <w:r w:rsidR="00272BEF" w:rsidRPr="003A013D">
        <w:rPr>
          <w:b/>
          <w:i/>
          <w:caps/>
          <w:sz w:val="26"/>
          <w:u w:val="single"/>
          <w:lang w:val="fr-FR"/>
        </w:rPr>
        <w:t>ș</w:t>
      </w:r>
      <w:r w:rsidRPr="003A013D">
        <w:rPr>
          <w:b/>
          <w:i/>
          <w:caps/>
          <w:sz w:val="26"/>
          <w:u w:val="single"/>
          <w:lang w:val="fr-FR"/>
        </w:rPr>
        <w:t>urat</w:t>
      </w:r>
      <w:r w:rsidR="0044443F" w:rsidRPr="003A013D">
        <w:rPr>
          <w:b/>
          <w:i/>
          <w:caps/>
          <w:sz w:val="26"/>
          <w:u w:val="single"/>
          <w:lang w:val="fr-FR"/>
        </w:rPr>
        <w:t xml:space="preserve">Ă </w:t>
      </w:r>
      <w:r w:rsidRPr="003A013D">
        <w:rPr>
          <w:b/>
          <w:i/>
          <w:caps/>
          <w:sz w:val="26"/>
          <w:u w:val="single"/>
          <w:lang w:val="fr-FR"/>
        </w:rPr>
        <w:t xml:space="preserve">ă </w:t>
      </w:r>
      <w:r w:rsidR="004F4355" w:rsidRPr="003A013D">
        <w:rPr>
          <w:b/>
          <w:i/>
          <w:caps/>
          <w:sz w:val="26"/>
          <w:u w:val="single"/>
          <w:lang w:val="fr-FR"/>
        </w:rPr>
        <w:t xml:space="preserve">modulelor de specialitate la </w:t>
      </w:r>
      <w:r w:rsidR="002A7DB8" w:rsidRPr="003A013D">
        <w:rPr>
          <w:b/>
          <w:i/>
          <w:caps/>
          <w:sz w:val="26"/>
          <w:u w:val="single"/>
          <w:lang w:val="fr-FR"/>
        </w:rPr>
        <w:t>prog</w:t>
      </w:r>
      <w:r w:rsidR="006525BD" w:rsidRPr="003A013D">
        <w:rPr>
          <w:b/>
          <w:i/>
          <w:caps/>
          <w:sz w:val="26"/>
          <w:u w:val="single"/>
          <w:lang w:val="fr-FR"/>
        </w:rPr>
        <w:t>ramUL</w:t>
      </w:r>
      <w:r w:rsidR="00393C33" w:rsidRPr="003A013D">
        <w:rPr>
          <w:b/>
          <w:i/>
          <w:caps/>
          <w:sz w:val="26"/>
          <w:u w:val="single"/>
          <w:lang w:val="fr-FR"/>
        </w:rPr>
        <w:t xml:space="preserve"> </w:t>
      </w:r>
      <w:r w:rsidR="00071C68" w:rsidRPr="003A013D">
        <w:rPr>
          <w:b/>
          <w:i/>
          <w:caps/>
          <w:sz w:val="26"/>
          <w:u w:val="single"/>
          <w:lang w:val="fr-FR"/>
        </w:rPr>
        <w:t>de instruire</w:t>
      </w:r>
    </w:p>
    <w:bookmarkEnd w:id="1"/>
    <w:p w14:paraId="7607EC3E" w14:textId="77777777" w:rsidR="00F45A67" w:rsidRPr="005C6612" w:rsidRDefault="00F45A67" w:rsidP="00E45A93">
      <w:pPr>
        <w:spacing w:before="240" w:after="120"/>
        <w:jc w:val="center"/>
        <w:rPr>
          <w:b/>
          <w:bCs/>
          <w:sz w:val="26"/>
          <w:lang w:val="ro-RO"/>
        </w:rPr>
      </w:pPr>
      <w:r w:rsidRPr="005C6612">
        <w:rPr>
          <w:b/>
          <w:bCs/>
          <w:sz w:val="26"/>
          <w:lang w:val="ro-RO"/>
        </w:rPr>
        <w:t>Anul I</w:t>
      </w:r>
    </w:p>
    <w:p w14:paraId="28FF048E" w14:textId="63ADE7B3" w:rsidR="00F45A67" w:rsidRPr="00B5032D" w:rsidRDefault="00F45A67" w:rsidP="00E45A93">
      <w:pPr>
        <w:pStyle w:val="a3"/>
        <w:tabs>
          <w:tab w:val="left" w:pos="0"/>
        </w:tabs>
        <w:spacing w:before="240"/>
        <w:ind w:firstLine="0"/>
        <w:jc w:val="center"/>
        <w:rPr>
          <w:b/>
          <w:szCs w:val="24"/>
        </w:rPr>
      </w:pPr>
      <w:r w:rsidRPr="00B5032D">
        <w:rPr>
          <w:b/>
          <w:caps/>
          <w:szCs w:val="24"/>
        </w:rPr>
        <w:t xml:space="preserve">Denumirea modului </w:t>
      </w:r>
      <w:r w:rsidR="003A013D" w:rsidRPr="00B5032D">
        <w:rPr>
          <w:b/>
          <w:caps/>
          <w:szCs w:val="24"/>
        </w:rPr>
        <w:t xml:space="preserve">  PEDIATRIE</w:t>
      </w:r>
    </w:p>
    <w:p w14:paraId="46DA9DC3" w14:textId="21B37A0F" w:rsidR="00CB67EB" w:rsidRPr="00217486" w:rsidRDefault="00CB67EB" w:rsidP="000F2C0C">
      <w:pPr>
        <w:pStyle w:val="a3"/>
        <w:tabs>
          <w:tab w:val="left" w:pos="0"/>
        </w:tabs>
        <w:spacing w:before="240" w:line="276" w:lineRule="auto"/>
        <w:ind w:firstLine="0"/>
        <w:rPr>
          <w:b/>
          <w:i/>
          <w:caps/>
          <w:szCs w:val="24"/>
        </w:rPr>
      </w:pPr>
      <w:r w:rsidRPr="00217486">
        <w:rPr>
          <w:b/>
          <w:i/>
          <w:caps/>
          <w:szCs w:val="24"/>
        </w:rPr>
        <w:t>Creşterea şi dezvoltarea copiilor.</w:t>
      </w:r>
    </w:p>
    <w:p w14:paraId="7E5847B2" w14:textId="1D525ED3" w:rsidR="00217486" w:rsidRPr="00217486" w:rsidRDefault="00217486" w:rsidP="000F2C0C">
      <w:pPr>
        <w:spacing w:line="276" w:lineRule="auto"/>
        <w:jc w:val="both"/>
        <w:rPr>
          <w:lang w:val="ro-RO" w:eastAsia="en-US"/>
        </w:rPr>
      </w:pPr>
      <w:r w:rsidRPr="00A2462B">
        <w:rPr>
          <w:i/>
          <w:lang w:val="ro-RO" w:eastAsia="en-US"/>
        </w:rPr>
        <w:lastRenderedPageBreak/>
        <w:t>Creşterea şi dezvoltarea copilului.</w:t>
      </w:r>
      <w:r w:rsidRPr="00A2462B">
        <w:rPr>
          <w:lang w:val="ro-RO" w:eastAsia="en-US"/>
        </w:rPr>
        <w:t xml:space="preserve"> </w:t>
      </w:r>
      <w:r w:rsidRPr="00217486">
        <w:rPr>
          <w:lang w:val="ro-RO" w:eastAsia="en-US"/>
        </w:rPr>
        <w:t>Creşterea şi dezvoltarea ca noţiuni complementare. Legile creşterii (alternanţei, proporţiilor, antagonismului morfologic şi ponderal, creşterii inegale). Factorii care determină şi influenţiază creşterea şi dezvoltarea copilului. Rolul factorilor genetici, hormonali şi ambianţi. Dezvoltarea individuală a copilului. Consecutivitatea etapelor de dezvoltare şi a posibililor variaţii în cadrul normal. Relaţia mamă – copil. Supravegherea medicală a copilului la diferite perioade de vârstă. Rolul lucrului profilactic în activitatea medicului</w:t>
      </w:r>
      <w:r w:rsidR="00B5032D">
        <w:rPr>
          <w:lang w:val="ro-RO" w:eastAsia="en-US"/>
        </w:rPr>
        <w:t xml:space="preserve"> pediatru</w:t>
      </w:r>
      <w:r w:rsidRPr="00217486">
        <w:rPr>
          <w:lang w:val="ro-RO" w:eastAsia="en-US"/>
        </w:rPr>
        <w:t>, în baza căruia stă controlul asupra sănătăţii şi dezvoltării copilului. Criteriile de sănătate. Impactul tulburărilor de ontogeneză asupra sănătăţii copilului. Dezvoltarea fizică a copilului. Metodele de apreciere a dezvoltării fizice. Antropometria. Metoda neparametrică (folosirea tabelelor percentilice) şi parametrică (folosirea standardelor şi devierilor sigmale). Metoda orientativă (formule, standarde). Metoda percentilică. Folosirea somatogramelor.</w:t>
      </w:r>
    </w:p>
    <w:p w14:paraId="36A63CB4" w14:textId="498CB6CF" w:rsidR="00217486" w:rsidRPr="00217486" w:rsidRDefault="00217486" w:rsidP="000F2C0C">
      <w:pPr>
        <w:spacing w:line="276" w:lineRule="auto"/>
        <w:jc w:val="both"/>
        <w:rPr>
          <w:lang w:val="ro-RO" w:eastAsia="en-US"/>
        </w:rPr>
      </w:pPr>
      <w:r w:rsidRPr="00B5032D">
        <w:rPr>
          <w:i/>
          <w:lang w:val="ro-RO" w:eastAsia="en-US"/>
        </w:rPr>
        <w:t>Aprecierea stării de nutriţie.</w:t>
      </w:r>
      <w:r w:rsidRPr="00217486">
        <w:rPr>
          <w:lang w:val="ro-RO" w:eastAsia="en-US"/>
        </w:rPr>
        <w:t xml:space="preserve"> Copilul eutrofic, subponderal, hipostatural, cu exces ponderal. Controlul deosebit al copiilor care prezintă riscuri. Creşterea şi dezvoltarea în diferite perioade ale copilăriei. Perioadele de creştere rapidă. Creşterea şi dezvoltarea copilului la puberitate. Stadiile Tanner de apreciere a maturităţii sexuale. Corelaţia între dezvoltarea fizică a copilului şi progresul înregistrat în alte domenii. Rolul determinant al nivelului dezvoltării fizice în realizarea potenţialului copilului.</w:t>
      </w:r>
    </w:p>
    <w:p w14:paraId="22739E8F" w14:textId="1CA65447" w:rsidR="00217486" w:rsidRPr="00217486" w:rsidRDefault="00217486" w:rsidP="000F2C0C">
      <w:pPr>
        <w:spacing w:line="276" w:lineRule="auto"/>
        <w:jc w:val="both"/>
        <w:rPr>
          <w:lang w:val="ro-RO" w:eastAsia="en-US"/>
        </w:rPr>
      </w:pPr>
      <w:r w:rsidRPr="00B5032D">
        <w:rPr>
          <w:i/>
          <w:lang w:val="ro-RO" w:eastAsia="en-US"/>
        </w:rPr>
        <w:t>Dezvoltarea neuropsihică a copilului.</w:t>
      </w:r>
      <w:r w:rsidRPr="00217486">
        <w:rPr>
          <w:lang w:val="ro-RO" w:eastAsia="en-US"/>
        </w:rPr>
        <w:t xml:space="preserve"> Particularităţile sistemului nervos central al copilului</w:t>
      </w:r>
      <w:r w:rsidR="00B5032D">
        <w:rPr>
          <w:lang w:val="ro-RO" w:eastAsia="en-US"/>
        </w:rPr>
        <w:t>.</w:t>
      </w:r>
      <w:r w:rsidRPr="00217486">
        <w:rPr>
          <w:lang w:val="ro-RO" w:eastAsia="en-US"/>
        </w:rPr>
        <w:t xml:space="preserve"> </w:t>
      </w:r>
      <w:r w:rsidR="00B5032D">
        <w:rPr>
          <w:lang w:val="ro-RO" w:eastAsia="en-US"/>
        </w:rPr>
        <w:t>D</w:t>
      </w:r>
      <w:r w:rsidRPr="00217486">
        <w:rPr>
          <w:lang w:val="ro-RO" w:eastAsia="en-US"/>
        </w:rPr>
        <w:t>ezvoltarea neuropsihică ca proces cumulativ</w:t>
      </w:r>
      <w:r w:rsidR="00B5032D">
        <w:rPr>
          <w:lang w:val="ro-RO" w:eastAsia="en-US"/>
        </w:rPr>
        <w:t xml:space="preserve">. </w:t>
      </w:r>
      <w:r w:rsidRPr="00217486">
        <w:rPr>
          <w:lang w:val="ro-RO" w:eastAsia="en-US"/>
        </w:rPr>
        <w:t>Particularităţile dezvoltării neuropsihice la diferite perioade de vârstă. Liniile principale de dezvoltare neuropsihică: reacţiile de orientare vizuală şi auditivă la primul an de viaţă, apoi dezvoltarea cognitiv-perceptivă – utilizarea tot mai complexă a informaţiei prin intermediul simţurilor (văzului, auzului, simţului tactil, mirosului, gustului, poziţiei corpului. Dezvoltarea motorie. Motricitatea grosieră, motricitatea fină. Dezvoltarea lingvistică şi emoţional-socială a deprinderilor. Particularităţile psihologice ale adolescentului. Factorii de dezvoltare optimală psihomotorie.</w:t>
      </w:r>
    </w:p>
    <w:p w14:paraId="48968D45" w14:textId="16A84D35" w:rsidR="00217486" w:rsidRPr="00217486" w:rsidRDefault="00217486" w:rsidP="000F2C0C">
      <w:pPr>
        <w:spacing w:line="276" w:lineRule="auto"/>
        <w:jc w:val="both"/>
        <w:rPr>
          <w:lang w:val="ro-RO" w:eastAsia="en-US"/>
        </w:rPr>
      </w:pPr>
      <w:r w:rsidRPr="00ED31D7">
        <w:rPr>
          <w:i/>
          <w:lang w:val="ro-RO" w:eastAsia="en-US"/>
        </w:rPr>
        <w:t>Metodele de apreciere a dezvoltării psihomotorii.</w:t>
      </w:r>
      <w:r w:rsidRPr="00217486">
        <w:rPr>
          <w:lang w:val="ro-RO" w:eastAsia="en-US"/>
        </w:rPr>
        <w:t xml:space="preserve"> Metoda  de screening Denver. Repere ale principalelor achiziţii în dezvoltarea psihomotorie. Legităţile dezvoltării psihomotorii. Consecutivitatea şi rata progresiei dezvoltării neuropsihice. </w:t>
      </w:r>
    </w:p>
    <w:p w14:paraId="1D6D13E0" w14:textId="77777777" w:rsidR="00ED31D7" w:rsidRDefault="00217486" w:rsidP="000F2C0C">
      <w:pPr>
        <w:spacing w:line="276" w:lineRule="auto"/>
        <w:jc w:val="both"/>
        <w:rPr>
          <w:lang w:val="ro-RO" w:eastAsia="en-US"/>
        </w:rPr>
      </w:pPr>
      <w:r w:rsidRPr="00ED31D7">
        <w:rPr>
          <w:i/>
          <w:lang w:val="ro-RO" w:eastAsia="en-US"/>
        </w:rPr>
        <w:t>Dezvoltarea motorie.</w:t>
      </w:r>
      <w:r w:rsidRPr="00217486">
        <w:rPr>
          <w:lang w:val="ro-RO" w:eastAsia="en-US"/>
        </w:rPr>
        <w:t xml:space="preserve"> Metode de stimulare a stabilirii funcţiilor motorii. Stabilirea limbajului. Formarea socio-personală. Rolul factorilor de ambianţă (comunicării, alimentaţiei) în dezvoltarea neuro–psihică a copilului. </w:t>
      </w:r>
    </w:p>
    <w:p w14:paraId="1702788C" w14:textId="7509AACA" w:rsidR="00217486" w:rsidRPr="00217486" w:rsidRDefault="00217486" w:rsidP="000F2C0C">
      <w:pPr>
        <w:spacing w:line="276" w:lineRule="auto"/>
        <w:jc w:val="both"/>
        <w:rPr>
          <w:lang w:val="ro-RO" w:eastAsia="en-US"/>
        </w:rPr>
      </w:pPr>
      <w:r w:rsidRPr="00ED31D7">
        <w:rPr>
          <w:i/>
          <w:lang w:val="ro-RO" w:eastAsia="en-US"/>
        </w:rPr>
        <w:t>Starea funcţională a organelor şi sistemelor</w:t>
      </w:r>
      <w:r w:rsidRPr="00217486">
        <w:rPr>
          <w:lang w:val="ro-RO" w:eastAsia="en-US"/>
        </w:rPr>
        <w:t>, gradul de rezistenţă şi reactivitate a copilului, starea morbidă cronică în aprecierea grupului de sănătate. Principiile de supraveghere a copilului în corespundere cu grupul de sănătate.</w:t>
      </w:r>
      <w:r w:rsidR="00C4112C">
        <w:rPr>
          <w:lang w:val="ro-RO" w:eastAsia="en-US"/>
        </w:rPr>
        <w:t xml:space="preserve"> </w:t>
      </w:r>
      <w:r w:rsidRPr="00217486">
        <w:rPr>
          <w:lang w:val="ro-RO" w:eastAsia="en-US"/>
        </w:rPr>
        <w:t>Regimul zilei copilului, componentele regimului. Cerinţele igienice a organizării somnului şi alimentaţiei copilului. Călirea copilului, factorii şi principiile de călire. Educaţia fizică şi masajul.</w:t>
      </w:r>
    </w:p>
    <w:p w14:paraId="4BE30F9D" w14:textId="30E8642A" w:rsidR="00CB67EB" w:rsidRDefault="00CB67EB" w:rsidP="000F2C0C">
      <w:pPr>
        <w:pStyle w:val="a3"/>
        <w:tabs>
          <w:tab w:val="left" w:pos="0"/>
        </w:tabs>
        <w:spacing w:before="240" w:line="276" w:lineRule="auto"/>
        <w:ind w:firstLine="0"/>
        <w:rPr>
          <w:b/>
          <w:i/>
          <w:caps/>
          <w:szCs w:val="24"/>
        </w:rPr>
      </w:pPr>
      <w:r w:rsidRPr="00C4112C">
        <w:rPr>
          <w:b/>
          <w:i/>
          <w:caps/>
          <w:szCs w:val="24"/>
        </w:rPr>
        <w:t>Alimentaţia copilului</w:t>
      </w:r>
      <w:r w:rsidR="00C4112C">
        <w:rPr>
          <w:b/>
          <w:i/>
          <w:caps/>
          <w:szCs w:val="24"/>
        </w:rPr>
        <w:t>.</w:t>
      </w:r>
    </w:p>
    <w:p w14:paraId="347E07D8" w14:textId="6CDE4275" w:rsidR="00C4112C" w:rsidRPr="00C4112C" w:rsidRDefault="00C4112C" w:rsidP="000F2C0C">
      <w:pPr>
        <w:spacing w:line="276" w:lineRule="auto"/>
        <w:jc w:val="both"/>
        <w:rPr>
          <w:lang w:val="ro-RO" w:eastAsia="en-US"/>
        </w:rPr>
      </w:pPr>
      <w:r w:rsidRPr="00C4112C">
        <w:rPr>
          <w:lang w:val="ro-RO" w:eastAsia="en-US"/>
        </w:rPr>
        <w:t>Alimentaţia copilului sănătos. Alimentaţia la sân. Noţiuni. Avantaje. Compoziţia laptelui uman. Tehnica  alimentaţiei şi factorii nefavorizanţi în alimentaţia la sân. Metodele de apreciere a alimentaţiei adecvate la sân. Regimul alimentării mamei ce alăptează. Diagnosticul, profilaxia şi tratamentul hipogalactiei.</w:t>
      </w:r>
      <w:r w:rsidR="00752853">
        <w:rPr>
          <w:lang w:val="ro-RO" w:eastAsia="en-US"/>
        </w:rPr>
        <w:t xml:space="preserve"> </w:t>
      </w:r>
      <w:r w:rsidRPr="00C4112C">
        <w:rPr>
          <w:lang w:val="ro-RO" w:eastAsia="en-US"/>
        </w:rPr>
        <w:t xml:space="preserve">Diversificarea alimentaţiei sugarului. Principiile  diversificării alimentaţiei. Alimentele folosite pentru diversificare. Cronologia introducerii  alimentelor de diversificare. Ablactarea.  Alimentaţia mixtă şi artificială. Noţiuni. Metodele  alimentaţiei mixte. Metodele  de apreciere a raţiei </w:t>
      </w:r>
      <w:r w:rsidRPr="00C4112C">
        <w:rPr>
          <w:lang w:val="ro-RO" w:eastAsia="en-US"/>
        </w:rPr>
        <w:lastRenderedPageBreak/>
        <w:t>alimentare. Calculul alimentar.  Necesităţile în proteine, lipide, glucide şi energetice în diferite tipuri de alimentaţie. Clasificarea  formulelor de lapte. Formule de start şi de continuare. Formule adaptate, parţial adaptate şi neadapte. Caracteristica  lor. Adverse ale folosirii laptelui de vacă. Avantajele  formulelor adaptate. Formule dietetice. Corecţia alimentaţiei.</w:t>
      </w:r>
      <w:r w:rsidR="00752853">
        <w:rPr>
          <w:lang w:val="ro-RO" w:eastAsia="en-US"/>
        </w:rPr>
        <w:t xml:space="preserve"> </w:t>
      </w:r>
      <w:r w:rsidRPr="00C4112C">
        <w:rPr>
          <w:lang w:val="ro-RO" w:eastAsia="en-US"/>
        </w:rPr>
        <w:t>Alimentaţia copilului după 1 an. Necesităţi în proteine, glucide, lipide şi energetice. Raţia zilnică exprimată în produse alimentare. Particularităţi de alimentaţie a preşcolarului, şcolarului şi adolescentului. Principiile de regim alimentar. Organizarea alimentarii copilului in instituţii preşcolare si şcolare.</w:t>
      </w:r>
      <w:r>
        <w:rPr>
          <w:lang w:val="ro-RO" w:eastAsia="en-US"/>
        </w:rPr>
        <w:t xml:space="preserve"> </w:t>
      </w:r>
      <w:r w:rsidRPr="00C4112C">
        <w:rPr>
          <w:lang w:val="ro-RO" w:eastAsia="en-US"/>
        </w:rPr>
        <w:t xml:space="preserve">Necesităţile nutriţionale, alimente indispensabile.      </w:t>
      </w:r>
    </w:p>
    <w:p w14:paraId="60DAE8B4" w14:textId="2DB437F5" w:rsidR="00CB67EB" w:rsidRDefault="00CB67EB" w:rsidP="000F2C0C">
      <w:pPr>
        <w:pStyle w:val="a3"/>
        <w:tabs>
          <w:tab w:val="left" w:pos="0"/>
        </w:tabs>
        <w:spacing w:before="240" w:line="276" w:lineRule="auto"/>
        <w:ind w:firstLine="0"/>
        <w:rPr>
          <w:b/>
          <w:i/>
          <w:caps/>
          <w:szCs w:val="24"/>
        </w:rPr>
      </w:pPr>
      <w:r w:rsidRPr="00C4112C">
        <w:rPr>
          <w:b/>
          <w:i/>
          <w:caps/>
          <w:szCs w:val="24"/>
        </w:rPr>
        <w:t>Tulburările cronice de nutriţie. Rahitismul</w:t>
      </w:r>
      <w:r w:rsidR="00C4112C" w:rsidRPr="00C4112C">
        <w:rPr>
          <w:b/>
          <w:i/>
          <w:caps/>
          <w:szCs w:val="24"/>
        </w:rPr>
        <w:t>.</w:t>
      </w:r>
    </w:p>
    <w:p w14:paraId="1C3CCACF" w14:textId="549C5AB9" w:rsidR="00C4112C" w:rsidRPr="00C4112C" w:rsidRDefault="00C4112C" w:rsidP="000F2C0C">
      <w:pPr>
        <w:spacing w:line="276" w:lineRule="auto"/>
        <w:jc w:val="both"/>
        <w:rPr>
          <w:lang w:val="ro-RO" w:eastAsia="en-US"/>
        </w:rPr>
      </w:pPr>
      <w:r w:rsidRPr="00C4112C">
        <w:rPr>
          <w:lang w:val="ro-RO" w:eastAsia="en-US"/>
        </w:rPr>
        <w:t xml:space="preserve">Tulburări de nutriţie. Malnutriţia şi hipostatura. Noţiuni, incidenţă. Malnutriţia protein </w:t>
      </w:r>
      <w:r w:rsidR="00752853">
        <w:rPr>
          <w:lang w:val="ro-RO" w:eastAsia="en-US"/>
        </w:rPr>
        <w:t>-</w:t>
      </w:r>
      <w:r w:rsidRPr="00C4112C">
        <w:rPr>
          <w:lang w:val="ro-RO" w:eastAsia="en-US"/>
        </w:rPr>
        <w:t xml:space="preserve"> calorică. Hipotrofia endogenă</w:t>
      </w:r>
      <w:r w:rsidR="00752853">
        <w:rPr>
          <w:lang w:val="ro-RO" w:eastAsia="en-US"/>
        </w:rPr>
        <w:t xml:space="preserve"> </w:t>
      </w:r>
      <w:r w:rsidRPr="00C4112C">
        <w:rPr>
          <w:lang w:val="ro-RO" w:eastAsia="en-US"/>
        </w:rPr>
        <w:t>(primară) staturo- ponderală. Aprecierea  gradului de malnutriţie (bilanţul nutriţional). Indicele ponderal şi nutriţional. Criterii clinice şi biologice de apreciere a malnutiţiei Criterii funcţionale de apreciere a malnutriţiei (reactivitatea imună, toleranţa digestivă). Diagnosticul precoce al stărilor subponderale. Tratamentul de recuperare în malnutriţie. Indicaţii pentru  spitalizare a bolnavului cu malnutriţie. Măsuri de profilaxie a malnutriţiei. programe individuale de recuperare a copilului cu malnutriţie în condiţiile de asistenţă medicală primară.</w:t>
      </w:r>
      <w:r w:rsidR="00752853">
        <w:rPr>
          <w:lang w:val="ro-RO" w:eastAsia="en-US"/>
        </w:rPr>
        <w:t xml:space="preserve"> </w:t>
      </w:r>
      <w:r w:rsidRPr="00C4112C">
        <w:rPr>
          <w:lang w:val="ro-RO" w:eastAsia="en-US"/>
        </w:rPr>
        <w:t>Paratrofia. Obezitatea. Incidenţa. Factorii predispozanţi şi de realizare ai obezităţii. Obezitatea primara  exogenă constituţională. Obezitatea secundară (diencefelică, cerebrală, endocrinică). Particularităţile  clinice. Diagnostic diferenţial. Principii de tratament ale  obezităţii. Dietoterapia. Măsuri de profilaxie. Principii de supraveghere medicală.</w:t>
      </w:r>
      <w:r w:rsidR="00752853">
        <w:rPr>
          <w:lang w:val="ro-RO" w:eastAsia="en-US"/>
        </w:rPr>
        <w:t xml:space="preserve"> </w:t>
      </w:r>
    </w:p>
    <w:p w14:paraId="3AD06989" w14:textId="2EBA929F" w:rsidR="00C4112C" w:rsidRPr="00C4112C" w:rsidRDefault="00C4112C" w:rsidP="000F2C0C">
      <w:pPr>
        <w:spacing w:line="276" w:lineRule="auto"/>
        <w:jc w:val="both"/>
        <w:rPr>
          <w:lang w:val="ro-RO" w:eastAsia="en-US"/>
        </w:rPr>
      </w:pPr>
      <w:r w:rsidRPr="00752853">
        <w:rPr>
          <w:i/>
          <w:lang w:val="ro-RO" w:eastAsia="en-US"/>
        </w:rPr>
        <w:t>Rahitismul. Rahitismul carenţial.</w:t>
      </w:r>
      <w:r w:rsidRPr="00C4112C">
        <w:rPr>
          <w:lang w:val="ro-RO" w:eastAsia="en-US"/>
        </w:rPr>
        <w:t xml:space="preserve"> Factorii etiologici şi de</w:t>
      </w:r>
      <w:r w:rsidR="00752853">
        <w:rPr>
          <w:lang w:val="ro-RO" w:eastAsia="en-US"/>
        </w:rPr>
        <w:t xml:space="preserve"> </w:t>
      </w:r>
      <w:r w:rsidRPr="00C4112C">
        <w:rPr>
          <w:lang w:val="ro-RO" w:eastAsia="en-US"/>
        </w:rPr>
        <w:t xml:space="preserve">risc. Tulburările metabolice în rahitism. Diagnosticul precoce al rahitismului. Spazmofilia. Evoluţia, gradele de severitate şi fazele rahitismului carenţial. Manifestările clinice şi biochimice. Diagnosticul diferenţial cu alte forme de rahitism vitamin D- dependent şi rahitism vitamin D – rezistent. Rahitismul secundar şi indus medicamentos. Tratamentul specific al rahitismului carenţial. Dietoterapia în rahitism. Măsurile igienice. Profilaxia specifică şi nespecifică, antenatală şi postnatală a rahitismulul carenţial. </w:t>
      </w:r>
    </w:p>
    <w:p w14:paraId="491E2618" w14:textId="588E6F03" w:rsidR="00CB67EB" w:rsidRDefault="00CB67EB" w:rsidP="000F2C0C">
      <w:pPr>
        <w:pStyle w:val="a3"/>
        <w:tabs>
          <w:tab w:val="left" w:pos="0"/>
        </w:tabs>
        <w:spacing w:before="240" w:line="276" w:lineRule="auto"/>
        <w:ind w:firstLine="0"/>
        <w:rPr>
          <w:b/>
          <w:i/>
          <w:caps/>
          <w:szCs w:val="24"/>
        </w:rPr>
      </w:pPr>
      <w:r w:rsidRPr="00B714D6">
        <w:rPr>
          <w:b/>
          <w:i/>
          <w:caps/>
          <w:szCs w:val="24"/>
        </w:rPr>
        <w:t>Maladii respiratorii acute la copil</w:t>
      </w:r>
      <w:r w:rsidR="00B714D6" w:rsidRPr="00B714D6">
        <w:rPr>
          <w:b/>
          <w:i/>
          <w:caps/>
          <w:szCs w:val="24"/>
        </w:rPr>
        <w:t>.</w:t>
      </w:r>
    </w:p>
    <w:p w14:paraId="1E1D2BC0" w14:textId="4E6269C7" w:rsidR="00B714D6" w:rsidRPr="00B714D6" w:rsidRDefault="00B714D6" w:rsidP="000F2C0C">
      <w:pPr>
        <w:spacing w:line="276" w:lineRule="auto"/>
        <w:jc w:val="both"/>
        <w:rPr>
          <w:lang w:val="ro-RO" w:eastAsia="en-US"/>
        </w:rPr>
      </w:pPr>
      <w:r w:rsidRPr="00B714D6">
        <w:rPr>
          <w:lang w:val="ro-RO" w:eastAsia="en-US"/>
        </w:rPr>
        <w:t>Particularităţi anatomo-fiziologice ale sistemului respirator la copii în diferite etape ale v</w:t>
      </w:r>
      <w:r w:rsidR="000F2C0C">
        <w:rPr>
          <w:lang w:val="ro-RO" w:eastAsia="en-US"/>
        </w:rPr>
        <w:t>â</w:t>
      </w:r>
      <w:r w:rsidRPr="00B714D6">
        <w:rPr>
          <w:lang w:val="ro-RO" w:eastAsia="en-US"/>
        </w:rPr>
        <w:t>rstei</w:t>
      </w:r>
      <w:r w:rsidR="000F2C0C">
        <w:rPr>
          <w:lang w:val="ro-RO" w:eastAsia="en-US"/>
        </w:rPr>
        <w:t xml:space="preserve"> </w:t>
      </w:r>
      <w:r w:rsidRPr="00B714D6">
        <w:rPr>
          <w:lang w:val="ro-RO" w:eastAsia="en-US"/>
        </w:rPr>
        <w:t>pediatrice. Evaluarea sindromului cataral respirator, frecvenţei respiraţiei, datelor fizicale bronhopulmonare, gradului de hipoxie, semnelor de toxicoză infecţioasă în patologia respiratorie a copilului. Semne radiologice în maladii bronhopulmonare. Sindroame în patologia  respiratorie: tusea, dispneea, wheezing-ul, sindromul febril. Criterii diagnostice. Evaluare clinică şi explorativă. Tactica diagnostică şi conduita medicală diferenţiată ale sindroamelor respiratorii în condiţii de asistenţă medicală primară. Măsuri terapeutice de urgenţă. Supraveghere medicală.</w:t>
      </w:r>
      <w:r w:rsidR="000F2C0C">
        <w:rPr>
          <w:lang w:val="ro-RO" w:eastAsia="en-US"/>
        </w:rPr>
        <w:t xml:space="preserve"> </w:t>
      </w:r>
      <w:r w:rsidRPr="00B714D6">
        <w:rPr>
          <w:lang w:val="ro-RO" w:eastAsia="en-US"/>
        </w:rPr>
        <w:t xml:space="preserve">Infecţiile respiratorii acute la copii. Incidenţa. Criteriile de diagnostic clinic al infecţiilor  respiratorii în condiţiile medicinei primare.).  Tratamentul la domiciliu a copiilor cu IRA. Indicaţiile pentru spitalizare a copiilor cu IRA. Supravegherea medicală şi principiile de recuperare. Metode de profilaxie  a infecţiilor  respiratorii în familie şi instituţii de copii. </w:t>
      </w:r>
    </w:p>
    <w:p w14:paraId="24A8455B" w14:textId="188DDE37" w:rsidR="00CB67EB" w:rsidRDefault="00CB67EB" w:rsidP="000F2C0C">
      <w:pPr>
        <w:pStyle w:val="a3"/>
        <w:tabs>
          <w:tab w:val="left" w:pos="0"/>
        </w:tabs>
        <w:spacing w:before="240" w:line="276" w:lineRule="auto"/>
        <w:ind w:firstLine="0"/>
        <w:rPr>
          <w:b/>
          <w:i/>
          <w:caps/>
          <w:szCs w:val="24"/>
        </w:rPr>
      </w:pPr>
      <w:r w:rsidRPr="00B714D6">
        <w:rPr>
          <w:b/>
          <w:i/>
          <w:caps/>
          <w:szCs w:val="24"/>
        </w:rPr>
        <w:t>Afecţiuni bronhopulmonare la copil</w:t>
      </w:r>
      <w:r w:rsidR="00B714D6" w:rsidRPr="00B714D6">
        <w:rPr>
          <w:b/>
          <w:i/>
          <w:caps/>
          <w:szCs w:val="24"/>
        </w:rPr>
        <w:t>.</w:t>
      </w:r>
    </w:p>
    <w:p w14:paraId="67359F14" w14:textId="6AECB428" w:rsidR="00B714D6" w:rsidRPr="00B714D6" w:rsidRDefault="00B714D6" w:rsidP="00BD6018">
      <w:pPr>
        <w:spacing w:line="276" w:lineRule="auto"/>
        <w:jc w:val="both"/>
        <w:rPr>
          <w:lang w:val="ro-RO" w:eastAsia="en-US"/>
        </w:rPr>
      </w:pPr>
      <w:r w:rsidRPr="00B714D6">
        <w:rPr>
          <w:lang w:val="ro-RO" w:eastAsia="en-US"/>
        </w:rPr>
        <w:t>Bronşitele acute la copii</w:t>
      </w:r>
      <w:r w:rsidR="00A873E3">
        <w:rPr>
          <w:lang w:val="ro-RO" w:eastAsia="en-US"/>
        </w:rPr>
        <w:t xml:space="preserve">. </w:t>
      </w:r>
      <w:r w:rsidRPr="00B714D6">
        <w:rPr>
          <w:lang w:val="ro-RO" w:eastAsia="en-US"/>
        </w:rPr>
        <w:t>Etiologia</w:t>
      </w:r>
      <w:r w:rsidR="00A873E3">
        <w:rPr>
          <w:lang w:val="ro-RO" w:eastAsia="en-US"/>
        </w:rPr>
        <w:t>.</w:t>
      </w:r>
      <w:r w:rsidRPr="00B714D6">
        <w:rPr>
          <w:lang w:val="ro-RO" w:eastAsia="en-US"/>
        </w:rPr>
        <w:t xml:space="preserve"> Algoritm diagnostic în sindromul bronhoobstructiv.  Principiile terapeutice : tratamentul etiotrop, medicaţie cu mucolitice, expectorante; indicaţiile pentru tratamentul </w:t>
      </w:r>
      <w:r w:rsidRPr="00B714D6">
        <w:rPr>
          <w:lang w:val="ro-RO" w:eastAsia="en-US"/>
        </w:rPr>
        <w:lastRenderedPageBreak/>
        <w:t>cu bronhodilatatoare şi corticoizi inhalatorii. Conduita medicală, metodele de recuperare, profilaxia recidivelor şi cronicizărilor bronho-pulmonare în instituţiile medicinei primare. Pneumoniile acute. Factori de risc predispozanţi şi favorizanţi. Etiologia pneumoniilor de domiciliu. Formele clinice</w:t>
      </w:r>
      <w:r w:rsidR="00A873E3">
        <w:rPr>
          <w:lang w:val="ro-RO" w:eastAsia="en-US"/>
        </w:rPr>
        <w:t>.</w:t>
      </w:r>
      <w:r w:rsidRPr="00B714D6">
        <w:rPr>
          <w:lang w:val="ro-RO" w:eastAsia="en-US"/>
        </w:rPr>
        <w:t xml:space="preserve"> Diagnosticul pozitiv</w:t>
      </w:r>
      <w:r w:rsidR="00A873E3">
        <w:rPr>
          <w:lang w:val="ro-RO" w:eastAsia="en-US"/>
        </w:rPr>
        <w:t xml:space="preserve">. </w:t>
      </w:r>
      <w:r w:rsidRPr="00B714D6">
        <w:rPr>
          <w:lang w:val="ro-RO" w:eastAsia="en-US"/>
        </w:rPr>
        <w:t xml:space="preserve">Criterii de severitate a pneumoniei la copil. Particularităţile pneumoniilor la sugar şi copilul mic. Indicaţii pentru spitalizarea copilului cu pneumonie. Principiile terapiei şi criteriile de eficacitate. Măsurile de recuperare şi profilaxie. Principii de supraveghere medicala a copilului cu pneumonie acută. Complicaţiile în pneumonie la copil. Maladii cronice pulmonare. Clasificarea. Rolul bronhopatiilor şi pneumoniilor  trenante şi recurente în geneza proceselor bronhopulmonare cronice. Factorii de risc şi etiologici în afecţiunile cronice pulmonare. Programul de supraveghere a copilului cu maladii cronice bronhopulmonare. Programe de recuperare medicală şi socială. Mucoviscidoza, forma pulmonară. Diagnosticul pozitiv. Tratamentul diferenţial. Profilaxia. Principii de recuperare medicală şi socială. </w:t>
      </w:r>
    </w:p>
    <w:p w14:paraId="2A72FFCE" w14:textId="5F2E9683" w:rsidR="00950981" w:rsidRDefault="00CB67EB" w:rsidP="00BD6018">
      <w:pPr>
        <w:pStyle w:val="a3"/>
        <w:tabs>
          <w:tab w:val="left" w:pos="0"/>
        </w:tabs>
        <w:spacing w:before="240" w:line="276" w:lineRule="auto"/>
        <w:ind w:firstLine="0"/>
        <w:rPr>
          <w:b/>
          <w:i/>
          <w:caps/>
          <w:szCs w:val="24"/>
        </w:rPr>
      </w:pPr>
      <w:r w:rsidRPr="00950981">
        <w:rPr>
          <w:b/>
          <w:i/>
          <w:caps/>
          <w:szCs w:val="24"/>
        </w:rPr>
        <w:t>Patologia alergică la copil</w:t>
      </w:r>
      <w:r w:rsidR="00950981" w:rsidRPr="00950981">
        <w:rPr>
          <w:b/>
          <w:i/>
          <w:caps/>
          <w:szCs w:val="24"/>
        </w:rPr>
        <w:t>.</w:t>
      </w:r>
    </w:p>
    <w:p w14:paraId="73ECE485" w14:textId="7BD439FD" w:rsidR="00950981" w:rsidRPr="00950981" w:rsidRDefault="00950981" w:rsidP="00BD6018">
      <w:pPr>
        <w:spacing w:line="276" w:lineRule="auto"/>
        <w:jc w:val="both"/>
        <w:rPr>
          <w:lang w:val="ro-RO" w:eastAsia="en-US"/>
        </w:rPr>
      </w:pPr>
      <w:r w:rsidRPr="00950981">
        <w:rPr>
          <w:lang w:val="ro-RO" w:eastAsia="en-US"/>
        </w:rPr>
        <w:t>Alergia alimentară. Frecvenţa. Factorii de risc predispozanţi şi favorizanţi. Clasificarea alergenilor alimentari. Mecanisme  patogenice. Formele clinice. Dermatita atopică. Alergie alimentară cu semne clinice respiratorii, gastrointestinale. Diagnosticul imunologic. Teste alergologice. Principii terapeutice. Dietoterapie hipoalergică. Tratamentul în acutizare. Tratamentul de fond (medicaţia antiinflamatorie antialergică). Măsurile de recuperare. Astmul bronşic. Factorii de risc predispozanţi şi favorizanţi. Etiologia. Fiziopatologia. Formele clinice ale astmului. Particularităţile astmului la copilul mic. Criteriile de severitate a astmului. Diagnostic funcţional, imunologic. Tactica terapeutică în perioada de exacerbare. Algoritme terapeutice în diferite grade de severitate a astmului bronşic. Tratamentul cronic al astmului bronşic (medicaţie antiinflamatorie inhalatorie, bronhodilatatoare cu durata lungă de acţiune). Măsuri de recuperare şi profilaxie. Program de supraveghere medicală continuă. Stările urgente alergice</w:t>
      </w:r>
      <w:r w:rsidR="008753F4">
        <w:rPr>
          <w:lang w:val="ro-RO" w:eastAsia="en-US"/>
        </w:rPr>
        <w:t xml:space="preserve"> (a</w:t>
      </w:r>
      <w:r w:rsidRPr="00950981">
        <w:rPr>
          <w:lang w:val="ro-RO" w:eastAsia="en-US"/>
        </w:rPr>
        <w:t>lergia medicamentoasă</w:t>
      </w:r>
      <w:r w:rsidR="008753F4">
        <w:rPr>
          <w:lang w:val="ro-RO" w:eastAsia="en-US"/>
        </w:rPr>
        <w:t>,</w:t>
      </w:r>
      <w:r w:rsidRPr="00950981">
        <w:rPr>
          <w:lang w:val="ro-RO" w:eastAsia="en-US"/>
        </w:rPr>
        <w:t xml:space="preserve"> </w:t>
      </w:r>
      <w:r w:rsidR="008753F4">
        <w:rPr>
          <w:lang w:val="ro-RO" w:eastAsia="en-US"/>
        </w:rPr>
        <w:t>ș</w:t>
      </w:r>
      <w:r w:rsidRPr="00950981">
        <w:rPr>
          <w:lang w:val="ro-RO" w:eastAsia="en-US"/>
        </w:rPr>
        <w:t>ocul anafilactic</w:t>
      </w:r>
      <w:r w:rsidR="008753F4">
        <w:rPr>
          <w:lang w:val="ro-RO" w:eastAsia="en-US"/>
        </w:rPr>
        <w:t>, u</w:t>
      </w:r>
      <w:r w:rsidRPr="00950981">
        <w:rPr>
          <w:lang w:val="ro-RO" w:eastAsia="en-US"/>
        </w:rPr>
        <w:t>rticaria acută</w:t>
      </w:r>
      <w:r w:rsidR="008753F4">
        <w:rPr>
          <w:lang w:val="ro-RO" w:eastAsia="en-US"/>
        </w:rPr>
        <w:t>,</w:t>
      </w:r>
      <w:r w:rsidRPr="00950981">
        <w:rPr>
          <w:lang w:val="ro-RO" w:eastAsia="en-US"/>
        </w:rPr>
        <w:t xml:space="preserve"> </w:t>
      </w:r>
      <w:r w:rsidR="008753F4">
        <w:rPr>
          <w:lang w:val="ro-RO" w:eastAsia="en-US"/>
        </w:rPr>
        <w:t>d</w:t>
      </w:r>
      <w:r w:rsidRPr="00950981">
        <w:rPr>
          <w:lang w:val="ro-RO" w:eastAsia="en-US"/>
        </w:rPr>
        <w:t>ermatita toxico-alergică</w:t>
      </w:r>
      <w:r w:rsidR="008753F4">
        <w:rPr>
          <w:lang w:val="ro-RO" w:eastAsia="en-US"/>
        </w:rPr>
        <w:t>,</w:t>
      </w:r>
      <w:r w:rsidRPr="00950981">
        <w:rPr>
          <w:lang w:val="ro-RO" w:eastAsia="en-US"/>
        </w:rPr>
        <w:t xml:space="preserve"> </w:t>
      </w:r>
      <w:r w:rsidR="008753F4">
        <w:rPr>
          <w:lang w:val="ro-RO" w:eastAsia="en-US"/>
        </w:rPr>
        <w:t>s</w:t>
      </w:r>
      <w:r w:rsidRPr="00950981">
        <w:rPr>
          <w:lang w:val="ro-RO" w:eastAsia="en-US"/>
        </w:rPr>
        <w:t>indromul Layel</w:t>
      </w:r>
      <w:r w:rsidR="008753F4">
        <w:rPr>
          <w:lang w:val="ro-RO" w:eastAsia="en-US"/>
        </w:rPr>
        <w:t>,</w:t>
      </w:r>
      <w:r w:rsidRPr="00950981">
        <w:rPr>
          <w:lang w:val="ro-RO" w:eastAsia="en-US"/>
        </w:rPr>
        <w:t xml:space="preserve"> </w:t>
      </w:r>
      <w:r w:rsidR="008753F4">
        <w:rPr>
          <w:lang w:val="ro-RO" w:eastAsia="en-US"/>
        </w:rPr>
        <w:t>s</w:t>
      </w:r>
      <w:r w:rsidRPr="00950981">
        <w:rPr>
          <w:lang w:val="ro-RO" w:eastAsia="en-US"/>
        </w:rPr>
        <w:t>indromul Steven-Johnson</w:t>
      </w:r>
      <w:r w:rsidR="008753F4">
        <w:rPr>
          <w:lang w:val="ro-RO" w:eastAsia="en-US"/>
        </w:rPr>
        <w:t>,</w:t>
      </w:r>
      <w:r w:rsidRPr="00950981">
        <w:rPr>
          <w:lang w:val="ro-RO" w:eastAsia="en-US"/>
        </w:rPr>
        <w:t xml:space="preserve"> </w:t>
      </w:r>
      <w:r w:rsidR="008753F4">
        <w:rPr>
          <w:lang w:val="ro-RO" w:eastAsia="en-US"/>
        </w:rPr>
        <w:t>e</w:t>
      </w:r>
      <w:r w:rsidRPr="00950981">
        <w:rPr>
          <w:lang w:val="ro-RO" w:eastAsia="en-US"/>
        </w:rPr>
        <w:t>demul Qwinke</w:t>
      </w:r>
      <w:r w:rsidR="008753F4">
        <w:rPr>
          <w:lang w:val="ro-RO" w:eastAsia="en-US"/>
        </w:rPr>
        <w:t>)</w:t>
      </w:r>
      <w:r w:rsidRPr="00950981">
        <w:rPr>
          <w:lang w:val="ro-RO" w:eastAsia="en-US"/>
        </w:rPr>
        <w:t>. Factorii etiologici. Mecanisme patogenice. Semnele clinice. Diagnosticul paraclinic. Conduita medicală de urgenţă diferenţiată. Măsuri terapeutice şi profilactice. Principii de supraveghere.</w:t>
      </w:r>
    </w:p>
    <w:p w14:paraId="241DD2AF" w14:textId="6A9CF432" w:rsidR="00592283" w:rsidRPr="00592283" w:rsidRDefault="00592283" w:rsidP="00BD6018">
      <w:pPr>
        <w:keepNext/>
        <w:spacing w:before="240" w:after="60" w:line="276" w:lineRule="auto"/>
        <w:outlineLvl w:val="1"/>
        <w:rPr>
          <w:b/>
          <w:bCs/>
          <w:i/>
          <w:lang w:val="ro-RO" w:eastAsia="en-US"/>
        </w:rPr>
      </w:pPr>
      <w:r w:rsidRPr="00592283">
        <w:rPr>
          <w:b/>
          <w:bCs/>
          <w:i/>
          <w:lang w:val="ro-RO" w:eastAsia="en-US"/>
        </w:rPr>
        <w:t>PATOLOGIA   SISTEMULUI   CARDIOVASCULAR</w:t>
      </w:r>
      <w:r>
        <w:rPr>
          <w:b/>
          <w:bCs/>
          <w:i/>
          <w:lang w:val="ro-RO" w:eastAsia="en-US"/>
        </w:rPr>
        <w:t>.</w:t>
      </w:r>
    </w:p>
    <w:p w14:paraId="527636F1" w14:textId="7E68D2B6" w:rsidR="00FC1574" w:rsidRPr="00FC1574" w:rsidRDefault="00FC1574" w:rsidP="00BD6018">
      <w:pPr>
        <w:spacing w:line="276" w:lineRule="auto"/>
        <w:jc w:val="both"/>
        <w:rPr>
          <w:lang w:val="ro-RO" w:eastAsia="en-US"/>
        </w:rPr>
      </w:pPr>
      <w:r w:rsidRPr="00FC1574">
        <w:rPr>
          <w:lang w:val="ro-RO" w:eastAsia="en-US"/>
        </w:rPr>
        <w:t>Particularităţile morfofuncţionale ale sistemului cardiovascular la copil la diferite perioade de  vârstă. Cardiopatii congenitale. Clasificare.  Incidenta. Factorii de risc etiologici. Diagnostic clinic şi explorativ (ECG, radiografia cordului, ecografia). Malformaţii congenitale de cord cu hipervolemia circuitului mic.</w:t>
      </w:r>
      <w:r w:rsidR="008753F4">
        <w:rPr>
          <w:lang w:val="ro-RO" w:eastAsia="en-US"/>
        </w:rPr>
        <w:t xml:space="preserve"> </w:t>
      </w:r>
      <w:r w:rsidRPr="00FC1574">
        <w:rPr>
          <w:lang w:val="ro-RO" w:eastAsia="en-US"/>
        </w:rPr>
        <w:t>Tabloul clinic. Cardiopatiile congenitale</w:t>
      </w:r>
      <w:r w:rsidR="00BD6018">
        <w:rPr>
          <w:lang w:val="ro-RO" w:eastAsia="en-US"/>
        </w:rPr>
        <w:t xml:space="preserve"> </w:t>
      </w:r>
      <w:r w:rsidRPr="00FC1574">
        <w:rPr>
          <w:lang w:val="ro-RO" w:eastAsia="en-US"/>
        </w:rPr>
        <w:t>cu  hipovolemia  circuitului pulmonar. Maladia Fallot. Diagnostic. Dereglări de ritm cardiac. Supravegherea medicala a copiilor cu cardiopatii  congenitale. Indicaţii pentru intervenţia chirurgicală. Principii de recuperare medicală şi socială.  Tratamentul balnear. Orientarea profesionala. Expertiza vitalitatii. Miocardite şi cardiomiopatii. Insuficienţa. Etiol</w:t>
      </w:r>
      <w:r w:rsidR="00BD6018">
        <w:rPr>
          <w:lang w:val="ro-RO" w:eastAsia="en-US"/>
        </w:rPr>
        <w:t>o</w:t>
      </w:r>
      <w:r w:rsidRPr="00FC1574">
        <w:rPr>
          <w:lang w:val="ro-RO" w:eastAsia="en-US"/>
        </w:rPr>
        <w:t>gie</w:t>
      </w:r>
      <w:r w:rsidR="00BD6018">
        <w:rPr>
          <w:lang w:val="ro-RO" w:eastAsia="en-US"/>
        </w:rPr>
        <w:t>.</w:t>
      </w:r>
      <w:r w:rsidRPr="00FC1574">
        <w:rPr>
          <w:lang w:val="ro-RO" w:eastAsia="en-US"/>
        </w:rPr>
        <w:t xml:space="preserve"> Mecanisme patogenice.  Variante clinico-anaomice. Clasificare. Manifestări clinice. Rolul explorărilor</w:t>
      </w:r>
      <w:r w:rsidR="00BD6018">
        <w:rPr>
          <w:lang w:val="ro-RO" w:eastAsia="en-US"/>
        </w:rPr>
        <w:t xml:space="preserve"> </w:t>
      </w:r>
      <w:r w:rsidRPr="00FC1574">
        <w:rPr>
          <w:lang w:val="ro-RO" w:eastAsia="en-US"/>
        </w:rPr>
        <w:t xml:space="preserve">instrumentale (ECG, ECOCG, radiografiei) şi de laborator (hemoleucografice, euzimatice,imunologice, serologice,microbiologice) în diagnosticul cardiomiopatiilor. Evoluţie. Complicaţii.  Tratamentul. Principii de supraveghere medicală. </w:t>
      </w:r>
    </w:p>
    <w:p w14:paraId="053B17C3" w14:textId="77206662" w:rsidR="00C301AD" w:rsidRDefault="009B6359" w:rsidP="00BD6018">
      <w:pPr>
        <w:pStyle w:val="a3"/>
        <w:tabs>
          <w:tab w:val="left" w:pos="0"/>
        </w:tabs>
        <w:spacing w:before="240" w:line="276" w:lineRule="auto"/>
        <w:ind w:firstLine="0"/>
        <w:rPr>
          <w:b/>
          <w:i/>
          <w:szCs w:val="24"/>
          <w:lang w:val="en-US" w:eastAsia="en-US"/>
        </w:rPr>
      </w:pPr>
      <w:r w:rsidRPr="009B6359">
        <w:rPr>
          <w:b/>
          <w:i/>
          <w:szCs w:val="24"/>
          <w:lang w:val="en-US" w:eastAsia="en-US"/>
        </w:rPr>
        <w:t>M</w:t>
      </w:r>
      <w:r>
        <w:rPr>
          <w:b/>
          <w:i/>
          <w:szCs w:val="24"/>
          <w:lang w:val="en-US" w:eastAsia="en-US"/>
        </w:rPr>
        <w:t>ALADIILE DE SISTEM A</w:t>
      </w:r>
      <w:r w:rsidR="005C5E36">
        <w:rPr>
          <w:b/>
          <w:i/>
          <w:szCs w:val="24"/>
          <w:lang w:val="en-US" w:eastAsia="en-US"/>
        </w:rPr>
        <w:t>LE</w:t>
      </w:r>
      <w:r>
        <w:rPr>
          <w:b/>
          <w:i/>
          <w:szCs w:val="24"/>
          <w:lang w:val="en-US" w:eastAsia="en-US"/>
        </w:rPr>
        <w:t xml:space="preserve"> ȚESUTULUI CONJUNCTIV.</w:t>
      </w:r>
    </w:p>
    <w:p w14:paraId="449D5DFF" w14:textId="1F510F94" w:rsidR="004453DE" w:rsidRPr="004453DE" w:rsidRDefault="004453DE" w:rsidP="00BD6018">
      <w:pPr>
        <w:spacing w:line="276" w:lineRule="auto"/>
        <w:jc w:val="both"/>
        <w:rPr>
          <w:lang w:val="ro-RO" w:eastAsia="en-US"/>
        </w:rPr>
      </w:pPr>
      <w:r>
        <w:rPr>
          <w:iCs/>
          <w:lang w:val="ro-RO" w:eastAsia="en-US"/>
        </w:rPr>
        <w:lastRenderedPageBreak/>
        <w:t xml:space="preserve">Febra reumatismală </w:t>
      </w:r>
      <w:r w:rsidRPr="004453DE">
        <w:rPr>
          <w:iCs/>
          <w:lang w:val="ro-RO" w:eastAsia="en-US"/>
        </w:rPr>
        <w:t>la copii</w:t>
      </w:r>
      <w:r w:rsidRPr="004453DE">
        <w:rPr>
          <w:i/>
          <w:iCs/>
          <w:lang w:val="ro-RO" w:eastAsia="en-US"/>
        </w:rPr>
        <w:t>.</w:t>
      </w:r>
      <w:r w:rsidRPr="004453DE">
        <w:rPr>
          <w:lang w:val="ro-RO" w:eastAsia="en-US"/>
        </w:rPr>
        <w:t xml:space="preserve"> Epidemiologie. Incidenţa. Factorii etiologici. Patogenia. Clasificare. Manifestări clinice. Cardita reumatică, determinarea gradului de severitate. Artrita reumatică. Diagnostic diferenţial. Corea minoră. Nodulii subcutanaţi.  Determinarea gradului de activitate a procesului reumatic. Examanele de laborator. Criteriile majore şi minore de diagnostic. Tratamentul diferenţial în dependenţă de forma clinică. Profilaxia primară, rolul combaterii infecţiei streptococe. Profilaxie secundară. Particularităţile contemporane de evoluţie. </w:t>
      </w:r>
      <w:r>
        <w:rPr>
          <w:lang w:val="ro-RO" w:eastAsia="en-US"/>
        </w:rPr>
        <w:t>R</w:t>
      </w:r>
      <w:r w:rsidRPr="004453DE">
        <w:rPr>
          <w:lang w:val="ro-RO" w:eastAsia="en-US"/>
        </w:rPr>
        <w:t>ealizarea  măsurilor profilactice şi de recuperare. Expertiza vitalitaţii</w:t>
      </w:r>
      <w:r w:rsidR="008753F4">
        <w:rPr>
          <w:lang w:val="ro-RO" w:eastAsia="en-US"/>
        </w:rPr>
        <w:t xml:space="preserve">. </w:t>
      </w:r>
      <w:r w:rsidRPr="004453DE">
        <w:rPr>
          <w:iCs/>
          <w:lang w:val="ro-RO" w:eastAsia="en-US"/>
        </w:rPr>
        <w:t xml:space="preserve">Artrita  </w:t>
      </w:r>
      <w:r>
        <w:rPr>
          <w:iCs/>
          <w:lang w:val="ro-RO" w:eastAsia="en-US"/>
        </w:rPr>
        <w:t>juvenilă ideopatică</w:t>
      </w:r>
      <w:r w:rsidRPr="004453DE">
        <w:rPr>
          <w:iCs/>
          <w:lang w:val="ro-RO" w:eastAsia="en-US"/>
        </w:rPr>
        <w:t xml:space="preserve"> la copii</w:t>
      </w:r>
      <w:r w:rsidRPr="004453DE">
        <w:rPr>
          <w:i/>
          <w:iCs/>
          <w:lang w:val="ro-RO" w:eastAsia="en-US"/>
        </w:rPr>
        <w:t>.</w:t>
      </w:r>
      <w:r w:rsidRPr="004453DE">
        <w:rPr>
          <w:lang w:val="ro-RO" w:eastAsia="en-US"/>
        </w:rPr>
        <w:t xml:space="preserve"> Incidenţa. Etiologie, patogenia, rolul factorilor genetici şi imunologici. Variante clinice, criteriile de diagnostic. Diagnostic biochimic, imunologic, modificări radiologice articulare  biopsie sinovială. Diagnosticul diferenţial. Complicaţii. Principii de supraveghere în asistenţa medicală primară.   Evoluţie. Diagnostic diferenţial. Complicaţii. Medicaţie</w:t>
      </w:r>
      <w:r w:rsidR="00C13479">
        <w:rPr>
          <w:lang w:val="ro-RO" w:eastAsia="en-US"/>
        </w:rPr>
        <w:t>.</w:t>
      </w:r>
      <w:r w:rsidRPr="004453DE">
        <w:rPr>
          <w:lang w:val="ro-RO" w:eastAsia="en-US"/>
        </w:rPr>
        <w:t xml:space="preserve"> Program de supraveghere medicală. Expertiza vitalităţii.</w:t>
      </w:r>
      <w:r w:rsidR="00C13479">
        <w:rPr>
          <w:lang w:val="ro-RO" w:eastAsia="en-US"/>
        </w:rPr>
        <w:t xml:space="preserve"> </w:t>
      </w:r>
      <w:r w:rsidRPr="004453DE">
        <w:rPr>
          <w:iCs/>
          <w:lang w:val="ro-RO" w:eastAsia="en-US"/>
        </w:rPr>
        <w:t>Maladii difuze ale tesutului conjunctiv</w:t>
      </w:r>
      <w:r w:rsidR="008753F4">
        <w:rPr>
          <w:iCs/>
          <w:lang w:val="ro-RO" w:eastAsia="en-US"/>
        </w:rPr>
        <w:t xml:space="preserve"> (l</w:t>
      </w:r>
      <w:r w:rsidRPr="004453DE">
        <w:rPr>
          <w:lang w:val="ro-RO" w:eastAsia="en-US"/>
        </w:rPr>
        <w:t>upusul eritematos de sistem</w:t>
      </w:r>
      <w:r w:rsidR="008753F4">
        <w:rPr>
          <w:lang w:val="ro-RO" w:eastAsia="en-US"/>
        </w:rPr>
        <w:t>,</w:t>
      </w:r>
      <w:r w:rsidRPr="004453DE">
        <w:rPr>
          <w:bCs/>
          <w:lang w:val="ro-RO" w:eastAsia="en-US"/>
        </w:rPr>
        <w:t xml:space="preserve"> </w:t>
      </w:r>
      <w:r w:rsidR="008753F4">
        <w:rPr>
          <w:bCs/>
          <w:lang w:val="ro-RO" w:eastAsia="en-US"/>
        </w:rPr>
        <w:t>d</w:t>
      </w:r>
      <w:r w:rsidRPr="004453DE">
        <w:rPr>
          <w:lang w:val="ro-RO" w:eastAsia="en-US"/>
        </w:rPr>
        <w:t>ermatomiozita</w:t>
      </w:r>
      <w:r w:rsidR="008753F4">
        <w:rPr>
          <w:lang w:val="ro-RO" w:eastAsia="en-US"/>
        </w:rPr>
        <w:t>, s</w:t>
      </w:r>
      <w:r w:rsidRPr="004453DE">
        <w:rPr>
          <w:lang w:val="ro-RO" w:eastAsia="en-US"/>
        </w:rPr>
        <w:t>clerodermia</w:t>
      </w:r>
      <w:r w:rsidR="008753F4">
        <w:rPr>
          <w:lang w:val="ro-RO" w:eastAsia="en-US"/>
        </w:rPr>
        <w:t>)</w:t>
      </w:r>
      <w:r w:rsidRPr="004453DE">
        <w:rPr>
          <w:lang w:val="ro-RO" w:eastAsia="en-US"/>
        </w:rPr>
        <w:t>.  Concepţii contemporane ale etiopatogeniei. Factorii de risc. Criterii de  diagnostic. Manifestari clinice. Evoluţie. Diagnosticul diferenţial. Complicaţii. Exploarari paraclinice. ( indici ai fazei reactante, anomalii imunologice, anticorpi antinucleari, anticorpi citoplazmatici, anticorpi antimitocondriali, marcheri histeoleucocitari, teste morfohistologice).  Principii de tratament. Rolul medicului în recuperarea fizică, psiho-socială a copilului bolnav. Expertiza vitalitţii.</w:t>
      </w:r>
    </w:p>
    <w:p w14:paraId="29406410" w14:textId="6A9458F5" w:rsidR="00CB67EB" w:rsidRPr="00C706F2" w:rsidRDefault="00C706F2" w:rsidP="00BD6018">
      <w:pPr>
        <w:pStyle w:val="a3"/>
        <w:tabs>
          <w:tab w:val="left" w:pos="0"/>
        </w:tabs>
        <w:spacing w:before="240" w:line="276" w:lineRule="auto"/>
        <w:ind w:firstLine="0"/>
        <w:rPr>
          <w:b/>
          <w:i/>
          <w:caps/>
          <w:szCs w:val="24"/>
        </w:rPr>
      </w:pPr>
      <w:r w:rsidRPr="00C706F2">
        <w:rPr>
          <w:b/>
          <w:i/>
          <w:caps/>
          <w:szCs w:val="24"/>
        </w:rPr>
        <w:t>M</w:t>
      </w:r>
      <w:r w:rsidR="00CB67EB" w:rsidRPr="00C706F2">
        <w:rPr>
          <w:b/>
          <w:i/>
          <w:caps/>
          <w:szCs w:val="24"/>
        </w:rPr>
        <w:t>A</w:t>
      </w:r>
      <w:r w:rsidRPr="00C706F2">
        <w:rPr>
          <w:b/>
          <w:i/>
          <w:caps/>
          <w:szCs w:val="24"/>
        </w:rPr>
        <w:t xml:space="preserve">LADIILE HEMATOLOGICE la COPII. </w:t>
      </w:r>
    </w:p>
    <w:p w14:paraId="0333A5DF" w14:textId="1720F64E" w:rsidR="00C706F2" w:rsidRPr="00C706F2" w:rsidRDefault="00C706F2" w:rsidP="00BD6018">
      <w:pPr>
        <w:spacing w:line="276" w:lineRule="auto"/>
        <w:jc w:val="both"/>
        <w:rPr>
          <w:lang w:val="ro-RO" w:eastAsia="en-US"/>
        </w:rPr>
      </w:pPr>
      <w:r w:rsidRPr="00C706F2">
        <w:rPr>
          <w:lang w:val="ro-RO" w:eastAsia="en-US"/>
        </w:rPr>
        <w:t>Anemiile la copii. Clasificare. Anemiile feriprive. Incidenţa. Particularităţile. Metabolismul de fier la copii. Grupele de risc în evoluţie  anemiilor feriprive la copii. Forme clinice a sideropeniei – latentă şi manifestă. Tabloul clinic al anemiei feriprive. Diagnostic de laborator. Tratament. Principiile medicaţiei cu preparate de fer. Profilaxia pre- şi postnatală a anemiilor feriprive. Dispensarizare. Vasculita hemoragică. Etiopatogenie. Frecvenţa. Forme clinice. Clasificaţie. Diagnosticul clinic şi paraclinic. Evoluţie. Tratament. Rolul dietoterapiei, regimului cotidian, asanarea focarelor de infecţie. Tratament. Profilaxia recidivelor. Supravegherea medicală. Măsuri de recuperare medicală.</w:t>
      </w:r>
      <w:r w:rsidR="00B4042A">
        <w:rPr>
          <w:lang w:val="ro-RO" w:eastAsia="en-US"/>
        </w:rPr>
        <w:t xml:space="preserve"> </w:t>
      </w:r>
      <w:r w:rsidRPr="00C706F2">
        <w:rPr>
          <w:lang w:val="ro-RO" w:eastAsia="en-US"/>
        </w:rPr>
        <w:t>Trombocitopeniile la copii. Etiopatogenie. Trombocitopenii primare (purpura trombocitopenică idiopatică) şi secundare (simptomatice). Tabloul clinic. Diagnostic explorativ. Tratament. Indicaţii pentru splenectomie. Supraveghere medicală copiilor cu trombocitopenii.</w:t>
      </w:r>
      <w:r w:rsidR="00B4042A">
        <w:rPr>
          <w:lang w:val="ro-RO" w:eastAsia="en-US"/>
        </w:rPr>
        <w:t xml:space="preserve"> </w:t>
      </w:r>
      <w:r w:rsidRPr="00C706F2">
        <w:rPr>
          <w:lang w:val="ro-RO" w:eastAsia="en-US"/>
        </w:rPr>
        <w:t>Coagulopatiile la copii. Hemofilia</w:t>
      </w:r>
      <w:r w:rsidR="00292671">
        <w:rPr>
          <w:lang w:val="ro-RO" w:eastAsia="en-US"/>
        </w:rPr>
        <w:t>.</w:t>
      </w:r>
      <w:r w:rsidRPr="00C706F2">
        <w:rPr>
          <w:lang w:val="ro-RO" w:eastAsia="en-US"/>
        </w:rPr>
        <w:t xml:space="preserve"> </w:t>
      </w:r>
      <w:r w:rsidR="00292671">
        <w:rPr>
          <w:lang w:val="ro-RO" w:eastAsia="en-US"/>
        </w:rPr>
        <w:t xml:space="preserve">Etiopatogenie. </w:t>
      </w:r>
      <w:r w:rsidRPr="00C706F2">
        <w:rPr>
          <w:lang w:val="ro-RO" w:eastAsia="en-US"/>
        </w:rPr>
        <w:t>Manifestări clinice. Diagnosticul paraclinic. Principii terapeutice. Profilaxia anchilozei. Măsuri de recuperare medicală a copiilor cu coagulopatii. Pronosticul. Expertiza vitalităţii.</w:t>
      </w:r>
      <w:r w:rsidR="00B4042A">
        <w:rPr>
          <w:lang w:val="ro-RO" w:eastAsia="en-US"/>
        </w:rPr>
        <w:t xml:space="preserve"> </w:t>
      </w:r>
    </w:p>
    <w:p w14:paraId="6F6F15B4" w14:textId="77777777" w:rsidR="00C706F2" w:rsidRPr="00C706F2" w:rsidRDefault="00C706F2" w:rsidP="00BD6018">
      <w:pPr>
        <w:spacing w:line="276" w:lineRule="auto"/>
        <w:jc w:val="both"/>
        <w:rPr>
          <w:lang w:val="ro-RO" w:eastAsia="en-US"/>
        </w:rPr>
      </w:pPr>
    </w:p>
    <w:p w14:paraId="264B7768" w14:textId="50887D78" w:rsidR="00CB67EB" w:rsidRDefault="00CB67EB" w:rsidP="00BD6018">
      <w:pPr>
        <w:pStyle w:val="a3"/>
        <w:tabs>
          <w:tab w:val="left" w:pos="0"/>
        </w:tabs>
        <w:spacing w:line="276" w:lineRule="auto"/>
        <w:ind w:firstLine="0"/>
        <w:rPr>
          <w:b/>
          <w:i/>
          <w:caps/>
          <w:szCs w:val="24"/>
        </w:rPr>
      </w:pPr>
      <w:r w:rsidRPr="007637A4">
        <w:rPr>
          <w:b/>
          <w:i/>
          <w:caps/>
          <w:szCs w:val="24"/>
        </w:rPr>
        <w:t>Afecţiuni gastrointestinale în pediatrie</w:t>
      </w:r>
      <w:r w:rsidR="007637A4" w:rsidRPr="007637A4">
        <w:rPr>
          <w:b/>
          <w:i/>
          <w:caps/>
          <w:szCs w:val="24"/>
        </w:rPr>
        <w:t>.</w:t>
      </w:r>
    </w:p>
    <w:p w14:paraId="6A282410" w14:textId="32468CC7" w:rsidR="007637A4" w:rsidRPr="007637A4" w:rsidRDefault="007637A4" w:rsidP="00BD6018">
      <w:pPr>
        <w:spacing w:line="276" w:lineRule="auto"/>
        <w:jc w:val="both"/>
        <w:rPr>
          <w:lang w:val="ro-RO" w:eastAsia="en-US"/>
        </w:rPr>
      </w:pPr>
      <w:r w:rsidRPr="007637A4">
        <w:rPr>
          <w:lang w:val="ro-RO" w:eastAsia="en-US"/>
        </w:rPr>
        <w:t>Bolile gastroduodenale la copii. Gastrita şi gastroduodenita acută şi cronică. Factorii de risc predispozanţi şi favorizanţi.  Rolul  alimentaţiei neraţionale, tulburărilor neurovegetative, factorilor infecţioşi în patogenia gastroduodenitelor cronice. Particularităţile clinice. Diagnosticul endoscopi, histologic, funcţional.</w:t>
      </w:r>
      <w:r w:rsidR="00292671">
        <w:rPr>
          <w:lang w:val="ro-RO" w:eastAsia="en-US"/>
        </w:rPr>
        <w:t xml:space="preserve"> </w:t>
      </w:r>
      <w:r w:rsidRPr="007637A4">
        <w:rPr>
          <w:lang w:val="ro-RO" w:eastAsia="en-US"/>
        </w:rPr>
        <w:t>Principii terapeutice. Dietoterapie. Medicaţie  antacidă, protectoare,  antibacteriene, antisecretoare.  Balneoterapie. Măsuri profilactice,</w:t>
      </w:r>
      <w:r w:rsidR="00C352D6">
        <w:rPr>
          <w:lang w:val="ro-RO" w:eastAsia="en-US"/>
        </w:rPr>
        <w:t xml:space="preserve"> </w:t>
      </w:r>
      <w:r w:rsidRPr="007637A4">
        <w:rPr>
          <w:lang w:val="ro-RO" w:eastAsia="en-US"/>
        </w:rPr>
        <w:t xml:space="preserve">profilaxia primară şi sezonieră. Programe de recuperare şi supraveghere medicală adaptată asistenţei medicale primare. Boala ulceroasă a copilului. Rolul factorilor de agresiune şi ulceroprotectorii în geneza bolii peptice. Factorii predispozanţi, favorizanţi şi etiologici. Clasificare. Sindroame clinice. Diagnosticul endoscopic, morfologic şi de laborator. Complicaţiile bolii ulceroase, diagnosticul precoce, măsuri profilactice. Modificări patologice ale altor organe şi sisteme. Diagnostic diferenţial. Principii terapeutice. </w:t>
      </w:r>
      <w:r w:rsidRPr="007637A4">
        <w:rPr>
          <w:lang w:val="ro-RO" w:eastAsia="en-US"/>
        </w:rPr>
        <w:lastRenderedPageBreak/>
        <w:t>Dietoterapie. Tratament în acutizare: medicaţie antisecretorie, antacidă, protectoare, antibacteriană, programe  terapeutice  complexe. Tratament antirecidivant. Fizioterapie. Balneoterapie. Profilaxie şi supraveghere în condiţiile medicinei primare.</w:t>
      </w:r>
      <w:r w:rsidR="00B4042A">
        <w:rPr>
          <w:lang w:val="ro-RO" w:eastAsia="en-US"/>
        </w:rPr>
        <w:t xml:space="preserve"> </w:t>
      </w:r>
      <w:r w:rsidRPr="007637A4">
        <w:rPr>
          <w:lang w:val="ro-RO" w:eastAsia="en-US"/>
        </w:rPr>
        <w:t>Pancreatitele la copii. Factori etiologici (erori alimentare, afecţiuni gastrointestinale, colepatii). Tabloul clinic al  pancreatitei acute şi cronice. Criterii de diagnostic paraclinic. Principii terapeutice. Dietoterapie. Substituţie enzimatică. Măsuri profilactice şi de recuperare. Rolul medicului de familie în diagnosticul precoce şi supravegherea efectivă a copiilor cu pancreatite.</w:t>
      </w:r>
    </w:p>
    <w:p w14:paraId="1F424148" w14:textId="75CCB7A6" w:rsidR="007637A4" w:rsidRPr="00183D9F" w:rsidRDefault="007637A4" w:rsidP="00BD6018">
      <w:pPr>
        <w:spacing w:line="276" w:lineRule="auto"/>
        <w:jc w:val="both"/>
        <w:rPr>
          <w:b/>
          <w:i/>
          <w:caps/>
          <w:lang w:val="en-US"/>
        </w:rPr>
      </w:pPr>
      <w:r w:rsidRPr="007637A4">
        <w:rPr>
          <w:lang w:val="ro-RO" w:eastAsia="en-US"/>
        </w:rPr>
        <w:t xml:space="preserve">       </w:t>
      </w:r>
    </w:p>
    <w:p w14:paraId="1BDF5B83" w14:textId="45A3B332" w:rsidR="00C352D6" w:rsidRPr="00C352D6" w:rsidRDefault="00CB67EB" w:rsidP="00BD6018">
      <w:pPr>
        <w:spacing w:line="276" w:lineRule="auto"/>
        <w:jc w:val="both"/>
        <w:rPr>
          <w:b/>
          <w:lang w:val="ro-RO" w:eastAsia="en-US"/>
        </w:rPr>
      </w:pPr>
      <w:r w:rsidRPr="00C352D6">
        <w:rPr>
          <w:b/>
          <w:i/>
          <w:caps/>
          <w:lang w:val="en-US"/>
        </w:rPr>
        <w:t>Hepatitele cronice</w:t>
      </w:r>
      <w:r w:rsidR="00C352D6" w:rsidRPr="00C352D6">
        <w:rPr>
          <w:b/>
          <w:lang w:val="ro-RO" w:eastAsia="en-US"/>
        </w:rPr>
        <w:t>.</w:t>
      </w:r>
    </w:p>
    <w:p w14:paraId="22C322A5" w14:textId="386243A3" w:rsidR="00C352D6" w:rsidRPr="007637A4" w:rsidRDefault="00C352D6" w:rsidP="00BD6018">
      <w:pPr>
        <w:spacing w:line="276" w:lineRule="auto"/>
        <w:jc w:val="both"/>
        <w:rPr>
          <w:lang w:val="ro-RO" w:eastAsia="en-US"/>
        </w:rPr>
      </w:pPr>
      <w:r w:rsidRPr="007637A4">
        <w:rPr>
          <w:lang w:val="ro-RO" w:eastAsia="en-US"/>
        </w:rPr>
        <w:t>Hepatitele cronice la copii. Clasificare. Etiologia. Factorii de cronicizare. Hepatita cronică virală. Hepatita autoimună. Hepatita medicamentoasă. Manifestări clinice. Diagnosticul explorativ. Sindroame clinico- biochimice şi grade de severitate. Tratamentul diferenţiat. Indicaţii pentru medicaţie antivirală. Terapia hepatotrofică. Imunoterapie. Indicaţii pentru terapie corticosteroidă, citostatică. Metode de terapie eferentă (plasmafereză, hemosorbţie). Evoluţie şi prognostic.  Cirozele la copil. Criteriile de risc. Factori etiologici. Diagnosticul precoce. Măsuri de profilaxie, programe de tratament şi recuperare.  Supravegherea şi tratamentul hepatitelor cronice  active şi în perioada de remisie în condiţii de asistenţă medicală primară. Măsuri de recuperare medicală. Profilaxia primară şi secundară. Expertiza vitalităţii.</w:t>
      </w:r>
      <w:r w:rsidR="00DE31F0">
        <w:rPr>
          <w:lang w:val="ro-RO" w:eastAsia="en-US"/>
        </w:rPr>
        <w:t xml:space="preserve"> </w:t>
      </w:r>
    </w:p>
    <w:p w14:paraId="3A14D537" w14:textId="36DC2680" w:rsidR="00CB67EB" w:rsidRDefault="00CB67EB" w:rsidP="00BD6018">
      <w:pPr>
        <w:pStyle w:val="a3"/>
        <w:tabs>
          <w:tab w:val="left" w:pos="0"/>
        </w:tabs>
        <w:spacing w:before="240" w:line="276" w:lineRule="auto"/>
        <w:ind w:firstLine="0"/>
        <w:rPr>
          <w:b/>
          <w:i/>
          <w:caps/>
          <w:szCs w:val="24"/>
        </w:rPr>
      </w:pPr>
      <w:r w:rsidRPr="00D50AF4">
        <w:rPr>
          <w:b/>
          <w:i/>
          <w:caps/>
          <w:szCs w:val="24"/>
        </w:rPr>
        <w:t>Afecţiuni renale la copii</w:t>
      </w:r>
      <w:r w:rsidR="00D50AF4">
        <w:rPr>
          <w:b/>
          <w:i/>
          <w:caps/>
          <w:szCs w:val="24"/>
        </w:rPr>
        <w:t>.</w:t>
      </w:r>
    </w:p>
    <w:p w14:paraId="4EE9D1EE" w14:textId="03910223" w:rsidR="00D50AF4" w:rsidRPr="00D50AF4" w:rsidRDefault="00D50AF4" w:rsidP="00BD6018">
      <w:pPr>
        <w:spacing w:line="276" w:lineRule="auto"/>
        <w:jc w:val="both"/>
        <w:rPr>
          <w:lang w:val="ro-RO" w:eastAsia="en-US"/>
        </w:rPr>
      </w:pPr>
      <w:r w:rsidRPr="00D50AF4">
        <w:rPr>
          <w:lang w:val="ro-RO" w:eastAsia="en-US"/>
        </w:rPr>
        <w:t xml:space="preserve">Pielonefritele la copii. Pielonefrita acută şi cronică, primară şi secundară. Factorii etiologici şi predispozanţi. Diagnosticul precoce şi diferenţial. Indicaţii pentru tratament spitalicesc. </w:t>
      </w:r>
      <w:r w:rsidR="008E4468" w:rsidRPr="00D50AF4">
        <w:rPr>
          <w:lang w:val="ro-RO" w:eastAsia="en-US"/>
        </w:rPr>
        <w:t xml:space="preserve">Glomerulonefritele </w:t>
      </w:r>
      <w:r w:rsidR="008E4468">
        <w:rPr>
          <w:lang w:val="ro-RO" w:eastAsia="en-US"/>
        </w:rPr>
        <w:t>acute</w:t>
      </w:r>
      <w:r w:rsidR="008E4468" w:rsidRPr="00D50AF4">
        <w:rPr>
          <w:lang w:val="ro-RO" w:eastAsia="en-US"/>
        </w:rPr>
        <w:t>. Glomerulonefrita acută poststreptococică. Sindroamele clinice principale: nefrotic, nefritic, mixt şi urinar izolat. Diagnosticul precoce. Diagnosticul diferenţial. Măsurile terapeutice: regimul, dietoterapia, tratamentul  simptomatic. Indicaţii pentru internare. Evoluţie şi prognostic. Evidenţa dispanserică a copilului cu glomerulonefrită suportată. Conduita medic</w:t>
      </w:r>
      <w:r w:rsidR="008E4468">
        <w:rPr>
          <w:lang w:val="ro-RO" w:eastAsia="en-US"/>
        </w:rPr>
        <w:t>ală</w:t>
      </w:r>
      <w:r w:rsidR="008E4468" w:rsidRPr="00D50AF4">
        <w:rPr>
          <w:lang w:val="ro-RO" w:eastAsia="en-US"/>
        </w:rPr>
        <w:t xml:space="preserve"> în cazul diferitor afecţiuni la copilul cu glomerulonefrită suportată. Particularităţile de vaccinare şi regim.</w:t>
      </w:r>
      <w:r w:rsidR="008E4468">
        <w:rPr>
          <w:lang w:val="ro-RO" w:eastAsia="en-US"/>
        </w:rPr>
        <w:t xml:space="preserve"> </w:t>
      </w:r>
      <w:r w:rsidR="008E4468" w:rsidRPr="00D50AF4">
        <w:rPr>
          <w:lang w:val="ro-RO" w:eastAsia="en-US"/>
        </w:rPr>
        <w:t>Cauzele cronicizării glomerulonefritelor la copii. Formele clinice (nefrotică, hematurică,</w:t>
      </w:r>
      <w:r w:rsidR="008E4468">
        <w:rPr>
          <w:lang w:val="ro-RO" w:eastAsia="en-US"/>
        </w:rPr>
        <w:t xml:space="preserve"> </w:t>
      </w:r>
      <w:r w:rsidR="008E4468" w:rsidRPr="00D50AF4">
        <w:rPr>
          <w:lang w:val="ro-RO" w:eastAsia="en-US"/>
        </w:rPr>
        <w:t>mixtă). Diagnosticul precoce şi diferenţial. Tratamentul. Dietoterapia, regimul, fitoterapia, tratamentul medicamentos în diferite forme clinice. Prognosticul. Evidenţa medicală</w:t>
      </w:r>
      <w:r w:rsidR="008E4468">
        <w:rPr>
          <w:lang w:val="ro-RO" w:eastAsia="en-US"/>
        </w:rPr>
        <w:t>. M</w:t>
      </w:r>
      <w:r w:rsidR="008E4468" w:rsidRPr="00D50AF4">
        <w:rPr>
          <w:lang w:val="ro-RO" w:eastAsia="en-US"/>
        </w:rPr>
        <w:t xml:space="preserve">etode de recuperare în condiţii de centru medical. </w:t>
      </w:r>
      <w:r w:rsidR="008E4468" w:rsidRPr="003137F0">
        <w:rPr>
          <w:lang w:val="ro-RO" w:eastAsia="en-US"/>
        </w:rPr>
        <w:t xml:space="preserve">Sindromul IRC. Caracteristica. Manifestările clinice ale insuficienţei renale cronice la copii. </w:t>
      </w:r>
      <w:r w:rsidR="00292671">
        <w:rPr>
          <w:lang w:val="ro-RO" w:eastAsia="en-US"/>
        </w:rPr>
        <w:t>Enurezisul</w:t>
      </w:r>
      <w:r w:rsidR="00292671" w:rsidRPr="00292671">
        <w:rPr>
          <w:lang w:val="ro-RO" w:eastAsia="en-US"/>
        </w:rPr>
        <w:t xml:space="preserve"> </w:t>
      </w:r>
      <w:r w:rsidR="00292671" w:rsidRPr="00D50AF4">
        <w:rPr>
          <w:lang w:val="ro-RO" w:eastAsia="en-US"/>
        </w:rPr>
        <w:t>la copil</w:t>
      </w:r>
      <w:r w:rsidR="00292671">
        <w:rPr>
          <w:lang w:val="ro-RO" w:eastAsia="en-US"/>
        </w:rPr>
        <w:t xml:space="preserve">. </w:t>
      </w:r>
      <w:r w:rsidRPr="00D50AF4">
        <w:rPr>
          <w:lang w:val="ro-RO" w:eastAsia="en-US"/>
        </w:rPr>
        <w:t>Clasificarea. Cauzele. Abordarea diagnostică la copil cu enurezis. Diagnosticul diferenţial. Concepţia tratamentului complex, prelungit, individualizat. Tactici terapeutici diferite: măsuri generale, terapia igienico-dietetică, condiţionare reflexă, motivaţională, dereglări comportamentale, reeducarea vezicală diurnă, psihoterapia.</w:t>
      </w:r>
      <w:r w:rsidR="008E4468">
        <w:rPr>
          <w:lang w:val="ro-RO" w:eastAsia="en-US"/>
        </w:rPr>
        <w:t xml:space="preserve"> </w:t>
      </w:r>
      <w:r w:rsidRPr="00D50AF4">
        <w:rPr>
          <w:lang w:val="ro-RO" w:eastAsia="en-US"/>
        </w:rPr>
        <w:t>Tratamentul medicamentos al enurezisului (anticolenergice, antidepresante, miorelaxanţi, preparate ale hormonului antidiuretic şi a analogilor săi sintetici etc.) Dispanserizarea copiilor cu enurezis.</w:t>
      </w:r>
      <w:r w:rsidR="00DE31F0">
        <w:rPr>
          <w:lang w:val="ro-RO" w:eastAsia="en-US"/>
        </w:rPr>
        <w:t xml:space="preserve"> </w:t>
      </w:r>
    </w:p>
    <w:p w14:paraId="76628437" w14:textId="77777777" w:rsidR="00901D35" w:rsidRDefault="00901D35" w:rsidP="00BD6018">
      <w:pPr>
        <w:pStyle w:val="a3"/>
        <w:tabs>
          <w:tab w:val="left" w:pos="0"/>
        </w:tabs>
        <w:spacing w:line="276" w:lineRule="auto"/>
        <w:ind w:firstLine="0"/>
        <w:rPr>
          <w:b/>
          <w:i/>
          <w:caps/>
          <w:szCs w:val="24"/>
        </w:rPr>
      </w:pPr>
    </w:p>
    <w:p w14:paraId="0CB02F8C" w14:textId="324E06AA" w:rsidR="00942B80" w:rsidRPr="00BF5689" w:rsidRDefault="00CB67EB" w:rsidP="00BD6018">
      <w:pPr>
        <w:pStyle w:val="a3"/>
        <w:tabs>
          <w:tab w:val="left" w:pos="0"/>
        </w:tabs>
        <w:spacing w:line="276" w:lineRule="auto"/>
        <w:ind w:firstLine="0"/>
        <w:rPr>
          <w:b/>
          <w:i/>
          <w:caps/>
          <w:szCs w:val="24"/>
        </w:rPr>
      </w:pPr>
      <w:r w:rsidRPr="00BF5689">
        <w:rPr>
          <w:b/>
          <w:i/>
          <w:caps/>
          <w:szCs w:val="24"/>
        </w:rPr>
        <w:t>Particularităţi de fiziologie şi adaptare a nou-născuţilor</w:t>
      </w:r>
      <w:r w:rsidR="00901D35">
        <w:rPr>
          <w:b/>
          <w:i/>
          <w:caps/>
          <w:szCs w:val="24"/>
        </w:rPr>
        <w:t>.</w:t>
      </w:r>
    </w:p>
    <w:p w14:paraId="65AB7E84" w14:textId="77777777" w:rsidR="007207F1" w:rsidRDefault="00942B80" w:rsidP="007207F1">
      <w:pPr>
        <w:pStyle w:val="a3"/>
        <w:tabs>
          <w:tab w:val="left" w:pos="0"/>
        </w:tabs>
        <w:spacing w:line="276" w:lineRule="auto"/>
        <w:ind w:firstLine="0"/>
        <w:jc w:val="both"/>
        <w:rPr>
          <w:lang w:eastAsia="en-US"/>
        </w:rPr>
      </w:pPr>
      <w:r w:rsidRPr="00942B80">
        <w:rPr>
          <w:lang w:eastAsia="en-US"/>
        </w:rPr>
        <w:t>Concepţii contemporane privind adaptarea la viaţa postnatală. Aprecierea stărilor de tranziţie la nou-născut pe sisteme (respiraţia, cardiovasculară, de hemostază, endocrină, digestivă, renală etc.). Factorii de risc de transf</w:t>
      </w:r>
      <w:r w:rsidR="007141EE">
        <w:rPr>
          <w:lang w:eastAsia="en-US"/>
        </w:rPr>
        <w:t>ormare</w:t>
      </w:r>
      <w:r w:rsidRPr="00942B80">
        <w:rPr>
          <w:lang w:eastAsia="en-US"/>
        </w:rPr>
        <w:t xml:space="preserve"> a acestor stări în cele patologice. </w:t>
      </w:r>
      <w:r w:rsidR="007207F1">
        <w:rPr>
          <w:lang w:eastAsia="en-US"/>
        </w:rPr>
        <w:t xml:space="preserve">Evaluarea și aprecierea stării nou-născutului. Principiile de îngrijire a nou-născutului. </w:t>
      </w:r>
    </w:p>
    <w:p w14:paraId="6DB9E1AC" w14:textId="77777777" w:rsidR="007207F1" w:rsidRDefault="007207F1" w:rsidP="007207F1">
      <w:pPr>
        <w:pStyle w:val="a3"/>
        <w:tabs>
          <w:tab w:val="left" w:pos="0"/>
        </w:tabs>
        <w:spacing w:line="276" w:lineRule="auto"/>
        <w:ind w:firstLine="0"/>
        <w:jc w:val="both"/>
        <w:rPr>
          <w:b/>
          <w:i/>
          <w:lang w:eastAsia="en-US"/>
        </w:rPr>
      </w:pPr>
    </w:p>
    <w:p w14:paraId="01E16F01" w14:textId="4049E3ED" w:rsidR="00FC2FCF" w:rsidRDefault="000D7942" w:rsidP="007207F1">
      <w:pPr>
        <w:pStyle w:val="a3"/>
        <w:tabs>
          <w:tab w:val="left" w:pos="0"/>
        </w:tabs>
        <w:spacing w:line="276" w:lineRule="auto"/>
        <w:ind w:firstLine="0"/>
        <w:jc w:val="both"/>
        <w:rPr>
          <w:b/>
          <w:i/>
          <w:lang w:eastAsia="en-US"/>
        </w:rPr>
      </w:pPr>
      <w:r w:rsidRPr="000D7942">
        <w:rPr>
          <w:b/>
          <w:i/>
          <w:lang w:eastAsia="en-US"/>
        </w:rPr>
        <w:t>P</w:t>
      </w:r>
      <w:r>
        <w:rPr>
          <w:b/>
          <w:i/>
          <w:lang w:eastAsia="en-US"/>
        </w:rPr>
        <w:t>ATOLOGIA ENDOCRINOLOGICĂ LA COPII</w:t>
      </w:r>
      <w:r w:rsidRPr="000D7942">
        <w:rPr>
          <w:b/>
          <w:i/>
          <w:lang w:eastAsia="en-US"/>
        </w:rPr>
        <w:t>.</w:t>
      </w:r>
    </w:p>
    <w:p w14:paraId="073FA7A4" w14:textId="639505A7" w:rsidR="00D053D8" w:rsidRDefault="00FC2FCF" w:rsidP="00BD6018">
      <w:pPr>
        <w:spacing w:line="276" w:lineRule="auto"/>
        <w:jc w:val="both"/>
        <w:rPr>
          <w:lang w:val="ro-RO" w:eastAsia="en-US"/>
        </w:rPr>
      </w:pPr>
      <w:r w:rsidRPr="00FC2FCF">
        <w:rPr>
          <w:i/>
          <w:lang w:val="it-IT" w:eastAsia="en-US"/>
        </w:rPr>
        <w:t>Diabetul zaharat  la copil</w:t>
      </w:r>
      <w:r>
        <w:rPr>
          <w:lang w:val="it-IT" w:eastAsia="en-US"/>
        </w:rPr>
        <w:t xml:space="preserve">, </w:t>
      </w:r>
      <w:r w:rsidRPr="00FC2FCF">
        <w:rPr>
          <w:lang w:val="ro-RO" w:eastAsia="en-US"/>
        </w:rPr>
        <w:t>definiția, clasificarea, incidența, prevalența, etiopatogenia, insuficiența insulinică absolută și relativă, semnele clinice majore și minore. Depistarea precoce a diabetului zaharat la copii</w:t>
      </w:r>
      <w:r w:rsidR="001B5C7E">
        <w:rPr>
          <w:lang w:val="ro-RO" w:eastAsia="en-US"/>
        </w:rPr>
        <w:t>.</w:t>
      </w:r>
      <w:r w:rsidRPr="00FC2FCF">
        <w:rPr>
          <w:lang w:val="it-IT" w:eastAsia="en-US"/>
        </w:rPr>
        <w:t xml:space="preserve"> Criterii de diagnostic, diagnostic diferențial și tratament</w:t>
      </w:r>
      <w:r>
        <w:rPr>
          <w:lang w:val="it-IT" w:eastAsia="en-US"/>
        </w:rPr>
        <w:t xml:space="preserve">. </w:t>
      </w:r>
      <w:proofErr w:type="spellStart"/>
      <w:r w:rsidRPr="00FC2FCF">
        <w:rPr>
          <w:lang w:val="de-DE" w:eastAsia="en-US"/>
        </w:rPr>
        <w:t>Diabetul</w:t>
      </w:r>
      <w:proofErr w:type="spellEnd"/>
      <w:r w:rsidRPr="00FC2FCF">
        <w:rPr>
          <w:lang w:val="de-DE" w:eastAsia="en-US"/>
        </w:rPr>
        <w:t xml:space="preserve"> </w:t>
      </w:r>
      <w:proofErr w:type="spellStart"/>
      <w:r w:rsidRPr="00FC2FCF">
        <w:rPr>
          <w:lang w:val="de-DE" w:eastAsia="en-US"/>
        </w:rPr>
        <w:t>gestațional</w:t>
      </w:r>
      <w:proofErr w:type="spellEnd"/>
      <w:r w:rsidRPr="00FC2FCF">
        <w:rPr>
          <w:lang w:val="de-DE" w:eastAsia="en-US"/>
        </w:rPr>
        <w:t xml:space="preserve">. </w:t>
      </w:r>
      <w:r w:rsidRPr="00FC2FCF">
        <w:rPr>
          <w:lang w:val="it-IT" w:eastAsia="en-US"/>
        </w:rPr>
        <w:t>Criterii de diagnostic. Impactul asupra sănătății fătului.</w:t>
      </w:r>
      <w:r w:rsidR="001B5C7E">
        <w:rPr>
          <w:lang w:val="it-IT" w:eastAsia="en-US"/>
        </w:rPr>
        <w:t xml:space="preserve"> </w:t>
      </w:r>
      <w:r w:rsidRPr="00FC2FCF">
        <w:rPr>
          <w:lang w:val="it-IT" w:eastAsia="en-US"/>
        </w:rPr>
        <w:t>Complicațiile cronice ale diabetului zaharat: definiție, clasificare, mecanisme etiopatogenice ale complicațiilor microvasculare și macrovasculare. Sindromul Mauriac.</w:t>
      </w:r>
      <w:r>
        <w:rPr>
          <w:lang w:val="it-IT" w:eastAsia="en-US"/>
        </w:rPr>
        <w:t xml:space="preserve"> </w:t>
      </w:r>
      <w:r w:rsidRPr="00FC2FCF">
        <w:rPr>
          <w:lang w:val="it-IT" w:eastAsia="en-US"/>
        </w:rPr>
        <w:t>Retinopatia diabetică</w:t>
      </w:r>
      <w:r w:rsidR="00D053D8">
        <w:rPr>
          <w:lang w:val="it-IT" w:eastAsia="en-US"/>
        </w:rPr>
        <w:t xml:space="preserve">. </w:t>
      </w:r>
      <w:r w:rsidRPr="00FC2FCF">
        <w:rPr>
          <w:lang w:val="it-IT" w:eastAsia="en-US"/>
        </w:rPr>
        <w:t>Nefropatia diabetică</w:t>
      </w:r>
      <w:r w:rsidR="00D053D8">
        <w:rPr>
          <w:lang w:val="it-IT" w:eastAsia="en-US"/>
        </w:rPr>
        <w:t xml:space="preserve">. </w:t>
      </w:r>
      <w:r w:rsidRPr="00FC2FCF">
        <w:rPr>
          <w:lang w:val="it-IT" w:eastAsia="en-US"/>
        </w:rPr>
        <w:t xml:space="preserve">Afecțiuni urogenitale și boala renală cronică în cadrul diabetului zaharat </w:t>
      </w:r>
      <w:r w:rsidR="00D053D8">
        <w:rPr>
          <w:lang w:val="it-IT" w:eastAsia="en-US"/>
        </w:rPr>
        <w:t>-</w:t>
      </w:r>
      <w:r w:rsidRPr="00FC2FCF">
        <w:rPr>
          <w:lang w:val="it-IT" w:eastAsia="en-US"/>
        </w:rPr>
        <w:t xml:space="preserve"> criterii de diagnostic și tratament la copii.</w:t>
      </w:r>
      <w:r>
        <w:rPr>
          <w:lang w:val="it-IT" w:eastAsia="en-US"/>
        </w:rPr>
        <w:t xml:space="preserve"> </w:t>
      </w:r>
      <w:r w:rsidRPr="00FC2FCF">
        <w:rPr>
          <w:lang w:val="it-IT" w:eastAsia="en-US"/>
        </w:rPr>
        <w:t xml:space="preserve">Manifestările cutanate și osteoarticulare în cadrul diabetului zaharat. </w:t>
      </w:r>
      <w:proofErr w:type="spellStart"/>
      <w:r w:rsidR="007E0471" w:rsidRPr="001B5C7E">
        <w:rPr>
          <w:shd w:val="clear" w:color="auto" w:fill="FFFFFF"/>
          <w:lang w:val="en-US"/>
        </w:rPr>
        <w:t>Particularitățile</w:t>
      </w:r>
      <w:proofErr w:type="spellEnd"/>
      <w:r w:rsidR="007E0471" w:rsidRPr="001B5C7E">
        <w:rPr>
          <w:shd w:val="clear" w:color="auto" w:fill="FFFFFF"/>
          <w:lang w:val="en-US"/>
        </w:rPr>
        <w:t xml:space="preserve"> </w:t>
      </w:r>
      <w:proofErr w:type="spellStart"/>
      <w:r w:rsidR="007E0471" w:rsidRPr="001B5C7E">
        <w:rPr>
          <w:shd w:val="clear" w:color="auto" w:fill="FFFFFF"/>
          <w:lang w:val="en-US"/>
        </w:rPr>
        <w:t>tratamentului</w:t>
      </w:r>
      <w:proofErr w:type="spellEnd"/>
      <w:r w:rsidR="007E0471" w:rsidRPr="001B5C7E">
        <w:rPr>
          <w:shd w:val="clear" w:color="auto" w:fill="FFFFFF"/>
          <w:lang w:val="en-US"/>
        </w:rPr>
        <w:t xml:space="preserve"> </w:t>
      </w:r>
      <w:proofErr w:type="spellStart"/>
      <w:r w:rsidR="007E0471" w:rsidRPr="001B5C7E">
        <w:rPr>
          <w:shd w:val="clear" w:color="auto" w:fill="FFFFFF"/>
          <w:lang w:val="en-US"/>
        </w:rPr>
        <w:t>diabetului</w:t>
      </w:r>
      <w:proofErr w:type="spellEnd"/>
      <w:r w:rsidR="007E0471" w:rsidRPr="001B5C7E">
        <w:rPr>
          <w:shd w:val="clear" w:color="auto" w:fill="FFFFFF"/>
          <w:lang w:val="en-US"/>
        </w:rPr>
        <w:t xml:space="preserve"> </w:t>
      </w:r>
      <w:proofErr w:type="spellStart"/>
      <w:r w:rsidR="007E0471" w:rsidRPr="001B5C7E">
        <w:rPr>
          <w:shd w:val="clear" w:color="auto" w:fill="FFFFFF"/>
          <w:lang w:val="en-US"/>
        </w:rPr>
        <w:t>zaharat</w:t>
      </w:r>
      <w:proofErr w:type="spellEnd"/>
      <w:r w:rsidR="007E0471" w:rsidRPr="001B5C7E">
        <w:rPr>
          <w:shd w:val="clear" w:color="auto" w:fill="FFFFFF"/>
          <w:lang w:val="en-US"/>
        </w:rPr>
        <w:t xml:space="preserve"> la </w:t>
      </w:r>
      <w:proofErr w:type="spellStart"/>
      <w:r w:rsidR="007E0471" w:rsidRPr="001B5C7E">
        <w:rPr>
          <w:shd w:val="clear" w:color="auto" w:fill="FFFFFF"/>
          <w:lang w:val="en-US"/>
        </w:rPr>
        <w:t>copii</w:t>
      </w:r>
      <w:proofErr w:type="spellEnd"/>
      <w:r w:rsidR="007E0471" w:rsidRPr="001B5C7E">
        <w:rPr>
          <w:shd w:val="clear" w:color="auto" w:fill="FFFFFF"/>
          <w:lang w:val="en-US"/>
        </w:rPr>
        <w:t>.</w:t>
      </w:r>
      <w:r w:rsidR="001B5C7E">
        <w:rPr>
          <w:shd w:val="clear" w:color="auto" w:fill="FFFFFF"/>
          <w:lang w:val="ro-RO"/>
        </w:rPr>
        <w:t xml:space="preserve"> </w:t>
      </w:r>
      <w:proofErr w:type="spellStart"/>
      <w:r w:rsidR="007E0471" w:rsidRPr="001B5C7E">
        <w:rPr>
          <w:lang w:val="en-US" w:eastAsia="en-US"/>
        </w:rPr>
        <w:t>Dieta</w:t>
      </w:r>
      <w:proofErr w:type="spellEnd"/>
      <w:r w:rsidR="007E0471" w:rsidRPr="001B5C7E">
        <w:rPr>
          <w:lang w:val="en-US" w:eastAsia="en-US"/>
        </w:rPr>
        <w:t xml:space="preserve"> la </w:t>
      </w:r>
      <w:proofErr w:type="spellStart"/>
      <w:r w:rsidR="007E0471" w:rsidRPr="001B5C7E">
        <w:rPr>
          <w:lang w:val="en-US" w:eastAsia="en-US"/>
        </w:rPr>
        <w:t>pacienții</w:t>
      </w:r>
      <w:proofErr w:type="spellEnd"/>
      <w:r w:rsidR="007E0471" w:rsidRPr="001B5C7E">
        <w:rPr>
          <w:lang w:val="en-US" w:eastAsia="en-US"/>
        </w:rPr>
        <w:t xml:space="preserve"> cu </w:t>
      </w:r>
      <w:proofErr w:type="spellStart"/>
      <w:r w:rsidR="007E0471" w:rsidRPr="001B5C7E">
        <w:rPr>
          <w:lang w:val="en-US" w:eastAsia="en-US"/>
        </w:rPr>
        <w:t>diabet</w:t>
      </w:r>
      <w:proofErr w:type="spellEnd"/>
      <w:r w:rsidR="007E0471" w:rsidRPr="001B5C7E">
        <w:rPr>
          <w:lang w:val="en-US" w:eastAsia="en-US"/>
        </w:rPr>
        <w:t xml:space="preserve"> </w:t>
      </w:r>
      <w:proofErr w:type="spellStart"/>
      <w:r w:rsidR="007E0471" w:rsidRPr="001B5C7E">
        <w:rPr>
          <w:lang w:val="en-US" w:eastAsia="en-US"/>
        </w:rPr>
        <w:t>zaharat</w:t>
      </w:r>
      <w:proofErr w:type="spellEnd"/>
      <w:r w:rsidR="007E0471" w:rsidRPr="001B5C7E">
        <w:rPr>
          <w:lang w:val="en-US" w:eastAsia="en-US"/>
        </w:rPr>
        <w:t xml:space="preserve">. </w:t>
      </w:r>
      <w:r w:rsidR="007E0471" w:rsidRPr="007E0471">
        <w:rPr>
          <w:lang w:val="it-IT" w:eastAsia="en-US"/>
        </w:rPr>
        <w:t xml:space="preserve">Principiile alimentației sănătoase. Sistema unităților de pâine. Calcularea necesităților calorice. </w:t>
      </w:r>
      <w:r w:rsidR="007E0471" w:rsidRPr="007E0471">
        <w:rPr>
          <w:lang w:val="ro-RO" w:eastAsia="en-US"/>
        </w:rPr>
        <w:t>Insulinoterapia: preparate de insulină, clasificarea, curba de acțiune, indicații, contraindicații, reacții adverse. Scheme de administrare a insulinelor. Complicațiile insulinoterapiei. Autocontrolul și metode de corecție a dozelor de insulină. Școlarizarea copiilor și a părinților. Grupe de medicamente, indicații, mecanisme de acțiune, particularități de tratament la copii.</w:t>
      </w:r>
      <w:r w:rsidR="00D053D8">
        <w:rPr>
          <w:lang w:val="ro-RO" w:eastAsia="en-US"/>
        </w:rPr>
        <w:t xml:space="preserve"> </w:t>
      </w:r>
    </w:p>
    <w:p w14:paraId="1AC37687" w14:textId="634B2E40" w:rsidR="00AC6179" w:rsidRDefault="00AC6179" w:rsidP="00BD6018">
      <w:pPr>
        <w:spacing w:line="276" w:lineRule="auto"/>
        <w:jc w:val="both"/>
        <w:rPr>
          <w:lang w:val="it-IT" w:eastAsia="en-US"/>
        </w:rPr>
      </w:pPr>
      <w:r w:rsidRPr="00AC6179">
        <w:rPr>
          <w:lang w:val="ro-RO" w:eastAsia="en-US"/>
        </w:rPr>
        <w:t>Comele diabetice</w:t>
      </w:r>
      <w:r w:rsidR="00D053D8">
        <w:rPr>
          <w:lang w:val="ro-RO" w:eastAsia="en-US"/>
        </w:rPr>
        <w:t>,</w:t>
      </w:r>
      <w:r w:rsidRPr="00AC6179">
        <w:rPr>
          <w:lang w:val="ro-RO" w:eastAsia="en-US"/>
        </w:rPr>
        <w:t xml:space="preserve"> </w:t>
      </w:r>
      <w:r w:rsidR="00D053D8">
        <w:rPr>
          <w:lang w:val="ro-RO" w:eastAsia="en-US"/>
        </w:rPr>
        <w:t>p</w:t>
      </w:r>
      <w:r w:rsidR="00D053D8" w:rsidRPr="00AC6179">
        <w:rPr>
          <w:lang w:val="ro-RO" w:eastAsia="en-US"/>
        </w:rPr>
        <w:t>articularități la copii și adolescenți</w:t>
      </w:r>
      <w:r w:rsidR="00D053D8">
        <w:rPr>
          <w:lang w:val="ro-RO" w:eastAsia="en-US"/>
        </w:rPr>
        <w:t xml:space="preserve"> -</w:t>
      </w:r>
      <w:r w:rsidRPr="00AC6179">
        <w:rPr>
          <w:lang w:val="ro-RO" w:eastAsia="en-US"/>
        </w:rPr>
        <w:t xml:space="preserve"> definiție, etiologie, patogenie, manifestări clinice, diagnostic pozitiv și diferențial, tratamentul. Hipoglicemiile:</w:t>
      </w:r>
      <w:r w:rsidRPr="00AC6179">
        <w:rPr>
          <w:lang w:val="it-IT" w:eastAsia="en-US"/>
        </w:rPr>
        <w:t xml:space="preserve"> definiție, clasificare, manifestări clinice. Diagnosticul pozitiv, diferențial a hipoglicemiilor exogene, hiperinsulinismului organic, hipoglicemiilor de foame. Tratmentul. Coma hipoglicemică superficială și profundă: etiopatogenie, diagnostic tratament.</w:t>
      </w:r>
    </w:p>
    <w:p w14:paraId="41560D63" w14:textId="77777777" w:rsidR="00AC6179" w:rsidRPr="00AC6179" w:rsidRDefault="00AC6179" w:rsidP="00BD6018">
      <w:pPr>
        <w:spacing w:line="276" w:lineRule="auto"/>
        <w:rPr>
          <w:i/>
          <w:position w:val="10"/>
          <w:shd w:val="clear" w:color="auto" w:fill="FFFFFF"/>
          <w:lang w:val="es-ES"/>
        </w:rPr>
      </w:pPr>
      <w:r w:rsidRPr="00AC6179">
        <w:rPr>
          <w:i/>
          <w:position w:val="10"/>
          <w:shd w:val="clear" w:color="auto" w:fill="FFFFFF"/>
          <w:lang w:val="es-ES"/>
        </w:rPr>
        <w:t>Bolile hipotalamo-hipofizare. Particularități la copii.</w:t>
      </w:r>
    </w:p>
    <w:p w14:paraId="70DF6E3F" w14:textId="58E4A1CD" w:rsidR="00AC6179" w:rsidRPr="00AC6179" w:rsidRDefault="00AC6179" w:rsidP="00BD6018">
      <w:pPr>
        <w:spacing w:line="276" w:lineRule="auto"/>
        <w:jc w:val="both"/>
        <w:rPr>
          <w:lang w:val="ro-RO" w:eastAsia="en-US"/>
        </w:rPr>
      </w:pPr>
      <w:r w:rsidRPr="00AC6179">
        <w:rPr>
          <w:lang w:val="it-IT" w:eastAsia="en-US"/>
        </w:rPr>
        <w:t>Gigantismul, a</w:t>
      </w:r>
      <w:r w:rsidRPr="00AC6179">
        <w:rPr>
          <w:lang w:val="es-ES" w:eastAsia="en-US"/>
        </w:rPr>
        <w:t xml:space="preserve">cromegalia: definiţia, etiopatogenie, diagnostic clinic, paraclinic, diferențial. Complicaţiile. Metode de tratament. </w:t>
      </w:r>
      <w:r w:rsidRPr="00AC6179">
        <w:rPr>
          <w:lang w:val="it-IT" w:eastAsia="en-US"/>
        </w:rPr>
        <w:t xml:space="preserve">Ginecomastia aspecte de diagnostic și tratament. </w:t>
      </w:r>
      <w:r w:rsidRPr="00AC6179">
        <w:rPr>
          <w:lang w:val="fr-BE" w:eastAsia="en-US"/>
        </w:rPr>
        <w:t xml:space="preserve">Insuficiența adenohipofizară la copil: definiţia, clasificarea, etiopatogenia. </w:t>
      </w:r>
      <w:r w:rsidRPr="00AC6179">
        <w:rPr>
          <w:lang w:val="en-US" w:eastAsia="en-US"/>
        </w:rPr>
        <w:t xml:space="preserve">Diagnostic clinic, </w:t>
      </w:r>
      <w:proofErr w:type="spellStart"/>
      <w:r w:rsidRPr="00AC6179">
        <w:rPr>
          <w:lang w:val="en-US" w:eastAsia="en-US"/>
        </w:rPr>
        <w:t>paraclinic</w:t>
      </w:r>
      <w:proofErr w:type="spellEnd"/>
      <w:r w:rsidRPr="00AC6179">
        <w:rPr>
          <w:lang w:val="en-US" w:eastAsia="en-US"/>
        </w:rPr>
        <w:t xml:space="preserve">, </w:t>
      </w:r>
      <w:proofErr w:type="spellStart"/>
      <w:r w:rsidRPr="00AC6179">
        <w:rPr>
          <w:lang w:val="en-US" w:eastAsia="en-US"/>
        </w:rPr>
        <w:t>diferențial</w:t>
      </w:r>
      <w:proofErr w:type="spellEnd"/>
      <w:r w:rsidRPr="00AC6179">
        <w:rPr>
          <w:lang w:val="en-US" w:eastAsia="en-US"/>
        </w:rPr>
        <w:t xml:space="preserve">. </w:t>
      </w:r>
      <w:proofErr w:type="spellStart"/>
      <w:r w:rsidRPr="00AC6179">
        <w:rPr>
          <w:lang w:val="en-US" w:eastAsia="en-US"/>
        </w:rPr>
        <w:t>Tratamentul</w:t>
      </w:r>
      <w:proofErr w:type="spellEnd"/>
      <w:r w:rsidRPr="00AC6179">
        <w:rPr>
          <w:lang w:val="en-US" w:eastAsia="en-US"/>
        </w:rPr>
        <w:t>.</w:t>
      </w:r>
      <w:r w:rsidRPr="00AC6179">
        <w:rPr>
          <w:lang w:val="es-ES" w:eastAsia="en-US"/>
        </w:rPr>
        <w:t xml:space="preserve"> Aprecierea vârstei osoase. </w:t>
      </w:r>
      <w:r w:rsidRPr="00AC6179">
        <w:rPr>
          <w:lang w:val="it-IT" w:eastAsia="en-US"/>
        </w:rPr>
        <w:t>Diabetul insipid: definiţia, clasificarea, etiopatogenia, diagnostic clinic, paraclinic, diferențial. Tratamentul.</w:t>
      </w:r>
    </w:p>
    <w:p w14:paraId="6CF40B46" w14:textId="28C7EA42" w:rsidR="00AC6179" w:rsidRPr="00AC6179" w:rsidRDefault="00AC6179" w:rsidP="00BD6018">
      <w:pPr>
        <w:spacing w:line="276" w:lineRule="auto"/>
        <w:rPr>
          <w:i/>
          <w:position w:val="10"/>
          <w:shd w:val="clear" w:color="auto" w:fill="FFFFFF"/>
          <w:lang w:val="es-ES"/>
        </w:rPr>
      </w:pPr>
      <w:r w:rsidRPr="00AC6179">
        <w:rPr>
          <w:i/>
          <w:position w:val="10"/>
          <w:shd w:val="clear" w:color="auto" w:fill="FFFFFF"/>
          <w:lang w:val="es-ES"/>
        </w:rPr>
        <w:t>Bolile tiroidei: clasificare. Tireotoxicoza, hipotiroidia. Particularități la copii.</w:t>
      </w:r>
    </w:p>
    <w:p w14:paraId="6625B15D" w14:textId="34FD169C" w:rsidR="00AC6179" w:rsidRPr="00AC6179" w:rsidRDefault="00AC6179" w:rsidP="00BD6018">
      <w:pPr>
        <w:spacing w:line="276" w:lineRule="auto"/>
        <w:jc w:val="both"/>
        <w:rPr>
          <w:lang w:val="ro-RO" w:eastAsia="en-US"/>
        </w:rPr>
      </w:pPr>
      <w:r w:rsidRPr="00AC6179">
        <w:rPr>
          <w:lang w:val="ro-RO" w:eastAsia="en-US"/>
        </w:rPr>
        <w:t xml:space="preserve">Tireotoxicozele: </w:t>
      </w:r>
      <w:r w:rsidRPr="00AC6179">
        <w:rPr>
          <w:lang w:val="it-IT" w:eastAsia="en-US"/>
        </w:rPr>
        <w:t xml:space="preserve">clasificare. Gușa difuză toxică: definiţie, etiopatogenie, clinică, gradele tireotoxicozei, diagnosticul pozitiv, diferențial. Particularități la copii. Tratamentul. </w:t>
      </w:r>
      <w:r w:rsidRPr="00AC6179">
        <w:rPr>
          <w:lang w:val="es-ES" w:eastAsia="en-US"/>
        </w:rPr>
        <w:t>Diagnostic de laborator și instrumental. Diagnosticul diferențial. Tratamentul.</w:t>
      </w:r>
      <w:r w:rsidR="00D053D8">
        <w:rPr>
          <w:lang w:val="es-ES" w:eastAsia="en-US"/>
        </w:rPr>
        <w:t xml:space="preserve"> </w:t>
      </w:r>
      <w:r w:rsidRPr="00AC6179">
        <w:rPr>
          <w:lang w:val="ro-RO" w:eastAsia="en-US"/>
        </w:rPr>
        <w:t>Hipotiroidia</w:t>
      </w:r>
      <w:r w:rsidR="00D053D8" w:rsidRPr="00D053D8">
        <w:rPr>
          <w:lang w:val="it-IT" w:eastAsia="en-US"/>
        </w:rPr>
        <w:t xml:space="preserve"> </w:t>
      </w:r>
      <w:r w:rsidR="00D053D8" w:rsidRPr="00AC6179">
        <w:rPr>
          <w:lang w:val="it-IT" w:eastAsia="en-US"/>
        </w:rPr>
        <w:t>la copii</w:t>
      </w:r>
      <w:r w:rsidRPr="00AC6179">
        <w:rPr>
          <w:lang w:val="ro-RO" w:eastAsia="en-US"/>
        </w:rPr>
        <w:t xml:space="preserve">: definiție, clasificarea, manifestările clinice, diagnostic. Diagnostic clinic și diferențial. </w:t>
      </w:r>
      <w:r w:rsidRPr="00AC6179">
        <w:rPr>
          <w:lang w:val="it-IT" w:eastAsia="en-US"/>
        </w:rPr>
        <w:t>Principii de tratament.</w:t>
      </w:r>
      <w:r w:rsidR="00577537">
        <w:rPr>
          <w:lang w:val="it-IT" w:eastAsia="en-US"/>
        </w:rPr>
        <w:t xml:space="preserve"> </w:t>
      </w:r>
      <w:r w:rsidRPr="00AC6179">
        <w:rPr>
          <w:lang w:val="it-IT" w:eastAsia="en-US"/>
        </w:rPr>
        <w:t>Hipotiroidia congenitală: etiopatogenia, manifestările clinice, diagnosticul pozitiv. Diagnostic diferențial. Particularități de tratament</w:t>
      </w:r>
      <w:r w:rsidRPr="00AC6179">
        <w:rPr>
          <w:lang w:val="ro-RO" w:eastAsia="en-US"/>
        </w:rPr>
        <w:t>.</w:t>
      </w:r>
    </w:p>
    <w:p w14:paraId="078A00CE" w14:textId="38D838E9" w:rsidR="00AC6179" w:rsidRPr="00AC6179" w:rsidRDefault="00AC6179" w:rsidP="00BD6018">
      <w:pPr>
        <w:spacing w:line="276" w:lineRule="auto"/>
        <w:rPr>
          <w:i/>
          <w:lang w:val="it-IT" w:eastAsia="en-US"/>
        </w:rPr>
      </w:pPr>
      <w:r w:rsidRPr="00AC6179">
        <w:rPr>
          <w:i/>
          <w:position w:val="10"/>
          <w:shd w:val="clear" w:color="auto" w:fill="FFFFFF"/>
          <w:lang w:val="es-ES"/>
        </w:rPr>
        <w:t>Gușa endemică. Tiroiditele. Gușile nodulare. Particularități la copii.</w:t>
      </w:r>
    </w:p>
    <w:p w14:paraId="40CB2ED5" w14:textId="14C1BE1F" w:rsidR="00AC6179" w:rsidRPr="00AC6179" w:rsidRDefault="00AC6179" w:rsidP="00BD6018">
      <w:pPr>
        <w:spacing w:line="276" w:lineRule="auto"/>
        <w:jc w:val="both"/>
        <w:rPr>
          <w:lang w:val="ro-RO" w:eastAsia="en-US"/>
        </w:rPr>
      </w:pPr>
      <w:r w:rsidRPr="00AC6179">
        <w:rPr>
          <w:lang w:val="it-IT" w:eastAsia="en-US"/>
        </w:rPr>
        <w:t>Gușa endemică: definiţia, clasificarea, etiologia, patogenia, manifestările clinice, diagnosticul pozitiv, tratamentul, profilaxia.</w:t>
      </w:r>
      <w:r w:rsidR="00D053D8">
        <w:rPr>
          <w:lang w:val="it-IT" w:eastAsia="en-US"/>
        </w:rPr>
        <w:t xml:space="preserve"> </w:t>
      </w:r>
      <w:r w:rsidRPr="00AC6179">
        <w:rPr>
          <w:lang w:val="it-IT" w:eastAsia="en-US"/>
        </w:rPr>
        <w:t xml:space="preserve">Tiroiditele: acută, subacută, autoimună, postpartum, fibroasă: etiologia, patogenia, manifestările clinice, diagnosticul pozitiv. Tratamentul. </w:t>
      </w:r>
      <w:r w:rsidRPr="00AC6179">
        <w:rPr>
          <w:lang w:val="ro-RO" w:eastAsia="en-US"/>
        </w:rPr>
        <w:t>Stările de urgență în patologia tiroidiană: criza tireotoxică, coma hipotiroidiană - definiţia, etiologia, patogenia, manifestările clinice, diagnosticul pozitiv și diferențial. Tratamentul.</w:t>
      </w:r>
    </w:p>
    <w:p w14:paraId="542A986D" w14:textId="2A3BAE55" w:rsidR="00AC6179" w:rsidRPr="00AC6179" w:rsidRDefault="00AC6179" w:rsidP="00BD6018">
      <w:pPr>
        <w:spacing w:line="276" w:lineRule="auto"/>
        <w:rPr>
          <w:i/>
          <w:lang w:val="it-IT" w:eastAsia="en-US"/>
        </w:rPr>
      </w:pPr>
      <w:r w:rsidRPr="00AC6179">
        <w:rPr>
          <w:i/>
          <w:position w:val="10"/>
          <w:shd w:val="clear" w:color="auto" w:fill="FFFFFF"/>
          <w:lang w:val="fr-BE"/>
        </w:rPr>
        <w:t>Patologia suprarenalelor. Particularități la copii.</w:t>
      </w:r>
    </w:p>
    <w:p w14:paraId="6D10C14C" w14:textId="12A12F21" w:rsidR="00AC6179" w:rsidRPr="00AC6179" w:rsidRDefault="00AC6179" w:rsidP="00BD6018">
      <w:pPr>
        <w:spacing w:line="276" w:lineRule="auto"/>
        <w:jc w:val="both"/>
        <w:rPr>
          <w:lang w:val="ro-RO" w:eastAsia="en-US"/>
        </w:rPr>
      </w:pPr>
      <w:r w:rsidRPr="00AC6179">
        <w:rPr>
          <w:lang w:val="ro-RO" w:eastAsia="en-US"/>
        </w:rPr>
        <w:t>Hiperaldosteronismul primar: etiopatogenie, diagnostic clinic și  paraclinic.</w:t>
      </w:r>
      <w:r w:rsidRPr="00AC6179">
        <w:rPr>
          <w:lang w:val="it-IT" w:eastAsia="en-US"/>
        </w:rPr>
        <w:t xml:space="preserve"> Diagnostic diferențial. Tratamentul.</w:t>
      </w:r>
      <w:r w:rsidR="00D053D8">
        <w:rPr>
          <w:lang w:val="it-IT" w:eastAsia="en-US"/>
        </w:rPr>
        <w:t xml:space="preserve"> </w:t>
      </w:r>
      <w:r w:rsidRPr="00AC6179">
        <w:rPr>
          <w:lang w:val="ro-RO" w:eastAsia="en-US"/>
        </w:rPr>
        <w:t>Sindromul Cushing: etiopatogenie, diagnostic clinic și diferențial, tratament.</w:t>
      </w:r>
      <w:r w:rsidR="00D053D8">
        <w:rPr>
          <w:lang w:val="ro-RO" w:eastAsia="en-US"/>
        </w:rPr>
        <w:t xml:space="preserve"> </w:t>
      </w:r>
      <w:r w:rsidRPr="00AC6179">
        <w:rPr>
          <w:lang w:val="ro-RO" w:eastAsia="en-US"/>
        </w:rPr>
        <w:lastRenderedPageBreak/>
        <w:t>Hipocorticismul (Boala Addison): clasificare, etiopatogenie, manifestări clinice. Diagnostic paraclinic, diferențial. Tratamentul.</w:t>
      </w:r>
      <w:r w:rsidR="00D053D8">
        <w:rPr>
          <w:lang w:val="ro-RO" w:eastAsia="en-US"/>
        </w:rPr>
        <w:t xml:space="preserve"> </w:t>
      </w:r>
      <w:r w:rsidRPr="00AC6179">
        <w:rPr>
          <w:lang w:val="ro-RO" w:eastAsia="en-US"/>
        </w:rPr>
        <w:t>Disfuncția congenitală a suprarenalelor: clasificare, patogenie. Manifestările clinice în funcție de forma clinică. Diagnosticul și tratamentul.</w:t>
      </w:r>
    </w:p>
    <w:p w14:paraId="0DDF158F" w14:textId="2B8CA30F" w:rsidR="00AC6179" w:rsidRPr="00AC6179" w:rsidRDefault="00AC6179" w:rsidP="00BD6018">
      <w:pPr>
        <w:spacing w:line="276" w:lineRule="auto"/>
        <w:rPr>
          <w:i/>
          <w:lang w:val="it-IT" w:eastAsia="en-US"/>
        </w:rPr>
      </w:pPr>
      <w:r w:rsidRPr="00AC6179">
        <w:rPr>
          <w:i/>
          <w:position w:val="10"/>
          <w:shd w:val="clear" w:color="auto" w:fill="FFFFFF"/>
          <w:lang w:val="fr-BE"/>
        </w:rPr>
        <w:t>Patologia gonadelor la copii.</w:t>
      </w:r>
    </w:p>
    <w:p w14:paraId="6F2D7FAC" w14:textId="395617A3" w:rsidR="00AC6179" w:rsidRPr="00AC6179" w:rsidRDefault="00AC6179" w:rsidP="00BD6018">
      <w:pPr>
        <w:spacing w:line="276" w:lineRule="auto"/>
        <w:jc w:val="both"/>
        <w:rPr>
          <w:lang w:val="ro-RO" w:eastAsia="en-US"/>
        </w:rPr>
      </w:pPr>
      <w:r w:rsidRPr="00AC6179">
        <w:rPr>
          <w:lang w:val="it-IT" w:eastAsia="en-US"/>
        </w:rPr>
        <w:t>Maturizarea sexuală precoce și tardivă: definiție, etiologie, patogenie, clasificare, manifestări clinice, diagnostic paraclinic și diferențial.  Tratamentul.</w:t>
      </w:r>
      <w:r w:rsidR="00D053D8">
        <w:rPr>
          <w:lang w:val="it-IT" w:eastAsia="en-US"/>
        </w:rPr>
        <w:t xml:space="preserve"> </w:t>
      </w:r>
      <w:r w:rsidRPr="00AC6179">
        <w:rPr>
          <w:lang w:val="it-IT" w:eastAsia="en-US"/>
        </w:rPr>
        <w:t>Hipogonadismul congenital și dobândit. Tratamentul</w:t>
      </w:r>
      <w:r w:rsidRPr="00AC6179">
        <w:rPr>
          <w:lang w:val="ro-RO" w:eastAsia="en-US"/>
        </w:rPr>
        <w:t>.</w:t>
      </w:r>
      <w:r w:rsidR="00D053D8">
        <w:rPr>
          <w:lang w:val="ro-RO" w:eastAsia="en-US"/>
        </w:rPr>
        <w:t xml:space="preserve"> </w:t>
      </w:r>
      <w:r w:rsidRPr="00AC6179">
        <w:rPr>
          <w:lang w:val="ro-RO" w:eastAsia="en-US"/>
        </w:rPr>
        <w:t>Disgineziile gonadale: cauze, diagnostic, tratament.</w:t>
      </w:r>
      <w:r w:rsidR="00D053D8">
        <w:rPr>
          <w:lang w:val="ro-RO" w:eastAsia="en-US"/>
        </w:rPr>
        <w:t xml:space="preserve"> </w:t>
      </w:r>
      <w:r w:rsidRPr="00AC6179">
        <w:rPr>
          <w:lang w:val="it-IT" w:eastAsia="en-US"/>
        </w:rPr>
        <w:t>Hermafroditismul veritabil și fals: cauze, diagnostic diferențial, tratament.</w:t>
      </w:r>
      <w:r w:rsidR="00D053D8">
        <w:rPr>
          <w:lang w:val="it-IT" w:eastAsia="en-US"/>
        </w:rPr>
        <w:t xml:space="preserve"> </w:t>
      </w:r>
      <w:r w:rsidRPr="00AC6179">
        <w:rPr>
          <w:lang w:val="it-IT" w:eastAsia="en-US"/>
        </w:rPr>
        <w:t>Sindromul ovarului polichistic: etiopatogenie, diagnostic, tratament.</w:t>
      </w:r>
      <w:r w:rsidR="007207F1">
        <w:rPr>
          <w:lang w:val="it-IT" w:eastAsia="en-US"/>
        </w:rPr>
        <w:t xml:space="preserve"> </w:t>
      </w:r>
      <w:r w:rsidRPr="00AC6179">
        <w:rPr>
          <w:lang w:val="it-IT" w:eastAsia="en-US"/>
        </w:rPr>
        <w:t>Amenoreea: definiție, etiologie, patogenie, clasificare, manifestări clinice, diagnostic paraclinic și diferențial.  Tratamentul.</w:t>
      </w:r>
    </w:p>
    <w:p w14:paraId="2E561B76" w14:textId="375E6AB7" w:rsidR="00AC6179" w:rsidRPr="00AC6179" w:rsidRDefault="00AC6179" w:rsidP="00BD6018">
      <w:pPr>
        <w:spacing w:line="276" w:lineRule="auto"/>
        <w:jc w:val="both"/>
        <w:rPr>
          <w:i/>
          <w:lang w:val="it-IT" w:eastAsia="en-US"/>
        </w:rPr>
      </w:pPr>
      <w:r w:rsidRPr="00AC6179">
        <w:rPr>
          <w:i/>
          <w:position w:val="10"/>
          <w:shd w:val="clear" w:color="auto" w:fill="FFFFFF"/>
          <w:lang w:val="it-IT"/>
        </w:rPr>
        <w:t>Obezitatea la copii și adolescenți.</w:t>
      </w:r>
    </w:p>
    <w:p w14:paraId="1164C132" w14:textId="711CB85D" w:rsidR="00AC6179" w:rsidRPr="00AC6179" w:rsidRDefault="00AC6179" w:rsidP="00BD6018">
      <w:pPr>
        <w:spacing w:line="276" w:lineRule="auto"/>
        <w:jc w:val="both"/>
        <w:rPr>
          <w:lang w:val="it-IT" w:eastAsia="en-US"/>
        </w:rPr>
      </w:pPr>
      <w:r w:rsidRPr="00AC6179">
        <w:rPr>
          <w:lang w:val="it-IT" w:eastAsia="en-US"/>
        </w:rPr>
        <w:t>Obezitatea: definiție, etiologie, patogenie, clasificare, manifestări clinice, diagnostic diferențial. Sindromul Pickwick. Tratamentul medicamentos și chirurgical.</w:t>
      </w:r>
      <w:r w:rsidR="00577537">
        <w:rPr>
          <w:lang w:val="it-IT" w:eastAsia="en-US"/>
        </w:rPr>
        <w:t xml:space="preserve"> </w:t>
      </w:r>
      <w:r w:rsidR="00D053D8">
        <w:rPr>
          <w:lang w:val="it-IT" w:eastAsia="en-US"/>
        </w:rPr>
        <w:t xml:space="preserve">Dietoterapia. </w:t>
      </w:r>
      <w:r w:rsidRPr="00AC6179">
        <w:rPr>
          <w:lang w:val="it-IT" w:eastAsia="en-US"/>
        </w:rPr>
        <w:t>Subnutriția: cauze, diagnostic pozitiv și diferențial, profilaxie, tratament.</w:t>
      </w:r>
    </w:p>
    <w:p w14:paraId="71FADFA6" w14:textId="01EDC034" w:rsidR="002C1149" w:rsidRDefault="002C1149" w:rsidP="00BD6018">
      <w:pPr>
        <w:pStyle w:val="a3"/>
        <w:tabs>
          <w:tab w:val="left" w:pos="0"/>
        </w:tabs>
        <w:spacing w:before="240" w:line="276" w:lineRule="auto"/>
        <w:ind w:firstLine="0"/>
        <w:rPr>
          <w:b/>
          <w:i/>
          <w:caps/>
          <w:szCs w:val="24"/>
        </w:rPr>
      </w:pPr>
      <w:r w:rsidRPr="007A184D">
        <w:rPr>
          <w:b/>
          <w:i/>
          <w:caps/>
          <w:szCs w:val="24"/>
        </w:rPr>
        <w:t>Urgențele Pediatrice</w:t>
      </w:r>
      <w:r w:rsidR="007A184D" w:rsidRPr="007A184D">
        <w:rPr>
          <w:b/>
          <w:i/>
          <w:caps/>
          <w:szCs w:val="24"/>
        </w:rPr>
        <w:t>.</w:t>
      </w:r>
    </w:p>
    <w:p w14:paraId="7409B5D0" w14:textId="1537AD87" w:rsidR="00D57A65" w:rsidRPr="00D57A65" w:rsidRDefault="00D57A65" w:rsidP="00BD6018">
      <w:pPr>
        <w:spacing w:line="276" w:lineRule="auto"/>
        <w:jc w:val="both"/>
        <w:rPr>
          <w:lang w:val="ro-RO" w:eastAsia="en-US"/>
        </w:rPr>
      </w:pPr>
      <w:r w:rsidRPr="00D57A65">
        <w:rPr>
          <w:lang w:val="ro-RO" w:eastAsia="en-US"/>
        </w:rPr>
        <w:t>Sindromul febr</w:t>
      </w:r>
      <w:r w:rsidR="000517FD">
        <w:rPr>
          <w:lang w:val="ro-RO" w:eastAsia="en-US"/>
        </w:rPr>
        <w:t>il</w:t>
      </w:r>
      <w:r w:rsidRPr="00D57A65">
        <w:rPr>
          <w:lang w:val="ro-RO" w:eastAsia="en-US"/>
        </w:rPr>
        <w:t>. Structura cauzală. Fiziopatologie. Manifestări clinice. Diagnosticul diferenţial al stărilor febrile</w:t>
      </w:r>
      <w:r>
        <w:rPr>
          <w:lang w:val="ro-RO" w:eastAsia="en-US"/>
        </w:rPr>
        <w:t xml:space="preserve"> </w:t>
      </w:r>
      <w:r w:rsidRPr="00D57A65">
        <w:rPr>
          <w:lang w:val="ro-RO" w:eastAsia="en-US"/>
        </w:rPr>
        <w:t>(infecţioase, neurogene, toxice, metabolice). Tratamentul de urgenţă. Metode fizice de hipotermie. Medicaţie antipiretică. Tactici terapeutice etiopatogenice. Indicaţii pentru spitalizare a copiilor cu febră. Profilaxia stărilor febrile.</w:t>
      </w:r>
      <w:r w:rsidR="000F79BE">
        <w:rPr>
          <w:lang w:val="ro-RO" w:eastAsia="en-US"/>
        </w:rPr>
        <w:t xml:space="preserve"> </w:t>
      </w:r>
      <w:r w:rsidRPr="00D57A65">
        <w:rPr>
          <w:lang w:val="ro-RO" w:eastAsia="en-US"/>
        </w:rPr>
        <w:t>Sindromul convulsiv la copii. Etiologia convulsiilor ocazionale (traumatisme, intoxicaţii, infecţii, tulburări endocrine, vasculare, metabolice).</w:t>
      </w:r>
      <w:r>
        <w:rPr>
          <w:lang w:val="ro-RO" w:eastAsia="en-US"/>
        </w:rPr>
        <w:t xml:space="preserve"> </w:t>
      </w:r>
      <w:r w:rsidRPr="00D57A65">
        <w:rPr>
          <w:lang w:val="ro-RO" w:eastAsia="en-US"/>
        </w:rPr>
        <w:t xml:space="preserve">Fiziopatologie. Manifestări clinice. Diagnosticul diferenţial al convulsiilor. Ajutorul urgent în criza de convulsii. Remedii anticonvulsivante de urgenţă. Medicaţie anticonvulsivantă etiopatogenică. Indicaţii pentru spitalizare. Evoluţia clinică. Prognosticul. </w:t>
      </w:r>
      <w:r w:rsidR="00144F5E">
        <w:rPr>
          <w:lang w:val="ro-RO" w:eastAsia="en-US"/>
        </w:rPr>
        <w:t>Urgențe endocrinologice. Comele diabetice.</w:t>
      </w:r>
      <w:r w:rsidRPr="00D57A65">
        <w:rPr>
          <w:lang w:val="ro-RO" w:eastAsia="en-US"/>
        </w:rPr>
        <w:t xml:space="preserve"> </w:t>
      </w:r>
      <w:r w:rsidR="00144F5E">
        <w:rPr>
          <w:lang w:val="ro-RO" w:eastAsia="en-US"/>
        </w:rPr>
        <w:t>C</w:t>
      </w:r>
      <w:r w:rsidR="00144F5E" w:rsidRPr="00144F5E">
        <w:rPr>
          <w:lang w:val="ro-RO" w:eastAsia="en-US"/>
        </w:rPr>
        <w:t>riza tireotoxică, coma hipotiroidiană</w:t>
      </w:r>
      <w:r w:rsidR="00144F5E">
        <w:rPr>
          <w:lang w:val="ro-RO" w:eastAsia="en-US"/>
        </w:rPr>
        <w:t>.</w:t>
      </w:r>
    </w:p>
    <w:p w14:paraId="31D91AF7" w14:textId="2A525C69" w:rsidR="003A013D" w:rsidRPr="00B714D6" w:rsidRDefault="00CB67EB" w:rsidP="002E7FF9">
      <w:pPr>
        <w:pStyle w:val="a3"/>
        <w:tabs>
          <w:tab w:val="left" w:pos="0"/>
        </w:tabs>
        <w:spacing w:before="240" w:line="276" w:lineRule="auto"/>
        <w:ind w:firstLine="0"/>
        <w:jc w:val="both"/>
        <w:rPr>
          <w:b/>
          <w:i/>
          <w:caps/>
          <w:szCs w:val="24"/>
        </w:rPr>
      </w:pPr>
      <w:r w:rsidRPr="00B714D6">
        <w:rPr>
          <w:b/>
          <w:i/>
          <w:caps/>
          <w:szCs w:val="24"/>
        </w:rPr>
        <w:t>Boli ereditare în pediatrie</w:t>
      </w:r>
      <w:r w:rsidR="00B714D6" w:rsidRPr="00B714D6">
        <w:rPr>
          <w:b/>
          <w:i/>
          <w:caps/>
          <w:szCs w:val="24"/>
        </w:rPr>
        <w:t>.</w:t>
      </w:r>
    </w:p>
    <w:p w14:paraId="2D45545F" w14:textId="380E1372" w:rsidR="00B714D6" w:rsidRPr="00B714D6" w:rsidRDefault="00B714D6" w:rsidP="00BD6018">
      <w:pPr>
        <w:spacing w:line="276" w:lineRule="auto"/>
        <w:jc w:val="both"/>
        <w:rPr>
          <w:lang w:val="ro-RO" w:eastAsia="en-US"/>
        </w:rPr>
      </w:pPr>
      <w:r w:rsidRPr="00B714D6">
        <w:rPr>
          <w:lang w:val="ro-RO" w:eastAsia="en-US"/>
        </w:rPr>
        <w:t xml:space="preserve">Definiţii. Clasificarea maladiilor genetice. Incidenta. Factori cauzali: factori genetici şi factori cu risc teratogen. </w:t>
      </w:r>
      <w:r w:rsidR="00E47931" w:rsidRPr="00E47931">
        <w:rPr>
          <w:lang w:val="ro-RO" w:eastAsia="en-US"/>
        </w:rPr>
        <w:t xml:space="preserve">Forme clinice. </w:t>
      </w:r>
      <w:r w:rsidRPr="00B714D6">
        <w:rPr>
          <w:lang w:val="ro-RO" w:eastAsia="en-US"/>
        </w:rPr>
        <w:t>Maladii monogene. Semnele clinice caracteristice. Principii de clasificare</w:t>
      </w:r>
      <w:r w:rsidR="000F79BE">
        <w:rPr>
          <w:lang w:val="ro-RO" w:eastAsia="en-US"/>
        </w:rPr>
        <w:t xml:space="preserve"> </w:t>
      </w:r>
      <w:r w:rsidRPr="00B714D6">
        <w:rPr>
          <w:lang w:val="ro-RO" w:eastAsia="en-US"/>
        </w:rPr>
        <w:t>(tip de moştenire, etiologie, afectarea organelor şi sistemelor). Boli X-lincate (distrofia Duchenne, hemofilia). Fermentopatiile: aminoacidopatii (fenilchetonuria), maladii ale metabolismului de glucide (galactozemia), lipidoze (maladia Goşe), maladii ale metabolismului de proteine (hemoglobinopatiile, fibroza chistică) maladii ale metabolismului ţesutului conjunctiv ( sindromul Marfan), boli de stocare (glicogenozele). Boli cromozomiale. Patogenia. Forme clinice. Anomalii autosome (sindromul Patau, sindromul Edvards), sindromul trisomiei (sindromul Klainfelter, Down). Diagnosticul clinico-genealogic, citogenetic, patologo-anatomic, dermatoglific. Diagnosticul prenatal: echografia, aminoscopia, biopsia corionului. Tratamentul, profilaxia, reabilitarea fizică şi psihosocială a  bolnavilor cu maladii ereditare.  Programe de supraveghere medicală.</w:t>
      </w:r>
    </w:p>
    <w:p w14:paraId="268CFBA3" w14:textId="77777777" w:rsidR="00F45A67" w:rsidRPr="005C6612" w:rsidRDefault="00F45A67" w:rsidP="00E45A93">
      <w:pPr>
        <w:spacing w:before="240" w:after="120"/>
        <w:jc w:val="center"/>
        <w:rPr>
          <w:b/>
          <w:bCs/>
          <w:sz w:val="26"/>
          <w:lang w:val="ro-RO"/>
        </w:rPr>
      </w:pPr>
      <w:r w:rsidRPr="005C6612">
        <w:rPr>
          <w:b/>
          <w:bCs/>
          <w:sz w:val="26"/>
          <w:lang w:val="ro-RO"/>
        </w:rPr>
        <w:t>Anul I</w:t>
      </w:r>
      <w:r w:rsidR="00B9258F" w:rsidRPr="005C6612">
        <w:rPr>
          <w:b/>
          <w:bCs/>
          <w:sz w:val="26"/>
          <w:lang w:val="ro-RO"/>
        </w:rPr>
        <w:t>I</w:t>
      </w:r>
    </w:p>
    <w:p w14:paraId="099E5A69" w14:textId="77777777" w:rsidR="00F45A67" w:rsidRPr="005C6612" w:rsidRDefault="00F45A67"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1AFF187B" w14:textId="77777777" w:rsidR="00F45A67" w:rsidRPr="005C6612" w:rsidRDefault="00F45A67" w:rsidP="000B19A7">
      <w:pPr>
        <w:pStyle w:val="af6"/>
        <w:widowControl w:val="0"/>
        <w:numPr>
          <w:ilvl w:val="0"/>
          <w:numId w:val="7"/>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475AF236" w14:textId="77777777" w:rsidR="00F45A67" w:rsidRPr="005C6612" w:rsidRDefault="00F45A67" w:rsidP="000B19A7">
      <w:pPr>
        <w:pStyle w:val="af6"/>
        <w:widowControl w:val="0"/>
        <w:numPr>
          <w:ilvl w:val="0"/>
          <w:numId w:val="7"/>
        </w:numPr>
        <w:spacing w:before="120"/>
        <w:ind w:left="0" w:firstLine="360"/>
        <w:rPr>
          <w:sz w:val="22"/>
          <w:szCs w:val="22"/>
          <w:lang w:val="ro-RO"/>
        </w:rPr>
      </w:pPr>
      <w:r w:rsidRPr="005C6612">
        <w:rPr>
          <w:b/>
          <w:caps/>
          <w:sz w:val="22"/>
          <w:szCs w:val="22"/>
          <w:lang w:val="ro-RO"/>
        </w:rPr>
        <w:lastRenderedPageBreak/>
        <w:t xml:space="preserve">Denumirea temei. </w:t>
      </w:r>
      <w:r w:rsidRPr="005C6612">
        <w:rPr>
          <w:sz w:val="22"/>
          <w:szCs w:val="22"/>
          <w:lang w:val="ro-RO"/>
        </w:rPr>
        <w:t>Descrierea conținutului temei</w:t>
      </w:r>
    </w:p>
    <w:p w14:paraId="070ADF0E" w14:textId="77777777" w:rsidR="00F45A67" w:rsidRPr="005C6612" w:rsidRDefault="00F45A67"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471BE2F8" w14:textId="77777777" w:rsidR="00F45A67" w:rsidRPr="005C6612" w:rsidRDefault="00F45A67" w:rsidP="000B19A7">
      <w:pPr>
        <w:pStyle w:val="af6"/>
        <w:widowControl w:val="0"/>
        <w:numPr>
          <w:ilvl w:val="0"/>
          <w:numId w:val="8"/>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13DF177E" w14:textId="77777777" w:rsidR="00F45A67" w:rsidRPr="005C6612" w:rsidRDefault="00F45A67" w:rsidP="000B19A7">
      <w:pPr>
        <w:pStyle w:val="af6"/>
        <w:widowControl w:val="0"/>
        <w:numPr>
          <w:ilvl w:val="0"/>
          <w:numId w:val="8"/>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7094F69E" w14:textId="77777777" w:rsidR="00B9258F" w:rsidRPr="005C6612" w:rsidRDefault="00B9258F" w:rsidP="00E45A93">
      <w:pPr>
        <w:spacing w:before="240" w:after="120"/>
        <w:jc w:val="center"/>
        <w:rPr>
          <w:b/>
          <w:bCs/>
          <w:sz w:val="26"/>
          <w:lang w:val="ro-RO"/>
        </w:rPr>
      </w:pPr>
      <w:r w:rsidRPr="005C6612">
        <w:rPr>
          <w:b/>
          <w:bCs/>
          <w:sz w:val="26"/>
          <w:lang w:val="ro-RO"/>
        </w:rPr>
        <w:t>Anul III</w:t>
      </w:r>
    </w:p>
    <w:p w14:paraId="1DC5EDEE" w14:textId="77777777" w:rsidR="00B9258F" w:rsidRPr="005C6612" w:rsidRDefault="00B9258F"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4D4597E8" w14:textId="77777777" w:rsidR="00B9258F" w:rsidRPr="005C6612" w:rsidRDefault="00B9258F" w:rsidP="000B19A7">
      <w:pPr>
        <w:pStyle w:val="af6"/>
        <w:widowControl w:val="0"/>
        <w:numPr>
          <w:ilvl w:val="0"/>
          <w:numId w:val="9"/>
        </w:numPr>
        <w:spacing w:before="12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01E16DF6" w14:textId="77777777" w:rsidR="00B9258F" w:rsidRPr="005C6612" w:rsidRDefault="00B9258F" w:rsidP="000B19A7">
      <w:pPr>
        <w:pStyle w:val="af6"/>
        <w:widowControl w:val="0"/>
        <w:numPr>
          <w:ilvl w:val="0"/>
          <w:numId w:val="9"/>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40441F34" w14:textId="77777777" w:rsidR="00B9258F" w:rsidRPr="005C6612" w:rsidRDefault="00B9258F"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106DE783" w14:textId="77777777" w:rsidR="00B9258F" w:rsidRPr="005C6612" w:rsidRDefault="00B9258F" w:rsidP="000B19A7">
      <w:pPr>
        <w:pStyle w:val="af6"/>
        <w:widowControl w:val="0"/>
        <w:numPr>
          <w:ilvl w:val="0"/>
          <w:numId w:val="10"/>
        </w:numPr>
        <w:spacing w:before="12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635739FF" w14:textId="77777777" w:rsidR="00B9258F" w:rsidRPr="005C6612" w:rsidRDefault="00B9258F" w:rsidP="000B19A7">
      <w:pPr>
        <w:pStyle w:val="af6"/>
        <w:widowControl w:val="0"/>
        <w:numPr>
          <w:ilvl w:val="0"/>
          <w:numId w:val="10"/>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2458C853" w14:textId="77777777" w:rsidR="00B9258F" w:rsidRPr="005C6612" w:rsidRDefault="00B9258F" w:rsidP="00E45A93">
      <w:pPr>
        <w:spacing w:before="240" w:after="120"/>
        <w:jc w:val="center"/>
        <w:rPr>
          <w:b/>
          <w:bCs/>
          <w:sz w:val="26"/>
          <w:lang w:val="ro-RO"/>
        </w:rPr>
      </w:pPr>
      <w:r w:rsidRPr="005C6612">
        <w:rPr>
          <w:b/>
          <w:bCs/>
          <w:sz w:val="26"/>
          <w:lang w:val="ro-RO"/>
        </w:rPr>
        <w:t>Anul IV</w:t>
      </w:r>
    </w:p>
    <w:p w14:paraId="7D09E613" w14:textId="77777777" w:rsidR="00B9258F" w:rsidRPr="005C6612" w:rsidRDefault="00B9258F"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7FCC6381" w14:textId="77777777" w:rsidR="00B9258F" w:rsidRPr="005C6612" w:rsidRDefault="00B9258F" w:rsidP="000B19A7">
      <w:pPr>
        <w:pStyle w:val="af6"/>
        <w:widowControl w:val="0"/>
        <w:numPr>
          <w:ilvl w:val="0"/>
          <w:numId w:val="11"/>
        </w:numPr>
        <w:spacing w:before="12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5F124EC3" w14:textId="77777777" w:rsidR="00B9258F" w:rsidRPr="005C6612" w:rsidRDefault="00B9258F" w:rsidP="000B19A7">
      <w:pPr>
        <w:pStyle w:val="af6"/>
        <w:widowControl w:val="0"/>
        <w:numPr>
          <w:ilvl w:val="0"/>
          <w:numId w:val="11"/>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5C647544" w14:textId="77777777" w:rsidR="00B9258F" w:rsidRPr="005C6612" w:rsidRDefault="00B9258F"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14F39729" w14:textId="77777777" w:rsidR="00B9258F" w:rsidRPr="005C6612" w:rsidRDefault="00B9258F" w:rsidP="000B19A7">
      <w:pPr>
        <w:pStyle w:val="af6"/>
        <w:widowControl w:val="0"/>
        <w:numPr>
          <w:ilvl w:val="0"/>
          <w:numId w:val="12"/>
        </w:numPr>
        <w:spacing w:before="12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5FFAB11F" w14:textId="77777777" w:rsidR="00B9258F" w:rsidRPr="005C6612" w:rsidRDefault="00B9258F" w:rsidP="000B19A7">
      <w:pPr>
        <w:pStyle w:val="af6"/>
        <w:widowControl w:val="0"/>
        <w:numPr>
          <w:ilvl w:val="0"/>
          <w:numId w:val="12"/>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2F69D911" w14:textId="77777777" w:rsidR="00B9258F" w:rsidRPr="005C6612" w:rsidRDefault="00B9258F" w:rsidP="00E45A93">
      <w:pPr>
        <w:spacing w:before="240" w:after="120"/>
        <w:jc w:val="center"/>
        <w:rPr>
          <w:b/>
          <w:bCs/>
          <w:sz w:val="26"/>
          <w:lang w:val="ro-RO"/>
        </w:rPr>
      </w:pPr>
      <w:r w:rsidRPr="005C6612">
        <w:rPr>
          <w:b/>
          <w:bCs/>
          <w:sz w:val="26"/>
          <w:lang w:val="ro-RO"/>
        </w:rPr>
        <w:t>Anul V</w:t>
      </w:r>
    </w:p>
    <w:p w14:paraId="0AB91CBF" w14:textId="77777777" w:rsidR="00B9258F" w:rsidRPr="005C6612" w:rsidRDefault="00B9258F"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7A908E5F" w14:textId="77777777" w:rsidR="00B9258F" w:rsidRPr="005C6612" w:rsidRDefault="00B9258F" w:rsidP="000B19A7">
      <w:pPr>
        <w:pStyle w:val="af6"/>
        <w:widowControl w:val="0"/>
        <w:numPr>
          <w:ilvl w:val="0"/>
          <w:numId w:val="13"/>
        </w:numPr>
        <w:spacing w:before="12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16B2BB30" w14:textId="77777777" w:rsidR="00B9258F" w:rsidRPr="005C6612" w:rsidRDefault="00B9258F" w:rsidP="000B19A7">
      <w:pPr>
        <w:pStyle w:val="af6"/>
        <w:widowControl w:val="0"/>
        <w:numPr>
          <w:ilvl w:val="0"/>
          <w:numId w:val="13"/>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61C3F0D5" w14:textId="77777777" w:rsidR="00B9258F" w:rsidRPr="005C6612" w:rsidRDefault="00B9258F"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34FB17C3" w14:textId="77777777" w:rsidR="00B9258F" w:rsidRPr="005C6612" w:rsidRDefault="00B9258F" w:rsidP="000B19A7">
      <w:pPr>
        <w:pStyle w:val="af6"/>
        <w:widowControl w:val="0"/>
        <w:numPr>
          <w:ilvl w:val="0"/>
          <w:numId w:val="14"/>
        </w:numPr>
        <w:spacing w:before="12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1FCB5B66" w14:textId="77777777" w:rsidR="00B9258F" w:rsidRPr="005C6612" w:rsidRDefault="00B9258F" w:rsidP="000B19A7">
      <w:pPr>
        <w:pStyle w:val="af6"/>
        <w:widowControl w:val="0"/>
        <w:numPr>
          <w:ilvl w:val="0"/>
          <w:numId w:val="14"/>
        </w:numPr>
        <w:spacing w:before="120"/>
        <w:ind w:left="0" w:firstLine="360"/>
        <w:rPr>
          <w:sz w:val="22"/>
          <w:szCs w:val="22"/>
          <w:lang w:val="ro-RO"/>
        </w:rPr>
      </w:pPr>
      <w:r w:rsidRPr="005C6612">
        <w:rPr>
          <w:b/>
          <w:caps/>
          <w:sz w:val="22"/>
          <w:szCs w:val="22"/>
          <w:lang w:val="ro-RO"/>
        </w:rPr>
        <w:t xml:space="preserve">Denumirea temei. </w:t>
      </w:r>
      <w:r w:rsidRPr="005C6612">
        <w:rPr>
          <w:sz w:val="22"/>
          <w:szCs w:val="22"/>
          <w:lang w:val="ro-RO"/>
        </w:rPr>
        <w:t>Descrierea conținutului temei</w:t>
      </w:r>
    </w:p>
    <w:p w14:paraId="577E1D70" w14:textId="77777777" w:rsidR="004F4355" w:rsidRPr="00684A54" w:rsidRDefault="004F4355" w:rsidP="00E45A93">
      <w:pPr>
        <w:widowControl w:val="0"/>
        <w:numPr>
          <w:ilvl w:val="0"/>
          <w:numId w:val="4"/>
        </w:numPr>
        <w:spacing w:before="240" w:after="120"/>
        <w:ind w:left="851" w:hanging="426"/>
        <w:rPr>
          <w:b/>
          <w:i/>
          <w:caps/>
          <w:sz w:val="26"/>
          <w:u w:val="single"/>
          <w:lang w:val="fr-FR"/>
        </w:rPr>
      </w:pPr>
      <w:bookmarkStart w:id="2" w:name="_Hlk81817418"/>
      <w:r w:rsidRPr="00684A54">
        <w:rPr>
          <w:b/>
          <w:i/>
          <w:caps/>
          <w:sz w:val="26"/>
          <w:u w:val="single"/>
          <w:lang w:val="fr-FR"/>
        </w:rPr>
        <w:t>Descrierea desfășurat</w:t>
      </w:r>
      <w:r w:rsidR="0044443F" w:rsidRPr="00684A54">
        <w:rPr>
          <w:b/>
          <w:i/>
          <w:caps/>
          <w:sz w:val="26"/>
          <w:u w:val="single"/>
          <w:lang w:val="fr-FR"/>
        </w:rPr>
        <w:t xml:space="preserve">Ă </w:t>
      </w:r>
      <w:r w:rsidRPr="00684A54">
        <w:rPr>
          <w:b/>
          <w:i/>
          <w:caps/>
          <w:sz w:val="26"/>
          <w:u w:val="single"/>
          <w:lang w:val="fr-FR"/>
        </w:rPr>
        <w:t>ă modulelor conexe la programULUI de instruire.</w:t>
      </w:r>
    </w:p>
    <w:bookmarkEnd w:id="2"/>
    <w:p w14:paraId="1C3C332C" w14:textId="77777777" w:rsidR="004F4355" w:rsidRPr="00684A54" w:rsidRDefault="004F4355" w:rsidP="00E45A93">
      <w:pPr>
        <w:spacing w:before="240" w:after="120"/>
        <w:jc w:val="center"/>
        <w:rPr>
          <w:b/>
          <w:bCs/>
          <w:sz w:val="26"/>
          <w:lang w:val="ro-RO"/>
        </w:rPr>
      </w:pPr>
      <w:r w:rsidRPr="00684A54">
        <w:rPr>
          <w:b/>
          <w:bCs/>
          <w:sz w:val="26"/>
          <w:lang w:val="ro-RO"/>
        </w:rPr>
        <w:t>Anul I</w:t>
      </w:r>
    </w:p>
    <w:p w14:paraId="4C83DE86" w14:textId="77777777" w:rsidR="004F4355" w:rsidRPr="00684A54" w:rsidRDefault="004F4355" w:rsidP="00E45A93">
      <w:pPr>
        <w:pStyle w:val="a3"/>
        <w:tabs>
          <w:tab w:val="left" w:pos="0"/>
        </w:tabs>
        <w:spacing w:before="240"/>
        <w:ind w:firstLine="0"/>
        <w:jc w:val="center"/>
        <w:rPr>
          <w:b/>
          <w:caps/>
          <w:sz w:val="26"/>
          <w:szCs w:val="28"/>
        </w:rPr>
      </w:pPr>
      <w:r w:rsidRPr="00684A54">
        <w:rPr>
          <w:b/>
          <w:caps/>
          <w:sz w:val="26"/>
          <w:szCs w:val="28"/>
        </w:rPr>
        <w:t xml:space="preserve">Denumirea modului </w:t>
      </w:r>
    </w:p>
    <w:p w14:paraId="79FC95B7" w14:textId="77777777" w:rsidR="004F4355" w:rsidRPr="00684A54" w:rsidRDefault="004F4355" w:rsidP="000B19A7">
      <w:pPr>
        <w:pStyle w:val="af6"/>
        <w:widowControl w:val="0"/>
        <w:numPr>
          <w:ilvl w:val="0"/>
          <w:numId w:val="15"/>
        </w:numPr>
        <w:spacing w:before="120"/>
        <w:ind w:left="0" w:firstLine="425"/>
        <w:rPr>
          <w:sz w:val="22"/>
          <w:szCs w:val="22"/>
          <w:lang w:val="ro-RO"/>
        </w:rPr>
      </w:pPr>
      <w:r w:rsidRPr="00684A54">
        <w:rPr>
          <w:b/>
          <w:caps/>
          <w:sz w:val="22"/>
          <w:szCs w:val="22"/>
          <w:lang w:val="ro-RO"/>
        </w:rPr>
        <w:t xml:space="preserve">Denumirea temei. </w:t>
      </w:r>
      <w:r w:rsidRPr="00684A54">
        <w:rPr>
          <w:sz w:val="22"/>
          <w:szCs w:val="22"/>
          <w:lang w:val="ro-RO"/>
        </w:rPr>
        <w:t>Descrierea conținutului temei</w:t>
      </w:r>
    </w:p>
    <w:p w14:paraId="6A0881EB" w14:textId="77777777" w:rsidR="004F4355" w:rsidRPr="00684A54" w:rsidRDefault="004F4355" w:rsidP="000B19A7">
      <w:pPr>
        <w:pStyle w:val="af6"/>
        <w:widowControl w:val="0"/>
        <w:numPr>
          <w:ilvl w:val="0"/>
          <w:numId w:val="15"/>
        </w:numPr>
        <w:spacing w:before="120"/>
        <w:ind w:left="0" w:firstLine="425"/>
        <w:rPr>
          <w:sz w:val="22"/>
          <w:szCs w:val="22"/>
          <w:lang w:val="ro-RO"/>
        </w:rPr>
      </w:pPr>
      <w:r w:rsidRPr="00684A54">
        <w:rPr>
          <w:b/>
          <w:caps/>
          <w:sz w:val="22"/>
          <w:szCs w:val="22"/>
          <w:lang w:val="ro-RO"/>
        </w:rPr>
        <w:t xml:space="preserve">Denumirea temei. </w:t>
      </w:r>
      <w:r w:rsidRPr="00684A54">
        <w:rPr>
          <w:sz w:val="22"/>
          <w:szCs w:val="22"/>
          <w:lang w:val="ro-RO"/>
        </w:rPr>
        <w:t>Descrierea conținutului temei</w:t>
      </w:r>
    </w:p>
    <w:p w14:paraId="636CF8B3" w14:textId="77777777" w:rsidR="00D006C9" w:rsidRPr="00684A54" w:rsidRDefault="00D006C9" w:rsidP="000B19A7">
      <w:pPr>
        <w:pStyle w:val="af6"/>
        <w:widowControl w:val="0"/>
        <w:numPr>
          <w:ilvl w:val="0"/>
          <w:numId w:val="15"/>
        </w:numPr>
        <w:spacing w:before="120"/>
        <w:ind w:left="0" w:firstLine="425"/>
        <w:rPr>
          <w:sz w:val="22"/>
          <w:szCs w:val="22"/>
          <w:lang w:val="ro-RO"/>
        </w:rPr>
      </w:pPr>
      <w:bookmarkStart w:id="3" w:name="_Hlk81817475"/>
      <w:r w:rsidRPr="00684A54">
        <w:rPr>
          <w:b/>
          <w:caps/>
          <w:sz w:val="22"/>
          <w:szCs w:val="22"/>
          <w:lang w:val="ro-RO"/>
        </w:rPr>
        <w:lastRenderedPageBreak/>
        <w:t>Descrierere Deprinderilor practice</w:t>
      </w:r>
    </w:p>
    <w:bookmarkEnd w:id="3"/>
    <w:p w14:paraId="668DCD2E" w14:textId="77777777" w:rsidR="00D006C9" w:rsidRPr="00684A54" w:rsidRDefault="00D006C9" w:rsidP="000B19A7">
      <w:pPr>
        <w:pStyle w:val="af6"/>
        <w:widowControl w:val="0"/>
        <w:numPr>
          <w:ilvl w:val="0"/>
          <w:numId w:val="15"/>
        </w:numPr>
        <w:spacing w:before="120"/>
        <w:ind w:left="0" w:firstLine="425"/>
        <w:rPr>
          <w:sz w:val="22"/>
          <w:szCs w:val="22"/>
          <w:lang w:val="ro-RO"/>
        </w:rPr>
      </w:pPr>
      <w:r w:rsidRPr="00684A54">
        <w:rPr>
          <w:b/>
          <w:caps/>
          <w:sz w:val="22"/>
          <w:szCs w:val="22"/>
          <w:lang w:val="ro-RO"/>
        </w:rPr>
        <w:t>Bibliografia recomandată</w:t>
      </w:r>
    </w:p>
    <w:p w14:paraId="2D91EDDA" w14:textId="77777777" w:rsidR="00F20466" w:rsidRPr="00684A54" w:rsidRDefault="00F20466" w:rsidP="00F20466">
      <w:pPr>
        <w:widowControl w:val="0"/>
        <w:spacing w:before="120"/>
        <w:rPr>
          <w:sz w:val="22"/>
          <w:szCs w:val="22"/>
          <w:lang w:val="ro-RO"/>
        </w:rPr>
      </w:pPr>
    </w:p>
    <w:p w14:paraId="34025A4B" w14:textId="77777777" w:rsidR="00F20466" w:rsidRPr="00684A54" w:rsidRDefault="00F20466" w:rsidP="00F20466">
      <w:pPr>
        <w:widowControl w:val="0"/>
        <w:spacing w:before="120"/>
        <w:rPr>
          <w:sz w:val="22"/>
          <w:szCs w:val="22"/>
          <w:lang w:val="ro-RO"/>
        </w:rPr>
      </w:pPr>
    </w:p>
    <w:p w14:paraId="594EC6C3" w14:textId="77777777" w:rsidR="00F20466" w:rsidRDefault="00F20466" w:rsidP="00F20466">
      <w:pPr>
        <w:widowControl w:val="0"/>
        <w:spacing w:before="120"/>
        <w:rPr>
          <w:color w:val="FF0000"/>
          <w:sz w:val="22"/>
          <w:szCs w:val="22"/>
          <w:lang w:val="ro-RO"/>
        </w:rPr>
      </w:pPr>
    </w:p>
    <w:p w14:paraId="3E2C06AC" w14:textId="77777777" w:rsidR="00F20466" w:rsidRPr="00F20466" w:rsidRDefault="00F20466" w:rsidP="00F20466">
      <w:pPr>
        <w:widowControl w:val="0"/>
        <w:spacing w:before="120"/>
        <w:rPr>
          <w:color w:val="FF0000"/>
          <w:sz w:val="22"/>
          <w:szCs w:val="22"/>
          <w:lang w:val="ro-RO"/>
        </w:rPr>
      </w:pPr>
    </w:p>
    <w:p w14:paraId="69055BF7" w14:textId="77777777" w:rsidR="004F4355" w:rsidRPr="005C6612" w:rsidRDefault="004F4355" w:rsidP="00E45A93">
      <w:pPr>
        <w:pStyle w:val="a3"/>
        <w:tabs>
          <w:tab w:val="left" w:pos="0"/>
        </w:tabs>
        <w:spacing w:before="240"/>
        <w:ind w:firstLine="0"/>
        <w:jc w:val="center"/>
        <w:rPr>
          <w:b/>
          <w:caps/>
          <w:sz w:val="26"/>
          <w:szCs w:val="28"/>
        </w:rPr>
      </w:pPr>
      <w:r w:rsidRPr="005C6612">
        <w:rPr>
          <w:b/>
          <w:caps/>
          <w:sz w:val="26"/>
          <w:szCs w:val="28"/>
        </w:rPr>
        <w:t xml:space="preserve">Denumirea modului </w:t>
      </w:r>
    </w:p>
    <w:p w14:paraId="0DA5EF0C" w14:textId="77777777" w:rsidR="004F4355" w:rsidRPr="00E45A93" w:rsidRDefault="004F4355" w:rsidP="000B19A7">
      <w:pPr>
        <w:pStyle w:val="af6"/>
        <w:widowControl w:val="0"/>
        <w:numPr>
          <w:ilvl w:val="0"/>
          <w:numId w:val="16"/>
        </w:numPr>
        <w:spacing w:before="120"/>
        <w:rPr>
          <w:sz w:val="22"/>
          <w:szCs w:val="22"/>
          <w:lang w:val="ro-RO"/>
        </w:rPr>
      </w:pPr>
      <w:r w:rsidRPr="00E45A93">
        <w:rPr>
          <w:b/>
          <w:caps/>
          <w:sz w:val="22"/>
          <w:szCs w:val="22"/>
          <w:lang w:val="ro-RO"/>
        </w:rPr>
        <w:t xml:space="preserve">Denumirea temei. </w:t>
      </w:r>
      <w:r w:rsidRPr="00E45A93">
        <w:rPr>
          <w:sz w:val="22"/>
          <w:szCs w:val="22"/>
          <w:lang w:val="ro-RO"/>
        </w:rPr>
        <w:t xml:space="preserve">Descrierea conținutului temei </w:t>
      </w:r>
    </w:p>
    <w:p w14:paraId="31D04A72" w14:textId="77777777" w:rsidR="004F4355" w:rsidRPr="00E45A93" w:rsidRDefault="004F4355" w:rsidP="000B19A7">
      <w:pPr>
        <w:pStyle w:val="af6"/>
        <w:widowControl w:val="0"/>
        <w:numPr>
          <w:ilvl w:val="0"/>
          <w:numId w:val="16"/>
        </w:numPr>
        <w:spacing w:before="120"/>
        <w:ind w:left="0" w:firstLine="36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1EC4BBE7" w14:textId="77777777" w:rsidR="00D006C9" w:rsidRPr="00E45A93" w:rsidRDefault="00D006C9" w:rsidP="000B19A7">
      <w:pPr>
        <w:pStyle w:val="af6"/>
        <w:widowControl w:val="0"/>
        <w:numPr>
          <w:ilvl w:val="0"/>
          <w:numId w:val="16"/>
        </w:numPr>
        <w:spacing w:before="120"/>
        <w:rPr>
          <w:sz w:val="22"/>
          <w:szCs w:val="22"/>
          <w:lang w:val="ro-RO"/>
        </w:rPr>
      </w:pPr>
      <w:r w:rsidRPr="00E45A93">
        <w:rPr>
          <w:b/>
          <w:caps/>
          <w:sz w:val="22"/>
          <w:szCs w:val="22"/>
          <w:lang w:val="ro-RO"/>
        </w:rPr>
        <w:t>Descrierere Deprinderilor practice</w:t>
      </w:r>
    </w:p>
    <w:p w14:paraId="7C694124" w14:textId="77777777" w:rsidR="00D006C9" w:rsidRPr="00E45A93" w:rsidRDefault="00D006C9" w:rsidP="000B19A7">
      <w:pPr>
        <w:pStyle w:val="af6"/>
        <w:widowControl w:val="0"/>
        <w:numPr>
          <w:ilvl w:val="0"/>
          <w:numId w:val="16"/>
        </w:numPr>
        <w:spacing w:before="120"/>
        <w:rPr>
          <w:sz w:val="22"/>
          <w:szCs w:val="22"/>
          <w:lang w:val="ro-RO"/>
        </w:rPr>
      </w:pPr>
      <w:r w:rsidRPr="00E45A93">
        <w:rPr>
          <w:b/>
          <w:caps/>
          <w:sz w:val="22"/>
          <w:szCs w:val="22"/>
          <w:lang w:val="ro-RO"/>
        </w:rPr>
        <w:t>Bibliografia recomandată</w:t>
      </w:r>
    </w:p>
    <w:p w14:paraId="6CF4F311" w14:textId="77777777" w:rsidR="004F4355" w:rsidRPr="00E45A93" w:rsidRDefault="004F4355" w:rsidP="00E45A93">
      <w:pPr>
        <w:spacing w:before="240" w:after="120"/>
        <w:jc w:val="center"/>
        <w:rPr>
          <w:b/>
          <w:bCs/>
          <w:sz w:val="26"/>
          <w:lang w:val="ro-RO"/>
        </w:rPr>
      </w:pPr>
      <w:r w:rsidRPr="00E45A93">
        <w:rPr>
          <w:b/>
          <w:bCs/>
          <w:sz w:val="26"/>
          <w:lang w:val="ro-RO"/>
        </w:rPr>
        <w:t>Anul II</w:t>
      </w:r>
    </w:p>
    <w:p w14:paraId="0C1DD016" w14:textId="77777777" w:rsidR="004F4355" w:rsidRPr="00E45A93" w:rsidRDefault="004F4355" w:rsidP="00E45A93">
      <w:pPr>
        <w:pStyle w:val="a3"/>
        <w:tabs>
          <w:tab w:val="left" w:pos="0"/>
        </w:tabs>
        <w:spacing w:before="240"/>
        <w:ind w:firstLine="0"/>
        <w:jc w:val="center"/>
        <w:rPr>
          <w:b/>
          <w:caps/>
          <w:sz w:val="26"/>
          <w:szCs w:val="28"/>
        </w:rPr>
      </w:pPr>
      <w:r w:rsidRPr="00E45A93">
        <w:rPr>
          <w:b/>
          <w:caps/>
          <w:sz w:val="26"/>
          <w:szCs w:val="28"/>
        </w:rPr>
        <w:t xml:space="preserve">Denumirea modului </w:t>
      </w:r>
    </w:p>
    <w:p w14:paraId="6EC487AC" w14:textId="77777777" w:rsidR="004F4355" w:rsidRPr="00E45A93" w:rsidRDefault="004F4355" w:rsidP="000B19A7">
      <w:pPr>
        <w:pStyle w:val="af6"/>
        <w:widowControl w:val="0"/>
        <w:numPr>
          <w:ilvl w:val="0"/>
          <w:numId w:val="17"/>
        </w:numPr>
        <w:spacing w:before="12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0495CDB8" w14:textId="77777777" w:rsidR="004F4355" w:rsidRPr="00E45A93" w:rsidRDefault="004F4355" w:rsidP="000B19A7">
      <w:pPr>
        <w:pStyle w:val="af6"/>
        <w:widowControl w:val="0"/>
        <w:numPr>
          <w:ilvl w:val="0"/>
          <w:numId w:val="17"/>
        </w:numPr>
        <w:spacing w:before="120"/>
        <w:ind w:left="0" w:firstLine="36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0201C59E" w14:textId="77777777" w:rsidR="00D006C9" w:rsidRPr="00E45A93" w:rsidRDefault="00D006C9" w:rsidP="000B19A7">
      <w:pPr>
        <w:pStyle w:val="af6"/>
        <w:widowControl w:val="0"/>
        <w:numPr>
          <w:ilvl w:val="0"/>
          <w:numId w:val="17"/>
        </w:numPr>
        <w:spacing w:before="120"/>
        <w:rPr>
          <w:sz w:val="22"/>
          <w:szCs w:val="22"/>
          <w:lang w:val="ro-RO"/>
        </w:rPr>
      </w:pPr>
      <w:r w:rsidRPr="00E45A93">
        <w:rPr>
          <w:b/>
          <w:caps/>
          <w:sz w:val="22"/>
          <w:szCs w:val="22"/>
          <w:lang w:val="ro-RO"/>
        </w:rPr>
        <w:t>Descrierere Deprinderilor practice</w:t>
      </w:r>
    </w:p>
    <w:p w14:paraId="1906F39A" w14:textId="77777777" w:rsidR="00D006C9" w:rsidRPr="00E45A93" w:rsidRDefault="00D006C9" w:rsidP="000B19A7">
      <w:pPr>
        <w:pStyle w:val="af6"/>
        <w:widowControl w:val="0"/>
        <w:numPr>
          <w:ilvl w:val="0"/>
          <w:numId w:val="17"/>
        </w:numPr>
        <w:spacing w:before="120"/>
        <w:rPr>
          <w:sz w:val="22"/>
          <w:szCs w:val="22"/>
          <w:lang w:val="ro-RO"/>
        </w:rPr>
      </w:pPr>
      <w:r w:rsidRPr="00E45A93">
        <w:rPr>
          <w:b/>
          <w:caps/>
          <w:sz w:val="22"/>
          <w:szCs w:val="22"/>
          <w:lang w:val="ro-RO"/>
        </w:rPr>
        <w:t>Bibliografia recomandată</w:t>
      </w:r>
    </w:p>
    <w:p w14:paraId="3ABC0D13" w14:textId="77777777" w:rsidR="004F4355" w:rsidRPr="00E45A93" w:rsidRDefault="004F4355" w:rsidP="00E45A93">
      <w:pPr>
        <w:pStyle w:val="a3"/>
        <w:tabs>
          <w:tab w:val="left" w:pos="0"/>
        </w:tabs>
        <w:spacing w:before="240"/>
        <w:ind w:firstLine="0"/>
        <w:jc w:val="center"/>
        <w:rPr>
          <w:b/>
          <w:caps/>
          <w:sz w:val="26"/>
          <w:szCs w:val="28"/>
        </w:rPr>
      </w:pPr>
      <w:r w:rsidRPr="00E45A93">
        <w:rPr>
          <w:b/>
          <w:caps/>
          <w:sz w:val="26"/>
          <w:szCs w:val="28"/>
        </w:rPr>
        <w:t xml:space="preserve">Denumirea modului </w:t>
      </w:r>
    </w:p>
    <w:p w14:paraId="5B4E703C" w14:textId="77777777" w:rsidR="004F4355" w:rsidRPr="00E45A93" w:rsidRDefault="004F4355" w:rsidP="000B19A7">
      <w:pPr>
        <w:pStyle w:val="af6"/>
        <w:widowControl w:val="0"/>
        <w:numPr>
          <w:ilvl w:val="0"/>
          <w:numId w:val="18"/>
        </w:numPr>
        <w:spacing w:before="12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6B34A1EF" w14:textId="77777777" w:rsidR="004F4355" w:rsidRPr="00E45A93" w:rsidRDefault="004F4355" w:rsidP="000B19A7">
      <w:pPr>
        <w:pStyle w:val="af6"/>
        <w:widowControl w:val="0"/>
        <w:numPr>
          <w:ilvl w:val="0"/>
          <w:numId w:val="18"/>
        </w:numPr>
        <w:spacing w:before="120"/>
        <w:ind w:left="0" w:firstLine="36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5D353C7E" w14:textId="77777777" w:rsidR="00D006C9" w:rsidRPr="00E45A93" w:rsidRDefault="00D006C9" w:rsidP="000B19A7">
      <w:pPr>
        <w:pStyle w:val="af6"/>
        <w:widowControl w:val="0"/>
        <w:numPr>
          <w:ilvl w:val="0"/>
          <w:numId w:val="18"/>
        </w:numPr>
        <w:spacing w:before="120"/>
        <w:rPr>
          <w:sz w:val="22"/>
          <w:szCs w:val="22"/>
          <w:lang w:val="ro-RO"/>
        </w:rPr>
      </w:pPr>
      <w:r w:rsidRPr="00E45A93">
        <w:rPr>
          <w:b/>
          <w:caps/>
          <w:sz w:val="22"/>
          <w:szCs w:val="22"/>
          <w:lang w:val="ro-RO"/>
        </w:rPr>
        <w:t>Descrierere Deprinderilor practice</w:t>
      </w:r>
    </w:p>
    <w:p w14:paraId="5E5E928D" w14:textId="77777777" w:rsidR="00D006C9" w:rsidRPr="00E45A93" w:rsidRDefault="00D006C9" w:rsidP="000B19A7">
      <w:pPr>
        <w:pStyle w:val="af6"/>
        <w:widowControl w:val="0"/>
        <w:numPr>
          <w:ilvl w:val="0"/>
          <w:numId w:val="18"/>
        </w:numPr>
        <w:spacing w:before="120"/>
        <w:rPr>
          <w:sz w:val="22"/>
          <w:szCs w:val="22"/>
          <w:lang w:val="ro-RO"/>
        </w:rPr>
      </w:pPr>
      <w:r w:rsidRPr="00E45A93">
        <w:rPr>
          <w:b/>
          <w:caps/>
          <w:sz w:val="22"/>
          <w:szCs w:val="22"/>
          <w:lang w:val="ro-RO"/>
        </w:rPr>
        <w:t>Bibliografia recomandată</w:t>
      </w:r>
    </w:p>
    <w:p w14:paraId="6D2910D3" w14:textId="77777777" w:rsidR="004F4355" w:rsidRPr="00E45A93" w:rsidRDefault="004F4355" w:rsidP="00E45A93">
      <w:pPr>
        <w:spacing w:before="240" w:after="120"/>
        <w:jc w:val="center"/>
        <w:rPr>
          <w:b/>
          <w:bCs/>
          <w:sz w:val="26"/>
          <w:lang w:val="ro-RO"/>
        </w:rPr>
      </w:pPr>
      <w:r w:rsidRPr="00E45A93">
        <w:rPr>
          <w:b/>
          <w:bCs/>
          <w:sz w:val="26"/>
          <w:lang w:val="ro-RO"/>
        </w:rPr>
        <w:t>Anul III</w:t>
      </w:r>
    </w:p>
    <w:p w14:paraId="5B77542E" w14:textId="77777777" w:rsidR="004F4355" w:rsidRPr="00E45A93" w:rsidRDefault="004F4355" w:rsidP="00E45A93">
      <w:pPr>
        <w:pStyle w:val="a3"/>
        <w:tabs>
          <w:tab w:val="left" w:pos="0"/>
        </w:tabs>
        <w:spacing w:before="240"/>
        <w:ind w:firstLine="0"/>
        <w:jc w:val="center"/>
        <w:rPr>
          <w:b/>
          <w:caps/>
          <w:sz w:val="26"/>
          <w:szCs w:val="28"/>
        </w:rPr>
      </w:pPr>
      <w:r w:rsidRPr="00E45A93">
        <w:rPr>
          <w:b/>
          <w:caps/>
          <w:sz w:val="26"/>
          <w:szCs w:val="28"/>
        </w:rPr>
        <w:t xml:space="preserve">Denumirea modului </w:t>
      </w:r>
    </w:p>
    <w:p w14:paraId="0BE54759" w14:textId="77777777" w:rsidR="004F4355" w:rsidRPr="00E45A93" w:rsidRDefault="004F4355" w:rsidP="000B19A7">
      <w:pPr>
        <w:pStyle w:val="af6"/>
        <w:widowControl w:val="0"/>
        <w:numPr>
          <w:ilvl w:val="0"/>
          <w:numId w:val="19"/>
        </w:numPr>
        <w:spacing w:before="12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75EEE49D" w14:textId="77777777" w:rsidR="004F4355" w:rsidRPr="00E45A93" w:rsidRDefault="004F4355" w:rsidP="000B19A7">
      <w:pPr>
        <w:pStyle w:val="af6"/>
        <w:widowControl w:val="0"/>
        <w:numPr>
          <w:ilvl w:val="0"/>
          <w:numId w:val="19"/>
        </w:numPr>
        <w:spacing w:before="120"/>
        <w:ind w:left="0" w:firstLine="36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68C55F95" w14:textId="77777777" w:rsidR="00D006C9" w:rsidRPr="00E45A93" w:rsidRDefault="00D006C9" w:rsidP="000B19A7">
      <w:pPr>
        <w:pStyle w:val="af6"/>
        <w:widowControl w:val="0"/>
        <w:numPr>
          <w:ilvl w:val="0"/>
          <w:numId w:val="19"/>
        </w:numPr>
        <w:spacing w:before="120"/>
        <w:rPr>
          <w:sz w:val="22"/>
          <w:szCs w:val="22"/>
          <w:lang w:val="ro-RO"/>
        </w:rPr>
      </w:pPr>
      <w:r w:rsidRPr="00E45A93">
        <w:rPr>
          <w:b/>
          <w:caps/>
          <w:sz w:val="22"/>
          <w:szCs w:val="22"/>
          <w:lang w:val="ro-RO"/>
        </w:rPr>
        <w:t>Descrierere Deprinderilor practice</w:t>
      </w:r>
    </w:p>
    <w:p w14:paraId="76F0BD67" w14:textId="77777777" w:rsidR="00D006C9" w:rsidRPr="00E45A93" w:rsidRDefault="00D006C9" w:rsidP="000B19A7">
      <w:pPr>
        <w:pStyle w:val="af6"/>
        <w:widowControl w:val="0"/>
        <w:numPr>
          <w:ilvl w:val="0"/>
          <w:numId w:val="19"/>
        </w:numPr>
        <w:spacing w:before="120"/>
        <w:rPr>
          <w:sz w:val="22"/>
          <w:szCs w:val="22"/>
          <w:lang w:val="ro-RO"/>
        </w:rPr>
      </w:pPr>
      <w:r w:rsidRPr="00E45A93">
        <w:rPr>
          <w:b/>
          <w:caps/>
          <w:sz w:val="22"/>
          <w:szCs w:val="22"/>
          <w:lang w:val="ro-RO"/>
        </w:rPr>
        <w:t>Bibliografia recomandată</w:t>
      </w:r>
    </w:p>
    <w:p w14:paraId="0C9F164D" w14:textId="77777777" w:rsidR="004F4355" w:rsidRPr="00E45A93" w:rsidRDefault="004F4355" w:rsidP="00E45A93">
      <w:pPr>
        <w:pStyle w:val="a3"/>
        <w:tabs>
          <w:tab w:val="left" w:pos="0"/>
        </w:tabs>
        <w:spacing w:before="240"/>
        <w:ind w:firstLine="0"/>
        <w:jc w:val="center"/>
        <w:rPr>
          <w:b/>
          <w:caps/>
          <w:sz w:val="26"/>
          <w:szCs w:val="28"/>
        </w:rPr>
      </w:pPr>
      <w:r w:rsidRPr="00E45A93">
        <w:rPr>
          <w:b/>
          <w:caps/>
          <w:sz w:val="26"/>
          <w:szCs w:val="28"/>
        </w:rPr>
        <w:t xml:space="preserve">Denumirea modului </w:t>
      </w:r>
    </w:p>
    <w:p w14:paraId="4E274171" w14:textId="77777777" w:rsidR="004F4355" w:rsidRPr="00E45A93" w:rsidRDefault="004F4355" w:rsidP="000B19A7">
      <w:pPr>
        <w:pStyle w:val="af6"/>
        <w:widowControl w:val="0"/>
        <w:numPr>
          <w:ilvl w:val="0"/>
          <w:numId w:val="20"/>
        </w:numPr>
        <w:spacing w:before="12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5306721A" w14:textId="77777777" w:rsidR="004F4355" w:rsidRPr="00E45A93" w:rsidRDefault="004F4355" w:rsidP="000B19A7">
      <w:pPr>
        <w:pStyle w:val="af6"/>
        <w:widowControl w:val="0"/>
        <w:numPr>
          <w:ilvl w:val="0"/>
          <w:numId w:val="20"/>
        </w:numPr>
        <w:spacing w:before="120"/>
        <w:ind w:left="0" w:firstLine="360"/>
        <w:rPr>
          <w:sz w:val="22"/>
          <w:szCs w:val="22"/>
          <w:lang w:val="ro-RO"/>
        </w:rPr>
      </w:pPr>
      <w:r w:rsidRPr="00E45A93">
        <w:rPr>
          <w:b/>
          <w:caps/>
          <w:sz w:val="22"/>
          <w:szCs w:val="22"/>
          <w:lang w:val="ro-RO"/>
        </w:rPr>
        <w:t xml:space="preserve">Denumirea temei. </w:t>
      </w:r>
      <w:r w:rsidRPr="00E45A93">
        <w:rPr>
          <w:sz w:val="22"/>
          <w:szCs w:val="22"/>
          <w:lang w:val="ro-RO"/>
        </w:rPr>
        <w:t>Descrierea conținutului temei</w:t>
      </w:r>
    </w:p>
    <w:p w14:paraId="3954386C" w14:textId="77777777" w:rsidR="00D006C9" w:rsidRPr="00E45A93" w:rsidRDefault="00D006C9" w:rsidP="000B19A7">
      <w:pPr>
        <w:pStyle w:val="af6"/>
        <w:widowControl w:val="0"/>
        <w:numPr>
          <w:ilvl w:val="0"/>
          <w:numId w:val="20"/>
        </w:numPr>
        <w:spacing w:before="120"/>
        <w:rPr>
          <w:sz w:val="22"/>
          <w:szCs w:val="22"/>
          <w:lang w:val="ro-RO"/>
        </w:rPr>
      </w:pPr>
      <w:r w:rsidRPr="00E45A93">
        <w:rPr>
          <w:b/>
          <w:caps/>
          <w:sz w:val="22"/>
          <w:szCs w:val="22"/>
          <w:lang w:val="ro-RO"/>
        </w:rPr>
        <w:t>Descrierere Deprinderilor practice</w:t>
      </w:r>
    </w:p>
    <w:p w14:paraId="6F054D11" w14:textId="77777777" w:rsidR="00D006C9" w:rsidRPr="00E45A93" w:rsidRDefault="00D006C9" w:rsidP="000B19A7">
      <w:pPr>
        <w:pStyle w:val="af6"/>
        <w:widowControl w:val="0"/>
        <w:numPr>
          <w:ilvl w:val="0"/>
          <w:numId w:val="20"/>
        </w:numPr>
        <w:spacing w:before="120"/>
        <w:rPr>
          <w:sz w:val="22"/>
          <w:szCs w:val="22"/>
          <w:lang w:val="ro-RO"/>
        </w:rPr>
      </w:pPr>
      <w:r w:rsidRPr="00E45A93">
        <w:rPr>
          <w:b/>
          <w:caps/>
          <w:sz w:val="22"/>
          <w:szCs w:val="22"/>
          <w:lang w:val="ro-RO"/>
        </w:rPr>
        <w:t>Bibliografia recomandată</w:t>
      </w:r>
    </w:p>
    <w:p w14:paraId="396A6A1B" w14:textId="77777777" w:rsidR="004F4355" w:rsidRPr="00E45A93" w:rsidRDefault="004F4355" w:rsidP="00E45A93">
      <w:pPr>
        <w:widowControl w:val="0"/>
        <w:numPr>
          <w:ilvl w:val="0"/>
          <w:numId w:val="4"/>
        </w:numPr>
        <w:spacing w:before="240" w:after="120"/>
        <w:ind w:left="851" w:hanging="426"/>
        <w:rPr>
          <w:b/>
          <w:i/>
          <w:caps/>
          <w:sz w:val="26"/>
          <w:u w:val="single"/>
          <w:lang w:val="fr-FR"/>
        </w:rPr>
      </w:pPr>
      <w:r w:rsidRPr="00E45A93">
        <w:rPr>
          <w:b/>
          <w:i/>
          <w:caps/>
          <w:sz w:val="26"/>
          <w:u w:val="single"/>
          <w:lang w:val="fr-FR"/>
        </w:rPr>
        <w:lastRenderedPageBreak/>
        <w:t>Programul stagiului practic</w:t>
      </w:r>
    </w:p>
    <w:p w14:paraId="42755B0F" w14:textId="77777777" w:rsidR="004F4355" w:rsidRPr="00E45A93" w:rsidRDefault="004F4355" w:rsidP="00E45A93">
      <w:pPr>
        <w:spacing w:before="240" w:after="120"/>
        <w:jc w:val="center"/>
        <w:rPr>
          <w:b/>
          <w:bCs/>
          <w:sz w:val="26"/>
          <w:lang w:val="ro-RO"/>
        </w:rPr>
      </w:pPr>
      <w:r w:rsidRPr="00E45A93">
        <w:rPr>
          <w:b/>
          <w:bCs/>
          <w:sz w:val="26"/>
          <w:lang w:val="ro-RO"/>
        </w:rPr>
        <w:t xml:space="preserve">Anul </w:t>
      </w:r>
      <w:r w:rsidR="004B746E" w:rsidRPr="00E45A93">
        <w:rPr>
          <w:b/>
          <w:bCs/>
          <w:sz w:val="26"/>
          <w:lang w:val="ro-RO"/>
        </w:rPr>
        <w:t>III</w:t>
      </w:r>
    </w:p>
    <w:p w14:paraId="2B3332B4" w14:textId="77777777" w:rsidR="004F4355" w:rsidRPr="00E45A93" w:rsidRDefault="004F4355" w:rsidP="00E45A93">
      <w:pPr>
        <w:pStyle w:val="a3"/>
        <w:tabs>
          <w:tab w:val="left" w:pos="0"/>
        </w:tabs>
        <w:spacing w:before="240"/>
        <w:ind w:firstLine="0"/>
        <w:jc w:val="center"/>
        <w:rPr>
          <w:b/>
          <w:caps/>
          <w:sz w:val="26"/>
          <w:szCs w:val="28"/>
        </w:rPr>
      </w:pPr>
      <w:r w:rsidRPr="00E45A93">
        <w:rPr>
          <w:b/>
          <w:caps/>
          <w:sz w:val="26"/>
          <w:szCs w:val="28"/>
        </w:rPr>
        <w:t>Denumirea stgiului practic</w:t>
      </w:r>
      <w:r w:rsidR="00CA00D6" w:rsidRPr="00E45A93">
        <w:rPr>
          <w:b/>
          <w:caps/>
          <w:sz w:val="26"/>
          <w:szCs w:val="28"/>
        </w:rPr>
        <w:t xml:space="preserve"> </w:t>
      </w:r>
      <w:r w:rsidR="000D1DB2" w:rsidRPr="00E45A93">
        <w:rPr>
          <w:b/>
          <w:i/>
          <w:sz w:val="26"/>
          <w:szCs w:val="28"/>
        </w:rPr>
        <w:t>(durata– 00 săptămâni)</w:t>
      </w:r>
    </w:p>
    <w:p w14:paraId="662CFE94" w14:textId="77777777" w:rsidR="004F4355" w:rsidRPr="00E45A93" w:rsidRDefault="004F4355" w:rsidP="00E45A93">
      <w:pPr>
        <w:pStyle w:val="af6"/>
        <w:widowControl w:val="0"/>
        <w:spacing w:before="120"/>
        <w:ind w:left="0" w:firstLine="720"/>
        <w:rPr>
          <w:sz w:val="22"/>
          <w:szCs w:val="22"/>
          <w:lang w:val="ro-RO"/>
        </w:rPr>
      </w:pPr>
      <w:r w:rsidRPr="00E45A93">
        <w:rPr>
          <w:sz w:val="22"/>
          <w:szCs w:val="22"/>
          <w:lang w:val="ro-RO"/>
        </w:rPr>
        <w:t xml:space="preserve">Descrierea </w:t>
      </w:r>
      <w:r w:rsidR="004B746E" w:rsidRPr="00E45A93">
        <w:rPr>
          <w:sz w:val="22"/>
          <w:szCs w:val="22"/>
          <w:lang w:val="ro-RO"/>
        </w:rPr>
        <w:t xml:space="preserve">locației îndeplinirii stagiului practic, a </w:t>
      </w:r>
      <w:r w:rsidRPr="00E45A93">
        <w:rPr>
          <w:sz w:val="22"/>
          <w:szCs w:val="22"/>
          <w:lang w:val="ro-RO"/>
        </w:rPr>
        <w:t>conținutului</w:t>
      </w:r>
      <w:r w:rsidR="004B746E" w:rsidRPr="00E45A93">
        <w:rPr>
          <w:sz w:val="22"/>
          <w:szCs w:val="22"/>
          <w:lang w:val="ro-RO"/>
        </w:rPr>
        <w:t xml:space="preserve"> lui, volumul competențelor conform anului de studiu, raportul final al stagiului practic raional (cu indicarea volumului de asistență medicală executată)</w:t>
      </w:r>
    </w:p>
    <w:p w14:paraId="672F4FC7" w14:textId="77777777" w:rsidR="004B746E" w:rsidRPr="00E45A93" w:rsidRDefault="004B746E" w:rsidP="00E45A93">
      <w:pPr>
        <w:pStyle w:val="af6"/>
        <w:widowControl w:val="0"/>
        <w:spacing w:before="120"/>
        <w:ind w:left="0" w:firstLine="720"/>
        <w:rPr>
          <w:sz w:val="22"/>
          <w:szCs w:val="22"/>
          <w:lang w:val="ro-RO"/>
        </w:rPr>
      </w:pPr>
    </w:p>
    <w:p w14:paraId="1D14613C" w14:textId="77777777" w:rsidR="00D50BF4" w:rsidRPr="00E45A93" w:rsidRDefault="00D50BF4" w:rsidP="00E45A93">
      <w:pPr>
        <w:spacing w:before="240" w:after="120"/>
        <w:jc w:val="center"/>
        <w:rPr>
          <w:b/>
          <w:bCs/>
          <w:sz w:val="26"/>
          <w:lang w:val="ro-RO"/>
        </w:rPr>
      </w:pPr>
      <w:r w:rsidRPr="00E45A93">
        <w:rPr>
          <w:b/>
          <w:bCs/>
          <w:sz w:val="26"/>
          <w:lang w:val="ro-RO"/>
        </w:rPr>
        <w:t>Anul I</w:t>
      </w:r>
      <w:r w:rsidR="004B746E" w:rsidRPr="00E45A93">
        <w:rPr>
          <w:b/>
          <w:bCs/>
          <w:sz w:val="26"/>
          <w:lang w:val="ro-RO"/>
        </w:rPr>
        <w:t>V</w:t>
      </w:r>
    </w:p>
    <w:p w14:paraId="31E2E967" w14:textId="77EC2C82" w:rsidR="00D50BF4" w:rsidRPr="00E45A93" w:rsidRDefault="00D50BF4" w:rsidP="00E45A93">
      <w:pPr>
        <w:pStyle w:val="a3"/>
        <w:tabs>
          <w:tab w:val="left" w:pos="0"/>
        </w:tabs>
        <w:spacing w:before="240"/>
        <w:ind w:firstLine="0"/>
        <w:jc w:val="center"/>
        <w:rPr>
          <w:b/>
          <w:caps/>
          <w:sz w:val="26"/>
          <w:szCs w:val="28"/>
        </w:rPr>
      </w:pPr>
      <w:r w:rsidRPr="00E45A93">
        <w:rPr>
          <w:b/>
          <w:caps/>
          <w:sz w:val="26"/>
          <w:szCs w:val="28"/>
        </w:rPr>
        <w:t>Denumirea st</w:t>
      </w:r>
      <w:r w:rsidR="0053256D">
        <w:rPr>
          <w:b/>
          <w:caps/>
          <w:sz w:val="26"/>
          <w:szCs w:val="28"/>
        </w:rPr>
        <w:t>A</w:t>
      </w:r>
      <w:r w:rsidRPr="00E45A93">
        <w:rPr>
          <w:b/>
          <w:caps/>
          <w:sz w:val="26"/>
          <w:szCs w:val="28"/>
        </w:rPr>
        <w:t xml:space="preserve">giului practic </w:t>
      </w:r>
      <w:r w:rsidRPr="00E45A93">
        <w:rPr>
          <w:b/>
          <w:i/>
          <w:sz w:val="26"/>
          <w:szCs w:val="28"/>
        </w:rPr>
        <w:t>(durata – 00 săptămâni)</w:t>
      </w:r>
    </w:p>
    <w:p w14:paraId="6920ED81" w14:textId="77777777" w:rsidR="00CA00D6" w:rsidRPr="00E45A93" w:rsidRDefault="00CA00D6" w:rsidP="00E45A93">
      <w:pPr>
        <w:pStyle w:val="af6"/>
        <w:widowControl w:val="0"/>
        <w:spacing w:before="120"/>
        <w:ind w:left="0" w:firstLine="720"/>
        <w:rPr>
          <w:sz w:val="22"/>
          <w:szCs w:val="22"/>
          <w:lang w:val="ro-RO"/>
        </w:rPr>
      </w:pPr>
      <w:r w:rsidRPr="00E45A93">
        <w:rPr>
          <w:sz w:val="22"/>
          <w:szCs w:val="22"/>
          <w:lang w:val="ro-RO"/>
        </w:rPr>
        <w:t>Descrierea locației îndeplinirii stagiului practic, a conținutului lui, volumul competențelor conform anului de studiu, raportul final al stagiului practic raional (cu indicarea volumului de asistență medicală executată)</w:t>
      </w:r>
    </w:p>
    <w:p w14:paraId="2F446CF1" w14:textId="77777777" w:rsidR="00EA1927" w:rsidRPr="0083787D" w:rsidRDefault="00EA1927" w:rsidP="00E45A93">
      <w:pPr>
        <w:widowControl w:val="0"/>
        <w:numPr>
          <w:ilvl w:val="0"/>
          <w:numId w:val="4"/>
        </w:numPr>
        <w:spacing w:before="240" w:after="120"/>
        <w:ind w:left="851" w:hanging="426"/>
        <w:rPr>
          <w:b/>
          <w:i/>
          <w:caps/>
          <w:sz w:val="26"/>
          <w:u w:val="single"/>
          <w:lang w:val="fr-FR"/>
        </w:rPr>
      </w:pPr>
      <w:bookmarkStart w:id="4" w:name="_Hlk81545499"/>
      <w:r w:rsidRPr="0083787D">
        <w:rPr>
          <w:b/>
          <w:i/>
          <w:caps/>
          <w:sz w:val="26"/>
          <w:u w:val="single"/>
          <w:lang w:val="fr-FR"/>
        </w:rPr>
        <w:t>VOLUMUL DE  ASISTENȚĂ  MEDICALĂ</w:t>
      </w:r>
      <w:r w:rsidR="0065477C" w:rsidRPr="0083787D">
        <w:rPr>
          <w:b/>
          <w:i/>
          <w:caps/>
          <w:sz w:val="26"/>
          <w:u w:val="single"/>
          <w:lang w:val="fr-FR"/>
        </w:rPr>
        <w:t>/farmaceutic</w:t>
      </w:r>
      <w:r w:rsidR="009D11D0" w:rsidRPr="0083787D">
        <w:rPr>
          <w:b/>
          <w:i/>
          <w:caps/>
          <w:sz w:val="26"/>
          <w:u w:val="single"/>
          <w:lang w:val="fr-FR"/>
        </w:rPr>
        <w:t>Ă</w:t>
      </w:r>
      <w:r w:rsidR="0065477C" w:rsidRPr="0083787D">
        <w:rPr>
          <w:b/>
          <w:i/>
          <w:caps/>
          <w:sz w:val="26"/>
          <w:u w:val="single"/>
          <w:lang w:val="fr-FR"/>
        </w:rPr>
        <w:t>/ stomatologic</w:t>
      </w:r>
      <w:r w:rsidR="009D11D0" w:rsidRPr="0083787D">
        <w:rPr>
          <w:b/>
          <w:i/>
          <w:caps/>
          <w:sz w:val="26"/>
          <w:u w:val="single"/>
          <w:lang w:val="fr-FR"/>
        </w:rPr>
        <w:t>Ă</w:t>
      </w:r>
      <w:r w:rsidRPr="0083787D">
        <w:rPr>
          <w:b/>
          <w:caps/>
          <w:sz w:val="26"/>
          <w:lang w:val="fr-FR"/>
        </w:rPr>
        <w:t>(VAM</w:t>
      </w:r>
      <w:r w:rsidR="0065477C" w:rsidRPr="0083787D">
        <w:rPr>
          <w:b/>
          <w:caps/>
          <w:sz w:val="26"/>
          <w:lang w:val="fr-FR"/>
        </w:rPr>
        <w:t>/VAF/VAS</w:t>
      </w:r>
      <w:r w:rsidRPr="0083787D">
        <w:rPr>
          <w:b/>
          <w:caps/>
          <w:sz w:val="26"/>
          <w:lang w:val="fr-FR"/>
        </w:rPr>
        <w:t>)</w:t>
      </w:r>
    </w:p>
    <w:p w14:paraId="6F1435C9" w14:textId="77777777" w:rsidR="00D50BF4" w:rsidRPr="0083787D" w:rsidRDefault="00D50BF4" w:rsidP="00E45A93">
      <w:pPr>
        <w:pStyle w:val="af6"/>
        <w:widowControl w:val="0"/>
        <w:spacing w:before="120"/>
        <w:ind w:left="0" w:firstLine="720"/>
        <w:rPr>
          <w:sz w:val="22"/>
          <w:szCs w:val="22"/>
          <w:lang w:val="ro-RO"/>
        </w:rPr>
      </w:pPr>
      <w:bookmarkStart w:id="5" w:name="_Hlk81817496"/>
      <w:bookmarkEnd w:id="4"/>
      <w:r w:rsidRPr="0083787D">
        <w:rPr>
          <w:sz w:val="22"/>
          <w:szCs w:val="22"/>
          <w:lang w:val="ro-RO"/>
        </w:rPr>
        <w:t xml:space="preserve">Descrierea </w:t>
      </w:r>
      <w:r w:rsidR="004B746E" w:rsidRPr="0083787D">
        <w:rPr>
          <w:sz w:val="22"/>
          <w:szCs w:val="22"/>
          <w:lang w:val="ro-RO"/>
        </w:rPr>
        <w:t xml:space="preserve">deprinderii practice, a </w:t>
      </w:r>
      <w:r w:rsidRPr="0083787D">
        <w:rPr>
          <w:sz w:val="22"/>
          <w:szCs w:val="22"/>
          <w:lang w:val="ro-RO"/>
        </w:rPr>
        <w:t>volumul</w:t>
      </w:r>
      <w:r w:rsidR="004B746E" w:rsidRPr="0083787D">
        <w:rPr>
          <w:sz w:val="22"/>
          <w:szCs w:val="22"/>
          <w:lang w:val="ro-RO"/>
        </w:rPr>
        <w:t xml:space="preserve"> și a nivelului de însușire (A/E/I) </w:t>
      </w:r>
    </w:p>
    <w:p w14:paraId="756050DC" w14:textId="77777777" w:rsidR="004B746E" w:rsidRPr="0083787D" w:rsidRDefault="004B746E" w:rsidP="00E45A93">
      <w:pPr>
        <w:tabs>
          <w:tab w:val="left" w:pos="1134"/>
        </w:tabs>
        <w:ind w:left="709" w:hanging="709"/>
        <w:rPr>
          <w:sz w:val="22"/>
          <w:lang w:val="en-US"/>
        </w:rPr>
      </w:pPr>
      <w:proofErr w:type="spellStart"/>
      <w:r w:rsidRPr="0083787D">
        <w:rPr>
          <w:b/>
          <w:i/>
          <w:sz w:val="22"/>
          <w:lang w:val="en-US"/>
        </w:rPr>
        <w:t>Notă</w:t>
      </w:r>
      <w:proofErr w:type="spellEnd"/>
      <w:r w:rsidRPr="0083787D">
        <w:rPr>
          <w:b/>
          <w:i/>
          <w:sz w:val="22"/>
          <w:lang w:val="en-US"/>
        </w:rPr>
        <w:t>:</w:t>
      </w:r>
    </w:p>
    <w:p w14:paraId="0B0AF70B" w14:textId="77777777" w:rsidR="004B746E" w:rsidRPr="0083787D" w:rsidRDefault="004B746E" w:rsidP="00E45A93">
      <w:pPr>
        <w:tabs>
          <w:tab w:val="left" w:pos="1134"/>
        </w:tabs>
        <w:ind w:left="709" w:hanging="709"/>
        <w:rPr>
          <w:sz w:val="22"/>
          <w:lang w:val="en-US"/>
        </w:rPr>
      </w:pPr>
      <w:r w:rsidRPr="0083787D">
        <w:rPr>
          <w:sz w:val="22"/>
          <w:lang w:val="en-US"/>
        </w:rPr>
        <w:t xml:space="preserve">E – </w:t>
      </w:r>
      <w:proofErr w:type="spellStart"/>
      <w:r w:rsidRPr="0083787D">
        <w:rPr>
          <w:sz w:val="22"/>
          <w:lang w:val="en-US"/>
        </w:rPr>
        <w:t>efectuarea</w:t>
      </w:r>
      <w:proofErr w:type="spellEnd"/>
      <w:r w:rsidRPr="0083787D">
        <w:rPr>
          <w:sz w:val="22"/>
          <w:lang w:val="en-US"/>
        </w:rPr>
        <w:t xml:space="preserve"> de </w:t>
      </w:r>
      <w:proofErr w:type="spellStart"/>
      <w:r w:rsidRPr="0083787D">
        <w:rPr>
          <w:sz w:val="22"/>
          <w:lang w:val="en-US"/>
        </w:rPr>
        <w:t>sinestătător</w:t>
      </w:r>
      <w:proofErr w:type="spellEnd"/>
      <w:r w:rsidRPr="0083787D">
        <w:rPr>
          <w:sz w:val="22"/>
          <w:lang w:val="en-US"/>
        </w:rPr>
        <w:t xml:space="preserve"> a </w:t>
      </w:r>
      <w:proofErr w:type="spellStart"/>
      <w:r w:rsidRPr="0083787D">
        <w:rPr>
          <w:sz w:val="22"/>
          <w:lang w:val="en-US"/>
        </w:rPr>
        <w:t>deprinderilor</w:t>
      </w:r>
      <w:proofErr w:type="spellEnd"/>
      <w:r w:rsidRPr="0083787D">
        <w:rPr>
          <w:sz w:val="22"/>
          <w:lang w:val="en-US"/>
        </w:rPr>
        <w:t xml:space="preserve"> practice;</w:t>
      </w:r>
    </w:p>
    <w:p w14:paraId="3EB422DC" w14:textId="77777777" w:rsidR="004B746E" w:rsidRPr="0083787D" w:rsidRDefault="004B746E" w:rsidP="00E45A93">
      <w:pPr>
        <w:tabs>
          <w:tab w:val="left" w:pos="1134"/>
        </w:tabs>
        <w:ind w:left="709" w:hanging="709"/>
        <w:rPr>
          <w:sz w:val="22"/>
          <w:lang w:val="en-US"/>
        </w:rPr>
      </w:pPr>
      <w:r w:rsidRPr="0083787D">
        <w:rPr>
          <w:sz w:val="22"/>
          <w:lang w:val="en-US"/>
        </w:rPr>
        <w:t xml:space="preserve">A – </w:t>
      </w:r>
      <w:proofErr w:type="spellStart"/>
      <w:r w:rsidRPr="0083787D">
        <w:rPr>
          <w:sz w:val="22"/>
          <w:lang w:val="en-US"/>
        </w:rPr>
        <w:t>asistarea</w:t>
      </w:r>
      <w:proofErr w:type="spellEnd"/>
      <w:r w:rsidRPr="0083787D">
        <w:rPr>
          <w:sz w:val="22"/>
          <w:lang w:val="en-US"/>
        </w:rPr>
        <w:t xml:space="preserve"> </w:t>
      </w:r>
      <w:proofErr w:type="spellStart"/>
      <w:r w:rsidRPr="0083787D">
        <w:rPr>
          <w:sz w:val="22"/>
          <w:lang w:val="en-US"/>
        </w:rPr>
        <w:t>şi</w:t>
      </w:r>
      <w:proofErr w:type="spellEnd"/>
      <w:r w:rsidRPr="0083787D">
        <w:rPr>
          <w:sz w:val="22"/>
          <w:lang w:val="en-US"/>
        </w:rPr>
        <w:t xml:space="preserve"> </w:t>
      </w:r>
      <w:proofErr w:type="spellStart"/>
      <w:r w:rsidRPr="0083787D">
        <w:rPr>
          <w:sz w:val="22"/>
          <w:lang w:val="en-US"/>
        </w:rPr>
        <w:t>consultarea</w:t>
      </w:r>
      <w:proofErr w:type="spellEnd"/>
      <w:r w:rsidRPr="0083787D">
        <w:rPr>
          <w:sz w:val="22"/>
          <w:lang w:val="en-US"/>
        </w:rPr>
        <w:t xml:space="preserve"> cu </w:t>
      </w:r>
      <w:proofErr w:type="spellStart"/>
      <w:r w:rsidRPr="0083787D">
        <w:rPr>
          <w:sz w:val="22"/>
          <w:lang w:val="en-US"/>
        </w:rPr>
        <w:t>medicul</w:t>
      </w:r>
      <w:proofErr w:type="spellEnd"/>
      <w:r w:rsidRPr="0083787D">
        <w:rPr>
          <w:sz w:val="22"/>
          <w:lang w:val="en-US"/>
        </w:rPr>
        <w:t xml:space="preserve"> </w:t>
      </w:r>
      <w:proofErr w:type="spellStart"/>
      <w:r w:rsidRPr="0083787D">
        <w:rPr>
          <w:sz w:val="22"/>
          <w:lang w:val="en-US"/>
        </w:rPr>
        <w:t>în</w:t>
      </w:r>
      <w:proofErr w:type="spellEnd"/>
      <w:r w:rsidRPr="0083787D">
        <w:rPr>
          <w:sz w:val="22"/>
          <w:lang w:val="en-US"/>
        </w:rPr>
        <w:t xml:space="preserve"> </w:t>
      </w:r>
      <w:proofErr w:type="spellStart"/>
      <w:r w:rsidRPr="0083787D">
        <w:rPr>
          <w:sz w:val="22"/>
          <w:lang w:val="en-US"/>
        </w:rPr>
        <w:t>problema</w:t>
      </w:r>
      <w:proofErr w:type="spellEnd"/>
      <w:r w:rsidRPr="0083787D">
        <w:rPr>
          <w:sz w:val="22"/>
          <w:lang w:val="en-US"/>
        </w:rPr>
        <w:t xml:space="preserve"> </w:t>
      </w:r>
      <w:proofErr w:type="spellStart"/>
      <w:r w:rsidRPr="0083787D">
        <w:rPr>
          <w:sz w:val="22"/>
          <w:lang w:val="en-US"/>
        </w:rPr>
        <w:t>dată</w:t>
      </w:r>
      <w:proofErr w:type="spellEnd"/>
      <w:r w:rsidRPr="0083787D">
        <w:rPr>
          <w:sz w:val="22"/>
          <w:lang w:val="en-US"/>
        </w:rPr>
        <w:t>;</w:t>
      </w:r>
    </w:p>
    <w:p w14:paraId="1FAA1ECD" w14:textId="2A91DDC5" w:rsidR="004B746E" w:rsidRPr="0083787D" w:rsidRDefault="004B746E" w:rsidP="00E45A93">
      <w:pPr>
        <w:tabs>
          <w:tab w:val="left" w:pos="1134"/>
        </w:tabs>
        <w:ind w:left="709" w:hanging="709"/>
        <w:rPr>
          <w:sz w:val="22"/>
        </w:rPr>
      </w:pPr>
      <w:proofErr w:type="gramStart"/>
      <w:r w:rsidRPr="0083787D">
        <w:rPr>
          <w:sz w:val="22"/>
        </w:rPr>
        <w:t>I  –</w:t>
      </w:r>
      <w:proofErr w:type="gramEnd"/>
      <w:r w:rsidRPr="0083787D">
        <w:rPr>
          <w:sz w:val="22"/>
        </w:rPr>
        <w:t xml:space="preserve"> </w:t>
      </w:r>
      <w:proofErr w:type="spellStart"/>
      <w:r w:rsidRPr="0083787D">
        <w:rPr>
          <w:sz w:val="22"/>
        </w:rPr>
        <w:t>interpretarea</w:t>
      </w:r>
      <w:proofErr w:type="spellEnd"/>
      <w:r w:rsidRPr="0083787D">
        <w:rPr>
          <w:sz w:val="22"/>
        </w:rPr>
        <w:t xml:space="preserve"> </w:t>
      </w:r>
      <w:proofErr w:type="spellStart"/>
      <w:r w:rsidRPr="0083787D">
        <w:rPr>
          <w:sz w:val="22"/>
        </w:rPr>
        <w:t>problemei</w:t>
      </w:r>
      <w:proofErr w:type="spellEnd"/>
      <w:r w:rsidRPr="0083787D">
        <w:rPr>
          <w:sz w:val="22"/>
        </w:rPr>
        <w:t xml:space="preserve"> </w:t>
      </w:r>
      <w:proofErr w:type="spellStart"/>
      <w:r w:rsidRPr="0083787D">
        <w:rPr>
          <w:sz w:val="22"/>
        </w:rPr>
        <w:t>date</w:t>
      </w:r>
      <w:proofErr w:type="spellEnd"/>
      <w:r w:rsidRPr="0083787D">
        <w:rPr>
          <w:sz w:val="22"/>
        </w:rPr>
        <w:t>.</w:t>
      </w:r>
    </w:p>
    <w:p w14:paraId="38F59D2B" w14:textId="77777777" w:rsidR="00183D9F" w:rsidRPr="00183D9F" w:rsidRDefault="00183D9F" w:rsidP="00E45A93">
      <w:pPr>
        <w:tabs>
          <w:tab w:val="left" w:pos="1134"/>
        </w:tabs>
        <w:ind w:left="709" w:hanging="709"/>
        <w:rPr>
          <w:color w:val="FF0000"/>
          <w:sz w:val="22"/>
          <w:lang w:val="en-US"/>
        </w:rPr>
      </w:pPr>
    </w:p>
    <w:p w14:paraId="3B47297F" w14:textId="77777777" w:rsidR="0083787D" w:rsidRPr="0083787D" w:rsidRDefault="0083787D" w:rsidP="00BB2248">
      <w:pPr>
        <w:jc w:val="center"/>
        <w:rPr>
          <w:b/>
          <w:lang w:val="ro-R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1"/>
        <w:gridCol w:w="1620"/>
        <w:gridCol w:w="2083"/>
      </w:tblGrid>
      <w:tr w:rsidR="0083787D" w:rsidRPr="0083787D" w14:paraId="07EB29B1" w14:textId="77777777" w:rsidTr="000E39F1">
        <w:trPr>
          <w:trHeight w:val="143"/>
          <w:jc w:val="right"/>
        </w:trPr>
        <w:tc>
          <w:tcPr>
            <w:tcW w:w="6001" w:type="dxa"/>
            <w:vAlign w:val="center"/>
          </w:tcPr>
          <w:p w14:paraId="340FBF09" w14:textId="5804F00C" w:rsidR="0083787D" w:rsidRPr="0083787D" w:rsidRDefault="00570C46" w:rsidP="00570C46">
            <w:pPr>
              <w:tabs>
                <w:tab w:val="left" w:pos="2325"/>
              </w:tabs>
              <w:jc w:val="center"/>
              <w:rPr>
                <w:b/>
                <w:lang w:val="ro-RO"/>
              </w:rPr>
            </w:pPr>
            <w:r>
              <w:rPr>
                <w:b/>
                <w:lang w:val="ro-RO"/>
              </w:rPr>
              <w:t xml:space="preserve">DEPRINDERI  PRACTICE </w:t>
            </w:r>
          </w:p>
        </w:tc>
        <w:tc>
          <w:tcPr>
            <w:tcW w:w="1620" w:type="dxa"/>
            <w:vAlign w:val="center"/>
          </w:tcPr>
          <w:p w14:paraId="5B208433" w14:textId="5A1C98AE" w:rsidR="0083787D" w:rsidRPr="0083787D" w:rsidRDefault="0083787D" w:rsidP="00BB2248">
            <w:pPr>
              <w:jc w:val="center"/>
              <w:rPr>
                <w:b/>
                <w:lang w:val="ro-RO"/>
              </w:rPr>
            </w:pPr>
            <w:r w:rsidRPr="0083787D">
              <w:rPr>
                <w:b/>
                <w:lang w:val="ro-RO"/>
              </w:rPr>
              <w:t>Nivelul</w:t>
            </w:r>
          </w:p>
        </w:tc>
        <w:tc>
          <w:tcPr>
            <w:tcW w:w="2083" w:type="dxa"/>
            <w:vAlign w:val="center"/>
          </w:tcPr>
          <w:p w14:paraId="097C80C2" w14:textId="77777777" w:rsidR="0083787D" w:rsidRPr="0083787D" w:rsidRDefault="0083787D" w:rsidP="00BB2248">
            <w:pPr>
              <w:jc w:val="center"/>
              <w:rPr>
                <w:b/>
                <w:lang w:val="ro-RO"/>
              </w:rPr>
            </w:pPr>
            <w:r w:rsidRPr="0083787D">
              <w:rPr>
                <w:b/>
                <w:lang w:val="ro-RO"/>
              </w:rPr>
              <w:t>Volumul</w:t>
            </w:r>
          </w:p>
        </w:tc>
      </w:tr>
      <w:tr w:rsidR="00570C46" w:rsidRPr="00570C46" w14:paraId="7650EA44" w14:textId="77777777" w:rsidTr="000E39F1">
        <w:trPr>
          <w:trHeight w:val="143"/>
          <w:jc w:val="right"/>
        </w:trPr>
        <w:tc>
          <w:tcPr>
            <w:tcW w:w="6001" w:type="dxa"/>
          </w:tcPr>
          <w:p w14:paraId="26A9DC5F" w14:textId="132C9D8B" w:rsidR="00570C46" w:rsidRPr="0083787D" w:rsidRDefault="00570C46" w:rsidP="00441884">
            <w:pPr>
              <w:rPr>
                <w:lang w:val="ro-RO"/>
              </w:rPr>
            </w:pPr>
            <w:r w:rsidRPr="00570C46">
              <w:rPr>
                <w:lang w:val="ro-RO"/>
              </w:rPr>
              <w:t>Examenul clinic al nou-născutului</w:t>
            </w:r>
          </w:p>
        </w:tc>
        <w:tc>
          <w:tcPr>
            <w:tcW w:w="1620" w:type="dxa"/>
            <w:vAlign w:val="center"/>
          </w:tcPr>
          <w:p w14:paraId="5D77DF95" w14:textId="31C691DA" w:rsidR="00570C46" w:rsidRPr="0083787D" w:rsidRDefault="00A448F7" w:rsidP="00A448F7">
            <w:pPr>
              <w:jc w:val="center"/>
              <w:rPr>
                <w:lang w:val="ro-RO"/>
              </w:rPr>
            </w:pPr>
            <w:r>
              <w:rPr>
                <w:lang w:val="ro-RO"/>
              </w:rPr>
              <w:t>E</w:t>
            </w:r>
          </w:p>
        </w:tc>
        <w:tc>
          <w:tcPr>
            <w:tcW w:w="2083" w:type="dxa"/>
            <w:vAlign w:val="center"/>
          </w:tcPr>
          <w:p w14:paraId="5AC9445F" w14:textId="44BA678D" w:rsidR="00570C46" w:rsidRPr="0083787D" w:rsidRDefault="00A448F7" w:rsidP="00BB2248">
            <w:pPr>
              <w:jc w:val="center"/>
              <w:rPr>
                <w:lang w:val="ro-RO"/>
              </w:rPr>
            </w:pPr>
            <w:r>
              <w:rPr>
                <w:lang w:val="ro-RO"/>
              </w:rPr>
              <w:t>20</w:t>
            </w:r>
          </w:p>
        </w:tc>
      </w:tr>
      <w:tr w:rsidR="00570C46" w:rsidRPr="00570C46" w14:paraId="2EA254ED" w14:textId="77777777" w:rsidTr="000E39F1">
        <w:trPr>
          <w:trHeight w:val="143"/>
          <w:jc w:val="right"/>
        </w:trPr>
        <w:tc>
          <w:tcPr>
            <w:tcW w:w="6001" w:type="dxa"/>
          </w:tcPr>
          <w:p w14:paraId="110A9496" w14:textId="1F3D409A" w:rsidR="00570C46" w:rsidRPr="00570C46" w:rsidRDefault="00570C46" w:rsidP="00441884">
            <w:pPr>
              <w:rPr>
                <w:lang w:val="ro-RO"/>
              </w:rPr>
            </w:pPr>
            <w:r w:rsidRPr="00570C46">
              <w:rPr>
                <w:lang w:val="ro-RO"/>
              </w:rPr>
              <w:t>Îngrijirea nou-născutului</w:t>
            </w:r>
          </w:p>
        </w:tc>
        <w:tc>
          <w:tcPr>
            <w:tcW w:w="1620" w:type="dxa"/>
            <w:vAlign w:val="center"/>
          </w:tcPr>
          <w:p w14:paraId="5DF2FB55" w14:textId="379E5F2F" w:rsidR="00570C46" w:rsidRPr="0083787D" w:rsidRDefault="00EA0815" w:rsidP="00BB2248">
            <w:pPr>
              <w:jc w:val="center"/>
              <w:rPr>
                <w:lang w:val="ro-RO"/>
              </w:rPr>
            </w:pPr>
            <w:r>
              <w:rPr>
                <w:lang w:val="ro-RO"/>
              </w:rPr>
              <w:t>10</w:t>
            </w:r>
          </w:p>
        </w:tc>
        <w:tc>
          <w:tcPr>
            <w:tcW w:w="2083" w:type="dxa"/>
            <w:vAlign w:val="center"/>
          </w:tcPr>
          <w:p w14:paraId="4DA0D899" w14:textId="057BEDB6" w:rsidR="00570C46" w:rsidRPr="0083787D" w:rsidRDefault="00A448F7" w:rsidP="00BB2248">
            <w:pPr>
              <w:jc w:val="center"/>
              <w:rPr>
                <w:lang w:val="ro-RO"/>
              </w:rPr>
            </w:pPr>
            <w:r>
              <w:rPr>
                <w:lang w:val="ro-RO"/>
              </w:rPr>
              <w:t>10</w:t>
            </w:r>
          </w:p>
        </w:tc>
      </w:tr>
      <w:tr w:rsidR="00441884" w:rsidRPr="0083787D" w14:paraId="1132426E" w14:textId="77777777" w:rsidTr="000E39F1">
        <w:trPr>
          <w:trHeight w:val="143"/>
          <w:jc w:val="right"/>
        </w:trPr>
        <w:tc>
          <w:tcPr>
            <w:tcW w:w="6001" w:type="dxa"/>
          </w:tcPr>
          <w:p w14:paraId="63AB0E5E" w14:textId="01250E75" w:rsidR="00441884" w:rsidRPr="0083787D" w:rsidRDefault="00441884" w:rsidP="00441884">
            <w:pPr>
              <w:rPr>
                <w:lang w:val="ro-RO"/>
              </w:rPr>
            </w:pPr>
            <w:r w:rsidRPr="0083787D">
              <w:rPr>
                <w:lang w:val="ro-RO"/>
              </w:rPr>
              <w:t>Efectuarea şi interpretarea măsurilor antropometrice la copii</w:t>
            </w:r>
          </w:p>
        </w:tc>
        <w:tc>
          <w:tcPr>
            <w:tcW w:w="1620" w:type="dxa"/>
            <w:vAlign w:val="center"/>
          </w:tcPr>
          <w:p w14:paraId="3453064A" w14:textId="270A2897" w:rsidR="00441884" w:rsidRPr="0083787D" w:rsidRDefault="00441884" w:rsidP="00BB2248">
            <w:pPr>
              <w:jc w:val="center"/>
              <w:rPr>
                <w:lang w:val="ro-RO"/>
              </w:rPr>
            </w:pPr>
            <w:r w:rsidRPr="0083787D">
              <w:rPr>
                <w:lang w:val="ro-RO"/>
              </w:rPr>
              <w:t>E/I</w:t>
            </w:r>
          </w:p>
        </w:tc>
        <w:tc>
          <w:tcPr>
            <w:tcW w:w="2083" w:type="dxa"/>
            <w:vAlign w:val="center"/>
          </w:tcPr>
          <w:p w14:paraId="70250C10" w14:textId="1E9EEFC1" w:rsidR="00441884" w:rsidRPr="0083787D" w:rsidRDefault="00A448F7" w:rsidP="00BB2248">
            <w:pPr>
              <w:jc w:val="center"/>
              <w:rPr>
                <w:lang w:val="ro-RO"/>
              </w:rPr>
            </w:pPr>
            <w:r>
              <w:rPr>
                <w:lang w:val="ro-RO"/>
              </w:rPr>
              <w:t>5</w:t>
            </w:r>
            <w:r w:rsidR="00441884" w:rsidRPr="0083787D">
              <w:rPr>
                <w:lang w:val="ro-RO"/>
              </w:rPr>
              <w:t>0</w:t>
            </w:r>
          </w:p>
        </w:tc>
      </w:tr>
      <w:tr w:rsidR="00441884" w:rsidRPr="0083787D" w14:paraId="451DDAA3" w14:textId="77777777" w:rsidTr="000E39F1">
        <w:trPr>
          <w:trHeight w:val="143"/>
          <w:jc w:val="right"/>
        </w:trPr>
        <w:tc>
          <w:tcPr>
            <w:tcW w:w="6001" w:type="dxa"/>
          </w:tcPr>
          <w:p w14:paraId="502B3A98" w14:textId="0AE4ADA2" w:rsidR="00441884" w:rsidRPr="0083787D" w:rsidRDefault="00441884" w:rsidP="0083787D">
            <w:pPr>
              <w:rPr>
                <w:lang w:val="ro-RO"/>
              </w:rPr>
            </w:pPr>
            <w:r w:rsidRPr="0083787D">
              <w:rPr>
                <w:lang w:val="ro-RO"/>
              </w:rPr>
              <w:t>Aprecierea somatoscopică a  dezvoltării copiilor în funcţie de vârstă</w:t>
            </w:r>
          </w:p>
        </w:tc>
        <w:tc>
          <w:tcPr>
            <w:tcW w:w="1620" w:type="dxa"/>
            <w:vAlign w:val="center"/>
          </w:tcPr>
          <w:p w14:paraId="2573C1BF" w14:textId="67DDBB36" w:rsidR="00441884" w:rsidRPr="0083787D" w:rsidRDefault="00441884" w:rsidP="00BB2248">
            <w:pPr>
              <w:jc w:val="center"/>
              <w:rPr>
                <w:lang w:val="ro-RO"/>
              </w:rPr>
            </w:pPr>
            <w:r w:rsidRPr="0083787D">
              <w:rPr>
                <w:lang w:val="ro-RO"/>
              </w:rPr>
              <w:t>E</w:t>
            </w:r>
          </w:p>
        </w:tc>
        <w:tc>
          <w:tcPr>
            <w:tcW w:w="2083" w:type="dxa"/>
            <w:vAlign w:val="center"/>
          </w:tcPr>
          <w:p w14:paraId="64DC7EC5" w14:textId="5846F063" w:rsidR="00441884" w:rsidRPr="0083787D" w:rsidRDefault="00441884" w:rsidP="00BB2248">
            <w:pPr>
              <w:jc w:val="center"/>
              <w:rPr>
                <w:lang w:val="ro-RO"/>
              </w:rPr>
            </w:pPr>
            <w:r w:rsidRPr="0083787D">
              <w:rPr>
                <w:lang w:val="ro-RO"/>
              </w:rPr>
              <w:t>20</w:t>
            </w:r>
          </w:p>
        </w:tc>
      </w:tr>
      <w:tr w:rsidR="00441884" w:rsidRPr="0083787D" w14:paraId="533CD91A" w14:textId="77777777" w:rsidTr="000E39F1">
        <w:trPr>
          <w:trHeight w:val="143"/>
          <w:jc w:val="right"/>
        </w:trPr>
        <w:tc>
          <w:tcPr>
            <w:tcW w:w="6001" w:type="dxa"/>
          </w:tcPr>
          <w:p w14:paraId="25596B45" w14:textId="4EB4F7E7" w:rsidR="00441884" w:rsidRPr="0083787D" w:rsidRDefault="00441884" w:rsidP="0083787D">
            <w:pPr>
              <w:rPr>
                <w:lang w:val="ro-RO"/>
              </w:rPr>
            </w:pPr>
            <w:r w:rsidRPr="0083787D">
              <w:rPr>
                <w:lang w:val="ro-RO"/>
              </w:rPr>
              <w:t>Aprecierea  maturităţii biologice la copii de diferită vârstă</w:t>
            </w:r>
          </w:p>
        </w:tc>
        <w:tc>
          <w:tcPr>
            <w:tcW w:w="1620" w:type="dxa"/>
            <w:vAlign w:val="center"/>
          </w:tcPr>
          <w:p w14:paraId="7274F78D" w14:textId="3A31E3BB" w:rsidR="00441884" w:rsidRPr="0083787D" w:rsidRDefault="00441884" w:rsidP="00BB2248">
            <w:pPr>
              <w:jc w:val="center"/>
              <w:rPr>
                <w:lang w:val="ro-RO"/>
              </w:rPr>
            </w:pPr>
            <w:r w:rsidRPr="0083787D">
              <w:rPr>
                <w:lang w:val="ro-RO"/>
              </w:rPr>
              <w:t>E</w:t>
            </w:r>
          </w:p>
        </w:tc>
        <w:tc>
          <w:tcPr>
            <w:tcW w:w="2083" w:type="dxa"/>
            <w:vAlign w:val="center"/>
          </w:tcPr>
          <w:p w14:paraId="0C49D2FD" w14:textId="658468E0" w:rsidR="00441884" w:rsidRPr="0083787D" w:rsidRDefault="00A448F7" w:rsidP="00BB2248">
            <w:pPr>
              <w:jc w:val="center"/>
              <w:rPr>
                <w:lang w:val="ro-RO"/>
              </w:rPr>
            </w:pPr>
            <w:r>
              <w:rPr>
                <w:lang w:val="ro-RO"/>
              </w:rPr>
              <w:t>5</w:t>
            </w:r>
            <w:r w:rsidR="00441884" w:rsidRPr="0083787D">
              <w:rPr>
                <w:lang w:val="ro-RO"/>
              </w:rPr>
              <w:t>0</w:t>
            </w:r>
          </w:p>
        </w:tc>
      </w:tr>
      <w:tr w:rsidR="00441884" w:rsidRPr="0083787D" w14:paraId="5BE28930" w14:textId="77777777" w:rsidTr="000E39F1">
        <w:trPr>
          <w:trHeight w:val="143"/>
          <w:jc w:val="right"/>
        </w:trPr>
        <w:tc>
          <w:tcPr>
            <w:tcW w:w="6001" w:type="dxa"/>
          </w:tcPr>
          <w:p w14:paraId="6061A212" w14:textId="5A7E23FE" w:rsidR="00441884" w:rsidRPr="0083787D" w:rsidRDefault="00441884" w:rsidP="0083787D">
            <w:pPr>
              <w:rPr>
                <w:lang w:val="ro-RO"/>
              </w:rPr>
            </w:pPr>
            <w:r w:rsidRPr="0083787D">
              <w:rPr>
                <w:lang w:val="ro-RO"/>
              </w:rPr>
              <w:t>Aprecierea statutului nutriţional la copii</w:t>
            </w:r>
          </w:p>
        </w:tc>
        <w:tc>
          <w:tcPr>
            <w:tcW w:w="1620" w:type="dxa"/>
            <w:vAlign w:val="center"/>
          </w:tcPr>
          <w:p w14:paraId="1C936E66" w14:textId="416B8BD7" w:rsidR="00441884" w:rsidRPr="0083787D" w:rsidRDefault="00441884" w:rsidP="00BB2248">
            <w:pPr>
              <w:jc w:val="center"/>
              <w:rPr>
                <w:lang w:val="ro-RO"/>
              </w:rPr>
            </w:pPr>
            <w:r w:rsidRPr="0083787D">
              <w:rPr>
                <w:lang w:val="ro-RO"/>
              </w:rPr>
              <w:t>E</w:t>
            </w:r>
            <w:r w:rsidR="00A448F7">
              <w:rPr>
                <w:lang w:val="ro-RO"/>
              </w:rPr>
              <w:t>/I</w:t>
            </w:r>
          </w:p>
        </w:tc>
        <w:tc>
          <w:tcPr>
            <w:tcW w:w="2083" w:type="dxa"/>
            <w:vAlign w:val="center"/>
          </w:tcPr>
          <w:p w14:paraId="5EFEFB12" w14:textId="55FE5B88" w:rsidR="00441884" w:rsidRPr="0083787D" w:rsidRDefault="00A448F7" w:rsidP="00BB2248">
            <w:pPr>
              <w:jc w:val="center"/>
              <w:rPr>
                <w:lang w:val="ro-RO"/>
              </w:rPr>
            </w:pPr>
            <w:r>
              <w:rPr>
                <w:lang w:val="ro-RO"/>
              </w:rPr>
              <w:t>5</w:t>
            </w:r>
            <w:r w:rsidR="00441884" w:rsidRPr="0083787D">
              <w:rPr>
                <w:lang w:val="ro-RO"/>
              </w:rPr>
              <w:t>0</w:t>
            </w:r>
          </w:p>
        </w:tc>
      </w:tr>
      <w:tr w:rsidR="00441884" w:rsidRPr="0083787D" w14:paraId="514DE32A" w14:textId="77777777" w:rsidTr="000E39F1">
        <w:trPr>
          <w:trHeight w:val="143"/>
          <w:jc w:val="right"/>
        </w:trPr>
        <w:tc>
          <w:tcPr>
            <w:tcW w:w="6001" w:type="dxa"/>
          </w:tcPr>
          <w:p w14:paraId="1CB5EF73" w14:textId="13C85FC3" w:rsidR="00441884" w:rsidRPr="0083787D" w:rsidRDefault="00441884" w:rsidP="0083787D">
            <w:pPr>
              <w:rPr>
                <w:lang w:val="ro-RO"/>
              </w:rPr>
            </w:pPr>
            <w:r w:rsidRPr="0083787D">
              <w:rPr>
                <w:lang w:val="ro-RO"/>
              </w:rPr>
              <w:t>Aprecierea gradului de dezvoltare fizică conform tabelelor centilice</w:t>
            </w:r>
          </w:p>
        </w:tc>
        <w:tc>
          <w:tcPr>
            <w:tcW w:w="1620" w:type="dxa"/>
            <w:vAlign w:val="center"/>
          </w:tcPr>
          <w:p w14:paraId="0AAFCFAB" w14:textId="32BFFD98" w:rsidR="00441884" w:rsidRPr="0083787D" w:rsidRDefault="00441884" w:rsidP="00BB2248">
            <w:pPr>
              <w:jc w:val="center"/>
              <w:rPr>
                <w:lang w:val="ro-RO"/>
              </w:rPr>
            </w:pPr>
            <w:r w:rsidRPr="0083787D">
              <w:rPr>
                <w:lang w:val="ro-RO"/>
              </w:rPr>
              <w:t>E</w:t>
            </w:r>
            <w:r w:rsidR="00A448F7">
              <w:rPr>
                <w:lang w:val="ro-RO"/>
              </w:rPr>
              <w:t>/I</w:t>
            </w:r>
          </w:p>
        </w:tc>
        <w:tc>
          <w:tcPr>
            <w:tcW w:w="2083" w:type="dxa"/>
            <w:vAlign w:val="center"/>
          </w:tcPr>
          <w:p w14:paraId="15BE9224" w14:textId="008E7C89" w:rsidR="00441884" w:rsidRPr="0083787D" w:rsidRDefault="00A448F7" w:rsidP="00BB2248">
            <w:pPr>
              <w:jc w:val="center"/>
              <w:rPr>
                <w:lang w:val="ro-RO"/>
              </w:rPr>
            </w:pPr>
            <w:r>
              <w:rPr>
                <w:lang w:val="ro-RO"/>
              </w:rPr>
              <w:t>5</w:t>
            </w:r>
            <w:r w:rsidR="00441884" w:rsidRPr="0083787D">
              <w:rPr>
                <w:lang w:val="ro-RO"/>
              </w:rPr>
              <w:t>0</w:t>
            </w:r>
          </w:p>
        </w:tc>
      </w:tr>
      <w:tr w:rsidR="00441884" w:rsidRPr="0083787D" w14:paraId="6308751D" w14:textId="77777777" w:rsidTr="000E39F1">
        <w:trPr>
          <w:trHeight w:val="143"/>
          <w:jc w:val="right"/>
        </w:trPr>
        <w:tc>
          <w:tcPr>
            <w:tcW w:w="6001" w:type="dxa"/>
          </w:tcPr>
          <w:p w14:paraId="3410A3D1" w14:textId="7981A4B7" w:rsidR="00441884" w:rsidRPr="0083787D" w:rsidRDefault="00441884" w:rsidP="0083787D">
            <w:pPr>
              <w:rPr>
                <w:lang w:val="ro-RO"/>
              </w:rPr>
            </w:pPr>
            <w:r w:rsidRPr="0083787D">
              <w:rPr>
                <w:lang w:val="ro-RO"/>
              </w:rPr>
              <w:t>Evaluarea curbei de dezvoltare fizică a copilului</w:t>
            </w:r>
          </w:p>
        </w:tc>
        <w:tc>
          <w:tcPr>
            <w:tcW w:w="1620" w:type="dxa"/>
            <w:vAlign w:val="center"/>
          </w:tcPr>
          <w:p w14:paraId="7D694F6E" w14:textId="2F448B62" w:rsidR="00441884" w:rsidRPr="0083787D" w:rsidRDefault="00441884" w:rsidP="00A448F7">
            <w:pPr>
              <w:jc w:val="center"/>
              <w:rPr>
                <w:lang w:val="ro-RO"/>
              </w:rPr>
            </w:pPr>
            <w:r w:rsidRPr="0083787D">
              <w:rPr>
                <w:lang w:val="ro-RO"/>
              </w:rPr>
              <w:t>E</w:t>
            </w:r>
            <w:r w:rsidR="00A448F7">
              <w:rPr>
                <w:lang w:val="ro-RO"/>
              </w:rPr>
              <w:t>/I</w:t>
            </w:r>
          </w:p>
        </w:tc>
        <w:tc>
          <w:tcPr>
            <w:tcW w:w="2083" w:type="dxa"/>
            <w:vAlign w:val="center"/>
          </w:tcPr>
          <w:p w14:paraId="4C192C3E" w14:textId="284AD789" w:rsidR="00441884" w:rsidRPr="0083787D" w:rsidRDefault="00A448F7" w:rsidP="00BB2248">
            <w:pPr>
              <w:jc w:val="center"/>
              <w:rPr>
                <w:lang w:val="ro-RO"/>
              </w:rPr>
            </w:pPr>
            <w:r>
              <w:rPr>
                <w:lang w:val="ro-RO"/>
              </w:rPr>
              <w:t>2</w:t>
            </w:r>
            <w:r w:rsidR="00441884" w:rsidRPr="0083787D">
              <w:rPr>
                <w:lang w:val="ro-RO"/>
              </w:rPr>
              <w:t>0</w:t>
            </w:r>
          </w:p>
        </w:tc>
      </w:tr>
      <w:tr w:rsidR="00441884" w:rsidRPr="0083787D" w14:paraId="4A6D5896" w14:textId="77777777" w:rsidTr="000E39F1">
        <w:trPr>
          <w:trHeight w:val="143"/>
          <w:jc w:val="right"/>
        </w:trPr>
        <w:tc>
          <w:tcPr>
            <w:tcW w:w="6001" w:type="dxa"/>
          </w:tcPr>
          <w:p w14:paraId="5681BFA9" w14:textId="4A0E7541" w:rsidR="00441884" w:rsidRPr="0083787D" w:rsidRDefault="00441884" w:rsidP="0083787D">
            <w:pPr>
              <w:rPr>
                <w:lang w:val="ro-RO"/>
              </w:rPr>
            </w:pPr>
            <w:r w:rsidRPr="0083787D">
              <w:rPr>
                <w:lang w:val="ro-RO"/>
              </w:rPr>
              <w:t>Aprecierea dezvoltării neuropsihice la copii de diferită vârstă</w:t>
            </w:r>
          </w:p>
        </w:tc>
        <w:tc>
          <w:tcPr>
            <w:tcW w:w="1620" w:type="dxa"/>
            <w:vAlign w:val="center"/>
          </w:tcPr>
          <w:p w14:paraId="4AA2A656" w14:textId="1517911B" w:rsidR="00441884" w:rsidRPr="0083787D" w:rsidRDefault="00441884" w:rsidP="00BB2248">
            <w:pPr>
              <w:jc w:val="center"/>
              <w:rPr>
                <w:lang w:val="ro-RO"/>
              </w:rPr>
            </w:pPr>
            <w:r w:rsidRPr="0083787D">
              <w:rPr>
                <w:lang w:val="ro-RO"/>
              </w:rPr>
              <w:t>E</w:t>
            </w:r>
            <w:r w:rsidR="00A448F7">
              <w:rPr>
                <w:lang w:val="ro-RO"/>
              </w:rPr>
              <w:t>/I</w:t>
            </w:r>
          </w:p>
        </w:tc>
        <w:tc>
          <w:tcPr>
            <w:tcW w:w="2083" w:type="dxa"/>
            <w:vAlign w:val="center"/>
          </w:tcPr>
          <w:p w14:paraId="5CD41951" w14:textId="61AE24FB" w:rsidR="00441884" w:rsidRPr="0083787D" w:rsidRDefault="00A448F7" w:rsidP="00A448F7">
            <w:pPr>
              <w:jc w:val="center"/>
              <w:rPr>
                <w:lang w:val="ro-RO"/>
              </w:rPr>
            </w:pPr>
            <w:r>
              <w:rPr>
                <w:lang w:val="ro-RO"/>
              </w:rPr>
              <w:t>50</w:t>
            </w:r>
          </w:p>
        </w:tc>
      </w:tr>
      <w:tr w:rsidR="00441884" w:rsidRPr="0083787D" w14:paraId="03E2E886" w14:textId="77777777" w:rsidTr="000E39F1">
        <w:trPr>
          <w:trHeight w:val="143"/>
          <w:jc w:val="right"/>
        </w:trPr>
        <w:tc>
          <w:tcPr>
            <w:tcW w:w="6001" w:type="dxa"/>
          </w:tcPr>
          <w:p w14:paraId="5FEC6189" w14:textId="4A762732" w:rsidR="00441884" w:rsidRPr="0083787D" w:rsidRDefault="00441884" w:rsidP="0083787D">
            <w:pPr>
              <w:rPr>
                <w:lang w:val="ro-RO"/>
              </w:rPr>
            </w:pPr>
            <w:r w:rsidRPr="0083787D">
              <w:rPr>
                <w:lang w:val="ro-RO"/>
              </w:rPr>
              <w:t>Aprecierea statutului imunoprofilactic al copilului şi elaborarea recomandărilor privind vaccinarea</w:t>
            </w:r>
          </w:p>
        </w:tc>
        <w:tc>
          <w:tcPr>
            <w:tcW w:w="1620" w:type="dxa"/>
            <w:vAlign w:val="center"/>
          </w:tcPr>
          <w:p w14:paraId="0A66A5F5" w14:textId="2A41F664" w:rsidR="00441884" w:rsidRPr="0083787D" w:rsidRDefault="00441884" w:rsidP="00A448F7">
            <w:pPr>
              <w:jc w:val="center"/>
              <w:rPr>
                <w:lang w:val="ro-RO"/>
              </w:rPr>
            </w:pPr>
            <w:r w:rsidRPr="0083787D">
              <w:rPr>
                <w:lang w:val="ro-RO"/>
              </w:rPr>
              <w:t>E</w:t>
            </w:r>
            <w:r w:rsidR="00A448F7">
              <w:rPr>
                <w:lang w:val="ro-RO"/>
              </w:rPr>
              <w:t>/I</w:t>
            </w:r>
          </w:p>
        </w:tc>
        <w:tc>
          <w:tcPr>
            <w:tcW w:w="2083" w:type="dxa"/>
            <w:vAlign w:val="center"/>
          </w:tcPr>
          <w:p w14:paraId="1EF94BAC" w14:textId="4DBEB0E1" w:rsidR="00441884" w:rsidRPr="0083787D" w:rsidRDefault="00A448F7" w:rsidP="00BB2248">
            <w:pPr>
              <w:jc w:val="center"/>
              <w:rPr>
                <w:lang w:val="ro-RO"/>
              </w:rPr>
            </w:pPr>
            <w:r>
              <w:rPr>
                <w:lang w:val="ro-RO"/>
              </w:rPr>
              <w:t>2</w:t>
            </w:r>
            <w:r w:rsidR="00441884" w:rsidRPr="0083787D">
              <w:rPr>
                <w:lang w:val="ro-RO"/>
              </w:rPr>
              <w:t>0</w:t>
            </w:r>
          </w:p>
        </w:tc>
      </w:tr>
      <w:tr w:rsidR="00441884" w:rsidRPr="0083787D" w14:paraId="6A36FC97" w14:textId="77777777" w:rsidTr="000E39F1">
        <w:trPr>
          <w:trHeight w:val="143"/>
          <w:jc w:val="right"/>
        </w:trPr>
        <w:tc>
          <w:tcPr>
            <w:tcW w:w="6001" w:type="dxa"/>
          </w:tcPr>
          <w:p w14:paraId="32FF0238" w14:textId="4FD0D984" w:rsidR="00441884" w:rsidRPr="0083787D" w:rsidRDefault="00441884" w:rsidP="0083787D">
            <w:pPr>
              <w:jc w:val="both"/>
              <w:rPr>
                <w:lang w:val="ro-RO"/>
              </w:rPr>
            </w:pPr>
            <w:r w:rsidRPr="0083787D">
              <w:rPr>
                <w:lang w:val="ro-RO"/>
              </w:rPr>
              <w:t>Aprecierea necesităţilor nutritive şi energetice la copii în funcţie de vârstă</w:t>
            </w:r>
          </w:p>
        </w:tc>
        <w:tc>
          <w:tcPr>
            <w:tcW w:w="1620" w:type="dxa"/>
            <w:vAlign w:val="center"/>
          </w:tcPr>
          <w:p w14:paraId="7C04F841" w14:textId="12EF7AD5" w:rsidR="00441884" w:rsidRPr="0083787D" w:rsidRDefault="00441884" w:rsidP="00BB2248">
            <w:pPr>
              <w:jc w:val="center"/>
              <w:rPr>
                <w:lang w:val="ro-RO"/>
              </w:rPr>
            </w:pPr>
            <w:r w:rsidRPr="0083787D">
              <w:rPr>
                <w:lang w:val="ro-RO"/>
              </w:rPr>
              <w:t>E</w:t>
            </w:r>
          </w:p>
        </w:tc>
        <w:tc>
          <w:tcPr>
            <w:tcW w:w="2083" w:type="dxa"/>
            <w:vAlign w:val="center"/>
          </w:tcPr>
          <w:p w14:paraId="65B4D49D" w14:textId="406C32FB" w:rsidR="00441884" w:rsidRPr="0083787D" w:rsidRDefault="00A448F7" w:rsidP="00BB2248">
            <w:pPr>
              <w:jc w:val="center"/>
              <w:rPr>
                <w:lang w:val="ro-RO"/>
              </w:rPr>
            </w:pPr>
            <w:r>
              <w:rPr>
                <w:lang w:val="ro-RO"/>
              </w:rPr>
              <w:t>2</w:t>
            </w:r>
            <w:r w:rsidR="00441884" w:rsidRPr="0083787D">
              <w:rPr>
                <w:lang w:val="ro-RO"/>
              </w:rPr>
              <w:t>0</w:t>
            </w:r>
          </w:p>
        </w:tc>
      </w:tr>
      <w:tr w:rsidR="00441884" w:rsidRPr="0083787D" w14:paraId="2B5B27F0" w14:textId="77777777" w:rsidTr="000E39F1">
        <w:trPr>
          <w:trHeight w:val="143"/>
          <w:jc w:val="right"/>
        </w:trPr>
        <w:tc>
          <w:tcPr>
            <w:tcW w:w="6001" w:type="dxa"/>
          </w:tcPr>
          <w:p w14:paraId="5A851754" w14:textId="71BBDF5C" w:rsidR="00441884" w:rsidRPr="0083787D" w:rsidRDefault="00441884" w:rsidP="0083787D">
            <w:pPr>
              <w:jc w:val="both"/>
              <w:rPr>
                <w:lang w:val="ro-RO"/>
              </w:rPr>
            </w:pPr>
            <w:r w:rsidRPr="0083787D">
              <w:rPr>
                <w:lang w:val="ro-RO"/>
              </w:rPr>
              <w:t>Aprecierea volumului alimentar necesar în alimentaţia mixtă/artificială a sugarului</w:t>
            </w:r>
          </w:p>
        </w:tc>
        <w:tc>
          <w:tcPr>
            <w:tcW w:w="1620" w:type="dxa"/>
            <w:vAlign w:val="center"/>
          </w:tcPr>
          <w:p w14:paraId="3EDCCFA0" w14:textId="1A38CFBB" w:rsidR="00441884" w:rsidRPr="0083787D" w:rsidRDefault="00441884" w:rsidP="00BB2248">
            <w:pPr>
              <w:jc w:val="center"/>
              <w:rPr>
                <w:lang w:val="ro-RO"/>
              </w:rPr>
            </w:pPr>
            <w:r w:rsidRPr="0083787D">
              <w:rPr>
                <w:lang w:val="ro-RO"/>
              </w:rPr>
              <w:t>E</w:t>
            </w:r>
            <w:r w:rsidR="00A448F7">
              <w:rPr>
                <w:lang w:val="ro-RO"/>
              </w:rPr>
              <w:t>/I</w:t>
            </w:r>
          </w:p>
        </w:tc>
        <w:tc>
          <w:tcPr>
            <w:tcW w:w="2083" w:type="dxa"/>
            <w:vAlign w:val="center"/>
          </w:tcPr>
          <w:p w14:paraId="38160C5C" w14:textId="7DA2C4C3" w:rsidR="00441884" w:rsidRPr="0083787D" w:rsidRDefault="00A448F7" w:rsidP="00BB2248">
            <w:pPr>
              <w:jc w:val="center"/>
              <w:rPr>
                <w:lang w:val="ro-RO"/>
              </w:rPr>
            </w:pPr>
            <w:r>
              <w:rPr>
                <w:lang w:val="ro-RO"/>
              </w:rPr>
              <w:t>2</w:t>
            </w:r>
            <w:r w:rsidR="00441884" w:rsidRPr="0083787D">
              <w:rPr>
                <w:lang w:val="ro-RO"/>
              </w:rPr>
              <w:t>0</w:t>
            </w:r>
            <w:r>
              <w:rPr>
                <w:lang w:val="ro-RO"/>
              </w:rPr>
              <w:t>/20</w:t>
            </w:r>
          </w:p>
        </w:tc>
      </w:tr>
      <w:tr w:rsidR="00441884" w:rsidRPr="0083787D" w14:paraId="66CD9B21" w14:textId="77777777" w:rsidTr="000E39F1">
        <w:trPr>
          <w:trHeight w:val="143"/>
          <w:jc w:val="right"/>
        </w:trPr>
        <w:tc>
          <w:tcPr>
            <w:tcW w:w="6001" w:type="dxa"/>
          </w:tcPr>
          <w:p w14:paraId="6317E506" w14:textId="557B4303" w:rsidR="00441884" w:rsidRPr="0083787D" w:rsidRDefault="00441884" w:rsidP="0083787D">
            <w:pPr>
              <w:jc w:val="both"/>
              <w:rPr>
                <w:lang w:val="ro-RO"/>
              </w:rPr>
            </w:pPr>
            <w:r w:rsidRPr="0083787D">
              <w:rPr>
                <w:lang w:val="ro-RO"/>
              </w:rPr>
              <w:t>Elaborarea raţiei alimentare zilnice pentru copii de diferite vârste şi tipuri de alimentaţie</w:t>
            </w:r>
          </w:p>
        </w:tc>
        <w:tc>
          <w:tcPr>
            <w:tcW w:w="1620" w:type="dxa"/>
            <w:vAlign w:val="center"/>
          </w:tcPr>
          <w:p w14:paraId="26B9F1EB" w14:textId="02B41CD6" w:rsidR="00441884" w:rsidRPr="0083787D" w:rsidRDefault="00441884" w:rsidP="00BB2248">
            <w:pPr>
              <w:jc w:val="center"/>
              <w:rPr>
                <w:lang w:val="ro-RO"/>
              </w:rPr>
            </w:pPr>
            <w:r w:rsidRPr="0083787D">
              <w:rPr>
                <w:lang w:val="ro-RO"/>
              </w:rPr>
              <w:t>E</w:t>
            </w:r>
          </w:p>
        </w:tc>
        <w:tc>
          <w:tcPr>
            <w:tcW w:w="2083" w:type="dxa"/>
            <w:vAlign w:val="center"/>
          </w:tcPr>
          <w:p w14:paraId="46829CF0" w14:textId="500BB93C" w:rsidR="00441884" w:rsidRPr="0083787D" w:rsidRDefault="00A448F7" w:rsidP="00BB2248">
            <w:pPr>
              <w:jc w:val="center"/>
              <w:rPr>
                <w:lang w:val="ro-RO"/>
              </w:rPr>
            </w:pPr>
            <w:r>
              <w:rPr>
                <w:lang w:val="ro-RO"/>
              </w:rPr>
              <w:t>2</w:t>
            </w:r>
            <w:r w:rsidR="00441884" w:rsidRPr="0083787D">
              <w:rPr>
                <w:lang w:val="ro-RO"/>
              </w:rPr>
              <w:t>0</w:t>
            </w:r>
          </w:p>
        </w:tc>
      </w:tr>
      <w:tr w:rsidR="00441884" w:rsidRPr="0083787D" w14:paraId="12FC29EE" w14:textId="77777777" w:rsidTr="000E39F1">
        <w:trPr>
          <w:trHeight w:val="143"/>
          <w:jc w:val="right"/>
        </w:trPr>
        <w:tc>
          <w:tcPr>
            <w:tcW w:w="6001" w:type="dxa"/>
          </w:tcPr>
          <w:p w14:paraId="78C52F34" w14:textId="0431AEDC" w:rsidR="00441884" w:rsidRPr="0083787D" w:rsidRDefault="00441884" w:rsidP="0083787D">
            <w:pPr>
              <w:jc w:val="both"/>
              <w:rPr>
                <w:lang w:val="ro-RO"/>
              </w:rPr>
            </w:pPr>
            <w:r w:rsidRPr="0083787D">
              <w:rPr>
                <w:lang w:val="ro-RO"/>
              </w:rPr>
              <w:t xml:space="preserve">Evaluarea complexă a stării de sănătate a copilului </w:t>
            </w:r>
          </w:p>
        </w:tc>
        <w:tc>
          <w:tcPr>
            <w:tcW w:w="1620" w:type="dxa"/>
            <w:vAlign w:val="center"/>
          </w:tcPr>
          <w:p w14:paraId="3FB0E583" w14:textId="28009395" w:rsidR="00441884" w:rsidRPr="0083787D" w:rsidRDefault="00441884" w:rsidP="00BB2248">
            <w:pPr>
              <w:jc w:val="center"/>
              <w:rPr>
                <w:lang w:val="ro-RO"/>
              </w:rPr>
            </w:pPr>
            <w:r w:rsidRPr="0083787D">
              <w:rPr>
                <w:lang w:val="ro-RO"/>
              </w:rPr>
              <w:t>E</w:t>
            </w:r>
            <w:r w:rsidR="00A448F7">
              <w:rPr>
                <w:lang w:val="ro-RO"/>
              </w:rPr>
              <w:t>/I</w:t>
            </w:r>
          </w:p>
        </w:tc>
        <w:tc>
          <w:tcPr>
            <w:tcW w:w="2083" w:type="dxa"/>
            <w:vAlign w:val="center"/>
          </w:tcPr>
          <w:p w14:paraId="0061A3BE" w14:textId="501DFD72" w:rsidR="00441884" w:rsidRPr="0083787D" w:rsidRDefault="00A448F7" w:rsidP="00BB2248">
            <w:pPr>
              <w:jc w:val="center"/>
              <w:rPr>
                <w:lang w:val="ro-RO"/>
              </w:rPr>
            </w:pPr>
            <w:r>
              <w:rPr>
                <w:lang w:val="ro-RO"/>
              </w:rPr>
              <w:t>5</w:t>
            </w:r>
            <w:r w:rsidR="00441884" w:rsidRPr="0083787D">
              <w:rPr>
                <w:lang w:val="ro-RO"/>
              </w:rPr>
              <w:t>0</w:t>
            </w:r>
            <w:r>
              <w:rPr>
                <w:lang w:val="ro-RO"/>
              </w:rPr>
              <w:t>/50</w:t>
            </w:r>
          </w:p>
        </w:tc>
      </w:tr>
      <w:tr w:rsidR="00441884" w:rsidRPr="0083787D" w14:paraId="3EF6DA3D" w14:textId="77777777" w:rsidTr="000E39F1">
        <w:trPr>
          <w:trHeight w:val="143"/>
          <w:jc w:val="right"/>
        </w:trPr>
        <w:tc>
          <w:tcPr>
            <w:tcW w:w="6001" w:type="dxa"/>
          </w:tcPr>
          <w:p w14:paraId="6EE1409D" w14:textId="158F6601" w:rsidR="00441884" w:rsidRPr="0083787D" w:rsidRDefault="00441884" w:rsidP="0083787D">
            <w:pPr>
              <w:jc w:val="both"/>
              <w:rPr>
                <w:lang w:val="ro-RO"/>
              </w:rPr>
            </w:pPr>
            <w:r w:rsidRPr="0083787D">
              <w:rPr>
                <w:lang w:val="ro-RO"/>
              </w:rPr>
              <w:lastRenderedPageBreak/>
              <w:t xml:space="preserve">Aprecierea şi clasificarea copilului bolnav </w:t>
            </w:r>
          </w:p>
        </w:tc>
        <w:tc>
          <w:tcPr>
            <w:tcW w:w="1620" w:type="dxa"/>
            <w:vAlign w:val="center"/>
          </w:tcPr>
          <w:p w14:paraId="5278A6DE" w14:textId="1B316A9F" w:rsidR="00441884" w:rsidRPr="0083787D" w:rsidRDefault="00441884" w:rsidP="00BB2248">
            <w:pPr>
              <w:jc w:val="center"/>
              <w:rPr>
                <w:lang w:val="ro-RO"/>
              </w:rPr>
            </w:pPr>
            <w:r w:rsidRPr="0083787D">
              <w:rPr>
                <w:lang w:val="ro-RO"/>
              </w:rPr>
              <w:t>E</w:t>
            </w:r>
            <w:r w:rsidR="00A448F7">
              <w:rPr>
                <w:lang w:val="ro-RO"/>
              </w:rPr>
              <w:t>/I</w:t>
            </w:r>
          </w:p>
        </w:tc>
        <w:tc>
          <w:tcPr>
            <w:tcW w:w="2083" w:type="dxa"/>
            <w:vAlign w:val="center"/>
          </w:tcPr>
          <w:p w14:paraId="79A678C6" w14:textId="7466193B" w:rsidR="00441884" w:rsidRPr="0083787D" w:rsidRDefault="00A448F7" w:rsidP="00BB2248">
            <w:pPr>
              <w:jc w:val="center"/>
              <w:rPr>
                <w:lang w:val="ro-RO"/>
              </w:rPr>
            </w:pPr>
            <w:r>
              <w:rPr>
                <w:lang w:val="ro-RO"/>
              </w:rPr>
              <w:t>5</w:t>
            </w:r>
            <w:r w:rsidR="00441884" w:rsidRPr="0083787D">
              <w:rPr>
                <w:lang w:val="ro-RO"/>
              </w:rPr>
              <w:t>0</w:t>
            </w:r>
            <w:r>
              <w:rPr>
                <w:lang w:val="ro-RO"/>
              </w:rPr>
              <w:t>/50</w:t>
            </w:r>
          </w:p>
        </w:tc>
      </w:tr>
      <w:tr w:rsidR="00441884" w:rsidRPr="0083787D" w14:paraId="6799B120" w14:textId="77777777" w:rsidTr="000E39F1">
        <w:trPr>
          <w:trHeight w:val="143"/>
          <w:jc w:val="right"/>
        </w:trPr>
        <w:tc>
          <w:tcPr>
            <w:tcW w:w="6001" w:type="dxa"/>
          </w:tcPr>
          <w:p w14:paraId="6327F4F4" w14:textId="67F0A915" w:rsidR="00441884" w:rsidRPr="0083787D" w:rsidRDefault="00441884" w:rsidP="0012671A">
            <w:pPr>
              <w:tabs>
                <w:tab w:val="left" w:pos="2325"/>
              </w:tabs>
              <w:rPr>
                <w:b/>
                <w:lang w:val="ro-RO"/>
              </w:rPr>
            </w:pPr>
            <w:r w:rsidRPr="0083787D">
              <w:rPr>
                <w:lang w:val="ro-RO"/>
              </w:rPr>
              <w:t xml:space="preserve">Verificarea prezenţei semnelor generale de pericol </w:t>
            </w:r>
          </w:p>
        </w:tc>
        <w:tc>
          <w:tcPr>
            <w:tcW w:w="1620" w:type="dxa"/>
            <w:vAlign w:val="center"/>
          </w:tcPr>
          <w:p w14:paraId="0EED221D" w14:textId="66916ED0" w:rsidR="00441884" w:rsidRPr="0083787D" w:rsidRDefault="00441884" w:rsidP="00BB2248">
            <w:pPr>
              <w:jc w:val="center"/>
              <w:rPr>
                <w:b/>
                <w:lang w:val="ro-RO"/>
              </w:rPr>
            </w:pPr>
            <w:r w:rsidRPr="0083787D">
              <w:rPr>
                <w:lang w:val="ro-RO"/>
              </w:rPr>
              <w:t>E</w:t>
            </w:r>
            <w:r w:rsidR="00A448F7">
              <w:rPr>
                <w:lang w:val="ro-RO"/>
              </w:rPr>
              <w:t>/I</w:t>
            </w:r>
          </w:p>
        </w:tc>
        <w:tc>
          <w:tcPr>
            <w:tcW w:w="2083" w:type="dxa"/>
            <w:vAlign w:val="center"/>
          </w:tcPr>
          <w:p w14:paraId="3A427479" w14:textId="1DC788D9" w:rsidR="00441884" w:rsidRPr="0083787D" w:rsidRDefault="00A448F7" w:rsidP="00BB2248">
            <w:pPr>
              <w:jc w:val="center"/>
              <w:rPr>
                <w:b/>
                <w:lang w:val="ro-RO"/>
              </w:rPr>
            </w:pPr>
            <w:r>
              <w:rPr>
                <w:lang w:val="ro-RO"/>
              </w:rPr>
              <w:t>5</w:t>
            </w:r>
            <w:r w:rsidR="00441884" w:rsidRPr="0083787D">
              <w:rPr>
                <w:lang w:val="ro-RO"/>
              </w:rPr>
              <w:t>0</w:t>
            </w:r>
            <w:r>
              <w:rPr>
                <w:lang w:val="ro-RO"/>
              </w:rPr>
              <w:t>/50</w:t>
            </w:r>
          </w:p>
        </w:tc>
      </w:tr>
      <w:tr w:rsidR="00441884" w:rsidRPr="0083787D" w14:paraId="5396D558" w14:textId="77777777" w:rsidTr="000E39F1">
        <w:trPr>
          <w:trHeight w:val="143"/>
          <w:jc w:val="right"/>
        </w:trPr>
        <w:tc>
          <w:tcPr>
            <w:tcW w:w="6001" w:type="dxa"/>
          </w:tcPr>
          <w:p w14:paraId="383A1D55" w14:textId="2566D758" w:rsidR="00441884" w:rsidRPr="0083787D" w:rsidRDefault="00441884" w:rsidP="0012671A">
            <w:pPr>
              <w:tabs>
                <w:tab w:val="left" w:pos="2325"/>
              </w:tabs>
              <w:rPr>
                <w:lang w:val="ro-RO"/>
              </w:rPr>
            </w:pPr>
            <w:r w:rsidRPr="0083787D">
              <w:rPr>
                <w:lang w:val="ro-RO"/>
              </w:rPr>
              <w:t>Aprecierea poziţionării corecte în alimentaţia copilului la sân, aprecierea suptului</w:t>
            </w:r>
          </w:p>
        </w:tc>
        <w:tc>
          <w:tcPr>
            <w:tcW w:w="1620" w:type="dxa"/>
            <w:vAlign w:val="center"/>
          </w:tcPr>
          <w:p w14:paraId="288423D7" w14:textId="378EB5E9" w:rsidR="00441884" w:rsidRPr="0083787D" w:rsidRDefault="00441884" w:rsidP="00BB2248">
            <w:pPr>
              <w:jc w:val="center"/>
              <w:rPr>
                <w:lang w:val="ro-RO"/>
              </w:rPr>
            </w:pPr>
            <w:r w:rsidRPr="0083787D">
              <w:rPr>
                <w:lang w:val="ro-RO"/>
              </w:rPr>
              <w:t>E</w:t>
            </w:r>
            <w:r w:rsidR="00A448F7">
              <w:rPr>
                <w:lang w:val="ro-RO"/>
              </w:rPr>
              <w:t>/A</w:t>
            </w:r>
          </w:p>
        </w:tc>
        <w:tc>
          <w:tcPr>
            <w:tcW w:w="2083" w:type="dxa"/>
            <w:vAlign w:val="center"/>
          </w:tcPr>
          <w:p w14:paraId="705FC066" w14:textId="44A27FAC" w:rsidR="00441884" w:rsidRPr="0083787D" w:rsidRDefault="00A448F7" w:rsidP="00BB2248">
            <w:pPr>
              <w:jc w:val="center"/>
            </w:pPr>
            <w:r>
              <w:rPr>
                <w:lang w:val="ro-RO"/>
              </w:rPr>
              <w:t>2</w:t>
            </w:r>
            <w:r w:rsidR="00441884" w:rsidRPr="0083787D">
              <w:rPr>
                <w:lang w:val="ro-RO"/>
              </w:rPr>
              <w:t>0</w:t>
            </w:r>
            <w:r>
              <w:rPr>
                <w:lang w:val="ro-RO"/>
              </w:rPr>
              <w:t>/20</w:t>
            </w:r>
          </w:p>
        </w:tc>
      </w:tr>
      <w:tr w:rsidR="00441884" w:rsidRPr="0083787D" w14:paraId="6ED35605" w14:textId="77777777" w:rsidTr="000E39F1">
        <w:trPr>
          <w:trHeight w:val="143"/>
          <w:jc w:val="right"/>
        </w:trPr>
        <w:tc>
          <w:tcPr>
            <w:tcW w:w="6001" w:type="dxa"/>
          </w:tcPr>
          <w:p w14:paraId="5C838136" w14:textId="5CCD23BA" w:rsidR="00441884" w:rsidRPr="0083787D" w:rsidRDefault="00441884" w:rsidP="0083787D">
            <w:pPr>
              <w:tabs>
                <w:tab w:val="left" w:pos="2325"/>
              </w:tabs>
              <w:rPr>
                <w:lang w:val="ro-RO"/>
              </w:rPr>
            </w:pPr>
            <w:r w:rsidRPr="0083787D">
              <w:rPr>
                <w:lang w:val="ro-RO"/>
              </w:rPr>
              <w:t>Aprecierea stării de nutriţie la copil conform indicelui ponderal, nutriţional, statural</w:t>
            </w:r>
          </w:p>
        </w:tc>
        <w:tc>
          <w:tcPr>
            <w:tcW w:w="1620" w:type="dxa"/>
            <w:vAlign w:val="center"/>
          </w:tcPr>
          <w:p w14:paraId="3C00D234" w14:textId="1F023F97" w:rsidR="00441884" w:rsidRPr="0083787D" w:rsidRDefault="00441884" w:rsidP="00BB2248">
            <w:pPr>
              <w:jc w:val="center"/>
              <w:rPr>
                <w:lang w:val="ro-RO"/>
              </w:rPr>
            </w:pPr>
            <w:r w:rsidRPr="0083787D">
              <w:rPr>
                <w:lang w:val="ro-RO"/>
              </w:rPr>
              <w:t>E</w:t>
            </w:r>
            <w:r w:rsidR="00A448F7">
              <w:rPr>
                <w:lang w:val="ro-RO"/>
              </w:rPr>
              <w:t>/I</w:t>
            </w:r>
          </w:p>
        </w:tc>
        <w:tc>
          <w:tcPr>
            <w:tcW w:w="2083" w:type="dxa"/>
            <w:vAlign w:val="center"/>
          </w:tcPr>
          <w:p w14:paraId="068CE9B7" w14:textId="75C4DDB3" w:rsidR="00441884" w:rsidRPr="0083787D" w:rsidRDefault="00A448F7" w:rsidP="00BB2248">
            <w:pPr>
              <w:jc w:val="center"/>
            </w:pPr>
            <w:r>
              <w:rPr>
                <w:lang w:val="ro-RO"/>
              </w:rPr>
              <w:t>5</w:t>
            </w:r>
            <w:r w:rsidR="00441884" w:rsidRPr="0083787D">
              <w:rPr>
                <w:lang w:val="ro-RO"/>
              </w:rPr>
              <w:t>0</w:t>
            </w:r>
            <w:r>
              <w:rPr>
                <w:lang w:val="ro-RO"/>
              </w:rPr>
              <w:t>/50</w:t>
            </w:r>
          </w:p>
        </w:tc>
      </w:tr>
      <w:tr w:rsidR="00441884" w:rsidRPr="0083787D" w14:paraId="0FDD861B" w14:textId="77777777" w:rsidTr="000E39F1">
        <w:trPr>
          <w:trHeight w:val="143"/>
          <w:jc w:val="right"/>
        </w:trPr>
        <w:tc>
          <w:tcPr>
            <w:tcW w:w="6001" w:type="dxa"/>
          </w:tcPr>
          <w:p w14:paraId="3C97FFAB" w14:textId="3C054657" w:rsidR="00441884" w:rsidRPr="0083787D" w:rsidRDefault="00441884" w:rsidP="0083787D">
            <w:pPr>
              <w:tabs>
                <w:tab w:val="left" w:pos="2325"/>
              </w:tabs>
              <w:rPr>
                <w:lang w:val="ro-RO"/>
              </w:rPr>
            </w:pPr>
            <w:r w:rsidRPr="0083787D">
              <w:rPr>
                <w:lang w:val="ro-RO"/>
              </w:rPr>
              <w:t>Aprecierea stării de nutriţie la copil conform indicelui de masă corporală (Body Mass Index)</w:t>
            </w:r>
          </w:p>
        </w:tc>
        <w:tc>
          <w:tcPr>
            <w:tcW w:w="1620" w:type="dxa"/>
            <w:vAlign w:val="center"/>
          </w:tcPr>
          <w:p w14:paraId="2E3814B8" w14:textId="60526083" w:rsidR="00441884" w:rsidRPr="0083787D" w:rsidRDefault="00441884" w:rsidP="00BB2248">
            <w:pPr>
              <w:jc w:val="center"/>
              <w:rPr>
                <w:lang w:val="ro-RO"/>
              </w:rPr>
            </w:pPr>
            <w:r w:rsidRPr="0083787D">
              <w:rPr>
                <w:lang w:val="ro-RO"/>
              </w:rPr>
              <w:t>E</w:t>
            </w:r>
            <w:r w:rsidR="00A448F7">
              <w:rPr>
                <w:lang w:val="ro-RO"/>
              </w:rPr>
              <w:t>/I</w:t>
            </w:r>
          </w:p>
        </w:tc>
        <w:tc>
          <w:tcPr>
            <w:tcW w:w="2083" w:type="dxa"/>
            <w:vAlign w:val="center"/>
          </w:tcPr>
          <w:p w14:paraId="387FA944" w14:textId="34EF26DE" w:rsidR="00441884" w:rsidRPr="0083787D" w:rsidRDefault="00A448F7" w:rsidP="00BB2248">
            <w:pPr>
              <w:jc w:val="center"/>
            </w:pPr>
            <w:r>
              <w:rPr>
                <w:lang w:val="ro-RO"/>
              </w:rPr>
              <w:t>5</w:t>
            </w:r>
            <w:r w:rsidR="00441884" w:rsidRPr="0083787D">
              <w:rPr>
                <w:lang w:val="ro-RO"/>
              </w:rPr>
              <w:t>0</w:t>
            </w:r>
            <w:r>
              <w:rPr>
                <w:lang w:val="ro-RO"/>
              </w:rPr>
              <w:t>/50</w:t>
            </w:r>
          </w:p>
        </w:tc>
      </w:tr>
      <w:tr w:rsidR="00441884" w:rsidRPr="0083787D" w14:paraId="3B5FCD86" w14:textId="77777777" w:rsidTr="000E39F1">
        <w:trPr>
          <w:trHeight w:val="143"/>
          <w:jc w:val="right"/>
        </w:trPr>
        <w:tc>
          <w:tcPr>
            <w:tcW w:w="6001" w:type="dxa"/>
          </w:tcPr>
          <w:p w14:paraId="406E62F2" w14:textId="6B663C1D" w:rsidR="00441884" w:rsidRPr="0083787D" w:rsidRDefault="00441884" w:rsidP="0083787D">
            <w:pPr>
              <w:tabs>
                <w:tab w:val="left" w:pos="2325"/>
              </w:tabs>
              <w:rPr>
                <w:lang w:val="ro-RO"/>
              </w:rPr>
            </w:pPr>
            <w:r w:rsidRPr="0083787D">
              <w:rPr>
                <w:lang w:val="ro-RO"/>
              </w:rPr>
              <w:t>Hemoleucograma</w:t>
            </w:r>
          </w:p>
        </w:tc>
        <w:tc>
          <w:tcPr>
            <w:tcW w:w="1620" w:type="dxa"/>
            <w:vAlign w:val="center"/>
          </w:tcPr>
          <w:p w14:paraId="65D6AD09" w14:textId="152E3760" w:rsidR="00441884" w:rsidRPr="0083787D" w:rsidRDefault="00441884" w:rsidP="00BB2248">
            <w:pPr>
              <w:jc w:val="center"/>
              <w:rPr>
                <w:lang w:val="ro-RO"/>
              </w:rPr>
            </w:pPr>
            <w:r w:rsidRPr="0083787D">
              <w:rPr>
                <w:lang w:val="ro-RO"/>
              </w:rPr>
              <w:t>I</w:t>
            </w:r>
          </w:p>
        </w:tc>
        <w:tc>
          <w:tcPr>
            <w:tcW w:w="2083" w:type="dxa"/>
            <w:vAlign w:val="center"/>
          </w:tcPr>
          <w:p w14:paraId="77B92B47" w14:textId="654D6940" w:rsidR="00441884" w:rsidRPr="0083787D" w:rsidRDefault="00A448F7" w:rsidP="00BB2248">
            <w:pPr>
              <w:jc w:val="center"/>
            </w:pPr>
            <w:r>
              <w:rPr>
                <w:lang w:val="ro-RO"/>
              </w:rPr>
              <w:t>5</w:t>
            </w:r>
            <w:r w:rsidR="00441884" w:rsidRPr="0083787D">
              <w:rPr>
                <w:lang w:val="ro-RO"/>
              </w:rPr>
              <w:t>0</w:t>
            </w:r>
          </w:p>
        </w:tc>
      </w:tr>
      <w:tr w:rsidR="00441884" w:rsidRPr="0083787D" w14:paraId="5B205586" w14:textId="77777777" w:rsidTr="000E39F1">
        <w:trPr>
          <w:trHeight w:val="143"/>
          <w:jc w:val="right"/>
        </w:trPr>
        <w:tc>
          <w:tcPr>
            <w:tcW w:w="6001" w:type="dxa"/>
          </w:tcPr>
          <w:p w14:paraId="655C6C3D" w14:textId="7A9AB298" w:rsidR="00441884" w:rsidRPr="0083787D" w:rsidRDefault="00441884" w:rsidP="0083787D">
            <w:pPr>
              <w:tabs>
                <w:tab w:val="left" w:pos="2325"/>
              </w:tabs>
              <w:rPr>
                <w:lang w:val="ro-RO"/>
              </w:rPr>
            </w:pPr>
            <w:r w:rsidRPr="0083787D">
              <w:rPr>
                <w:lang w:val="ro-RO"/>
              </w:rPr>
              <w:t>Analiza biochimică a sîngelui</w:t>
            </w:r>
          </w:p>
        </w:tc>
        <w:tc>
          <w:tcPr>
            <w:tcW w:w="1620" w:type="dxa"/>
            <w:vAlign w:val="center"/>
          </w:tcPr>
          <w:p w14:paraId="25B142D8" w14:textId="0DBCAB9A" w:rsidR="00441884" w:rsidRPr="0083787D" w:rsidRDefault="00441884" w:rsidP="00BB2248">
            <w:pPr>
              <w:jc w:val="center"/>
              <w:rPr>
                <w:lang w:val="ro-RO"/>
              </w:rPr>
            </w:pPr>
            <w:r w:rsidRPr="0083787D">
              <w:rPr>
                <w:lang w:val="ro-RO"/>
              </w:rPr>
              <w:t>I</w:t>
            </w:r>
          </w:p>
        </w:tc>
        <w:tc>
          <w:tcPr>
            <w:tcW w:w="2083" w:type="dxa"/>
            <w:vAlign w:val="center"/>
          </w:tcPr>
          <w:p w14:paraId="1C5E146A" w14:textId="49239F80" w:rsidR="00441884" w:rsidRPr="0083787D" w:rsidRDefault="00A448F7" w:rsidP="00BB2248">
            <w:pPr>
              <w:jc w:val="center"/>
            </w:pPr>
            <w:r>
              <w:rPr>
                <w:lang w:val="ro-RO"/>
              </w:rPr>
              <w:t>3</w:t>
            </w:r>
            <w:r w:rsidR="00441884" w:rsidRPr="0083787D">
              <w:rPr>
                <w:lang w:val="ro-RO"/>
              </w:rPr>
              <w:t>0</w:t>
            </w:r>
          </w:p>
        </w:tc>
      </w:tr>
      <w:tr w:rsidR="00441884" w:rsidRPr="00441884" w14:paraId="13B4A2DE" w14:textId="77777777" w:rsidTr="000E39F1">
        <w:trPr>
          <w:trHeight w:val="143"/>
          <w:jc w:val="right"/>
        </w:trPr>
        <w:tc>
          <w:tcPr>
            <w:tcW w:w="6001" w:type="dxa"/>
          </w:tcPr>
          <w:p w14:paraId="027DEE3E" w14:textId="4BEAEBF3" w:rsidR="00441884" w:rsidRPr="0083787D" w:rsidRDefault="00441884" w:rsidP="0083787D">
            <w:pPr>
              <w:tabs>
                <w:tab w:val="left" w:pos="2325"/>
              </w:tabs>
              <w:rPr>
                <w:lang w:val="ro-RO"/>
              </w:rPr>
            </w:pPr>
            <w:r w:rsidRPr="0083787D">
              <w:rPr>
                <w:lang w:val="it-IT"/>
              </w:rPr>
              <w:t xml:space="preserve">Managementul </w:t>
            </w:r>
            <w:r w:rsidRPr="0083787D">
              <w:rPr>
                <w:lang w:val="ro-RO"/>
              </w:rPr>
              <w:t>în sindromul febril</w:t>
            </w:r>
          </w:p>
        </w:tc>
        <w:tc>
          <w:tcPr>
            <w:tcW w:w="1620" w:type="dxa"/>
            <w:vAlign w:val="center"/>
          </w:tcPr>
          <w:p w14:paraId="34297DF7" w14:textId="59684DC1" w:rsidR="00441884" w:rsidRPr="0083787D" w:rsidRDefault="00441884" w:rsidP="00310709">
            <w:pPr>
              <w:jc w:val="center"/>
              <w:rPr>
                <w:lang w:val="ro-RO"/>
              </w:rPr>
            </w:pPr>
            <w:r w:rsidRPr="0083787D">
              <w:rPr>
                <w:lang w:val="ro-RO"/>
              </w:rPr>
              <w:t>E</w:t>
            </w:r>
            <w:r w:rsidR="00A448F7">
              <w:rPr>
                <w:lang w:val="ro-RO"/>
              </w:rPr>
              <w:t>/A</w:t>
            </w:r>
          </w:p>
        </w:tc>
        <w:tc>
          <w:tcPr>
            <w:tcW w:w="2083" w:type="dxa"/>
            <w:vAlign w:val="center"/>
          </w:tcPr>
          <w:p w14:paraId="36D2447A" w14:textId="0615CF0B" w:rsidR="00441884" w:rsidRPr="0083787D" w:rsidRDefault="00441884" w:rsidP="00BB2248">
            <w:pPr>
              <w:jc w:val="center"/>
              <w:rPr>
                <w:lang w:val="ro-RO"/>
              </w:rPr>
            </w:pPr>
            <w:r w:rsidRPr="0083787D">
              <w:rPr>
                <w:lang w:val="ro-RO"/>
              </w:rPr>
              <w:t>5</w:t>
            </w:r>
          </w:p>
        </w:tc>
      </w:tr>
      <w:tr w:rsidR="00441884" w:rsidRPr="0083787D" w14:paraId="4C22A1F5" w14:textId="77777777" w:rsidTr="000E39F1">
        <w:trPr>
          <w:trHeight w:val="143"/>
          <w:jc w:val="right"/>
        </w:trPr>
        <w:tc>
          <w:tcPr>
            <w:tcW w:w="6001" w:type="dxa"/>
          </w:tcPr>
          <w:p w14:paraId="13D8E336" w14:textId="61D9F700" w:rsidR="00441884" w:rsidRPr="0083787D" w:rsidRDefault="00441884" w:rsidP="0083787D">
            <w:pPr>
              <w:tabs>
                <w:tab w:val="left" w:pos="2325"/>
              </w:tabs>
              <w:rPr>
                <w:lang w:val="ro-RO"/>
              </w:rPr>
            </w:pPr>
            <w:r w:rsidRPr="0083787D">
              <w:rPr>
                <w:lang w:val="it-IT"/>
              </w:rPr>
              <w:t xml:space="preserve">Managementul sindromului convulsiv </w:t>
            </w:r>
          </w:p>
        </w:tc>
        <w:tc>
          <w:tcPr>
            <w:tcW w:w="1620" w:type="dxa"/>
            <w:vAlign w:val="center"/>
          </w:tcPr>
          <w:p w14:paraId="029149D1" w14:textId="0E0823E0" w:rsidR="00441884" w:rsidRPr="0083787D" w:rsidRDefault="00441884" w:rsidP="00BB2248">
            <w:pPr>
              <w:jc w:val="center"/>
              <w:rPr>
                <w:lang w:val="ro-RO"/>
              </w:rPr>
            </w:pPr>
            <w:r w:rsidRPr="0083787D">
              <w:rPr>
                <w:lang w:val="ro-RO"/>
              </w:rPr>
              <w:t>E</w:t>
            </w:r>
            <w:r w:rsidR="00310709">
              <w:rPr>
                <w:lang w:val="ro-RO"/>
              </w:rPr>
              <w:t>/A</w:t>
            </w:r>
          </w:p>
        </w:tc>
        <w:tc>
          <w:tcPr>
            <w:tcW w:w="2083" w:type="dxa"/>
            <w:vAlign w:val="center"/>
          </w:tcPr>
          <w:p w14:paraId="1AC97713" w14:textId="39240E5C" w:rsidR="00441884" w:rsidRPr="0083787D" w:rsidRDefault="00441884" w:rsidP="00BB2248">
            <w:pPr>
              <w:jc w:val="center"/>
              <w:rPr>
                <w:lang w:val="ro-RO"/>
              </w:rPr>
            </w:pPr>
            <w:r w:rsidRPr="0083787D">
              <w:rPr>
                <w:lang w:val="ro-RO"/>
              </w:rPr>
              <w:t>5</w:t>
            </w:r>
          </w:p>
        </w:tc>
      </w:tr>
      <w:tr w:rsidR="00441884" w:rsidRPr="0083787D" w14:paraId="1D8446F9" w14:textId="77777777" w:rsidTr="000E39F1">
        <w:trPr>
          <w:trHeight w:val="143"/>
          <w:jc w:val="right"/>
        </w:trPr>
        <w:tc>
          <w:tcPr>
            <w:tcW w:w="6001" w:type="dxa"/>
          </w:tcPr>
          <w:p w14:paraId="67AC0B98" w14:textId="568C8626" w:rsidR="00441884" w:rsidRPr="0083787D" w:rsidRDefault="00441884" w:rsidP="0083787D">
            <w:pPr>
              <w:tabs>
                <w:tab w:val="left" w:pos="2325"/>
              </w:tabs>
              <w:rPr>
                <w:lang w:val="ro-RO"/>
              </w:rPr>
            </w:pPr>
            <w:r w:rsidRPr="0083787D">
              <w:rPr>
                <w:rFonts w:eastAsia="SimSun"/>
                <w:kern w:val="1"/>
                <w:lang w:val="ro-RO" w:eastAsia="hi-IN" w:bidi="hi-IN"/>
              </w:rPr>
              <w:t xml:space="preserve">Colectarea anamnezei şi </w:t>
            </w:r>
            <w:r>
              <w:rPr>
                <w:rFonts w:eastAsia="SimSun"/>
                <w:kern w:val="1"/>
                <w:lang w:val="ro-RO" w:eastAsia="hi-IN" w:bidi="hi-IN"/>
              </w:rPr>
              <w:t xml:space="preserve">efectuarea </w:t>
            </w:r>
            <w:r w:rsidRPr="0083787D">
              <w:rPr>
                <w:rFonts w:eastAsia="SimSun"/>
                <w:kern w:val="1"/>
                <w:lang w:val="ro-RO" w:eastAsia="hi-IN" w:bidi="hi-IN"/>
              </w:rPr>
              <w:t xml:space="preserve">examenului obiectiv al </w:t>
            </w:r>
            <w:r>
              <w:rPr>
                <w:rFonts w:eastAsia="SimSun"/>
                <w:kern w:val="1"/>
                <w:lang w:val="ro-RO" w:eastAsia="hi-IN" w:bidi="hi-IN"/>
              </w:rPr>
              <w:t xml:space="preserve">copilului/ </w:t>
            </w:r>
            <w:r w:rsidRPr="0083787D">
              <w:rPr>
                <w:rFonts w:eastAsia="SimSun"/>
                <w:kern w:val="1"/>
                <w:lang w:val="ro-RO" w:eastAsia="hi-IN" w:bidi="hi-IN"/>
              </w:rPr>
              <w:t>adolescentului</w:t>
            </w:r>
          </w:p>
        </w:tc>
        <w:tc>
          <w:tcPr>
            <w:tcW w:w="1620" w:type="dxa"/>
            <w:vAlign w:val="center"/>
          </w:tcPr>
          <w:p w14:paraId="4E45AD05" w14:textId="0D59FEEF" w:rsidR="00441884" w:rsidRPr="0083787D" w:rsidRDefault="00441884" w:rsidP="00BB2248">
            <w:pPr>
              <w:jc w:val="center"/>
              <w:rPr>
                <w:lang w:val="ro-RO"/>
              </w:rPr>
            </w:pPr>
            <w:r w:rsidRPr="0083787D">
              <w:rPr>
                <w:lang w:val="ro-RO"/>
              </w:rPr>
              <w:t>E</w:t>
            </w:r>
            <w:r w:rsidR="00310709">
              <w:rPr>
                <w:lang w:val="ro-RO"/>
              </w:rPr>
              <w:t>/I</w:t>
            </w:r>
          </w:p>
        </w:tc>
        <w:tc>
          <w:tcPr>
            <w:tcW w:w="2083" w:type="dxa"/>
            <w:vAlign w:val="center"/>
          </w:tcPr>
          <w:p w14:paraId="620B7ABF" w14:textId="04F22FF5" w:rsidR="00441884" w:rsidRPr="0083787D" w:rsidRDefault="00310709" w:rsidP="00BB2248">
            <w:pPr>
              <w:jc w:val="center"/>
              <w:rPr>
                <w:lang w:val="ro-RO"/>
              </w:rPr>
            </w:pPr>
            <w:r>
              <w:rPr>
                <w:lang w:val="ro-RO"/>
              </w:rPr>
              <w:t>5</w:t>
            </w:r>
            <w:r w:rsidR="00441884" w:rsidRPr="0083787D">
              <w:rPr>
                <w:lang w:val="ro-RO"/>
              </w:rPr>
              <w:t>0</w:t>
            </w:r>
            <w:r>
              <w:rPr>
                <w:lang w:val="ro-RO"/>
              </w:rPr>
              <w:t>/50</w:t>
            </w:r>
          </w:p>
        </w:tc>
      </w:tr>
      <w:tr w:rsidR="00441884" w:rsidRPr="00441884" w14:paraId="5A83181F" w14:textId="77777777" w:rsidTr="000E39F1">
        <w:trPr>
          <w:trHeight w:val="143"/>
          <w:jc w:val="right"/>
        </w:trPr>
        <w:tc>
          <w:tcPr>
            <w:tcW w:w="6001" w:type="dxa"/>
          </w:tcPr>
          <w:p w14:paraId="76A38EDA" w14:textId="02A2CA72" w:rsidR="00441884" w:rsidRPr="0083787D" w:rsidRDefault="00441884" w:rsidP="00441884">
            <w:pPr>
              <w:tabs>
                <w:tab w:val="left" w:pos="2325"/>
              </w:tabs>
              <w:rPr>
                <w:lang w:val="ro-RO"/>
              </w:rPr>
            </w:pPr>
            <w:r w:rsidRPr="0083787D">
              <w:rPr>
                <w:rFonts w:eastAsia="SimSun"/>
                <w:kern w:val="1"/>
                <w:lang w:val="ro-RO" w:eastAsia="hi-IN" w:bidi="hi-IN"/>
              </w:rPr>
              <w:t xml:space="preserve">Aprecierea maturităţii fizice </w:t>
            </w:r>
          </w:p>
        </w:tc>
        <w:tc>
          <w:tcPr>
            <w:tcW w:w="1620" w:type="dxa"/>
            <w:vAlign w:val="center"/>
          </w:tcPr>
          <w:p w14:paraId="7BAC3D93" w14:textId="4D7B1477" w:rsidR="00441884" w:rsidRPr="0083787D" w:rsidRDefault="00441884" w:rsidP="00BB2248">
            <w:pPr>
              <w:jc w:val="center"/>
              <w:rPr>
                <w:lang w:val="ro-RO"/>
              </w:rPr>
            </w:pPr>
            <w:r w:rsidRPr="0083787D">
              <w:rPr>
                <w:lang w:val="ro-RO"/>
              </w:rPr>
              <w:t>E</w:t>
            </w:r>
            <w:r w:rsidR="00310709">
              <w:rPr>
                <w:lang w:val="ro-RO"/>
              </w:rPr>
              <w:t>/I</w:t>
            </w:r>
          </w:p>
        </w:tc>
        <w:tc>
          <w:tcPr>
            <w:tcW w:w="2083" w:type="dxa"/>
            <w:vAlign w:val="center"/>
          </w:tcPr>
          <w:p w14:paraId="19C31E53" w14:textId="79EC841B" w:rsidR="00441884" w:rsidRPr="0083787D" w:rsidRDefault="00310709" w:rsidP="00BB2248">
            <w:pPr>
              <w:jc w:val="center"/>
              <w:rPr>
                <w:lang w:val="ro-RO"/>
              </w:rPr>
            </w:pPr>
            <w:r>
              <w:rPr>
                <w:lang w:val="ro-RO"/>
              </w:rPr>
              <w:t>5</w:t>
            </w:r>
            <w:r w:rsidR="00441884" w:rsidRPr="0083787D">
              <w:rPr>
                <w:lang w:val="ro-RO"/>
              </w:rPr>
              <w:t>0</w:t>
            </w:r>
            <w:r>
              <w:rPr>
                <w:lang w:val="ro-RO"/>
              </w:rPr>
              <w:t>/50</w:t>
            </w:r>
          </w:p>
        </w:tc>
      </w:tr>
      <w:tr w:rsidR="00441884" w:rsidRPr="00441884" w14:paraId="2D65708F" w14:textId="77777777" w:rsidTr="000E39F1">
        <w:trPr>
          <w:trHeight w:val="143"/>
          <w:jc w:val="right"/>
        </w:trPr>
        <w:tc>
          <w:tcPr>
            <w:tcW w:w="6001" w:type="dxa"/>
          </w:tcPr>
          <w:p w14:paraId="72413F31" w14:textId="51490DBC" w:rsidR="00441884" w:rsidRPr="0083787D" w:rsidRDefault="00441884" w:rsidP="0083787D">
            <w:pPr>
              <w:tabs>
                <w:tab w:val="left" w:pos="2325"/>
              </w:tabs>
              <w:rPr>
                <w:lang w:val="ro-RO"/>
              </w:rPr>
            </w:pPr>
            <w:r w:rsidRPr="0083787D">
              <w:rPr>
                <w:lang w:val="ro-RO"/>
              </w:rPr>
              <w:t>Evaluarea maturităţii sexuale cu precizie folosind stadiile SMR (sexual maturity)</w:t>
            </w:r>
          </w:p>
        </w:tc>
        <w:tc>
          <w:tcPr>
            <w:tcW w:w="1620" w:type="dxa"/>
            <w:vAlign w:val="center"/>
          </w:tcPr>
          <w:p w14:paraId="4C222426" w14:textId="56EDC31E" w:rsidR="00441884" w:rsidRPr="0083787D" w:rsidRDefault="00441884" w:rsidP="00BB2248">
            <w:pPr>
              <w:jc w:val="center"/>
              <w:rPr>
                <w:lang w:val="ro-RO"/>
              </w:rPr>
            </w:pPr>
            <w:r w:rsidRPr="0083787D">
              <w:rPr>
                <w:lang w:val="ro-RO"/>
              </w:rPr>
              <w:t>E</w:t>
            </w:r>
            <w:r w:rsidR="00310709">
              <w:rPr>
                <w:lang w:val="ro-RO"/>
              </w:rPr>
              <w:t>/I</w:t>
            </w:r>
          </w:p>
        </w:tc>
        <w:tc>
          <w:tcPr>
            <w:tcW w:w="2083" w:type="dxa"/>
            <w:vAlign w:val="center"/>
          </w:tcPr>
          <w:p w14:paraId="54D1AEA1" w14:textId="6565B094" w:rsidR="00441884" w:rsidRPr="0083787D" w:rsidRDefault="00441884" w:rsidP="00BB2248">
            <w:pPr>
              <w:jc w:val="center"/>
              <w:rPr>
                <w:lang w:val="ro-RO"/>
              </w:rPr>
            </w:pPr>
            <w:r w:rsidRPr="0083787D">
              <w:rPr>
                <w:lang w:val="ro-RO"/>
              </w:rPr>
              <w:t>20</w:t>
            </w:r>
            <w:r w:rsidR="00310709">
              <w:rPr>
                <w:lang w:val="ro-RO"/>
              </w:rPr>
              <w:t>/20</w:t>
            </w:r>
          </w:p>
        </w:tc>
      </w:tr>
      <w:tr w:rsidR="00441884" w:rsidRPr="0083787D" w14:paraId="6325498F" w14:textId="77777777" w:rsidTr="000E39F1">
        <w:trPr>
          <w:trHeight w:val="143"/>
          <w:jc w:val="right"/>
        </w:trPr>
        <w:tc>
          <w:tcPr>
            <w:tcW w:w="6001" w:type="dxa"/>
          </w:tcPr>
          <w:p w14:paraId="279BEA61" w14:textId="6741C5F3" w:rsidR="00441884" w:rsidRPr="0083787D" w:rsidRDefault="00441884" w:rsidP="0083787D">
            <w:pPr>
              <w:tabs>
                <w:tab w:val="left" w:pos="2325"/>
              </w:tabs>
              <w:rPr>
                <w:b/>
                <w:lang w:val="ro-RO"/>
              </w:rPr>
            </w:pPr>
            <w:r w:rsidRPr="0083787D">
              <w:rPr>
                <w:lang w:val="ro-RO"/>
              </w:rPr>
              <w:t>Interpretarea parametrilor de laborator (Analiza biochimică a sîngelui: colesterol, trigliceride, ş.a) în timpul pubertaţii</w:t>
            </w:r>
          </w:p>
        </w:tc>
        <w:tc>
          <w:tcPr>
            <w:tcW w:w="1620" w:type="dxa"/>
            <w:vAlign w:val="center"/>
          </w:tcPr>
          <w:p w14:paraId="237B4935" w14:textId="161A219B" w:rsidR="00441884" w:rsidRPr="0083787D" w:rsidRDefault="00441884" w:rsidP="00BB2248">
            <w:pPr>
              <w:jc w:val="center"/>
              <w:rPr>
                <w:lang w:val="ro-RO"/>
              </w:rPr>
            </w:pPr>
            <w:r w:rsidRPr="0083787D">
              <w:rPr>
                <w:lang w:val="ro-RO"/>
              </w:rPr>
              <w:t>I</w:t>
            </w:r>
          </w:p>
        </w:tc>
        <w:tc>
          <w:tcPr>
            <w:tcW w:w="2083" w:type="dxa"/>
            <w:vAlign w:val="center"/>
          </w:tcPr>
          <w:p w14:paraId="4BB4320C" w14:textId="0E155079" w:rsidR="00441884" w:rsidRPr="0083787D" w:rsidRDefault="00441884" w:rsidP="00BB2248">
            <w:pPr>
              <w:jc w:val="center"/>
              <w:rPr>
                <w:lang w:val="ro-RO"/>
              </w:rPr>
            </w:pPr>
            <w:r w:rsidRPr="0083787D">
              <w:rPr>
                <w:lang w:val="ro-RO"/>
              </w:rPr>
              <w:t>20</w:t>
            </w:r>
          </w:p>
        </w:tc>
      </w:tr>
      <w:tr w:rsidR="00441884" w:rsidRPr="0083787D" w14:paraId="04E44937" w14:textId="77777777" w:rsidTr="000E39F1">
        <w:trPr>
          <w:trHeight w:val="143"/>
          <w:jc w:val="right"/>
        </w:trPr>
        <w:tc>
          <w:tcPr>
            <w:tcW w:w="6001" w:type="dxa"/>
          </w:tcPr>
          <w:p w14:paraId="2883EAC3" w14:textId="03C9045A" w:rsidR="00441884" w:rsidRPr="0083787D" w:rsidRDefault="00441884" w:rsidP="0083787D">
            <w:pPr>
              <w:tabs>
                <w:tab w:val="left" w:pos="2325"/>
              </w:tabs>
              <w:rPr>
                <w:lang w:val="ro-RO"/>
              </w:rPr>
            </w:pPr>
            <w:r w:rsidRPr="0083787D">
              <w:rPr>
                <w:lang w:val="ro-RO"/>
              </w:rPr>
              <w:t xml:space="preserve">Interpretarea disparităţii între vârsta osoasă şi vârsta cronologică </w:t>
            </w:r>
          </w:p>
        </w:tc>
        <w:tc>
          <w:tcPr>
            <w:tcW w:w="1620" w:type="dxa"/>
            <w:vAlign w:val="center"/>
          </w:tcPr>
          <w:p w14:paraId="67D1FF52" w14:textId="3616FFC8" w:rsidR="00441884" w:rsidRPr="0083787D" w:rsidRDefault="00441884" w:rsidP="00BB2248">
            <w:pPr>
              <w:jc w:val="center"/>
              <w:rPr>
                <w:lang w:val="ro-RO"/>
              </w:rPr>
            </w:pPr>
            <w:r w:rsidRPr="0083787D">
              <w:rPr>
                <w:lang w:val="ro-RO"/>
              </w:rPr>
              <w:t>I</w:t>
            </w:r>
          </w:p>
        </w:tc>
        <w:tc>
          <w:tcPr>
            <w:tcW w:w="2083" w:type="dxa"/>
            <w:vAlign w:val="center"/>
          </w:tcPr>
          <w:p w14:paraId="7E3CEDBD" w14:textId="36ED9BF3" w:rsidR="00441884" w:rsidRPr="0083787D" w:rsidRDefault="00310709" w:rsidP="00BB2248">
            <w:pPr>
              <w:jc w:val="center"/>
              <w:rPr>
                <w:lang w:val="ro-RO"/>
              </w:rPr>
            </w:pPr>
            <w:r>
              <w:rPr>
                <w:lang w:val="ro-RO"/>
              </w:rPr>
              <w:t>10</w:t>
            </w:r>
          </w:p>
        </w:tc>
      </w:tr>
      <w:tr w:rsidR="00441884" w:rsidRPr="0083787D" w14:paraId="186EFDFE" w14:textId="77777777" w:rsidTr="000E39F1">
        <w:trPr>
          <w:trHeight w:val="143"/>
          <w:jc w:val="right"/>
        </w:trPr>
        <w:tc>
          <w:tcPr>
            <w:tcW w:w="6001" w:type="dxa"/>
          </w:tcPr>
          <w:p w14:paraId="44D96E97" w14:textId="340AA121" w:rsidR="00441884" w:rsidRPr="0083787D" w:rsidRDefault="00441884" w:rsidP="0083787D">
            <w:pPr>
              <w:tabs>
                <w:tab w:val="left" w:pos="2325"/>
              </w:tabs>
              <w:rPr>
                <w:lang w:val="ro-RO"/>
              </w:rPr>
            </w:pPr>
            <w:r w:rsidRPr="0083787D">
              <w:rPr>
                <w:lang w:val="ro-RO"/>
              </w:rPr>
              <w:t xml:space="preserve">Interpretarea parametrilor tensiunii arteriale în relaţii cu înălţimea şi vârstă </w:t>
            </w:r>
          </w:p>
        </w:tc>
        <w:tc>
          <w:tcPr>
            <w:tcW w:w="1620" w:type="dxa"/>
            <w:vAlign w:val="center"/>
          </w:tcPr>
          <w:p w14:paraId="64747CBF" w14:textId="65E44240" w:rsidR="00441884" w:rsidRPr="0083787D" w:rsidRDefault="00441884" w:rsidP="00BB2248">
            <w:pPr>
              <w:jc w:val="center"/>
              <w:rPr>
                <w:lang w:val="ro-RO"/>
              </w:rPr>
            </w:pPr>
            <w:r w:rsidRPr="0083787D">
              <w:rPr>
                <w:lang w:val="ro-RO"/>
              </w:rPr>
              <w:t>I/E</w:t>
            </w:r>
          </w:p>
        </w:tc>
        <w:tc>
          <w:tcPr>
            <w:tcW w:w="2083" w:type="dxa"/>
            <w:vAlign w:val="center"/>
          </w:tcPr>
          <w:p w14:paraId="63E29D80" w14:textId="0CFA1FFC" w:rsidR="00441884" w:rsidRPr="0083787D" w:rsidRDefault="00441884" w:rsidP="00BB2248">
            <w:pPr>
              <w:jc w:val="center"/>
              <w:rPr>
                <w:lang w:val="ro-RO"/>
              </w:rPr>
            </w:pPr>
            <w:r w:rsidRPr="0083787D">
              <w:rPr>
                <w:lang w:val="ro-RO"/>
              </w:rPr>
              <w:t>20</w:t>
            </w:r>
          </w:p>
        </w:tc>
      </w:tr>
      <w:tr w:rsidR="00441884" w:rsidRPr="0083787D" w14:paraId="47BF4624" w14:textId="77777777" w:rsidTr="000E39F1">
        <w:trPr>
          <w:trHeight w:val="143"/>
          <w:jc w:val="right"/>
        </w:trPr>
        <w:tc>
          <w:tcPr>
            <w:tcW w:w="6001" w:type="dxa"/>
          </w:tcPr>
          <w:p w14:paraId="7512A76D" w14:textId="20DC1A7C" w:rsidR="00441884" w:rsidRPr="0083787D" w:rsidRDefault="00441884" w:rsidP="0083787D">
            <w:pPr>
              <w:tabs>
                <w:tab w:val="left" w:pos="2325"/>
              </w:tabs>
              <w:rPr>
                <w:lang w:val="ro-RO"/>
              </w:rPr>
            </w:pPr>
            <w:r w:rsidRPr="0083787D">
              <w:rPr>
                <w:lang w:val="ro-RO"/>
              </w:rPr>
              <w:t>Aprecierea criteriilor diagnostice ale tulburărilor de alimentaţie (anorexie, bulemie, şi alte tulburări de alimentaţie)</w:t>
            </w:r>
          </w:p>
        </w:tc>
        <w:tc>
          <w:tcPr>
            <w:tcW w:w="1620" w:type="dxa"/>
            <w:vAlign w:val="center"/>
          </w:tcPr>
          <w:p w14:paraId="67ADFC9A" w14:textId="011828A6" w:rsidR="00441884" w:rsidRPr="0083787D" w:rsidRDefault="00441884" w:rsidP="00BB2248">
            <w:pPr>
              <w:jc w:val="center"/>
              <w:rPr>
                <w:lang w:val="ro-RO"/>
              </w:rPr>
            </w:pPr>
            <w:r w:rsidRPr="0083787D">
              <w:rPr>
                <w:lang w:val="ro-RO"/>
              </w:rPr>
              <w:t>E</w:t>
            </w:r>
            <w:r w:rsidR="00310709">
              <w:rPr>
                <w:lang w:val="ro-RO"/>
              </w:rPr>
              <w:t>/A</w:t>
            </w:r>
          </w:p>
        </w:tc>
        <w:tc>
          <w:tcPr>
            <w:tcW w:w="2083" w:type="dxa"/>
            <w:vAlign w:val="center"/>
          </w:tcPr>
          <w:p w14:paraId="18C09177" w14:textId="4836D983" w:rsidR="00441884" w:rsidRPr="0083787D" w:rsidRDefault="00310709" w:rsidP="00BB2248">
            <w:pPr>
              <w:jc w:val="center"/>
              <w:rPr>
                <w:lang w:val="ro-RO"/>
              </w:rPr>
            </w:pPr>
            <w:r>
              <w:rPr>
                <w:lang w:val="ro-RO"/>
              </w:rPr>
              <w:t>1</w:t>
            </w:r>
            <w:r w:rsidR="00441884" w:rsidRPr="0083787D">
              <w:rPr>
                <w:lang w:val="ro-RO"/>
              </w:rPr>
              <w:t>0</w:t>
            </w:r>
          </w:p>
        </w:tc>
      </w:tr>
      <w:tr w:rsidR="00441884" w:rsidRPr="0083787D" w14:paraId="0428A599" w14:textId="77777777" w:rsidTr="000E39F1">
        <w:trPr>
          <w:trHeight w:val="143"/>
          <w:jc w:val="right"/>
        </w:trPr>
        <w:tc>
          <w:tcPr>
            <w:tcW w:w="6001" w:type="dxa"/>
          </w:tcPr>
          <w:p w14:paraId="0FF2A49A" w14:textId="464EA869" w:rsidR="00441884" w:rsidRPr="0083787D" w:rsidRDefault="00441884" w:rsidP="0083787D">
            <w:pPr>
              <w:tabs>
                <w:tab w:val="left" w:pos="2325"/>
              </w:tabs>
              <w:rPr>
                <w:lang w:val="ro-RO"/>
              </w:rPr>
            </w:pPr>
            <w:r w:rsidRPr="0083787D">
              <w:rPr>
                <w:lang w:val="ro-RO"/>
              </w:rPr>
              <w:t>Formularea planului de screening pentru evaluarea anomaliilor electrolitice, metabolice,</w:t>
            </w:r>
            <w:r>
              <w:rPr>
                <w:lang w:val="ro-RO"/>
              </w:rPr>
              <w:t xml:space="preserve"> </w:t>
            </w:r>
            <w:r w:rsidRPr="0083787D">
              <w:rPr>
                <w:lang w:val="ro-RO"/>
              </w:rPr>
              <w:t>cardiace în tulburările de alimentaţie</w:t>
            </w:r>
          </w:p>
        </w:tc>
        <w:tc>
          <w:tcPr>
            <w:tcW w:w="1620" w:type="dxa"/>
            <w:vAlign w:val="center"/>
          </w:tcPr>
          <w:p w14:paraId="6AA17365" w14:textId="75EB5BC8" w:rsidR="00441884" w:rsidRPr="0083787D" w:rsidRDefault="00441884" w:rsidP="00BB2248">
            <w:pPr>
              <w:jc w:val="center"/>
              <w:rPr>
                <w:lang w:val="ro-RO"/>
              </w:rPr>
            </w:pPr>
            <w:r w:rsidRPr="0083787D">
              <w:rPr>
                <w:lang w:val="ro-RO"/>
              </w:rPr>
              <w:t>E</w:t>
            </w:r>
          </w:p>
        </w:tc>
        <w:tc>
          <w:tcPr>
            <w:tcW w:w="2083" w:type="dxa"/>
            <w:vAlign w:val="center"/>
          </w:tcPr>
          <w:p w14:paraId="4ED4E685" w14:textId="22DEEED5" w:rsidR="00441884" w:rsidRPr="0083787D" w:rsidRDefault="00310709" w:rsidP="00BB2248">
            <w:pPr>
              <w:jc w:val="center"/>
              <w:rPr>
                <w:lang w:val="ro-RO"/>
              </w:rPr>
            </w:pPr>
            <w:r>
              <w:rPr>
                <w:lang w:val="ro-RO"/>
              </w:rPr>
              <w:t>2</w:t>
            </w:r>
            <w:r w:rsidR="00441884" w:rsidRPr="0083787D">
              <w:rPr>
                <w:lang w:val="ro-RO"/>
              </w:rPr>
              <w:t>0</w:t>
            </w:r>
          </w:p>
        </w:tc>
      </w:tr>
      <w:tr w:rsidR="00441884" w:rsidRPr="0083787D" w14:paraId="7AF2B339" w14:textId="77777777" w:rsidTr="000E39F1">
        <w:trPr>
          <w:trHeight w:val="143"/>
          <w:jc w:val="right"/>
        </w:trPr>
        <w:tc>
          <w:tcPr>
            <w:tcW w:w="6001" w:type="dxa"/>
          </w:tcPr>
          <w:p w14:paraId="39FB28A9" w14:textId="09D5D3A6" w:rsidR="00441884" w:rsidRPr="0083787D" w:rsidRDefault="00441884" w:rsidP="00441884">
            <w:pPr>
              <w:tabs>
                <w:tab w:val="left" w:pos="2325"/>
              </w:tabs>
              <w:rPr>
                <w:b/>
                <w:lang w:val="ro-RO"/>
              </w:rPr>
            </w:pPr>
            <w:r w:rsidRPr="0083787D">
              <w:rPr>
                <w:lang w:val="ro-RO"/>
              </w:rPr>
              <w:t xml:space="preserve">Identificarea dereglărilor de nutriţie. </w:t>
            </w:r>
          </w:p>
        </w:tc>
        <w:tc>
          <w:tcPr>
            <w:tcW w:w="1620" w:type="dxa"/>
            <w:vAlign w:val="center"/>
          </w:tcPr>
          <w:p w14:paraId="7353A2A6" w14:textId="43693861" w:rsidR="00441884" w:rsidRPr="0083787D" w:rsidRDefault="00441884" w:rsidP="00BB2248">
            <w:pPr>
              <w:jc w:val="center"/>
              <w:rPr>
                <w:b/>
                <w:lang w:val="ro-RO"/>
              </w:rPr>
            </w:pPr>
            <w:r w:rsidRPr="0083787D">
              <w:rPr>
                <w:lang w:val="ro-RO"/>
              </w:rPr>
              <w:t>E</w:t>
            </w:r>
            <w:r w:rsidR="00310709">
              <w:rPr>
                <w:lang w:val="ro-RO"/>
              </w:rPr>
              <w:t>/I</w:t>
            </w:r>
          </w:p>
        </w:tc>
        <w:tc>
          <w:tcPr>
            <w:tcW w:w="2083" w:type="dxa"/>
            <w:vAlign w:val="center"/>
          </w:tcPr>
          <w:p w14:paraId="6A93B08A" w14:textId="0C11E0E9" w:rsidR="00441884" w:rsidRPr="0083787D" w:rsidRDefault="00310709" w:rsidP="00BB2248">
            <w:pPr>
              <w:jc w:val="center"/>
              <w:rPr>
                <w:b/>
                <w:lang w:val="ro-RO"/>
              </w:rPr>
            </w:pPr>
            <w:r>
              <w:rPr>
                <w:lang w:val="ro-RO"/>
              </w:rPr>
              <w:t>4</w:t>
            </w:r>
            <w:r w:rsidR="00441884" w:rsidRPr="0083787D">
              <w:rPr>
                <w:lang w:val="ro-RO"/>
              </w:rPr>
              <w:t>0</w:t>
            </w:r>
            <w:r>
              <w:rPr>
                <w:lang w:val="ro-RO"/>
              </w:rPr>
              <w:t>/40</w:t>
            </w:r>
          </w:p>
        </w:tc>
      </w:tr>
      <w:tr w:rsidR="00441884" w:rsidRPr="0083787D" w14:paraId="3BED91CF" w14:textId="77777777" w:rsidTr="000E39F1">
        <w:trPr>
          <w:trHeight w:val="143"/>
          <w:jc w:val="right"/>
        </w:trPr>
        <w:tc>
          <w:tcPr>
            <w:tcW w:w="6001" w:type="dxa"/>
          </w:tcPr>
          <w:p w14:paraId="4BD298F4" w14:textId="0C98953F" w:rsidR="00441884" w:rsidRPr="0083787D" w:rsidRDefault="00441884" w:rsidP="0083787D">
            <w:pPr>
              <w:rPr>
                <w:lang w:val="ro-RO"/>
              </w:rPr>
            </w:pPr>
            <w:r>
              <w:rPr>
                <w:lang w:val="ro-RO"/>
              </w:rPr>
              <w:t xml:space="preserve">Efectuarea aprecierii </w:t>
            </w:r>
            <w:r w:rsidRPr="0083787D">
              <w:rPr>
                <w:lang w:val="ro-RO"/>
              </w:rPr>
              <w:t>SpO</w:t>
            </w:r>
            <w:r w:rsidRPr="0083787D">
              <w:rPr>
                <w:vertAlign w:val="subscript"/>
                <w:lang w:val="ro-RO"/>
              </w:rPr>
              <w:t>2</w:t>
            </w:r>
          </w:p>
        </w:tc>
        <w:tc>
          <w:tcPr>
            <w:tcW w:w="1620" w:type="dxa"/>
            <w:vAlign w:val="center"/>
          </w:tcPr>
          <w:p w14:paraId="69429D3C" w14:textId="1D81CB3D" w:rsidR="00441884" w:rsidRPr="0083787D" w:rsidRDefault="00441884" w:rsidP="00BB2248">
            <w:pPr>
              <w:jc w:val="center"/>
              <w:rPr>
                <w:lang w:val="ro-RO"/>
              </w:rPr>
            </w:pPr>
            <w:r w:rsidRPr="0083787D">
              <w:rPr>
                <w:lang w:val="ro-RO"/>
              </w:rPr>
              <w:t>E/A</w:t>
            </w:r>
          </w:p>
        </w:tc>
        <w:tc>
          <w:tcPr>
            <w:tcW w:w="2083" w:type="dxa"/>
            <w:vAlign w:val="center"/>
          </w:tcPr>
          <w:p w14:paraId="3B96E369" w14:textId="275A8820" w:rsidR="00441884" w:rsidRPr="0083787D" w:rsidRDefault="00441884" w:rsidP="00BB2248">
            <w:pPr>
              <w:jc w:val="center"/>
              <w:rPr>
                <w:lang w:val="ro-RO"/>
              </w:rPr>
            </w:pPr>
            <w:r w:rsidRPr="0083787D">
              <w:rPr>
                <w:lang w:val="ro-RO"/>
              </w:rPr>
              <w:t>15/30</w:t>
            </w:r>
          </w:p>
        </w:tc>
      </w:tr>
      <w:tr w:rsidR="00441884" w:rsidRPr="0083787D" w14:paraId="1266E5EF" w14:textId="77777777" w:rsidTr="000E39F1">
        <w:trPr>
          <w:trHeight w:val="143"/>
          <w:jc w:val="right"/>
        </w:trPr>
        <w:tc>
          <w:tcPr>
            <w:tcW w:w="6001" w:type="dxa"/>
          </w:tcPr>
          <w:p w14:paraId="23FF8E4A" w14:textId="0CAECE26" w:rsidR="00441884" w:rsidRPr="0083787D" w:rsidRDefault="00441884" w:rsidP="003365D5">
            <w:pPr>
              <w:rPr>
                <w:lang w:val="ro-RO"/>
              </w:rPr>
            </w:pPr>
            <w:r w:rsidRPr="0083787D">
              <w:rPr>
                <w:lang w:val="ro-RO"/>
              </w:rPr>
              <w:t>Spirometrie</w:t>
            </w:r>
            <w:r w:rsidR="003365D5">
              <w:rPr>
                <w:lang w:val="ro-RO"/>
              </w:rPr>
              <w:t>a, interpretarea</w:t>
            </w:r>
          </w:p>
        </w:tc>
        <w:tc>
          <w:tcPr>
            <w:tcW w:w="1620" w:type="dxa"/>
            <w:vAlign w:val="center"/>
          </w:tcPr>
          <w:p w14:paraId="1E02696D" w14:textId="09D45CA0" w:rsidR="00441884" w:rsidRPr="0083787D" w:rsidRDefault="00310709" w:rsidP="00BB2248">
            <w:pPr>
              <w:jc w:val="center"/>
              <w:rPr>
                <w:lang w:val="ro-RO"/>
              </w:rPr>
            </w:pPr>
            <w:r>
              <w:rPr>
                <w:lang w:val="ro-RO"/>
              </w:rPr>
              <w:t>A/</w:t>
            </w:r>
            <w:r w:rsidR="00441884" w:rsidRPr="0083787D">
              <w:rPr>
                <w:lang w:val="ro-RO"/>
              </w:rPr>
              <w:t>I</w:t>
            </w:r>
          </w:p>
        </w:tc>
        <w:tc>
          <w:tcPr>
            <w:tcW w:w="2083" w:type="dxa"/>
            <w:vAlign w:val="center"/>
          </w:tcPr>
          <w:p w14:paraId="5D934B72" w14:textId="2E5DA342" w:rsidR="00441884" w:rsidRPr="0083787D" w:rsidRDefault="00310709" w:rsidP="00BB2248">
            <w:pPr>
              <w:jc w:val="center"/>
              <w:rPr>
                <w:lang w:val="ro-RO"/>
              </w:rPr>
            </w:pPr>
            <w:r>
              <w:rPr>
                <w:lang w:val="ro-RO"/>
              </w:rPr>
              <w:t>1</w:t>
            </w:r>
            <w:r w:rsidR="00441884" w:rsidRPr="0083787D">
              <w:rPr>
                <w:lang w:val="ro-RO"/>
              </w:rPr>
              <w:t>0</w:t>
            </w:r>
            <w:r>
              <w:rPr>
                <w:lang w:val="ro-RO"/>
              </w:rPr>
              <w:t>/10</w:t>
            </w:r>
          </w:p>
        </w:tc>
      </w:tr>
      <w:tr w:rsidR="00441884" w:rsidRPr="0083787D" w14:paraId="7D5F530F" w14:textId="77777777" w:rsidTr="000E39F1">
        <w:trPr>
          <w:trHeight w:val="143"/>
          <w:jc w:val="right"/>
        </w:trPr>
        <w:tc>
          <w:tcPr>
            <w:tcW w:w="6001" w:type="dxa"/>
          </w:tcPr>
          <w:p w14:paraId="108FC989" w14:textId="02E62C1F" w:rsidR="00441884" w:rsidRPr="0083787D" w:rsidRDefault="00441884" w:rsidP="0083787D">
            <w:pPr>
              <w:rPr>
                <w:lang w:val="ro-RO"/>
              </w:rPr>
            </w:pPr>
            <w:r w:rsidRPr="0083787D">
              <w:rPr>
                <w:lang w:val="ro-RO"/>
              </w:rPr>
              <w:t>PEF-metrie</w:t>
            </w:r>
            <w:r w:rsidR="003365D5">
              <w:rPr>
                <w:lang w:val="ro-RO"/>
              </w:rPr>
              <w:t>, interpretarea</w:t>
            </w:r>
          </w:p>
        </w:tc>
        <w:tc>
          <w:tcPr>
            <w:tcW w:w="1620" w:type="dxa"/>
            <w:vAlign w:val="center"/>
          </w:tcPr>
          <w:p w14:paraId="773339B9" w14:textId="03D3A09D" w:rsidR="00441884" w:rsidRPr="0083787D" w:rsidRDefault="00441884" w:rsidP="00BB2248">
            <w:pPr>
              <w:jc w:val="center"/>
              <w:rPr>
                <w:lang w:val="ro-RO"/>
              </w:rPr>
            </w:pPr>
            <w:r w:rsidRPr="0083787D">
              <w:rPr>
                <w:lang w:val="ro-RO"/>
              </w:rPr>
              <w:t>E/A</w:t>
            </w:r>
            <w:r w:rsidR="00310709">
              <w:rPr>
                <w:lang w:val="ro-RO"/>
              </w:rPr>
              <w:t>/I</w:t>
            </w:r>
          </w:p>
        </w:tc>
        <w:tc>
          <w:tcPr>
            <w:tcW w:w="2083" w:type="dxa"/>
            <w:vAlign w:val="center"/>
          </w:tcPr>
          <w:p w14:paraId="033A6DD0" w14:textId="0533CD5F" w:rsidR="00441884" w:rsidRPr="0083787D" w:rsidRDefault="00441884" w:rsidP="00BB2248">
            <w:pPr>
              <w:jc w:val="center"/>
              <w:rPr>
                <w:lang w:val="ro-RO"/>
              </w:rPr>
            </w:pPr>
            <w:r w:rsidRPr="0083787D">
              <w:rPr>
                <w:lang w:val="ro-RO"/>
              </w:rPr>
              <w:t>15/30</w:t>
            </w:r>
            <w:r w:rsidR="00310709">
              <w:rPr>
                <w:lang w:val="ro-RO"/>
              </w:rPr>
              <w:t>/30</w:t>
            </w:r>
          </w:p>
        </w:tc>
      </w:tr>
      <w:tr w:rsidR="00441884" w:rsidRPr="0012671A" w14:paraId="02D3D5BF" w14:textId="77777777" w:rsidTr="000E39F1">
        <w:trPr>
          <w:trHeight w:val="143"/>
          <w:jc w:val="right"/>
        </w:trPr>
        <w:tc>
          <w:tcPr>
            <w:tcW w:w="6001" w:type="dxa"/>
          </w:tcPr>
          <w:p w14:paraId="0645A18E" w14:textId="5701FC1D" w:rsidR="00441884" w:rsidRPr="0083787D" w:rsidRDefault="00441884" w:rsidP="0083787D">
            <w:pPr>
              <w:rPr>
                <w:lang w:val="ro-RO"/>
              </w:rPr>
            </w:pPr>
            <w:r w:rsidRPr="0083787D">
              <w:rPr>
                <w:lang w:val="ro-RO"/>
              </w:rPr>
              <w:t>Radiografie pulmonară</w:t>
            </w:r>
            <w:r w:rsidR="003365D5">
              <w:rPr>
                <w:lang w:val="ro-RO"/>
              </w:rPr>
              <w:t>, interpretarea</w:t>
            </w:r>
          </w:p>
        </w:tc>
        <w:tc>
          <w:tcPr>
            <w:tcW w:w="1620" w:type="dxa"/>
            <w:vAlign w:val="center"/>
          </w:tcPr>
          <w:p w14:paraId="38538A6B" w14:textId="21676818" w:rsidR="00441884" w:rsidRPr="0083787D" w:rsidRDefault="00441884" w:rsidP="00BB2248">
            <w:pPr>
              <w:jc w:val="center"/>
              <w:rPr>
                <w:lang w:val="ro-RO"/>
              </w:rPr>
            </w:pPr>
            <w:r w:rsidRPr="0083787D">
              <w:rPr>
                <w:lang w:val="ro-RO"/>
              </w:rPr>
              <w:t>I/A</w:t>
            </w:r>
          </w:p>
        </w:tc>
        <w:tc>
          <w:tcPr>
            <w:tcW w:w="2083" w:type="dxa"/>
            <w:vAlign w:val="center"/>
          </w:tcPr>
          <w:p w14:paraId="77F20FCC" w14:textId="2FCB9ED1" w:rsidR="00441884" w:rsidRPr="0083787D" w:rsidRDefault="00310709" w:rsidP="00310709">
            <w:pPr>
              <w:jc w:val="center"/>
              <w:rPr>
                <w:lang w:val="ro-RO"/>
              </w:rPr>
            </w:pPr>
            <w:r>
              <w:rPr>
                <w:lang w:val="ro-RO"/>
              </w:rPr>
              <w:t>3</w:t>
            </w:r>
            <w:r w:rsidR="00441884" w:rsidRPr="0083787D">
              <w:rPr>
                <w:lang w:val="ro-RO"/>
              </w:rPr>
              <w:t>0/</w:t>
            </w:r>
            <w:r>
              <w:rPr>
                <w:lang w:val="ro-RO"/>
              </w:rPr>
              <w:t>3</w:t>
            </w:r>
            <w:r w:rsidR="00441884" w:rsidRPr="0083787D">
              <w:rPr>
                <w:lang w:val="ro-RO"/>
              </w:rPr>
              <w:t>0</w:t>
            </w:r>
          </w:p>
        </w:tc>
      </w:tr>
      <w:tr w:rsidR="00441884" w:rsidRPr="0012671A" w14:paraId="158C355B" w14:textId="77777777" w:rsidTr="000E39F1">
        <w:trPr>
          <w:trHeight w:val="143"/>
          <w:jc w:val="right"/>
        </w:trPr>
        <w:tc>
          <w:tcPr>
            <w:tcW w:w="6001" w:type="dxa"/>
          </w:tcPr>
          <w:p w14:paraId="13BBA0E9" w14:textId="06186112" w:rsidR="00441884" w:rsidRPr="0083787D" w:rsidRDefault="00441884" w:rsidP="0083787D">
            <w:pPr>
              <w:rPr>
                <w:lang w:val="ro-RO"/>
              </w:rPr>
            </w:pPr>
            <w:r w:rsidRPr="0083787D">
              <w:rPr>
                <w:lang w:val="ro-RO"/>
              </w:rPr>
              <w:t>Computer tomografie pulmonară</w:t>
            </w:r>
            <w:r w:rsidR="003365D5">
              <w:rPr>
                <w:lang w:val="ro-RO"/>
              </w:rPr>
              <w:t>, interpretarea</w:t>
            </w:r>
          </w:p>
        </w:tc>
        <w:tc>
          <w:tcPr>
            <w:tcW w:w="1620" w:type="dxa"/>
            <w:vAlign w:val="center"/>
          </w:tcPr>
          <w:p w14:paraId="2018B7AE" w14:textId="44625260" w:rsidR="00441884" w:rsidRPr="0083787D" w:rsidRDefault="00441884" w:rsidP="00BB2248">
            <w:pPr>
              <w:jc w:val="center"/>
              <w:rPr>
                <w:lang w:val="ro-RO"/>
              </w:rPr>
            </w:pPr>
            <w:r w:rsidRPr="0083787D">
              <w:rPr>
                <w:lang w:val="ro-RO"/>
              </w:rPr>
              <w:t>I/A</w:t>
            </w:r>
          </w:p>
        </w:tc>
        <w:tc>
          <w:tcPr>
            <w:tcW w:w="2083" w:type="dxa"/>
            <w:vAlign w:val="center"/>
          </w:tcPr>
          <w:p w14:paraId="6F4B5F0E" w14:textId="76CAF3F7" w:rsidR="00441884" w:rsidRPr="0083787D" w:rsidRDefault="00441884" w:rsidP="00BB2248">
            <w:pPr>
              <w:jc w:val="center"/>
              <w:rPr>
                <w:lang w:val="ro-RO"/>
              </w:rPr>
            </w:pPr>
            <w:r w:rsidRPr="0083787D">
              <w:rPr>
                <w:lang w:val="ro-RO"/>
              </w:rPr>
              <w:t>5/5</w:t>
            </w:r>
          </w:p>
        </w:tc>
      </w:tr>
      <w:tr w:rsidR="00441884" w:rsidRPr="0083787D" w14:paraId="3D2F3083" w14:textId="77777777" w:rsidTr="000E39F1">
        <w:trPr>
          <w:trHeight w:val="143"/>
          <w:jc w:val="right"/>
        </w:trPr>
        <w:tc>
          <w:tcPr>
            <w:tcW w:w="6001" w:type="dxa"/>
          </w:tcPr>
          <w:p w14:paraId="3EE79344" w14:textId="3E5D7C68" w:rsidR="00441884" w:rsidRPr="0083787D" w:rsidRDefault="00441884" w:rsidP="0083787D">
            <w:pPr>
              <w:rPr>
                <w:lang w:val="ro-RO"/>
              </w:rPr>
            </w:pPr>
            <w:r w:rsidRPr="0083787D">
              <w:rPr>
                <w:lang w:val="ro-RO"/>
              </w:rPr>
              <w:t>Scintigrafie pulmonară</w:t>
            </w:r>
            <w:r w:rsidR="003365D5">
              <w:rPr>
                <w:lang w:val="ro-RO"/>
              </w:rPr>
              <w:t>, interpretarea</w:t>
            </w:r>
          </w:p>
        </w:tc>
        <w:tc>
          <w:tcPr>
            <w:tcW w:w="1620" w:type="dxa"/>
            <w:vAlign w:val="center"/>
          </w:tcPr>
          <w:p w14:paraId="55095BD0" w14:textId="3E786FED" w:rsidR="00441884" w:rsidRPr="0083787D" w:rsidRDefault="00441884" w:rsidP="00BB2248">
            <w:pPr>
              <w:jc w:val="center"/>
              <w:rPr>
                <w:lang w:val="ro-RO"/>
              </w:rPr>
            </w:pPr>
            <w:r w:rsidRPr="0083787D">
              <w:rPr>
                <w:lang w:val="ro-RO"/>
              </w:rPr>
              <w:t>I/A</w:t>
            </w:r>
          </w:p>
        </w:tc>
        <w:tc>
          <w:tcPr>
            <w:tcW w:w="2083" w:type="dxa"/>
            <w:vAlign w:val="center"/>
          </w:tcPr>
          <w:p w14:paraId="631418AC" w14:textId="72E18409" w:rsidR="00441884" w:rsidRPr="0083787D" w:rsidRDefault="00441884" w:rsidP="00BB2248">
            <w:pPr>
              <w:jc w:val="center"/>
              <w:rPr>
                <w:lang w:val="ro-RO"/>
              </w:rPr>
            </w:pPr>
            <w:r w:rsidRPr="0083787D">
              <w:rPr>
                <w:lang w:val="ro-RO"/>
              </w:rPr>
              <w:t>2/2</w:t>
            </w:r>
          </w:p>
        </w:tc>
      </w:tr>
      <w:tr w:rsidR="00441884" w:rsidRPr="0083787D" w14:paraId="15E2036C" w14:textId="77777777" w:rsidTr="000E39F1">
        <w:trPr>
          <w:trHeight w:val="143"/>
          <w:jc w:val="right"/>
        </w:trPr>
        <w:tc>
          <w:tcPr>
            <w:tcW w:w="6001" w:type="dxa"/>
          </w:tcPr>
          <w:p w14:paraId="5664F52B" w14:textId="647B2209" w:rsidR="00441884" w:rsidRPr="0083787D" w:rsidRDefault="00441884" w:rsidP="0083787D">
            <w:pPr>
              <w:rPr>
                <w:lang w:val="ro-RO"/>
              </w:rPr>
            </w:pPr>
            <w:r w:rsidRPr="0083787D">
              <w:rPr>
                <w:lang w:val="ro-RO"/>
              </w:rPr>
              <w:t>ECOgrafie pulmonară</w:t>
            </w:r>
            <w:r w:rsidR="003365D5">
              <w:rPr>
                <w:lang w:val="ro-RO"/>
              </w:rPr>
              <w:t xml:space="preserve">, </w:t>
            </w:r>
            <w:r w:rsidR="003365D5" w:rsidRPr="003365D5">
              <w:rPr>
                <w:lang w:val="ro-RO"/>
              </w:rPr>
              <w:t>interpretarea</w:t>
            </w:r>
          </w:p>
        </w:tc>
        <w:tc>
          <w:tcPr>
            <w:tcW w:w="1620" w:type="dxa"/>
            <w:vAlign w:val="center"/>
          </w:tcPr>
          <w:p w14:paraId="7A1E5BD1" w14:textId="5B0EEAE9" w:rsidR="00441884" w:rsidRPr="0083787D" w:rsidRDefault="00441884" w:rsidP="00BB2248">
            <w:pPr>
              <w:jc w:val="center"/>
              <w:rPr>
                <w:lang w:val="ro-RO"/>
              </w:rPr>
            </w:pPr>
            <w:r w:rsidRPr="0083787D">
              <w:rPr>
                <w:lang w:val="ro-RO"/>
              </w:rPr>
              <w:t>I/A</w:t>
            </w:r>
          </w:p>
        </w:tc>
        <w:tc>
          <w:tcPr>
            <w:tcW w:w="2083" w:type="dxa"/>
            <w:vAlign w:val="center"/>
          </w:tcPr>
          <w:p w14:paraId="79B56206" w14:textId="5884CF0A" w:rsidR="00441884" w:rsidRPr="0083787D" w:rsidRDefault="00310709" w:rsidP="00310709">
            <w:pPr>
              <w:jc w:val="center"/>
              <w:rPr>
                <w:lang w:val="ro-RO"/>
              </w:rPr>
            </w:pPr>
            <w:r>
              <w:rPr>
                <w:lang w:val="ro-RO"/>
              </w:rPr>
              <w:t>1</w:t>
            </w:r>
            <w:r w:rsidR="00441884" w:rsidRPr="0083787D">
              <w:rPr>
                <w:lang w:val="ro-RO"/>
              </w:rPr>
              <w:t>0/</w:t>
            </w:r>
            <w:r>
              <w:rPr>
                <w:lang w:val="ro-RO"/>
              </w:rPr>
              <w:t>1</w:t>
            </w:r>
            <w:r w:rsidR="00441884" w:rsidRPr="0083787D">
              <w:rPr>
                <w:lang w:val="ro-RO"/>
              </w:rPr>
              <w:t>0</w:t>
            </w:r>
          </w:p>
        </w:tc>
      </w:tr>
      <w:tr w:rsidR="00441884" w:rsidRPr="0083787D" w14:paraId="70817240" w14:textId="77777777" w:rsidTr="000E39F1">
        <w:trPr>
          <w:trHeight w:val="143"/>
          <w:jc w:val="right"/>
        </w:trPr>
        <w:tc>
          <w:tcPr>
            <w:tcW w:w="6001" w:type="dxa"/>
          </w:tcPr>
          <w:p w14:paraId="1AA9F571" w14:textId="4AA22173" w:rsidR="00441884" w:rsidRPr="0083787D" w:rsidRDefault="00441884" w:rsidP="0083787D">
            <w:pPr>
              <w:rPr>
                <w:lang w:val="ro-RO"/>
              </w:rPr>
            </w:pPr>
            <w:r w:rsidRPr="0083787D">
              <w:rPr>
                <w:lang w:val="ro-RO"/>
              </w:rPr>
              <w:t>Bronhoscopie</w:t>
            </w:r>
            <w:r w:rsidR="003365D5">
              <w:rPr>
                <w:lang w:val="ro-RO"/>
              </w:rPr>
              <w:t xml:space="preserve">, </w:t>
            </w:r>
            <w:r w:rsidR="003365D5" w:rsidRPr="003365D5">
              <w:rPr>
                <w:lang w:val="ro-RO"/>
              </w:rPr>
              <w:t>interpretarea</w:t>
            </w:r>
          </w:p>
        </w:tc>
        <w:tc>
          <w:tcPr>
            <w:tcW w:w="1620" w:type="dxa"/>
            <w:vAlign w:val="center"/>
          </w:tcPr>
          <w:p w14:paraId="0539B42A" w14:textId="0EEE45AA" w:rsidR="00441884" w:rsidRPr="0083787D" w:rsidRDefault="00441884" w:rsidP="00BB2248">
            <w:pPr>
              <w:jc w:val="center"/>
              <w:rPr>
                <w:lang w:val="ro-RO"/>
              </w:rPr>
            </w:pPr>
            <w:r w:rsidRPr="0083787D">
              <w:rPr>
                <w:lang w:val="ro-RO"/>
              </w:rPr>
              <w:t>I/A</w:t>
            </w:r>
          </w:p>
        </w:tc>
        <w:tc>
          <w:tcPr>
            <w:tcW w:w="2083" w:type="dxa"/>
            <w:vAlign w:val="center"/>
          </w:tcPr>
          <w:p w14:paraId="11C16702" w14:textId="00F0149F" w:rsidR="00441884" w:rsidRPr="0083787D" w:rsidRDefault="00310709" w:rsidP="00310709">
            <w:pPr>
              <w:jc w:val="center"/>
              <w:rPr>
                <w:lang w:val="ro-RO"/>
              </w:rPr>
            </w:pPr>
            <w:r>
              <w:rPr>
                <w:lang w:val="ro-RO"/>
              </w:rPr>
              <w:t>5</w:t>
            </w:r>
            <w:r w:rsidR="00441884" w:rsidRPr="0083787D">
              <w:rPr>
                <w:lang w:val="ro-RO"/>
              </w:rPr>
              <w:t>/</w:t>
            </w:r>
            <w:r>
              <w:rPr>
                <w:lang w:val="ro-RO"/>
              </w:rPr>
              <w:t>5</w:t>
            </w:r>
          </w:p>
        </w:tc>
      </w:tr>
      <w:tr w:rsidR="003365D5" w:rsidRPr="0083787D" w14:paraId="300F1BA6" w14:textId="77777777" w:rsidTr="000E39F1">
        <w:trPr>
          <w:trHeight w:val="143"/>
          <w:jc w:val="right"/>
        </w:trPr>
        <w:tc>
          <w:tcPr>
            <w:tcW w:w="6001" w:type="dxa"/>
          </w:tcPr>
          <w:p w14:paraId="3108E4D5" w14:textId="5A0DCDF9" w:rsidR="003365D5" w:rsidRPr="0083787D" w:rsidRDefault="003365D5" w:rsidP="0083787D">
            <w:pPr>
              <w:rPr>
                <w:lang w:val="ro-RO"/>
              </w:rPr>
            </w:pPr>
            <w:r w:rsidRPr="0083787D">
              <w:rPr>
                <w:lang w:val="ro-RO"/>
              </w:rPr>
              <w:t>Prelevarea sputei</w:t>
            </w:r>
            <w:r>
              <w:rPr>
                <w:lang w:val="ro-RO"/>
              </w:rPr>
              <w:t xml:space="preserve"> și interpretarea rezultatelor</w:t>
            </w:r>
          </w:p>
        </w:tc>
        <w:tc>
          <w:tcPr>
            <w:tcW w:w="1620" w:type="dxa"/>
            <w:vAlign w:val="center"/>
          </w:tcPr>
          <w:p w14:paraId="3D3F824A" w14:textId="579C446F" w:rsidR="003365D5" w:rsidRPr="0083787D" w:rsidRDefault="003365D5" w:rsidP="00BB2248">
            <w:pPr>
              <w:jc w:val="center"/>
              <w:rPr>
                <w:lang w:val="ro-RO"/>
              </w:rPr>
            </w:pPr>
            <w:r w:rsidRPr="0083787D">
              <w:rPr>
                <w:lang w:val="ro-RO"/>
              </w:rPr>
              <w:t>E/A</w:t>
            </w:r>
          </w:p>
        </w:tc>
        <w:tc>
          <w:tcPr>
            <w:tcW w:w="2083" w:type="dxa"/>
            <w:vAlign w:val="center"/>
          </w:tcPr>
          <w:p w14:paraId="48763297" w14:textId="0B9CCE96" w:rsidR="003365D5" w:rsidRPr="0083787D" w:rsidRDefault="003365D5" w:rsidP="00310709">
            <w:pPr>
              <w:jc w:val="center"/>
              <w:rPr>
                <w:lang w:val="ro-RO"/>
              </w:rPr>
            </w:pPr>
            <w:r w:rsidRPr="0083787D">
              <w:rPr>
                <w:lang w:val="ro-RO"/>
              </w:rPr>
              <w:t>5/</w:t>
            </w:r>
            <w:r w:rsidR="00310709">
              <w:rPr>
                <w:lang w:val="ro-RO"/>
              </w:rPr>
              <w:t>10</w:t>
            </w:r>
          </w:p>
        </w:tc>
      </w:tr>
      <w:tr w:rsidR="003365D5" w:rsidRPr="0083787D" w14:paraId="17006140" w14:textId="77777777" w:rsidTr="000E39F1">
        <w:trPr>
          <w:trHeight w:val="143"/>
          <w:jc w:val="right"/>
        </w:trPr>
        <w:tc>
          <w:tcPr>
            <w:tcW w:w="6001" w:type="dxa"/>
          </w:tcPr>
          <w:p w14:paraId="4EA47EA7" w14:textId="67768BC7" w:rsidR="003365D5" w:rsidRPr="0083787D" w:rsidRDefault="003365D5" w:rsidP="003365D5">
            <w:pPr>
              <w:rPr>
                <w:lang w:val="it-IT"/>
              </w:rPr>
            </w:pPr>
            <w:r>
              <w:rPr>
                <w:lang w:val="ro-RO"/>
              </w:rPr>
              <w:t>F</w:t>
            </w:r>
            <w:r w:rsidRPr="0083787D">
              <w:rPr>
                <w:lang w:val="ro-RO"/>
              </w:rPr>
              <w:t>rotiul faringian</w:t>
            </w:r>
            <w:r>
              <w:rPr>
                <w:lang w:val="ro-RO"/>
              </w:rPr>
              <w:t>, interpretarea rezultatelor</w:t>
            </w:r>
          </w:p>
        </w:tc>
        <w:tc>
          <w:tcPr>
            <w:tcW w:w="1620" w:type="dxa"/>
            <w:vAlign w:val="center"/>
          </w:tcPr>
          <w:p w14:paraId="179BB439" w14:textId="6D1C503F" w:rsidR="003365D5" w:rsidRPr="0083787D" w:rsidRDefault="003365D5" w:rsidP="00BB2248">
            <w:pPr>
              <w:jc w:val="center"/>
              <w:rPr>
                <w:lang w:val="ro-RO"/>
              </w:rPr>
            </w:pPr>
            <w:r w:rsidRPr="0083787D">
              <w:rPr>
                <w:lang w:val="ro-RO"/>
              </w:rPr>
              <w:t>E/A</w:t>
            </w:r>
            <w:r w:rsidR="00310709">
              <w:rPr>
                <w:lang w:val="ro-RO"/>
              </w:rPr>
              <w:t>/I</w:t>
            </w:r>
          </w:p>
        </w:tc>
        <w:tc>
          <w:tcPr>
            <w:tcW w:w="2083" w:type="dxa"/>
            <w:vAlign w:val="center"/>
          </w:tcPr>
          <w:p w14:paraId="4B5DA33B" w14:textId="78D57CE0" w:rsidR="003365D5" w:rsidRPr="0083787D" w:rsidRDefault="003365D5" w:rsidP="00BB2248">
            <w:pPr>
              <w:jc w:val="center"/>
              <w:rPr>
                <w:lang w:val="ro-RO"/>
              </w:rPr>
            </w:pPr>
            <w:r w:rsidRPr="0083787D">
              <w:rPr>
                <w:lang w:val="ro-RO"/>
              </w:rPr>
              <w:t>10/10</w:t>
            </w:r>
            <w:r w:rsidR="00310709">
              <w:rPr>
                <w:lang w:val="ro-RO"/>
              </w:rPr>
              <w:t>/10</w:t>
            </w:r>
          </w:p>
        </w:tc>
      </w:tr>
      <w:tr w:rsidR="003365D5" w:rsidRPr="0083787D" w14:paraId="27067130" w14:textId="77777777" w:rsidTr="000E39F1">
        <w:trPr>
          <w:trHeight w:val="143"/>
          <w:jc w:val="right"/>
        </w:trPr>
        <w:tc>
          <w:tcPr>
            <w:tcW w:w="6001" w:type="dxa"/>
          </w:tcPr>
          <w:p w14:paraId="049F815C" w14:textId="2253C691" w:rsidR="003365D5" w:rsidRPr="0083787D" w:rsidRDefault="003365D5" w:rsidP="0083787D">
            <w:pPr>
              <w:rPr>
                <w:lang w:val="ro-RO"/>
              </w:rPr>
            </w:pPr>
            <w:r w:rsidRPr="0083787D">
              <w:rPr>
                <w:lang w:val="ro-RO"/>
              </w:rPr>
              <w:t>Bacteriologia  sputei</w:t>
            </w:r>
            <w:r>
              <w:rPr>
                <w:lang w:val="ro-RO"/>
              </w:rPr>
              <w:t xml:space="preserve">, </w:t>
            </w:r>
            <w:r w:rsidRPr="003365D5">
              <w:rPr>
                <w:lang w:val="ro-RO"/>
              </w:rPr>
              <w:t>interpretarea rezultatelor</w:t>
            </w:r>
          </w:p>
        </w:tc>
        <w:tc>
          <w:tcPr>
            <w:tcW w:w="1620" w:type="dxa"/>
            <w:vAlign w:val="center"/>
          </w:tcPr>
          <w:p w14:paraId="7632673B" w14:textId="486C174C" w:rsidR="003365D5" w:rsidRPr="0083787D" w:rsidRDefault="00310709" w:rsidP="00BB2248">
            <w:pPr>
              <w:jc w:val="center"/>
              <w:rPr>
                <w:lang w:val="ro-RO"/>
              </w:rPr>
            </w:pPr>
            <w:r>
              <w:rPr>
                <w:lang w:val="ro-RO"/>
              </w:rPr>
              <w:t>I</w:t>
            </w:r>
          </w:p>
        </w:tc>
        <w:tc>
          <w:tcPr>
            <w:tcW w:w="2083" w:type="dxa"/>
            <w:vAlign w:val="center"/>
          </w:tcPr>
          <w:p w14:paraId="06AF4736" w14:textId="52A93173" w:rsidR="003365D5" w:rsidRPr="0083787D" w:rsidRDefault="00310709" w:rsidP="00BB2248">
            <w:pPr>
              <w:jc w:val="center"/>
              <w:rPr>
                <w:lang w:val="ro-RO"/>
              </w:rPr>
            </w:pPr>
            <w:r>
              <w:rPr>
                <w:lang w:val="ro-RO"/>
              </w:rPr>
              <w:t>1</w:t>
            </w:r>
            <w:r w:rsidR="003365D5" w:rsidRPr="0083787D">
              <w:rPr>
                <w:lang w:val="ro-RO"/>
              </w:rPr>
              <w:t>0</w:t>
            </w:r>
          </w:p>
        </w:tc>
      </w:tr>
      <w:tr w:rsidR="003365D5" w:rsidRPr="0083787D" w14:paraId="4B1D2616" w14:textId="77777777" w:rsidTr="000E39F1">
        <w:trPr>
          <w:trHeight w:val="143"/>
          <w:jc w:val="right"/>
        </w:trPr>
        <w:tc>
          <w:tcPr>
            <w:tcW w:w="6001" w:type="dxa"/>
          </w:tcPr>
          <w:p w14:paraId="3D30FD27" w14:textId="523757FD" w:rsidR="003365D5" w:rsidRPr="0083787D" w:rsidRDefault="003365D5" w:rsidP="003365D5">
            <w:pPr>
              <w:rPr>
                <w:lang w:val="it-IT"/>
              </w:rPr>
            </w:pPr>
            <w:r w:rsidRPr="0083787D">
              <w:rPr>
                <w:lang w:val="ro-RO"/>
              </w:rPr>
              <w:t xml:space="preserve">Teste serologice </w:t>
            </w:r>
            <w:r>
              <w:rPr>
                <w:lang w:val="ro-RO"/>
              </w:rPr>
              <w:t xml:space="preserve">, </w:t>
            </w:r>
            <w:r w:rsidRPr="003365D5">
              <w:rPr>
                <w:lang w:val="ro-RO"/>
              </w:rPr>
              <w:t>interpretarea rezultatelor</w:t>
            </w:r>
          </w:p>
        </w:tc>
        <w:tc>
          <w:tcPr>
            <w:tcW w:w="1620" w:type="dxa"/>
            <w:vAlign w:val="center"/>
          </w:tcPr>
          <w:p w14:paraId="1B6C9C49" w14:textId="3FE0A4A7" w:rsidR="003365D5" w:rsidRPr="0083787D" w:rsidRDefault="003365D5" w:rsidP="00BB2248">
            <w:pPr>
              <w:jc w:val="center"/>
              <w:rPr>
                <w:lang w:val="ro-RO"/>
              </w:rPr>
            </w:pPr>
            <w:r w:rsidRPr="0083787D">
              <w:rPr>
                <w:lang w:val="ro-RO"/>
              </w:rPr>
              <w:t>I</w:t>
            </w:r>
          </w:p>
        </w:tc>
        <w:tc>
          <w:tcPr>
            <w:tcW w:w="2083" w:type="dxa"/>
            <w:vAlign w:val="center"/>
          </w:tcPr>
          <w:p w14:paraId="30B44B33" w14:textId="2229BEFD" w:rsidR="003365D5" w:rsidRPr="0083787D" w:rsidRDefault="00310709" w:rsidP="00BB2248">
            <w:pPr>
              <w:jc w:val="center"/>
              <w:rPr>
                <w:lang w:val="ro-RO"/>
              </w:rPr>
            </w:pPr>
            <w:r>
              <w:rPr>
                <w:lang w:val="ro-RO"/>
              </w:rPr>
              <w:t>1</w:t>
            </w:r>
            <w:r w:rsidR="003365D5" w:rsidRPr="0083787D">
              <w:rPr>
                <w:lang w:val="ro-RO"/>
              </w:rPr>
              <w:t>0</w:t>
            </w:r>
          </w:p>
        </w:tc>
      </w:tr>
      <w:tr w:rsidR="003365D5" w:rsidRPr="0083787D" w14:paraId="0FFF3340" w14:textId="77777777" w:rsidTr="000E39F1">
        <w:trPr>
          <w:trHeight w:val="143"/>
          <w:jc w:val="right"/>
        </w:trPr>
        <w:tc>
          <w:tcPr>
            <w:tcW w:w="6001" w:type="dxa"/>
          </w:tcPr>
          <w:p w14:paraId="384AF69B" w14:textId="2315753B" w:rsidR="003365D5" w:rsidRPr="0083787D" w:rsidRDefault="003365D5" w:rsidP="0083787D">
            <w:pPr>
              <w:rPr>
                <w:lang w:val="it-IT"/>
              </w:rPr>
            </w:pPr>
            <w:r w:rsidRPr="0083787D">
              <w:rPr>
                <w:lang w:val="ro-RO"/>
              </w:rPr>
              <w:t>Teste imunologice</w:t>
            </w:r>
            <w:r>
              <w:rPr>
                <w:lang w:val="ro-RO"/>
              </w:rPr>
              <w:t xml:space="preserve">, </w:t>
            </w:r>
            <w:r w:rsidRPr="003365D5">
              <w:rPr>
                <w:lang w:val="ro-RO"/>
              </w:rPr>
              <w:t>interpretarea rezultatelor</w:t>
            </w:r>
          </w:p>
        </w:tc>
        <w:tc>
          <w:tcPr>
            <w:tcW w:w="1620" w:type="dxa"/>
            <w:vAlign w:val="center"/>
          </w:tcPr>
          <w:p w14:paraId="2EE35F44" w14:textId="459E9C76" w:rsidR="003365D5" w:rsidRPr="0083787D" w:rsidRDefault="003365D5" w:rsidP="00BB2248">
            <w:pPr>
              <w:jc w:val="center"/>
              <w:rPr>
                <w:lang w:val="ro-RO"/>
              </w:rPr>
            </w:pPr>
            <w:r w:rsidRPr="0083787D">
              <w:rPr>
                <w:lang w:val="ro-RO"/>
              </w:rPr>
              <w:t>I</w:t>
            </w:r>
          </w:p>
        </w:tc>
        <w:tc>
          <w:tcPr>
            <w:tcW w:w="2083" w:type="dxa"/>
            <w:vAlign w:val="center"/>
          </w:tcPr>
          <w:p w14:paraId="63CA8E11" w14:textId="53BA3C21" w:rsidR="003365D5" w:rsidRPr="0083787D" w:rsidRDefault="00310709" w:rsidP="00BB2248">
            <w:pPr>
              <w:jc w:val="center"/>
              <w:rPr>
                <w:lang w:val="ro-RO"/>
              </w:rPr>
            </w:pPr>
            <w:r>
              <w:rPr>
                <w:lang w:val="ro-RO"/>
              </w:rPr>
              <w:t>1</w:t>
            </w:r>
            <w:r w:rsidR="003365D5" w:rsidRPr="0083787D">
              <w:rPr>
                <w:lang w:val="ro-RO"/>
              </w:rPr>
              <w:t>0</w:t>
            </w:r>
          </w:p>
        </w:tc>
      </w:tr>
      <w:tr w:rsidR="003365D5" w:rsidRPr="0083787D" w14:paraId="0901B8E5" w14:textId="77777777" w:rsidTr="000E39F1">
        <w:trPr>
          <w:trHeight w:val="143"/>
          <w:jc w:val="right"/>
        </w:trPr>
        <w:tc>
          <w:tcPr>
            <w:tcW w:w="6001" w:type="dxa"/>
          </w:tcPr>
          <w:p w14:paraId="28640BE7" w14:textId="2FB16BC9" w:rsidR="003365D5" w:rsidRPr="0083787D" w:rsidRDefault="003365D5" w:rsidP="003365D5">
            <w:pPr>
              <w:tabs>
                <w:tab w:val="left" w:pos="2325"/>
              </w:tabs>
              <w:rPr>
                <w:b/>
                <w:lang w:val="ro-RO"/>
              </w:rPr>
            </w:pPr>
            <w:r w:rsidRPr="0083787D">
              <w:rPr>
                <w:lang w:val="ro-RO"/>
              </w:rPr>
              <w:t>Teste alergologice</w:t>
            </w:r>
            <w:r>
              <w:rPr>
                <w:lang w:val="ro-RO"/>
              </w:rPr>
              <w:t xml:space="preserve">, </w:t>
            </w:r>
            <w:r w:rsidRPr="003365D5">
              <w:rPr>
                <w:lang w:val="ro-RO"/>
              </w:rPr>
              <w:t>interpretarea rezultatelor</w:t>
            </w:r>
          </w:p>
        </w:tc>
        <w:tc>
          <w:tcPr>
            <w:tcW w:w="1620" w:type="dxa"/>
            <w:vAlign w:val="center"/>
          </w:tcPr>
          <w:p w14:paraId="21296946" w14:textId="4252F3C3" w:rsidR="003365D5" w:rsidRPr="0083787D" w:rsidRDefault="003365D5" w:rsidP="00BB2248">
            <w:pPr>
              <w:jc w:val="center"/>
              <w:rPr>
                <w:b/>
                <w:lang w:val="ro-RO"/>
              </w:rPr>
            </w:pPr>
            <w:r w:rsidRPr="0083787D">
              <w:rPr>
                <w:lang w:val="ro-RO"/>
              </w:rPr>
              <w:t>I/A</w:t>
            </w:r>
          </w:p>
        </w:tc>
        <w:tc>
          <w:tcPr>
            <w:tcW w:w="2083" w:type="dxa"/>
            <w:vAlign w:val="center"/>
          </w:tcPr>
          <w:p w14:paraId="4CB8596D" w14:textId="082C2794" w:rsidR="003365D5" w:rsidRPr="00310709" w:rsidRDefault="00310709" w:rsidP="00BB2248">
            <w:pPr>
              <w:jc w:val="center"/>
              <w:rPr>
                <w:lang w:val="ro-RO"/>
              </w:rPr>
            </w:pPr>
            <w:r w:rsidRPr="00310709">
              <w:rPr>
                <w:lang w:val="ro-RO"/>
              </w:rPr>
              <w:t>5</w:t>
            </w:r>
          </w:p>
        </w:tc>
      </w:tr>
      <w:tr w:rsidR="003365D5" w:rsidRPr="0083787D" w14:paraId="6B7290D2" w14:textId="77777777" w:rsidTr="000E39F1">
        <w:trPr>
          <w:trHeight w:val="143"/>
          <w:jc w:val="right"/>
        </w:trPr>
        <w:tc>
          <w:tcPr>
            <w:tcW w:w="6001" w:type="dxa"/>
          </w:tcPr>
          <w:p w14:paraId="221EE2AA" w14:textId="260F6D69" w:rsidR="003365D5" w:rsidRPr="0083787D" w:rsidRDefault="003365D5" w:rsidP="0083787D">
            <w:pPr>
              <w:widowControl w:val="0"/>
              <w:suppressLineNumbers/>
              <w:suppressAutoHyphens/>
              <w:rPr>
                <w:rFonts w:eastAsia="SimSun"/>
                <w:kern w:val="1"/>
                <w:lang w:val="ro-RO" w:eastAsia="hi-IN" w:bidi="hi-IN"/>
              </w:rPr>
            </w:pPr>
            <w:r w:rsidRPr="0083787D">
              <w:rPr>
                <w:lang w:val="ro-RO"/>
              </w:rPr>
              <w:t>Echilibrul acido-bazic</w:t>
            </w:r>
            <w:r>
              <w:rPr>
                <w:lang w:val="ro-RO"/>
              </w:rPr>
              <w:t xml:space="preserve">, </w:t>
            </w:r>
            <w:r w:rsidRPr="003365D5">
              <w:rPr>
                <w:lang w:val="ro-RO"/>
              </w:rPr>
              <w:t>interpretarea rezultatelor</w:t>
            </w:r>
          </w:p>
        </w:tc>
        <w:tc>
          <w:tcPr>
            <w:tcW w:w="1620" w:type="dxa"/>
            <w:vAlign w:val="center"/>
          </w:tcPr>
          <w:p w14:paraId="15EA5373" w14:textId="388B19EF" w:rsidR="003365D5" w:rsidRPr="0083787D" w:rsidRDefault="003365D5" w:rsidP="00BB2248">
            <w:pPr>
              <w:jc w:val="center"/>
              <w:rPr>
                <w:lang w:val="ro-RO"/>
              </w:rPr>
            </w:pPr>
            <w:r w:rsidRPr="0083787D">
              <w:rPr>
                <w:lang w:val="ro-RO"/>
              </w:rPr>
              <w:t>I</w:t>
            </w:r>
          </w:p>
        </w:tc>
        <w:tc>
          <w:tcPr>
            <w:tcW w:w="2083" w:type="dxa"/>
            <w:vAlign w:val="center"/>
          </w:tcPr>
          <w:p w14:paraId="59902563" w14:textId="59718C63" w:rsidR="003365D5" w:rsidRPr="0083787D" w:rsidRDefault="00310709" w:rsidP="00BB2248">
            <w:pPr>
              <w:jc w:val="center"/>
              <w:rPr>
                <w:lang w:val="ro-RO"/>
              </w:rPr>
            </w:pPr>
            <w:r>
              <w:rPr>
                <w:lang w:val="ro-RO"/>
              </w:rPr>
              <w:t>1</w:t>
            </w:r>
            <w:r w:rsidR="003365D5" w:rsidRPr="0083787D">
              <w:rPr>
                <w:lang w:val="ro-RO"/>
              </w:rPr>
              <w:t>0</w:t>
            </w:r>
          </w:p>
        </w:tc>
      </w:tr>
      <w:tr w:rsidR="003365D5" w:rsidRPr="0083787D" w14:paraId="741CE259" w14:textId="77777777" w:rsidTr="000E39F1">
        <w:trPr>
          <w:trHeight w:val="143"/>
          <w:jc w:val="right"/>
        </w:trPr>
        <w:tc>
          <w:tcPr>
            <w:tcW w:w="6001" w:type="dxa"/>
          </w:tcPr>
          <w:p w14:paraId="252ABBD5" w14:textId="5BA1520F" w:rsidR="003365D5" w:rsidRPr="0083787D" w:rsidRDefault="003365D5" w:rsidP="003365D5">
            <w:pPr>
              <w:widowControl w:val="0"/>
              <w:suppressLineNumbers/>
              <w:suppressAutoHyphens/>
              <w:rPr>
                <w:rFonts w:eastAsia="SimSun"/>
                <w:kern w:val="1"/>
                <w:lang w:val="ro-RO" w:eastAsia="hi-IN" w:bidi="hi-IN"/>
              </w:rPr>
            </w:pPr>
            <w:r>
              <w:rPr>
                <w:lang w:val="ro-RO"/>
              </w:rPr>
              <w:t>G</w:t>
            </w:r>
            <w:r w:rsidRPr="0083787D">
              <w:rPr>
                <w:lang w:val="ro-RO"/>
              </w:rPr>
              <w:t>azel</w:t>
            </w:r>
            <w:r>
              <w:rPr>
                <w:lang w:val="ro-RO"/>
              </w:rPr>
              <w:t>e</w:t>
            </w:r>
            <w:r w:rsidRPr="0083787D">
              <w:rPr>
                <w:lang w:val="ro-RO"/>
              </w:rPr>
              <w:t xml:space="preserve"> sanguine</w:t>
            </w:r>
            <w:r>
              <w:rPr>
                <w:lang w:val="ro-RO"/>
              </w:rPr>
              <w:t>,</w:t>
            </w:r>
            <w:r w:rsidRPr="003365D5">
              <w:rPr>
                <w:lang w:val="ro-RO"/>
              </w:rPr>
              <w:t xml:space="preserve"> interpretarea rezultatelor</w:t>
            </w:r>
            <w:r>
              <w:rPr>
                <w:lang w:val="ro-RO"/>
              </w:rPr>
              <w:t xml:space="preserve">, </w:t>
            </w:r>
          </w:p>
        </w:tc>
        <w:tc>
          <w:tcPr>
            <w:tcW w:w="1620" w:type="dxa"/>
            <w:vAlign w:val="center"/>
          </w:tcPr>
          <w:p w14:paraId="73749173" w14:textId="78A332C9" w:rsidR="003365D5" w:rsidRPr="0083787D" w:rsidRDefault="003365D5" w:rsidP="00BB2248">
            <w:pPr>
              <w:jc w:val="center"/>
              <w:rPr>
                <w:lang w:val="ro-RO"/>
              </w:rPr>
            </w:pPr>
            <w:r w:rsidRPr="0083787D">
              <w:rPr>
                <w:lang w:val="ro-RO"/>
              </w:rPr>
              <w:t>I</w:t>
            </w:r>
          </w:p>
        </w:tc>
        <w:tc>
          <w:tcPr>
            <w:tcW w:w="2083" w:type="dxa"/>
            <w:vAlign w:val="center"/>
          </w:tcPr>
          <w:p w14:paraId="59FCD606" w14:textId="494BC250" w:rsidR="003365D5" w:rsidRPr="0083787D" w:rsidRDefault="00310709" w:rsidP="00BB2248">
            <w:pPr>
              <w:jc w:val="center"/>
              <w:rPr>
                <w:lang w:val="ro-RO"/>
              </w:rPr>
            </w:pPr>
            <w:r>
              <w:rPr>
                <w:lang w:val="ro-RO"/>
              </w:rPr>
              <w:t>1</w:t>
            </w:r>
            <w:r w:rsidR="003365D5" w:rsidRPr="0083787D">
              <w:rPr>
                <w:lang w:val="ro-RO"/>
              </w:rPr>
              <w:t>0</w:t>
            </w:r>
          </w:p>
        </w:tc>
      </w:tr>
      <w:tr w:rsidR="000E39F1" w:rsidRPr="0083787D" w14:paraId="430CAA0A" w14:textId="77777777" w:rsidTr="000E39F1">
        <w:trPr>
          <w:trHeight w:val="143"/>
          <w:jc w:val="right"/>
        </w:trPr>
        <w:tc>
          <w:tcPr>
            <w:tcW w:w="6001" w:type="dxa"/>
          </w:tcPr>
          <w:p w14:paraId="132470FD" w14:textId="7E26287A" w:rsidR="000E39F1" w:rsidRPr="0083787D" w:rsidRDefault="000E39F1" w:rsidP="0083787D">
            <w:pPr>
              <w:rPr>
                <w:lang w:val="ro-RO"/>
              </w:rPr>
            </w:pPr>
            <w:r w:rsidRPr="0083787D">
              <w:rPr>
                <w:lang w:val="ro-RO"/>
              </w:rPr>
              <w:t>Antropometrie</w:t>
            </w:r>
          </w:p>
        </w:tc>
        <w:tc>
          <w:tcPr>
            <w:tcW w:w="1620" w:type="dxa"/>
            <w:vAlign w:val="center"/>
          </w:tcPr>
          <w:p w14:paraId="780F48BD" w14:textId="18EBC8F5" w:rsidR="000E39F1" w:rsidRPr="0083787D" w:rsidRDefault="000E39F1" w:rsidP="00BB2248">
            <w:pPr>
              <w:jc w:val="center"/>
              <w:rPr>
                <w:lang w:val="ro-RO"/>
              </w:rPr>
            </w:pPr>
            <w:r w:rsidRPr="0083787D">
              <w:rPr>
                <w:lang w:val="ro-RO"/>
              </w:rPr>
              <w:t>E/A</w:t>
            </w:r>
            <w:r>
              <w:rPr>
                <w:lang w:val="ro-RO"/>
              </w:rPr>
              <w:t>/I</w:t>
            </w:r>
          </w:p>
        </w:tc>
        <w:tc>
          <w:tcPr>
            <w:tcW w:w="2083" w:type="dxa"/>
            <w:vAlign w:val="center"/>
          </w:tcPr>
          <w:p w14:paraId="7D6668A7" w14:textId="28892391" w:rsidR="000E39F1" w:rsidRPr="0083787D" w:rsidRDefault="000E39F1" w:rsidP="00BB2248">
            <w:pPr>
              <w:jc w:val="center"/>
              <w:rPr>
                <w:lang w:val="ro-RO"/>
              </w:rPr>
            </w:pPr>
            <w:r w:rsidRPr="0083787D">
              <w:rPr>
                <w:lang w:val="ro-RO"/>
              </w:rPr>
              <w:t>50/50</w:t>
            </w:r>
            <w:r>
              <w:rPr>
                <w:lang w:val="ro-RO"/>
              </w:rPr>
              <w:t>/50</w:t>
            </w:r>
          </w:p>
        </w:tc>
      </w:tr>
      <w:tr w:rsidR="000E39F1" w:rsidRPr="0083787D" w14:paraId="1F479321" w14:textId="77777777" w:rsidTr="000E39F1">
        <w:trPr>
          <w:trHeight w:val="143"/>
          <w:jc w:val="right"/>
        </w:trPr>
        <w:tc>
          <w:tcPr>
            <w:tcW w:w="6001" w:type="dxa"/>
          </w:tcPr>
          <w:p w14:paraId="57E40884" w14:textId="43942D85" w:rsidR="000E39F1" w:rsidRPr="0083787D" w:rsidRDefault="000E39F1" w:rsidP="003365D5">
            <w:pPr>
              <w:rPr>
                <w:lang w:val="ro-RO"/>
              </w:rPr>
            </w:pPr>
            <w:r w:rsidRPr="0083787D">
              <w:rPr>
                <w:lang w:val="ro-RO"/>
              </w:rPr>
              <w:t>Aprecierea statutului nutriţional</w:t>
            </w:r>
          </w:p>
        </w:tc>
        <w:tc>
          <w:tcPr>
            <w:tcW w:w="1620" w:type="dxa"/>
            <w:vAlign w:val="center"/>
          </w:tcPr>
          <w:p w14:paraId="62278359" w14:textId="5ACBB23F" w:rsidR="000E39F1" w:rsidRPr="0083787D" w:rsidRDefault="000E39F1" w:rsidP="00BB2248">
            <w:pPr>
              <w:jc w:val="center"/>
              <w:rPr>
                <w:lang w:val="ro-RO"/>
              </w:rPr>
            </w:pPr>
            <w:r w:rsidRPr="0083787D">
              <w:rPr>
                <w:lang w:val="ro-RO"/>
              </w:rPr>
              <w:t>E/A</w:t>
            </w:r>
            <w:r>
              <w:rPr>
                <w:lang w:val="ro-RO"/>
              </w:rPr>
              <w:t>/I</w:t>
            </w:r>
          </w:p>
        </w:tc>
        <w:tc>
          <w:tcPr>
            <w:tcW w:w="2083" w:type="dxa"/>
            <w:vAlign w:val="center"/>
          </w:tcPr>
          <w:p w14:paraId="20E6CD8B" w14:textId="3C9BE979" w:rsidR="000E39F1" w:rsidRPr="0083787D" w:rsidRDefault="000E39F1" w:rsidP="00BB2248">
            <w:pPr>
              <w:jc w:val="center"/>
              <w:rPr>
                <w:lang w:val="ro-RO"/>
              </w:rPr>
            </w:pPr>
            <w:r w:rsidRPr="0083787D">
              <w:rPr>
                <w:lang w:val="ro-RO"/>
              </w:rPr>
              <w:t>50/50</w:t>
            </w:r>
            <w:r>
              <w:rPr>
                <w:lang w:val="ro-RO"/>
              </w:rPr>
              <w:t>/50</w:t>
            </w:r>
          </w:p>
        </w:tc>
      </w:tr>
      <w:tr w:rsidR="000E39F1" w:rsidRPr="0083787D" w14:paraId="5289827A" w14:textId="77777777" w:rsidTr="000E39F1">
        <w:trPr>
          <w:trHeight w:val="275"/>
          <w:jc w:val="right"/>
        </w:trPr>
        <w:tc>
          <w:tcPr>
            <w:tcW w:w="6001" w:type="dxa"/>
          </w:tcPr>
          <w:p w14:paraId="17E420B3" w14:textId="1856D5B0" w:rsidR="000E39F1" w:rsidRPr="0083787D" w:rsidRDefault="000E39F1" w:rsidP="0083787D">
            <w:pPr>
              <w:rPr>
                <w:lang w:val="ro-RO"/>
              </w:rPr>
            </w:pPr>
            <w:r w:rsidRPr="0083787D">
              <w:rPr>
                <w:lang w:val="ro-RO"/>
              </w:rPr>
              <w:lastRenderedPageBreak/>
              <w:t xml:space="preserve">Aprecierea severităţii crizei de astm bronșic </w:t>
            </w:r>
          </w:p>
        </w:tc>
        <w:tc>
          <w:tcPr>
            <w:tcW w:w="1620" w:type="dxa"/>
            <w:vAlign w:val="center"/>
          </w:tcPr>
          <w:p w14:paraId="25C71FFC" w14:textId="6929E5AF" w:rsidR="000E39F1" w:rsidRPr="0083787D" w:rsidRDefault="000E39F1" w:rsidP="00BB2248">
            <w:pPr>
              <w:jc w:val="center"/>
              <w:rPr>
                <w:lang w:val="ro-RO"/>
              </w:rPr>
            </w:pPr>
            <w:r w:rsidRPr="0083787D">
              <w:rPr>
                <w:lang w:val="ro-RO"/>
              </w:rPr>
              <w:t>A</w:t>
            </w:r>
            <w:r>
              <w:rPr>
                <w:lang w:val="ro-RO"/>
              </w:rPr>
              <w:t>/I</w:t>
            </w:r>
          </w:p>
        </w:tc>
        <w:tc>
          <w:tcPr>
            <w:tcW w:w="2083" w:type="dxa"/>
            <w:vAlign w:val="center"/>
          </w:tcPr>
          <w:p w14:paraId="6322DFC9" w14:textId="23B11EAB" w:rsidR="000E39F1" w:rsidRPr="0083787D" w:rsidRDefault="000E39F1" w:rsidP="00BB2248">
            <w:pPr>
              <w:jc w:val="center"/>
              <w:rPr>
                <w:lang w:val="ro-RO"/>
              </w:rPr>
            </w:pPr>
            <w:r w:rsidRPr="0083787D">
              <w:rPr>
                <w:lang w:val="ro-RO"/>
              </w:rPr>
              <w:t>1</w:t>
            </w:r>
            <w:r>
              <w:rPr>
                <w:lang w:val="ro-RO"/>
              </w:rPr>
              <w:t>0</w:t>
            </w:r>
          </w:p>
        </w:tc>
      </w:tr>
      <w:tr w:rsidR="000E39F1" w:rsidRPr="0083787D" w14:paraId="7535A24F" w14:textId="77777777" w:rsidTr="000E39F1">
        <w:trPr>
          <w:trHeight w:val="275"/>
          <w:jc w:val="right"/>
        </w:trPr>
        <w:tc>
          <w:tcPr>
            <w:tcW w:w="6001" w:type="dxa"/>
          </w:tcPr>
          <w:p w14:paraId="005F73EA" w14:textId="5680F2C2" w:rsidR="000E39F1" w:rsidRPr="0083787D" w:rsidRDefault="000E39F1" w:rsidP="0083787D">
            <w:pPr>
              <w:rPr>
                <w:lang w:val="ro-RO"/>
              </w:rPr>
            </w:pPr>
            <w:r w:rsidRPr="0083787D">
              <w:rPr>
                <w:lang w:val="ro-RO"/>
              </w:rPr>
              <w:t>Aprecierea dermografizmului</w:t>
            </w:r>
          </w:p>
        </w:tc>
        <w:tc>
          <w:tcPr>
            <w:tcW w:w="1620" w:type="dxa"/>
            <w:vAlign w:val="center"/>
          </w:tcPr>
          <w:p w14:paraId="68EE9991" w14:textId="5F38081A" w:rsidR="000E39F1" w:rsidRPr="0083787D" w:rsidRDefault="000E39F1" w:rsidP="00BB2248">
            <w:pPr>
              <w:jc w:val="center"/>
              <w:rPr>
                <w:lang w:val="ro-RO"/>
              </w:rPr>
            </w:pPr>
            <w:r w:rsidRPr="0083787D">
              <w:rPr>
                <w:lang w:val="ro-RO"/>
              </w:rPr>
              <w:t>E</w:t>
            </w:r>
          </w:p>
        </w:tc>
        <w:tc>
          <w:tcPr>
            <w:tcW w:w="2083" w:type="dxa"/>
            <w:vAlign w:val="center"/>
          </w:tcPr>
          <w:p w14:paraId="24864D69" w14:textId="0A5B546C" w:rsidR="000E39F1" w:rsidRPr="0083787D" w:rsidRDefault="000E39F1" w:rsidP="00BB2248">
            <w:pPr>
              <w:jc w:val="center"/>
              <w:rPr>
                <w:lang w:val="ro-RO"/>
              </w:rPr>
            </w:pPr>
            <w:r>
              <w:rPr>
                <w:lang w:val="ro-RO"/>
              </w:rPr>
              <w:t>5</w:t>
            </w:r>
            <w:r w:rsidRPr="0083787D">
              <w:rPr>
                <w:lang w:val="ro-RO"/>
              </w:rPr>
              <w:t>0</w:t>
            </w:r>
          </w:p>
        </w:tc>
      </w:tr>
      <w:tr w:rsidR="000E39F1" w:rsidRPr="0083787D" w14:paraId="6AF24D42" w14:textId="77777777" w:rsidTr="000E39F1">
        <w:trPr>
          <w:trHeight w:val="263"/>
          <w:jc w:val="right"/>
        </w:trPr>
        <w:tc>
          <w:tcPr>
            <w:tcW w:w="6001" w:type="dxa"/>
          </w:tcPr>
          <w:p w14:paraId="25A0A750" w14:textId="07EF6631" w:rsidR="000E39F1" w:rsidRPr="0083787D" w:rsidRDefault="000E39F1" w:rsidP="0083787D">
            <w:pPr>
              <w:rPr>
                <w:lang w:val="ro-RO"/>
              </w:rPr>
            </w:pPr>
            <w:r>
              <w:rPr>
                <w:lang w:val="ro-RO"/>
              </w:rPr>
              <w:t xml:space="preserve">Aprecierea </w:t>
            </w:r>
            <w:r w:rsidRPr="0083787D">
              <w:rPr>
                <w:lang w:val="ro-RO"/>
              </w:rPr>
              <w:t>insuficienţei respiratorii la copil</w:t>
            </w:r>
          </w:p>
        </w:tc>
        <w:tc>
          <w:tcPr>
            <w:tcW w:w="1620" w:type="dxa"/>
            <w:vAlign w:val="center"/>
          </w:tcPr>
          <w:p w14:paraId="1F3F7039" w14:textId="7EA84610" w:rsidR="000E39F1" w:rsidRPr="0083787D" w:rsidRDefault="000E39F1" w:rsidP="00BB2248">
            <w:pPr>
              <w:jc w:val="center"/>
              <w:rPr>
                <w:lang w:val="ro-RO"/>
              </w:rPr>
            </w:pPr>
            <w:r>
              <w:rPr>
                <w:lang w:val="ro-RO"/>
              </w:rPr>
              <w:t>E/</w:t>
            </w:r>
            <w:r w:rsidRPr="0083787D">
              <w:rPr>
                <w:lang w:val="ro-RO"/>
              </w:rPr>
              <w:t>A</w:t>
            </w:r>
          </w:p>
        </w:tc>
        <w:tc>
          <w:tcPr>
            <w:tcW w:w="2083" w:type="dxa"/>
            <w:vAlign w:val="center"/>
          </w:tcPr>
          <w:p w14:paraId="5FC0EB1C" w14:textId="2284D8F5" w:rsidR="000E39F1" w:rsidRPr="0083787D" w:rsidRDefault="000E39F1" w:rsidP="00BB2248">
            <w:pPr>
              <w:jc w:val="center"/>
              <w:rPr>
                <w:lang w:val="ro-RO"/>
              </w:rPr>
            </w:pPr>
            <w:r>
              <w:rPr>
                <w:lang w:val="ro-RO"/>
              </w:rPr>
              <w:t>50</w:t>
            </w:r>
          </w:p>
        </w:tc>
      </w:tr>
      <w:tr w:rsidR="000E39F1" w:rsidRPr="0083787D" w14:paraId="48D440A8" w14:textId="77777777" w:rsidTr="000E39F1">
        <w:trPr>
          <w:trHeight w:val="275"/>
          <w:jc w:val="right"/>
        </w:trPr>
        <w:tc>
          <w:tcPr>
            <w:tcW w:w="6001" w:type="dxa"/>
          </w:tcPr>
          <w:p w14:paraId="6C8AC234" w14:textId="296363AE" w:rsidR="000E39F1" w:rsidRPr="0083787D" w:rsidRDefault="000E39F1" w:rsidP="0083787D">
            <w:pPr>
              <w:rPr>
                <w:lang w:val="ro-RO"/>
              </w:rPr>
            </w:pPr>
            <w:r w:rsidRPr="0083787D">
              <w:rPr>
                <w:lang w:val="ro-RO"/>
              </w:rPr>
              <w:t>Evaluarea functiei  respiratorii</w:t>
            </w:r>
          </w:p>
        </w:tc>
        <w:tc>
          <w:tcPr>
            <w:tcW w:w="1620" w:type="dxa"/>
            <w:vAlign w:val="center"/>
          </w:tcPr>
          <w:p w14:paraId="22492E04" w14:textId="78F6F59E" w:rsidR="000E39F1" w:rsidRPr="0083787D" w:rsidRDefault="000E39F1" w:rsidP="00BB2248">
            <w:pPr>
              <w:jc w:val="center"/>
              <w:rPr>
                <w:lang w:val="ro-RO"/>
              </w:rPr>
            </w:pPr>
            <w:r>
              <w:rPr>
                <w:lang w:val="ro-RO"/>
              </w:rPr>
              <w:t>E/</w:t>
            </w:r>
            <w:r w:rsidRPr="0083787D">
              <w:rPr>
                <w:lang w:val="ro-RO"/>
              </w:rPr>
              <w:t>A</w:t>
            </w:r>
            <w:r>
              <w:rPr>
                <w:lang w:val="ro-RO"/>
              </w:rPr>
              <w:t>/I</w:t>
            </w:r>
          </w:p>
        </w:tc>
        <w:tc>
          <w:tcPr>
            <w:tcW w:w="2083" w:type="dxa"/>
            <w:vAlign w:val="center"/>
          </w:tcPr>
          <w:p w14:paraId="6C77234C" w14:textId="02730A1C" w:rsidR="000E39F1" w:rsidRPr="0083787D" w:rsidRDefault="000E39F1" w:rsidP="00310709">
            <w:pPr>
              <w:jc w:val="center"/>
              <w:rPr>
                <w:lang w:val="ro-RO"/>
              </w:rPr>
            </w:pPr>
            <w:r>
              <w:rPr>
                <w:lang w:val="ro-RO"/>
              </w:rPr>
              <w:t>5</w:t>
            </w:r>
            <w:r w:rsidRPr="0083787D">
              <w:rPr>
                <w:lang w:val="ro-RO"/>
              </w:rPr>
              <w:t>0</w:t>
            </w:r>
            <w:r>
              <w:rPr>
                <w:lang w:val="ro-RO"/>
              </w:rPr>
              <w:t>/50/50</w:t>
            </w:r>
          </w:p>
        </w:tc>
      </w:tr>
      <w:tr w:rsidR="000E39F1" w:rsidRPr="0083787D" w14:paraId="49DB3186" w14:textId="77777777" w:rsidTr="000E39F1">
        <w:trPr>
          <w:trHeight w:val="275"/>
          <w:jc w:val="right"/>
        </w:trPr>
        <w:tc>
          <w:tcPr>
            <w:tcW w:w="6001" w:type="dxa"/>
          </w:tcPr>
          <w:p w14:paraId="11C15197" w14:textId="4074FA14" w:rsidR="000E39F1" w:rsidRPr="0083787D" w:rsidRDefault="000E39F1" w:rsidP="0083787D">
            <w:pPr>
              <w:rPr>
                <w:lang w:val="ro-RO"/>
              </w:rPr>
            </w:pPr>
            <w:r w:rsidRPr="0083787D">
              <w:rPr>
                <w:lang w:val="ro-RO"/>
              </w:rPr>
              <w:t>Efectuarea permiabilitatii cailor aeriene</w:t>
            </w:r>
          </w:p>
        </w:tc>
        <w:tc>
          <w:tcPr>
            <w:tcW w:w="1620" w:type="dxa"/>
            <w:vAlign w:val="center"/>
          </w:tcPr>
          <w:p w14:paraId="4063B831" w14:textId="470E8C84" w:rsidR="000E39F1" w:rsidRPr="0083787D" w:rsidRDefault="000E39F1" w:rsidP="00BB2248">
            <w:pPr>
              <w:jc w:val="center"/>
              <w:rPr>
                <w:lang w:val="ro-RO"/>
              </w:rPr>
            </w:pPr>
            <w:r>
              <w:rPr>
                <w:lang w:val="ro-RO"/>
              </w:rPr>
              <w:t>E/</w:t>
            </w:r>
            <w:r w:rsidRPr="0083787D">
              <w:rPr>
                <w:lang w:val="ro-RO"/>
              </w:rPr>
              <w:t>A</w:t>
            </w:r>
          </w:p>
        </w:tc>
        <w:tc>
          <w:tcPr>
            <w:tcW w:w="2083" w:type="dxa"/>
            <w:vAlign w:val="center"/>
          </w:tcPr>
          <w:p w14:paraId="4C9DFB54" w14:textId="4B79D1FC" w:rsidR="000E39F1" w:rsidRPr="0083787D" w:rsidRDefault="000E39F1" w:rsidP="00BB2248">
            <w:pPr>
              <w:jc w:val="center"/>
              <w:rPr>
                <w:lang w:val="ro-RO"/>
              </w:rPr>
            </w:pPr>
            <w:r>
              <w:rPr>
                <w:lang w:val="ro-RO"/>
              </w:rPr>
              <w:t>5/5</w:t>
            </w:r>
          </w:p>
        </w:tc>
      </w:tr>
      <w:tr w:rsidR="000E39F1" w:rsidRPr="0083787D" w14:paraId="7D2E8F8B" w14:textId="77777777" w:rsidTr="00B12A26">
        <w:trPr>
          <w:trHeight w:val="163"/>
          <w:jc w:val="right"/>
        </w:trPr>
        <w:tc>
          <w:tcPr>
            <w:tcW w:w="6001" w:type="dxa"/>
          </w:tcPr>
          <w:p w14:paraId="7907B512" w14:textId="20D5C89B" w:rsidR="000E39F1" w:rsidRPr="0083787D" w:rsidRDefault="000E39F1" w:rsidP="0083787D">
            <w:pPr>
              <w:rPr>
                <w:lang w:val="ro-RO"/>
              </w:rPr>
            </w:pPr>
            <w:r w:rsidRPr="0083787D">
              <w:rPr>
                <w:lang w:val="ro-RO"/>
              </w:rPr>
              <w:t>Evaluarea functiei cardiovasculare</w:t>
            </w:r>
          </w:p>
        </w:tc>
        <w:tc>
          <w:tcPr>
            <w:tcW w:w="1620" w:type="dxa"/>
            <w:vAlign w:val="center"/>
          </w:tcPr>
          <w:p w14:paraId="37BA7A1C" w14:textId="21A5C928" w:rsidR="000E39F1" w:rsidRPr="0083787D" w:rsidRDefault="000E39F1" w:rsidP="00BB2248">
            <w:pPr>
              <w:jc w:val="center"/>
              <w:rPr>
                <w:lang w:val="ro-RO"/>
              </w:rPr>
            </w:pPr>
            <w:r>
              <w:rPr>
                <w:lang w:val="ro-RO"/>
              </w:rPr>
              <w:t>E/</w:t>
            </w:r>
            <w:r w:rsidRPr="0083787D">
              <w:rPr>
                <w:lang w:val="ro-RO"/>
              </w:rPr>
              <w:t>A</w:t>
            </w:r>
          </w:p>
        </w:tc>
        <w:tc>
          <w:tcPr>
            <w:tcW w:w="2083" w:type="dxa"/>
            <w:vAlign w:val="center"/>
          </w:tcPr>
          <w:p w14:paraId="07EB66B5" w14:textId="03FDDDEA" w:rsidR="000E39F1" w:rsidRPr="0083787D" w:rsidRDefault="000E39F1" w:rsidP="00BB2248">
            <w:pPr>
              <w:jc w:val="center"/>
              <w:rPr>
                <w:lang w:val="ro-RO"/>
              </w:rPr>
            </w:pPr>
            <w:r>
              <w:rPr>
                <w:lang w:val="ro-RO"/>
              </w:rPr>
              <w:t>5</w:t>
            </w:r>
            <w:r w:rsidRPr="0083787D">
              <w:rPr>
                <w:lang w:val="ro-RO"/>
              </w:rPr>
              <w:t>0</w:t>
            </w:r>
            <w:r>
              <w:rPr>
                <w:lang w:val="ro-RO"/>
              </w:rPr>
              <w:t>/20</w:t>
            </w:r>
          </w:p>
        </w:tc>
      </w:tr>
      <w:tr w:rsidR="000E39F1" w:rsidRPr="0083787D" w14:paraId="1A0FBD32" w14:textId="77777777" w:rsidTr="000E39F1">
        <w:trPr>
          <w:trHeight w:val="275"/>
          <w:jc w:val="right"/>
        </w:trPr>
        <w:tc>
          <w:tcPr>
            <w:tcW w:w="6001" w:type="dxa"/>
          </w:tcPr>
          <w:p w14:paraId="7E45C140" w14:textId="01A03BA8" w:rsidR="000E39F1" w:rsidRPr="0083787D" w:rsidRDefault="000E39F1" w:rsidP="0083787D">
            <w:pPr>
              <w:rPr>
                <w:lang w:val="ro-RO"/>
              </w:rPr>
            </w:pPr>
            <w:r w:rsidRPr="0083787D">
              <w:rPr>
                <w:lang w:val="ro-RO"/>
              </w:rPr>
              <w:t>Masurarea TRC</w:t>
            </w:r>
          </w:p>
        </w:tc>
        <w:tc>
          <w:tcPr>
            <w:tcW w:w="1620" w:type="dxa"/>
            <w:vAlign w:val="center"/>
          </w:tcPr>
          <w:p w14:paraId="5513BAE5" w14:textId="2F99B33A" w:rsidR="000E39F1" w:rsidRPr="0083787D" w:rsidRDefault="000E39F1" w:rsidP="00BB2248">
            <w:pPr>
              <w:jc w:val="center"/>
              <w:rPr>
                <w:lang w:val="ro-RO"/>
              </w:rPr>
            </w:pPr>
            <w:r w:rsidRPr="0083787D">
              <w:rPr>
                <w:lang w:val="ro-RO"/>
              </w:rPr>
              <w:t>A</w:t>
            </w:r>
          </w:p>
        </w:tc>
        <w:tc>
          <w:tcPr>
            <w:tcW w:w="2083" w:type="dxa"/>
            <w:vAlign w:val="center"/>
          </w:tcPr>
          <w:p w14:paraId="70F5CCC3" w14:textId="08F4B919" w:rsidR="000E39F1" w:rsidRPr="0083787D" w:rsidRDefault="000E39F1" w:rsidP="00BB2248">
            <w:pPr>
              <w:jc w:val="center"/>
              <w:rPr>
                <w:lang w:val="ro-RO"/>
              </w:rPr>
            </w:pPr>
            <w:r w:rsidRPr="0083787D">
              <w:rPr>
                <w:lang w:val="ro-RO"/>
              </w:rPr>
              <w:t>20</w:t>
            </w:r>
          </w:p>
        </w:tc>
      </w:tr>
      <w:tr w:rsidR="000E39F1" w:rsidRPr="0083787D" w14:paraId="524A00EA" w14:textId="77777777" w:rsidTr="000E39F1">
        <w:trPr>
          <w:trHeight w:val="275"/>
          <w:jc w:val="right"/>
        </w:trPr>
        <w:tc>
          <w:tcPr>
            <w:tcW w:w="6001" w:type="dxa"/>
          </w:tcPr>
          <w:p w14:paraId="68D9F756" w14:textId="3A868204" w:rsidR="000E39F1" w:rsidRPr="0083787D" w:rsidRDefault="000E39F1" w:rsidP="0083787D">
            <w:pPr>
              <w:rPr>
                <w:lang w:val="ro-RO"/>
              </w:rPr>
            </w:pPr>
            <w:r w:rsidRPr="0083787D">
              <w:rPr>
                <w:lang w:val="ro-RO"/>
              </w:rPr>
              <w:t>Oxigenoterapia pe masca</w:t>
            </w:r>
          </w:p>
        </w:tc>
        <w:tc>
          <w:tcPr>
            <w:tcW w:w="1620" w:type="dxa"/>
            <w:vAlign w:val="center"/>
          </w:tcPr>
          <w:p w14:paraId="0CF285B9" w14:textId="2F85D231" w:rsidR="000E39F1" w:rsidRPr="0083787D" w:rsidRDefault="000E39F1" w:rsidP="00BB2248">
            <w:pPr>
              <w:jc w:val="center"/>
              <w:rPr>
                <w:lang w:val="ro-RO"/>
              </w:rPr>
            </w:pPr>
            <w:r w:rsidRPr="0083787D">
              <w:rPr>
                <w:lang w:val="ro-RO"/>
              </w:rPr>
              <w:t>A</w:t>
            </w:r>
          </w:p>
        </w:tc>
        <w:tc>
          <w:tcPr>
            <w:tcW w:w="2083" w:type="dxa"/>
            <w:vAlign w:val="center"/>
          </w:tcPr>
          <w:p w14:paraId="4F00B7C3" w14:textId="3A86D821" w:rsidR="000E39F1" w:rsidRPr="0083787D" w:rsidRDefault="000E39F1" w:rsidP="00BB2248">
            <w:pPr>
              <w:jc w:val="center"/>
              <w:rPr>
                <w:lang w:val="ro-RO"/>
              </w:rPr>
            </w:pPr>
            <w:r>
              <w:rPr>
                <w:lang w:val="ro-RO"/>
              </w:rPr>
              <w:t>5</w:t>
            </w:r>
          </w:p>
        </w:tc>
      </w:tr>
      <w:tr w:rsidR="000E39F1" w:rsidRPr="0083787D" w14:paraId="443260D6" w14:textId="77777777" w:rsidTr="000E39F1">
        <w:trPr>
          <w:trHeight w:val="263"/>
          <w:jc w:val="right"/>
        </w:trPr>
        <w:tc>
          <w:tcPr>
            <w:tcW w:w="6001" w:type="dxa"/>
          </w:tcPr>
          <w:p w14:paraId="7C11E7FF" w14:textId="3F535FB8" w:rsidR="000E39F1" w:rsidRPr="0083787D" w:rsidRDefault="000E39F1" w:rsidP="0083787D">
            <w:pPr>
              <w:rPr>
                <w:lang w:val="ro-RO"/>
              </w:rPr>
            </w:pPr>
            <w:r w:rsidRPr="0083787D">
              <w:rPr>
                <w:bCs/>
                <w:lang w:val="ro-RO"/>
              </w:rPr>
              <w:t>Montarea unei linii venoase</w:t>
            </w:r>
          </w:p>
        </w:tc>
        <w:tc>
          <w:tcPr>
            <w:tcW w:w="1620" w:type="dxa"/>
            <w:vAlign w:val="center"/>
          </w:tcPr>
          <w:p w14:paraId="55FE1D6B" w14:textId="21B004A4" w:rsidR="000E39F1" w:rsidRPr="0083787D" w:rsidRDefault="000E39F1" w:rsidP="00BB2248">
            <w:pPr>
              <w:jc w:val="center"/>
              <w:rPr>
                <w:lang w:val="ro-RO"/>
              </w:rPr>
            </w:pPr>
            <w:r>
              <w:rPr>
                <w:lang w:val="ro-RO"/>
              </w:rPr>
              <w:t>E/</w:t>
            </w:r>
            <w:r w:rsidRPr="0083787D">
              <w:rPr>
                <w:lang w:val="ro-RO"/>
              </w:rPr>
              <w:t>A</w:t>
            </w:r>
          </w:p>
        </w:tc>
        <w:tc>
          <w:tcPr>
            <w:tcW w:w="2083" w:type="dxa"/>
            <w:vAlign w:val="center"/>
          </w:tcPr>
          <w:p w14:paraId="10BB6E69" w14:textId="666CAA2A" w:rsidR="000E39F1" w:rsidRPr="0083787D" w:rsidRDefault="000E39F1" w:rsidP="00BB2248">
            <w:pPr>
              <w:jc w:val="center"/>
              <w:rPr>
                <w:lang w:val="ro-RO"/>
              </w:rPr>
            </w:pPr>
            <w:r w:rsidRPr="0083787D">
              <w:rPr>
                <w:lang w:val="ro-RO"/>
              </w:rPr>
              <w:t>10</w:t>
            </w:r>
            <w:r>
              <w:rPr>
                <w:lang w:val="ro-RO"/>
              </w:rPr>
              <w:t>/10</w:t>
            </w:r>
          </w:p>
        </w:tc>
      </w:tr>
      <w:tr w:rsidR="000E39F1" w:rsidRPr="0083787D" w14:paraId="175D8499" w14:textId="77777777" w:rsidTr="000E39F1">
        <w:trPr>
          <w:trHeight w:val="335"/>
          <w:jc w:val="right"/>
        </w:trPr>
        <w:tc>
          <w:tcPr>
            <w:tcW w:w="6001" w:type="dxa"/>
          </w:tcPr>
          <w:p w14:paraId="5BB9CD74" w14:textId="45FCDD3C" w:rsidR="000E39F1" w:rsidRPr="0083787D" w:rsidRDefault="000E39F1" w:rsidP="0083787D">
            <w:pPr>
              <w:rPr>
                <w:lang w:val="ro-RO"/>
              </w:rPr>
            </w:pPr>
            <w:r w:rsidRPr="0083787D">
              <w:rPr>
                <w:bCs/>
                <w:lang w:val="ro-RO"/>
              </w:rPr>
              <w:t>Monitorizare (SaO</w:t>
            </w:r>
            <w:r w:rsidRPr="0083787D">
              <w:rPr>
                <w:bCs/>
                <w:vertAlign w:val="subscript"/>
                <w:lang w:val="ro-RO"/>
              </w:rPr>
              <w:t>2</w:t>
            </w:r>
            <w:r w:rsidRPr="0083787D">
              <w:rPr>
                <w:bCs/>
                <w:lang w:val="ro-RO"/>
              </w:rPr>
              <w:t>, PP, FR,  AV, TRC, TA, t°C)</w:t>
            </w:r>
          </w:p>
        </w:tc>
        <w:tc>
          <w:tcPr>
            <w:tcW w:w="1620" w:type="dxa"/>
            <w:vAlign w:val="center"/>
          </w:tcPr>
          <w:p w14:paraId="020BCD09" w14:textId="339FF6AF" w:rsidR="000E39F1" w:rsidRPr="0083787D" w:rsidRDefault="000E39F1" w:rsidP="00BB2248">
            <w:pPr>
              <w:jc w:val="center"/>
              <w:rPr>
                <w:lang w:val="ro-RO"/>
              </w:rPr>
            </w:pPr>
            <w:r>
              <w:rPr>
                <w:lang w:val="ro-RO"/>
              </w:rPr>
              <w:t>E/</w:t>
            </w:r>
            <w:r w:rsidRPr="0083787D">
              <w:rPr>
                <w:lang w:val="ro-RO"/>
              </w:rPr>
              <w:t>A</w:t>
            </w:r>
            <w:r>
              <w:rPr>
                <w:lang w:val="ro-RO"/>
              </w:rPr>
              <w:t>/I</w:t>
            </w:r>
          </w:p>
        </w:tc>
        <w:tc>
          <w:tcPr>
            <w:tcW w:w="2083" w:type="dxa"/>
            <w:vAlign w:val="center"/>
          </w:tcPr>
          <w:p w14:paraId="19C58958" w14:textId="6EEC9179" w:rsidR="000E39F1" w:rsidRPr="0083787D" w:rsidRDefault="000E39F1" w:rsidP="00BB2248">
            <w:pPr>
              <w:jc w:val="center"/>
              <w:rPr>
                <w:lang w:val="ro-RO"/>
              </w:rPr>
            </w:pPr>
            <w:r w:rsidRPr="0083787D">
              <w:rPr>
                <w:lang w:val="ro-RO"/>
              </w:rPr>
              <w:t>5</w:t>
            </w:r>
            <w:r>
              <w:rPr>
                <w:lang w:val="ro-RO"/>
              </w:rPr>
              <w:t>0/50/50</w:t>
            </w:r>
          </w:p>
        </w:tc>
      </w:tr>
      <w:tr w:rsidR="000E39F1" w:rsidRPr="0083787D" w14:paraId="24099372" w14:textId="77777777" w:rsidTr="000E39F1">
        <w:trPr>
          <w:trHeight w:val="275"/>
          <w:jc w:val="right"/>
        </w:trPr>
        <w:tc>
          <w:tcPr>
            <w:tcW w:w="6001" w:type="dxa"/>
          </w:tcPr>
          <w:p w14:paraId="79B4925B" w14:textId="7F7BC931" w:rsidR="000E39F1" w:rsidRPr="0083787D" w:rsidRDefault="000E39F1" w:rsidP="0083787D">
            <w:pPr>
              <w:rPr>
                <w:lang w:val="ro-RO"/>
              </w:rPr>
            </w:pPr>
            <w:r w:rsidRPr="0083787D">
              <w:rPr>
                <w:lang w:val="ro-RO"/>
              </w:rPr>
              <w:t>Ventilatia cu balon şi masca faciala</w:t>
            </w:r>
          </w:p>
        </w:tc>
        <w:tc>
          <w:tcPr>
            <w:tcW w:w="1620" w:type="dxa"/>
            <w:vAlign w:val="center"/>
          </w:tcPr>
          <w:p w14:paraId="1F5FB6C7" w14:textId="6B4747F7" w:rsidR="000E39F1" w:rsidRPr="0083787D" w:rsidRDefault="000E39F1" w:rsidP="00BB2248">
            <w:pPr>
              <w:jc w:val="center"/>
              <w:rPr>
                <w:lang w:val="ro-RO"/>
              </w:rPr>
            </w:pPr>
            <w:r w:rsidRPr="0083787D">
              <w:rPr>
                <w:lang w:val="ro-RO"/>
              </w:rPr>
              <w:t>A</w:t>
            </w:r>
          </w:p>
        </w:tc>
        <w:tc>
          <w:tcPr>
            <w:tcW w:w="2083" w:type="dxa"/>
            <w:vAlign w:val="center"/>
          </w:tcPr>
          <w:p w14:paraId="35F3C4BD" w14:textId="38C2C017" w:rsidR="000E39F1" w:rsidRPr="0083787D" w:rsidRDefault="000E39F1" w:rsidP="00BB2248">
            <w:pPr>
              <w:jc w:val="center"/>
              <w:rPr>
                <w:lang w:val="ro-RO"/>
              </w:rPr>
            </w:pPr>
            <w:r w:rsidRPr="0083787D">
              <w:rPr>
                <w:lang w:val="ro-RO"/>
              </w:rPr>
              <w:t>5</w:t>
            </w:r>
          </w:p>
        </w:tc>
      </w:tr>
      <w:tr w:rsidR="000E39F1" w:rsidRPr="0083787D" w14:paraId="68E79DBB" w14:textId="77777777" w:rsidTr="000E39F1">
        <w:trPr>
          <w:trHeight w:val="275"/>
          <w:jc w:val="right"/>
        </w:trPr>
        <w:tc>
          <w:tcPr>
            <w:tcW w:w="6001" w:type="dxa"/>
          </w:tcPr>
          <w:p w14:paraId="1E6A2FAB" w14:textId="749A4434" w:rsidR="000E39F1" w:rsidRPr="0083787D" w:rsidRDefault="000E39F1" w:rsidP="0083787D">
            <w:pPr>
              <w:tabs>
                <w:tab w:val="num" w:pos="360"/>
              </w:tabs>
              <w:rPr>
                <w:lang w:val="ro-RO"/>
              </w:rPr>
            </w:pPr>
            <w:r w:rsidRPr="0083787D">
              <w:rPr>
                <w:lang w:val="ro-RO"/>
              </w:rPr>
              <w:t>Medicaţia resuscitării intravenos</w:t>
            </w:r>
          </w:p>
        </w:tc>
        <w:tc>
          <w:tcPr>
            <w:tcW w:w="1620" w:type="dxa"/>
            <w:vAlign w:val="center"/>
          </w:tcPr>
          <w:p w14:paraId="6AB36FE3" w14:textId="3311048B" w:rsidR="000E39F1" w:rsidRPr="0083787D" w:rsidRDefault="000E39F1" w:rsidP="00BB2248">
            <w:pPr>
              <w:jc w:val="center"/>
              <w:rPr>
                <w:lang w:val="ro-RO"/>
              </w:rPr>
            </w:pPr>
            <w:r w:rsidRPr="0083787D">
              <w:rPr>
                <w:lang w:val="ro-RO"/>
              </w:rPr>
              <w:t>A</w:t>
            </w:r>
          </w:p>
        </w:tc>
        <w:tc>
          <w:tcPr>
            <w:tcW w:w="2083" w:type="dxa"/>
            <w:vAlign w:val="center"/>
          </w:tcPr>
          <w:p w14:paraId="00D83D39" w14:textId="15F962C7" w:rsidR="000E39F1" w:rsidRPr="0083787D" w:rsidRDefault="000E39F1" w:rsidP="00BB2248">
            <w:pPr>
              <w:jc w:val="center"/>
              <w:rPr>
                <w:lang w:val="ro-RO"/>
              </w:rPr>
            </w:pPr>
            <w:r w:rsidRPr="0083787D">
              <w:rPr>
                <w:lang w:val="ro-RO"/>
              </w:rPr>
              <w:t>5</w:t>
            </w:r>
          </w:p>
        </w:tc>
      </w:tr>
      <w:tr w:rsidR="000E39F1" w:rsidRPr="0083787D" w14:paraId="2D32CE92" w14:textId="77777777" w:rsidTr="000E39F1">
        <w:trPr>
          <w:trHeight w:val="275"/>
          <w:jc w:val="right"/>
        </w:trPr>
        <w:tc>
          <w:tcPr>
            <w:tcW w:w="6001" w:type="dxa"/>
          </w:tcPr>
          <w:p w14:paraId="189AFDDE" w14:textId="31ED75F6" w:rsidR="000E39F1" w:rsidRPr="0083787D" w:rsidRDefault="000E39F1" w:rsidP="0083787D">
            <w:pPr>
              <w:rPr>
                <w:lang w:val="ro-RO"/>
              </w:rPr>
            </w:pPr>
            <w:r w:rsidRPr="0083787D">
              <w:rPr>
                <w:lang w:val="ro-RO"/>
              </w:rPr>
              <w:t>Efectuarea tratamentului anticonvulsivant în funcţie de vârsta şi starea de gravitate a convulsiilor</w:t>
            </w:r>
          </w:p>
        </w:tc>
        <w:tc>
          <w:tcPr>
            <w:tcW w:w="1620" w:type="dxa"/>
            <w:vAlign w:val="center"/>
          </w:tcPr>
          <w:p w14:paraId="0D09DA3C" w14:textId="2B9E953D" w:rsidR="000E39F1" w:rsidRPr="0083787D" w:rsidRDefault="000E39F1" w:rsidP="00BB2248">
            <w:pPr>
              <w:jc w:val="center"/>
              <w:rPr>
                <w:lang w:val="ro-RO"/>
              </w:rPr>
            </w:pPr>
            <w:r>
              <w:rPr>
                <w:lang w:val="ro-RO"/>
              </w:rPr>
              <w:t>E/</w:t>
            </w:r>
            <w:r w:rsidRPr="0083787D">
              <w:rPr>
                <w:lang w:val="ro-RO"/>
              </w:rPr>
              <w:t>A</w:t>
            </w:r>
            <w:r>
              <w:rPr>
                <w:lang w:val="ro-RO"/>
              </w:rPr>
              <w:t>/I</w:t>
            </w:r>
          </w:p>
        </w:tc>
        <w:tc>
          <w:tcPr>
            <w:tcW w:w="2083" w:type="dxa"/>
            <w:vAlign w:val="center"/>
          </w:tcPr>
          <w:p w14:paraId="4E05E632" w14:textId="3009454D" w:rsidR="000E39F1" w:rsidRPr="0083787D" w:rsidRDefault="000E39F1" w:rsidP="00BB2248">
            <w:pPr>
              <w:jc w:val="center"/>
              <w:rPr>
                <w:lang w:val="ro-RO"/>
              </w:rPr>
            </w:pPr>
            <w:r w:rsidRPr="0083787D">
              <w:rPr>
                <w:lang w:val="ro-RO"/>
              </w:rPr>
              <w:t>10</w:t>
            </w:r>
          </w:p>
        </w:tc>
      </w:tr>
      <w:tr w:rsidR="000E39F1" w:rsidRPr="0083787D" w14:paraId="59F1C426" w14:textId="77777777" w:rsidTr="000E39F1">
        <w:trPr>
          <w:trHeight w:val="275"/>
          <w:jc w:val="right"/>
        </w:trPr>
        <w:tc>
          <w:tcPr>
            <w:tcW w:w="6001" w:type="dxa"/>
          </w:tcPr>
          <w:p w14:paraId="112B93E1" w14:textId="7A2CAAEB" w:rsidR="000E39F1" w:rsidRPr="0083787D" w:rsidRDefault="000E39F1" w:rsidP="0083787D">
            <w:pPr>
              <w:rPr>
                <w:lang w:val="ro-RO"/>
              </w:rPr>
            </w:pPr>
            <w:r w:rsidRPr="0083787D">
              <w:rPr>
                <w:lang w:val="ro-RO"/>
              </w:rPr>
              <w:t>Resuscitarea pacientului hipotermic</w:t>
            </w:r>
          </w:p>
        </w:tc>
        <w:tc>
          <w:tcPr>
            <w:tcW w:w="1620" w:type="dxa"/>
            <w:vAlign w:val="center"/>
          </w:tcPr>
          <w:p w14:paraId="4FD4D43D" w14:textId="5F3F1B57" w:rsidR="000E39F1" w:rsidRPr="0083787D" w:rsidRDefault="000E39F1" w:rsidP="00BB2248">
            <w:pPr>
              <w:jc w:val="center"/>
              <w:rPr>
                <w:lang w:val="ro-RO"/>
              </w:rPr>
            </w:pPr>
            <w:r w:rsidRPr="0083787D">
              <w:rPr>
                <w:lang w:val="ro-RO"/>
              </w:rPr>
              <w:t>A</w:t>
            </w:r>
          </w:p>
        </w:tc>
        <w:tc>
          <w:tcPr>
            <w:tcW w:w="2083" w:type="dxa"/>
            <w:vAlign w:val="center"/>
          </w:tcPr>
          <w:p w14:paraId="32DEF629" w14:textId="506D68AE" w:rsidR="000E39F1" w:rsidRPr="0083787D" w:rsidRDefault="000E39F1" w:rsidP="00BB2248">
            <w:pPr>
              <w:jc w:val="center"/>
              <w:rPr>
                <w:lang w:val="ro-RO"/>
              </w:rPr>
            </w:pPr>
            <w:r w:rsidRPr="0083787D">
              <w:rPr>
                <w:lang w:val="ro-RO"/>
              </w:rPr>
              <w:t>10</w:t>
            </w:r>
          </w:p>
        </w:tc>
      </w:tr>
    </w:tbl>
    <w:bookmarkEnd w:id="5"/>
    <w:p w14:paraId="0419800B" w14:textId="03CAB12F" w:rsidR="00DA2316" w:rsidRPr="00DA2316" w:rsidRDefault="00D449A4" w:rsidP="00DA2316">
      <w:pPr>
        <w:pStyle w:val="af6"/>
        <w:widowControl w:val="0"/>
        <w:numPr>
          <w:ilvl w:val="0"/>
          <w:numId w:val="21"/>
        </w:numPr>
        <w:spacing w:before="240" w:line="276" w:lineRule="auto"/>
        <w:rPr>
          <w:b/>
          <w:i/>
          <w:color w:val="000000"/>
          <w:sz w:val="28"/>
          <w:szCs w:val="28"/>
          <w:lang w:val="ro-RO"/>
        </w:rPr>
      </w:pPr>
      <w:r w:rsidRPr="00DA2316">
        <w:rPr>
          <w:b/>
          <w:caps/>
          <w:sz w:val="28"/>
          <w:szCs w:val="28"/>
          <w:u w:val="single"/>
          <w:lang w:val="ro-RO"/>
        </w:rPr>
        <w:t xml:space="preserve">Metode de predare </w:t>
      </w:r>
      <w:r w:rsidR="00272BEF" w:rsidRPr="00DA2316">
        <w:rPr>
          <w:b/>
          <w:caps/>
          <w:sz w:val="28"/>
          <w:szCs w:val="28"/>
          <w:u w:val="single"/>
          <w:lang w:val="ro-RO"/>
        </w:rPr>
        <w:t>ș</w:t>
      </w:r>
      <w:r w:rsidR="00FE3EF3" w:rsidRPr="00DA2316">
        <w:rPr>
          <w:b/>
          <w:caps/>
          <w:sz w:val="28"/>
          <w:szCs w:val="28"/>
          <w:u w:val="single"/>
          <w:lang w:val="ro-RO"/>
        </w:rPr>
        <w:t xml:space="preserve">i </w:t>
      </w:r>
      <w:r w:rsidR="00D50BF4" w:rsidRPr="00DA2316">
        <w:rPr>
          <w:b/>
          <w:caps/>
          <w:sz w:val="28"/>
          <w:szCs w:val="28"/>
          <w:u w:val="single"/>
          <w:lang w:val="ro-RO"/>
        </w:rPr>
        <w:t xml:space="preserve">instruire </w:t>
      </w:r>
      <w:r w:rsidR="00FE3EF3" w:rsidRPr="00DA2316">
        <w:rPr>
          <w:b/>
          <w:caps/>
          <w:sz w:val="28"/>
          <w:szCs w:val="28"/>
          <w:u w:val="single"/>
          <w:lang w:val="ro-RO"/>
        </w:rPr>
        <w:t xml:space="preserve"> utilizate</w:t>
      </w:r>
      <w:r w:rsidR="00DA2316" w:rsidRPr="00DA2316">
        <w:rPr>
          <w:b/>
          <w:i/>
          <w:color w:val="000000"/>
          <w:sz w:val="28"/>
          <w:szCs w:val="28"/>
          <w:lang w:val="ro-RO"/>
        </w:rPr>
        <w:t xml:space="preserve"> Metode de predare și învățare utilizate</w:t>
      </w:r>
    </w:p>
    <w:p w14:paraId="6151E8E8" w14:textId="142F2F04" w:rsidR="00DA2316" w:rsidRPr="006B2DD5" w:rsidRDefault="00DA2316" w:rsidP="00DA2316">
      <w:pPr>
        <w:widowControl w:val="0"/>
        <w:spacing w:before="120"/>
        <w:jc w:val="both"/>
        <w:rPr>
          <w:snapToGrid w:val="0"/>
          <w:color w:val="000000"/>
          <w:lang w:val="ro-RO"/>
        </w:rPr>
      </w:pPr>
      <w:r w:rsidRPr="006B2DD5">
        <w:rPr>
          <w:i/>
          <w:snapToGrid w:val="0"/>
          <w:color w:val="000000"/>
          <w:lang w:val="ro-RO"/>
        </w:rPr>
        <w:t xml:space="preserve">           </w:t>
      </w:r>
      <w:r w:rsidRPr="006B2DD5">
        <w:rPr>
          <w:snapToGrid w:val="0"/>
          <w:color w:val="000000"/>
          <w:lang w:val="ro-RO"/>
        </w:rPr>
        <w:t xml:space="preserve">   Cursuri interactive, Seminare, Lucrări practice</w:t>
      </w:r>
    </w:p>
    <w:p w14:paraId="190BF310" w14:textId="77777777" w:rsidR="00BA6152" w:rsidRPr="00E45A93" w:rsidRDefault="00BA6152" w:rsidP="000B19A7">
      <w:pPr>
        <w:pStyle w:val="af6"/>
        <w:widowControl w:val="0"/>
        <w:numPr>
          <w:ilvl w:val="0"/>
          <w:numId w:val="21"/>
        </w:numPr>
        <w:spacing w:before="240" w:after="120" w:line="276" w:lineRule="auto"/>
        <w:ind w:left="426" w:hanging="425"/>
        <w:rPr>
          <w:b/>
          <w:caps/>
          <w:sz w:val="28"/>
          <w:szCs w:val="28"/>
          <w:u w:val="single"/>
          <w:lang w:val="ro-RO"/>
        </w:rPr>
      </w:pPr>
      <w:r w:rsidRPr="00E45A93">
        <w:rPr>
          <w:b/>
          <w:caps/>
          <w:sz w:val="28"/>
          <w:szCs w:val="28"/>
          <w:u w:val="single"/>
          <w:lang w:val="ro-RO"/>
        </w:rPr>
        <w:t>Metode de evaluare</w:t>
      </w:r>
    </w:p>
    <w:p w14:paraId="5477D358" w14:textId="13E736D7" w:rsidR="00780DBE" w:rsidRPr="006B2DD5" w:rsidRDefault="00780DBE" w:rsidP="00780DBE">
      <w:pPr>
        <w:pStyle w:val="af6"/>
        <w:widowControl w:val="0"/>
        <w:numPr>
          <w:ilvl w:val="0"/>
          <w:numId w:val="44"/>
        </w:numPr>
        <w:spacing w:before="120"/>
        <w:ind w:left="426" w:firstLine="141"/>
        <w:rPr>
          <w:rStyle w:val="FontStyle45"/>
          <w:b w:val="0"/>
          <w:bCs/>
          <w:sz w:val="24"/>
          <w:lang w:val="ro-RO" w:eastAsia="ro-RO"/>
        </w:rPr>
      </w:pPr>
      <w:r w:rsidRPr="006B2DD5">
        <w:rPr>
          <w:rStyle w:val="FontStyle45"/>
          <w:bCs/>
          <w:sz w:val="24"/>
          <w:lang w:val="ro-RO" w:eastAsia="ro-RO"/>
        </w:rPr>
        <w:t xml:space="preserve">   </w:t>
      </w:r>
      <w:r w:rsidRPr="006B2DD5">
        <w:rPr>
          <w:rStyle w:val="FontStyle45"/>
          <w:b w:val="0"/>
          <w:bCs/>
          <w:sz w:val="24"/>
          <w:lang w:val="ro-RO" w:eastAsia="ro-RO"/>
        </w:rPr>
        <w:t xml:space="preserve">Curentă: Interviul verbal </w:t>
      </w:r>
    </w:p>
    <w:p w14:paraId="3F0F7EAC" w14:textId="039B7619" w:rsidR="00780DBE" w:rsidRPr="006B2DD5" w:rsidRDefault="00780DBE" w:rsidP="00780DBE">
      <w:pPr>
        <w:pStyle w:val="af6"/>
        <w:widowControl w:val="0"/>
        <w:numPr>
          <w:ilvl w:val="0"/>
          <w:numId w:val="46"/>
        </w:numPr>
        <w:spacing w:before="120"/>
        <w:ind w:left="851" w:hanging="284"/>
        <w:rPr>
          <w:rStyle w:val="FontStyle45"/>
          <w:b w:val="0"/>
          <w:bCs/>
          <w:sz w:val="24"/>
          <w:lang w:val="ro-RO" w:eastAsia="ro-RO"/>
        </w:rPr>
      </w:pPr>
      <w:r w:rsidRPr="006B2DD5">
        <w:rPr>
          <w:rStyle w:val="FontStyle45"/>
          <w:b w:val="0"/>
          <w:bCs/>
          <w:sz w:val="24"/>
          <w:lang w:val="ro-RO" w:eastAsia="ro-RO"/>
        </w:rPr>
        <w:t xml:space="preserve"> Finală:  Interviul verbal și testarea cu grilă.</w:t>
      </w:r>
    </w:p>
    <w:p w14:paraId="7A48E390" w14:textId="768A4CAC" w:rsidR="0011763C" w:rsidRPr="00E45A93" w:rsidRDefault="0011763C" w:rsidP="00780DBE">
      <w:pPr>
        <w:pStyle w:val="af6"/>
        <w:widowControl w:val="0"/>
        <w:spacing w:before="120"/>
        <w:ind w:left="0"/>
        <w:rPr>
          <w:rStyle w:val="FontStyle45"/>
          <w:bCs/>
          <w:sz w:val="24"/>
          <w:szCs w:val="28"/>
          <w:lang w:val="ro-RO" w:eastAsia="ro-RO"/>
        </w:rPr>
      </w:pPr>
      <w:r w:rsidRPr="00E45A93">
        <w:rPr>
          <w:rStyle w:val="FontStyle45"/>
          <w:bCs/>
          <w:sz w:val="24"/>
          <w:szCs w:val="28"/>
          <w:lang w:val="ro-RO" w:eastAsia="ro-RO"/>
        </w:rPr>
        <w:t xml:space="preserve">EXAMENUL DE </w:t>
      </w:r>
      <w:r w:rsidRPr="00E45A93">
        <w:rPr>
          <w:rStyle w:val="FontStyle45"/>
          <w:bCs/>
          <w:caps/>
          <w:sz w:val="24"/>
          <w:szCs w:val="28"/>
          <w:lang w:val="ro-RO" w:eastAsia="ro-RO"/>
        </w:rPr>
        <w:t>absovire</w:t>
      </w:r>
      <w:r w:rsidRPr="00E45A93">
        <w:rPr>
          <w:rStyle w:val="FontStyle45"/>
          <w:bCs/>
          <w:sz w:val="24"/>
          <w:szCs w:val="28"/>
          <w:lang w:val="ro-RO" w:eastAsia="ro-RO"/>
        </w:rPr>
        <w:t xml:space="preserve"> se desfășoară conform Regulamentului.</w:t>
      </w:r>
    </w:p>
    <w:p w14:paraId="594F15B4" w14:textId="77777777" w:rsidR="005D4753" w:rsidRPr="00E45A93" w:rsidRDefault="00BA6152" w:rsidP="000B19A7">
      <w:pPr>
        <w:pStyle w:val="af6"/>
        <w:widowControl w:val="0"/>
        <w:numPr>
          <w:ilvl w:val="0"/>
          <w:numId w:val="21"/>
        </w:numPr>
        <w:spacing w:before="240" w:after="120" w:line="276" w:lineRule="auto"/>
        <w:ind w:left="426" w:hanging="425"/>
        <w:rPr>
          <w:b/>
          <w:caps/>
          <w:sz w:val="28"/>
          <w:szCs w:val="28"/>
          <w:u w:val="single"/>
          <w:lang w:val="ro-RO"/>
        </w:rPr>
      </w:pPr>
      <w:r w:rsidRPr="00E45A93">
        <w:rPr>
          <w:b/>
          <w:caps/>
          <w:sz w:val="28"/>
          <w:szCs w:val="28"/>
          <w:u w:val="single"/>
          <w:lang w:val="ro-RO"/>
        </w:rPr>
        <w:t>Limba de predare</w:t>
      </w:r>
      <w:r w:rsidR="00F60D1E" w:rsidRPr="00E45A93">
        <w:rPr>
          <w:b/>
          <w:caps/>
          <w:sz w:val="28"/>
          <w:szCs w:val="28"/>
          <w:u w:val="single"/>
          <w:lang w:val="ro-RO"/>
        </w:rPr>
        <w:t xml:space="preserve">: </w:t>
      </w:r>
    </w:p>
    <w:p w14:paraId="4A00871C" w14:textId="32F5A9B3" w:rsidR="0011763C" w:rsidRPr="006B2DD5" w:rsidRDefault="0011763C" w:rsidP="00780DBE">
      <w:pPr>
        <w:pStyle w:val="af6"/>
        <w:widowControl w:val="0"/>
        <w:spacing w:before="120"/>
        <w:ind w:left="0" w:firstLine="426"/>
        <w:rPr>
          <w:color w:val="FF0000"/>
          <w:lang w:val="ro-RO"/>
        </w:rPr>
      </w:pPr>
      <w:r w:rsidRPr="006B2DD5">
        <w:rPr>
          <w:lang w:val="ro-RO"/>
        </w:rPr>
        <w:t>Romănă</w:t>
      </w:r>
    </w:p>
    <w:p w14:paraId="114C2C85" w14:textId="77777777" w:rsidR="005D4753" w:rsidRPr="00DC1F27" w:rsidRDefault="005D4753" w:rsidP="000B19A7">
      <w:pPr>
        <w:pStyle w:val="af6"/>
        <w:widowControl w:val="0"/>
        <w:numPr>
          <w:ilvl w:val="0"/>
          <w:numId w:val="21"/>
        </w:numPr>
        <w:spacing w:before="240" w:after="120" w:line="276" w:lineRule="auto"/>
        <w:ind w:left="426" w:hanging="425"/>
        <w:rPr>
          <w:b/>
          <w:caps/>
          <w:sz w:val="28"/>
          <w:szCs w:val="28"/>
          <w:u w:val="single"/>
          <w:lang w:val="ro-RO"/>
        </w:rPr>
      </w:pPr>
      <w:bookmarkStart w:id="6" w:name="_Hlk81817524"/>
      <w:bookmarkStart w:id="7" w:name="_Hlk81545513"/>
      <w:r w:rsidRPr="00DC1F27">
        <w:rPr>
          <w:b/>
          <w:caps/>
          <w:sz w:val="28"/>
          <w:szCs w:val="28"/>
          <w:u w:val="single"/>
          <w:lang w:val="ro-RO"/>
        </w:rPr>
        <w:t>Bibliografia recomandată</w:t>
      </w:r>
      <w:r w:rsidR="00EA1927" w:rsidRPr="00DC1F27">
        <w:rPr>
          <w:b/>
          <w:caps/>
          <w:sz w:val="28"/>
          <w:szCs w:val="28"/>
          <w:u w:val="single"/>
          <w:lang w:val="ro-RO"/>
        </w:rPr>
        <w:t xml:space="preserve"> LA SPECIALITATE</w:t>
      </w:r>
      <w:r w:rsidRPr="00DC1F27">
        <w:rPr>
          <w:b/>
          <w:caps/>
          <w:sz w:val="28"/>
          <w:szCs w:val="28"/>
          <w:u w:val="single"/>
          <w:lang w:val="ro-RO"/>
        </w:rPr>
        <w:t>:</w:t>
      </w:r>
    </w:p>
    <w:p w14:paraId="32549AA5" w14:textId="68A1E40E" w:rsidR="005D4753" w:rsidRPr="006B2DD5" w:rsidRDefault="005D4753" w:rsidP="000843CB">
      <w:pPr>
        <w:pStyle w:val="af6"/>
        <w:numPr>
          <w:ilvl w:val="0"/>
          <w:numId w:val="48"/>
        </w:numPr>
        <w:spacing w:before="120" w:line="276" w:lineRule="auto"/>
        <w:rPr>
          <w:i/>
          <w:lang w:val="ro-RO"/>
        </w:rPr>
      </w:pPr>
      <w:r w:rsidRPr="006B2DD5">
        <w:rPr>
          <w:i/>
          <w:lang w:val="ro-RO"/>
        </w:rPr>
        <w:t>Obligatorie:</w:t>
      </w:r>
    </w:p>
    <w:p w14:paraId="42667078" w14:textId="212E34F6" w:rsidR="000843CB" w:rsidRPr="006B2DD5" w:rsidRDefault="000843CB" w:rsidP="00776EE2">
      <w:pPr>
        <w:numPr>
          <w:ilvl w:val="0"/>
          <w:numId w:val="1"/>
        </w:numPr>
        <w:ind w:left="426" w:hanging="284"/>
        <w:jc w:val="both"/>
        <w:rPr>
          <w:lang w:val="ro-RO"/>
        </w:rPr>
      </w:pPr>
      <w:r w:rsidRPr="006B2DD5">
        <w:rPr>
          <w:lang w:val="ro-RO"/>
        </w:rPr>
        <w:t>Alimentația și sănătatea copilului. Elena  Pridie. Bucureti: Sian Books, 2015, 20 p.</w:t>
      </w:r>
      <w:r w:rsidRPr="006B2DD5">
        <w:rPr>
          <w:lang w:val="en-US"/>
        </w:rPr>
        <w:t xml:space="preserve"> </w:t>
      </w:r>
      <w:r w:rsidRPr="006B2DD5">
        <w:rPr>
          <w:lang w:val="ro-RO"/>
        </w:rPr>
        <w:t>ISBN  978-606-8657-00-4.</w:t>
      </w:r>
    </w:p>
    <w:p w14:paraId="7FD48E07" w14:textId="6379600B" w:rsidR="00DC1F27" w:rsidRPr="006B2DD5" w:rsidRDefault="00ED5FAF" w:rsidP="00776EE2">
      <w:pPr>
        <w:numPr>
          <w:ilvl w:val="0"/>
          <w:numId w:val="1"/>
        </w:numPr>
        <w:ind w:left="426" w:hanging="284"/>
        <w:jc w:val="both"/>
        <w:rPr>
          <w:lang w:val="ro-RO"/>
        </w:rPr>
      </w:pPr>
      <w:r w:rsidRPr="006B2DD5">
        <w:rPr>
          <w:lang w:val="ro-RO"/>
        </w:rPr>
        <w:t xml:space="preserve">Dezvoltarea fizică a copiilor: metode de evaluare. Ghid practic. </w:t>
      </w:r>
      <w:r w:rsidR="00DC1F27" w:rsidRPr="006B2DD5">
        <w:rPr>
          <w:lang w:val="ro-RO"/>
        </w:rPr>
        <w:t>E. Stasii</w:t>
      </w:r>
      <w:r w:rsidRPr="006B2DD5">
        <w:rPr>
          <w:lang w:val="ro-RO"/>
        </w:rPr>
        <w:t>.</w:t>
      </w:r>
      <w:r w:rsidR="00DC1F27" w:rsidRPr="006B2DD5">
        <w:rPr>
          <w:lang w:val="ro-RO"/>
        </w:rPr>
        <w:t>,</w:t>
      </w:r>
      <w:r w:rsidR="00F075F4" w:rsidRPr="006B2DD5">
        <w:rPr>
          <w:lang w:val="ro-RO"/>
        </w:rPr>
        <w:t xml:space="preserve"> </w:t>
      </w:r>
      <w:r w:rsidR="00DC1F27" w:rsidRPr="006B2DD5">
        <w:rPr>
          <w:lang w:val="ro-RO"/>
        </w:rPr>
        <w:t>A.</w:t>
      </w:r>
      <w:r w:rsidR="008910C2" w:rsidRPr="006B2DD5">
        <w:rPr>
          <w:lang w:val="ro-RO"/>
        </w:rPr>
        <w:t xml:space="preserve"> </w:t>
      </w:r>
      <w:r w:rsidR="00DC1F27" w:rsidRPr="006B2DD5">
        <w:rPr>
          <w:lang w:val="ro-RO"/>
        </w:rPr>
        <w:t>Holban</w:t>
      </w:r>
      <w:r w:rsidRPr="006B2DD5">
        <w:rPr>
          <w:lang w:val="ro-RO"/>
        </w:rPr>
        <w:t>.</w:t>
      </w:r>
      <w:r w:rsidR="00DC1F27" w:rsidRPr="006B2DD5">
        <w:rPr>
          <w:lang w:val="ro-RO"/>
        </w:rPr>
        <w:t xml:space="preserve"> 2003</w:t>
      </w:r>
      <w:r w:rsidR="005831D1" w:rsidRPr="006B2DD5">
        <w:rPr>
          <w:lang w:val="ro-RO"/>
        </w:rPr>
        <w:t>,77 p .</w:t>
      </w:r>
    </w:p>
    <w:p w14:paraId="407AB9EE" w14:textId="0C59350E" w:rsidR="00DC1F27" w:rsidRPr="006B2DD5" w:rsidRDefault="00DC1F27" w:rsidP="00776EE2">
      <w:pPr>
        <w:numPr>
          <w:ilvl w:val="0"/>
          <w:numId w:val="1"/>
        </w:numPr>
        <w:ind w:left="426" w:hanging="284"/>
        <w:jc w:val="both"/>
        <w:rPr>
          <w:lang w:val="ro-RO"/>
        </w:rPr>
      </w:pPr>
      <w:r w:rsidRPr="006B2DD5">
        <w:rPr>
          <w:lang w:val="ro-RO"/>
        </w:rPr>
        <w:t xml:space="preserve">Dezvoltarea copilului </w:t>
      </w:r>
      <w:r w:rsidR="008910C2" w:rsidRPr="006B2DD5">
        <w:rPr>
          <w:lang w:val="ro-RO"/>
        </w:rPr>
        <w:t>ș</w:t>
      </w:r>
      <w:r w:rsidRPr="006B2DD5">
        <w:rPr>
          <w:lang w:val="ro-RO"/>
        </w:rPr>
        <w:t>i maladiile nutriţionale. A. Voloc</w:t>
      </w:r>
      <w:r w:rsidR="00ED5FAF" w:rsidRPr="006B2DD5">
        <w:rPr>
          <w:lang w:val="ro-RO"/>
        </w:rPr>
        <w:t xml:space="preserve"> </w:t>
      </w:r>
      <w:r w:rsidR="008910C2" w:rsidRPr="006B2DD5">
        <w:rPr>
          <w:lang w:val="ro-RO"/>
        </w:rPr>
        <w:t>.,</w:t>
      </w:r>
      <w:r w:rsidRPr="006B2DD5">
        <w:rPr>
          <w:lang w:val="ro-RO"/>
        </w:rPr>
        <w:t xml:space="preserve"> V.Ţurea. Ch</w:t>
      </w:r>
      <w:r w:rsidR="00ED5FAF" w:rsidRPr="006B2DD5">
        <w:rPr>
          <w:lang w:val="ro-RO"/>
        </w:rPr>
        <w:t>ișinău</w:t>
      </w:r>
      <w:r w:rsidRPr="006B2DD5">
        <w:rPr>
          <w:lang w:val="ro-RO"/>
        </w:rPr>
        <w:t>, 2007</w:t>
      </w:r>
      <w:r w:rsidR="005831D1" w:rsidRPr="006B2DD5">
        <w:rPr>
          <w:lang w:val="ro-RO"/>
        </w:rPr>
        <w:t xml:space="preserve">, 316 p. </w:t>
      </w:r>
    </w:p>
    <w:p w14:paraId="2812CE12" w14:textId="240DD178" w:rsidR="00DD5E80" w:rsidRPr="006B2DD5" w:rsidRDefault="00DD5E80" w:rsidP="00776EE2">
      <w:pPr>
        <w:pStyle w:val="af6"/>
        <w:numPr>
          <w:ilvl w:val="0"/>
          <w:numId w:val="1"/>
        </w:numPr>
        <w:ind w:left="426" w:hanging="284"/>
        <w:jc w:val="both"/>
        <w:rPr>
          <w:lang w:val="ro-RO"/>
        </w:rPr>
      </w:pPr>
      <w:r w:rsidRPr="006B2DD5">
        <w:rPr>
          <w:lang w:val="ro-RO"/>
        </w:rPr>
        <w:t>Dezvoltarea neuropsihică și evaluarea neurologică a sugarului și copilului de vârstă mică. S. Hadjiu.  Chișinău: Tipografia „Sirius”, 2014, 588 p.</w:t>
      </w:r>
    </w:p>
    <w:p w14:paraId="08729663" w14:textId="3C156079" w:rsidR="00900DF9" w:rsidRPr="006B2DD5" w:rsidRDefault="00DC1F27" w:rsidP="00776EE2">
      <w:pPr>
        <w:numPr>
          <w:ilvl w:val="0"/>
          <w:numId w:val="1"/>
        </w:numPr>
        <w:ind w:left="426" w:hanging="284"/>
        <w:jc w:val="both"/>
        <w:rPr>
          <w:lang w:val="ro-RO"/>
        </w:rPr>
      </w:pPr>
      <w:r w:rsidRPr="006B2DD5">
        <w:rPr>
          <w:lang w:val="ro-RO"/>
        </w:rPr>
        <w:t>Esentialul</w:t>
      </w:r>
      <w:r w:rsidR="004D748C" w:rsidRPr="006B2DD5">
        <w:rPr>
          <w:lang w:val="ro-RO"/>
        </w:rPr>
        <w:t xml:space="preserve"> </w:t>
      </w:r>
      <w:r w:rsidRPr="006B2DD5">
        <w:rPr>
          <w:lang w:val="ro-RO"/>
        </w:rPr>
        <w:t xml:space="preserve">în pediatrie. Carmen Ciofu, Eugen Ciofu. Romania. Editura: AMALTEA., </w:t>
      </w:r>
      <w:r w:rsidR="00ED5FAF" w:rsidRPr="006B2DD5">
        <w:rPr>
          <w:lang w:val="ro-RO"/>
        </w:rPr>
        <w:t xml:space="preserve"> </w:t>
      </w:r>
      <w:r w:rsidRPr="006B2DD5">
        <w:rPr>
          <w:lang w:val="ro-RO"/>
        </w:rPr>
        <w:t>2019</w:t>
      </w:r>
      <w:r w:rsidR="00A07BAF" w:rsidRPr="006B2DD5">
        <w:rPr>
          <w:lang w:val="ro-RO"/>
        </w:rPr>
        <w:t>, 627 p.</w:t>
      </w:r>
      <w:r w:rsidRPr="006B2DD5">
        <w:rPr>
          <w:lang w:val="ro-RO"/>
        </w:rPr>
        <w:t xml:space="preserve"> </w:t>
      </w:r>
    </w:p>
    <w:p w14:paraId="07F0C768" w14:textId="6EDEDF15" w:rsidR="00900DF9" w:rsidRPr="006B2DD5" w:rsidRDefault="00DC1F27" w:rsidP="00776EE2">
      <w:pPr>
        <w:numPr>
          <w:ilvl w:val="0"/>
          <w:numId w:val="1"/>
        </w:numPr>
        <w:ind w:left="426" w:hanging="284"/>
        <w:jc w:val="both"/>
        <w:rPr>
          <w:lang w:val="ro-RO"/>
        </w:rPr>
      </w:pPr>
      <w:r w:rsidRPr="006B2DD5">
        <w:rPr>
          <w:lang w:val="ro-RO"/>
        </w:rPr>
        <w:t>Pediatrie. Sub redacția</w:t>
      </w:r>
      <w:r w:rsidR="004D748C" w:rsidRPr="006B2DD5">
        <w:rPr>
          <w:lang w:val="ro-RO"/>
        </w:rPr>
        <w:t xml:space="preserve"> </w:t>
      </w:r>
      <w:r w:rsidRPr="006B2DD5">
        <w:rPr>
          <w:lang w:val="ro-RO"/>
        </w:rPr>
        <w:t xml:space="preserve">prof. </w:t>
      </w:r>
      <w:r w:rsidR="004D748C" w:rsidRPr="006B2DD5">
        <w:rPr>
          <w:lang w:val="ro-RO"/>
        </w:rPr>
        <w:t>U</w:t>
      </w:r>
      <w:r w:rsidRPr="006B2DD5">
        <w:rPr>
          <w:lang w:val="ro-RO"/>
        </w:rPr>
        <w:t>niversitar</w:t>
      </w:r>
      <w:r w:rsidR="004D748C" w:rsidRPr="006B2DD5">
        <w:rPr>
          <w:lang w:val="ro-RO"/>
        </w:rPr>
        <w:t xml:space="preserve"> </w:t>
      </w:r>
      <w:r w:rsidRPr="006B2DD5">
        <w:rPr>
          <w:lang w:val="ro-RO"/>
        </w:rPr>
        <w:t>N.</w:t>
      </w:r>
      <w:r w:rsidR="00F075F4" w:rsidRPr="006B2DD5">
        <w:rPr>
          <w:lang w:val="ro-RO"/>
        </w:rPr>
        <w:t xml:space="preserve"> </w:t>
      </w:r>
      <w:r w:rsidRPr="006B2DD5">
        <w:rPr>
          <w:lang w:val="ro-RO"/>
        </w:rPr>
        <w:t>Revenco</w:t>
      </w:r>
      <w:r w:rsidR="00F075F4" w:rsidRPr="006B2DD5">
        <w:rPr>
          <w:lang w:val="ro-RO"/>
        </w:rPr>
        <w:t xml:space="preserve">. </w:t>
      </w:r>
      <w:r w:rsidRPr="006B2DD5">
        <w:rPr>
          <w:lang w:val="ro-RO"/>
        </w:rPr>
        <w:t>USMF „ N.Testimițanu”. 20</w:t>
      </w:r>
      <w:r w:rsidR="00F075F4" w:rsidRPr="006B2DD5">
        <w:rPr>
          <w:lang w:val="ro-RO"/>
        </w:rPr>
        <w:t>21</w:t>
      </w:r>
      <w:r w:rsidRPr="006B2DD5">
        <w:rPr>
          <w:lang w:val="ro-RO"/>
        </w:rPr>
        <w:t>.</w:t>
      </w:r>
      <w:r w:rsidR="005831D1" w:rsidRPr="006B2DD5">
        <w:rPr>
          <w:lang w:val="ro-RO"/>
        </w:rPr>
        <w:t>, 1064 p.</w:t>
      </w:r>
    </w:p>
    <w:p w14:paraId="26B8C295" w14:textId="4AC45170" w:rsidR="00900DF9" w:rsidRPr="006B2DD5" w:rsidRDefault="00DC1F27" w:rsidP="00776EE2">
      <w:pPr>
        <w:numPr>
          <w:ilvl w:val="0"/>
          <w:numId w:val="1"/>
        </w:numPr>
        <w:ind w:left="426" w:hanging="284"/>
        <w:jc w:val="both"/>
        <w:rPr>
          <w:lang w:val="ro-RO"/>
        </w:rPr>
      </w:pPr>
      <w:r w:rsidRPr="006B2DD5">
        <w:rPr>
          <w:lang w:val="ro-RO"/>
        </w:rPr>
        <w:t>Compendiu</w:t>
      </w:r>
      <w:r w:rsidR="004D748C" w:rsidRPr="006B2DD5">
        <w:rPr>
          <w:lang w:val="ro-RO"/>
        </w:rPr>
        <w:t xml:space="preserve"> </w:t>
      </w:r>
      <w:r w:rsidRPr="006B2DD5">
        <w:rPr>
          <w:lang w:val="ro-RO"/>
        </w:rPr>
        <w:t>de pediatrie</w:t>
      </w:r>
      <w:r w:rsidR="00F075F4" w:rsidRPr="006B2DD5">
        <w:rPr>
          <w:lang w:val="ro-RO"/>
        </w:rPr>
        <w:t xml:space="preserve">. </w:t>
      </w:r>
      <w:r w:rsidRPr="006B2DD5">
        <w:rPr>
          <w:lang w:val="ro-RO"/>
        </w:rPr>
        <w:t>Editia</w:t>
      </w:r>
      <w:r w:rsidR="00F075F4" w:rsidRPr="006B2DD5">
        <w:rPr>
          <w:lang w:val="ro-RO"/>
        </w:rPr>
        <w:t xml:space="preserve"> </w:t>
      </w:r>
      <w:r w:rsidRPr="006B2DD5">
        <w:rPr>
          <w:lang w:val="ro-RO"/>
        </w:rPr>
        <w:t>a 2-a</w:t>
      </w:r>
      <w:r w:rsidR="008910C2" w:rsidRPr="006B2DD5">
        <w:rPr>
          <w:lang w:val="ro-RO"/>
        </w:rPr>
        <w:t xml:space="preserve">. </w:t>
      </w:r>
      <w:r w:rsidRPr="006B2DD5">
        <w:rPr>
          <w:lang w:val="ro-RO"/>
        </w:rPr>
        <w:t>Stephanie L. D Augustine</w:t>
      </w:r>
      <w:r w:rsidR="008910C2" w:rsidRPr="006B2DD5">
        <w:rPr>
          <w:lang w:val="ro-RO"/>
        </w:rPr>
        <w:t>.,</w:t>
      </w:r>
      <w:r w:rsidR="00ED5FAF" w:rsidRPr="006B2DD5">
        <w:rPr>
          <w:lang w:val="ro-RO"/>
        </w:rPr>
        <w:t xml:space="preserve"> </w:t>
      </w:r>
      <w:r w:rsidRPr="006B2DD5">
        <w:rPr>
          <w:lang w:val="ro-RO"/>
        </w:rPr>
        <w:t>Todd J. Flosi Editura: FARMA MEDIA. 2014.,</w:t>
      </w:r>
      <w:r w:rsidR="00ED5FAF" w:rsidRPr="006B2DD5">
        <w:rPr>
          <w:lang w:val="ro-RO"/>
        </w:rPr>
        <w:t xml:space="preserve"> </w:t>
      </w:r>
      <w:r w:rsidRPr="006B2DD5">
        <w:rPr>
          <w:lang w:val="ro-RO"/>
        </w:rPr>
        <w:t xml:space="preserve">312 p. </w:t>
      </w:r>
    </w:p>
    <w:p w14:paraId="62A5126F" w14:textId="5E7BEB56" w:rsidR="00900DF9" w:rsidRPr="006B2DD5" w:rsidRDefault="00DC1F27" w:rsidP="00776EE2">
      <w:pPr>
        <w:numPr>
          <w:ilvl w:val="0"/>
          <w:numId w:val="1"/>
        </w:numPr>
        <w:ind w:left="426" w:hanging="284"/>
        <w:jc w:val="both"/>
        <w:rPr>
          <w:lang w:val="ro-RO"/>
        </w:rPr>
      </w:pPr>
      <w:r w:rsidRPr="006B2DD5">
        <w:rPr>
          <w:lang w:val="ro-RO"/>
        </w:rPr>
        <w:t>Ghid</w:t>
      </w:r>
      <w:r w:rsidR="004D748C" w:rsidRPr="006B2DD5">
        <w:rPr>
          <w:lang w:val="ro-RO"/>
        </w:rPr>
        <w:t xml:space="preserve"> </w:t>
      </w:r>
      <w:r w:rsidRPr="006B2DD5">
        <w:rPr>
          <w:lang w:val="ro-RO"/>
        </w:rPr>
        <w:t>de creştere</w:t>
      </w:r>
      <w:r w:rsidR="004D748C" w:rsidRPr="006B2DD5">
        <w:rPr>
          <w:lang w:val="ro-RO"/>
        </w:rPr>
        <w:t xml:space="preserve"> </w:t>
      </w:r>
      <w:r w:rsidRPr="006B2DD5">
        <w:rPr>
          <w:lang w:val="ro-RO"/>
        </w:rPr>
        <w:t>şi</w:t>
      </w:r>
      <w:r w:rsidR="004D748C" w:rsidRPr="006B2DD5">
        <w:rPr>
          <w:lang w:val="ro-RO"/>
        </w:rPr>
        <w:t xml:space="preserve"> </w:t>
      </w:r>
      <w:r w:rsidRPr="006B2DD5">
        <w:rPr>
          <w:lang w:val="ro-RO"/>
        </w:rPr>
        <w:t>dezvoltarea copilului</w:t>
      </w:r>
      <w:r w:rsidR="004D748C" w:rsidRPr="006B2DD5">
        <w:rPr>
          <w:lang w:val="ro-RO"/>
        </w:rPr>
        <w:t xml:space="preserve">  </w:t>
      </w:r>
      <w:r w:rsidRPr="006B2DD5">
        <w:rPr>
          <w:lang w:val="ro-RO"/>
        </w:rPr>
        <w:t>0-5 ani. Organizaţia</w:t>
      </w:r>
      <w:r w:rsidR="004D748C" w:rsidRPr="006B2DD5">
        <w:rPr>
          <w:lang w:val="ro-RO"/>
        </w:rPr>
        <w:t xml:space="preserve"> </w:t>
      </w:r>
      <w:r w:rsidRPr="006B2DD5">
        <w:rPr>
          <w:lang w:val="ro-RO"/>
        </w:rPr>
        <w:t>Salvaţi</w:t>
      </w:r>
      <w:r w:rsidR="00A63CD4" w:rsidRPr="006B2DD5">
        <w:rPr>
          <w:lang w:val="ro-RO"/>
        </w:rPr>
        <w:t xml:space="preserve"> </w:t>
      </w:r>
      <w:r w:rsidRPr="006B2DD5">
        <w:rPr>
          <w:lang w:val="ro-RO"/>
        </w:rPr>
        <w:t xml:space="preserve">Copiii. </w:t>
      </w:r>
      <w:r w:rsidR="004D748C" w:rsidRPr="006B2DD5">
        <w:rPr>
          <w:lang w:val="ro-RO"/>
        </w:rPr>
        <w:t xml:space="preserve"> </w:t>
      </w:r>
      <w:r w:rsidRPr="006B2DD5">
        <w:rPr>
          <w:lang w:val="ro-RO"/>
        </w:rPr>
        <w:t xml:space="preserve">Bucureşti: Speed Promotion, 2011. ISBN 978-606-8344-02-73-053.23-053.65. </w:t>
      </w:r>
    </w:p>
    <w:p w14:paraId="0257A45F" w14:textId="77777777" w:rsidR="00B12A26" w:rsidRDefault="00DC1F27" w:rsidP="00776EE2">
      <w:pPr>
        <w:pStyle w:val="af6"/>
        <w:numPr>
          <w:ilvl w:val="0"/>
          <w:numId w:val="1"/>
        </w:numPr>
        <w:tabs>
          <w:tab w:val="left" w:pos="709"/>
        </w:tabs>
        <w:ind w:left="426" w:hanging="284"/>
        <w:jc w:val="both"/>
        <w:rPr>
          <w:lang w:val="ro-RO"/>
        </w:rPr>
      </w:pPr>
      <w:r w:rsidRPr="00B12A26">
        <w:rPr>
          <w:lang w:val="ro-RO"/>
        </w:rPr>
        <w:t>Tratat</w:t>
      </w:r>
      <w:r w:rsidR="004D748C" w:rsidRPr="00B12A26">
        <w:rPr>
          <w:lang w:val="ro-RO"/>
        </w:rPr>
        <w:t xml:space="preserve"> </w:t>
      </w:r>
      <w:r w:rsidRPr="00B12A26">
        <w:rPr>
          <w:lang w:val="ro-RO"/>
        </w:rPr>
        <w:t>de pediatrie</w:t>
      </w:r>
      <w:r w:rsidR="00ED5FAF" w:rsidRPr="00B12A26">
        <w:rPr>
          <w:lang w:val="ro-RO"/>
        </w:rPr>
        <w:t xml:space="preserve">. </w:t>
      </w:r>
      <w:r w:rsidRPr="00B12A26">
        <w:rPr>
          <w:lang w:val="ro-RO"/>
        </w:rPr>
        <w:t xml:space="preserve"> Florea</w:t>
      </w:r>
      <w:r w:rsidR="004D748C" w:rsidRPr="00B12A26">
        <w:rPr>
          <w:lang w:val="ro-RO"/>
        </w:rPr>
        <w:t xml:space="preserve"> </w:t>
      </w:r>
      <w:r w:rsidRPr="00B12A26">
        <w:rPr>
          <w:lang w:val="ro-RO"/>
        </w:rPr>
        <w:t>Iordachescu. Editura: CARTE DE MEDICINA.</w:t>
      </w:r>
      <w:r w:rsidR="00ED5FAF" w:rsidRPr="00B12A26">
        <w:rPr>
          <w:lang w:val="ro-RO"/>
        </w:rPr>
        <w:t xml:space="preserve"> </w:t>
      </w:r>
      <w:r w:rsidRPr="00B12A26">
        <w:rPr>
          <w:lang w:val="ro-RO"/>
        </w:rPr>
        <w:t>2019., 1888</w:t>
      </w:r>
      <w:r w:rsidR="00ED5FAF" w:rsidRPr="00B12A26">
        <w:rPr>
          <w:lang w:val="ro-RO"/>
        </w:rPr>
        <w:t xml:space="preserve"> </w:t>
      </w:r>
      <w:r w:rsidRPr="00B12A26">
        <w:rPr>
          <w:lang w:val="ro-RO"/>
        </w:rPr>
        <w:t>p.</w:t>
      </w:r>
    </w:p>
    <w:p w14:paraId="6D87481C" w14:textId="3C5E2253" w:rsidR="000843CB" w:rsidRPr="00B12A26" w:rsidRDefault="00DC1F27" w:rsidP="00776EE2">
      <w:pPr>
        <w:pStyle w:val="af6"/>
        <w:numPr>
          <w:ilvl w:val="0"/>
          <w:numId w:val="1"/>
        </w:numPr>
        <w:ind w:left="426" w:hanging="426"/>
        <w:jc w:val="both"/>
        <w:rPr>
          <w:lang w:val="ro-RO"/>
        </w:rPr>
      </w:pPr>
      <w:r w:rsidRPr="00B12A26">
        <w:rPr>
          <w:lang w:val="ro-RO"/>
        </w:rPr>
        <w:lastRenderedPageBreak/>
        <w:t>Progrese</w:t>
      </w:r>
      <w:r w:rsidR="004D748C" w:rsidRPr="00B12A26">
        <w:rPr>
          <w:lang w:val="ro-RO"/>
        </w:rPr>
        <w:t xml:space="preserve"> </w:t>
      </w:r>
      <w:r w:rsidRPr="00B12A26">
        <w:rPr>
          <w:lang w:val="ro-RO"/>
        </w:rPr>
        <w:t>în Pediatrie. Volum</w:t>
      </w:r>
      <w:r w:rsidR="004D748C" w:rsidRPr="00B12A26">
        <w:rPr>
          <w:lang w:val="ro-RO"/>
        </w:rPr>
        <w:t xml:space="preserve"> </w:t>
      </w:r>
      <w:r w:rsidRPr="00B12A26">
        <w:rPr>
          <w:lang w:val="ro-RO"/>
        </w:rPr>
        <w:t>de prezentări, postere</w:t>
      </w:r>
      <w:r w:rsidR="004D748C" w:rsidRPr="00B12A26">
        <w:rPr>
          <w:lang w:val="ro-RO"/>
        </w:rPr>
        <w:t xml:space="preserve"> ș</w:t>
      </w:r>
      <w:r w:rsidRPr="00B12A26">
        <w:rPr>
          <w:lang w:val="ro-RO"/>
        </w:rPr>
        <w:t>i</w:t>
      </w:r>
      <w:r w:rsidR="004D748C" w:rsidRPr="00B12A26">
        <w:rPr>
          <w:lang w:val="ro-RO"/>
        </w:rPr>
        <w:t xml:space="preserve"> </w:t>
      </w:r>
      <w:r w:rsidRPr="00B12A26">
        <w:rPr>
          <w:lang w:val="ro-RO"/>
        </w:rPr>
        <w:t>rezumate. Adrian Georgescu</w:t>
      </w:r>
      <w:r w:rsidR="00ED5FAF" w:rsidRPr="00B12A26">
        <w:rPr>
          <w:lang w:val="ro-RO"/>
        </w:rPr>
        <w:t>.</w:t>
      </w:r>
      <w:r w:rsidR="004D748C" w:rsidRPr="00B12A26">
        <w:rPr>
          <w:lang w:val="ro-RO"/>
        </w:rPr>
        <w:t xml:space="preserve">, </w:t>
      </w:r>
      <w:r w:rsidRPr="00B12A26">
        <w:rPr>
          <w:lang w:val="ro-RO"/>
        </w:rPr>
        <w:t>Mircea</w:t>
      </w:r>
      <w:r w:rsidR="004D748C" w:rsidRPr="00B12A26">
        <w:rPr>
          <w:lang w:val="ro-RO"/>
        </w:rPr>
        <w:t xml:space="preserve"> </w:t>
      </w:r>
      <w:r w:rsidRPr="00B12A26">
        <w:rPr>
          <w:lang w:val="ro-RO"/>
        </w:rPr>
        <w:t>Nanulescu. Editura: AMALTEA. 2016., 100 p.</w:t>
      </w:r>
    </w:p>
    <w:p w14:paraId="74AA3AF0" w14:textId="77777777" w:rsidR="006B2DD5" w:rsidRDefault="00DC1F27" w:rsidP="00776EE2">
      <w:pPr>
        <w:numPr>
          <w:ilvl w:val="0"/>
          <w:numId w:val="1"/>
        </w:numPr>
        <w:ind w:left="426" w:hanging="426"/>
        <w:jc w:val="both"/>
        <w:rPr>
          <w:lang w:val="ro-RO"/>
        </w:rPr>
      </w:pPr>
      <w:r w:rsidRPr="006B2DD5">
        <w:rPr>
          <w:lang w:val="ro-RO"/>
        </w:rPr>
        <w:t>Compendiu</w:t>
      </w:r>
      <w:r w:rsidR="004D748C" w:rsidRPr="006B2DD5">
        <w:rPr>
          <w:lang w:val="ro-RO"/>
        </w:rPr>
        <w:t xml:space="preserve"> </w:t>
      </w:r>
      <w:r w:rsidRPr="006B2DD5">
        <w:rPr>
          <w:lang w:val="ro-RO"/>
        </w:rPr>
        <w:t>de pediatrie. Stephanie D'Augustine. Editura: FARMA MEDIA.</w:t>
      </w:r>
      <w:r w:rsidR="00ED5FAF" w:rsidRPr="006B2DD5">
        <w:rPr>
          <w:lang w:val="ro-RO"/>
        </w:rPr>
        <w:t xml:space="preserve"> </w:t>
      </w:r>
      <w:r w:rsidR="00D42DED" w:rsidRPr="006B2DD5">
        <w:rPr>
          <w:lang w:val="ro-RO"/>
        </w:rPr>
        <w:t xml:space="preserve"> </w:t>
      </w:r>
      <w:r w:rsidRPr="006B2DD5">
        <w:rPr>
          <w:lang w:val="ro-RO"/>
        </w:rPr>
        <w:t>2012.,</w:t>
      </w:r>
      <w:r w:rsidR="00ED5FAF" w:rsidRPr="006B2DD5">
        <w:rPr>
          <w:lang w:val="ro-RO"/>
        </w:rPr>
        <w:t xml:space="preserve"> </w:t>
      </w:r>
      <w:r w:rsidRPr="006B2DD5">
        <w:rPr>
          <w:lang w:val="ro-RO"/>
        </w:rPr>
        <w:t xml:space="preserve">199 p. </w:t>
      </w:r>
    </w:p>
    <w:p w14:paraId="6ECDB3C3" w14:textId="2169D8AD" w:rsidR="00ED5FAF" w:rsidRPr="006B2DD5" w:rsidRDefault="00DC1F27" w:rsidP="00776EE2">
      <w:pPr>
        <w:numPr>
          <w:ilvl w:val="0"/>
          <w:numId w:val="1"/>
        </w:numPr>
        <w:ind w:left="426" w:hanging="426"/>
        <w:jc w:val="both"/>
        <w:rPr>
          <w:lang w:val="ro-RO"/>
        </w:rPr>
      </w:pPr>
      <w:r w:rsidRPr="006B2DD5">
        <w:rPr>
          <w:lang w:val="ro-RO"/>
        </w:rPr>
        <w:t>Curs de pediatrie</w:t>
      </w:r>
      <w:r w:rsidR="004D748C" w:rsidRPr="006B2DD5">
        <w:rPr>
          <w:lang w:val="ro-RO"/>
        </w:rPr>
        <w:t xml:space="preserve"> </w:t>
      </w:r>
      <w:r w:rsidRPr="006B2DD5">
        <w:rPr>
          <w:lang w:val="ro-RO"/>
        </w:rPr>
        <w:t>pentru</w:t>
      </w:r>
      <w:r w:rsidR="004D748C" w:rsidRPr="006B2DD5">
        <w:rPr>
          <w:lang w:val="ro-RO"/>
        </w:rPr>
        <w:t xml:space="preserve"> </w:t>
      </w:r>
      <w:r w:rsidRPr="006B2DD5">
        <w:rPr>
          <w:lang w:val="ro-RO"/>
        </w:rPr>
        <w:t>studenti.  Vol I-II., Plesca Doina</w:t>
      </w:r>
      <w:r w:rsidR="004D748C" w:rsidRPr="006B2DD5">
        <w:rPr>
          <w:lang w:val="ro-RO"/>
        </w:rPr>
        <w:t xml:space="preserve"> </w:t>
      </w:r>
      <w:r w:rsidRPr="006B2DD5">
        <w:rPr>
          <w:lang w:val="ro-RO"/>
        </w:rPr>
        <w:t>Anca. Editura: CAROL DAVILA</w:t>
      </w:r>
      <w:r w:rsidR="008910C2" w:rsidRPr="006B2DD5">
        <w:rPr>
          <w:lang w:val="ro-RO"/>
        </w:rPr>
        <w:t>. București.</w:t>
      </w:r>
      <w:r w:rsidRPr="006B2DD5">
        <w:rPr>
          <w:lang w:val="ro-RO"/>
        </w:rPr>
        <w:t xml:space="preserve"> 2017</w:t>
      </w:r>
      <w:r w:rsidR="0027463E" w:rsidRPr="006B2DD5">
        <w:rPr>
          <w:lang w:val="ro-RO"/>
        </w:rPr>
        <w:t>,</w:t>
      </w:r>
      <w:r w:rsidR="008910C2" w:rsidRPr="006B2DD5">
        <w:rPr>
          <w:lang w:val="ro-RO"/>
        </w:rPr>
        <w:t xml:space="preserve"> </w:t>
      </w:r>
      <w:r w:rsidR="0027463E" w:rsidRPr="006B2DD5">
        <w:rPr>
          <w:lang w:val="ro-RO"/>
        </w:rPr>
        <w:t>616 p.</w:t>
      </w:r>
    </w:p>
    <w:p w14:paraId="52BDD596" w14:textId="6278A479" w:rsidR="00DC1F27" w:rsidRPr="006B2DD5" w:rsidRDefault="00DC1F27" w:rsidP="00776EE2">
      <w:pPr>
        <w:numPr>
          <w:ilvl w:val="0"/>
          <w:numId w:val="1"/>
        </w:numPr>
        <w:ind w:left="426" w:hanging="426"/>
        <w:jc w:val="both"/>
        <w:rPr>
          <w:lang w:val="ro-RO"/>
        </w:rPr>
      </w:pPr>
      <w:r w:rsidRPr="006B2DD5">
        <w:rPr>
          <w:lang w:val="ro-RO"/>
        </w:rPr>
        <w:t>Noțiuni</w:t>
      </w:r>
      <w:r w:rsidR="004D748C" w:rsidRPr="006B2DD5">
        <w:rPr>
          <w:lang w:val="ro-RO"/>
        </w:rPr>
        <w:t xml:space="preserve"> </w:t>
      </w:r>
      <w:r w:rsidRPr="006B2DD5">
        <w:rPr>
          <w:lang w:val="ro-RO"/>
        </w:rPr>
        <w:t>practice de puericultură. Mărioara</w:t>
      </w:r>
      <w:r w:rsidR="004D748C" w:rsidRPr="006B2DD5">
        <w:rPr>
          <w:lang w:val="ro-RO"/>
        </w:rPr>
        <w:t xml:space="preserve"> </w:t>
      </w:r>
      <w:r w:rsidRPr="006B2DD5">
        <w:rPr>
          <w:lang w:val="ro-RO"/>
        </w:rPr>
        <w:t>Boia</w:t>
      </w:r>
      <w:r w:rsidR="008910C2" w:rsidRPr="006B2DD5">
        <w:rPr>
          <w:lang w:val="ro-RO"/>
        </w:rPr>
        <w:t>.,</w:t>
      </w:r>
      <w:r w:rsidR="004D748C" w:rsidRPr="006B2DD5">
        <w:rPr>
          <w:lang w:val="ro-RO"/>
        </w:rPr>
        <w:t xml:space="preserve"> </w:t>
      </w:r>
      <w:r w:rsidRPr="006B2DD5">
        <w:rPr>
          <w:lang w:val="ro-RO"/>
        </w:rPr>
        <w:t>Daniela Iacob</w:t>
      </w:r>
      <w:r w:rsidR="008910C2" w:rsidRPr="006B2DD5">
        <w:rPr>
          <w:lang w:val="ro-RO"/>
        </w:rPr>
        <w:t>.,</w:t>
      </w:r>
      <w:r w:rsidR="004D748C" w:rsidRPr="006B2DD5">
        <w:rPr>
          <w:lang w:val="ro-RO"/>
        </w:rPr>
        <w:t xml:space="preserve"> </w:t>
      </w:r>
      <w:r w:rsidRPr="006B2DD5">
        <w:rPr>
          <w:lang w:val="ro-RO"/>
        </w:rPr>
        <w:t>Anikó</w:t>
      </w:r>
      <w:r w:rsidR="004D748C" w:rsidRPr="006B2DD5">
        <w:rPr>
          <w:lang w:val="ro-RO"/>
        </w:rPr>
        <w:t xml:space="preserve"> </w:t>
      </w:r>
      <w:r w:rsidRPr="006B2DD5">
        <w:rPr>
          <w:lang w:val="ro-RO"/>
        </w:rPr>
        <w:t>Manea</w:t>
      </w:r>
      <w:r w:rsidR="008910C2" w:rsidRPr="006B2DD5">
        <w:rPr>
          <w:lang w:val="ro-RO"/>
        </w:rPr>
        <w:t>.,</w:t>
      </w:r>
      <w:r w:rsidR="004D748C" w:rsidRPr="006B2DD5">
        <w:rPr>
          <w:lang w:val="ro-RO"/>
        </w:rPr>
        <w:t xml:space="preserve"> </w:t>
      </w:r>
      <w:r w:rsidRPr="006B2DD5">
        <w:rPr>
          <w:lang w:val="ro-RO"/>
        </w:rPr>
        <w:t>Camelia</w:t>
      </w:r>
      <w:r w:rsidR="004D748C" w:rsidRPr="006B2DD5">
        <w:rPr>
          <w:lang w:val="ro-RO"/>
        </w:rPr>
        <w:t xml:space="preserve"> </w:t>
      </w:r>
      <w:r w:rsidRPr="006B2DD5">
        <w:rPr>
          <w:lang w:val="ro-RO"/>
        </w:rPr>
        <w:t>Budișan</w:t>
      </w:r>
      <w:r w:rsidR="008910C2" w:rsidRPr="006B2DD5">
        <w:rPr>
          <w:lang w:val="ro-RO"/>
        </w:rPr>
        <w:t>.,</w:t>
      </w:r>
      <w:r w:rsidR="004D748C" w:rsidRPr="006B2DD5">
        <w:rPr>
          <w:lang w:val="ro-RO"/>
        </w:rPr>
        <w:t xml:space="preserve"> </w:t>
      </w:r>
      <w:r w:rsidRPr="006B2DD5">
        <w:rPr>
          <w:lang w:val="ro-RO"/>
        </w:rPr>
        <w:t>Ileana Enătescu</w:t>
      </w:r>
      <w:r w:rsidR="008910C2" w:rsidRPr="006B2DD5">
        <w:rPr>
          <w:lang w:val="ro-RO"/>
        </w:rPr>
        <w:t>.,</w:t>
      </w:r>
      <w:r w:rsidR="004D748C" w:rsidRPr="006B2DD5">
        <w:rPr>
          <w:lang w:val="ro-RO"/>
        </w:rPr>
        <w:t xml:space="preserve"> </w:t>
      </w:r>
      <w:r w:rsidRPr="006B2DD5">
        <w:rPr>
          <w:lang w:val="ro-RO"/>
        </w:rPr>
        <w:t>Mirabela</w:t>
      </w:r>
      <w:r w:rsidR="004D748C" w:rsidRPr="006B2DD5">
        <w:rPr>
          <w:lang w:val="ro-RO"/>
        </w:rPr>
        <w:t xml:space="preserve"> </w:t>
      </w:r>
      <w:r w:rsidRPr="006B2DD5">
        <w:rPr>
          <w:lang w:val="ro-RO"/>
        </w:rPr>
        <w:t>Dima</w:t>
      </w:r>
      <w:r w:rsidR="008910C2" w:rsidRPr="006B2DD5">
        <w:rPr>
          <w:lang w:val="ro-RO"/>
        </w:rPr>
        <w:t>.,</w:t>
      </w:r>
      <w:r w:rsidRPr="006B2DD5">
        <w:rPr>
          <w:lang w:val="ro-RO"/>
        </w:rPr>
        <w:t xml:space="preserve"> Oana</w:t>
      </w:r>
      <w:r w:rsidR="004D748C" w:rsidRPr="006B2DD5">
        <w:rPr>
          <w:lang w:val="ro-RO"/>
        </w:rPr>
        <w:t xml:space="preserve"> </w:t>
      </w:r>
      <w:r w:rsidRPr="006B2DD5">
        <w:rPr>
          <w:lang w:val="ro-RO"/>
        </w:rPr>
        <w:t>Costescu. Editura</w:t>
      </w:r>
      <w:r w:rsidR="00560300" w:rsidRPr="006B2DD5">
        <w:rPr>
          <w:lang w:val="ro-RO"/>
        </w:rPr>
        <w:t xml:space="preserve"> </w:t>
      </w:r>
      <w:r w:rsidRPr="006B2DD5">
        <w:rPr>
          <w:lang w:val="ro-RO"/>
        </w:rPr>
        <w:t>„Victor Babeş”,Timişoara. 2019. 184 p. ISBN 978-606-786-119</w:t>
      </w:r>
      <w:r w:rsidR="00F075F4" w:rsidRPr="006B2DD5">
        <w:rPr>
          <w:lang w:val="ro-RO"/>
        </w:rPr>
        <w:t>.</w:t>
      </w:r>
    </w:p>
    <w:p w14:paraId="0F2757DA" w14:textId="370F66B8" w:rsidR="00F075F4" w:rsidRPr="006B2DD5" w:rsidRDefault="00560300" w:rsidP="00776EE2">
      <w:pPr>
        <w:numPr>
          <w:ilvl w:val="0"/>
          <w:numId w:val="1"/>
        </w:numPr>
        <w:ind w:left="426" w:hanging="426"/>
        <w:jc w:val="both"/>
        <w:rPr>
          <w:lang w:val="ro-RO"/>
        </w:rPr>
      </w:pPr>
      <w:r w:rsidRPr="006B2DD5">
        <w:rPr>
          <w:lang w:val="ro-RO"/>
        </w:rPr>
        <w:t>Evaluarea paraclinică în pediatrie: Îndrumar practic. V.Țurea et.al. Editura „</w:t>
      </w:r>
      <w:r w:rsidR="008910C2" w:rsidRPr="006B2DD5">
        <w:rPr>
          <w:lang w:val="ro-RO"/>
        </w:rPr>
        <w:t xml:space="preserve"> </w:t>
      </w:r>
      <w:r w:rsidRPr="006B2DD5">
        <w:rPr>
          <w:lang w:val="ro-RO"/>
        </w:rPr>
        <w:t>Premier Pres SRL</w:t>
      </w:r>
      <w:r w:rsidR="008910C2" w:rsidRPr="006B2DD5">
        <w:rPr>
          <w:lang w:val="ro-RO"/>
        </w:rPr>
        <w:t xml:space="preserve"> </w:t>
      </w:r>
      <w:r w:rsidRPr="006B2DD5">
        <w:rPr>
          <w:lang w:val="ro-RO"/>
        </w:rPr>
        <w:t>”,</w:t>
      </w:r>
      <w:r w:rsidR="00AB37C4" w:rsidRPr="006B2DD5">
        <w:rPr>
          <w:lang w:val="ro-RO"/>
        </w:rPr>
        <w:t xml:space="preserve"> </w:t>
      </w:r>
      <w:r w:rsidRPr="006B2DD5">
        <w:rPr>
          <w:lang w:val="ro-RO"/>
        </w:rPr>
        <w:t>2009., 120 p. ISBN 978 9975 4063 07.</w:t>
      </w:r>
    </w:p>
    <w:p w14:paraId="64E46926" w14:textId="0DEA3FE2" w:rsidR="000843CB" w:rsidRDefault="000843CB" w:rsidP="00776EE2">
      <w:pPr>
        <w:numPr>
          <w:ilvl w:val="0"/>
          <w:numId w:val="1"/>
        </w:numPr>
        <w:ind w:left="426" w:hanging="426"/>
        <w:jc w:val="both"/>
        <w:rPr>
          <w:lang w:val="ro-RO"/>
        </w:rPr>
      </w:pPr>
      <w:r w:rsidRPr="006B2DD5">
        <w:rPr>
          <w:lang w:val="ro-RO"/>
        </w:rPr>
        <w:t>Urgențe pediatrice.</w:t>
      </w:r>
      <w:r w:rsidRPr="006B2DD5">
        <w:rPr>
          <w:lang w:val="en-US"/>
        </w:rPr>
        <w:t xml:space="preserve"> </w:t>
      </w:r>
      <w:r w:rsidRPr="006B2DD5">
        <w:rPr>
          <w:lang w:val="ro-RO"/>
        </w:rPr>
        <w:t>Rodica Badeti, Alina Babeu, Daniela Chiru, Daniela Damian.</w:t>
      </w:r>
      <w:r w:rsidRPr="006B2DD5">
        <w:rPr>
          <w:lang w:val="en-US"/>
        </w:rPr>
        <w:t xml:space="preserve"> </w:t>
      </w:r>
      <w:r w:rsidRPr="006B2DD5">
        <w:rPr>
          <w:lang w:val="ro-RO"/>
        </w:rPr>
        <w:t>Editura Eurostampa, 2016, 513 p.</w:t>
      </w:r>
    </w:p>
    <w:p w14:paraId="6EA17E8A" w14:textId="77777777" w:rsidR="00776EE2" w:rsidRPr="006B2DD5" w:rsidRDefault="00776EE2" w:rsidP="00776EE2">
      <w:pPr>
        <w:jc w:val="both"/>
        <w:rPr>
          <w:lang w:val="ro-RO"/>
        </w:rPr>
      </w:pPr>
    </w:p>
    <w:p w14:paraId="7C71A55E" w14:textId="77777777" w:rsidR="006B2DD5" w:rsidRPr="006B2DD5" w:rsidRDefault="005D4753" w:rsidP="00776EE2">
      <w:pPr>
        <w:pStyle w:val="af6"/>
        <w:numPr>
          <w:ilvl w:val="0"/>
          <w:numId w:val="48"/>
        </w:numPr>
        <w:ind w:left="426" w:hanging="284"/>
        <w:rPr>
          <w:lang w:val="ro-RO"/>
        </w:rPr>
      </w:pPr>
      <w:r w:rsidRPr="006B2DD5">
        <w:rPr>
          <w:i/>
          <w:lang w:val="ro-RO"/>
        </w:rPr>
        <w:t>Suplimentară</w:t>
      </w:r>
      <w:bookmarkEnd w:id="6"/>
      <w:r w:rsidRPr="006B2DD5">
        <w:rPr>
          <w:i/>
          <w:lang w:val="ro-RO"/>
        </w:rPr>
        <w:t>:</w:t>
      </w:r>
    </w:p>
    <w:p w14:paraId="43D78A03" w14:textId="77777777" w:rsidR="00A67A74" w:rsidRPr="00A67A74" w:rsidRDefault="00DD5E80" w:rsidP="00776EE2">
      <w:pPr>
        <w:pStyle w:val="af6"/>
        <w:numPr>
          <w:ilvl w:val="0"/>
          <w:numId w:val="3"/>
        </w:numPr>
        <w:ind w:left="426" w:hanging="284"/>
        <w:jc w:val="both"/>
        <w:rPr>
          <w:lang w:val="ro-RO"/>
        </w:rPr>
      </w:pPr>
      <w:proofErr w:type="spellStart"/>
      <w:r w:rsidRPr="00A67A74">
        <w:rPr>
          <w:lang w:val="en-US"/>
        </w:rPr>
        <w:t>Kleigman</w:t>
      </w:r>
      <w:proofErr w:type="spellEnd"/>
      <w:r w:rsidRPr="00A67A74">
        <w:rPr>
          <w:lang w:val="en-US"/>
        </w:rPr>
        <w:t xml:space="preserve"> RM, St. </w:t>
      </w:r>
      <w:proofErr w:type="spellStart"/>
      <w:r w:rsidRPr="00A67A74">
        <w:rPr>
          <w:lang w:val="en-US"/>
        </w:rPr>
        <w:t>Geme</w:t>
      </w:r>
      <w:proofErr w:type="spellEnd"/>
      <w:r w:rsidRPr="00A67A74">
        <w:rPr>
          <w:lang w:val="en-US"/>
        </w:rPr>
        <w:t xml:space="preserve"> III JW, Blum NJ, Shah SS, Tasker RC, Wilson KM, Behrman RE. </w:t>
      </w:r>
      <w:r w:rsidR="006B2DD5" w:rsidRPr="00A67A74">
        <w:rPr>
          <w:lang w:val="en-US"/>
        </w:rPr>
        <w:t xml:space="preserve"> </w:t>
      </w:r>
      <w:r w:rsidR="00A67A74" w:rsidRPr="00A67A74">
        <w:rPr>
          <w:lang w:val="en-US"/>
        </w:rPr>
        <w:t xml:space="preserve"> </w:t>
      </w:r>
      <w:r w:rsidRPr="00A67A74">
        <w:rPr>
          <w:lang w:val="en-US"/>
        </w:rPr>
        <w:t>Nelson Textbook of Pediatrics. ELSEVIER. 21</w:t>
      </w:r>
      <w:r w:rsidRPr="00A67A74">
        <w:rPr>
          <w:vertAlign w:val="superscript"/>
          <w:lang w:val="en-US"/>
        </w:rPr>
        <w:t>st</w:t>
      </w:r>
      <w:r w:rsidRPr="00A67A74">
        <w:rPr>
          <w:lang w:val="en-US"/>
        </w:rPr>
        <w:t xml:space="preserve"> Edition. 2019.</w:t>
      </w:r>
      <w:bookmarkEnd w:id="7"/>
    </w:p>
    <w:p w14:paraId="0B5611A0" w14:textId="625A78C2" w:rsidR="00A67A74" w:rsidRPr="00A67A74" w:rsidRDefault="00A63CD4" w:rsidP="00776EE2">
      <w:pPr>
        <w:pStyle w:val="af6"/>
        <w:numPr>
          <w:ilvl w:val="0"/>
          <w:numId w:val="3"/>
        </w:numPr>
        <w:ind w:left="426" w:hanging="284"/>
        <w:jc w:val="both"/>
        <w:rPr>
          <w:lang w:val="ro-RO"/>
        </w:rPr>
      </w:pPr>
      <w:r w:rsidRPr="00A67A74">
        <w:rPr>
          <w:lang w:val="ro-RO"/>
        </w:rPr>
        <w:t>Ministerul Sănătății al Republicii Moldova. A</w:t>
      </w:r>
      <w:r w:rsidR="000F6444" w:rsidRPr="00A67A74">
        <w:rPr>
          <w:lang w:val="ro-RO"/>
        </w:rPr>
        <w:t>stmul bronșic la copil</w:t>
      </w:r>
      <w:r w:rsidRPr="00A67A74">
        <w:rPr>
          <w:lang w:val="ro-RO"/>
        </w:rPr>
        <w:t>.</w:t>
      </w:r>
      <w:r w:rsidR="000F6444" w:rsidRPr="00A67A74">
        <w:rPr>
          <w:lang w:val="ro-RO"/>
        </w:rPr>
        <w:t xml:space="preserve"> PCN</w:t>
      </w:r>
      <w:r w:rsidR="00600FE7" w:rsidRPr="00A67A74">
        <w:rPr>
          <w:lang w:val="ro-RO"/>
        </w:rPr>
        <w:t>-</w:t>
      </w:r>
      <w:r w:rsidRPr="00A67A74">
        <w:rPr>
          <w:lang w:val="ro-RO"/>
        </w:rPr>
        <w:t xml:space="preserve"> 254. Chişinău 2015.</w:t>
      </w:r>
    </w:p>
    <w:p w14:paraId="77760886" w14:textId="48EB70E0" w:rsidR="006B2DD5" w:rsidRPr="00A67A74" w:rsidRDefault="00A63CD4" w:rsidP="00776EE2">
      <w:pPr>
        <w:pStyle w:val="af6"/>
        <w:numPr>
          <w:ilvl w:val="0"/>
          <w:numId w:val="3"/>
        </w:numPr>
        <w:ind w:left="426" w:hanging="284"/>
        <w:jc w:val="both"/>
        <w:rPr>
          <w:lang w:val="ro-RO"/>
        </w:rPr>
      </w:pPr>
      <w:r w:rsidRPr="00A67A74">
        <w:rPr>
          <w:lang w:val="ro-RO"/>
        </w:rPr>
        <w:t xml:space="preserve">Ministerul Sănătății al Republicii Moldova. Malformaţiile congenitale de cord  cianogene la  copil. </w:t>
      </w:r>
      <w:r w:rsidR="000F6444" w:rsidRPr="00A67A74">
        <w:rPr>
          <w:lang w:val="ro-RO"/>
        </w:rPr>
        <w:t>PCN</w:t>
      </w:r>
      <w:r w:rsidR="00600FE7" w:rsidRPr="00A67A74">
        <w:rPr>
          <w:lang w:val="ro-RO"/>
        </w:rPr>
        <w:t>-</w:t>
      </w:r>
      <w:r w:rsidRPr="00A67A74">
        <w:rPr>
          <w:lang w:val="ro-RO"/>
        </w:rPr>
        <w:t>194. Chişinău 2013.</w:t>
      </w:r>
    </w:p>
    <w:p w14:paraId="35E175A0" w14:textId="77777777" w:rsidR="00A67A74" w:rsidRPr="00A67A74" w:rsidRDefault="00A63CD4" w:rsidP="00776EE2">
      <w:pPr>
        <w:numPr>
          <w:ilvl w:val="0"/>
          <w:numId w:val="3"/>
        </w:numPr>
        <w:ind w:left="426" w:hanging="284"/>
        <w:jc w:val="both"/>
        <w:rPr>
          <w:i/>
          <w:lang w:val="ro-RO"/>
        </w:rPr>
      </w:pPr>
      <w:r w:rsidRPr="00A67A74">
        <w:rPr>
          <w:lang w:val="ro-RO"/>
        </w:rPr>
        <w:t>Ministerul Sănătății al Republicii Moldova. Miocardita  acută  virală  la  copil</w:t>
      </w:r>
      <w:r w:rsidR="000F6444" w:rsidRPr="00A67A74">
        <w:rPr>
          <w:lang w:val="ro-RO"/>
        </w:rPr>
        <w:t>.</w:t>
      </w:r>
      <w:r w:rsidRPr="00A67A74">
        <w:rPr>
          <w:lang w:val="ro-RO"/>
        </w:rPr>
        <w:t xml:space="preserve"> PCN</w:t>
      </w:r>
      <w:r w:rsidR="00600FE7" w:rsidRPr="00A67A74">
        <w:rPr>
          <w:lang w:val="ro-RO"/>
        </w:rPr>
        <w:t>-</w:t>
      </w:r>
      <w:r w:rsidRPr="00A67A74">
        <w:rPr>
          <w:lang w:val="ro-RO"/>
        </w:rPr>
        <w:t>145</w:t>
      </w:r>
      <w:r w:rsidR="008910C2" w:rsidRPr="00A67A74">
        <w:rPr>
          <w:lang w:val="ro-RO"/>
        </w:rPr>
        <w:t>.</w:t>
      </w:r>
      <w:r w:rsidRPr="00A67A74">
        <w:rPr>
          <w:lang w:val="ro-RO"/>
        </w:rPr>
        <w:t xml:space="preserve"> </w:t>
      </w:r>
      <w:r w:rsidR="000F6444" w:rsidRPr="00A67A74">
        <w:rPr>
          <w:lang w:val="ro-RO"/>
        </w:rPr>
        <w:t xml:space="preserve">Chişinău </w:t>
      </w:r>
      <w:r w:rsidR="008910C2" w:rsidRPr="00A67A74">
        <w:rPr>
          <w:lang w:val="ro-RO"/>
        </w:rPr>
        <w:t>20</w:t>
      </w:r>
      <w:r w:rsidRPr="00A67A74">
        <w:rPr>
          <w:lang w:val="ro-RO"/>
        </w:rPr>
        <w:t>18</w:t>
      </w:r>
      <w:r w:rsidR="000F6444" w:rsidRPr="00A67A74">
        <w:rPr>
          <w:lang w:val="ro-RO"/>
        </w:rPr>
        <w:t>.</w:t>
      </w:r>
    </w:p>
    <w:p w14:paraId="2BED8BD1" w14:textId="4762D711" w:rsidR="00A67A74" w:rsidRPr="00A67A74" w:rsidRDefault="00600FE7" w:rsidP="00776EE2">
      <w:pPr>
        <w:numPr>
          <w:ilvl w:val="0"/>
          <w:numId w:val="3"/>
        </w:numPr>
        <w:ind w:left="426" w:hanging="284"/>
        <w:jc w:val="both"/>
        <w:rPr>
          <w:i/>
          <w:lang w:val="ro-RO"/>
        </w:rPr>
      </w:pPr>
      <w:r w:rsidRPr="00A67A74">
        <w:rPr>
          <w:lang w:val="ro-RO"/>
        </w:rPr>
        <w:t>Ministerul Sănătății al Republicii Moldova. Gastrita cronică la copil.                                                                                         PCN - 125.  Chişinău, 2017.</w:t>
      </w:r>
    </w:p>
    <w:p w14:paraId="3E13BFCE" w14:textId="392718C2" w:rsidR="0011763C" w:rsidRPr="00A67A74" w:rsidRDefault="00600FE7" w:rsidP="00776EE2">
      <w:pPr>
        <w:numPr>
          <w:ilvl w:val="0"/>
          <w:numId w:val="3"/>
        </w:numPr>
        <w:ind w:left="426" w:hanging="284"/>
        <w:jc w:val="both"/>
        <w:rPr>
          <w:i/>
          <w:lang w:val="ro-RO"/>
        </w:rPr>
      </w:pPr>
      <w:r w:rsidRPr="00A67A74">
        <w:rPr>
          <w:lang w:val="ro-RO"/>
        </w:rPr>
        <w:t>Ministerul Sănătății al Republicii Moldova.</w:t>
      </w:r>
      <w:r w:rsidR="008910C2" w:rsidRPr="00A67A74">
        <w:rPr>
          <w:lang w:val="ro-RO"/>
        </w:rPr>
        <w:t xml:space="preserve"> </w:t>
      </w:r>
      <w:r w:rsidRPr="00A67A74">
        <w:rPr>
          <w:lang w:val="ro-RO"/>
        </w:rPr>
        <w:t>Ulcerul  gastric și duodenal   la copil. PCN-124</w:t>
      </w:r>
      <w:r w:rsidR="008910C2" w:rsidRPr="00A67A74">
        <w:rPr>
          <w:lang w:val="ro-RO"/>
        </w:rPr>
        <w:t>.</w:t>
      </w:r>
      <w:r w:rsidRPr="00A67A74">
        <w:rPr>
          <w:lang w:val="ro-RO"/>
        </w:rPr>
        <w:t xml:space="preserve"> Chişinău,  2017. </w:t>
      </w:r>
    </w:p>
    <w:p w14:paraId="163C56BB" w14:textId="77777777" w:rsidR="00600FE7" w:rsidRPr="006B2DD5" w:rsidRDefault="00600FE7" w:rsidP="00776EE2">
      <w:pPr>
        <w:pStyle w:val="af6"/>
        <w:numPr>
          <w:ilvl w:val="0"/>
          <w:numId w:val="3"/>
        </w:numPr>
        <w:ind w:left="426" w:hanging="284"/>
        <w:jc w:val="both"/>
        <w:rPr>
          <w:lang w:val="ro-RO"/>
        </w:rPr>
      </w:pPr>
      <w:r w:rsidRPr="006B2DD5">
        <w:rPr>
          <w:lang w:val="ro-RO"/>
        </w:rPr>
        <w:t>Ministerul Sănătății al Republicii Moldova. Rahitismul la copii. PCN-105. Chişinău,  2010.</w:t>
      </w:r>
    </w:p>
    <w:p w14:paraId="17332657" w14:textId="3B29D6E0" w:rsidR="007E3DAA" w:rsidRPr="006B2DD5" w:rsidRDefault="007E3DAA" w:rsidP="00776EE2">
      <w:pPr>
        <w:pStyle w:val="af6"/>
        <w:numPr>
          <w:ilvl w:val="0"/>
          <w:numId w:val="3"/>
        </w:numPr>
        <w:ind w:left="567" w:hanging="425"/>
        <w:jc w:val="both"/>
        <w:rPr>
          <w:lang w:val="ro-RO"/>
        </w:rPr>
      </w:pPr>
      <w:r w:rsidRPr="006B2DD5">
        <w:rPr>
          <w:lang w:val="ro-RO"/>
        </w:rPr>
        <w:t>Ministerul Sănătății al Republicii Moldova.</w:t>
      </w:r>
      <w:r w:rsidR="001E3570" w:rsidRPr="006B2DD5">
        <w:rPr>
          <w:lang w:val="ro-RO"/>
        </w:rPr>
        <w:t xml:space="preserve"> Anemia ferodeficitară la copil</w:t>
      </w:r>
      <w:r w:rsidRPr="006B2DD5">
        <w:rPr>
          <w:lang w:val="ro-RO"/>
        </w:rPr>
        <w:t>. PCN-1</w:t>
      </w:r>
      <w:r w:rsidR="001E3570" w:rsidRPr="006B2DD5">
        <w:rPr>
          <w:lang w:val="ro-RO"/>
        </w:rPr>
        <w:t>11. Chişinău,  2015.</w:t>
      </w:r>
      <w:r w:rsidRPr="006B2DD5">
        <w:rPr>
          <w:lang w:val="ro-RO"/>
        </w:rPr>
        <w:t xml:space="preserve">                                                              </w:t>
      </w:r>
    </w:p>
    <w:p w14:paraId="2F2CEE1F" w14:textId="0E3DE07B" w:rsidR="00600FE7" w:rsidRPr="006B2DD5" w:rsidRDefault="00600FE7" w:rsidP="00776EE2">
      <w:pPr>
        <w:pStyle w:val="af6"/>
        <w:numPr>
          <w:ilvl w:val="0"/>
          <w:numId w:val="3"/>
        </w:numPr>
        <w:ind w:left="567" w:hanging="425"/>
        <w:jc w:val="both"/>
        <w:rPr>
          <w:lang w:val="ro-RO"/>
        </w:rPr>
      </w:pPr>
      <w:r w:rsidRPr="006B2DD5">
        <w:rPr>
          <w:lang w:val="ro-RO"/>
        </w:rPr>
        <w:t xml:space="preserve"> </w:t>
      </w:r>
      <w:r w:rsidR="006038EA" w:rsidRPr="006B2DD5">
        <w:rPr>
          <w:lang w:val="ro-RO"/>
        </w:rPr>
        <w:t xml:space="preserve">Ministerul Sănătății al Republicii Moldova. Pielonefrita acută la copil. PCN-115. </w:t>
      </w:r>
      <w:r w:rsidR="000717AC" w:rsidRPr="006B2DD5">
        <w:rPr>
          <w:lang w:val="ro-RO"/>
        </w:rPr>
        <w:t xml:space="preserve"> </w:t>
      </w:r>
      <w:r w:rsidR="006038EA" w:rsidRPr="006B2DD5">
        <w:rPr>
          <w:lang w:val="ro-RO"/>
        </w:rPr>
        <w:t xml:space="preserve">Chişinău,  2015.                                                              </w:t>
      </w:r>
      <w:r w:rsidRPr="006B2DD5">
        <w:rPr>
          <w:lang w:val="ro-RO"/>
        </w:rPr>
        <w:t xml:space="preserve">                                                         </w:t>
      </w:r>
    </w:p>
    <w:p w14:paraId="123B64AB" w14:textId="63A1119A" w:rsidR="006038EA" w:rsidRPr="006B2DD5" w:rsidRDefault="006038EA" w:rsidP="00776EE2">
      <w:pPr>
        <w:numPr>
          <w:ilvl w:val="0"/>
          <w:numId w:val="3"/>
        </w:numPr>
        <w:ind w:left="567" w:hanging="425"/>
        <w:jc w:val="both"/>
        <w:rPr>
          <w:lang w:val="ro-RO"/>
        </w:rPr>
      </w:pPr>
      <w:r w:rsidRPr="006B2DD5">
        <w:rPr>
          <w:lang w:val="ro-RO"/>
        </w:rPr>
        <w:t xml:space="preserve">Ministerul Sănătății al Republicii Moldova. Glomerulonefrita acută la copil. PCN-114. Chişinău,  2015.                                                                                                                       </w:t>
      </w:r>
    </w:p>
    <w:p w14:paraId="0B91C13A" w14:textId="002D5127" w:rsidR="006038EA" w:rsidRPr="006B2DD5" w:rsidRDefault="006038EA" w:rsidP="00776EE2">
      <w:pPr>
        <w:numPr>
          <w:ilvl w:val="0"/>
          <w:numId w:val="3"/>
        </w:numPr>
        <w:ind w:left="567" w:hanging="425"/>
        <w:jc w:val="both"/>
        <w:rPr>
          <w:lang w:val="ro-RO"/>
        </w:rPr>
      </w:pPr>
      <w:r w:rsidRPr="006B2DD5">
        <w:rPr>
          <w:lang w:val="ro-RO"/>
        </w:rPr>
        <w:t>Ministerul Sănătății al Republicii Moldova. Î</w:t>
      </w:r>
      <w:r w:rsidR="00CC26F4" w:rsidRPr="006B2DD5">
        <w:rPr>
          <w:lang w:val="ro-RO"/>
        </w:rPr>
        <w:t>ngrijirea nou-născutului sănătos</w:t>
      </w:r>
      <w:r w:rsidRPr="006B2DD5">
        <w:rPr>
          <w:lang w:val="ro-RO"/>
        </w:rPr>
        <w:t xml:space="preserve">. PCN-217. </w:t>
      </w:r>
      <w:r w:rsidR="00776EE2">
        <w:rPr>
          <w:lang w:val="ro-RO"/>
        </w:rPr>
        <w:t xml:space="preserve"> </w:t>
      </w:r>
      <w:r w:rsidRPr="006B2DD5">
        <w:rPr>
          <w:lang w:val="ro-RO"/>
        </w:rPr>
        <w:t xml:space="preserve">Chişinău,  2014.                                                                                                                       </w:t>
      </w:r>
    </w:p>
    <w:p w14:paraId="2826F848" w14:textId="2B4FB4E3" w:rsidR="00737D1A" w:rsidRPr="006B2DD5" w:rsidRDefault="00737D1A" w:rsidP="00776EE2">
      <w:pPr>
        <w:pStyle w:val="af6"/>
        <w:numPr>
          <w:ilvl w:val="0"/>
          <w:numId w:val="3"/>
        </w:numPr>
        <w:ind w:left="567" w:hanging="425"/>
        <w:jc w:val="both"/>
        <w:rPr>
          <w:i/>
          <w:lang w:val="ro-RO"/>
        </w:rPr>
      </w:pPr>
      <w:r w:rsidRPr="006B2DD5">
        <w:rPr>
          <w:lang w:val="ro-RO"/>
        </w:rPr>
        <w:t xml:space="preserve">Ministerul Sănătății al Republicii Moldova. Artrita juvenilă ideopatică. PCN-7. Chişinău,  2016.       </w:t>
      </w:r>
      <w:r w:rsidRPr="006B2DD5">
        <w:rPr>
          <w:i/>
          <w:lang w:val="ro-RO"/>
        </w:rPr>
        <w:t xml:space="preserve">                                                                                                                </w:t>
      </w:r>
    </w:p>
    <w:p w14:paraId="44694F83" w14:textId="7B729447" w:rsidR="0023229B" w:rsidRPr="006B2DD5" w:rsidRDefault="0023229B" w:rsidP="00776EE2">
      <w:pPr>
        <w:pStyle w:val="af6"/>
        <w:numPr>
          <w:ilvl w:val="0"/>
          <w:numId w:val="3"/>
        </w:numPr>
        <w:ind w:left="567" w:hanging="425"/>
        <w:jc w:val="both"/>
        <w:rPr>
          <w:lang w:val="ro-RO"/>
        </w:rPr>
      </w:pPr>
      <w:r w:rsidRPr="006B2DD5">
        <w:rPr>
          <w:lang w:val="ro-RO"/>
        </w:rPr>
        <w:t>Ministerul Sănătății al Republicii Moldova.</w:t>
      </w:r>
      <w:r w:rsidR="00C83DB7" w:rsidRPr="006B2DD5">
        <w:rPr>
          <w:lang w:val="ro-RO"/>
        </w:rPr>
        <w:t xml:space="preserve"> </w:t>
      </w:r>
      <w:r w:rsidRPr="006B2DD5">
        <w:rPr>
          <w:lang w:val="ro-RO"/>
        </w:rPr>
        <w:t>Pneumonii comunitare la copil. PCN-</w:t>
      </w:r>
      <w:r w:rsidR="00C83DB7" w:rsidRPr="006B2DD5">
        <w:rPr>
          <w:lang w:val="ro-RO"/>
        </w:rPr>
        <w:t>100</w:t>
      </w:r>
      <w:r w:rsidRPr="006B2DD5">
        <w:rPr>
          <w:lang w:val="ro-RO"/>
        </w:rPr>
        <w:t xml:space="preserve">. Chişinău,  2016.                                                                                                                       </w:t>
      </w:r>
    </w:p>
    <w:p w14:paraId="47070B15" w14:textId="240CDC32" w:rsidR="00C83DB7" w:rsidRPr="006B2DD5" w:rsidRDefault="00C83DB7" w:rsidP="00776EE2">
      <w:pPr>
        <w:pStyle w:val="af6"/>
        <w:numPr>
          <w:ilvl w:val="0"/>
          <w:numId w:val="3"/>
        </w:numPr>
        <w:ind w:left="567" w:hanging="425"/>
        <w:jc w:val="both"/>
        <w:rPr>
          <w:lang w:val="ro-RO"/>
        </w:rPr>
      </w:pPr>
      <w:r w:rsidRPr="006B2DD5">
        <w:rPr>
          <w:lang w:val="ro-RO"/>
        </w:rPr>
        <w:t xml:space="preserve">Ministerul Sănătății al Republicii Moldova. Bronșita obstructivă la copil. PCN-98. Chişinău,  2016.                                                                                                                       </w:t>
      </w:r>
    </w:p>
    <w:p w14:paraId="7887382D" w14:textId="252D4062" w:rsidR="00F80237" w:rsidRPr="006B2DD5" w:rsidRDefault="00F80237" w:rsidP="00776EE2">
      <w:pPr>
        <w:pStyle w:val="af6"/>
        <w:numPr>
          <w:ilvl w:val="0"/>
          <w:numId w:val="3"/>
        </w:numPr>
        <w:ind w:left="567" w:hanging="425"/>
        <w:rPr>
          <w:lang w:val="ro-RO"/>
        </w:rPr>
      </w:pPr>
      <w:r w:rsidRPr="006B2DD5">
        <w:rPr>
          <w:lang w:val="ro-RO"/>
        </w:rPr>
        <w:t xml:space="preserve">Ministerul Sănătății al Republicii Moldova. Gripa la copil. PCN-16. Chişinău,  2017.                                                                                                                       </w:t>
      </w:r>
    </w:p>
    <w:p w14:paraId="4E06057A" w14:textId="754F3899" w:rsidR="00600FE7" w:rsidRPr="006B2DD5" w:rsidRDefault="00C4135F" w:rsidP="00776EE2">
      <w:pPr>
        <w:numPr>
          <w:ilvl w:val="0"/>
          <w:numId w:val="3"/>
        </w:numPr>
        <w:ind w:left="567" w:hanging="425"/>
        <w:jc w:val="both"/>
        <w:rPr>
          <w:lang w:val="ro-RO"/>
        </w:rPr>
      </w:pPr>
      <w:r w:rsidRPr="006B2DD5">
        <w:rPr>
          <w:lang w:val="ro-RO"/>
        </w:rPr>
        <w:t>Ministerul Sănătății al Republicii Moldova.</w:t>
      </w:r>
      <w:r w:rsidR="000C0E67" w:rsidRPr="006B2DD5">
        <w:rPr>
          <w:lang w:val="en-US"/>
        </w:rPr>
        <w:t xml:space="preserve"> </w:t>
      </w:r>
      <w:r w:rsidR="000C0E67" w:rsidRPr="006B2DD5">
        <w:rPr>
          <w:lang w:val="ro-RO"/>
        </w:rPr>
        <w:t xml:space="preserve">Îngrijirea nounăscutului sănătos. </w:t>
      </w:r>
      <w:r w:rsidRPr="006B2DD5">
        <w:rPr>
          <w:lang w:val="ro-RO"/>
        </w:rPr>
        <w:t>PCN-</w:t>
      </w:r>
      <w:r w:rsidR="000C0E67" w:rsidRPr="006B2DD5">
        <w:rPr>
          <w:lang w:val="ro-RO"/>
        </w:rPr>
        <w:t>217</w:t>
      </w:r>
      <w:r w:rsidRPr="006B2DD5">
        <w:rPr>
          <w:lang w:val="ro-RO"/>
        </w:rPr>
        <w:t xml:space="preserve">. Chişinău,  2019.  </w:t>
      </w:r>
    </w:p>
    <w:p w14:paraId="7B3B2D48" w14:textId="1723F9A4" w:rsidR="000C0E67" w:rsidRPr="006B2DD5" w:rsidRDefault="000C0E67" w:rsidP="00776EE2">
      <w:pPr>
        <w:numPr>
          <w:ilvl w:val="0"/>
          <w:numId w:val="3"/>
        </w:numPr>
        <w:ind w:left="567" w:hanging="425"/>
        <w:jc w:val="both"/>
        <w:rPr>
          <w:lang w:val="ro-RO"/>
        </w:rPr>
      </w:pPr>
      <w:r w:rsidRPr="006B2DD5">
        <w:rPr>
          <w:lang w:val="ro-RO"/>
        </w:rPr>
        <w:t xml:space="preserve">Ministerul Sănătății al Republicii Moldova. Alimentația  naturală. PCN-369. </w:t>
      </w:r>
      <w:r w:rsidRPr="006B2DD5">
        <w:t xml:space="preserve"> </w:t>
      </w:r>
      <w:r w:rsidRPr="006B2DD5">
        <w:rPr>
          <w:lang w:val="ro-RO"/>
        </w:rPr>
        <w:t>Chişinău,  2020.</w:t>
      </w:r>
    </w:p>
    <w:p w14:paraId="5A2CC365" w14:textId="77777777" w:rsidR="00662DDB" w:rsidRPr="006B2DD5" w:rsidRDefault="00662DDB" w:rsidP="00776EE2">
      <w:pPr>
        <w:ind w:left="426" w:hanging="284"/>
        <w:jc w:val="both"/>
        <w:rPr>
          <w:lang w:val="ro-RO"/>
        </w:rPr>
      </w:pPr>
    </w:p>
    <w:p w14:paraId="16B20B0B" w14:textId="77777777" w:rsidR="004B746E" w:rsidRPr="00E45A93" w:rsidRDefault="0011763C" w:rsidP="000B19A7">
      <w:pPr>
        <w:pStyle w:val="af6"/>
        <w:numPr>
          <w:ilvl w:val="0"/>
          <w:numId w:val="22"/>
        </w:numPr>
        <w:jc w:val="both"/>
        <w:rPr>
          <w:i/>
          <w:lang w:val="ro-RO"/>
        </w:rPr>
      </w:pPr>
      <w:r w:rsidRPr="00E45A93">
        <w:rPr>
          <w:i/>
          <w:lang w:val="ro-RO"/>
        </w:rPr>
        <w:t xml:space="preserve">Îndeplinirea zilnică a caietului de stagiu </w:t>
      </w:r>
      <w:r w:rsidR="004B746E" w:rsidRPr="00E45A93">
        <w:rPr>
          <w:i/>
          <w:lang w:val="ro-RO"/>
        </w:rPr>
        <w:t xml:space="preserve">al medicului rezident </w:t>
      </w:r>
      <w:r w:rsidRPr="00E45A93">
        <w:rPr>
          <w:i/>
          <w:lang w:val="ro-RO"/>
        </w:rPr>
        <w:t xml:space="preserve">este obligatoriu pentru susținerea examenelor </w:t>
      </w:r>
      <w:r w:rsidR="004B746E" w:rsidRPr="00E45A93">
        <w:rPr>
          <w:i/>
          <w:lang w:val="ro-RO"/>
        </w:rPr>
        <w:t xml:space="preserve">de promovare </w:t>
      </w:r>
      <w:r w:rsidRPr="00E45A93">
        <w:rPr>
          <w:i/>
          <w:lang w:val="ro-RO"/>
        </w:rPr>
        <w:t xml:space="preserve">pe parcursul studiilor. </w:t>
      </w:r>
    </w:p>
    <w:p w14:paraId="475E6A3B" w14:textId="77777777" w:rsidR="00CA00D6" w:rsidRPr="00E45A93" w:rsidRDefault="0011763C" w:rsidP="000B19A7">
      <w:pPr>
        <w:pStyle w:val="af6"/>
        <w:numPr>
          <w:ilvl w:val="0"/>
          <w:numId w:val="22"/>
        </w:numPr>
        <w:jc w:val="both"/>
        <w:rPr>
          <w:i/>
          <w:lang w:val="ro-RO"/>
        </w:rPr>
      </w:pPr>
      <w:r w:rsidRPr="00E45A93">
        <w:rPr>
          <w:i/>
          <w:lang w:val="ro-RO"/>
        </w:rPr>
        <w:t xml:space="preserve">În caz de nerealizare a baremului </w:t>
      </w:r>
      <w:r w:rsidR="004B746E" w:rsidRPr="00E45A93">
        <w:rPr>
          <w:i/>
          <w:lang w:val="ro-RO"/>
        </w:rPr>
        <w:t xml:space="preserve">indicat în caietul de stagiu </w:t>
      </w:r>
      <w:r w:rsidRPr="00E45A93">
        <w:rPr>
          <w:i/>
          <w:lang w:val="ro-RO"/>
        </w:rPr>
        <w:t xml:space="preserve">rezidentul poate fi exclus de la examenul </w:t>
      </w:r>
      <w:r w:rsidR="004B746E" w:rsidRPr="00E45A93">
        <w:rPr>
          <w:i/>
          <w:lang w:val="ro-RO"/>
        </w:rPr>
        <w:t>de absolvire</w:t>
      </w:r>
      <w:r w:rsidRPr="00E45A93">
        <w:rPr>
          <w:i/>
          <w:lang w:val="ro-RO"/>
        </w:rPr>
        <w:t xml:space="preserve"> de medic</w:t>
      </w:r>
      <w:r w:rsidR="009D11D0" w:rsidRPr="00E45A93">
        <w:rPr>
          <w:i/>
          <w:lang w:val="ro-RO"/>
        </w:rPr>
        <w:t>/ farmacist</w:t>
      </w:r>
      <w:r w:rsidRPr="00E45A93">
        <w:rPr>
          <w:i/>
          <w:lang w:val="ro-RO"/>
        </w:rPr>
        <w:t xml:space="preserve"> specialist. </w:t>
      </w:r>
    </w:p>
    <w:p w14:paraId="0C1E2CFB" w14:textId="77777777" w:rsidR="0011763C" w:rsidRPr="00E45A93" w:rsidRDefault="0011763C" w:rsidP="000B19A7">
      <w:pPr>
        <w:pStyle w:val="af6"/>
        <w:numPr>
          <w:ilvl w:val="0"/>
          <w:numId w:val="22"/>
        </w:numPr>
        <w:jc w:val="both"/>
        <w:rPr>
          <w:i/>
          <w:lang w:val="ro-RO"/>
        </w:rPr>
      </w:pPr>
      <w:r w:rsidRPr="00E45A93">
        <w:rPr>
          <w:i/>
          <w:lang w:val="ro-RO"/>
        </w:rPr>
        <w:lastRenderedPageBreak/>
        <w:t>Nerespectarea acestui program determină retragerea medicului</w:t>
      </w:r>
      <w:r w:rsidR="009D11D0" w:rsidRPr="00E45A93">
        <w:rPr>
          <w:i/>
          <w:lang w:val="ro-RO"/>
        </w:rPr>
        <w:t>/farmacistului</w:t>
      </w:r>
      <w:r w:rsidRPr="00E45A93">
        <w:rPr>
          <w:i/>
          <w:lang w:val="ro-RO"/>
        </w:rPr>
        <w:t xml:space="preserve"> rezident din instituția medico-sanitară respectivă, cât </w:t>
      </w:r>
      <w:r w:rsidR="00CA00D6" w:rsidRPr="00E45A93">
        <w:rPr>
          <w:i/>
          <w:lang w:val="ro-RO"/>
        </w:rPr>
        <w:t>exmatricularea de la</w:t>
      </w:r>
      <w:r w:rsidRPr="00E45A93">
        <w:rPr>
          <w:i/>
          <w:lang w:val="ro-RO"/>
        </w:rPr>
        <w:t xml:space="preserve"> </w:t>
      </w:r>
      <w:r w:rsidR="00CA00D6" w:rsidRPr="00E45A93">
        <w:rPr>
          <w:i/>
          <w:lang w:val="ro-RO"/>
        </w:rPr>
        <w:t xml:space="preserve">studii de </w:t>
      </w:r>
      <w:r w:rsidRPr="00E45A93">
        <w:rPr>
          <w:i/>
          <w:lang w:val="ro-RO"/>
        </w:rPr>
        <w:t>rezidențiat.</w:t>
      </w:r>
    </w:p>
    <w:p w14:paraId="7CB060F6" w14:textId="77777777" w:rsidR="005D4753" w:rsidRPr="00FB5158" w:rsidRDefault="005D4753" w:rsidP="00E45A93">
      <w:pPr>
        <w:pStyle w:val="Style1"/>
        <w:widowControl/>
        <w:spacing w:line="276" w:lineRule="auto"/>
        <w:jc w:val="both"/>
        <w:rPr>
          <w:b/>
          <w:bCs/>
          <w:sz w:val="28"/>
          <w:szCs w:val="28"/>
          <w:lang w:val="ro-RO" w:eastAsia="ro-RO"/>
        </w:rPr>
      </w:pPr>
    </w:p>
    <w:sectPr w:rsidR="005D4753" w:rsidRPr="00FB5158" w:rsidSect="005166CD">
      <w:headerReference w:type="default" r:id="rId8"/>
      <w:headerReference w:type="first" r:id="rId9"/>
      <w:pgSz w:w="11906" w:h="16838" w:code="9"/>
      <w:pgMar w:top="851" w:right="737" w:bottom="851"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B0D3" w14:textId="77777777" w:rsidR="00AB088D" w:rsidRDefault="00AB088D">
      <w:r>
        <w:separator/>
      </w:r>
    </w:p>
  </w:endnote>
  <w:endnote w:type="continuationSeparator" w:id="0">
    <w:p w14:paraId="13FB68C5" w14:textId="77777777" w:rsidR="00AB088D" w:rsidRDefault="00AB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7021" w14:textId="77777777" w:rsidR="00AB088D" w:rsidRDefault="00AB088D">
      <w:r>
        <w:separator/>
      </w:r>
    </w:p>
  </w:footnote>
  <w:footnote w:type="continuationSeparator" w:id="0">
    <w:p w14:paraId="3BD9BDDF" w14:textId="77777777" w:rsidR="00AB088D" w:rsidRDefault="00AB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D90A30" w:rsidRPr="00710634" w14:paraId="149ABD52" w14:textId="77777777" w:rsidTr="005166CD">
      <w:trPr>
        <w:cantSplit/>
        <w:trHeight w:val="414"/>
        <w:tblHeader/>
      </w:trPr>
      <w:tc>
        <w:tcPr>
          <w:tcW w:w="1343" w:type="dxa"/>
          <w:vMerge w:val="restart"/>
          <w:tcBorders>
            <w:top w:val="single" w:sz="4" w:space="0" w:color="auto"/>
            <w:left w:val="single" w:sz="4" w:space="0" w:color="auto"/>
          </w:tcBorders>
        </w:tcPr>
        <w:p w14:paraId="57BEA6D8" w14:textId="5BE7DC3A" w:rsidR="00D90A30" w:rsidRPr="00541BD3" w:rsidRDefault="00D90A30" w:rsidP="00777F3D">
          <w:pPr>
            <w:pStyle w:val="aa"/>
            <w:ind w:left="830"/>
            <w:rPr>
              <w:rFonts w:ascii="Arial" w:hAnsi="Arial" w:cs="Arial"/>
            </w:rPr>
          </w:pPr>
          <w:r>
            <w:rPr>
              <w:noProof/>
            </w:rPr>
            <mc:AlternateContent>
              <mc:Choice Requires="wps">
                <w:drawing>
                  <wp:anchor distT="0" distB="0" distL="114300" distR="114300" simplePos="0" relativeHeight="251658240" behindDoc="0" locked="0" layoutInCell="1" allowOverlap="1" wp14:anchorId="3533B5B9" wp14:editId="7BE6AF81">
                    <wp:simplePos x="0" y="0"/>
                    <wp:positionH relativeFrom="column">
                      <wp:posOffset>-137160</wp:posOffset>
                    </wp:positionH>
                    <wp:positionV relativeFrom="paragraph">
                      <wp:posOffset>-82550</wp:posOffset>
                    </wp:positionV>
                    <wp:extent cx="6467475" cy="9791700"/>
                    <wp:effectExtent l="0" t="0" r="9525" b="0"/>
                    <wp:wrapNone/>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2D70D" id="Прямоугольник 17" o:spid="_x0000_s1026" style="position:absolute;margin-left:-10.8pt;margin-top:-6.5pt;width:509.2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mc:Fallback>
            </mc:AlternateContent>
          </w:r>
          <w:r>
            <w:rPr>
              <w:noProof/>
            </w:rPr>
            <w:drawing>
              <wp:anchor distT="0" distB="0" distL="114300" distR="114300" simplePos="0" relativeHeight="251656192" behindDoc="0" locked="0" layoutInCell="1" allowOverlap="1" wp14:anchorId="1BCF5313" wp14:editId="7BB2C3B6">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rPr>
            <mc:AlternateContent>
              <mc:Choice Requires="wpc">
                <w:drawing>
                  <wp:inline distT="0" distB="0" distL="0" distR="0" wp14:anchorId="05E72D34" wp14:editId="2F0FBD30">
                    <wp:extent cx="561975" cy="816610"/>
                    <wp:effectExtent l="0" t="0" r="0" b="2540"/>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4FFD5D9" id="Полотно 4"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745" w:type="dxa"/>
          <w:vMerge w:val="restart"/>
          <w:tcBorders>
            <w:top w:val="single" w:sz="4" w:space="0" w:color="auto"/>
            <w:left w:val="single" w:sz="4" w:space="0" w:color="auto"/>
          </w:tcBorders>
          <w:vAlign w:val="center"/>
        </w:tcPr>
        <w:p w14:paraId="481395E5" w14:textId="77777777" w:rsidR="00D90A30" w:rsidRPr="00CA74E7" w:rsidRDefault="00D90A30"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326A3B79" w14:textId="77777777" w:rsidR="00D90A30" w:rsidRPr="00CA74E7" w:rsidRDefault="00D90A30" w:rsidP="00777F3D">
          <w:pPr>
            <w:rPr>
              <w:rStyle w:val="ae"/>
              <w:sz w:val="26"/>
              <w:szCs w:val="26"/>
              <w:lang w:val="ro-RO"/>
            </w:rPr>
          </w:pPr>
          <w:r w:rsidRPr="00CA74E7">
            <w:rPr>
              <w:rStyle w:val="ae"/>
              <w:sz w:val="26"/>
              <w:szCs w:val="26"/>
            </w:rPr>
            <w:t>R</w:t>
          </w:r>
          <w:proofErr w:type="spellStart"/>
          <w:r w:rsidRPr="00CA74E7">
            <w:rPr>
              <w:rStyle w:val="ae"/>
              <w:sz w:val="26"/>
              <w:szCs w:val="26"/>
              <w:lang w:val="en-US"/>
            </w:rPr>
            <w:t>edac</w:t>
          </w:r>
          <w:proofErr w:type="spellEnd"/>
          <w:r w:rsidRPr="00CA74E7">
            <w:rPr>
              <w:rStyle w:val="ae"/>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14:paraId="30785D29" w14:textId="77777777" w:rsidR="00D90A30" w:rsidRPr="00CA74E7" w:rsidRDefault="00D90A30" w:rsidP="00FB47F4">
          <w:pPr>
            <w:pStyle w:val="PaginaIntestazione"/>
            <w:jc w:val="left"/>
            <w:rPr>
              <w:rStyle w:val="ae"/>
              <w:b/>
              <w:sz w:val="26"/>
              <w:szCs w:val="26"/>
            </w:rPr>
          </w:pPr>
          <w:r>
            <w:rPr>
              <w:rStyle w:val="ae"/>
              <w:b/>
              <w:sz w:val="26"/>
              <w:szCs w:val="26"/>
            </w:rPr>
            <w:t>08</w:t>
          </w:r>
        </w:p>
      </w:tc>
    </w:tr>
    <w:tr w:rsidR="00D90A30" w:rsidRPr="00710634" w14:paraId="49969A0E" w14:textId="77777777" w:rsidTr="005166CD">
      <w:trPr>
        <w:cantSplit/>
        <w:trHeight w:val="382"/>
        <w:tblHeader/>
      </w:trPr>
      <w:tc>
        <w:tcPr>
          <w:tcW w:w="1343" w:type="dxa"/>
          <w:vMerge/>
          <w:tcBorders>
            <w:left w:val="single" w:sz="4" w:space="0" w:color="auto"/>
          </w:tcBorders>
        </w:tcPr>
        <w:p w14:paraId="0F5DBAF3" w14:textId="77777777" w:rsidR="00D90A30" w:rsidRPr="00D544E2" w:rsidRDefault="00D90A30" w:rsidP="00777F3D">
          <w:pPr>
            <w:pStyle w:val="aa"/>
            <w:ind w:left="830"/>
            <w:rPr>
              <w:sz w:val="16"/>
              <w:szCs w:val="16"/>
              <w:lang w:val="ro-RO"/>
            </w:rPr>
          </w:pPr>
        </w:p>
      </w:tc>
      <w:tc>
        <w:tcPr>
          <w:tcW w:w="5745" w:type="dxa"/>
          <w:vMerge/>
          <w:tcBorders>
            <w:left w:val="single" w:sz="4" w:space="0" w:color="auto"/>
          </w:tcBorders>
          <w:vAlign w:val="center"/>
        </w:tcPr>
        <w:p w14:paraId="19D9ACAF" w14:textId="77777777" w:rsidR="00D90A30" w:rsidRPr="00CA74E7" w:rsidRDefault="00D90A30"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4EC27616" w14:textId="77777777" w:rsidR="00D90A30" w:rsidRPr="00CA74E7" w:rsidRDefault="00D90A30"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153912E5" w14:textId="77777777" w:rsidR="00D90A30" w:rsidRPr="00CA74E7" w:rsidRDefault="00D90A30" w:rsidP="00777F3D">
          <w:pPr>
            <w:pStyle w:val="PaginaIntestazione"/>
            <w:jc w:val="left"/>
            <w:rPr>
              <w:rStyle w:val="ae"/>
              <w:b/>
              <w:sz w:val="26"/>
              <w:szCs w:val="26"/>
            </w:rPr>
          </w:pPr>
          <w:r>
            <w:rPr>
              <w:rStyle w:val="ae"/>
              <w:b/>
              <w:sz w:val="26"/>
              <w:szCs w:val="26"/>
            </w:rPr>
            <w:t>21.02.2020</w:t>
          </w:r>
        </w:p>
      </w:tc>
    </w:tr>
    <w:tr w:rsidR="00D90A30" w:rsidRPr="00710634" w14:paraId="6A057563" w14:textId="77777777" w:rsidTr="005166CD">
      <w:trPr>
        <w:cantSplit/>
        <w:trHeight w:val="179"/>
        <w:tblHeader/>
      </w:trPr>
      <w:tc>
        <w:tcPr>
          <w:tcW w:w="1343" w:type="dxa"/>
          <w:vMerge/>
          <w:tcBorders>
            <w:left w:val="single" w:sz="4" w:space="0" w:color="auto"/>
            <w:bottom w:val="single" w:sz="4" w:space="0" w:color="auto"/>
          </w:tcBorders>
        </w:tcPr>
        <w:p w14:paraId="31A0F423" w14:textId="77777777" w:rsidR="00D90A30" w:rsidRPr="00D544E2" w:rsidRDefault="00D90A30"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14:paraId="06C2AF85" w14:textId="77777777" w:rsidR="00D90A30" w:rsidRPr="00CA74E7" w:rsidRDefault="00D90A30"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5D43BC2" w14:textId="7B646398" w:rsidR="00D90A30" w:rsidRPr="00CA74E7" w:rsidRDefault="00D90A30" w:rsidP="00777F3D">
          <w:pPr>
            <w:jc w:val="center"/>
            <w:rPr>
              <w:rStyle w:val="ae"/>
              <w:sz w:val="26"/>
              <w:szCs w:val="26"/>
            </w:rPr>
          </w:pPr>
          <w:proofErr w:type="spellStart"/>
          <w:r w:rsidRPr="00CA74E7">
            <w:rPr>
              <w:rStyle w:val="ae"/>
              <w:sz w:val="26"/>
              <w:szCs w:val="26"/>
            </w:rPr>
            <w:t>Pag</w:t>
          </w:r>
          <w:proofErr w:type="spellEnd"/>
          <w:r w:rsidRPr="00CA74E7">
            <w:rPr>
              <w:rStyle w:val="ae"/>
              <w:sz w:val="26"/>
              <w:szCs w:val="26"/>
            </w:rPr>
            <w:t xml:space="preserve">.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E7704E">
            <w:rPr>
              <w:b/>
              <w:bCs/>
              <w:noProof/>
              <w:sz w:val="26"/>
              <w:szCs w:val="26"/>
            </w:rPr>
            <w:t>20</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E7704E">
            <w:rPr>
              <w:b/>
              <w:bCs/>
              <w:noProof/>
              <w:sz w:val="26"/>
              <w:szCs w:val="26"/>
            </w:rPr>
            <w:t>21</w:t>
          </w:r>
          <w:r w:rsidRPr="00CA74E7">
            <w:rPr>
              <w:b/>
              <w:bCs/>
              <w:sz w:val="26"/>
              <w:szCs w:val="26"/>
            </w:rPr>
            <w:fldChar w:fldCharType="end"/>
          </w:r>
        </w:p>
      </w:tc>
    </w:tr>
  </w:tbl>
  <w:p w14:paraId="6E75572A" w14:textId="77777777" w:rsidR="00D90A30" w:rsidRPr="00777F3D" w:rsidRDefault="00D90A30">
    <w:pPr>
      <w:pStyle w:val="aa"/>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D90A30" w:rsidRPr="00710634" w14:paraId="66B42A2E" w14:textId="77777777" w:rsidTr="00272BEF">
      <w:trPr>
        <w:cantSplit/>
        <w:trHeight w:val="414"/>
        <w:tblHeader/>
      </w:trPr>
      <w:tc>
        <w:tcPr>
          <w:tcW w:w="1560" w:type="dxa"/>
          <w:vMerge w:val="restart"/>
          <w:tcBorders>
            <w:top w:val="single" w:sz="4" w:space="0" w:color="auto"/>
            <w:left w:val="single" w:sz="4" w:space="0" w:color="auto"/>
          </w:tcBorders>
        </w:tcPr>
        <w:p w14:paraId="1165BCCA" w14:textId="6FC48D7E" w:rsidR="00D90A30" w:rsidRPr="00541BD3" w:rsidRDefault="00D90A30" w:rsidP="00777F3D">
          <w:pPr>
            <w:pStyle w:val="aa"/>
            <w:ind w:left="830"/>
            <w:rPr>
              <w:rFonts w:ascii="Arial" w:hAnsi="Arial" w:cs="Arial"/>
            </w:rPr>
          </w:pPr>
          <w:r>
            <w:rPr>
              <w:noProof/>
            </w:rPr>
            <w:drawing>
              <wp:anchor distT="0" distB="0" distL="114300" distR="114300" simplePos="0" relativeHeight="251655168" behindDoc="0" locked="0" layoutInCell="1" allowOverlap="1" wp14:anchorId="10BDD0B3" wp14:editId="5CFC2E54">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Pr>
              <w:noProof/>
            </w:rPr>
            <mc:AlternateContent>
              <mc:Choice Requires="wpc">
                <w:drawing>
                  <wp:inline distT="0" distB="0" distL="0" distR="0" wp14:anchorId="3F15FE64" wp14:editId="6AE86055">
                    <wp:extent cx="561975" cy="816610"/>
                    <wp:effectExtent l="0" t="0" r="0" b="2540"/>
                    <wp:docPr id="2"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BCFB10E"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0708472F" w14:textId="77777777" w:rsidR="00D90A30" w:rsidRPr="00736A4C" w:rsidRDefault="00D90A30"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639F9995" w14:textId="77777777" w:rsidR="00D90A30" w:rsidRPr="00736A4C" w:rsidRDefault="00D90A30" w:rsidP="00777F3D">
          <w:pPr>
            <w:rPr>
              <w:rStyle w:val="ae"/>
              <w:lang w:val="ro-RO"/>
            </w:rPr>
          </w:pPr>
          <w:r w:rsidRPr="00736A4C">
            <w:rPr>
              <w:rStyle w:val="ae"/>
            </w:rPr>
            <w:t>R</w:t>
          </w:r>
          <w:proofErr w:type="spellStart"/>
          <w:r w:rsidRPr="00736A4C">
            <w:rPr>
              <w:rStyle w:val="ae"/>
              <w:lang w:val="en-US"/>
            </w:rPr>
            <w:t>edac</w:t>
          </w:r>
          <w:proofErr w:type="spellEnd"/>
          <w:r w:rsidRPr="00736A4C">
            <w:rPr>
              <w:rStyle w:val="ae"/>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14:paraId="7CD3DC37" w14:textId="77777777" w:rsidR="00D90A30" w:rsidRPr="00736A4C" w:rsidRDefault="00D90A30"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D90A30" w:rsidRPr="00710634" w14:paraId="62B45DE2" w14:textId="77777777" w:rsidTr="00272BEF">
      <w:trPr>
        <w:cantSplit/>
        <w:trHeight w:val="382"/>
        <w:tblHeader/>
      </w:trPr>
      <w:tc>
        <w:tcPr>
          <w:tcW w:w="1560" w:type="dxa"/>
          <w:vMerge/>
          <w:tcBorders>
            <w:left w:val="single" w:sz="4" w:space="0" w:color="auto"/>
          </w:tcBorders>
        </w:tcPr>
        <w:p w14:paraId="28C31ED3" w14:textId="77777777" w:rsidR="00D90A30" w:rsidRPr="00D544E2" w:rsidRDefault="00D90A30" w:rsidP="00777F3D">
          <w:pPr>
            <w:pStyle w:val="aa"/>
            <w:ind w:left="830"/>
            <w:rPr>
              <w:sz w:val="16"/>
              <w:szCs w:val="16"/>
              <w:lang w:val="ro-RO"/>
            </w:rPr>
          </w:pPr>
        </w:p>
      </w:tc>
      <w:tc>
        <w:tcPr>
          <w:tcW w:w="5632" w:type="dxa"/>
          <w:vMerge/>
          <w:tcBorders>
            <w:left w:val="single" w:sz="4" w:space="0" w:color="auto"/>
          </w:tcBorders>
          <w:vAlign w:val="center"/>
        </w:tcPr>
        <w:p w14:paraId="60823EA5" w14:textId="77777777" w:rsidR="00D90A30" w:rsidRPr="00736A4C" w:rsidRDefault="00D90A30"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7FAA3068" w14:textId="77777777" w:rsidR="00D90A30" w:rsidRPr="00736A4C" w:rsidRDefault="00D90A30"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14:paraId="3F0FF846" w14:textId="77777777" w:rsidR="00D90A30" w:rsidRPr="00736A4C" w:rsidRDefault="00D90A30"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D90A30" w:rsidRPr="00710634" w14:paraId="4FC4BB6C" w14:textId="77777777" w:rsidTr="00272BEF">
      <w:trPr>
        <w:cantSplit/>
        <w:trHeight w:val="676"/>
        <w:tblHeader/>
      </w:trPr>
      <w:tc>
        <w:tcPr>
          <w:tcW w:w="1560" w:type="dxa"/>
          <w:vMerge/>
          <w:tcBorders>
            <w:left w:val="single" w:sz="4" w:space="0" w:color="auto"/>
            <w:bottom w:val="single" w:sz="4" w:space="0" w:color="auto"/>
          </w:tcBorders>
        </w:tcPr>
        <w:p w14:paraId="3C8299BE" w14:textId="77777777" w:rsidR="00D90A30" w:rsidRPr="00D544E2" w:rsidRDefault="00D90A30"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14:paraId="7950E46A" w14:textId="77777777" w:rsidR="00D90A30" w:rsidRPr="00736A4C" w:rsidRDefault="00D90A30"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2F57A0E8" w14:textId="77777777" w:rsidR="00D90A30" w:rsidRPr="00736A4C" w:rsidRDefault="00D90A30" w:rsidP="00777F3D">
          <w:pPr>
            <w:jc w:val="center"/>
            <w:rPr>
              <w:rStyle w:val="ae"/>
            </w:rPr>
          </w:pPr>
          <w:proofErr w:type="spellStart"/>
          <w:r w:rsidRPr="00736A4C">
            <w:rPr>
              <w:rStyle w:val="ae"/>
            </w:rPr>
            <w:t>Pag</w:t>
          </w:r>
          <w:proofErr w:type="spellEnd"/>
          <w:r w:rsidRPr="00736A4C">
            <w:rPr>
              <w:rStyle w:val="ae"/>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49570197" w14:textId="33FC5B26" w:rsidR="00D90A30" w:rsidRPr="00777F3D" w:rsidRDefault="00D90A30" w:rsidP="00777F3D">
    <w:pPr>
      <w:pStyle w:val="aa"/>
    </w:pPr>
    <w:r>
      <w:rPr>
        <w:noProof/>
      </w:rPr>
      <mc:AlternateContent>
        <mc:Choice Requires="wps">
          <w:drawing>
            <wp:anchor distT="0" distB="0" distL="114300" distR="114300" simplePos="0" relativeHeight="251657216" behindDoc="0" locked="0" layoutInCell="1" allowOverlap="1" wp14:anchorId="49CD1499" wp14:editId="025FE5B7">
              <wp:simplePos x="0" y="0"/>
              <wp:positionH relativeFrom="column">
                <wp:posOffset>-232410</wp:posOffset>
              </wp:positionH>
              <wp:positionV relativeFrom="paragraph">
                <wp:posOffset>-1036320</wp:posOffset>
              </wp:positionV>
              <wp:extent cx="6276975" cy="9944100"/>
              <wp:effectExtent l="0" t="0" r="952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E9DE82" id="Прямоугольник 17" o:spid="_x0000_s1026" style="position:absolute;margin-left:-18.3pt;margin-top:-81.6pt;width:494.25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717"/>
    <w:multiLevelType w:val="hybridMultilevel"/>
    <w:tmpl w:val="C1324824"/>
    <w:lvl w:ilvl="0" w:tplc="3FFAEC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2" w15:restartNumberingAfterBreak="0">
    <w:nsid w:val="0AF63C58"/>
    <w:multiLevelType w:val="hybridMultilevel"/>
    <w:tmpl w:val="C846B464"/>
    <w:lvl w:ilvl="0" w:tplc="47AACB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5D123E"/>
    <w:multiLevelType w:val="hybridMultilevel"/>
    <w:tmpl w:val="2408D11C"/>
    <w:lvl w:ilvl="0" w:tplc="637E37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441261"/>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472071"/>
    <w:multiLevelType w:val="hybridMultilevel"/>
    <w:tmpl w:val="964432E2"/>
    <w:lvl w:ilvl="0" w:tplc="EE722054">
      <w:numFmt w:val="bullet"/>
      <w:lvlText w:val=""/>
      <w:lvlJc w:val="left"/>
      <w:pPr>
        <w:ind w:left="502" w:hanging="360"/>
      </w:pPr>
      <w:rPr>
        <w:rFonts w:ascii="Wingdings 2" w:hAnsi="Wingdings 2" w:hint="default"/>
      </w:rPr>
    </w:lvl>
    <w:lvl w:ilvl="1" w:tplc="1714C5D8">
      <w:numFmt w:val="bullet"/>
      <w:lvlText w:val="•"/>
      <w:lvlJc w:val="left"/>
      <w:pPr>
        <w:ind w:left="1567" w:hanging="705"/>
      </w:pPr>
      <w:rPr>
        <w:rFonts w:ascii="Calibri" w:eastAsia="Times New Roman" w:hAnsi="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5D37DC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7E32744"/>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6339F8"/>
    <w:multiLevelType w:val="hybridMultilevel"/>
    <w:tmpl w:val="5A8895B2"/>
    <w:lvl w:ilvl="0" w:tplc="7F8CBD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98079A1"/>
    <w:multiLevelType w:val="hybridMultilevel"/>
    <w:tmpl w:val="C28E5CFC"/>
    <w:lvl w:ilvl="0" w:tplc="EE722054">
      <w:numFmt w:val="bullet"/>
      <w:lvlText w:val=""/>
      <w:lvlJc w:val="left"/>
      <w:pPr>
        <w:ind w:left="502" w:hanging="360"/>
      </w:pPr>
      <w:rPr>
        <w:rFonts w:ascii="Wingdings 2" w:hAnsi="Wingdings 2" w:hint="default"/>
      </w:rPr>
    </w:lvl>
    <w:lvl w:ilvl="1" w:tplc="1714C5D8">
      <w:numFmt w:val="bullet"/>
      <w:lvlText w:val="•"/>
      <w:lvlJc w:val="left"/>
      <w:pPr>
        <w:ind w:left="1567" w:hanging="705"/>
      </w:pPr>
      <w:rPr>
        <w:rFonts w:ascii="Calibri" w:eastAsia="Times New Roman" w:hAnsi="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199A61A4"/>
    <w:multiLevelType w:val="hybridMultilevel"/>
    <w:tmpl w:val="4B986F84"/>
    <w:lvl w:ilvl="0" w:tplc="690EDB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9D36EE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AA43F10"/>
    <w:multiLevelType w:val="hybridMultilevel"/>
    <w:tmpl w:val="0DF4AA34"/>
    <w:lvl w:ilvl="0" w:tplc="1714C5D8">
      <w:numFmt w:val="bullet"/>
      <w:lvlText w:val="•"/>
      <w:lvlJc w:val="left"/>
      <w:pPr>
        <w:ind w:left="502" w:hanging="360"/>
      </w:pPr>
      <w:rPr>
        <w:rFonts w:ascii="Calibri" w:eastAsia="Times New Roman" w:hAnsi="Calibri" w:hint="default"/>
      </w:rPr>
    </w:lvl>
    <w:lvl w:ilvl="1" w:tplc="1714C5D8">
      <w:numFmt w:val="bullet"/>
      <w:lvlText w:val="•"/>
      <w:lvlJc w:val="left"/>
      <w:pPr>
        <w:ind w:left="1567" w:hanging="705"/>
      </w:pPr>
      <w:rPr>
        <w:rFonts w:ascii="Calibri" w:eastAsia="Times New Roman" w:hAnsi="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1C4A7BFB"/>
    <w:multiLevelType w:val="hybridMultilevel"/>
    <w:tmpl w:val="C7EE8460"/>
    <w:lvl w:ilvl="0" w:tplc="5E44AB72">
      <w:start w:val="1"/>
      <w:numFmt w:val="upperRoman"/>
      <w:lvlText w:val="%1."/>
      <w:lvlJc w:val="left"/>
      <w:pPr>
        <w:ind w:left="1004"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1C92387F"/>
    <w:multiLevelType w:val="hybridMultilevel"/>
    <w:tmpl w:val="5CC2D1AC"/>
    <w:lvl w:ilvl="0" w:tplc="4DF89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E696595"/>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4A16007"/>
    <w:multiLevelType w:val="hybridMultilevel"/>
    <w:tmpl w:val="74B84EF4"/>
    <w:lvl w:ilvl="0" w:tplc="FB602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5B6741E"/>
    <w:multiLevelType w:val="hybridMultilevel"/>
    <w:tmpl w:val="01DE0756"/>
    <w:lvl w:ilvl="0" w:tplc="1D243762">
      <w:start w:val="1"/>
      <w:numFmt w:val="upp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9" w15:restartNumberingAfterBreak="0">
    <w:nsid w:val="2C3D5D7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C917AC9"/>
    <w:multiLevelType w:val="hybridMultilevel"/>
    <w:tmpl w:val="A1664FA6"/>
    <w:lvl w:ilvl="0" w:tplc="8550F1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02F4A65"/>
    <w:multiLevelType w:val="hybridMultilevel"/>
    <w:tmpl w:val="73BED4C4"/>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0BF3CCD"/>
    <w:multiLevelType w:val="singleLevel"/>
    <w:tmpl w:val="2A2082D6"/>
    <w:lvl w:ilvl="0">
      <w:start w:val="1"/>
      <w:numFmt w:val="decimal"/>
      <w:lvlText w:val="%1."/>
      <w:lvlJc w:val="left"/>
      <w:pPr>
        <w:tabs>
          <w:tab w:val="num" w:pos="360"/>
        </w:tabs>
        <w:ind w:left="360" w:hanging="360"/>
      </w:pPr>
      <w:rPr>
        <w:rFonts w:hint="default"/>
        <w:color w:val="auto"/>
        <w:sz w:val="20"/>
      </w:rPr>
    </w:lvl>
  </w:abstractNum>
  <w:abstractNum w:abstractNumId="24" w15:restartNumberingAfterBreak="0">
    <w:nsid w:val="312A56B1"/>
    <w:multiLevelType w:val="hybridMultilevel"/>
    <w:tmpl w:val="2AAA2AE8"/>
    <w:lvl w:ilvl="0" w:tplc="08190001">
      <w:start w:val="1"/>
      <w:numFmt w:val="bullet"/>
      <w:lvlText w:val=""/>
      <w:lvlJc w:val="left"/>
      <w:pPr>
        <w:ind w:left="502" w:hanging="360"/>
      </w:pPr>
      <w:rPr>
        <w:rFonts w:ascii="Symbol" w:hAnsi="Symbol" w:hint="default"/>
      </w:rPr>
    </w:lvl>
    <w:lvl w:ilvl="1" w:tplc="1714C5D8">
      <w:numFmt w:val="bullet"/>
      <w:lvlText w:val="•"/>
      <w:lvlJc w:val="left"/>
      <w:pPr>
        <w:ind w:left="1567" w:hanging="705"/>
      </w:pPr>
      <w:rPr>
        <w:rFonts w:ascii="Calibri" w:eastAsia="Times New Roman" w:hAnsi="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37FF707E"/>
    <w:multiLevelType w:val="hybridMultilevel"/>
    <w:tmpl w:val="C470B812"/>
    <w:lvl w:ilvl="0" w:tplc="AF4C79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A07541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B283712"/>
    <w:multiLevelType w:val="hybridMultilevel"/>
    <w:tmpl w:val="81D89E34"/>
    <w:lvl w:ilvl="0" w:tplc="D0C0FEBA">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DC03AC3"/>
    <w:multiLevelType w:val="hybridMultilevel"/>
    <w:tmpl w:val="36E451A2"/>
    <w:lvl w:ilvl="0" w:tplc="8E1062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0AA799D"/>
    <w:multiLevelType w:val="hybridMultilevel"/>
    <w:tmpl w:val="7EB8F65A"/>
    <w:lvl w:ilvl="0" w:tplc="EE722054">
      <w:numFmt w:val="bullet"/>
      <w:lvlText w:val=""/>
      <w:lvlJc w:val="left"/>
      <w:pPr>
        <w:ind w:left="720" w:hanging="360"/>
      </w:pPr>
      <w:rPr>
        <w:rFonts w:ascii="Wingdings 2" w:hAnsi="Wingdings 2"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3F83839"/>
    <w:multiLevelType w:val="hybridMultilevel"/>
    <w:tmpl w:val="26E2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DD1AE1"/>
    <w:multiLevelType w:val="hybridMultilevel"/>
    <w:tmpl w:val="E4D0B69E"/>
    <w:lvl w:ilvl="0" w:tplc="9CDC2F3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AC0772B"/>
    <w:multiLevelType w:val="hybridMultilevel"/>
    <w:tmpl w:val="EEC236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B">
      <w:start w:val="1"/>
      <w:numFmt w:val="bullet"/>
      <w:lvlText w:val=""/>
      <w:lvlJc w:val="left"/>
      <w:pPr>
        <w:ind w:left="2880" w:hanging="360"/>
      </w:pPr>
      <w:rPr>
        <w:rFonts w:ascii="Wingdings" w:hAnsi="Wingding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AFD1713"/>
    <w:multiLevelType w:val="hybridMultilevel"/>
    <w:tmpl w:val="D8CEF2DA"/>
    <w:lvl w:ilvl="0" w:tplc="04180001">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C6B7519"/>
    <w:multiLevelType w:val="hybridMultilevel"/>
    <w:tmpl w:val="34A64A9C"/>
    <w:lvl w:ilvl="0" w:tplc="262E1B22">
      <w:start w:val="1"/>
      <w:numFmt w:val="decimal"/>
      <w:lvlText w:val="%1."/>
      <w:lvlJc w:val="right"/>
      <w:pPr>
        <w:ind w:left="720" w:hanging="360"/>
      </w:pPr>
      <w:rPr>
        <w:rFonts w:hint="default"/>
        <w:b w:val="0"/>
        <w:i w:val="0"/>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81313B"/>
    <w:multiLevelType w:val="hybridMultilevel"/>
    <w:tmpl w:val="AD1A2F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4EEC79D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2C764DC"/>
    <w:multiLevelType w:val="hybridMultilevel"/>
    <w:tmpl w:val="8780E218"/>
    <w:lvl w:ilvl="0" w:tplc="4C84C300">
      <w:start w:val="1"/>
      <w:numFmt w:val="bullet"/>
      <w:lvlText w:val=""/>
      <w:lvlJc w:val="left"/>
      <w:pPr>
        <w:ind w:left="502" w:hanging="360"/>
      </w:pPr>
      <w:rPr>
        <w:rFonts w:ascii="Wingdings" w:hAnsi="Wingding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9A6353"/>
    <w:multiLevelType w:val="hybridMultilevel"/>
    <w:tmpl w:val="46E422FA"/>
    <w:lvl w:ilvl="0" w:tplc="83EC5B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9013F12"/>
    <w:multiLevelType w:val="hybridMultilevel"/>
    <w:tmpl w:val="B7D0501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2" w15:restartNumberingAfterBreak="0">
    <w:nsid w:val="60A30F2F"/>
    <w:multiLevelType w:val="hybridMultilevel"/>
    <w:tmpl w:val="5CCEE5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B">
      <w:start w:val="1"/>
      <w:numFmt w:val="bullet"/>
      <w:lvlText w:val=""/>
      <w:lvlJc w:val="left"/>
      <w:pPr>
        <w:ind w:left="2880" w:hanging="360"/>
      </w:pPr>
      <w:rPr>
        <w:rFonts w:ascii="Wingdings" w:hAnsi="Wingding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5B04C6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DE65A7B"/>
    <w:multiLevelType w:val="hybridMultilevel"/>
    <w:tmpl w:val="D04A2D3A"/>
    <w:lvl w:ilvl="0" w:tplc="EEE42D0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043187A"/>
    <w:multiLevelType w:val="hybridMultilevel"/>
    <w:tmpl w:val="4F9A44C6"/>
    <w:lvl w:ilvl="0" w:tplc="6874B6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12B559F"/>
    <w:multiLevelType w:val="hybridMultilevel"/>
    <w:tmpl w:val="E8FCAA30"/>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8" w15:restartNumberingAfterBreak="0">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B2B7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7AC24A79"/>
    <w:multiLevelType w:val="hybridMultilevel"/>
    <w:tmpl w:val="87A2C252"/>
    <w:lvl w:ilvl="0" w:tplc="2D8220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24"/>
  </w:num>
  <w:num w:numId="3">
    <w:abstractNumId w:val="27"/>
  </w:num>
  <w:num w:numId="4">
    <w:abstractNumId w:val="39"/>
  </w:num>
  <w:num w:numId="5">
    <w:abstractNumId w:val="23"/>
  </w:num>
  <w:num w:numId="6">
    <w:abstractNumId w:val="29"/>
  </w:num>
  <w:num w:numId="7">
    <w:abstractNumId w:val="46"/>
  </w:num>
  <w:num w:numId="8">
    <w:abstractNumId w:val="40"/>
  </w:num>
  <w:num w:numId="9">
    <w:abstractNumId w:val="11"/>
  </w:num>
  <w:num w:numId="10">
    <w:abstractNumId w:val="28"/>
  </w:num>
  <w:num w:numId="11">
    <w:abstractNumId w:val="50"/>
  </w:num>
  <w:num w:numId="12">
    <w:abstractNumId w:val="0"/>
  </w:num>
  <w:num w:numId="13">
    <w:abstractNumId w:val="25"/>
  </w:num>
  <w:num w:numId="14">
    <w:abstractNumId w:val="45"/>
  </w:num>
  <w:num w:numId="15">
    <w:abstractNumId w:val="3"/>
  </w:num>
  <w:num w:numId="16">
    <w:abstractNumId w:val="15"/>
  </w:num>
  <w:num w:numId="17">
    <w:abstractNumId w:val="9"/>
  </w:num>
  <w:num w:numId="18">
    <w:abstractNumId w:val="20"/>
  </w:num>
  <w:num w:numId="19">
    <w:abstractNumId w:val="32"/>
  </w:num>
  <w:num w:numId="20">
    <w:abstractNumId w:val="17"/>
  </w:num>
  <w:num w:numId="21">
    <w:abstractNumId w:val="14"/>
  </w:num>
  <w:num w:numId="22">
    <w:abstractNumId w:val="48"/>
  </w:num>
  <w:num w:numId="23">
    <w:abstractNumId w:val="1"/>
  </w:num>
  <w:num w:numId="24">
    <w:abstractNumId w:val="43"/>
  </w:num>
  <w:num w:numId="25">
    <w:abstractNumId w:val="12"/>
  </w:num>
  <w:num w:numId="26">
    <w:abstractNumId w:val="6"/>
  </w:num>
  <w:num w:numId="27">
    <w:abstractNumId w:val="49"/>
  </w:num>
  <w:num w:numId="28">
    <w:abstractNumId w:val="7"/>
  </w:num>
  <w:num w:numId="29">
    <w:abstractNumId w:val="19"/>
  </w:num>
  <w:num w:numId="30">
    <w:abstractNumId w:val="44"/>
  </w:num>
  <w:num w:numId="31">
    <w:abstractNumId w:val="26"/>
  </w:num>
  <w:num w:numId="32">
    <w:abstractNumId w:val="4"/>
  </w:num>
  <w:num w:numId="33">
    <w:abstractNumId w:val="37"/>
  </w:num>
  <w:num w:numId="34">
    <w:abstractNumId w:val="16"/>
  </w:num>
  <w:num w:numId="35">
    <w:abstractNumId w:val="33"/>
  </w:num>
  <w:num w:numId="36">
    <w:abstractNumId w:val="42"/>
  </w:num>
  <w:num w:numId="37">
    <w:abstractNumId w:val="47"/>
  </w:num>
  <w:num w:numId="38">
    <w:abstractNumId w:val="41"/>
  </w:num>
  <w:num w:numId="39">
    <w:abstractNumId w:val="38"/>
  </w:num>
  <w:num w:numId="40">
    <w:abstractNumId w:val="30"/>
  </w:num>
  <w:num w:numId="41">
    <w:abstractNumId w:val="8"/>
  </w:num>
  <w:num w:numId="42">
    <w:abstractNumId w:val="35"/>
  </w:num>
  <w:num w:numId="43">
    <w:abstractNumId w:val="21"/>
  </w:num>
  <w:num w:numId="44">
    <w:abstractNumId w:val="22"/>
  </w:num>
  <w:num w:numId="45">
    <w:abstractNumId w:val="34"/>
  </w:num>
  <w:num w:numId="46">
    <w:abstractNumId w:val="36"/>
  </w:num>
  <w:num w:numId="47">
    <w:abstractNumId w:val="31"/>
  </w:num>
  <w:num w:numId="48">
    <w:abstractNumId w:val="18"/>
  </w:num>
  <w:num w:numId="49">
    <w:abstractNumId w:val="13"/>
  </w:num>
  <w:num w:numId="50">
    <w:abstractNumId w:val="5"/>
  </w:num>
  <w:num w:numId="5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7208"/>
    <w:rsid w:val="00015AFA"/>
    <w:rsid w:val="00016A08"/>
    <w:rsid w:val="00033301"/>
    <w:rsid w:val="00035066"/>
    <w:rsid w:val="00041130"/>
    <w:rsid w:val="00045D71"/>
    <w:rsid w:val="000517FD"/>
    <w:rsid w:val="00052D99"/>
    <w:rsid w:val="000717AC"/>
    <w:rsid w:val="00071C68"/>
    <w:rsid w:val="00075D21"/>
    <w:rsid w:val="00077A39"/>
    <w:rsid w:val="000843CB"/>
    <w:rsid w:val="000B08CB"/>
    <w:rsid w:val="000B19A7"/>
    <w:rsid w:val="000B5AA6"/>
    <w:rsid w:val="000C0E67"/>
    <w:rsid w:val="000C5EE3"/>
    <w:rsid w:val="000D1DB2"/>
    <w:rsid w:val="000D7942"/>
    <w:rsid w:val="000E0D04"/>
    <w:rsid w:val="000E39F1"/>
    <w:rsid w:val="000F2B70"/>
    <w:rsid w:val="000F2C0C"/>
    <w:rsid w:val="000F364C"/>
    <w:rsid w:val="000F45DC"/>
    <w:rsid w:val="000F5A2A"/>
    <w:rsid w:val="000F6444"/>
    <w:rsid w:val="000F79BE"/>
    <w:rsid w:val="00114763"/>
    <w:rsid w:val="0011763C"/>
    <w:rsid w:val="0012671A"/>
    <w:rsid w:val="001407EF"/>
    <w:rsid w:val="00144F5E"/>
    <w:rsid w:val="0014598D"/>
    <w:rsid w:val="001743A1"/>
    <w:rsid w:val="001746C7"/>
    <w:rsid w:val="00183D9F"/>
    <w:rsid w:val="001848DC"/>
    <w:rsid w:val="001A294C"/>
    <w:rsid w:val="001B5C7E"/>
    <w:rsid w:val="001D7C51"/>
    <w:rsid w:val="001D7F20"/>
    <w:rsid w:val="001E3570"/>
    <w:rsid w:val="001E608E"/>
    <w:rsid w:val="001F5F31"/>
    <w:rsid w:val="001F7350"/>
    <w:rsid w:val="001F7DBF"/>
    <w:rsid w:val="001F7EB6"/>
    <w:rsid w:val="00217486"/>
    <w:rsid w:val="00227269"/>
    <w:rsid w:val="0023229B"/>
    <w:rsid w:val="00237DEC"/>
    <w:rsid w:val="002405F1"/>
    <w:rsid w:val="00262D0A"/>
    <w:rsid w:val="00272BEF"/>
    <w:rsid w:val="0027463E"/>
    <w:rsid w:val="00282F13"/>
    <w:rsid w:val="00292671"/>
    <w:rsid w:val="002A514C"/>
    <w:rsid w:val="002A795A"/>
    <w:rsid w:val="002A7DB8"/>
    <w:rsid w:val="002C1149"/>
    <w:rsid w:val="002C1DED"/>
    <w:rsid w:val="002C2D7C"/>
    <w:rsid w:val="002D4786"/>
    <w:rsid w:val="002E6028"/>
    <w:rsid w:val="002E7FF9"/>
    <w:rsid w:val="002F7FB5"/>
    <w:rsid w:val="0030488D"/>
    <w:rsid w:val="00310709"/>
    <w:rsid w:val="003137F0"/>
    <w:rsid w:val="00324245"/>
    <w:rsid w:val="003365D5"/>
    <w:rsid w:val="00340F81"/>
    <w:rsid w:val="00354D0C"/>
    <w:rsid w:val="003574DA"/>
    <w:rsid w:val="00361601"/>
    <w:rsid w:val="003677C0"/>
    <w:rsid w:val="003756B7"/>
    <w:rsid w:val="00376081"/>
    <w:rsid w:val="00382683"/>
    <w:rsid w:val="00393C33"/>
    <w:rsid w:val="003A013D"/>
    <w:rsid w:val="003A3F4E"/>
    <w:rsid w:val="003C3952"/>
    <w:rsid w:val="003D1293"/>
    <w:rsid w:val="003D5F98"/>
    <w:rsid w:val="003D7BED"/>
    <w:rsid w:val="003E3D2D"/>
    <w:rsid w:val="003E4998"/>
    <w:rsid w:val="003E73A1"/>
    <w:rsid w:val="003F2C5C"/>
    <w:rsid w:val="003F2D8A"/>
    <w:rsid w:val="003F3421"/>
    <w:rsid w:val="003F674F"/>
    <w:rsid w:val="00406973"/>
    <w:rsid w:val="00407E1B"/>
    <w:rsid w:val="00413391"/>
    <w:rsid w:val="0041501C"/>
    <w:rsid w:val="004317EC"/>
    <w:rsid w:val="0044065F"/>
    <w:rsid w:val="00441884"/>
    <w:rsid w:val="00443205"/>
    <w:rsid w:val="0044443F"/>
    <w:rsid w:val="004453DE"/>
    <w:rsid w:val="004563D0"/>
    <w:rsid w:val="004701D5"/>
    <w:rsid w:val="00471906"/>
    <w:rsid w:val="00473B4A"/>
    <w:rsid w:val="0047674F"/>
    <w:rsid w:val="00483C6B"/>
    <w:rsid w:val="00491635"/>
    <w:rsid w:val="0049702D"/>
    <w:rsid w:val="004A0ED0"/>
    <w:rsid w:val="004A6121"/>
    <w:rsid w:val="004B2601"/>
    <w:rsid w:val="004B746E"/>
    <w:rsid w:val="004C42A7"/>
    <w:rsid w:val="004C5B1C"/>
    <w:rsid w:val="004C6B45"/>
    <w:rsid w:val="004D748C"/>
    <w:rsid w:val="004F4355"/>
    <w:rsid w:val="00504174"/>
    <w:rsid w:val="005166CD"/>
    <w:rsid w:val="00521EBF"/>
    <w:rsid w:val="00527A21"/>
    <w:rsid w:val="00531475"/>
    <w:rsid w:val="0053256D"/>
    <w:rsid w:val="00541BD3"/>
    <w:rsid w:val="00551291"/>
    <w:rsid w:val="00560300"/>
    <w:rsid w:val="00566238"/>
    <w:rsid w:val="00570C46"/>
    <w:rsid w:val="00572278"/>
    <w:rsid w:val="00577537"/>
    <w:rsid w:val="005825EA"/>
    <w:rsid w:val="005831D1"/>
    <w:rsid w:val="00592283"/>
    <w:rsid w:val="005C2B97"/>
    <w:rsid w:val="005C5E36"/>
    <w:rsid w:val="005C6612"/>
    <w:rsid w:val="005D150A"/>
    <w:rsid w:val="005D4753"/>
    <w:rsid w:val="005D733F"/>
    <w:rsid w:val="00600FE7"/>
    <w:rsid w:val="006038EA"/>
    <w:rsid w:val="00605257"/>
    <w:rsid w:val="0061401F"/>
    <w:rsid w:val="00614B3C"/>
    <w:rsid w:val="006152F2"/>
    <w:rsid w:val="006165F2"/>
    <w:rsid w:val="006301AA"/>
    <w:rsid w:val="00637EA5"/>
    <w:rsid w:val="00642D05"/>
    <w:rsid w:val="00647556"/>
    <w:rsid w:val="006525BD"/>
    <w:rsid w:val="0065477C"/>
    <w:rsid w:val="00655F12"/>
    <w:rsid w:val="00662DDB"/>
    <w:rsid w:val="006671A2"/>
    <w:rsid w:val="00674C52"/>
    <w:rsid w:val="006844C2"/>
    <w:rsid w:val="00684636"/>
    <w:rsid w:val="00684A54"/>
    <w:rsid w:val="006975A7"/>
    <w:rsid w:val="006A3596"/>
    <w:rsid w:val="006B251E"/>
    <w:rsid w:val="006B2DD5"/>
    <w:rsid w:val="006B7A6A"/>
    <w:rsid w:val="006D76C3"/>
    <w:rsid w:val="0070676B"/>
    <w:rsid w:val="00710634"/>
    <w:rsid w:val="00710A59"/>
    <w:rsid w:val="00712694"/>
    <w:rsid w:val="007141EE"/>
    <w:rsid w:val="00715AE9"/>
    <w:rsid w:val="007207F1"/>
    <w:rsid w:val="007311AC"/>
    <w:rsid w:val="00731D0C"/>
    <w:rsid w:val="00736A4C"/>
    <w:rsid w:val="00737D1A"/>
    <w:rsid w:val="00752853"/>
    <w:rsid w:val="00754C59"/>
    <w:rsid w:val="00761BD0"/>
    <w:rsid w:val="007637A4"/>
    <w:rsid w:val="00776EE2"/>
    <w:rsid w:val="00777F3D"/>
    <w:rsid w:val="007804AE"/>
    <w:rsid w:val="00780DBE"/>
    <w:rsid w:val="00786C34"/>
    <w:rsid w:val="007A184D"/>
    <w:rsid w:val="007A7DB6"/>
    <w:rsid w:val="007B2B41"/>
    <w:rsid w:val="007B588F"/>
    <w:rsid w:val="007C5B1E"/>
    <w:rsid w:val="007C6053"/>
    <w:rsid w:val="007D54F9"/>
    <w:rsid w:val="007E0471"/>
    <w:rsid w:val="007E3DAA"/>
    <w:rsid w:val="007E57C9"/>
    <w:rsid w:val="008125B5"/>
    <w:rsid w:val="00825B45"/>
    <w:rsid w:val="008348DE"/>
    <w:rsid w:val="0083762D"/>
    <w:rsid w:val="0083787D"/>
    <w:rsid w:val="0084634C"/>
    <w:rsid w:val="00852859"/>
    <w:rsid w:val="00855840"/>
    <w:rsid w:val="0086735B"/>
    <w:rsid w:val="0087305B"/>
    <w:rsid w:val="0087537E"/>
    <w:rsid w:val="008753F4"/>
    <w:rsid w:val="008847EB"/>
    <w:rsid w:val="008910C2"/>
    <w:rsid w:val="008A1972"/>
    <w:rsid w:val="008A734B"/>
    <w:rsid w:val="008C1BF5"/>
    <w:rsid w:val="008C2EFC"/>
    <w:rsid w:val="008C7919"/>
    <w:rsid w:val="008D2E51"/>
    <w:rsid w:val="008D6CF9"/>
    <w:rsid w:val="008D7C78"/>
    <w:rsid w:val="008E1827"/>
    <w:rsid w:val="008E4468"/>
    <w:rsid w:val="008F2885"/>
    <w:rsid w:val="008F7837"/>
    <w:rsid w:val="009004AC"/>
    <w:rsid w:val="00900DF9"/>
    <w:rsid w:val="00901D35"/>
    <w:rsid w:val="0091130D"/>
    <w:rsid w:val="00922A0B"/>
    <w:rsid w:val="00927FCD"/>
    <w:rsid w:val="009402D6"/>
    <w:rsid w:val="00942B80"/>
    <w:rsid w:val="009460B4"/>
    <w:rsid w:val="00950981"/>
    <w:rsid w:val="009521E2"/>
    <w:rsid w:val="00953424"/>
    <w:rsid w:val="00992E22"/>
    <w:rsid w:val="009A1C61"/>
    <w:rsid w:val="009A2797"/>
    <w:rsid w:val="009B3EA9"/>
    <w:rsid w:val="009B6359"/>
    <w:rsid w:val="009C3238"/>
    <w:rsid w:val="009C6F5D"/>
    <w:rsid w:val="009C779C"/>
    <w:rsid w:val="009D0937"/>
    <w:rsid w:val="009D11D0"/>
    <w:rsid w:val="00A067B2"/>
    <w:rsid w:val="00A07BAF"/>
    <w:rsid w:val="00A23E93"/>
    <w:rsid w:val="00A2462B"/>
    <w:rsid w:val="00A25789"/>
    <w:rsid w:val="00A379BB"/>
    <w:rsid w:val="00A448F7"/>
    <w:rsid w:val="00A63CD4"/>
    <w:rsid w:val="00A67A74"/>
    <w:rsid w:val="00A71A89"/>
    <w:rsid w:val="00A80634"/>
    <w:rsid w:val="00A83072"/>
    <w:rsid w:val="00A873E3"/>
    <w:rsid w:val="00A93D59"/>
    <w:rsid w:val="00AA09CD"/>
    <w:rsid w:val="00AA320A"/>
    <w:rsid w:val="00AA659E"/>
    <w:rsid w:val="00AB088D"/>
    <w:rsid w:val="00AB37C4"/>
    <w:rsid w:val="00AB6C79"/>
    <w:rsid w:val="00AB6EDD"/>
    <w:rsid w:val="00AB7BAA"/>
    <w:rsid w:val="00AC115E"/>
    <w:rsid w:val="00AC1616"/>
    <w:rsid w:val="00AC546F"/>
    <w:rsid w:val="00AC6179"/>
    <w:rsid w:val="00AD1BC0"/>
    <w:rsid w:val="00AD204F"/>
    <w:rsid w:val="00AD20B8"/>
    <w:rsid w:val="00AD74E5"/>
    <w:rsid w:val="00AF2D85"/>
    <w:rsid w:val="00AF7DCF"/>
    <w:rsid w:val="00B01582"/>
    <w:rsid w:val="00B12A26"/>
    <w:rsid w:val="00B16D29"/>
    <w:rsid w:val="00B30994"/>
    <w:rsid w:val="00B34CB1"/>
    <w:rsid w:val="00B375AA"/>
    <w:rsid w:val="00B4042A"/>
    <w:rsid w:val="00B415BB"/>
    <w:rsid w:val="00B5032D"/>
    <w:rsid w:val="00B535DC"/>
    <w:rsid w:val="00B57122"/>
    <w:rsid w:val="00B61138"/>
    <w:rsid w:val="00B61E58"/>
    <w:rsid w:val="00B647BA"/>
    <w:rsid w:val="00B714D6"/>
    <w:rsid w:val="00B74338"/>
    <w:rsid w:val="00B76E81"/>
    <w:rsid w:val="00B9258F"/>
    <w:rsid w:val="00B96BF6"/>
    <w:rsid w:val="00BA2D16"/>
    <w:rsid w:val="00BA6152"/>
    <w:rsid w:val="00BB00C2"/>
    <w:rsid w:val="00BB2248"/>
    <w:rsid w:val="00BC04F2"/>
    <w:rsid w:val="00BC3F82"/>
    <w:rsid w:val="00BC516F"/>
    <w:rsid w:val="00BC78F1"/>
    <w:rsid w:val="00BD6018"/>
    <w:rsid w:val="00BE2CD5"/>
    <w:rsid w:val="00BF5689"/>
    <w:rsid w:val="00C01363"/>
    <w:rsid w:val="00C03D38"/>
    <w:rsid w:val="00C06D5D"/>
    <w:rsid w:val="00C07F24"/>
    <w:rsid w:val="00C13479"/>
    <w:rsid w:val="00C20EA8"/>
    <w:rsid w:val="00C2113D"/>
    <w:rsid w:val="00C301AD"/>
    <w:rsid w:val="00C352D6"/>
    <w:rsid w:val="00C4112C"/>
    <w:rsid w:val="00C4135F"/>
    <w:rsid w:val="00C421ED"/>
    <w:rsid w:val="00C43331"/>
    <w:rsid w:val="00C44668"/>
    <w:rsid w:val="00C47B3C"/>
    <w:rsid w:val="00C51F5A"/>
    <w:rsid w:val="00C63848"/>
    <w:rsid w:val="00C63F5F"/>
    <w:rsid w:val="00C706F2"/>
    <w:rsid w:val="00C80710"/>
    <w:rsid w:val="00C81882"/>
    <w:rsid w:val="00C83C32"/>
    <w:rsid w:val="00C83DB7"/>
    <w:rsid w:val="00C9656D"/>
    <w:rsid w:val="00CA00D6"/>
    <w:rsid w:val="00CA74E7"/>
    <w:rsid w:val="00CB67EB"/>
    <w:rsid w:val="00CC26F4"/>
    <w:rsid w:val="00CD402E"/>
    <w:rsid w:val="00CD41D9"/>
    <w:rsid w:val="00CF3A43"/>
    <w:rsid w:val="00D006C9"/>
    <w:rsid w:val="00D03D1A"/>
    <w:rsid w:val="00D053D8"/>
    <w:rsid w:val="00D24474"/>
    <w:rsid w:val="00D312E2"/>
    <w:rsid w:val="00D33F32"/>
    <w:rsid w:val="00D359F8"/>
    <w:rsid w:val="00D35A4B"/>
    <w:rsid w:val="00D42DED"/>
    <w:rsid w:val="00D449A4"/>
    <w:rsid w:val="00D50AF4"/>
    <w:rsid w:val="00D50BF4"/>
    <w:rsid w:val="00D544E2"/>
    <w:rsid w:val="00D57A65"/>
    <w:rsid w:val="00D62E3B"/>
    <w:rsid w:val="00D8469F"/>
    <w:rsid w:val="00D90A30"/>
    <w:rsid w:val="00DA2316"/>
    <w:rsid w:val="00DA5E55"/>
    <w:rsid w:val="00DB3964"/>
    <w:rsid w:val="00DC1097"/>
    <w:rsid w:val="00DC1F27"/>
    <w:rsid w:val="00DC7133"/>
    <w:rsid w:val="00DD2D4E"/>
    <w:rsid w:val="00DD52DC"/>
    <w:rsid w:val="00DD5E80"/>
    <w:rsid w:val="00DE31F0"/>
    <w:rsid w:val="00DF2991"/>
    <w:rsid w:val="00E024EC"/>
    <w:rsid w:val="00E03C15"/>
    <w:rsid w:val="00E30640"/>
    <w:rsid w:val="00E309E6"/>
    <w:rsid w:val="00E32BF1"/>
    <w:rsid w:val="00E42B05"/>
    <w:rsid w:val="00E45A93"/>
    <w:rsid w:val="00E47931"/>
    <w:rsid w:val="00E64AFB"/>
    <w:rsid w:val="00E64E47"/>
    <w:rsid w:val="00E66F10"/>
    <w:rsid w:val="00E67537"/>
    <w:rsid w:val="00E76EAC"/>
    <w:rsid w:val="00E7704E"/>
    <w:rsid w:val="00E859FE"/>
    <w:rsid w:val="00E96289"/>
    <w:rsid w:val="00EA0815"/>
    <w:rsid w:val="00EA1927"/>
    <w:rsid w:val="00EC31A9"/>
    <w:rsid w:val="00EC53D1"/>
    <w:rsid w:val="00EC7101"/>
    <w:rsid w:val="00ED31D7"/>
    <w:rsid w:val="00ED5FAF"/>
    <w:rsid w:val="00ED7FB8"/>
    <w:rsid w:val="00EF46EA"/>
    <w:rsid w:val="00F075F4"/>
    <w:rsid w:val="00F14624"/>
    <w:rsid w:val="00F14CF4"/>
    <w:rsid w:val="00F20466"/>
    <w:rsid w:val="00F318BB"/>
    <w:rsid w:val="00F348CF"/>
    <w:rsid w:val="00F45A67"/>
    <w:rsid w:val="00F57DA0"/>
    <w:rsid w:val="00F60D1E"/>
    <w:rsid w:val="00F628F8"/>
    <w:rsid w:val="00F80237"/>
    <w:rsid w:val="00F84A85"/>
    <w:rsid w:val="00F93791"/>
    <w:rsid w:val="00F97A44"/>
    <w:rsid w:val="00FA1BD9"/>
    <w:rsid w:val="00FA54DA"/>
    <w:rsid w:val="00FB47F4"/>
    <w:rsid w:val="00FB5158"/>
    <w:rsid w:val="00FC0923"/>
    <w:rsid w:val="00FC1574"/>
    <w:rsid w:val="00FC2FCF"/>
    <w:rsid w:val="00FE365A"/>
    <w:rsid w:val="00FE3EF3"/>
    <w:rsid w:val="00FF3B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8A2AF"/>
  <w15:docId w15:val="{45BBA0B1-93FD-41D2-9268-36D11CB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13D"/>
    <w:rPr>
      <w:sz w:val="24"/>
      <w:szCs w:val="24"/>
      <w:lang w:val="ru-RU" w:eastAsia="ru-RU"/>
    </w:rPr>
  </w:style>
  <w:style w:type="paragraph" w:styleId="1">
    <w:name w:val="heading 1"/>
    <w:basedOn w:val="a"/>
    <w:next w:val="a"/>
    <w:link w:val="10"/>
    <w:qFormat/>
    <w:rsid w:val="008C2EFC"/>
    <w:pPr>
      <w:keepNext/>
      <w:jc w:val="both"/>
      <w:outlineLvl w:val="0"/>
    </w:pPr>
    <w:rPr>
      <w:b/>
      <w:bCs/>
      <w:sz w:val="28"/>
      <w:lang w:val="ro-RO"/>
    </w:rPr>
  </w:style>
  <w:style w:type="paragraph" w:styleId="2">
    <w:name w:val="heading 2"/>
    <w:basedOn w:val="a"/>
    <w:next w:val="a"/>
    <w:link w:val="20"/>
    <w:uiPriority w:val="99"/>
    <w:qFormat/>
    <w:rsid w:val="008C2EFC"/>
    <w:pPr>
      <w:keepNext/>
      <w:spacing w:line="360" w:lineRule="auto"/>
      <w:jc w:val="center"/>
      <w:outlineLvl w:val="1"/>
    </w:pPr>
    <w:rPr>
      <w:b/>
      <w:bCs/>
      <w:sz w:val="28"/>
      <w:lang w:val="ro-RO"/>
    </w:rPr>
  </w:style>
  <w:style w:type="paragraph" w:styleId="3">
    <w:name w:val="heading 3"/>
    <w:basedOn w:val="a"/>
    <w:next w:val="a"/>
    <w:link w:val="30"/>
    <w:uiPriority w:val="99"/>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C2EFC"/>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8C2EFC"/>
    <w:rPr>
      <w:rFonts w:ascii="Calibri Light" w:eastAsia="Times New Roman" w:hAnsi="Calibri Light" w:cs="Times New Roman"/>
      <w:b/>
      <w:bCs/>
      <w:sz w:val="26"/>
      <w:szCs w:val="26"/>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paragraph" w:styleId="21">
    <w:name w:val="Body Text 2"/>
    <w:basedOn w:val="a"/>
    <w:link w:val="22"/>
    <w:uiPriority w:val="99"/>
    <w:rsid w:val="008C2EFC"/>
    <w:rPr>
      <w:szCs w:val="20"/>
      <w:lang w:val="ro-RO"/>
    </w:rPr>
  </w:style>
  <w:style w:type="character" w:customStyle="1" w:styleId="22">
    <w:name w:val="Основной текст 2 Знак"/>
    <w:link w:val="21"/>
    <w:uiPriority w:val="99"/>
    <w:semiHidden/>
    <w:locked/>
    <w:rsid w:val="008C2EFC"/>
    <w:rPr>
      <w:rFonts w:cs="Times New Roman"/>
      <w:sz w:val="24"/>
      <w:szCs w:val="24"/>
    </w:rPr>
  </w:style>
  <w:style w:type="paragraph" w:customStyle="1" w:styleId="PRAG14">
    <w:name w:val="PRAG_14"/>
    <w:basedOn w:val="a"/>
    <w:uiPriority w:val="99"/>
    <w:rsid w:val="008C2EFC"/>
    <w:pPr>
      <w:jc w:val="both"/>
    </w:pPr>
    <w:rPr>
      <w:rFonts w:ascii="$Pragmatica" w:hAnsi="$Pragmatica"/>
      <w:sz w:val="28"/>
      <w:szCs w:val="20"/>
      <w:lang w:val="en-US"/>
    </w:rPr>
  </w:style>
  <w:style w:type="paragraph" w:styleId="31">
    <w:name w:val="Body Text 3"/>
    <w:basedOn w:val="a"/>
    <w:link w:val="32"/>
    <w:uiPriority w:val="99"/>
    <w:rsid w:val="008C2EFC"/>
    <w:pPr>
      <w:jc w:val="both"/>
    </w:pPr>
    <w:rPr>
      <w:i/>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a3">
    <w:name w:val="Body Text Indent"/>
    <w:basedOn w:val="a"/>
    <w:link w:val="a4"/>
    <w:rsid w:val="008C2EFC"/>
    <w:pPr>
      <w:ind w:firstLine="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23">
    <w:name w:val="Body Text Indent 2"/>
    <w:basedOn w:val="a"/>
    <w:link w:val="24"/>
    <w:uiPriority w:val="99"/>
    <w:rsid w:val="008C2EFC"/>
    <w:pPr>
      <w:ind w:left="360"/>
    </w:pPr>
    <w:rPr>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5">
    <w:name w:val="Title"/>
    <w:basedOn w:val="a"/>
    <w:link w:val="a6"/>
    <w:uiPriority w:val="99"/>
    <w:qFormat/>
    <w:rsid w:val="008C2EFC"/>
    <w:pPr>
      <w:spacing w:line="360" w:lineRule="auto"/>
      <w:jc w:val="center"/>
    </w:pPr>
    <w:rPr>
      <w:b/>
      <w:bCs/>
      <w:i/>
      <w:iCs/>
      <w:sz w:val="32"/>
      <w:lang w:val="ro-RO"/>
    </w:rPr>
  </w:style>
  <w:style w:type="character" w:customStyle="1" w:styleId="a6">
    <w:name w:val="Заголовок Знак"/>
    <w:link w:val="a5"/>
    <w:uiPriority w:val="99"/>
    <w:locked/>
    <w:rsid w:val="008C7919"/>
    <w:rPr>
      <w:rFonts w:cs="Times New Roman"/>
      <w:b/>
      <w:i/>
      <w:sz w:val="24"/>
      <w:lang w:val="ro-RO" w:eastAsia="ru-RU"/>
    </w:rPr>
  </w:style>
  <w:style w:type="paragraph" w:styleId="a7">
    <w:name w:val="Plain Text"/>
    <w:basedOn w:val="a"/>
    <w:link w:val="a8"/>
    <w:uiPriority w:val="99"/>
    <w:rsid w:val="00A80634"/>
    <w:rPr>
      <w:rFonts w:ascii="Courier New" w:hAnsi="Courier New"/>
      <w:sz w:val="20"/>
      <w:szCs w:val="20"/>
    </w:rPr>
  </w:style>
  <w:style w:type="character" w:customStyle="1" w:styleId="a8">
    <w:name w:val="Текст Знак"/>
    <w:link w:val="a7"/>
    <w:uiPriority w:val="99"/>
    <w:locked/>
    <w:rsid w:val="00A80634"/>
    <w:rPr>
      <w:rFonts w:ascii="Courier New" w:hAnsi="Courier New" w:cs="Times New Roman"/>
      <w:lang w:val="ru-RU" w:eastAsia="ru-RU"/>
    </w:rPr>
  </w:style>
  <w:style w:type="paragraph" w:styleId="a9">
    <w:name w:val="Block Text"/>
    <w:basedOn w:val="a"/>
    <w:uiPriority w:val="99"/>
    <w:rsid w:val="008C2EFC"/>
    <w:pPr>
      <w:ind w:left="-567" w:right="-908"/>
    </w:pPr>
    <w:rPr>
      <w:sz w:val="28"/>
      <w:szCs w:val="20"/>
      <w:lang w:val="ro-RO"/>
    </w:rPr>
  </w:style>
  <w:style w:type="paragraph" w:styleId="aa">
    <w:name w:val="header"/>
    <w:basedOn w:val="a"/>
    <w:link w:val="ab"/>
    <w:uiPriority w:val="99"/>
    <w:rsid w:val="00710634"/>
    <w:pPr>
      <w:tabs>
        <w:tab w:val="center" w:pos="4677"/>
        <w:tab w:val="right" w:pos="9355"/>
      </w:tabs>
    </w:pPr>
  </w:style>
  <w:style w:type="character" w:customStyle="1" w:styleId="ab">
    <w:name w:val="Верхний колонтитул Знак"/>
    <w:link w:val="aa"/>
    <w:uiPriority w:val="99"/>
    <w:locked/>
    <w:rsid w:val="00D8469F"/>
    <w:rPr>
      <w:rFonts w:cs="Times New Roman"/>
      <w:sz w:val="24"/>
      <w:lang w:val="ru-RU" w:eastAsia="ru-RU"/>
    </w:rPr>
  </w:style>
  <w:style w:type="paragraph" w:styleId="ac">
    <w:name w:val="Balloon Text"/>
    <w:basedOn w:val="a"/>
    <w:link w:val="ad"/>
    <w:uiPriority w:val="99"/>
    <w:rsid w:val="00D8469F"/>
    <w:rPr>
      <w:rFonts w:ascii="Tahoma" w:hAnsi="Tahoma" w:cs="Tahoma"/>
      <w:sz w:val="16"/>
      <w:szCs w:val="16"/>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character" w:styleId="ae">
    <w:name w:val="page number"/>
    <w:uiPriority w:val="99"/>
    <w:rsid w:val="00710634"/>
    <w:rPr>
      <w:rFonts w:cs="Times New Roman"/>
      <w:b/>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character" w:customStyle="1" w:styleId="af0">
    <w:name w:val="Нижний колонтитул Знак"/>
    <w:link w:val="af"/>
    <w:uiPriority w:val="99"/>
    <w:semiHidden/>
    <w:locked/>
    <w:rsid w:val="008C2EFC"/>
    <w:rPr>
      <w:rFonts w:cs="Times New Roman"/>
      <w:sz w:val="24"/>
      <w:szCs w:val="24"/>
    </w:rPr>
  </w:style>
  <w:style w:type="paragraph" w:customStyle="1" w:styleId="Style2">
    <w:name w:val="Style2"/>
    <w:basedOn w:val="a"/>
    <w:uiPriority w:val="99"/>
    <w:rsid w:val="00071C68"/>
    <w:pPr>
      <w:widowControl w:val="0"/>
      <w:autoSpaceDE w:val="0"/>
      <w:autoSpaceDN w:val="0"/>
      <w:adjustRightInd w:val="0"/>
    </w:p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4">
    <w:name w:val="annotation subject"/>
    <w:basedOn w:val="af2"/>
    <w:next w:val="af2"/>
    <w:link w:val="af5"/>
    <w:uiPriority w:val="99"/>
    <w:semiHidden/>
    <w:rsid w:val="0083762D"/>
    <w:rPr>
      <w:b/>
      <w:bCs/>
    </w:rPr>
  </w:style>
  <w:style w:type="character" w:customStyle="1" w:styleId="af5">
    <w:name w:val="Тема примечания Знак"/>
    <w:link w:val="af4"/>
    <w:uiPriority w:val="99"/>
    <w:semiHidden/>
    <w:locked/>
    <w:rsid w:val="008C2EFC"/>
    <w:rPr>
      <w:rFonts w:cs="Times New Roman"/>
      <w:b/>
      <w:bCs/>
      <w:sz w:val="20"/>
      <w:szCs w:val="20"/>
    </w:rPr>
  </w:style>
  <w:style w:type="paragraph" w:styleId="af6">
    <w:name w:val="List Paragraph"/>
    <w:basedOn w:val="a"/>
    <w:link w:val="af7"/>
    <w:uiPriority w:val="99"/>
    <w:qFormat/>
    <w:rsid w:val="008A734B"/>
    <w:pPr>
      <w:ind w:left="720"/>
    </w:pPr>
  </w:style>
  <w:style w:type="character" w:customStyle="1" w:styleId="af7">
    <w:name w:val="Абзац списка Знак"/>
    <w:link w:val="af6"/>
    <w:uiPriority w:val="99"/>
    <w:rsid w:val="00F20466"/>
    <w:rPr>
      <w:sz w:val="24"/>
      <w:szCs w:val="24"/>
      <w:lang w:val="ru-RU" w:eastAsia="ru-RU"/>
    </w:rPr>
  </w:style>
  <w:style w:type="table" w:customStyle="1" w:styleId="TableGridLight">
    <w:name w:val="Table Grid Light"/>
    <w:basedOn w:val="a1"/>
    <w:uiPriority w:val="99"/>
    <w:rsid w:val="00E309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8">
    <w:name w:val="Table Grid"/>
    <w:basedOn w:val="a1"/>
    <w:uiPriority w:val="39"/>
    <w:rsid w:val="007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uiPriority w:val="99"/>
    <w:semiHidden/>
    <w:rsid w:val="007B588F"/>
    <w:pPr>
      <w:shd w:val="clear" w:color="auto" w:fill="000080"/>
    </w:pPr>
    <w:rPr>
      <w:rFonts w:ascii="Tahoma" w:hAnsi="Tahoma" w:cs="Tahoma"/>
      <w:sz w:val="20"/>
      <w:szCs w:val="20"/>
    </w:rPr>
  </w:style>
  <w:style w:type="character" w:customStyle="1" w:styleId="afa">
    <w:name w:val="Схема документа Знак"/>
    <w:link w:val="af9"/>
    <w:uiPriority w:val="99"/>
    <w:semiHidden/>
    <w:locked/>
    <w:rsid w:val="008C2EFC"/>
    <w:rPr>
      <w:rFonts w:ascii="Segoe UI" w:hAnsi="Segoe UI" w:cs="Segoe UI"/>
      <w:sz w:val="16"/>
      <w:szCs w:val="16"/>
    </w:rPr>
  </w:style>
  <w:style w:type="paragraph" w:customStyle="1" w:styleId="BodyText21">
    <w:name w:val="Body Text 21"/>
    <w:basedOn w:val="a"/>
    <w:rsid w:val="00F20466"/>
    <w:pPr>
      <w:tabs>
        <w:tab w:val="left" w:pos="426"/>
      </w:tabs>
      <w:jc w:val="center"/>
    </w:pPr>
    <w:rPr>
      <w:noProof/>
      <w:sz w:val="28"/>
      <w:szCs w:val="20"/>
      <w:lang w:val="en-AU"/>
    </w:rPr>
  </w:style>
  <w:style w:type="character" w:styleId="afb">
    <w:name w:val="Strong"/>
    <w:basedOn w:val="a0"/>
    <w:uiPriority w:val="22"/>
    <w:qFormat/>
    <w:rsid w:val="00F20466"/>
    <w:rPr>
      <w:b/>
      <w:bCs/>
    </w:rPr>
  </w:style>
  <w:style w:type="character" w:styleId="afc">
    <w:name w:val="Hyperlink"/>
    <w:basedOn w:val="a0"/>
    <w:uiPriority w:val="99"/>
    <w:unhideWhenUsed/>
    <w:rsid w:val="00F20466"/>
    <w:rPr>
      <w:color w:val="0000FF"/>
      <w:u w:val="single"/>
    </w:rPr>
  </w:style>
  <w:style w:type="paragraph" w:customStyle="1" w:styleId="afd">
    <w:basedOn w:val="a"/>
    <w:next w:val="a5"/>
    <w:qFormat/>
    <w:rsid w:val="00786C34"/>
    <w:pPr>
      <w:jc w:val="center"/>
    </w:pPr>
    <w:rPr>
      <w:b/>
      <w:sz w:val="28"/>
      <w:szCs w:val="20"/>
      <w:lang w:val="ro-RO"/>
    </w:rPr>
  </w:style>
  <w:style w:type="paragraph" w:styleId="afe">
    <w:name w:val="Body Text"/>
    <w:basedOn w:val="a"/>
    <w:link w:val="aff"/>
    <w:uiPriority w:val="99"/>
    <w:semiHidden/>
    <w:unhideWhenUsed/>
    <w:rsid w:val="00217486"/>
    <w:pPr>
      <w:spacing w:after="120"/>
    </w:pPr>
  </w:style>
  <w:style w:type="character" w:customStyle="1" w:styleId="aff">
    <w:name w:val="Основной текст Знак"/>
    <w:basedOn w:val="a0"/>
    <w:link w:val="afe"/>
    <w:uiPriority w:val="99"/>
    <w:semiHidden/>
    <w:rsid w:val="0021748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9CDB-A230-4129-B86F-0E20B3D8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19</Pages>
  <Words>6909</Words>
  <Characters>39387</Characters>
  <Application>Microsoft Office Word</Application>
  <DocSecurity>0</DocSecurity>
  <Lines>328</Lines>
  <Paragraphs>92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User</cp:lastModifiedBy>
  <cp:revision>60</cp:revision>
  <cp:lastPrinted>2020-01-22T09:55:00Z</cp:lastPrinted>
  <dcterms:created xsi:type="dcterms:W3CDTF">2021-11-15T17:22:00Z</dcterms:created>
  <dcterms:modified xsi:type="dcterms:W3CDTF">2022-01-19T10:06:00Z</dcterms:modified>
</cp:coreProperties>
</file>