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AD" w:rsidRDefault="001630AD" w:rsidP="00365D3F">
      <w:pPr>
        <w:spacing w:after="0" w:line="240" w:lineRule="auto"/>
        <w:ind w:right="-1"/>
        <w:jc w:val="both"/>
        <w:rPr>
          <w:rFonts w:ascii="Times New Roman" w:hAnsi="Times New Roman" w:cs="Times New Roman"/>
          <w:b/>
          <w:sz w:val="32"/>
          <w:szCs w:val="32"/>
          <w:lang w:val="ro-RO"/>
        </w:rPr>
      </w:pPr>
    </w:p>
    <w:p w:rsidR="001630AD" w:rsidRDefault="001630AD" w:rsidP="00365D3F">
      <w:pPr>
        <w:spacing w:after="0" w:line="240" w:lineRule="auto"/>
        <w:ind w:right="-1"/>
        <w:jc w:val="both"/>
        <w:rPr>
          <w:rFonts w:ascii="Times New Roman" w:hAnsi="Times New Roman" w:cs="Times New Roman"/>
          <w:b/>
          <w:sz w:val="32"/>
          <w:szCs w:val="32"/>
          <w:lang w:val="ro-RO"/>
        </w:rPr>
      </w:pPr>
      <w:r>
        <w:rPr>
          <w:rFonts w:ascii="Times New Roman" w:hAnsi="Times New Roman" w:cs="Times New Roman"/>
          <w:b/>
          <w:noProof/>
          <w:sz w:val="32"/>
          <w:szCs w:val="32"/>
          <w:lang w:eastAsia="ru-RU"/>
        </w:rPr>
        <w:drawing>
          <wp:inline distT="0" distB="0" distL="0" distR="0">
            <wp:extent cx="981075" cy="1219945"/>
            <wp:effectExtent l="19050" t="0" r="9525" b="0"/>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81075" cy="1219945"/>
                    </a:xfrm>
                    <a:prstGeom prst="rect">
                      <a:avLst/>
                    </a:prstGeom>
                    <a:noFill/>
                    <a:ln w="9525">
                      <a:noFill/>
                      <a:miter lim="800000"/>
                      <a:headEnd/>
                      <a:tailEnd/>
                    </a:ln>
                  </pic:spPr>
                </pic:pic>
              </a:graphicData>
            </a:graphic>
          </wp:inline>
        </w:drawing>
      </w:r>
      <w:r>
        <w:rPr>
          <w:rFonts w:ascii="Times New Roman" w:hAnsi="Times New Roman" w:cs="Times New Roman"/>
          <w:b/>
          <w:sz w:val="32"/>
          <w:szCs w:val="32"/>
          <w:lang w:val="ro-RO"/>
        </w:rPr>
        <w:t xml:space="preserve">                                                                             </w:t>
      </w:r>
      <w:r>
        <w:rPr>
          <w:rFonts w:ascii="Times New Roman" w:hAnsi="Times New Roman" w:cs="Times New Roman"/>
          <w:b/>
          <w:noProof/>
          <w:sz w:val="32"/>
          <w:szCs w:val="32"/>
          <w:lang w:eastAsia="ru-RU"/>
        </w:rPr>
        <w:drawing>
          <wp:inline distT="0" distB="0" distL="0" distR="0">
            <wp:extent cx="872067" cy="1219200"/>
            <wp:effectExtent l="19050" t="0" r="4233" b="0"/>
            <wp:docPr id="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72067" cy="1219200"/>
                    </a:xfrm>
                    <a:prstGeom prst="rect">
                      <a:avLst/>
                    </a:prstGeom>
                    <a:noFill/>
                    <a:ln w="9525">
                      <a:noFill/>
                      <a:miter lim="800000"/>
                      <a:headEnd/>
                      <a:tailEnd/>
                    </a:ln>
                  </pic:spPr>
                </pic:pic>
              </a:graphicData>
            </a:graphic>
          </wp:inline>
        </w:drawing>
      </w:r>
    </w:p>
    <w:p w:rsidR="00423670" w:rsidRDefault="00423670" w:rsidP="00365D3F">
      <w:pPr>
        <w:autoSpaceDE w:val="0"/>
        <w:autoSpaceDN w:val="0"/>
        <w:adjustRightInd w:val="0"/>
        <w:spacing w:after="0" w:line="240" w:lineRule="auto"/>
        <w:ind w:right="-1"/>
        <w:jc w:val="both"/>
        <w:rPr>
          <w:rFonts w:ascii="Times New Roman" w:hAnsi="Times New Roman" w:cs="Times New Roman"/>
          <w:lang w:val="en-US"/>
        </w:rPr>
      </w:pPr>
      <w:r>
        <w:rPr>
          <w:rFonts w:ascii="Times New Roman" w:hAnsi="Times New Roman" w:cs="Times New Roman"/>
          <w:lang w:val="ro-RO"/>
        </w:rPr>
        <w:t xml:space="preserve"> </w:t>
      </w:r>
      <w:r w:rsidR="00AD66DF">
        <w:rPr>
          <w:rFonts w:ascii="Times New Roman" w:hAnsi="Times New Roman" w:cs="Times New Roman"/>
          <w:lang w:val="ro-RO"/>
        </w:rPr>
        <w:t xml:space="preserve"> </w:t>
      </w:r>
      <w:r>
        <w:rPr>
          <w:rFonts w:ascii="Times New Roman" w:hAnsi="Times New Roman" w:cs="Times New Roman"/>
          <w:lang w:val="en-US"/>
        </w:rPr>
        <w:t xml:space="preserve">Ministerul Sănătății                                                                                          </w:t>
      </w:r>
      <w:r w:rsidR="00AD66DF">
        <w:rPr>
          <w:rFonts w:ascii="Times New Roman" w:hAnsi="Times New Roman" w:cs="Times New Roman"/>
          <w:lang w:val="en-US"/>
        </w:rPr>
        <w:t xml:space="preserve">  </w:t>
      </w:r>
      <w:r>
        <w:rPr>
          <w:rFonts w:ascii="Times New Roman" w:hAnsi="Times New Roman" w:cs="Times New Roman"/>
          <w:lang w:val="en-US"/>
        </w:rPr>
        <w:t xml:space="preserve">  Universitatea de Stat  </w:t>
      </w:r>
    </w:p>
    <w:p w:rsidR="00423670" w:rsidRDefault="00423670" w:rsidP="00365D3F">
      <w:pPr>
        <w:autoSpaceDE w:val="0"/>
        <w:autoSpaceDN w:val="0"/>
        <w:adjustRightInd w:val="0"/>
        <w:spacing w:after="0" w:line="240" w:lineRule="auto"/>
        <w:ind w:right="-1"/>
        <w:jc w:val="both"/>
        <w:rPr>
          <w:rFonts w:ascii="Times New Roman" w:hAnsi="Times New Roman" w:cs="Times New Roman"/>
          <w:lang w:val="en-US"/>
        </w:rPr>
      </w:pPr>
      <w:r>
        <w:rPr>
          <w:rFonts w:ascii="Times New Roman" w:hAnsi="Times New Roman" w:cs="Times New Roman"/>
          <w:lang w:val="en-US"/>
        </w:rPr>
        <w:t xml:space="preserve"> Muncii și Protecției Sociale                                                                                de Medicină și Farmacie</w:t>
      </w:r>
    </w:p>
    <w:p w:rsidR="00423670" w:rsidRPr="00423670" w:rsidRDefault="00423670" w:rsidP="00365D3F">
      <w:pPr>
        <w:autoSpaceDE w:val="0"/>
        <w:autoSpaceDN w:val="0"/>
        <w:adjustRightInd w:val="0"/>
        <w:spacing w:after="0" w:line="240" w:lineRule="auto"/>
        <w:ind w:right="-1"/>
        <w:jc w:val="both"/>
        <w:rPr>
          <w:rFonts w:ascii="Times New Roman" w:hAnsi="Times New Roman" w:cs="Times New Roman"/>
          <w:lang w:val="en-US"/>
        </w:rPr>
      </w:pPr>
      <w:r>
        <w:rPr>
          <w:rFonts w:ascii="Times New Roman" w:hAnsi="Times New Roman" w:cs="Times New Roman"/>
          <w:lang w:val="en-US"/>
        </w:rPr>
        <w:t xml:space="preserve">  al Republicii Moldova                                                                                       ,,Nicolae Testemițanu’’</w:t>
      </w:r>
    </w:p>
    <w:p w:rsidR="001630AD" w:rsidRPr="003D775B" w:rsidRDefault="001630AD" w:rsidP="00365D3F">
      <w:pPr>
        <w:autoSpaceDE w:val="0"/>
        <w:autoSpaceDN w:val="0"/>
        <w:adjustRightInd w:val="0"/>
        <w:spacing w:after="0" w:line="240" w:lineRule="auto"/>
        <w:ind w:right="-1"/>
        <w:jc w:val="both"/>
        <w:rPr>
          <w:rFonts w:ascii="MyriadPro-Regular" w:hAnsi="MyriadPro-Regular" w:cs="MyriadPro-Regular"/>
          <w:lang w:val="en-US"/>
        </w:rPr>
      </w:pPr>
      <w:r w:rsidRPr="003D775B">
        <w:rPr>
          <w:rFonts w:cs="MyriadPro-Regular"/>
          <w:lang w:val="ro-RO"/>
        </w:rPr>
        <w:t xml:space="preserve">                                                                                                                            </w:t>
      </w:r>
      <w:r>
        <w:rPr>
          <w:rFonts w:cs="MyriadPro-Regular"/>
          <w:lang w:val="ro-RO"/>
        </w:rPr>
        <w:t xml:space="preserve">                              </w:t>
      </w:r>
    </w:p>
    <w:p w:rsidR="001630AD" w:rsidRPr="003D775B" w:rsidRDefault="001630AD" w:rsidP="00365D3F">
      <w:pPr>
        <w:spacing w:after="0" w:line="240" w:lineRule="auto"/>
        <w:ind w:right="-1"/>
        <w:jc w:val="both"/>
        <w:rPr>
          <w:rFonts w:cs="Times New Roman"/>
          <w:b/>
          <w:lang w:val="ro-RO"/>
        </w:rPr>
      </w:pPr>
      <w:r w:rsidRPr="003D775B">
        <w:rPr>
          <w:rFonts w:cs="MyriadPro-Regular"/>
          <w:lang w:val="ro-RO"/>
        </w:rPr>
        <w:t xml:space="preserve">                </w:t>
      </w:r>
    </w:p>
    <w:p w:rsidR="001630AD" w:rsidRPr="003D775B" w:rsidRDefault="001630AD" w:rsidP="00365D3F">
      <w:pPr>
        <w:autoSpaceDE w:val="0"/>
        <w:autoSpaceDN w:val="0"/>
        <w:adjustRightInd w:val="0"/>
        <w:spacing w:after="0" w:line="240" w:lineRule="auto"/>
        <w:ind w:right="-1"/>
        <w:jc w:val="both"/>
        <w:rPr>
          <w:rFonts w:ascii="MyriadPro-Regular" w:hAnsi="MyriadPro-Regular" w:cs="MyriadPro-Regular"/>
          <w:lang w:val="en-US"/>
        </w:rPr>
      </w:pPr>
      <w:r>
        <w:rPr>
          <w:rFonts w:ascii="MyriadPro-Regular" w:hAnsi="MyriadPro-Regular" w:cs="MyriadPro-Regular"/>
          <w:lang w:val="en-US"/>
        </w:rPr>
        <w:t xml:space="preserve"> </w:t>
      </w:r>
      <w:r w:rsidRPr="003D775B">
        <w:rPr>
          <w:rFonts w:ascii="MyriadPro-Regular" w:hAnsi="MyriadPro-Regular" w:cs="MyriadPro-Regular"/>
          <w:lang w:val="en-US"/>
        </w:rPr>
        <w:t xml:space="preserve">                                                                                                             </w:t>
      </w:r>
    </w:p>
    <w:p w:rsidR="001630AD" w:rsidRDefault="001630AD" w:rsidP="00365D3F">
      <w:pPr>
        <w:spacing w:after="0" w:line="240" w:lineRule="auto"/>
        <w:ind w:right="-1"/>
        <w:jc w:val="both"/>
        <w:rPr>
          <w:rFonts w:ascii="Times New Roman" w:hAnsi="Times New Roman" w:cs="Times New Roman"/>
          <w:b/>
          <w:sz w:val="32"/>
          <w:szCs w:val="32"/>
          <w:lang w:val="ro-RO"/>
        </w:rPr>
      </w:pPr>
    </w:p>
    <w:p w:rsidR="001630AD" w:rsidRDefault="001630AD" w:rsidP="00365D3F">
      <w:pPr>
        <w:spacing w:after="0" w:line="240" w:lineRule="auto"/>
        <w:ind w:right="-1"/>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                         </w:t>
      </w:r>
    </w:p>
    <w:p w:rsidR="001630AD" w:rsidRDefault="001630AD" w:rsidP="00365D3F">
      <w:pPr>
        <w:spacing w:after="0" w:line="240" w:lineRule="auto"/>
        <w:ind w:right="-1"/>
        <w:jc w:val="both"/>
        <w:rPr>
          <w:rFonts w:ascii="Times New Roman" w:hAnsi="Times New Roman" w:cs="Times New Roman"/>
          <w:b/>
          <w:sz w:val="32"/>
          <w:szCs w:val="32"/>
          <w:lang w:val="ro-RO"/>
        </w:rPr>
      </w:pPr>
    </w:p>
    <w:p w:rsidR="001630AD" w:rsidRPr="003D775B" w:rsidRDefault="001630AD" w:rsidP="00365D3F">
      <w:pPr>
        <w:spacing w:after="0" w:line="240" w:lineRule="auto"/>
        <w:ind w:right="-1"/>
        <w:jc w:val="both"/>
        <w:rPr>
          <w:rFonts w:ascii="Times New Roman" w:hAnsi="Times New Roman" w:cs="Times New Roman"/>
          <w:b/>
          <w:sz w:val="48"/>
          <w:szCs w:val="48"/>
          <w:lang w:val="ro-RO"/>
        </w:rPr>
      </w:pPr>
      <w:r>
        <w:rPr>
          <w:rFonts w:ascii="Times New Roman" w:hAnsi="Times New Roman" w:cs="Times New Roman"/>
          <w:b/>
          <w:sz w:val="32"/>
          <w:szCs w:val="32"/>
          <w:lang w:val="ro-RO"/>
        </w:rPr>
        <w:t xml:space="preserve">                           </w:t>
      </w:r>
      <w:r>
        <w:rPr>
          <w:rFonts w:ascii="Times New Roman" w:hAnsi="Times New Roman" w:cs="Times New Roman"/>
          <w:b/>
          <w:sz w:val="48"/>
          <w:szCs w:val="48"/>
          <w:lang w:val="ro-RO"/>
        </w:rPr>
        <w:t>Conduita stărilor patologice neonatale</w:t>
      </w:r>
    </w:p>
    <w:p w:rsidR="001630AD" w:rsidRDefault="001630AD" w:rsidP="00365D3F">
      <w:pPr>
        <w:spacing w:after="0" w:line="240" w:lineRule="auto"/>
        <w:ind w:right="-1"/>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                                                 Suport de curs</w:t>
      </w:r>
    </w:p>
    <w:p w:rsidR="001630AD" w:rsidRDefault="001630AD" w:rsidP="00365D3F">
      <w:pPr>
        <w:spacing w:after="0" w:line="240" w:lineRule="auto"/>
        <w:ind w:right="-1"/>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                                      </w:t>
      </w:r>
    </w:p>
    <w:p w:rsidR="001630AD" w:rsidRDefault="001630AD" w:rsidP="00365D3F">
      <w:pPr>
        <w:spacing w:after="0" w:line="240" w:lineRule="auto"/>
        <w:ind w:right="-1"/>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           </w:t>
      </w:r>
    </w:p>
    <w:p w:rsidR="001630AD" w:rsidRDefault="001630AD" w:rsidP="00365D3F">
      <w:pPr>
        <w:spacing w:after="0" w:line="240" w:lineRule="auto"/>
        <w:ind w:right="-1"/>
        <w:jc w:val="both"/>
        <w:rPr>
          <w:rFonts w:ascii="Times New Roman" w:hAnsi="Times New Roman" w:cs="Times New Roman"/>
          <w:b/>
          <w:sz w:val="32"/>
          <w:szCs w:val="32"/>
          <w:lang w:val="ro-RO"/>
        </w:rPr>
      </w:pPr>
    </w:p>
    <w:p w:rsidR="001630AD" w:rsidRDefault="001630AD" w:rsidP="00365D3F">
      <w:pPr>
        <w:spacing w:after="0" w:line="240" w:lineRule="auto"/>
        <w:ind w:right="-1"/>
        <w:jc w:val="both"/>
        <w:rPr>
          <w:rFonts w:ascii="Times New Roman" w:hAnsi="Times New Roman" w:cs="Times New Roman"/>
          <w:b/>
          <w:sz w:val="32"/>
          <w:szCs w:val="32"/>
          <w:lang w:val="ro-RO"/>
        </w:rPr>
      </w:pPr>
    </w:p>
    <w:p w:rsidR="001630AD" w:rsidRDefault="001630AD" w:rsidP="00365D3F">
      <w:pPr>
        <w:spacing w:after="0" w:line="240" w:lineRule="auto"/>
        <w:ind w:right="-1"/>
        <w:jc w:val="both"/>
        <w:rPr>
          <w:rFonts w:ascii="Times New Roman" w:hAnsi="Times New Roman" w:cs="Times New Roman"/>
          <w:b/>
          <w:sz w:val="32"/>
          <w:szCs w:val="32"/>
          <w:lang w:val="ro-RO"/>
        </w:rPr>
      </w:pPr>
    </w:p>
    <w:p w:rsidR="001630AD" w:rsidRDefault="001630AD"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365D3F" w:rsidRDefault="00365D3F" w:rsidP="00365D3F">
      <w:pPr>
        <w:spacing w:after="0" w:line="240" w:lineRule="auto"/>
        <w:ind w:right="-1"/>
        <w:jc w:val="center"/>
        <w:rPr>
          <w:rFonts w:ascii="Times New Roman" w:hAnsi="Times New Roman" w:cs="Times New Roman"/>
          <w:b/>
          <w:sz w:val="32"/>
          <w:szCs w:val="32"/>
          <w:lang w:val="ro-RO"/>
        </w:rPr>
      </w:pPr>
    </w:p>
    <w:p w:rsidR="001630AD" w:rsidRDefault="002A46FC" w:rsidP="00365D3F">
      <w:pPr>
        <w:spacing w:after="0" w:line="240" w:lineRule="auto"/>
        <w:ind w:right="-1"/>
        <w:jc w:val="center"/>
        <w:rPr>
          <w:rFonts w:ascii="Times New Roman" w:hAnsi="Times New Roman" w:cs="Times New Roman"/>
          <w:b/>
          <w:sz w:val="32"/>
          <w:szCs w:val="32"/>
          <w:lang w:val="ro-RO"/>
        </w:rPr>
      </w:pPr>
      <w:r>
        <w:rPr>
          <w:rFonts w:ascii="Times New Roman" w:hAnsi="Times New Roman" w:cs="Times New Roman"/>
          <w:b/>
          <w:sz w:val="32"/>
          <w:szCs w:val="32"/>
          <w:lang w:val="ro-RO"/>
        </w:rPr>
        <w:t>Chișinău</w:t>
      </w:r>
      <w:r w:rsidR="001630AD">
        <w:rPr>
          <w:rFonts w:ascii="Times New Roman" w:hAnsi="Times New Roman" w:cs="Times New Roman"/>
          <w:b/>
          <w:sz w:val="32"/>
          <w:szCs w:val="32"/>
          <w:lang w:val="ro-RO"/>
        </w:rPr>
        <w:t xml:space="preserve">  2021</w:t>
      </w:r>
    </w:p>
    <w:p w:rsidR="002A46FC" w:rsidRDefault="002A46FC" w:rsidP="00365D3F">
      <w:pPr>
        <w:autoSpaceDE w:val="0"/>
        <w:autoSpaceDN w:val="0"/>
        <w:adjustRightInd w:val="0"/>
        <w:spacing w:after="0" w:line="240" w:lineRule="auto"/>
        <w:ind w:right="-1"/>
        <w:jc w:val="both"/>
        <w:rPr>
          <w:rFonts w:ascii="MyriadPro-Bold" w:hAnsi="MyriadPro-Bold" w:cs="MyriadPro-Bold"/>
          <w:b/>
          <w:bCs/>
          <w:color w:val="000076"/>
          <w:sz w:val="20"/>
          <w:szCs w:val="20"/>
          <w:lang w:val="en-US"/>
        </w:rPr>
      </w:pPr>
    </w:p>
    <w:p w:rsidR="00C53F96" w:rsidRDefault="00C53F96" w:rsidP="00365D3F">
      <w:pPr>
        <w:autoSpaceDE w:val="0"/>
        <w:autoSpaceDN w:val="0"/>
        <w:adjustRightInd w:val="0"/>
        <w:spacing w:after="0" w:line="240" w:lineRule="auto"/>
        <w:ind w:right="-1"/>
        <w:jc w:val="both"/>
        <w:rPr>
          <w:rFonts w:ascii="MyriadPro-Bold" w:hAnsi="MyriadPro-Bold" w:cs="MyriadPro-Bold"/>
          <w:b/>
          <w:bCs/>
          <w:color w:val="000076"/>
          <w:sz w:val="20"/>
          <w:szCs w:val="20"/>
          <w:lang w:val="en-US"/>
        </w:rPr>
      </w:pPr>
    </w:p>
    <w:p w:rsidR="00C53F96" w:rsidRDefault="00C53F96" w:rsidP="00365D3F">
      <w:pPr>
        <w:autoSpaceDE w:val="0"/>
        <w:autoSpaceDN w:val="0"/>
        <w:adjustRightInd w:val="0"/>
        <w:spacing w:after="0" w:line="240" w:lineRule="auto"/>
        <w:ind w:right="-1"/>
        <w:jc w:val="both"/>
        <w:rPr>
          <w:rFonts w:ascii="MyriadPro-Bold" w:hAnsi="MyriadPro-Bold" w:cs="MyriadPro-Bold"/>
          <w:b/>
          <w:bCs/>
          <w:color w:val="000076"/>
          <w:sz w:val="20"/>
          <w:szCs w:val="20"/>
          <w:lang w:val="en-US"/>
        </w:rPr>
      </w:pPr>
    </w:p>
    <w:p w:rsidR="00C53F96" w:rsidRDefault="00C53F96" w:rsidP="00365D3F">
      <w:pPr>
        <w:autoSpaceDE w:val="0"/>
        <w:autoSpaceDN w:val="0"/>
        <w:adjustRightInd w:val="0"/>
        <w:spacing w:after="0" w:line="240" w:lineRule="auto"/>
        <w:ind w:right="-1"/>
        <w:jc w:val="both"/>
        <w:rPr>
          <w:rFonts w:ascii="MyriadPro-Bold" w:hAnsi="MyriadPro-Bold" w:cs="MyriadPro-Bold"/>
          <w:b/>
          <w:bCs/>
          <w:color w:val="000076"/>
          <w:sz w:val="20"/>
          <w:szCs w:val="20"/>
          <w:lang w:val="en-US"/>
        </w:rPr>
      </w:pPr>
    </w:p>
    <w:p w:rsidR="00C53F96" w:rsidRPr="00423670" w:rsidRDefault="00C53F96" w:rsidP="00365D3F">
      <w:pPr>
        <w:autoSpaceDE w:val="0"/>
        <w:autoSpaceDN w:val="0"/>
        <w:adjustRightInd w:val="0"/>
        <w:spacing w:after="0" w:line="240" w:lineRule="auto"/>
        <w:ind w:right="-1"/>
        <w:jc w:val="both"/>
        <w:rPr>
          <w:rFonts w:ascii="Times New Roman" w:hAnsi="Times New Roman" w:cs="Times New Roman"/>
          <w:b/>
          <w:bCs/>
          <w:color w:val="000076"/>
          <w:sz w:val="24"/>
          <w:szCs w:val="24"/>
          <w:lang w:val="en-US"/>
        </w:rPr>
      </w:pP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b/>
          <w:bCs/>
          <w:color w:val="000076"/>
          <w:sz w:val="24"/>
          <w:szCs w:val="24"/>
          <w:lang w:val="en-US"/>
        </w:rPr>
      </w:pPr>
      <w:r w:rsidRPr="00423670">
        <w:rPr>
          <w:rFonts w:ascii="Times New Roman" w:hAnsi="Times New Roman" w:cs="Times New Roman"/>
          <w:b/>
          <w:bCs/>
          <w:color w:val="000076"/>
          <w:sz w:val="24"/>
          <w:szCs w:val="24"/>
          <w:lang w:val="en-US"/>
        </w:rPr>
        <w:t>Ministerul Sănătății, Muncii și Protecției Sociale al Republicii Moldova</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b/>
          <w:bCs/>
          <w:color w:val="000076"/>
          <w:sz w:val="24"/>
          <w:szCs w:val="24"/>
          <w:lang w:val="en-US"/>
        </w:rPr>
      </w:pPr>
      <w:r w:rsidRPr="00423670">
        <w:rPr>
          <w:rFonts w:ascii="Times New Roman" w:hAnsi="Times New Roman" w:cs="Times New Roman"/>
          <w:b/>
          <w:bCs/>
          <w:color w:val="000076"/>
          <w:sz w:val="24"/>
          <w:szCs w:val="24"/>
          <w:lang w:val="en-US"/>
        </w:rPr>
        <w:t>Instituția Publică Universitatea de Stat de Medicină și Farmacie „Nicolae Testemițanu”</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color w:val="000000"/>
          <w:sz w:val="24"/>
          <w:szCs w:val="24"/>
          <w:lang w:val="en-US"/>
        </w:rPr>
        <w:t>Prezentul Suport de Curs Intervenția Timpurie in Copilărie este elaborat</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color w:val="000000"/>
          <w:sz w:val="24"/>
          <w:szCs w:val="24"/>
          <w:lang w:val="en-US"/>
        </w:rPr>
        <w:t>cu suportul Filialei din Republica Moldova a Organizației „Lumos Foundation” din Marea Britanie</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color w:val="000000"/>
          <w:sz w:val="24"/>
          <w:szCs w:val="24"/>
          <w:lang w:val="en-US"/>
        </w:rPr>
        <w:t>Suportul de Curs Intervenția Timpurie in Copilărie a fost discutat și aprobat la ședința:</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color w:val="000000"/>
          <w:sz w:val="24"/>
          <w:szCs w:val="24"/>
          <w:lang w:val="en-US"/>
        </w:rPr>
        <w:t>Departamentului Pediatrie, USMF ,Nicolae Testemiţanu” (Proces verbal nr. 1 din 06.09.2)</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color w:val="000000"/>
          <w:sz w:val="24"/>
          <w:szCs w:val="24"/>
          <w:lang w:val="en-US"/>
        </w:rPr>
        <w:t>Comisiei Metodice de profil Pediatrie, USMF „Nicolae Testemiţanu” (Proces verbal )</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color w:val="000000"/>
          <w:sz w:val="24"/>
          <w:szCs w:val="24"/>
          <w:lang w:val="en-US"/>
        </w:rPr>
        <w:t>Consiliului de Management al Calităţii USMF „Nicolae Testemiţanu” (Proces verbal nr. )</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b/>
          <w:bCs/>
          <w:color w:val="000076"/>
          <w:sz w:val="24"/>
          <w:szCs w:val="24"/>
          <w:lang w:val="en-US"/>
        </w:rPr>
      </w:pPr>
      <w:r w:rsidRPr="00423670">
        <w:rPr>
          <w:rFonts w:ascii="Times New Roman" w:hAnsi="Times New Roman" w:cs="Times New Roman"/>
          <w:b/>
          <w:bCs/>
          <w:color w:val="000076"/>
          <w:sz w:val="24"/>
          <w:szCs w:val="24"/>
          <w:lang w:val="en-US"/>
        </w:rPr>
        <w:t>SUB REDACȚIA:</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b/>
          <w:bCs/>
          <w:color w:val="000076"/>
          <w:sz w:val="24"/>
          <w:szCs w:val="24"/>
          <w:lang w:val="en-US"/>
        </w:rPr>
        <w:t>Ninel Revenco</w:t>
      </w:r>
      <w:r w:rsidRPr="00423670">
        <w:rPr>
          <w:rFonts w:ascii="Times New Roman" w:hAnsi="Times New Roman" w:cs="Times New Roman"/>
          <w:color w:val="000000"/>
          <w:sz w:val="24"/>
          <w:szCs w:val="24"/>
          <w:lang w:val="en-US"/>
        </w:rPr>
        <w:t>, doctor habilitat in științe medicale, profesor universitar,</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color w:val="000000"/>
          <w:sz w:val="24"/>
          <w:szCs w:val="24"/>
          <w:lang w:val="en-US"/>
        </w:rPr>
        <w:t>director Departamentul Pediatrie USMF „Nicolae Testemițanu”</w:t>
      </w:r>
    </w:p>
    <w:p w:rsidR="001630AD" w:rsidRDefault="001630AD" w:rsidP="00365D3F">
      <w:pPr>
        <w:autoSpaceDE w:val="0"/>
        <w:autoSpaceDN w:val="0"/>
        <w:adjustRightInd w:val="0"/>
        <w:spacing w:after="0" w:line="240" w:lineRule="auto"/>
        <w:ind w:right="-1"/>
        <w:jc w:val="both"/>
        <w:rPr>
          <w:rFonts w:ascii="Times New Roman" w:hAnsi="Times New Roman" w:cs="Times New Roman"/>
          <w:b/>
          <w:bCs/>
          <w:color w:val="000076"/>
          <w:sz w:val="24"/>
          <w:szCs w:val="24"/>
          <w:lang w:val="en-US"/>
        </w:rPr>
      </w:pPr>
      <w:r w:rsidRPr="00423670">
        <w:rPr>
          <w:rFonts w:ascii="Times New Roman" w:hAnsi="Times New Roman" w:cs="Times New Roman"/>
          <w:b/>
          <w:bCs/>
          <w:color w:val="000076"/>
          <w:sz w:val="24"/>
          <w:szCs w:val="24"/>
          <w:lang w:val="en-US"/>
        </w:rPr>
        <w:t>AUTORI:</w:t>
      </w:r>
    </w:p>
    <w:p w:rsidR="00365D3F" w:rsidRPr="00423670" w:rsidRDefault="00365D3F"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b/>
          <w:bCs/>
          <w:color w:val="000076"/>
          <w:sz w:val="24"/>
          <w:szCs w:val="24"/>
          <w:lang w:val="en-US"/>
        </w:rPr>
        <w:t>Marcela Soitu</w:t>
      </w:r>
      <w:r w:rsidRPr="00423670">
        <w:rPr>
          <w:rFonts w:ascii="Times New Roman" w:hAnsi="Times New Roman" w:cs="Times New Roman"/>
          <w:color w:val="000000"/>
          <w:sz w:val="24"/>
          <w:szCs w:val="24"/>
          <w:lang w:val="en-US"/>
        </w:rPr>
        <w:t>, doctor in științe medicale, conferențiar universitar,</w:t>
      </w:r>
    </w:p>
    <w:p w:rsidR="00365D3F" w:rsidRPr="00365D3F" w:rsidRDefault="00365D3F"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color w:val="000000"/>
          <w:sz w:val="24"/>
          <w:szCs w:val="24"/>
          <w:lang w:val="en-US"/>
        </w:rPr>
        <w:t>Departamentul Pediatrie USMF „Nicolae Testemițanu”</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b/>
          <w:bCs/>
          <w:color w:val="000076"/>
          <w:sz w:val="24"/>
          <w:szCs w:val="24"/>
          <w:lang w:val="en-US"/>
        </w:rPr>
        <w:t>Larisa Crivceanscaia</w:t>
      </w:r>
      <w:r w:rsidRPr="00423670">
        <w:rPr>
          <w:rFonts w:ascii="Times New Roman" w:hAnsi="Times New Roman" w:cs="Times New Roman"/>
          <w:color w:val="000000"/>
          <w:sz w:val="24"/>
          <w:szCs w:val="24"/>
          <w:lang w:val="en-US"/>
        </w:rPr>
        <w:t>, doctor habilitat in științe medicale,confirentiar universitar,</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color w:val="000000"/>
          <w:sz w:val="24"/>
          <w:szCs w:val="24"/>
          <w:lang w:val="en-US"/>
        </w:rPr>
        <w:t xml:space="preserve"> Departamentul Pediatrie USMF „Nicolae Testemițanu”</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b/>
          <w:bCs/>
          <w:color w:val="000076"/>
          <w:sz w:val="24"/>
          <w:szCs w:val="24"/>
          <w:lang w:val="en-US"/>
        </w:rPr>
        <w:t>Svetlana Benes</w:t>
      </w:r>
      <w:r w:rsidRPr="00423670">
        <w:rPr>
          <w:rFonts w:ascii="Times New Roman" w:hAnsi="Times New Roman" w:cs="Times New Roman"/>
          <w:color w:val="000000"/>
          <w:sz w:val="24"/>
          <w:szCs w:val="24"/>
          <w:lang w:val="en-US"/>
        </w:rPr>
        <w:t>, doctor in științe medicale, conferențiar universitar,</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color w:val="000000"/>
          <w:sz w:val="24"/>
          <w:szCs w:val="24"/>
          <w:lang w:val="en-US"/>
        </w:rPr>
        <w:t>Departamentul Pediatrie USMF „Nicolae Testemițanu”</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b/>
          <w:bCs/>
          <w:color w:val="000076"/>
          <w:sz w:val="24"/>
          <w:szCs w:val="24"/>
          <w:lang w:val="en-US"/>
        </w:rPr>
        <w:t>Anastasia Ropot</w:t>
      </w:r>
      <w:r w:rsidR="002A46FC" w:rsidRPr="00423670">
        <w:rPr>
          <w:rFonts w:ascii="Times New Roman" w:hAnsi="Times New Roman" w:cs="Times New Roman"/>
          <w:color w:val="000000"/>
          <w:sz w:val="24"/>
          <w:szCs w:val="24"/>
          <w:lang w:val="en-US"/>
        </w:rPr>
        <w:t>, medic rez</w:t>
      </w:r>
      <w:r w:rsidRPr="00423670">
        <w:rPr>
          <w:rFonts w:ascii="Times New Roman" w:hAnsi="Times New Roman" w:cs="Times New Roman"/>
          <w:color w:val="000000"/>
          <w:sz w:val="24"/>
          <w:szCs w:val="24"/>
          <w:lang w:val="en-US"/>
        </w:rPr>
        <w:t>ident neo</w:t>
      </w:r>
      <w:r w:rsidR="003D783F">
        <w:rPr>
          <w:rFonts w:ascii="Times New Roman" w:hAnsi="Times New Roman" w:cs="Times New Roman"/>
          <w:color w:val="000000"/>
          <w:sz w:val="24"/>
          <w:szCs w:val="24"/>
          <w:lang w:val="en-US"/>
        </w:rPr>
        <w:t xml:space="preserve">natolog, Clinica neonatologie, </w:t>
      </w:r>
      <w:r w:rsidRPr="00423670">
        <w:rPr>
          <w:rFonts w:ascii="Times New Roman" w:hAnsi="Times New Roman" w:cs="Times New Roman"/>
          <w:color w:val="000000"/>
          <w:sz w:val="24"/>
          <w:szCs w:val="24"/>
          <w:lang w:val="en-US"/>
        </w:rPr>
        <w:t>Departamentul Pediatrie USMF „Nicolae Testemițanu”</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r w:rsidRPr="00423670">
        <w:rPr>
          <w:rFonts w:ascii="Times New Roman" w:hAnsi="Times New Roman" w:cs="Times New Roman"/>
          <w:color w:val="000000"/>
          <w:sz w:val="24"/>
          <w:szCs w:val="24"/>
          <w:lang w:val="en-US"/>
        </w:rPr>
        <w:t xml:space="preserve"> </w:t>
      </w:r>
      <w:r w:rsidRPr="00423670">
        <w:rPr>
          <w:rFonts w:ascii="Times New Roman" w:hAnsi="Times New Roman" w:cs="Times New Roman"/>
          <w:b/>
          <w:bCs/>
          <w:color w:val="000076"/>
          <w:sz w:val="24"/>
          <w:szCs w:val="24"/>
          <w:lang w:val="en-US"/>
        </w:rPr>
        <w:t>Olga Moraru</w:t>
      </w:r>
      <w:r w:rsidR="002A46FC" w:rsidRPr="00423670">
        <w:rPr>
          <w:rFonts w:ascii="Times New Roman" w:hAnsi="Times New Roman" w:cs="Times New Roman"/>
          <w:color w:val="000000"/>
          <w:sz w:val="24"/>
          <w:szCs w:val="24"/>
          <w:lang w:val="en-US"/>
        </w:rPr>
        <w:t>, medic rez</w:t>
      </w:r>
      <w:r w:rsidRPr="00423670">
        <w:rPr>
          <w:rFonts w:ascii="Times New Roman" w:hAnsi="Times New Roman" w:cs="Times New Roman"/>
          <w:color w:val="000000"/>
          <w:sz w:val="24"/>
          <w:szCs w:val="24"/>
          <w:lang w:val="en-US"/>
        </w:rPr>
        <w:t>ident neo</w:t>
      </w:r>
      <w:r w:rsidR="003D783F">
        <w:rPr>
          <w:rFonts w:ascii="Times New Roman" w:hAnsi="Times New Roman" w:cs="Times New Roman"/>
          <w:color w:val="000000"/>
          <w:sz w:val="24"/>
          <w:szCs w:val="24"/>
          <w:lang w:val="en-US"/>
        </w:rPr>
        <w:t xml:space="preserve">natolog, Clinica neonatologie, </w:t>
      </w:r>
      <w:r w:rsidRPr="00423670">
        <w:rPr>
          <w:rFonts w:ascii="Times New Roman" w:hAnsi="Times New Roman" w:cs="Times New Roman"/>
          <w:color w:val="000000"/>
          <w:sz w:val="24"/>
          <w:szCs w:val="24"/>
          <w:lang w:val="en-US"/>
        </w:rPr>
        <w:t>Departamentul Pediatrie USMF „Nicolae Testemițanu”</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color w:val="000000"/>
          <w:sz w:val="24"/>
          <w:szCs w:val="24"/>
          <w:lang w:val="en-US"/>
        </w:rPr>
      </w:pP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b/>
          <w:bCs/>
          <w:color w:val="000076"/>
          <w:sz w:val="24"/>
          <w:szCs w:val="24"/>
          <w:lang w:val="en-US"/>
        </w:rPr>
      </w:pPr>
      <w:r w:rsidRPr="00423670">
        <w:rPr>
          <w:rFonts w:ascii="Times New Roman" w:hAnsi="Times New Roman" w:cs="Times New Roman"/>
          <w:b/>
          <w:bCs/>
          <w:color w:val="000076"/>
          <w:sz w:val="24"/>
          <w:szCs w:val="24"/>
          <w:lang w:val="en-US"/>
        </w:rPr>
        <w:t>RECENZENȚI:</w:t>
      </w:r>
    </w:p>
    <w:p w:rsidR="001630AD" w:rsidRPr="00423670" w:rsidRDefault="001630AD" w:rsidP="00365D3F">
      <w:pPr>
        <w:autoSpaceDE w:val="0"/>
        <w:autoSpaceDN w:val="0"/>
        <w:adjustRightInd w:val="0"/>
        <w:spacing w:after="0" w:line="240" w:lineRule="auto"/>
        <w:ind w:right="-1"/>
        <w:jc w:val="both"/>
        <w:rPr>
          <w:rFonts w:ascii="Times New Roman" w:hAnsi="Times New Roman" w:cs="Times New Roman"/>
          <w:b/>
          <w:bCs/>
          <w:color w:val="000076"/>
          <w:sz w:val="24"/>
          <w:szCs w:val="24"/>
          <w:lang w:val="en-US"/>
        </w:rPr>
      </w:pPr>
      <w:r w:rsidRPr="00423670">
        <w:rPr>
          <w:rFonts w:ascii="Times New Roman" w:hAnsi="Times New Roman" w:cs="Times New Roman"/>
          <w:b/>
          <w:bCs/>
          <w:color w:val="000076"/>
          <w:sz w:val="24"/>
          <w:szCs w:val="24"/>
          <w:lang w:val="en-US"/>
        </w:rPr>
        <w:t>REDACTOR:</w:t>
      </w:r>
    </w:p>
    <w:p w:rsidR="001630AD" w:rsidRDefault="001630AD" w:rsidP="00365D3F">
      <w:pPr>
        <w:spacing w:after="0" w:line="240" w:lineRule="auto"/>
        <w:ind w:right="-1"/>
        <w:jc w:val="both"/>
        <w:rPr>
          <w:rFonts w:ascii="Times New Roman" w:hAnsi="Times New Roman" w:cs="Times New Roman"/>
          <w:b/>
          <w:bCs/>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2E0ACC" w:rsidRDefault="002E0ACC" w:rsidP="00365D3F">
      <w:pPr>
        <w:spacing w:after="0" w:line="240" w:lineRule="auto"/>
        <w:ind w:right="-1"/>
        <w:jc w:val="both"/>
        <w:rPr>
          <w:rFonts w:ascii="Times New Roman" w:hAnsi="Times New Roman" w:cs="Times New Roman"/>
          <w:b/>
          <w:bCs/>
          <w:sz w:val="24"/>
          <w:szCs w:val="24"/>
          <w:lang w:val="en-US"/>
        </w:rPr>
      </w:pPr>
    </w:p>
    <w:p w:rsidR="002E0ACC" w:rsidRDefault="002E0ACC" w:rsidP="00365D3F">
      <w:pPr>
        <w:spacing w:after="0" w:line="240" w:lineRule="auto"/>
        <w:ind w:right="-1"/>
        <w:jc w:val="both"/>
        <w:rPr>
          <w:rFonts w:ascii="Times New Roman" w:hAnsi="Times New Roman" w:cs="Times New Roman"/>
          <w:b/>
          <w:bCs/>
          <w:sz w:val="24"/>
          <w:szCs w:val="24"/>
          <w:lang w:val="en-US"/>
        </w:rPr>
      </w:pPr>
    </w:p>
    <w:p w:rsidR="002E0ACC" w:rsidRDefault="002E0ACC" w:rsidP="00365D3F">
      <w:pPr>
        <w:spacing w:after="0" w:line="240" w:lineRule="auto"/>
        <w:ind w:right="-1"/>
        <w:jc w:val="both"/>
        <w:rPr>
          <w:rFonts w:ascii="Times New Roman" w:hAnsi="Times New Roman" w:cs="Times New Roman"/>
          <w:b/>
          <w:bCs/>
          <w:sz w:val="24"/>
          <w:szCs w:val="24"/>
          <w:lang w:val="en-US"/>
        </w:rPr>
      </w:pPr>
    </w:p>
    <w:p w:rsidR="002E0ACC" w:rsidRDefault="002E0ACC" w:rsidP="00365D3F">
      <w:pPr>
        <w:spacing w:after="0" w:line="240" w:lineRule="auto"/>
        <w:ind w:right="-1"/>
        <w:jc w:val="both"/>
        <w:rPr>
          <w:rFonts w:ascii="Times New Roman" w:hAnsi="Times New Roman" w:cs="Times New Roman"/>
          <w:b/>
          <w:bCs/>
          <w:sz w:val="24"/>
          <w:szCs w:val="24"/>
          <w:lang w:val="en-US"/>
        </w:rPr>
      </w:pPr>
    </w:p>
    <w:p w:rsidR="002E0ACC" w:rsidRDefault="002E0ACC"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3D783F" w:rsidRDefault="003D783F" w:rsidP="00365D3F">
      <w:pPr>
        <w:spacing w:after="0" w:line="240" w:lineRule="auto"/>
        <w:ind w:right="-1"/>
        <w:jc w:val="both"/>
        <w:rPr>
          <w:rFonts w:ascii="Times New Roman" w:hAnsi="Times New Roman" w:cs="Times New Roman"/>
          <w:b/>
          <w:bCs/>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3D783F" w:rsidRDefault="00CA27B8" w:rsidP="00365D3F">
      <w:pPr>
        <w:spacing w:after="0" w:line="240" w:lineRule="auto"/>
        <w:ind w:right="-1"/>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Cuprins:</w:t>
      </w:r>
    </w:p>
    <w:tbl>
      <w:tblPr>
        <w:tblStyle w:val="af0"/>
        <w:tblW w:w="0" w:type="auto"/>
        <w:tblLook w:val="04A0"/>
      </w:tblPr>
      <w:tblGrid>
        <w:gridCol w:w="1384"/>
        <w:gridCol w:w="7088"/>
        <w:gridCol w:w="1099"/>
      </w:tblGrid>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ro-RO"/>
              </w:rPr>
            </w:pPr>
            <w:r w:rsidRPr="00CA27B8">
              <w:rPr>
                <w:rFonts w:ascii="Times New Roman" w:hAnsi="Times New Roman" w:cs="Times New Roman"/>
                <w:b/>
                <w:sz w:val="24"/>
                <w:szCs w:val="24"/>
                <w:lang w:val="ro-RO"/>
              </w:rPr>
              <w:t>TEMA  1</w:t>
            </w:r>
          </w:p>
        </w:tc>
        <w:tc>
          <w:tcPr>
            <w:tcW w:w="7088" w:type="dxa"/>
          </w:tcPr>
          <w:p w:rsidR="003D783F" w:rsidRPr="00697D16" w:rsidRDefault="003D783F" w:rsidP="00365D3F">
            <w:pPr>
              <w:rPr>
                <w:rFonts w:ascii="Times New Roman" w:hAnsi="Times New Roman" w:cs="Times New Roman"/>
                <w:sz w:val="24"/>
                <w:szCs w:val="24"/>
                <w:lang w:val="ro-RO"/>
              </w:rPr>
            </w:pPr>
            <w:r w:rsidRPr="00697D16">
              <w:rPr>
                <w:rFonts w:ascii="Times New Roman" w:hAnsi="Times New Roman" w:cs="Times New Roman"/>
                <w:sz w:val="24"/>
                <w:szCs w:val="24"/>
                <w:lang w:val="ro-RO"/>
              </w:rPr>
              <w:t>Edem cerebral .  Sindromul convulsive.</w:t>
            </w:r>
          </w:p>
        </w:tc>
        <w:tc>
          <w:tcPr>
            <w:tcW w:w="1099" w:type="dxa"/>
          </w:tcPr>
          <w:p w:rsidR="003D783F" w:rsidRPr="00CA27B8" w:rsidRDefault="003D796B" w:rsidP="00365D3F">
            <w:pPr>
              <w:rPr>
                <w:rFonts w:ascii="Times New Roman" w:hAnsi="Times New Roman" w:cs="Times New Roman"/>
                <w:b/>
                <w:sz w:val="24"/>
                <w:szCs w:val="24"/>
                <w:lang w:val="en-US"/>
              </w:rPr>
            </w:pPr>
            <w:r w:rsidRPr="00CA27B8">
              <w:rPr>
                <w:rFonts w:ascii="Times New Roman" w:hAnsi="Times New Roman" w:cs="Times New Roman"/>
                <w:b/>
                <w:sz w:val="24"/>
                <w:szCs w:val="24"/>
                <w:lang w:val="en-US"/>
              </w:rPr>
              <w:t>4</w:t>
            </w:r>
          </w:p>
        </w:tc>
      </w:tr>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en-US"/>
              </w:rPr>
            </w:pPr>
            <w:r w:rsidRPr="00CA27B8">
              <w:rPr>
                <w:rFonts w:ascii="Times New Roman" w:hAnsi="Times New Roman" w:cs="Times New Roman"/>
                <w:b/>
                <w:sz w:val="24"/>
                <w:szCs w:val="24"/>
                <w:lang w:val="ro-RO"/>
              </w:rPr>
              <w:t>TEMA  2</w:t>
            </w:r>
          </w:p>
        </w:tc>
        <w:tc>
          <w:tcPr>
            <w:tcW w:w="7088" w:type="dxa"/>
          </w:tcPr>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Sindromul de aspiratie. Pneumopatii la nou-nascuti .Detresa respiratorie.Particularitatile micilor premature.Apnea.SDR I si tip II.</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en-US"/>
              </w:rPr>
            </w:pPr>
            <w:r w:rsidRPr="00CA27B8">
              <w:rPr>
                <w:rFonts w:ascii="Times New Roman" w:hAnsi="Times New Roman" w:cs="Times New Roman"/>
                <w:b/>
                <w:sz w:val="24"/>
                <w:szCs w:val="24"/>
                <w:lang w:val="ro-RO"/>
              </w:rPr>
              <w:t>TEMA  3</w:t>
            </w:r>
          </w:p>
        </w:tc>
        <w:tc>
          <w:tcPr>
            <w:tcW w:w="7088" w:type="dxa"/>
          </w:tcPr>
          <w:p w:rsidR="003D783F" w:rsidRPr="00697D16" w:rsidRDefault="003D783F" w:rsidP="00365D3F">
            <w:pPr>
              <w:rPr>
                <w:rFonts w:ascii="Times New Roman" w:hAnsi="Times New Roman" w:cs="Times New Roman"/>
                <w:sz w:val="24"/>
                <w:szCs w:val="24"/>
                <w:lang w:val="ro-RO"/>
              </w:rPr>
            </w:pPr>
            <w:r w:rsidRPr="00697D16">
              <w:rPr>
                <w:rFonts w:ascii="Times New Roman" w:hAnsi="Times New Roman" w:cs="Times New Roman"/>
                <w:sz w:val="24"/>
                <w:szCs w:val="24"/>
                <w:lang w:val="ro-RO"/>
              </w:rPr>
              <w:t>Dereglari  hidro-saline si electrolitice in perioada neonatala.Hiper-hipoglicemie neonatala.Dereglari ale balantei acido bazice.</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16</w:t>
            </w:r>
          </w:p>
        </w:tc>
      </w:tr>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en-US"/>
              </w:rPr>
            </w:pPr>
            <w:r w:rsidRPr="00CA27B8">
              <w:rPr>
                <w:rFonts w:ascii="Times New Roman" w:hAnsi="Times New Roman" w:cs="Times New Roman"/>
                <w:b/>
                <w:sz w:val="24"/>
                <w:szCs w:val="24"/>
                <w:lang w:val="ro-RO"/>
              </w:rPr>
              <w:t>TEMA  4</w:t>
            </w:r>
          </w:p>
        </w:tc>
        <w:tc>
          <w:tcPr>
            <w:tcW w:w="7088" w:type="dxa"/>
          </w:tcPr>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Anemiile</w:t>
            </w:r>
            <w:r>
              <w:rPr>
                <w:rFonts w:ascii="Times New Roman" w:hAnsi="Times New Roman" w:cs="Times New Roman"/>
                <w:sz w:val="24"/>
                <w:szCs w:val="24"/>
                <w:lang w:val="en-US"/>
              </w:rPr>
              <w:t xml:space="preserve">.Anemia hemoragica-definitia, </w:t>
            </w:r>
            <w:r w:rsidRPr="00697D16">
              <w:rPr>
                <w:rFonts w:ascii="Times New Roman" w:hAnsi="Times New Roman" w:cs="Times New Roman"/>
                <w:sz w:val="24"/>
                <w:szCs w:val="24"/>
                <w:lang w:val="en-US"/>
              </w:rPr>
              <w:t>etiopatogenia,diagnosticul,tratamentul.Anemia hemolitica prin izoimunizare .</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24</w:t>
            </w:r>
          </w:p>
        </w:tc>
      </w:tr>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en-US"/>
              </w:rPr>
            </w:pPr>
            <w:r w:rsidRPr="00CA27B8">
              <w:rPr>
                <w:rFonts w:ascii="Times New Roman" w:hAnsi="Times New Roman" w:cs="Times New Roman"/>
                <w:b/>
                <w:sz w:val="24"/>
                <w:szCs w:val="24"/>
                <w:lang w:val="ro-RO"/>
              </w:rPr>
              <w:t>TEMA  5</w:t>
            </w:r>
          </w:p>
        </w:tc>
        <w:tc>
          <w:tcPr>
            <w:tcW w:w="7088" w:type="dxa"/>
          </w:tcPr>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Sindroamele hemoragice.Hemotransfuzia. Policitemia.Boala hemoragica clasica a nou-nascutului.</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31</w:t>
            </w:r>
          </w:p>
        </w:tc>
      </w:tr>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en-US"/>
              </w:rPr>
            </w:pPr>
            <w:r w:rsidRPr="00CA27B8">
              <w:rPr>
                <w:rFonts w:ascii="Times New Roman" w:hAnsi="Times New Roman" w:cs="Times New Roman"/>
                <w:b/>
                <w:sz w:val="24"/>
                <w:szCs w:val="24"/>
                <w:lang w:val="ro-RO"/>
              </w:rPr>
              <w:t>TEMA  6</w:t>
            </w:r>
          </w:p>
        </w:tc>
        <w:tc>
          <w:tcPr>
            <w:tcW w:w="7088" w:type="dxa"/>
          </w:tcPr>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Trombocitopatiile si coagulopatiile</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38</w:t>
            </w:r>
          </w:p>
        </w:tc>
      </w:tr>
      <w:tr w:rsidR="003D783F" w:rsidRPr="00697D16" w:rsidTr="008267B8">
        <w:trPr>
          <w:trHeight w:val="655"/>
        </w:trPr>
        <w:tc>
          <w:tcPr>
            <w:tcW w:w="1384" w:type="dxa"/>
          </w:tcPr>
          <w:p w:rsidR="003D783F" w:rsidRPr="00CA27B8" w:rsidRDefault="003D783F" w:rsidP="00365D3F">
            <w:pPr>
              <w:rPr>
                <w:rFonts w:ascii="Times New Roman" w:hAnsi="Times New Roman" w:cs="Times New Roman"/>
                <w:b/>
                <w:sz w:val="24"/>
                <w:szCs w:val="24"/>
                <w:lang w:val="en-US"/>
              </w:rPr>
            </w:pPr>
            <w:r w:rsidRPr="00CA27B8">
              <w:rPr>
                <w:rFonts w:ascii="Times New Roman" w:hAnsi="Times New Roman" w:cs="Times New Roman"/>
                <w:b/>
                <w:sz w:val="24"/>
                <w:szCs w:val="24"/>
                <w:lang w:val="ro-RO"/>
              </w:rPr>
              <w:t>TEMA  7</w:t>
            </w:r>
          </w:p>
        </w:tc>
        <w:tc>
          <w:tcPr>
            <w:tcW w:w="7088" w:type="dxa"/>
          </w:tcPr>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Sindromul de voma si recurgitatii in perioada neonatal.Sindromul de malabsorbtie. Infectii acute intestinale.Stenoza congenital a esofagului.</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47</w:t>
            </w:r>
          </w:p>
        </w:tc>
      </w:tr>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en-US"/>
              </w:rPr>
            </w:pPr>
            <w:r w:rsidRPr="00CA27B8">
              <w:rPr>
                <w:rFonts w:ascii="Times New Roman" w:hAnsi="Times New Roman" w:cs="Times New Roman"/>
                <w:b/>
                <w:sz w:val="24"/>
                <w:szCs w:val="24"/>
                <w:lang w:val="ro-RO"/>
              </w:rPr>
              <w:t>TEMA  8</w:t>
            </w:r>
          </w:p>
        </w:tc>
        <w:tc>
          <w:tcPr>
            <w:tcW w:w="7088" w:type="dxa"/>
          </w:tcPr>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Patologia sistemului cardiovascular.Malformatii cardiac congenital.Persistenta canalului arterial.</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54</w:t>
            </w:r>
          </w:p>
        </w:tc>
      </w:tr>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ro-RO"/>
              </w:rPr>
            </w:pPr>
            <w:r w:rsidRPr="00CA27B8">
              <w:rPr>
                <w:rFonts w:ascii="Times New Roman" w:hAnsi="Times New Roman" w:cs="Times New Roman"/>
                <w:b/>
                <w:sz w:val="24"/>
                <w:szCs w:val="24"/>
                <w:lang w:val="ro-RO"/>
              </w:rPr>
              <w:t>TEMA  9</w:t>
            </w:r>
          </w:p>
        </w:tc>
        <w:tc>
          <w:tcPr>
            <w:tcW w:w="7088" w:type="dxa"/>
          </w:tcPr>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Diagnosticul diferential al icterilor  neonatale. Hiperbilirubinemia neonatal.</w:t>
            </w:r>
          </w:p>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Metode contemporane de tratament.Hiperbilirubenia la prematuri</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60</w:t>
            </w:r>
          </w:p>
        </w:tc>
      </w:tr>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ro-RO"/>
              </w:rPr>
            </w:pPr>
            <w:r w:rsidRPr="00CA27B8">
              <w:rPr>
                <w:rFonts w:ascii="Times New Roman" w:hAnsi="Times New Roman" w:cs="Times New Roman"/>
                <w:b/>
                <w:sz w:val="24"/>
                <w:szCs w:val="24"/>
                <w:lang w:val="ro-RO"/>
              </w:rPr>
              <w:t>TEMA  10</w:t>
            </w:r>
          </w:p>
        </w:tc>
        <w:tc>
          <w:tcPr>
            <w:tcW w:w="7088" w:type="dxa"/>
          </w:tcPr>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Afectiuni neinfectioase si infectioase ale pielii si plagii ombelicale.Intertrigo,adiponecroza,scleredermul ,scleremul,dermatita seboreica.</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69</w:t>
            </w:r>
          </w:p>
        </w:tc>
      </w:tr>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ro-RO"/>
              </w:rPr>
            </w:pPr>
            <w:r w:rsidRPr="00CA27B8">
              <w:rPr>
                <w:rFonts w:ascii="Times New Roman" w:hAnsi="Times New Roman" w:cs="Times New Roman"/>
                <w:b/>
                <w:sz w:val="24"/>
                <w:szCs w:val="24"/>
                <w:lang w:val="ro-RO"/>
              </w:rPr>
              <w:t>TEMA  11</w:t>
            </w:r>
          </w:p>
        </w:tc>
        <w:tc>
          <w:tcPr>
            <w:tcW w:w="7088" w:type="dxa"/>
          </w:tcPr>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Infectii intrauterine specific. Profilaxia infectiilor neonatal in maternitate.Infectii bacteriene .Infectii nebacteriene.Clasificarea.Sindromul TORCH.</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71</w:t>
            </w:r>
          </w:p>
        </w:tc>
      </w:tr>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ro-RO"/>
              </w:rPr>
            </w:pPr>
            <w:r w:rsidRPr="00CA27B8">
              <w:rPr>
                <w:rFonts w:ascii="Times New Roman" w:hAnsi="Times New Roman" w:cs="Times New Roman"/>
                <w:b/>
                <w:sz w:val="24"/>
                <w:szCs w:val="24"/>
                <w:lang w:val="ro-RO"/>
              </w:rPr>
              <w:t>TEMA 12</w:t>
            </w:r>
          </w:p>
        </w:tc>
        <w:tc>
          <w:tcPr>
            <w:tcW w:w="7088" w:type="dxa"/>
          </w:tcPr>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 xml:space="preserve">Infectia nosocomiala in neonatologie.Infectii bacteriene. Infectii nebacteriene. Candidoza. </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96</w:t>
            </w:r>
          </w:p>
        </w:tc>
      </w:tr>
      <w:tr w:rsidR="003D783F" w:rsidRPr="00697D16" w:rsidTr="008267B8">
        <w:tc>
          <w:tcPr>
            <w:tcW w:w="1384" w:type="dxa"/>
          </w:tcPr>
          <w:p w:rsidR="003D783F" w:rsidRPr="00CA27B8" w:rsidRDefault="003D783F" w:rsidP="00365D3F">
            <w:pPr>
              <w:rPr>
                <w:rFonts w:ascii="Times New Roman" w:hAnsi="Times New Roman" w:cs="Times New Roman"/>
                <w:b/>
                <w:sz w:val="24"/>
                <w:szCs w:val="24"/>
                <w:lang w:val="ro-RO"/>
              </w:rPr>
            </w:pPr>
            <w:r w:rsidRPr="00CA27B8">
              <w:rPr>
                <w:rFonts w:ascii="Times New Roman" w:hAnsi="Times New Roman" w:cs="Times New Roman"/>
                <w:b/>
                <w:sz w:val="24"/>
                <w:szCs w:val="24"/>
                <w:lang w:val="ro-RO"/>
              </w:rPr>
              <w:t>TEMA 13</w:t>
            </w:r>
          </w:p>
        </w:tc>
        <w:tc>
          <w:tcPr>
            <w:tcW w:w="7088" w:type="dxa"/>
          </w:tcPr>
          <w:p w:rsidR="003D783F" w:rsidRPr="00697D16" w:rsidRDefault="003D783F" w:rsidP="00365D3F">
            <w:pPr>
              <w:rPr>
                <w:rFonts w:ascii="Times New Roman" w:hAnsi="Times New Roman" w:cs="Times New Roman"/>
                <w:sz w:val="24"/>
                <w:szCs w:val="24"/>
                <w:lang w:val="en-US"/>
              </w:rPr>
            </w:pPr>
            <w:r w:rsidRPr="00697D16">
              <w:rPr>
                <w:rFonts w:ascii="Times New Roman" w:hAnsi="Times New Roman" w:cs="Times New Roman"/>
                <w:sz w:val="24"/>
                <w:szCs w:val="24"/>
                <w:lang w:val="en-US"/>
              </w:rPr>
              <w:t>Infectii de focar. Meningita. Osteomielita.Flegmonul. Infectia antenatala,intranatala,postnatala la premature.Enterocolita ulcero-necrotica.</w:t>
            </w:r>
          </w:p>
        </w:tc>
        <w:tc>
          <w:tcPr>
            <w:tcW w:w="1099" w:type="dxa"/>
          </w:tcPr>
          <w:p w:rsidR="003D783F" w:rsidRPr="00CA27B8" w:rsidRDefault="002E0ACC" w:rsidP="00365D3F">
            <w:pP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3D783F" w:rsidRPr="00697D16" w:rsidRDefault="003D783F" w:rsidP="00365D3F">
      <w:pPr>
        <w:spacing w:after="0" w:line="240" w:lineRule="auto"/>
        <w:rPr>
          <w:rFonts w:ascii="Times New Roman" w:hAnsi="Times New Roman" w:cs="Times New Roman"/>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1630AD" w:rsidRDefault="001630AD" w:rsidP="00365D3F">
      <w:pPr>
        <w:spacing w:after="0" w:line="240" w:lineRule="auto"/>
        <w:ind w:right="-1"/>
        <w:jc w:val="both"/>
        <w:rPr>
          <w:rFonts w:ascii="Times New Roman" w:hAnsi="Times New Roman" w:cs="Times New Roman"/>
          <w:b/>
          <w:bCs/>
          <w:sz w:val="24"/>
          <w:szCs w:val="24"/>
          <w:lang w:val="en-US"/>
        </w:rPr>
      </w:pPr>
    </w:p>
    <w:p w:rsidR="002A46FC" w:rsidRDefault="002A46FC" w:rsidP="00365D3F">
      <w:pPr>
        <w:spacing w:after="0" w:line="240" w:lineRule="auto"/>
        <w:ind w:right="-1"/>
        <w:jc w:val="both"/>
        <w:rPr>
          <w:rFonts w:ascii="Times New Roman" w:hAnsi="Times New Roman" w:cs="Times New Roman"/>
          <w:b/>
          <w:bCs/>
          <w:sz w:val="24"/>
          <w:szCs w:val="24"/>
          <w:lang w:val="en-US"/>
        </w:rPr>
      </w:pPr>
    </w:p>
    <w:p w:rsidR="003D783F" w:rsidRDefault="003D783F" w:rsidP="00365D3F">
      <w:pPr>
        <w:spacing w:after="0" w:line="240" w:lineRule="auto"/>
        <w:ind w:right="-1"/>
        <w:jc w:val="both"/>
        <w:rPr>
          <w:rFonts w:ascii="Times New Roman" w:hAnsi="Times New Roman" w:cs="Times New Roman"/>
          <w:b/>
          <w:bCs/>
          <w:sz w:val="24"/>
          <w:szCs w:val="24"/>
          <w:lang w:val="en-US"/>
        </w:rPr>
      </w:pPr>
    </w:p>
    <w:p w:rsidR="003D783F" w:rsidRDefault="003D783F" w:rsidP="00365D3F">
      <w:pPr>
        <w:spacing w:after="0" w:line="240" w:lineRule="auto"/>
        <w:ind w:right="-1"/>
        <w:jc w:val="both"/>
        <w:rPr>
          <w:rFonts w:ascii="Times New Roman" w:hAnsi="Times New Roman" w:cs="Times New Roman"/>
          <w:b/>
          <w:bCs/>
          <w:sz w:val="24"/>
          <w:szCs w:val="24"/>
          <w:lang w:val="en-US"/>
        </w:rPr>
      </w:pPr>
    </w:p>
    <w:p w:rsidR="003D783F" w:rsidRDefault="003D78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365D3F" w:rsidRDefault="00365D3F" w:rsidP="00365D3F">
      <w:pPr>
        <w:spacing w:after="0" w:line="240" w:lineRule="auto"/>
        <w:ind w:right="-1"/>
        <w:jc w:val="both"/>
        <w:rPr>
          <w:rFonts w:ascii="Times New Roman" w:hAnsi="Times New Roman" w:cs="Times New Roman"/>
          <w:b/>
          <w:bCs/>
          <w:sz w:val="24"/>
          <w:szCs w:val="24"/>
          <w:lang w:val="en-US"/>
        </w:rPr>
      </w:pPr>
    </w:p>
    <w:p w:rsidR="00C53F96" w:rsidRDefault="00C53F96" w:rsidP="00365D3F">
      <w:pPr>
        <w:spacing w:after="0" w:line="240" w:lineRule="auto"/>
        <w:ind w:right="-1"/>
        <w:jc w:val="both"/>
        <w:rPr>
          <w:rFonts w:ascii="Times New Roman" w:hAnsi="Times New Roman" w:cs="Times New Roman"/>
          <w:b/>
          <w:bCs/>
          <w:sz w:val="24"/>
          <w:szCs w:val="24"/>
          <w:lang w:val="en-US"/>
        </w:rPr>
      </w:pPr>
    </w:p>
    <w:p w:rsidR="003D783F" w:rsidRDefault="003D783F" w:rsidP="00365D3F">
      <w:pPr>
        <w:widowControl w:val="0"/>
        <w:spacing w:after="0" w:line="240" w:lineRule="auto"/>
        <w:jc w:val="both"/>
        <w:rPr>
          <w:b/>
          <w:color w:val="000000"/>
          <w:sz w:val="24"/>
          <w:szCs w:val="24"/>
          <w:lang w:val="ro-RO"/>
        </w:rPr>
      </w:pPr>
    </w:p>
    <w:p w:rsidR="003D783F" w:rsidRDefault="003D783F" w:rsidP="00365D3F">
      <w:pPr>
        <w:widowControl w:val="0"/>
        <w:spacing w:after="0" w:line="240" w:lineRule="auto"/>
        <w:jc w:val="both"/>
        <w:rPr>
          <w:b/>
          <w:color w:val="000000"/>
          <w:sz w:val="24"/>
          <w:szCs w:val="24"/>
          <w:lang w:val="ro-RO"/>
        </w:rPr>
      </w:pPr>
    </w:p>
    <w:p w:rsidR="008F7CED" w:rsidRDefault="008F7CED" w:rsidP="00365D3F">
      <w:pPr>
        <w:widowControl w:val="0"/>
        <w:spacing w:after="0" w:line="240" w:lineRule="auto"/>
        <w:jc w:val="both"/>
        <w:rPr>
          <w:rFonts w:ascii="Times New Roman" w:hAnsi="Times New Roman" w:cs="Times New Roman"/>
          <w:b/>
          <w:color w:val="000000"/>
          <w:sz w:val="24"/>
          <w:szCs w:val="24"/>
          <w:lang w:val="ro-RO"/>
        </w:rPr>
      </w:pPr>
    </w:p>
    <w:p w:rsidR="008F7CED" w:rsidRDefault="008F7CED" w:rsidP="00365D3F">
      <w:pPr>
        <w:widowControl w:val="0"/>
        <w:spacing w:after="0" w:line="240" w:lineRule="auto"/>
        <w:jc w:val="both"/>
        <w:rPr>
          <w:rFonts w:ascii="Times New Roman" w:hAnsi="Times New Roman" w:cs="Times New Roman"/>
          <w:b/>
          <w:color w:val="000000"/>
          <w:sz w:val="24"/>
          <w:szCs w:val="24"/>
          <w:lang w:val="ro-RO"/>
        </w:rPr>
      </w:pPr>
    </w:p>
    <w:p w:rsidR="00C53F96" w:rsidRPr="00594CE4" w:rsidRDefault="001F2863" w:rsidP="00365D3F">
      <w:pPr>
        <w:widowControl w:val="0"/>
        <w:spacing w:after="0" w:line="240" w:lineRule="auto"/>
        <w:jc w:val="both"/>
        <w:rPr>
          <w:color w:val="000000"/>
          <w:sz w:val="24"/>
          <w:szCs w:val="24"/>
          <w:lang w:val="ro-RO"/>
        </w:rPr>
      </w:pPr>
      <w:r w:rsidRPr="001F2863">
        <w:rPr>
          <w:rFonts w:ascii="Times New Roman" w:hAnsi="Times New Roman" w:cs="Times New Roman"/>
          <w:b/>
          <w:color w:val="000000"/>
          <w:sz w:val="24"/>
          <w:szCs w:val="24"/>
          <w:lang w:val="ro-RO"/>
        </w:rPr>
        <w:lastRenderedPageBreak/>
        <w:t>Prezentarea generală a cursului:</w:t>
      </w:r>
      <w:r w:rsidRPr="001F2863">
        <w:rPr>
          <w:rFonts w:ascii="Times New Roman" w:hAnsi="Times New Roman" w:cs="Times New Roman"/>
          <w:sz w:val="24"/>
          <w:szCs w:val="24"/>
          <w:lang w:val="ro-RO"/>
        </w:rPr>
        <w:t xml:space="preserve"> Structura mortalităţii şi morbidităţii infantile în R. Moldova exprimă necesitatea fortificării cunoştinţelor medicilor şi în special a neonatologilor şi pediatrilor în domeniul asistenţei medicale copilului sugar şi de vîrsă fragedă la domiciliu după externarea din maternitate. Perfecţionarea profesională a neonatologilor şi pediatrilor ar putea ameliora situaţia creată, în special apariția patologiilor neonatale trenante: sepsisul tardiv, icterele tardive, patologii genetice și ereditare,  patologia perinatală cu impact vădit în asigurarea sănătăţii pe toată perioada copilăriei.</w:t>
      </w:r>
    </w:p>
    <w:p w:rsidR="00365D3F" w:rsidRDefault="00365D3F" w:rsidP="00365D3F">
      <w:pPr>
        <w:spacing w:after="0" w:line="240" w:lineRule="auto"/>
        <w:ind w:right="-1"/>
        <w:jc w:val="both"/>
        <w:rPr>
          <w:rFonts w:ascii="Times New Roman" w:hAnsi="Times New Roman" w:cs="Times New Roman"/>
          <w:b/>
          <w:bCs/>
          <w:sz w:val="28"/>
          <w:szCs w:val="28"/>
          <w:lang w:val="en-US"/>
        </w:rPr>
      </w:pPr>
    </w:p>
    <w:p w:rsidR="00A52E96" w:rsidRPr="00594CE4" w:rsidRDefault="00594CE4" w:rsidP="00365D3F">
      <w:pPr>
        <w:spacing w:after="0" w:line="240" w:lineRule="auto"/>
        <w:ind w:right="-1"/>
        <w:jc w:val="both"/>
        <w:rPr>
          <w:rFonts w:ascii="Times New Roman" w:hAnsi="Times New Roman" w:cs="Times New Roman"/>
          <w:b/>
          <w:bCs/>
          <w:sz w:val="28"/>
          <w:szCs w:val="28"/>
          <w:lang w:val="en-US"/>
        </w:rPr>
      </w:pPr>
      <w:r w:rsidRPr="00594CE4">
        <w:rPr>
          <w:rFonts w:ascii="Times New Roman" w:hAnsi="Times New Roman" w:cs="Times New Roman"/>
          <w:b/>
          <w:bCs/>
          <w:sz w:val="28"/>
          <w:szCs w:val="28"/>
          <w:lang w:val="en-US"/>
        </w:rPr>
        <w:t xml:space="preserve">TEMA 1: </w:t>
      </w:r>
      <w:r w:rsidR="00A52E96" w:rsidRPr="00594CE4">
        <w:rPr>
          <w:rFonts w:ascii="Times New Roman" w:hAnsi="Times New Roman" w:cs="Times New Roman"/>
          <w:b/>
          <w:bCs/>
          <w:sz w:val="28"/>
          <w:szCs w:val="28"/>
          <w:lang w:val="en-US"/>
        </w:rPr>
        <w:t>EDEM CEREBRAL</w:t>
      </w:r>
    </w:p>
    <w:p w:rsidR="00A52E96" w:rsidRPr="003F60F2" w:rsidRDefault="00A52E96"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DEFINIŢIE</w:t>
      </w:r>
    </w:p>
    <w:p w:rsidR="00A52E96" w:rsidRPr="003F60F2" w:rsidRDefault="00A52E96" w:rsidP="00365D3F">
      <w:pPr>
        <w:numPr>
          <w:ilvl w:val="0"/>
          <w:numId w:val="21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Sindrom clinic determinat de edemul ţesutului cerebral cu mărirea lui în volum şi creşterea tensiunii intracraniene.</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1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Edemul cerebral este condi</w:t>
      </w:r>
      <w:r w:rsidRPr="003F60F2">
        <w:rPr>
          <w:rFonts w:ascii="Times New Roman" w:hAnsi="Times New Roman" w:cs="Times New Roman"/>
          <w:sz w:val="24"/>
          <w:szCs w:val="24"/>
          <w:lang w:val="ro-RO"/>
        </w:rPr>
        <w:t>ț</w:t>
      </w:r>
      <w:r w:rsidRPr="003F60F2">
        <w:rPr>
          <w:rFonts w:ascii="Times New Roman" w:hAnsi="Times New Roman" w:cs="Times New Roman"/>
          <w:sz w:val="24"/>
          <w:szCs w:val="24"/>
          <w:lang w:val="vi-VN"/>
        </w:rPr>
        <w:t xml:space="preserve">ionat de: </w:t>
      </w:r>
    </w:p>
    <w:p w:rsidR="00A52E96" w:rsidRPr="003F60F2" w:rsidRDefault="00A52E96" w:rsidP="00365D3F">
      <w:pPr>
        <w:numPr>
          <w:ilvl w:val="0"/>
          <w:numId w:val="21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“cascada glutamat” </w:t>
      </w:r>
    </w:p>
    <w:p w:rsidR="00A52E96" w:rsidRPr="003F60F2" w:rsidRDefault="00A52E96" w:rsidP="00365D3F">
      <w:pPr>
        <w:numPr>
          <w:ilvl w:val="0"/>
          <w:numId w:val="21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depolarizarea membranelor externe </w:t>
      </w:r>
    </w:p>
    <w:p w:rsidR="00A52E96" w:rsidRPr="003F60F2" w:rsidRDefault="00A52E96" w:rsidP="00365D3F">
      <w:pPr>
        <w:numPr>
          <w:ilvl w:val="0"/>
          <w:numId w:val="21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eliberarea radicalilor liberi Ca2+ </w:t>
      </w:r>
    </w:p>
    <w:p w:rsidR="00A52E96" w:rsidRPr="003F60F2" w:rsidRDefault="00A52E96" w:rsidP="00365D3F">
      <w:pPr>
        <w:numPr>
          <w:ilvl w:val="0"/>
          <w:numId w:val="2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formarea intensă a compuşilor hidroxili </w:t>
      </w:r>
    </w:p>
    <w:p w:rsidR="00A52E96" w:rsidRPr="003F60F2" w:rsidRDefault="00A52E96" w:rsidP="00365D3F">
      <w:pPr>
        <w:numPr>
          <w:ilvl w:val="0"/>
          <w:numId w:val="2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sindromul secreţiei neadecvate a hormonului antidiuretic </w:t>
      </w:r>
    </w:p>
    <w:p w:rsidR="00A52E96" w:rsidRPr="003F60F2" w:rsidRDefault="00A52E96"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Patologia</w:t>
      </w:r>
    </w:p>
    <w:p w:rsidR="00A52E96" w:rsidRPr="003F60F2" w:rsidRDefault="00A52E96" w:rsidP="00365D3F">
      <w:pPr>
        <w:numPr>
          <w:ilvl w:val="0"/>
          <w:numId w:val="2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Determinăm două stadii ale edemului cerebral. </w:t>
      </w:r>
    </w:p>
    <w:p w:rsidR="00A52E96" w:rsidRPr="003F60F2" w:rsidRDefault="00A52E96" w:rsidP="00365D3F">
      <w:pPr>
        <w:numPr>
          <w:ilvl w:val="0"/>
          <w:numId w:val="21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La început, din cauza acumulării lactatului se dezvoltă </w:t>
      </w:r>
      <w:r w:rsidRPr="003F60F2">
        <w:rPr>
          <w:rFonts w:ascii="Times New Roman" w:hAnsi="Times New Roman" w:cs="Times New Roman"/>
          <w:b/>
          <w:bCs/>
          <w:sz w:val="24"/>
          <w:szCs w:val="24"/>
          <w:lang w:val="vi-VN"/>
        </w:rPr>
        <w:t xml:space="preserve">edemul citotoxic </w:t>
      </w:r>
      <w:r w:rsidRPr="003F60F2">
        <w:rPr>
          <w:rFonts w:ascii="Times New Roman" w:hAnsi="Times New Roman" w:cs="Times New Roman"/>
          <w:i/>
          <w:iCs/>
          <w:sz w:val="24"/>
          <w:szCs w:val="24"/>
          <w:lang w:val="vi-VN"/>
        </w:rPr>
        <w:t>(intracelular - în celulele neurogliei - peste câteva minute)</w:t>
      </w:r>
      <w:r w:rsidRPr="003F60F2">
        <w:rPr>
          <w:rFonts w:ascii="Times New Roman" w:hAnsi="Times New Roman" w:cs="Times New Roman"/>
          <w:sz w:val="24"/>
          <w:szCs w:val="24"/>
          <w:lang w:val="vi-VN"/>
        </w:rPr>
        <w:t xml:space="preserve">. Aici încă nu are loc creşterea tensiunii intracraniene. </w:t>
      </w:r>
    </w:p>
    <w:p w:rsidR="00A52E96" w:rsidRPr="003F60F2" w:rsidRDefault="00A52E96" w:rsidP="00365D3F">
      <w:pPr>
        <w:numPr>
          <w:ilvl w:val="0"/>
          <w:numId w:val="2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vi-VN"/>
        </w:rPr>
        <w:t xml:space="preserve">Ischemia prelungită dezvoltă </w:t>
      </w:r>
      <w:r w:rsidRPr="003F60F2">
        <w:rPr>
          <w:rFonts w:ascii="Times New Roman" w:hAnsi="Times New Roman" w:cs="Times New Roman"/>
          <w:b/>
          <w:bCs/>
          <w:sz w:val="24"/>
          <w:szCs w:val="24"/>
          <w:lang w:val="vi-VN"/>
        </w:rPr>
        <w:t xml:space="preserve">edemul vasogen </w:t>
      </w:r>
      <w:r w:rsidRPr="003F60F2">
        <w:rPr>
          <w:rFonts w:ascii="Times New Roman" w:hAnsi="Times New Roman" w:cs="Times New Roman"/>
          <w:sz w:val="24"/>
          <w:szCs w:val="24"/>
          <w:lang w:val="vi-VN"/>
        </w:rPr>
        <w:t>(ex</w:t>
      </w:r>
      <w:r w:rsidRPr="003F60F2">
        <w:rPr>
          <w:rFonts w:ascii="Times New Roman" w:hAnsi="Times New Roman" w:cs="Times New Roman"/>
          <w:sz w:val="24"/>
          <w:szCs w:val="24"/>
          <w:lang w:val="ro-RO"/>
        </w:rPr>
        <w:t>t</w:t>
      </w:r>
      <w:r w:rsidRPr="003F60F2">
        <w:rPr>
          <w:rFonts w:ascii="Times New Roman" w:hAnsi="Times New Roman" w:cs="Times New Roman"/>
          <w:sz w:val="24"/>
          <w:szCs w:val="24"/>
          <w:lang w:val="vi-VN"/>
        </w:rPr>
        <w:t xml:space="preserve">racelular) - urmarea afectării peretelui vascular şi cel mai important a barierei hematoencefalice. Aici are loc extravazarea plasmei în spaţiul extracelular cerebral şi ca rezultat creşte tensiunea intracraniană. </w:t>
      </w:r>
    </w:p>
    <w:p w:rsidR="00A52E96" w:rsidRPr="003F60F2" w:rsidRDefault="00A52E96" w:rsidP="00365D3F">
      <w:pPr>
        <w:numPr>
          <w:ilvl w:val="0"/>
          <w:numId w:val="2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Această fază a II-a a edemului cerbral se dezvoltă în câteva ore. Lezarea vaselor se poate manifesta şi prin hemoragii atât în ventricule, cât şi în ţesutul cerebral.</w:t>
      </w:r>
      <w:r w:rsidRPr="003F60F2">
        <w:rPr>
          <w:rFonts w:ascii="Times New Roman" w:hAnsi="Times New Roman" w:cs="Times New Roman"/>
          <w:sz w:val="24"/>
          <w:szCs w:val="24"/>
          <w:lang w:val="en-US"/>
        </w:rPr>
        <w:t xml:space="preserve"> </w:t>
      </w:r>
    </w:p>
    <w:p w:rsidR="003F60F2" w:rsidRPr="003F60F2" w:rsidRDefault="003F60F2" w:rsidP="00365D3F">
      <w:pPr>
        <w:numPr>
          <w:ilvl w:val="0"/>
          <w:numId w:val="212"/>
        </w:num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I</w:t>
      </w:r>
      <w:r w:rsidR="00A52E96" w:rsidRPr="003F60F2">
        <w:rPr>
          <w:rFonts w:ascii="Times New Roman" w:hAnsi="Times New Roman" w:cs="Times New Roman"/>
          <w:sz w:val="24"/>
          <w:szCs w:val="24"/>
          <w:lang w:val="vi-VN"/>
        </w:rPr>
        <w:t xml:space="preserve">ncepând de la a 2-a oră de viaţă, în legătură atât cu dereglările sus descrise a metabolis-mului în neuroni, progresarea dereglărilor funcţiei de detoxicare a neurogliei, pentru “curăţarea” neuronilor de produsele toxice neoxidate, cât şi cu dereglările hemodinamicii creierului, reologiei sângelui şi mai mult se agravează pătrunderea oxigenului în neuroni, cresc procesele distrofice în neuroni şi se începe acumularea inracelulară a lichidului - </w:t>
      </w:r>
      <w:r w:rsidR="00A52E96" w:rsidRPr="003F60F2">
        <w:rPr>
          <w:rFonts w:ascii="Times New Roman" w:hAnsi="Times New Roman" w:cs="Times New Roman"/>
          <w:b/>
          <w:bCs/>
          <w:sz w:val="24"/>
          <w:szCs w:val="24"/>
          <w:lang w:val="vi-VN"/>
        </w:rPr>
        <w:t>edemul neuronal</w:t>
      </w:r>
      <w:r w:rsidR="00A52E96" w:rsidRPr="003F60F2">
        <w:rPr>
          <w:rFonts w:ascii="Times New Roman" w:hAnsi="Times New Roman" w:cs="Times New Roman"/>
          <w:sz w:val="24"/>
          <w:szCs w:val="24"/>
          <w:lang w:val="vi-VN"/>
        </w:rPr>
        <w:t xml:space="preserve">. </w:t>
      </w:r>
    </w:p>
    <w:p w:rsidR="00A52E96" w:rsidRPr="003F60F2" w:rsidRDefault="00A52E96" w:rsidP="00365D3F">
      <w:pPr>
        <w:numPr>
          <w:ilvl w:val="0"/>
          <w:numId w:val="2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Această tumefiere domină 24 - 36 ore</w:t>
      </w:r>
      <w:r w:rsidRPr="003F60F2">
        <w:rPr>
          <w:rFonts w:ascii="Times New Roman" w:hAnsi="Times New Roman" w:cs="Times New Roman"/>
          <w:sz w:val="24"/>
          <w:szCs w:val="24"/>
          <w:lang w:val="vi-VN"/>
        </w:rPr>
        <w:t xml:space="preserve">, mai departe poate predomina procesul de acumulare extracelulară a lichidului din cauza dezvoltării inflamaţiei perifocale, ducând la necroza masivă a neuronilor </w:t>
      </w:r>
    </w:p>
    <w:p w:rsidR="00A52E96" w:rsidRPr="003F60F2" w:rsidRDefault="00A52E96"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Clinica</w:t>
      </w:r>
    </w:p>
    <w:p w:rsidR="00A52E96" w:rsidRPr="003F60F2" w:rsidRDefault="00A52E96" w:rsidP="00365D3F">
      <w:pPr>
        <w:numPr>
          <w:ilvl w:val="0"/>
          <w:numId w:val="21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Edemul cerebral generalizat</w:t>
      </w:r>
      <w:r w:rsidRPr="003F60F2">
        <w:rPr>
          <w:rFonts w:ascii="Times New Roman" w:hAnsi="Times New Roman" w:cs="Times New Roman"/>
          <w:b/>
          <w:bCs/>
          <w:sz w:val="24"/>
          <w:szCs w:val="24"/>
          <w:lang w:val="ro-RO"/>
        </w:rPr>
        <w:t xml:space="preserve">: </w:t>
      </w:r>
      <w:r w:rsidRPr="003F60F2">
        <w:rPr>
          <w:rFonts w:ascii="Times New Roman" w:hAnsi="Times New Roman" w:cs="Times New Roman"/>
          <w:sz w:val="24"/>
          <w:szCs w:val="24"/>
          <w:lang w:val="vi-VN"/>
        </w:rPr>
        <w:t xml:space="preserve">Se caracterizează prin dezvoltarea stării de precomă sau comă, care se determină imediat sau la câteva ore după naştere. </w:t>
      </w:r>
    </w:p>
    <w:p w:rsidR="00A52E96" w:rsidRPr="003F60F2" w:rsidRDefault="00A52E96" w:rsidP="00365D3F">
      <w:pPr>
        <w:numPr>
          <w:ilvl w:val="0"/>
          <w:numId w:val="21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 xml:space="preserve">Tabloul clinic ne atrage atenţia asupra următoare simptome: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lipsa reacţiei la examinare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hipotonie sau atonie musculară pronunţată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nou-născutul nu suge, nu înghite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periodic se observă geamăt intens sau slăbit</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se denotă s</w:t>
      </w:r>
      <w:r w:rsidRPr="003F60F2">
        <w:rPr>
          <w:rFonts w:ascii="Times New Roman" w:hAnsi="Times New Roman" w:cs="Times New Roman"/>
          <w:sz w:val="24"/>
          <w:szCs w:val="24"/>
          <w:lang w:val="ro-RO"/>
        </w:rPr>
        <w:t>c</w:t>
      </w:r>
      <w:r w:rsidRPr="003F60F2">
        <w:rPr>
          <w:rFonts w:ascii="Times New Roman" w:hAnsi="Times New Roman" w:cs="Times New Roman"/>
          <w:sz w:val="24"/>
          <w:szCs w:val="24"/>
          <w:lang w:val="vi-VN"/>
        </w:rPr>
        <w:t xml:space="preserve">ăderea tensiunii arteriale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dintre reflexele necondiţionate se păstrează doar cel de prehensiune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somnul e superficial, neliniştit</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covulsii tonice dese, până la opistotonus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puls labil cu trecere în bradicardie</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respiraţie aritmică</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crize de apnee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dereglări vasomotorii </w:t>
      </w:r>
    </w:p>
    <w:p w:rsidR="00A52E96" w:rsidRPr="003F60F2" w:rsidRDefault="00A52E96" w:rsidP="00365D3F">
      <w:pPr>
        <w:numPr>
          <w:ilvl w:val="0"/>
          <w:numId w:val="2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simptomatică oculară evidentă: • exofta</w:t>
      </w:r>
      <w:r w:rsidRPr="003F60F2">
        <w:rPr>
          <w:rFonts w:ascii="Times New Roman" w:hAnsi="Times New Roman" w:cs="Times New Roman"/>
          <w:sz w:val="24"/>
          <w:szCs w:val="24"/>
          <w:lang w:val="ro-RO"/>
        </w:rPr>
        <w:t>l</w:t>
      </w:r>
      <w:r w:rsidRPr="003F60F2">
        <w:rPr>
          <w:rFonts w:ascii="Times New Roman" w:hAnsi="Times New Roman" w:cs="Times New Roman"/>
          <w:sz w:val="24"/>
          <w:szCs w:val="24"/>
          <w:lang w:val="vi-VN"/>
        </w:rPr>
        <w:t xml:space="preserve">mie • nistagmus orizontal • sindromul “apus de </w:t>
      </w:r>
      <w:r w:rsidRPr="003F60F2">
        <w:rPr>
          <w:rFonts w:ascii="Times New Roman" w:hAnsi="Times New Roman" w:cs="Times New Roman"/>
          <w:sz w:val="24"/>
          <w:szCs w:val="24"/>
          <w:lang w:val="en-US"/>
        </w:rPr>
        <w:t>s</w:t>
      </w:r>
      <w:r w:rsidRPr="003F60F2">
        <w:rPr>
          <w:rFonts w:ascii="Times New Roman" w:hAnsi="Times New Roman" w:cs="Times New Roman"/>
          <w:sz w:val="24"/>
          <w:szCs w:val="24"/>
          <w:lang w:val="vi-VN"/>
        </w:rPr>
        <w:t xml:space="preserve">oare” • simptomul Graefe • strabism • uneori se observă mişcări “plutitoare ale globilor oculari” </w:t>
      </w:r>
    </w:p>
    <w:p w:rsidR="00A52E96" w:rsidRPr="003F60F2" w:rsidRDefault="00A52E96" w:rsidP="00365D3F">
      <w:pPr>
        <w:numPr>
          <w:ilvl w:val="0"/>
          <w:numId w:val="21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lastRenderedPageBreak/>
        <w:t xml:space="preserve">Varianta finală a </w:t>
      </w:r>
      <w:r w:rsidRPr="003F60F2">
        <w:rPr>
          <w:rFonts w:ascii="Times New Roman" w:hAnsi="Times New Roman" w:cs="Times New Roman"/>
          <w:b/>
          <w:bCs/>
          <w:sz w:val="24"/>
          <w:szCs w:val="24"/>
          <w:lang w:val="vi-VN"/>
        </w:rPr>
        <w:t xml:space="preserve">edemului grav </w:t>
      </w:r>
      <w:r w:rsidRPr="003F60F2">
        <w:rPr>
          <w:rFonts w:ascii="Times New Roman" w:hAnsi="Times New Roman" w:cs="Times New Roman"/>
          <w:sz w:val="24"/>
          <w:szCs w:val="24"/>
          <w:lang w:val="vi-VN"/>
        </w:rPr>
        <w:t>este tranziţia rapidă a copilului în stare stuporoasă cu:</w:t>
      </w:r>
      <w:r w:rsidRPr="003F60F2">
        <w:rPr>
          <w:rFonts w:ascii="Times New Roman" w:hAnsi="Times New Roman" w:cs="Times New Roman"/>
          <w:sz w:val="24"/>
          <w:szCs w:val="24"/>
          <w:lang w:val="ro-RO"/>
        </w:rPr>
        <w:t xml:space="preserve"> </w:t>
      </w:r>
    </w:p>
    <w:p w:rsidR="00A52E96" w:rsidRPr="003F60F2" w:rsidRDefault="00421E95" w:rsidP="00365D3F">
      <w:pPr>
        <w:numPr>
          <w:ilvl w:val="0"/>
          <w:numId w:val="21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w:t>
      </w:r>
      <w:r w:rsidR="00A52E96" w:rsidRPr="003F60F2">
        <w:rPr>
          <w:rFonts w:ascii="Times New Roman" w:hAnsi="Times New Roman" w:cs="Times New Roman"/>
          <w:sz w:val="24"/>
          <w:szCs w:val="24"/>
          <w:lang w:val="vi-VN"/>
        </w:rPr>
        <w:t xml:space="preserve">achinezie </w:t>
      </w:r>
    </w:p>
    <w:p w:rsidR="00A52E96" w:rsidRPr="003F60F2" w:rsidRDefault="00A52E96" w:rsidP="00365D3F">
      <w:pPr>
        <w:numPr>
          <w:ilvl w:val="0"/>
          <w:numId w:val="21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lipsa răspunsului la excitanţi dureroşi </w:t>
      </w:r>
    </w:p>
    <w:p w:rsidR="00A52E96" w:rsidRPr="003F60F2" w:rsidRDefault="00A52E96" w:rsidP="00365D3F">
      <w:pPr>
        <w:numPr>
          <w:ilvl w:val="0"/>
          <w:numId w:val="21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mişcări “plutitoare” ale globilor oculari şi divergenţa lor </w:t>
      </w:r>
    </w:p>
    <w:p w:rsidR="00A52E96" w:rsidRPr="003F60F2" w:rsidRDefault="00A52E96" w:rsidP="00365D3F">
      <w:pPr>
        <w:numPr>
          <w:ilvl w:val="0"/>
          <w:numId w:val="21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crize convulsive tonice </w:t>
      </w:r>
    </w:p>
    <w:p w:rsidR="00A52E96" w:rsidRPr="003F60F2" w:rsidRDefault="00A52E96" w:rsidP="00365D3F">
      <w:pPr>
        <w:numPr>
          <w:ilvl w:val="0"/>
          <w:numId w:val="21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apnee frecventă, cu suspine scurte profunde de tipul “gasps” </w:t>
      </w:r>
    </w:p>
    <w:p w:rsidR="00A52E96" w:rsidRPr="003F60F2" w:rsidRDefault="00A52E96" w:rsidP="00365D3F">
      <w:pPr>
        <w:numPr>
          <w:ilvl w:val="0"/>
          <w:numId w:val="21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bradicardie </w:t>
      </w:r>
    </w:p>
    <w:p w:rsidR="00A52E96" w:rsidRPr="003F60F2" w:rsidRDefault="00A52E96" w:rsidP="00365D3F">
      <w:pPr>
        <w:numPr>
          <w:ilvl w:val="0"/>
          <w:numId w:val="21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dereglarea termoreglării</w:t>
      </w:r>
      <w:r w:rsidRPr="003F60F2">
        <w:rPr>
          <w:rFonts w:ascii="Times New Roman" w:hAnsi="Times New Roman" w:cs="Times New Roman"/>
          <w:sz w:val="24"/>
          <w:szCs w:val="24"/>
        </w:rPr>
        <w:t xml:space="preserve"> </w:t>
      </w:r>
    </w:p>
    <w:p w:rsidR="00A52E96" w:rsidRPr="003F60F2" w:rsidRDefault="00A52E96"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Clinica </w:t>
      </w:r>
      <w:r w:rsidRPr="003F60F2">
        <w:rPr>
          <w:rFonts w:ascii="Times New Roman" w:hAnsi="Times New Roman" w:cs="Times New Roman"/>
          <w:b/>
          <w:bCs/>
          <w:sz w:val="24"/>
          <w:szCs w:val="24"/>
          <w:lang w:val="vi-VN"/>
        </w:rPr>
        <w:t>Edemul</w:t>
      </w:r>
      <w:r w:rsidRPr="003F60F2">
        <w:rPr>
          <w:rFonts w:ascii="Times New Roman" w:hAnsi="Times New Roman" w:cs="Times New Roman"/>
          <w:b/>
          <w:bCs/>
          <w:sz w:val="24"/>
          <w:szCs w:val="24"/>
          <w:lang w:val="ro-RO"/>
        </w:rPr>
        <w:t>ui</w:t>
      </w:r>
      <w:r w:rsidRPr="003F60F2">
        <w:rPr>
          <w:rFonts w:ascii="Times New Roman" w:hAnsi="Times New Roman" w:cs="Times New Roman"/>
          <w:b/>
          <w:bCs/>
          <w:sz w:val="24"/>
          <w:szCs w:val="24"/>
          <w:lang w:val="vi-VN"/>
        </w:rPr>
        <w:t xml:space="preserve"> cerebral focal (local)</w:t>
      </w:r>
    </w:p>
    <w:p w:rsidR="00A52E96" w:rsidRPr="003F60F2" w:rsidRDefault="00A52E96"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lang w:val="vi-VN"/>
        </w:rPr>
        <w:t xml:space="preserve">Se caracterizează prin: </w:t>
      </w:r>
    </w:p>
    <w:p w:rsidR="00A52E96" w:rsidRPr="003F60F2" w:rsidRDefault="00A52E96" w:rsidP="00365D3F">
      <w:pPr>
        <w:numPr>
          <w:ilvl w:val="0"/>
          <w:numId w:val="21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predominarea sindromului hipertensiv </w:t>
      </w:r>
    </w:p>
    <w:p w:rsidR="00A52E96" w:rsidRPr="003F60F2" w:rsidRDefault="00A52E96" w:rsidP="00365D3F">
      <w:pPr>
        <w:numPr>
          <w:ilvl w:val="0"/>
          <w:numId w:val="21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sindrom meningeal </w:t>
      </w:r>
    </w:p>
    <w:p w:rsidR="00A52E96" w:rsidRPr="003F60F2" w:rsidRDefault="00A52E96" w:rsidP="00365D3F">
      <w:pPr>
        <w:numPr>
          <w:ilvl w:val="0"/>
          <w:numId w:val="21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nou-născutul e neliniştit </w:t>
      </w:r>
    </w:p>
    <w:p w:rsidR="00A52E96" w:rsidRPr="003F60F2" w:rsidRDefault="00A52E96" w:rsidP="00365D3F">
      <w:pPr>
        <w:numPr>
          <w:ilvl w:val="0"/>
          <w:numId w:val="21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ţipăt dureros, monoton: tot mai mult îngrijorător şi pătruzător </w:t>
      </w:r>
    </w:p>
    <w:p w:rsidR="00A52E96" w:rsidRPr="003F60F2" w:rsidRDefault="00A52E96" w:rsidP="00365D3F">
      <w:pPr>
        <w:numPr>
          <w:ilvl w:val="0"/>
          <w:numId w:val="21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hiperestezie </w:t>
      </w:r>
    </w:p>
    <w:p w:rsidR="00A52E96" w:rsidRPr="003F60F2" w:rsidRDefault="00A52E96" w:rsidP="00365D3F">
      <w:pPr>
        <w:numPr>
          <w:ilvl w:val="0"/>
          <w:numId w:val="21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intensificarea reflexelor de automatism oral: “linge buzele” scoate limba mişcări de deglutiţie, care capătă forma mişcărilor forţate stereotipe </w:t>
      </w:r>
    </w:p>
    <w:p w:rsidR="00A52E96" w:rsidRPr="003F60F2" w:rsidRDefault="00A52E96" w:rsidP="00365D3F">
      <w:pPr>
        <w:numPr>
          <w:ilvl w:val="0"/>
          <w:numId w:val="21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mărirea tonusului flexorilor mânii şi extensorilor picioarelor mai pronunţat după hemitip (în membrele unilaterale) </w:t>
      </w:r>
    </w:p>
    <w:p w:rsidR="00A52E96" w:rsidRPr="003F60F2" w:rsidRDefault="00A52E96" w:rsidP="00365D3F">
      <w:pPr>
        <w:numPr>
          <w:ilvl w:val="0"/>
          <w:numId w:val="21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pe acest fond: convulsii ale unor membre cu generalizarea lor sau caracter advers al crizei, caracterizată prin privire convulsivă cu</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divergenţă forţată a ochilor şi capului în direcţia contralaterală focarului de excitare apare lezarea unor nervi cranieni: strabism, ptoză, anizocorie </w:t>
      </w:r>
    </w:p>
    <w:p w:rsidR="00A52E96" w:rsidRPr="003F60F2" w:rsidRDefault="00A52E96"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Diagnosticul edemului cerebral</w:t>
      </w:r>
    </w:p>
    <w:p w:rsidR="00A52E96" w:rsidRPr="003F60F2" w:rsidRDefault="00A52E96" w:rsidP="00365D3F">
      <w:pPr>
        <w:numPr>
          <w:ilvl w:val="0"/>
          <w:numId w:val="21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Puncţia</w:t>
      </w:r>
      <w:r w:rsidRPr="003F60F2">
        <w:rPr>
          <w:rFonts w:ascii="Times New Roman" w:hAnsi="Times New Roman" w:cs="Times New Roman"/>
          <w:sz w:val="24"/>
          <w:szCs w:val="24"/>
          <w:lang w:val="ro-RO"/>
        </w:rPr>
        <w:t xml:space="preserve"> </w:t>
      </w:r>
      <w:r w:rsidRPr="003F60F2">
        <w:rPr>
          <w:rFonts w:ascii="Times New Roman" w:hAnsi="Times New Roman" w:cs="Times New Roman"/>
          <w:b/>
          <w:bCs/>
          <w:sz w:val="24"/>
          <w:szCs w:val="24"/>
          <w:lang w:val="ro-RO"/>
        </w:rPr>
        <w:t>canalului cefalorahidian</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vi-VN"/>
        </w:rPr>
        <w:t xml:space="preserve"> lichidul curge sub presiune, cu picături mari şi dese. E indicată din a 2-a zi de viaţă, ţinând cont de stadiile reţinerii lichidului în creier după asfixie suportată.</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1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NSG</w:t>
      </w:r>
      <w:r w:rsidRPr="003F60F2">
        <w:rPr>
          <w:rFonts w:ascii="Times New Roman" w:hAnsi="Times New Roman" w:cs="Times New Roman"/>
          <w:sz w:val="24"/>
          <w:szCs w:val="24"/>
          <w:lang w:val="vi-VN"/>
        </w:rPr>
        <w:t xml:space="preserve">: - se evidenţiază ecogenitatea cresută a creierului, nu se diferenţiază structurile cerebrale </w:t>
      </w:r>
    </w:p>
    <w:p w:rsidR="00A52E96" w:rsidRPr="003F60F2" w:rsidRDefault="00A52E96"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Tratamentul</w:t>
      </w:r>
    </w:p>
    <w:p w:rsidR="00A52E96" w:rsidRPr="003F60F2" w:rsidRDefault="00A52E96" w:rsidP="00365D3F">
      <w:pPr>
        <w:numPr>
          <w:ilvl w:val="0"/>
          <w:numId w:val="21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Restricția de lichide 50-60 ml/kg/zi</w:t>
      </w:r>
    </w:p>
    <w:p w:rsidR="00A52E96" w:rsidRPr="003F60F2" w:rsidRDefault="00A52E96" w:rsidP="00365D3F">
      <w:pPr>
        <w:numPr>
          <w:ilvl w:val="0"/>
          <w:numId w:val="21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Hipotermia cerebrală sau generală</w:t>
      </w:r>
    </w:p>
    <w:p w:rsidR="003D796B" w:rsidRPr="00594CE4" w:rsidRDefault="00A52E96" w:rsidP="00365D3F">
      <w:pPr>
        <w:numPr>
          <w:ilvl w:val="0"/>
          <w:numId w:val="21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Sulfatul de Magneziu are situs receptor în interiorul canalelor pentru Ca și protejarea creierului de injuria hipoxic-ischemică</w:t>
      </w:r>
    </w:p>
    <w:p w:rsidR="00365D3F" w:rsidRDefault="00365D3F" w:rsidP="00365D3F">
      <w:pPr>
        <w:spacing w:after="0" w:line="240" w:lineRule="auto"/>
        <w:ind w:right="-1"/>
        <w:jc w:val="both"/>
        <w:rPr>
          <w:rFonts w:ascii="Times New Roman" w:hAnsi="Times New Roman" w:cs="Times New Roman"/>
          <w:b/>
          <w:bCs/>
          <w:sz w:val="28"/>
          <w:szCs w:val="28"/>
          <w:lang w:val="it-IT"/>
        </w:rPr>
      </w:pPr>
    </w:p>
    <w:p w:rsidR="00A52E96" w:rsidRPr="00594CE4" w:rsidRDefault="00594CE4" w:rsidP="00365D3F">
      <w:pPr>
        <w:spacing w:after="0" w:line="240" w:lineRule="auto"/>
        <w:ind w:right="-1"/>
        <w:jc w:val="both"/>
        <w:rPr>
          <w:rFonts w:ascii="Times New Roman" w:hAnsi="Times New Roman" w:cs="Times New Roman"/>
          <w:b/>
          <w:bCs/>
          <w:sz w:val="28"/>
          <w:szCs w:val="28"/>
          <w:lang w:val="it-IT"/>
        </w:rPr>
      </w:pPr>
      <w:r w:rsidRPr="00594CE4">
        <w:rPr>
          <w:rFonts w:ascii="Times New Roman" w:hAnsi="Times New Roman" w:cs="Times New Roman"/>
          <w:b/>
          <w:bCs/>
          <w:sz w:val="28"/>
          <w:szCs w:val="28"/>
          <w:lang w:val="it-IT"/>
        </w:rPr>
        <w:t xml:space="preserve">TEMA 2: </w:t>
      </w:r>
      <w:r w:rsidR="009D0083">
        <w:rPr>
          <w:rFonts w:ascii="Times New Roman" w:hAnsi="Times New Roman" w:cs="Times New Roman"/>
          <w:b/>
          <w:bCs/>
          <w:sz w:val="28"/>
          <w:szCs w:val="28"/>
          <w:lang w:val="it-IT"/>
        </w:rPr>
        <w:t>DETRESA RESPIRATORIE</w:t>
      </w:r>
    </w:p>
    <w:p w:rsidR="008267B8" w:rsidRDefault="00A52E96"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sz w:val="24"/>
          <w:szCs w:val="24"/>
          <w:lang w:val="it-IT"/>
        </w:rPr>
        <w:t xml:space="preserve">Raportul mondial despre prematuri, editat </w:t>
      </w:r>
      <w:r w:rsidRPr="003F60F2">
        <w:rPr>
          <w:rFonts w:ascii="Times New Roman" w:hAnsi="Times New Roman" w:cs="Times New Roman"/>
          <w:b/>
          <w:bCs/>
          <w:sz w:val="24"/>
          <w:szCs w:val="24"/>
          <w:lang w:val="ro-RO"/>
        </w:rPr>
        <w:t>î</w:t>
      </w:r>
      <w:r w:rsidRPr="003F60F2">
        <w:rPr>
          <w:rFonts w:ascii="Times New Roman" w:hAnsi="Times New Roman" w:cs="Times New Roman"/>
          <w:b/>
          <w:bCs/>
          <w:sz w:val="24"/>
          <w:szCs w:val="24"/>
          <w:lang w:val="it-IT"/>
        </w:rPr>
        <w:t>n anul 2014 arată că morbiditatea</w:t>
      </w: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vi-VN"/>
        </w:rPr>
        <w:t xml:space="preserve">şi </w:t>
      </w: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vi-VN"/>
        </w:rPr>
        <w:t>mortalitatea neonatală a prematurilor implică anumite complicaţii</w:t>
      </w: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vi-VN"/>
        </w:rPr>
        <w:t xml:space="preserve">specifice ale </w:t>
      </w: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vi-VN"/>
        </w:rPr>
        <w:t>prematuri</w:t>
      </w:r>
      <w:r w:rsidRPr="003F60F2">
        <w:rPr>
          <w:rFonts w:ascii="Times New Roman" w:hAnsi="Times New Roman" w:cs="Times New Roman"/>
          <w:b/>
          <w:bCs/>
          <w:sz w:val="24"/>
          <w:szCs w:val="24"/>
          <w:lang w:val="ro-RO"/>
        </w:rPr>
        <w:t>t</w:t>
      </w:r>
      <w:r w:rsidRPr="003F60F2">
        <w:rPr>
          <w:rFonts w:ascii="Times New Roman" w:hAnsi="Times New Roman" w:cs="Times New Roman"/>
          <w:b/>
          <w:bCs/>
          <w:sz w:val="24"/>
          <w:szCs w:val="24"/>
          <w:lang w:val="vi-VN"/>
        </w:rPr>
        <w:t>ăţii:</w:t>
      </w:r>
      <w:r w:rsidRPr="003F60F2">
        <w:rPr>
          <w:rFonts w:ascii="Times New Roman" w:hAnsi="Times New Roman" w:cs="Times New Roman"/>
          <w:b/>
          <w:bCs/>
          <w:sz w:val="24"/>
          <w:szCs w:val="24"/>
          <w:lang w:val="ro-RO"/>
        </w:rPr>
        <w:t xml:space="preserve"> </w:t>
      </w:r>
    </w:p>
    <w:p w:rsidR="00A52E96" w:rsidRPr="008267B8" w:rsidRDefault="00A52E96"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rPr>
        <w:t>Е</w:t>
      </w:r>
      <w:r w:rsidRPr="003F60F2">
        <w:rPr>
          <w:rFonts w:ascii="Times New Roman" w:hAnsi="Times New Roman" w:cs="Times New Roman"/>
          <w:sz w:val="24"/>
          <w:szCs w:val="24"/>
          <w:lang w:val="vi-VN"/>
        </w:rPr>
        <w:t xml:space="preserve">xistă dificultăți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n alimentație, deoarece coordonarea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ntre procesele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fr-FR"/>
        </w:rPr>
        <w:t xml:space="preserve">de supt și deglutiție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fr-FR"/>
        </w:rPr>
        <w:t>ncep</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fr-FR"/>
        </w:rPr>
        <w:t>doar la 34 s.g. Prematurii au nevoie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de ajutor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 procesul de alimenta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ie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i au un risc crescut de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aspira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ie.</w:t>
      </w:r>
      <w:r w:rsidRPr="003F60F2">
        <w:rPr>
          <w:rFonts w:ascii="Times New Roman" w:hAnsi="Times New Roman" w:cs="Times New Roman"/>
          <w:sz w:val="24"/>
          <w:szCs w:val="24"/>
          <w:lang w:val="ro-RO"/>
        </w:rPr>
        <w:t xml:space="preserve"> </w:t>
      </w:r>
    </w:p>
    <w:p w:rsidR="008267B8"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Acești nou-născuți sunt supuși riscului de a manifesta infecții severe, care pot avea drept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consecință decesul. Majoritatea nou-născuților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care decedează din cauza sepsisului neonatal sunt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prematuri.</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Suferința respiratorie apărută drept consecință a imaturității pulmonare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și deficitului de surfactant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alveole duce la colaps pulmonar,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care necesită ventilare artificială sub presiune (VAP).</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La prematuri cre</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te riscul de icter, deoarece imaturitatea ficatului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nu permite metabolizarea rapidă a bilirubinei.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 xml:space="preserve">n plus,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cazul</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nou-</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născutului prematur este crescut și riscul de icter nuclear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din cauza permeabilității crescute a barierei hematoencefalice care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permite pătrunderea bilirubinei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p</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nă la nivelul structurilor cerebrale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profunde</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Printre cele mai frecvente afecțiuni cerebrale este hemoragia intraventriculară,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care se dezvoltă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primele zile de viață la 20% dintre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nou-născuții cu greutatea mai mică de 2000 g, fiind frecvent</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pt-BR"/>
        </w:rPr>
        <w:t>legată de severitatea sindromului de suferință respiratorie și de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 xml:space="preserve">hipotensiunea arterială. </w:t>
      </w:r>
    </w:p>
    <w:p w:rsidR="00A52E96" w:rsidRPr="003F60F2" w:rsidRDefault="00A52E96" w:rsidP="00365D3F">
      <w:pPr>
        <w:numPr>
          <w:ilvl w:val="0"/>
          <w:numId w:val="22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pt-BR"/>
        </w:rPr>
        <w:t xml:space="preserve">Enterocolita ulceronecrotică (EUN) </w:t>
      </w:r>
      <w:r w:rsidRPr="003F60F2">
        <w:rPr>
          <w:rFonts w:ascii="Times New Roman" w:hAnsi="Times New Roman" w:cs="Times New Roman"/>
          <w:sz w:val="24"/>
          <w:szCs w:val="24"/>
          <w:lang w:val="pt-BR"/>
        </w:rPr>
        <w:t>este o afecțiune rară a peretelui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intestinal la prematuri, cu tablou radiologic specific, care relevă prezența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aerului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 xml:space="preserve">n intestine. </w:t>
      </w:r>
    </w:p>
    <w:p w:rsidR="00A52E96" w:rsidRPr="003F60F2" w:rsidRDefault="00A52E96" w:rsidP="00365D3F">
      <w:pPr>
        <w:numPr>
          <w:ilvl w:val="0"/>
          <w:numId w:val="22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lastRenderedPageBreak/>
        <w:t xml:space="preserve">Alimentația artificială crește riscul </w:t>
      </w:r>
      <w:r w:rsidRPr="003F60F2">
        <w:rPr>
          <w:rFonts w:ascii="Times New Roman" w:hAnsi="Times New Roman" w:cs="Times New Roman"/>
          <w:sz w:val="24"/>
          <w:szCs w:val="24"/>
          <w:lang w:val="ro-RO"/>
        </w:rPr>
        <w:t>de</w:t>
      </w:r>
      <w:r w:rsidRPr="003F60F2">
        <w:rPr>
          <w:rFonts w:ascii="Times New Roman" w:hAnsi="Times New Roman" w:cs="Times New Roman"/>
          <w:sz w:val="24"/>
          <w:szCs w:val="24"/>
          <w:lang w:val="it-IT"/>
        </w:rPr>
        <w:t xml:space="preserve"> 10 ori, comparativ</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cu alimentația naturală </w:t>
      </w:r>
    </w:p>
    <w:p w:rsidR="00A52E96" w:rsidRPr="003F60F2" w:rsidRDefault="00A52E96" w:rsidP="00365D3F">
      <w:pPr>
        <w:numPr>
          <w:ilvl w:val="0"/>
          <w:numId w:val="22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vi-VN"/>
        </w:rPr>
        <w:t xml:space="preserve">Retinopatia prematurilor </w:t>
      </w:r>
      <w:r w:rsidRPr="003F60F2">
        <w:rPr>
          <w:rFonts w:ascii="Times New Roman" w:hAnsi="Times New Roman" w:cs="Times New Roman"/>
          <w:sz w:val="24"/>
          <w:szCs w:val="24"/>
          <w:lang w:val="vi-VN"/>
        </w:rPr>
        <w:t>este consecinț</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vi-VN"/>
        </w:rPr>
        <w:t xml:space="preserve"> proliferării excesive a vaselor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retiniene.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 Manifestări mai severe apar la prematurii care au primit</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cantități mari de oxigen.</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21"/>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vi-VN"/>
        </w:rPr>
        <w:t xml:space="preserve">Anemia prematurului </w:t>
      </w:r>
      <w:r w:rsidRPr="003F60F2">
        <w:rPr>
          <w:rFonts w:ascii="Times New Roman" w:hAnsi="Times New Roman" w:cs="Times New Roman"/>
          <w:sz w:val="24"/>
          <w:szCs w:val="24"/>
          <w:lang w:val="vi-VN"/>
        </w:rPr>
        <w:t xml:space="preserve">este frecvent diagnosticată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primele săptăm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de viață,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fiind asociată cu tulburări ale formării hematiilor din cauza imaturității</w:t>
      </w:r>
      <w:r w:rsidRPr="003F60F2">
        <w:rPr>
          <w:rFonts w:ascii="Times New Roman" w:hAnsi="Times New Roman" w:cs="Times New Roman"/>
          <w:sz w:val="24"/>
          <w:szCs w:val="24"/>
          <w:lang w:val="ro-RO"/>
        </w:rPr>
        <w:t xml:space="preserve"> măduvei osoase.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Aceste patologii necesită diagnostic și tratament, uneori chirurgical. La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r</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ndul lor, aceste stări duc</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la creşterea stresului părinţilor, care deja s</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nt afectaţi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 xml:space="preserve">de naşterea prematură.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pt-BR"/>
        </w:rPr>
        <w:t>Alt rezultat este creşterea duratei de spitalizare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 xml:space="preserve">a acestor prematuri, cu majorarea costurilor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pt-BR"/>
        </w:rPr>
        <w:t>ngrijirilor necesare</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pt-BR"/>
        </w:rPr>
        <w:t xml:space="preserve"> </w:t>
      </w:r>
    </w:p>
    <w:p w:rsidR="00A52E96" w:rsidRDefault="00A52E96" w:rsidP="00365D3F">
      <w:pPr>
        <w:spacing w:after="0" w:line="240" w:lineRule="auto"/>
        <w:ind w:right="-1"/>
        <w:jc w:val="both"/>
        <w:rPr>
          <w:rFonts w:ascii="Times New Roman" w:hAnsi="Times New Roman" w:cs="Times New Roman"/>
          <w:i/>
          <w:iCs/>
          <w:sz w:val="24"/>
          <w:szCs w:val="24"/>
          <w:lang w:val="ro-RO"/>
        </w:rPr>
      </w:pPr>
      <w:r w:rsidRPr="003F60F2">
        <w:rPr>
          <w:rFonts w:ascii="Times New Roman" w:hAnsi="Times New Roman" w:cs="Times New Roman"/>
          <w:i/>
          <w:iCs/>
          <w:sz w:val="24"/>
          <w:szCs w:val="24"/>
          <w:lang w:val="vi-VN"/>
        </w:rPr>
        <w:t>A fost necesară elaborarea intervenţiilor neonatale ce influenţează pozitiv</w:t>
      </w:r>
      <w:r w:rsidRPr="003F60F2">
        <w:rPr>
          <w:rFonts w:ascii="Times New Roman" w:hAnsi="Times New Roman" w:cs="Times New Roman"/>
          <w:i/>
          <w:iCs/>
          <w:sz w:val="24"/>
          <w:szCs w:val="24"/>
          <w:lang w:val="en-US"/>
        </w:rPr>
        <w:t xml:space="preserve"> supravie</w:t>
      </w:r>
      <w:r w:rsidRPr="003F60F2">
        <w:rPr>
          <w:rFonts w:ascii="Times New Roman" w:hAnsi="Times New Roman" w:cs="Times New Roman"/>
          <w:i/>
          <w:iCs/>
          <w:sz w:val="24"/>
          <w:szCs w:val="24"/>
          <w:lang w:val="ro-RO"/>
        </w:rPr>
        <w:t>ţ</w:t>
      </w:r>
      <w:r w:rsidRPr="003F60F2">
        <w:rPr>
          <w:rFonts w:ascii="Times New Roman" w:hAnsi="Times New Roman" w:cs="Times New Roman"/>
          <w:i/>
          <w:iCs/>
          <w:sz w:val="24"/>
          <w:szCs w:val="24"/>
          <w:lang w:val="en-US"/>
        </w:rPr>
        <w:t>uirea</w:t>
      </w:r>
      <w:r w:rsidRPr="003F60F2">
        <w:rPr>
          <w:rFonts w:ascii="Times New Roman" w:hAnsi="Times New Roman" w:cs="Times New Roman"/>
          <w:i/>
          <w:iCs/>
          <w:sz w:val="24"/>
          <w:szCs w:val="24"/>
          <w:lang w:val="ro-RO"/>
        </w:rPr>
        <w:t xml:space="preserve"> </w:t>
      </w:r>
      <w:r w:rsidRPr="003F60F2">
        <w:rPr>
          <w:rFonts w:ascii="Times New Roman" w:hAnsi="Times New Roman" w:cs="Times New Roman"/>
          <w:i/>
          <w:iCs/>
          <w:sz w:val="24"/>
          <w:szCs w:val="24"/>
          <w:lang w:val="en-US"/>
        </w:rPr>
        <w:t xml:space="preserve"> prematurilor. Intervenţiile neonatale cu impact pozitiv </w:t>
      </w:r>
      <w:r w:rsidRPr="003F60F2">
        <w:rPr>
          <w:rFonts w:ascii="Times New Roman" w:hAnsi="Times New Roman" w:cs="Times New Roman"/>
          <w:i/>
          <w:iCs/>
          <w:sz w:val="24"/>
          <w:szCs w:val="24"/>
          <w:lang w:val="ro-RO"/>
        </w:rPr>
        <w:t>î</w:t>
      </w:r>
      <w:r w:rsidRPr="003F60F2">
        <w:rPr>
          <w:rFonts w:ascii="Times New Roman" w:hAnsi="Times New Roman" w:cs="Times New Roman"/>
          <w:i/>
          <w:iCs/>
          <w:sz w:val="24"/>
          <w:szCs w:val="24"/>
          <w:lang w:val="vi-VN"/>
        </w:rPr>
        <w:t xml:space="preserve">n descreşterea morbidităţii şi mortalităţii </w:t>
      </w:r>
      <w:r w:rsidRPr="003F60F2">
        <w:rPr>
          <w:rFonts w:ascii="Times New Roman" w:hAnsi="Times New Roman" w:cs="Times New Roman"/>
          <w:i/>
          <w:iCs/>
          <w:sz w:val="24"/>
          <w:szCs w:val="24"/>
          <w:lang w:val="ro-RO"/>
        </w:rPr>
        <w:t xml:space="preserve"> </w:t>
      </w:r>
      <w:r w:rsidRPr="003F60F2">
        <w:rPr>
          <w:rFonts w:ascii="Times New Roman" w:hAnsi="Times New Roman" w:cs="Times New Roman"/>
          <w:i/>
          <w:iCs/>
          <w:sz w:val="24"/>
          <w:szCs w:val="24"/>
          <w:lang w:val="vi-VN"/>
        </w:rPr>
        <w:t>neonatale cu gradul de evidenţă</w:t>
      </w:r>
      <w:r w:rsidRPr="003F60F2">
        <w:rPr>
          <w:rFonts w:ascii="Times New Roman" w:hAnsi="Times New Roman" w:cs="Times New Roman"/>
          <w:i/>
          <w:iCs/>
          <w:sz w:val="24"/>
          <w:szCs w:val="24"/>
          <w:lang w:val="en-US"/>
        </w:rPr>
        <w:t xml:space="preserve"> </w:t>
      </w:r>
      <w:r w:rsidRPr="003F60F2">
        <w:rPr>
          <w:rFonts w:ascii="Times New Roman" w:hAnsi="Times New Roman" w:cs="Times New Roman"/>
          <w:i/>
          <w:iCs/>
          <w:sz w:val="24"/>
          <w:szCs w:val="24"/>
          <w:lang w:val="it-IT"/>
        </w:rPr>
        <w:t>şi recomandare s</w:t>
      </w:r>
      <w:r w:rsidRPr="003F60F2">
        <w:rPr>
          <w:rFonts w:ascii="Times New Roman" w:hAnsi="Times New Roman" w:cs="Times New Roman"/>
          <w:i/>
          <w:iCs/>
          <w:sz w:val="24"/>
          <w:szCs w:val="24"/>
          <w:lang w:val="ro-RO"/>
        </w:rPr>
        <w:t>â</w:t>
      </w:r>
      <w:r w:rsidRPr="003F60F2">
        <w:rPr>
          <w:rFonts w:ascii="Times New Roman" w:hAnsi="Times New Roman" w:cs="Times New Roman"/>
          <w:i/>
          <w:iCs/>
          <w:sz w:val="24"/>
          <w:szCs w:val="24"/>
          <w:lang w:val="it-IT"/>
        </w:rPr>
        <w:t xml:space="preserve">nt expuse </w:t>
      </w:r>
      <w:r w:rsidRPr="003F60F2">
        <w:rPr>
          <w:rFonts w:ascii="Times New Roman" w:hAnsi="Times New Roman" w:cs="Times New Roman"/>
          <w:i/>
          <w:iCs/>
          <w:sz w:val="24"/>
          <w:szCs w:val="24"/>
          <w:lang w:val="ro-RO"/>
        </w:rPr>
        <w:t>î</w:t>
      </w:r>
      <w:r w:rsidRPr="003F60F2">
        <w:rPr>
          <w:rFonts w:ascii="Times New Roman" w:hAnsi="Times New Roman" w:cs="Times New Roman"/>
          <w:i/>
          <w:iCs/>
          <w:sz w:val="24"/>
          <w:szCs w:val="24"/>
          <w:lang w:val="it-IT"/>
        </w:rPr>
        <w:t xml:space="preserve">n tabelul </w:t>
      </w:r>
      <w:r w:rsidRPr="003F60F2">
        <w:rPr>
          <w:rFonts w:ascii="Times New Roman" w:hAnsi="Times New Roman" w:cs="Times New Roman"/>
          <w:i/>
          <w:iCs/>
          <w:sz w:val="24"/>
          <w:szCs w:val="24"/>
          <w:lang w:val="ro-RO"/>
        </w:rPr>
        <w:t xml:space="preserve">următor: </w:t>
      </w:r>
    </w:p>
    <w:p w:rsidR="008267B8" w:rsidRPr="003F60F2" w:rsidRDefault="008267B8" w:rsidP="00365D3F">
      <w:pPr>
        <w:spacing w:after="0" w:line="240" w:lineRule="auto"/>
        <w:ind w:right="-1"/>
        <w:jc w:val="both"/>
        <w:rPr>
          <w:rFonts w:ascii="Times New Roman" w:hAnsi="Times New Roman" w:cs="Times New Roman"/>
          <w:sz w:val="24"/>
          <w:szCs w:val="24"/>
          <w:lang w:val="en-US"/>
        </w:rPr>
      </w:pPr>
    </w:p>
    <w:tbl>
      <w:tblPr>
        <w:tblW w:w="9923" w:type="dxa"/>
        <w:tblInd w:w="2" w:type="dxa"/>
        <w:shd w:val="clear" w:color="auto" w:fill="FFFFFF" w:themeFill="background1"/>
        <w:tblCellMar>
          <w:left w:w="0" w:type="dxa"/>
          <w:right w:w="0" w:type="dxa"/>
        </w:tblCellMar>
        <w:tblLook w:val="04A0"/>
      </w:tblPr>
      <w:tblGrid>
        <w:gridCol w:w="4820"/>
        <w:gridCol w:w="5103"/>
      </w:tblGrid>
      <w:tr w:rsidR="00A52E96" w:rsidRPr="003F60F2"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Îngrijiri esenţiale care pot fi aplicate tuturor</w:t>
            </w:r>
            <w:r w:rsidRPr="003F60F2">
              <w:rPr>
                <w:rFonts w:ascii="Times New Roman" w:hAnsi="Times New Roman" w:cs="Times New Roman"/>
                <w:sz w:val="24"/>
                <w:szCs w:val="24"/>
                <w:lang w:val="en-US"/>
              </w:rPr>
              <w:t xml:space="preserve"> </w:t>
            </w:r>
            <w:r w:rsidRPr="003F60F2">
              <w:rPr>
                <w:rFonts w:ascii="Times New Roman" w:hAnsi="Times New Roman" w:cs="Times New Roman"/>
                <w:b/>
                <w:bCs/>
                <w:sz w:val="24"/>
                <w:szCs w:val="24"/>
                <w:lang w:val="vi-VN"/>
              </w:rPr>
              <w:t>nou-născuților</w:t>
            </w:r>
            <w:r w:rsidRPr="003F60F2">
              <w:rPr>
                <w:rFonts w:ascii="Times New Roman" w:hAnsi="Times New Roman" w:cs="Times New Roman"/>
                <w:sz w:val="24"/>
                <w:szCs w:val="24"/>
                <w:lang w:val="en-US"/>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sz w:val="24"/>
                <w:szCs w:val="24"/>
                <w:lang w:val="vi-VN"/>
              </w:rPr>
              <w:t>Gradele de evidenţă</w:t>
            </w:r>
            <w:r w:rsidRPr="003F60F2">
              <w:rPr>
                <w:rFonts w:ascii="Times New Roman" w:hAnsi="Times New Roman" w:cs="Times New Roman"/>
                <w:sz w:val="24"/>
                <w:szCs w:val="24"/>
              </w:rPr>
              <w:t xml:space="preserve"> </w:t>
            </w: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ngrijirile termice (ştergerea, păstrarea lanțului cald,</w:t>
            </w:r>
            <w:r w:rsidRPr="003F60F2">
              <w:rPr>
                <w:rFonts w:ascii="Times New Roman" w:hAnsi="Times New Roman" w:cs="Times New Roman"/>
                <w:sz w:val="24"/>
                <w:szCs w:val="24"/>
                <w:lang w:val="en-US"/>
              </w:rPr>
              <w:t xml:space="preserve"> plasarea piele-la-piele) </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Gradul dovezilor: mic spre moderat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Recomandare: nivel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nalt </w:t>
            </w: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ngrijirea cordonului ombilical şi a tegumentelor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Iniţierea precoce a alimenta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iei naturale, exclusiv lapte matern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Resuscitarea neonatală a nou-născuţilor ce nu respiră</w:t>
            </w:r>
            <w:r w:rsidRPr="003F60F2">
              <w:rPr>
                <w:rFonts w:ascii="Times New Roman" w:hAnsi="Times New Roman" w:cs="Times New Roman"/>
                <w:sz w:val="24"/>
                <w:szCs w:val="24"/>
                <w:lang w:val="en-US"/>
              </w:rPr>
              <w:t xml:space="preserve"> la na</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 xml:space="preserve">tere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Gradul dovezilor: mic spre moderat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Recomandare: nivel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nalt </w:t>
            </w: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Îngrijiri special pentru prematurii mici</w:t>
            </w:r>
            <w:r w:rsidRPr="003F60F2">
              <w:rPr>
                <w:rFonts w:ascii="Times New Roman" w:hAnsi="Times New Roman" w:cs="Times New Roman"/>
                <w:sz w:val="24"/>
                <w:szCs w:val="24"/>
                <w:lang w:val="en-US"/>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Aplicarea metodei Kangaroo chiar </w:t>
            </w:r>
            <w:r w:rsidRPr="003F60F2">
              <w:rPr>
                <w:rFonts w:ascii="Times New Roman" w:hAnsi="Times New Roman" w:cs="Times New Roman"/>
                <w:sz w:val="24"/>
                <w:szCs w:val="24"/>
                <w:lang w:val="ro-RO"/>
              </w:rPr>
              <w:t>şi</w:t>
            </w:r>
            <w:r w:rsidRPr="003F60F2">
              <w:rPr>
                <w:rFonts w:ascii="Times New Roman" w:hAnsi="Times New Roman" w:cs="Times New Roman"/>
                <w:sz w:val="24"/>
                <w:szCs w:val="24"/>
                <w:lang w:val="en-US"/>
              </w:rPr>
              <w:t xml:space="preserve"> prematurilor cu greutate la na</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 xml:space="preserve">tere ≤ 2000g </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Gradul dovezilor: moderat spre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nalt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Recomandare: nivel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nalt </w:t>
            </w: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U</w:t>
            </w:r>
            <w:r w:rsidRPr="003F60F2">
              <w:rPr>
                <w:rFonts w:ascii="Times New Roman" w:hAnsi="Times New Roman" w:cs="Times New Roman"/>
                <w:sz w:val="24"/>
                <w:szCs w:val="24"/>
                <w:lang w:val="ro-RO"/>
              </w:rPr>
              <w:t>t</w:t>
            </w:r>
            <w:r w:rsidRPr="003F60F2">
              <w:rPr>
                <w:rFonts w:ascii="Times New Roman" w:hAnsi="Times New Roman" w:cs="Times New Roman"/>
                <w:sz w:val="24"/>
                <w:szCs w:val="24"/>
                <w:lang w:val="en-US"/>
              </w:rPr>
              <w:t>ilizarea fortifian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ilor de lapte matern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Îngrijiri calificate pentru prematurii cu complicaţii neonatale</w:t>
            </w:r>
            <w:r w:rsidRPr="003F60F2">
              <w:rPr>
                <w:rFonts w:ascii="Times New Roman" w:hAnsi="Times New Roman" w:cs="Times New Roman"/>
                <w:sz w:val="24"/>
                <w:szCs w:val="24"/>
                <w:lang w:val="en-US"/>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Managementul specific al nou-născuților ce prezintă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risc de infecţie intrauterină</w:t>
            </w:r>
            <w:r w:rsidRPr="003F60F2">
              <w:rPr>
                <w:rFonts w:ascii="Times New Roman" w:hAnsi="Times New Roman" w:cs="Times New Roman"/>
                <w:sz w:val="24"/>
                <w:szCs w:val="24"/>
                <w:lang w:val="en-US"/>
              </w:rPr>
              <w:t xml:space="preserve"> </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Gradul dovezilor: moderat spre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nalt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Recomandare: nivel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nalt </w:t>
            </w: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Managementul SDR DS, inclusiv strategii corecte de </w:t>
            </w:r>
            <w:r w:rsidRPr="003F60F2">
              <w:rPr>
                <w:rFonts w:ascii="Times New Roman" w:hAnsi="Times New Roman" w:cs="Times New Roman"/>
                <w:sz w:val="24"/>
                <w:szCs w:val="24"/>
                <w:lang w:val="vi-VN"/>
              </w:rPr>
              <w:t>ventilare cu niveluri ţintă corecte ale concentrației de</w:t>
            </w:r>
            <w:r w:rsidRPr="003F60F2">
              <w:rPr>
                <w:rFonts w:ascii="Times New Roman" w:hAnsi="Times New Roman" w:cs="Times New Roman"/>
                <w:sz w:val="24"/>
                <w:szCs w:val="24"/>
                <w:lang w:val="en-US"/>
              </w:rPr>
              <w:t xml:space="preserve"> oxigen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Managementul hiperbilirubinemiei neonatale a prematurului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Managementul ventilator al prematurilor cu risc</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de SDR DS,</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inclusiv VAP</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CPAP, administrare de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surfactant </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Gradul dovezilor: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moderat spre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nalt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Recomandare: nivel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nalt </w:t>
            </w:r>
          </w:p>
        </w:tc>
      </w:tr>
      <w:tr w:rsidR="00A52E96" w:rsidRPr="008F7CED" w:rsidTr="00421E95">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Î</w:t>
            </w:r>
            <w:r w:rsidRPr="003F60F2">
              <w:rPr>
                <w:rFonts w:ascii="Times New Roman" w:hAnsi="Times New Roman" w:cs="Times New Roman"/>
                <w:sz w:val="24"/>
                <w:szCs w:val="24"/>
                <w:lang w:val="it-IT"/>
              </w:rPr>
              <w:t xml:space="preserve">ngrijiri in secţia reanimare neonatală cu nivel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nalt</w:t>
            </w:r>
            <w:r w:rsidRPr="003F60F2">
              <w:rPr>
                <w:rFonts w:ascii="Times New Roman" w:hAnsi="Times New Roman" w:cs="Times New Roman"/>
                <w:sz w:val="24"/>
                <w:szCs w:val="24"/>
                <w:lang w:val="en-US"/>
              </w:rPr>
              <w:t xml:space="preserve">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p>
        </w:tc>
      </w:tr>
      <w:tr w:rsidR="00A52E96" w:rsidRPr="008F7CED" w:rsidTr="00421E95">
        <w:trPr>
          <w:trHeight w:val="82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Intervenții neonatale bazate pe dovezi știinifice specifice prematurilor ce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induc scăderea mortalității și morbidității neonatale</w:t>
            </w:r>
            <w:r w:rsidRPr="003F60F2">
              <w:rPr>
                <w:rFonts w:ascii="Times New Roman" w:hAnsi="Times New Roman" w:cs="Times New Roman"/>
                <w:sz w:val="24"/>
                <w:szCs w:val="24"/>
                <w:lang w:val="en-US"/>
              </w:rPr>
              <w:t xml:space="preserve"> </w:t>
            </w:r>
          </w:p>
        </w:tc>
      </w:tr>
    </w:tbl>
    <w:p w:rsidR="00C2235D" w:rsidRDefault="00C2235D" w:rsidP="00365D3F">
      <w:pPr>
        <w:spacing w:after="0" w:line="240" w:lineRule="auto"/>
        <w:ind w:right="-1"/>
        <w:jc w:val="both"/>
        <w:rPr>
          <w:rFonts w:ascii="Times New Roman" w:hAnsi="Times New Roman" w:cs="Times New Roman"/>
          <w:b/>
          <w:bCs/>
          <w:sz w:val="24"/>
          <w:szCs w:val="24"/>
          <w:lang w:val="ro-RO"/>
        </w:rPr>
      </w:pPr>
    </w:p>
    <w:p w:rsidR="00837B83" w:rsidRDefault="00837B83" w:rsidP="00365D3F">
      <w:pPr>
        <w:spacing w:after="0" w:line="240" w:lineRule="auto"/>
        <w:ind w:right="-1"/>
        <w:jc w:val="both"/>
        <w:rPr>
          <w:rFonts w:ascii="Times New Roman" w:hAnsi="Times New Roman" w:cs="Times New Roman"/>
          <w:b/>
          <w:bCs/>
          <w:sz w:val="24"/>
          <w:szCs w:val="24"/>
          <w:lang w:val="ro-RO"/>
        </w:rPr>
      </w:pPr>
    </w:p>
    <w:p w:rsidR="00A52E96" w:rsidRPr="003F60F2" w:rsidRDefault="00A52E96"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Pachete de intervenție</w:t>
      </w:r>
    </w:p>
    <w:p w:rsidR="00A52E96" w:rsidRPr="003F60F2" w:rsidRDefault="00A52E96" w:rsidP="00365D3F">
      <w:pPr>
        <w:numPr>
          <w:ilvl w:val="0"/>
          <w:numId w:val="22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Profilaxia nașterilor premature</w:t>
      </w:r>
      <w:r w:rsidRPr="003F60F2">
        <w:rPr>
          <w:rFonts w:ascii="Times New Roman" w:hAnsi="Times New Roman" w:cs="Times New Roman"/>
          <w:b/>
          <w:bCs/>
          <w:sz w:val="24"/>
          <w:szCs w:val="24"/>
          <w:lang w:val="en-US"/>
        </w:rPr>
        <w:t xml:space="preserv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Planificarea familiei (educația adolescentelor, profilaxia infecțiilor sexual transmisibile)</w:t>
      </w:r>
      <w:r w:rsidRPr="003F60F2">
        <w:rPr>
          <w:rFonts w:ascii="Times New Roman" w:hAnsi="Times New Roman" w:cs="Times New Roman"/>
          <w:sz w:val="24"/>
          <w:szCs w:val="24"/>
          <w:lang w:val="en-US"/>
        </w:rPr>
        <w:t xml:space="preserv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Screeningul și tratamentul bolilor comunitare. Redurea riscului cauzate de acestea.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Instruirea personalului medical conduita corectă a nașterii și operației cezariene</w:t>
      </w:r>
      <w:r w:rsidRPr="003F60F2">
        <w:rPr>
          <w:rFonts w:ascii="Times New Roman" w:hAnsi="Times New Roman" w:cs="Times New Roman"/>
          <w:sz w:val="24"/>
          <w:szCs w:val="24"/>
          <w:lang w:val="en-US"/>
        </w:rPr>
        <w:t xml:space="preserv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Depistarea gravidelor cu iminență de naștere prematură și orientarea către un centru de nivel terțiar</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2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Conduita nașterii premature</w:t>
      </w:r>
      <w:r w:rsidRPr="003F60F2">
        <w:rPr>
          <w:rFonts w:ascii="Times New Roman" w:hAnsi="Times New Roman" w:cs="Times New Roman"/>
          <w:b/>
          <w:bCs/>
          <w:sz w:val="24"/>
          <w:szCs w:val="24"/>
          <w:lang w:val="en-US"/>
        </w:rPr>
        <w:t xml:space="preserv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Terapiatia tocolitică cu scop de încetinire a nașterii premature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Inducerea maturării pulmonare cu glucocorticosteroizi (de la 24-34 s.g.)</w:t>
      </w:r>
      <w:r w:rsidRPr="003F60F2">
        <w:rPr>
          <w:rFonts w:ascii="Times New Roman" w:hAnsi="Times New Roman" w:cs="Times New Roman"/>
          <w:sz w:val="24"/>
          <w:szCs w:val="24"/>
          <w:lang w:val="en-US"/>
        </w:rPr>
        <w:t xml:space="preserv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ABT în caz de RPPA</w:t>
      </w:r>
      <w:r w:rsidRPr="003F60F2">
        <w:rPr>
          <w:rFonts w:ascii="Times New Roman" w:hAnsi="Times New Roman" w:cs="Times New Roman"/>
          <w:sz w:val="24"/>
          <w:szCs w:val="24"/>
          <w:lang w:val="en-US"/>
        </w:rPr>
        <w:t xml:space="preserv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Terapia magnezială cu scop de neuroprotecție</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Îngrijiri neonatale cu nivel înalt de recomandare</w:t>
      </w:r>
      <w:r w:rsidRPr="003F60F2">
        <w:rPr>
          <w:rFonts w:ascii="Times New Roman" w:hAnsi="Times New Roman" w:cs="Times New Roman"/>
          <w:b/>
          <w:bCs/>
          <w:sz w:val="24"/>
          <w:szCs w:val="24"/>
          <w:lang w:val="en-US"/>
        </w:rPr>
        <w:t xml:space="preserv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Măsuri de bază </w:t>
      </w:r>
      <w:r w:rsidRPr="003F60F2">
        <w:rPr>
          <w:rFonts w:ascii="Times New Roman" w:hAnsi="Times New Roman" w:cs="Times New Roman"/>
          <w:sz w:val="24"/>
          <w:szCs w:val="24"/>
          <w:lang w:val="ro-RO"/>
        </w:rPr>
        <w:t>pentru îngrijirea nou-născutului (</w:t>
      </w:r>
      <w:r w:rsidRPr="003F60F2">
        <w:rPr>
          <w:rFonts w:ascii="Times New Roman" w:hAnsi="Times New Roman" w:cs="Times New Roman"/>
          <w:sz w:val="24"/>
          <w:szCs w:val="24"/>
          <w:lang w:val="en-US"/>
        </w:rPr>
        <w:t>p</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strarea</w:t>
      </w:r>
      <w:r w:rsidRPr="003F60F2">
        <w:rPr>
          <w:rFonts w:ascii="Times New Roman" w:hAnsi="Times New Roman" w:cs="Times New Roman"/>
          <w:sz w:val="24"/>
          <w:szCs w:val="24"/>
          <w:lang w:val="ro-RO"/>
        </w:rPr>
        <w:t xml:space="preserve"> lanțului curat și cald cu</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plasarea în punga de polietilen)</w:t>
      </w:r>
      <w:r w:rsidRPr="003F60F2">
        <w:rPr>
          <w:rFonts w:ascii="Times New Roman" w:hAnsi="Times New Roman" w:cs="Times New Roman"/>
          <w:sz w:val="24"/>
          <w:szCs w:val="24"/>
          <w:lang w:val="en-US"/>
        </w:rPr>
        <w:t xml:space="preserv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Îngrijiri speciale  </w:t>
      </w:r>
      <w:r w:rsidRPr="003F60F2">
        <w:rPr>
          <w:rFonts w:ascii="Times New Roman" w:hAnsi="Times New Roman" w:cs="Times New Roman"/>
          <w:sz w:val="24"/>
          <w:szCs w:val="24"/>
          <w:lang w:val="ro-RO"/>
        </w:rPr>
        <w:t>- Kangaroo, fortificarea laptelui matern</w:t>
      </w:r>
      <w:r w:rsidRPr="003F60F2">
        <w:rPr>
          <w:rFonts w:ascii="Times New Roman" w:hAnsi="Times New Roman" w:cs="Times New Roman"/>
          <w:sz w:val="24"/>
          <w:szCs w:val="24"/>
          <w:lang w:val="en-US"/>
        </w:rPr>
        <w:t xml:space="preserv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Îngrijiri calificate:</w:t>
      </w:r>
      <w:r w:rsidRPr="003F60F2">
        <w:rPr>
          <w:rFonts w:ascii="Times New Roman" w:hAnsi="Times New Roman" w:cs="Times New Roman"/>
          <w:b/>
          <w:bCs/>
          <w:sz w:val="24"/>
          <w:szCs w:val="24"/>
          <w:lang w:val="en-US"/>
        </w:rPr>
        <w:t xml:space="preserv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Managementul specific al nn ce prezintărisc de IIU</w:t>
      </w:r>
      <w:r w:rsidRPr="003F60F2">
        <w:rPr>
          <w:rFonts w:ascii="Times New Roman" w:hAnsi="Times New Roman" w:cs="Times New Roman"/>
          <w:sz w:val="24"/>
          <w:szCs w:val="24"/>
          <w:lang w:val="en-US"/>
        </w:rPr>
        <w:t xml:space="preserv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Managementul SDRDS, inclusiv strategii corecte de ventilare cu niveluri - țintă corecte ale concentrației O2</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PMI, PPSE, cu utilizarea </w:t>
      </w:r>
      <w:r w:rsidRPr="003F60F2">
        <w:rPr>
          <w:rFonts w:ascii="Times New Roman" w:hAnsi="Times New Roman" w:cs="Times New Roman"/>
          <w:sz w:val="24"/>
          <w:szCs w:val="24"/>
          <w:lang w:val="en-US"/>
        </w:rPr>
        <w:t xml:space="preserve">T-piece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-Managementul hiperbilirubinemiei neonatale ale prematurului </w:t>
      </w:r>
    </w:p>
    <w:p w:rsidR="00A52E96" w:rsidRPr="003F60F2" w:rsidRDefault="00A52E96" w:rsidP="00365D3F">
      <w:pPr>
        <w:numPr>
          <w:ilvl w:val="1"/>
          <w:numId w:val="2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Managementul ventilator al prematurilor cu risc de SDRDS, inclusiv VAP, CPAP, administrare de surfactan</w:t>
      </w:r>
      <w:r w:rsidRPr="003F60F2">
        <w:rPr>
          <w:rFonts w:ascii="Times New Roman" w:hAnsi="Times New Roman" w:cs="Times New Roman"/>
          <w:sz w:val="24"/>
          <w:szCs w:val="24"/>
          <w:lang w:val="en-US"/>
        </w:rPr>
        <w:t>t</w:t>
      </w:r>
    </w:p>
    <w:p w:rsidR="00A52E96" w:rsidRPr="003F60F2" w:rsidRDefault="00A52E96" w:rsidP="00365D3F">
      <w:pPr>
        <w:pStyle w:val="a4"/>
        <w:numPr>
          <w:ilvl w:val="0"/>
          <w:numId w:val="277"/>
        </w:num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vi-VN"/>
        </w:rPr>
        <w:t xml:space="preserve">Complicația cea mai frecventă a nașterilor </w:t>
      </w:r>
      <w:r w:rsidRPr="003F60F2">
        <w:rPr>
          <w:rFonts w:ascii="Times New Roman" w:hAnsi="Times New Roman" w:cs="Times New Roman"/>
          <w:b/>
          <w:bCs/>
          <w:sz w:val="24"/>
          <w:szCs w:val="24"/>
          <w:lang w:val="en-US"/>
        </w:rPr>
        <w:t xml:space="preserve"> </w:t>
      </w:r>
      <w:r w:rsidRPr="003F60F2">
        <w:rPr>
          <w:rFonts w:ascii="Times New Roman" w:hAnsi="Times New Roman" w:cs="Times New Roman"/>
          <w:b/>
          <w:bCs/>
          <w:sz w:val="24"/>
          <w:szCs w:val="24"/>
          <w:lang w:val="vi-VN"/>
        </w:rPr>
        <w:t>premature este</w:t>
      </w:r>
      <w:r w:rsidRPr="003F60F2">
        <w:rPr>
          <w:rFonts w:ascii="Times New Roman" w:hAnsi="Times New Roman" w:cs="Times New Roman"/>
          <w:b/>
          <w:bCs/>
          <w:sz w:val="24"/>
          <w:szCs w:val="24"/>
          <w:lang w:val="en-US"/>
        </w:rPr>
        <w:t xml:space="preserve"> </w:t>
      </w:r>
      <w:r w:rsidRPr="003F60F2">
        <w:rPr>
          <w:rFonts w:ascii="Times New Roman" w:hAnsi="Times New Roman" w:cs="Times New Roman"/>
          <w:b/>
          <w:bCs/>
          <w:sz w:val="24"/>
          <w:szCs w:val="24"/>
          <w:lang w:val="vi-VN"/>
        </w:rPr>
        <w:t xml:space="preserve">  </w:t>
      </w:r>
      <w:r w:rsidRPr="003F60F2">
        <w:rPr>
          <w:rFonts w:ascii="Times New Roman" w:hAnsi="Times New Roman" w:cs="Times New Roman"/>
          <w:bCs/>
          <w:sz w:val="24"/>
          <w:szCs w:val="24"/>
          <w:lang w:val="ro-RO"/>
        </w:rPr>
        <w:t>s</w:t>
      </w:r>
      <w:r w:rsidRPr="003F60F2">
        <w:rPr>
          <w:rFonts w:ascii="Times New Roman" w:hAnsi="Times New Roman" w:cs="Times New Roman"/>
          <w:bCs/>
          <w:sz w:val="24"/>
          <w:szCs w:val="24"/>
          <w:lang w:val="vi-VN"/>
        </w:rPr>
        <w:t xml:space="preserve">indromul </w:t>
      </w:r>
      <w:r w:rsidRPr="003F60F2">
        <w:rPr>
          <w:rFonts w:ascii="Times New Roman" w:hAnsi="Times New Roman" w:cs="Times New Roman"/>
          <w:bCs/>
          <w:sz w:val="24"/>
          <w:szCs w:val="24"/>
          <w:lang w:val="ro-RO"/>
        </w:rPr>
        <w:t>d</w:t>
      </w:r>
      <w:r w:rsidRPr="003F60F2">
        <w:rPr>
          <w:rFonts w:ascii="Times New Roman" w:hAnsi="Times New Roman" w:cs="Times New Roman"/>
          <w:bCs/>
          <w:sz w:val="24"/>
          <w:szCs w:val="24"/>
          <w:lang w:val="vi-VN"/>
        </w:rPr>
        <w:t xml:space="preserve">e </w:t>
      </w:r>
      <w:r w:rsidRPr="003F60F2">
        <w:rPr>
          <w:rFonts w:ascii="Times New Roman" w:hAnsi="Times New Roman" w:cs="Times New Roman"/>
          <w:bCs/>
          <w:sz w:val="24"/>
          <w:szCs w:val="24"/>
          <w:lang w:val="ro-RO"/>
        </w:rPr>
        <w:t>d</w:t>
      </w:r>
      <w:r w:rsidRPr="003F60F2">
        <w:rPr>
          <w:rFonts w:ascii="Times New Roman" w:hAnsi="Times New Roman" w:cs="Times New Roman"/>
          <w:bCs/>
          <w:sz w:val="24"/>
          <w:szCs w:val="24"/>
          <w:lang w:val="vi-VN"/>
        </w:rPr>
        <w:t xml:space="preserve">etresă </w:t>
      </w:r>
      <w:r w:rsidRPr="003F60F2">
        <w:rPr>
          <w:rFonts w:ascii="Times New Roman" w:hAnsi="Times New Roman" w:cs="Times New Roman"/>
          <w:bCs/>
          <w:sz w:val="24"/>
          <w:szCs w:val="24"/>
          <w:lang w:val="ro-RO"/>
        </w:rPr>
        <w:t>r</w:t>
      </w:r>
      <w:r w:rsidRPr="003F60F2">
        <w:rPr>
          <w:rFonts w:ascii="Times New Roman" w:hAnsi="Times New Roman" w:cs="Times New Roman"/>
          <w:bCs/>
          <w:sz w:val="24"/>
          <w:szCs w:val="24"/>
          <w:lang w:val="vi-VN"/>
        </w:rPr>
        <w:t xml:space="preserve">espiratorie </w:t>
      </w:r>
      <w:r w:rsidRPr="003F60F2">
        <w:rPr>
          <w:rFonts w:ascii="Times New Roman" w:hAnsi="Times New Roman" w:cs="Times New Roman"/>
          <w:bCs/>
          <w:sz w:val="24"/>
          <w:szCs w:val="24"/>
          <w:lang w:val="ro-RO"/>
        </w:rPr>
        <w:t>c</w:t>
      </w:r>
      <w:r w:rsidRPr="003F60F2">
        <w:rPr>
          <w:rFonts w:ascii="Times New Roman" w:hAnsi="Times New Roman" w:cs="Times New Roman"/>
          <w:bCs/>
          <w:sz w:val="24"/>
          <w:szCs w:val="24"/>
          <w:lang w:val="vi-VN"/>
        </w:rPr>
        <w:t xml:space="preserve">auzat </w:t>
      </w:r>
      <w:r w:rsidRPr="003F60F2">
        <w:rPr>
          <w:rFonts w:ascii="Times New Roman" w:hAnsi="Times New Roman" w:cs="Times New Roman"/>
          <w:bCs/>
          <w:sz w:val="24"/>
          <w:szCs w:val="24"/>
          <w:lang w:val="ro-RO"/>
        </w:rPr>
        <w:t>d</w:t>
      </w:r>
      <w:r w:rsidRPr="003F60F2">
        <w:rPr>
          <w:rFonts w:ascii="Times New Roman" w:hAnsi="Times New Roman" w:cs="Times New Roman"/>
          <w:bCs/>
          <w:sz w:val="24"/>
          <w:szCs w:val="24"/>
          <w:lang w:val="vi-VN"/>
        </w:rPr>
        <w:t xml:space="preserve">e </w:t>
      </w:r>
      <w:r w:rsidRPr="003F60F2">
        <w:rPr>
          <w:rFonts w:ascii="Times New Roman" w:hAnsi="Times New Roman" w:cs="Times New Roman"/>
          <w:bCs/>
          <w:sz w:val="24"/>
          <w:szCs w:val="24"/>
          <w:lang w:val="ro-RO"/>
        </w:rPr>
        <w:t>d</w:t>
      </w:r>
      <w:r w:rsidRPr="003F60F2">
        <w:rPr>
          <w:rFonts w:ascii="Times New Roman" w:hAnsi="Times New Roman" w:cs="Times New Roman"/>
          <w:bCs/>
          <w:sz w:val="24"/>
          <w:szCs w:val="24"/>
          <w:lang w:val="vi-VN"/>
        </w:rPr>
        <w:t xml:space="preserve">eficit </w:t>
      </w:r>
      <w:r w:rsidRPr="003F60F2">
        <w:rPr>
          <w:rFonts w:ascii="Times New Roman" w:hAnsi="Times New Roman" w:cs="Times New Roman"/>
          <w:bCs/>
          <w:sz w:val="24"/>
          <w:szCs w:val="24"/>
          <w:lang w:val="ro-RO"/>
        </w:rPr>
        <w:t>d</w:t>
      </w:r>
      <w:r w:rsidRPr="003F60F2">
        <w:rPr>
          <w:rFonts w:ascii="Times New Roman" w:hAnsi="Times New Roman" w:cs="Times New Roman"/>
          <w:bCs/>
          <w:sz w:val="24"/>
          <w:szCs w:val="24"/>
          <w:lang w:val="vi-VN"/>
        </w:rPr>
        <w:t xml:space="preserve">e </w:t>
      </w:r>
      <w:r w:rsidRPr="003F60F2">
        <w:rPr>
          <w:rFonts w:ascii="Times New Roman" w:hAnsi="Times New Roman" w:cs="Times New Roman"/>
          <w:bCs/>
          <w:sz w:val="24"/>
          <w:szCs w:val="24"/>
          <w:lang w:val="ro-RO"/>
        </w:rPr>
        <w:t>s</w:t>
      </w:r>
      <w:r w:rsidRPr="003F60F2">
        <w:rPr>
          <w:rFonts w:ascii="Times New Roman" w:hAnsi="Times New Roman" w:cs="Times New Roman"/>
          <w:bCs/>
          <w:sz w:val="24"/>
          <w:szCs w:val="24"/>
          <w:lang w:val="vi-VN"/>
        </w:rPr>
        <w:t>urfactant (Sdr D</w:t>
      </w:r>
      <w:r w:rsidRPr="003F60F2">
        <w:rPr>
          <w:rFonts w:ascii="Times New Roman" w:hAnsi="Times New Roman" w:cs="Times New Roman"/>
          <w:bCs/>
          <w:sz w:val="24"/>
          <w:szCs w:val="24"/>
          <w:lang w:val="en-US"/>
        </w:rPr>
        <w:t>S</w:t>
      </w:r>
      <w:r w:rsidRPr="003F60F2">
        <w:rPr>
          <w:rFonts w:ascii="Times New Roman" w:hAnsi="Times New Roman" w:cs="Times New Roman"/>
          <w:bCs/>
          <w:sz w:val="24"/>
          <w:szCs w:val="24"/>
          <w:lang w:val="vi-VN"/>
        </w:rPr>
        <w:t>)</w:t>
      </w:r>
      <w:r w:rsidRPr="003F60F2">
        <w:rPr>
          <w:rFonts w:ascii="Times New Roman" w:hAnsi="Times New Roman" w:cs="Times New Roman"/>
          <w:bCs/>
          <w:sz w:val="24"/>
          <w:szCs w:val="24"/>
          <w:lang w:val="ro-RO"/>
        </w:rPr>
        <w:t xml:space="preserve">. </w:t>
      </w:r>
      <w:r w:rsidRPr="003F60F2">
        <w:rPr>
          <w:rFonts w:ascii="Times New Roman" w:hAnsi="Times New Roman" w:cs="Times New Roman"/>
          <w:bCs/>
          <w:sz w:val="24"/>
          <w:szCs w:val="24"/>
          <w:lang w:val="en-US"/>
        </w:rPr>
        <w:t xml:space="preserve"> </w:t>
      </w:r>
      <w:r w:rsidRPr="003F60F2">
        <w:rPr>
          <w:rFonts w:ascii="Times New Roman" w:hAnsi="Times New Roman" w:cs="Times New Roman"/>
          <w:bCs/>
          <w:sz w:val="24"/>
          <w:szCs w:val="24"/>
          <w:lang w:val="vi-VN"/>
        </w:rPr>
        <w:t>Studiile evidențiază că peste 50% din prematuri cu greutatea la naștere &lt;1500g</w:t>
      </w:r>
      <w:r w:rsidRPr="003F60F2">
        <w:rPr>
          <w:rFonts w:ascii="Times New Roman" w:hAnsi="Times New Roman" w:cs="Times New Roman"/>
          <w:bCs/>
          <w:sz w:val="24"/>
          <w:szCs w:val="24"/>
          <w:lang w:val="en-US"/>
        </w:rPr>
        <w:t xml:space="preserve">  </w:t>
      </w:r>
      <w:r w:rsidRPr="003F60F2">
        <w:rPr>
          <w:rFonts w:ascii="Times New Roman" w:hAnsi="Times New Roman" w:cs="Times New Roman"/>
          <w:bCs/>
          <w:sz w:val="24"/>
          <w:szCs w:val="24"/>
          <w:lang w:val="vi-VN"/>
        </w:rPr>
        <w:t>manifestă SDR DS la naștere.</w:t>
      </w:r>
      <w:r w:rsidRPr="003F60F2">
        <w:rPr>
          <w:rFonts w:ascii="Times New Roman" w:hAnsi="Times New Roman" w:cs="Times New Roman"/>
          <w:bCs/>
          <w:sz w:val="24"/>
          <w:szCs w:val="24"/>
          <w:lang w:val="ro-RO"/>
        </w:rPr>
        <w:t xml:space="preserve">  </w:t>
      </w:r>
      <w:r w:rsidRPr="003F60F2">
        <w:rPr>
          <w:rFonts w:ascii="Times New Roman" w:hAnsi="Times New Roman" w:cs="Times New Roman"/>
          <w:bCs/>
          <w:sz w:val="24"/>
          <w:szCs w:val="24"/>
          <w:lang w:val="en-US"/>
        </w:rPr>
        <w:t>Al</w:t>
      </w:r>
      <w:r w:rsidRPr="003F60F2">
        <w:rPr>
          <w:rFonts w:ascii="Times New Roman" w:hAnsi="Times New Roman" w:cs="Times New Roman"/>
          <w:bCs/>
          <w:sz w:val="24"/>
          <w:szCs w:val="24"/>
          <w:lang w:val="ro-RO"/>
        </w:rPr>
        <w:t>ți f</w:t>
      </w:r>
      <w:r w:rsidRPr="003F60F2">
        <w:rPr>
          <w:rFonts w:ascii="Times New Roman" w:hAnsi="Times New Roman" w:cs="Times New Roman"/>
          <w:bCs/>
          <w:sz w:val="24"/>
          <w:szCs w:val="24"/>
          <w:lang w:val="en-US"/>
        </w:rPr>
        <w:t>actori de risc pentru SDRDS pot fi</w:t>
      </w:r>
      <w:r w:rsidRPr="003F60F2">
        <w:rPr>
          <w:rFonts w:ascii="Times New Roman" w:hAnsi="Times New Roman" w:cs="Times New Roman"/>
          <w:bCs/>
          <w:sz w:val="24"/>
          <w:szCs w:val="24"/>
          <w:lang w:val="ro-RO"/>
        </w:rPr>
        <w:t xml:space="preserve"> asfixia perinatală, diabetul matern, travaliul dificil, lipsa administrării antenatale a corticosteroizilor, sexul masculin, rasa albă.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 xml:space="preserve">SDR DS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este patologie progresivă care apare în rezultatul deficitului de surfactant în pulmonii structural, biochimic și funcțional imaturi și se întâlnește preponderent la copiii născuți înainte de termen.</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Ceea ce are drept consecință formarea de atelectazii, dereglarea raportului ventilație/ perfuzie, hipoventilarea alveolară cu hipoxie și hipercapnie. Acidoza respiratorie și/sau metabolică asociată prin vazoconstricția pulmonară rezultată afectează integritatea epiteliului și endoteliului alveolar astfel formând exudat proteic, care mai apoi se transformă în membrane hialine.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Deficitul de surfactant este responsabil de micșorarea capacității reziduale funcționale, cu creșterea spațiului mort pulmonar.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Sindromul de detresă respiratorie la nou-născuții</w:t>
      </w: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en-US"/>
        </w:rPr>
        <w:t xml:space="preserve"> prematuri</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2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Severitatea SDR DS este invers proporţională cu v</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rsta de gestaţie,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s-ES"/>
        </w:rPr>
        <w:t>astfel la 23-25 s.g. este 91%, 26-27s</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s-ES"/>
        </w:rPr>
        <w:t>g</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s-ES"/>
        </w:rPr>
        <w:t xml:space="preserve"> – 88%, 28-29 s</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s-ES"/>
        </w:rPr>
        <w:t>g</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s-ES"/>
        </w:rPr>
        <w:t xml:space="preserve"> – 74%, 30-31 s</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s-ES"/>
        </w:rPr>
        <w:t>g</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s-ES"/>
        </w:rPr>
        <w:t xml:space="preserve"> – </w:t>
      </w:r>
      <w:r w:rsidRPr="003F60F2">
        <w:rPr>
          <w:rFonts w:ascii="Times New Roman" w:hAnsi="Times New Roman" w:cs="Times New Roman"/>
          <w:sz w:val="24"/>
          <w:szCs w:val="24"/>
          <w:lang w:val="en-US"/>
        </w:rPr>
        <w:t xml:space="preserve">52% . </w:t>
      </w:r>
    </w:p>
    <w:p w:rsidR="00A52E96" w:rsidRPr="003F60F2" w:rsidRDefault="00A52E96" w:rsidP="00365D3F">
      <w:pPr>
        <w:numPr>
          <w:ilvl w:val="0"/>
          <w:numId w:val="22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Conform datelor Euroneonet valabile pentru anul 2010, inciden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a este de 92% la 24-25 s.g, 88% la 26- 27 s.g, 76% la 28-29 s.g și 57 % la 30-31 s.g.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Prematurii </w:t>
      </w:r>
      <w:r w:rsidRPr="003F60F2">
        <w:rPr>
          <w:rFonts w:ascii="Times New Roman" w:hAnsi="Times New Roman" w:cs="Times New Roman"/>
          <w:sz w:val="24"/>
          <w:szCs w:val="24"/>
          <w:lang w:val="vi-VN"/>
        </w:rPr>
        <w:t xml:space="preserve">cu greutate mică la naștere realizează SDR DS doar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30% cazuri.</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2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     Î</w:t>
      </w:r>
      <w:r w:rsidRPr="003F60F2">
        <w:rPr>
          <w:rFonts w:ascii="Times New Roman" w:hAnsi="Times New Roman" w:cs="Times New Roman"/>
          <w:sz w:val="24"/>
          <w:szCs w:val="24"/>
          <w:lang w:val="en-US"/>
        </w:rPr>
        <w:t xml:space="preserve">n studiul efectuat recent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 IMSP IM</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și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C, v</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en-US"/>
        </w:rPr>
        <w:t>rsta de gestaţie a prezentat</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valori semnificativ mai mici </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it-IT"/>
        </w:rPr>
        <w:t xml:space="preserve">n cazul </w:t>
      </w:r>
      <w:r w:rsidRPr="003F60F2">
        <w:rPr>
          <w:rFonts w:ascii="Times New Roman" w:hAnsi="Times New Roman" w:cs="Times New Roman"/>
          <w:i/>
          <w:iCs/>
          <w:sz w:val="24"/>
          <w:szCs w:val="24"/>
          <w:lang w:val="it-IT"/>
        </w:rPr>
        <w:t xml:space="preserve">formelor severe </w:t>
      </w:r>
      <w:r w:rsidRPr="003F60F2">
        <w:rPr>
          <w:rFonts w:ascii="Times New Roman" w:hAnsi="Times New Roman" w:cs="Times New Roman"/>
          <w:sz w:val="24"/>
          <w:szCs w:val="24"/>
          <w:lang w:val="it-IT"/>
        </w:rPr>
        <w:t xml:space="preserve">de detresă respiratorie, </w:t>
      </w:r>
      <w:r w:rsidRPr="003F60F2">
        <w:rPr>
          <w:rFonts w:ascii="Times New Roman" w:hAnsi="Times New Roman" w:cs="Times New Roman"/>
          <w:sz w:val="24"/>
          <w:szCs w:val="24"/>
          <w:lang w:val="en-US"/>
        </w:rPr>
        <w:t xml:space="preserve">valorile medii fiind cuprinse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ntre 27.2±1.8 DS şi 29.6±2.8</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DS.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n </w:t>
      </w:r>
      <w:r w:rsidRPr="003F60F2">
        <w:rPr>
          <w:rFonts w:ascii="Times New Roman" w:hAnsi="Times New Roman" w:cs="Times New Roman"/>
          <w:i/>
          <w:iCs/>
          <w:sz w:val="24"/>
          <w:szCs w:val="24"/>
          <w:lang w:val="vi-VN"/>
        </w:rPr>
        <w:t xml:space="preserve">formele </w:t>
      </w:r>
      <w:r w:rsidRPr="003F60F2">
        <w:rPr>
          <w:rFonts w:ascii="Times New Roman" w:hAnsi="Times New Roman" w:cs="Times New Roman"/>
          <w:i/>
          <w:iCs/>
          <w:sz w:val="24"/>
          <w:szCs w:val="24"/>
          <w:lang w:val="ro-RO"/>
        </w:rPr>
        <w:t xml:space="preserve"> </w:t>
      </w:r>
      <w:r w:rsidRPr="003F60F2">
        <w:rPr>
          <w:rFonts w:ascii="Times New Roman" w:hAnsi="Times New Roman" w:cs="Times New Roman"/>
          <w:i/>
          <w:iCs/>
          <w:sz w:val="24"/>
          <w:szCs w:val="24"/>
          <w:lang w:val="vi-VN"/>
        </w:rPr>
        <w:t xml:space="preserve">moderate </w:t>
      </w:r>
      <w:r w:rsidRPr="003F60F2">
        <w:rPr>
          <w:rFonts w:ascii="Times New Roman" w:hAnsi="Times New Roman" w:cs="Times New Roman"/>
          <w:sz w:val="24"/>
          <w:szCs w:val="24"/>
          <w:lang w:val="vi-VN"/>
        </w:rPr>
        <w:t>de detresă respiratorie, v</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rsta de gestaţie a prezentat</w:t>
      </w:r>
      <w:r w:rsidRPr="003F60F2">
        <w:rPr>
          <w:rFonts w:ascii="Times New Roman" w:hAnsi="Times New Roman" w:cs="Times New Roman"/>
          <w:sz w:val="24"/>
          <w:szCs w:val="24"/>
          <w:lang w:val="en-US"/>
        </w:rPr>
        <w:t xml:space="preserve"> valori medii </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en-US"/>
        </w:rPr>
        <w:t>ntre 29±1.6</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DS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i 30.5±2.4</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DS.</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2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Incidența SDR DS scade odată cu aplicarea intervențiilor</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obstetricale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de menținere a sarcinilor cu risc de naștere prematură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și administrarea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antenatală profilactică 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corticosteroizilor. </w:t>
      </w:r>
    </w:p>
    <w:p w:rsidR="00A52E96" w:rsidRPr="003F60F2" w:rsidRDefault="00A52E96" w:rsidP="00365D3F">
      <w:pPr>
        <w:numPr>
          <w:ilvl w:val="0"/>
          <w:numId w:val="22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Postnatal,</w:t>
      </w:r>
      <w:r w:rsidRPr="003F60F2">
        <w:rPr>
          <w:rFonts w:ascii="Times New Roman" w:hAnsi="Times New Roman" w:cs="Times New Roman"/>
          <w:sz w:val="24"/>
          <w:szCs w:val="24"/>
          <w:lang w:val="en-US"/>
        </w:rPr>
        <w:t xml:space="preserve"> administrarea surfactantului are rol major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 dezvoltarea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SDR DS la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nou-născuții prematuri. Administrarea tardivă a acestuia, la nivelul 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și II se asociază cu frecvența crescută a incidenței SDR DS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dinamică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(p=0.01) .</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Î</w:t>
      </w:r>
      <w:r w:rsidRPr="003F60F2">
        <w:rPr>
          <w:rFonts w:ascii="Times New Roman" w:hAnsi="Times New Roman" w:cs="Times New Roman"/>
          <w:i/>
          <w:iCs/>
          <w:sz w:val="24"/>
          <w:szCs w:val="24"/>
          <w:lang w:val="vi-VN"/>
        </w:rPr>
        <w:t>n concluzie, nașterea prematură este frecvent complicată cu SDR,</w:t>
      </w:r>
      <w:r w:rsidRPr="003F60F2">
        <w:rPr>
          <w:rFonts w:ascii="Times New Roman" w:hAnsi="Times New Roman" w:cs="Times New Roman"/>
          <w:i/>
          <w:iCs/>
          <w:sz w:val="24"/>
          <w:szCs w:val="24"/>
          <w:lang w:val="ro-RO"/>
        </w:rPr>
        <w:t xml:space="preserve">  </w:t>
      </w:r>
      <w:r w:rsidRPr="003F60F2">
        <w:rPr>
          <w:rFonts w:ascii="Times New Roman" w:hAnsi="Times New Roman" w:cs="Times New Roman"/>
          <w:i/>
          <w:iCs/>
          <w:sz w:val="24"/>
          <w:szCs w:val="24"/>
          <w:lang w:val="vi-VN"/>
        </w:rPr>
        <w:t xml:space="preserve"> iar</w:t>
      </w:r>
      <w:r w:rsidRPr="003F60F2">
        <w:rPr>
          <w:rFonts w:ascii="Times New Roman" w:hAnsi="Times New Roman" w:cs="Times New Roman"/>
          <w:i/>
          <w:iCs/>
          <w:sz w:val="24"/>
          <w:szCs w:val="24"/>
          <w:lang w:val="ro-RO"/>
        </w:rPr>
        <w:t xml:space="preserve"> </w:t>
      </w:r>
      <w:r w:rsidRPr="003F60F2">
        <w:rPr>
          <w:rFonts w:ascii="Times New Roman" w:hAnsi="Times New Roman" w:cs="Times New Roman"/>
          <w:i/>
          <w:iCs/>
          <w:sz w:val="24"/>
          <w:szCs w:val="24"/>
          <w:lang w:val="vi-VN"/>
        </w:rPr>
        <w:t xml:space="preserve">mortalitatea și morbiditatea apărute la prematur, au drept cauză </w:t>
      </w:r>
      <w:r w:rsidRPr="003F60F2">
        <w:rPr>
          <w:rFonts w:ascii="Times New Roman" w:hAnsi="Times New Roman" w:cs="Times New Roman"/>
          <w:i/>
          <w:iCs/>
          <w:sz w:val="24"/>
          <w:szCs w:val="24"/>
          <w:lang w:val="ro-RO"/>
        </w:rPr>
        <w:t xml:space="preserve">  î</w:t>
      </w:r>
      <w:r w:rsidRPr="003F60F2">
        <w:rPr>
          <w:rFonts w:ascii="Times New Roman" w:hAnsi="Times New Roman" w:cs="Times New Roman"/>
          <w:i/>
          <w:iCs/>
          <w:sz w:val="24"/>
          <w:szCs w:val="24"/>
          <w:lang w:val="vi-VN"/>
        </w:rPr>
        <w:t>n multe</w:t>
      </w:r>
      <w:r w:rsidRPr="003F60F2">
        <w:rPr>
          <w:rFonts w:ascii="Times New Roman" w:hAnsi="Times New Roman" w:cs="Times New Roman"/>
          <w:i/>
          <w:iCs/>
          <w:sz w:val="24"/>
          <w:szCs w:val="24"/>
          <w:lang w:val="ro-RO"/>
        </w:rPr>
        <w:t xml:space="preserve"> </w:t>
      </w:r>
      <w:r w:rsidRPr="003F60F2">
        <w:rPr>
          <w:rFonts w:ascii="Times New Roman" w:hAnsi="Times New Roman" w:cs="Times New Roman"/>
          <w:i/>
          <w:iCs/>
          <w:sz w:val="24"/>
          <w:szCs w:val="24"/>
          <w:lang w:val="vi-VN"/>
        </w:rPr>
        <w:t xml:space="preserve">situații deficitul de surfactant </w:t>
      </w:r>
      <w:r w:rsidRPr="003F60F2">
        <w:rPr>
          <w:rFonts w:ascii="Times New Roman" w:hAnsi="Times New Roman" w:cs="Times New Roman"/>
          <w:i/>
          <w:iCs/>
          <w:sz w:val="24"/>
          <w:szCs w:val="24"/>
          <w:lang w:val="ro-RO"/>
        </w:rPr>
        <w:t>î</w:t>
      </w:r>
      <w:r w:rsidRPr="003F60F2">
        <w:rPr>
          <w:rFonts w:ascii="Times New Roman" w:hAnsi="Times New Roman" w:cs="Times New Roman"/>
          <w:i/>
          <w:iCs/>
          <w:sz w:val="24"/>
          <w:szCs w:val="24"/>
          <w:lang w:val="vi-VN"/>
        </w:rPr>
        <w:t>n plăm</w:t>
      </w:r>
      <w:r w:rsidRPr="003F60F2">
        <w:rPr>
          <w:rFonts w:ascii="Times New Roman" w:hAnsi="Times New Roman" w:cs="Times New Roman"/>
          <w:i/>
          <w:iCs/>
          <w:sz w:val="24"/>
          <w:szCs w:val="24"/>
          <w:lang w:val="ro-RO"/>
        </w:rPr>
        <w:t>â</w:t>
      </w:r>
      <w:r w:rsidRPr="003F60F2">
        <w:rPr>
          <w:rFonts w:ascii="Times New Roman" w:hAnsi="Times New Roman" w:cs="Times New Roman"/>
          <w:i/>
          <w:iCs/>
          <w:sz w:val="24"/>
          <w:szCs w:val="24"/>
          <w:lang w:val="vi-VN"/>
        </w:rPr>
        <w:t>nii imaturi.</w:t>
      </w:r>
      <w:r w:rsidRPr="003F60F2">
        <w:rPr>
          <w:rFonts w:ascii="Times New Roman" w:hAnsi="Times New Roman" w:cs="Times New Roman"/>
          <w:i/>
          <w:iCs/>
          <w:sz w:val="24"/>
          <w:szCs w:val="24"/>
          <w:lang w:val="en-US"/>
        </w:rPr>
        <w:t xml:space="preserve"> </w:t>
      </w:r>
    </w:p>
    <w:p w:rsidR="00A52E96" w:rsidRPr="003F60F2" w:rsidRDefault="00A52E96" w:rsidP="00365D3F">
      <w:pPr>
        <w:numPr>
          <w:ilvl w:val="0"/>
          <w:numId w:val="2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Conform Institutul Național al Sănătății Copilului și Dezvoltare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Umană (NICHD) Neonatal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Research Network diagnosticul de SDR DS</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reprezintă:</w:t>
      </w:r>
      <w:r w:rsidRPr="003F60F2">
        <w:rPr>
          <w:rFonts w:ascii="Times New Roman" w:hAnsi="Times New Roman" w:cs="Times New Roman"/>
          <w:sz w:val="24"/>
          <w:szCs w:val="24"/>
          <w:lang w:val="ro-RO"/>
        </w:rPr>
        <w:t xml:space="preserve"> p</w:t>
      </w:r>
      <w:r w:rsidRPr="003F60F2">
        <w:rPr>
          <w:rFonts w:ascii="Times New Roman" w:hAnsi="Times New Roman" w:cs="Times New Roman"/>
          <w:sz w:val="24"/>
          <w:szCs w:val="24"/>
          <w:lang w:val="vi-VN"/>
        </w:rPr>
        <w:t>rezența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la un copil a geamătului, respirației paradoxale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(detresă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respiratorie)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evazate, cu retracții și cianoză sau necesități de </w:t>
      </w:r>
      <w:r w:rsidRPr="003F60F2">
        <w:rPr>
          <w:rFonts w:ascii="Times New Roman" w:hAnsi="Times New Roman" w:cs="Times New Roman"/>
          <w:sz w:val="24"/>
          <w:szCs w:val="24"/>
          <w:lang w:val="ro-RO"/>
        </w:rPr>
        <w:t>o</w:t>
      </w:r>
      <w:r w:rsidRPr="003F60F2">
        <w:rPr>
          <w:rFonts w:ascii="Times New Roman" w:hAnsi="Times New Roman" w:cs="Times New Roman"/>
          <w:sz w:val="24"/>
          <w:szCs w:val="24"/>
          <w:lang w:val="vi-VN"/>
        </w:rPr>
        <w:t>xigen</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vi-VN"/>
        </w:rPr>
        <w:t>n primele 24 de ore de viață.</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Criteriile de diagnostic utilizate de Vermont Oxford Network sunt</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un PaO2 mai mic de 50 mmHg,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aerul de cameră, necesitatea oxigenului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suplimentar pentru a men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ine un PaO2 peste 50 mmHg sau oxigen</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suplimentar pentru a men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ine saturația de oxigen mai mare de 85%,</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determinată prin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pulsoximetrie, și o radiografie toracică caracteristică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nl-NL"/>
        </w:rPr>
        <w:t xml:space="preserve">pentru SDR DS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nl-NL"/>
        </w:rPr>
        <w:t>n primele 24 ore de viață</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2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Diagnosticul de SDR DS la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prematurii mari, de asemenea, nu este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simplu. Sugarii cu v</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 xml:space="preserve">rste de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gestație mai mare de 32 de săptăm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 care se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nasc</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după nașteri spontane rareori au detresă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respiratorie marcată și vor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avea doar ocazional SDR DS.</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2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Copii născuți la termen prin operație cezariană electivă fără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nceperea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nașterii la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termen vor avea, de asemenea, o incidență crescută a dificultăților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de adaptare respiratorie, mai ales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 xml:space="preserve">n cazul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care nașterea 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fr-FR"/>
        </w:rPr>
        <w:t xml:space="preserve">fost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fr-FR"/>
        </w:rPr>
        <w:t>nainte de 39 de săptăm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fr-FR"/>
        </w:rPr>
        <w:t>ni de gestație</w:t>
      </w:r>
    </w:p>
    <w:p w:rsidR="00A52E96" w:rsidRPr="003F60F2" w:rsidRDefault="00A52E96" w:rsidP="00365D3F">
      <w:pPr>
        <w:numPr>
          <w:ilvl w:val="0"/>
          <w:numId w:val="23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Manifestările clinice apărute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primele 12 ore după naștere sugerează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tahipneea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tranzitorie a nou-născutului (TTNN), iar debutul după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primele 24 ore sugerează prezența pneumoniilor și sepsisului. TTNN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lipsa altor semne de suferință respiratorie sugerează boala cardiacă cianogenă.</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3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Hipoventilația fără asociere cu alte semne de suferință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respiratorie sugerează o problemă a SNC, ca de exemplu, hemoragia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intracraniană sau asfixia perinatală. Ascultația pulmonară asimetrică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poate fi cauzată de pneumotorax (care este o complicație a SDR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DS), hernia congenitală diafragmatică sau efuziunea pleurală unilaterală.</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32"/>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Prezența meconiului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lichidul amniotic sugerează sindromul de aspirație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de meconiu, dar acesta este rar la nou-născuții prematuri – culoarea verde a lichidului amniotic la această categorie de nou-născuți este</w:t>
      </w:r>
      <w:r w:rsidRPr="003F60F2">
        <w:rPr>
          <w:rFonts w:ascii="Times New Roman" w:hAnsi="Times New Roman" w:cs="Times New Roman"/>
          <w:sz w:val="24"/>
          <w:szCs w:val="24"/>
          <w:lang w:val="ro-RO"/>
        </w:rPr>
        <w:t xml:space="preserve"> mai mult caracteristic pentru infecţie sau refluxul bilei în esofag din cauza obstrucţiei intestinale </w:t>
      </w:r>
    </w:p>
    <w:p w:rsidR="00A52E96" w:rsidRPr="003F60F2" w:rsidRDefault="00A52E96"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sz w:val="24"/>
          <w:szCs w:val="24"/>
          <w:lang w:val="it-IT"/>
        </w:rPr>
        <w:t>Momente cheie în dezvoltarea pulmonară</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it-IT"/>
        </w:rPr>
        <w:t xml:space="preserve">Formarea pulmonară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 xml:space="preserve">ncepe precoce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procesul de embriogeneză,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aproximativ la ziua 25, iar creșterea continuă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ncă și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copilărie.</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3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Procesul de dezvoltare a plămânilor clasic se împarte în baza semnelor histologice în 5 stadii. </w:t>
      </w:r>
    </w:p>
    <w:p w:rsidR="00A52E96" w:rsidRPr="003F60F2" w:rsidRDefault="00A52E96" w:rsidP="00365D3F">
      <w:pPr>
        <w:numPr>
          <w:ilvl w:val="0"/>
          <w:numId w:val="23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Primele 4 stadii decurg intrauterin. Al 5 stadiu se începe după naştere şi durează 2-3 ani. Acest stadiu se poate prelungi şi în copilărie, dar cu un tempou mai lent.</w:t>
      </w:r>
    </w:p>
    <w:p w:rsidR="00A52E96" w:rsidRPr="003F60F2" w:rsidRDefault="00A52E96" w:rsidP="00365D3F">
      <w:pPr>
        <w:numPr>
          <w:ilvl w:val="0"/>
          <w:numId w:val="23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Stadiul 5  Alveolar a fost împărţit în 2 , şi apare stadiul 6 de Vascularizare.</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u w:val="single"/>
          <w:lang w:val="ro-RO"/>
        </w:rPr>
        <w:t>Î</w:t>
      </w:r>
      <w:r w:rsidRPr="003F60F2">
        <w:rPr>
          <w:rFonts w:ascii="Times New Roman" w:hAnsi="Times New Roman" w:cs="Times New Roman"/>
          <w:b/>
          <w:bCs/>
          <w:sz w:val="24"/>
          <w:szCs w:val="24"/>
          <w:u w:val="single"/>
          <w:lang w:val="it-IT"/>
        </w:rPr>
        <w:t>n procesul dezvoltării pulmonare</w:t>
      </w:r>
      <w:r w:rsidRPr="003F60F2">
        <w:rPr>
          <w:rFonts w:ascii="Times New Roman" w:hAnsi="Times New Roman" w:cs="Times New Roman"/>
          <w:b/>
          <w:bCs/>
          <w:sz w:val="24"/>
          <w:szCs w:val="24"/>
          <w:u w:val="single"/>
          <w:lang w:val="ro-RO"/>
        </w:rPr>
        <w:t xml:space="preserve"> </w:t>
      </w:r>
      <w:r w:rsidRPr="003F60F2">
        <w:rPr>
          <w:rFonts w:ascii="Times New Roman" w:hAnsi="Times New Roman" w:cs="Times New Roman"/>
          <w:b/>
          <w:bCs/>
          <w:sz w:val="24"/>
          <w:szCs w:val="24"/>
          <w:u w:val="single"/>
          <w:lang w:val="it-IT"/>
        </w:rPr>
        <w:t xml:space="preserve"> se disting c</w:t>
      </w:r>
      <w:r w:rsidRPr="003F60F2">
        <w:rPr>
          <w:rFonts w:ascii="Times New Roman" w:hAnsi="Times New Roman" w:cs="Times New Roman"/>
          <w:b/>
          <w:bCs/>
          <w:sz w:val="24"/>
          <w:szCs w:val="24"/>
          <w:u w:val="single"/>
          <w:lang w:val="ro-RO"/>
        </w:rPr>
        <w:t>â</w:t>
      </w:r>
      <w:r w:rsidRPr="003F60F2">
        <w:rPr>
          <w:rFonts w:ascii="Times New Roman" w:hAnsi="Times New Roman" w:cs="Times New Roman"/>
          <w:b/>
          <w:bCs/>
          <w:sz w:val="24"/>
          <w:szCs w:val="24"/>
          <w:u w:val="single"/>
          <w:lang w:val="it-IT"/>
        </w:rPr>
        <w:t>teva faze:</w:t>
      </w:r>
      <w:r w:rsidRPr="003F60F2">
        <w:rPr>
          <w:rFonts w:ascii="Times New Roman" w:hAnsi="Times New Roman" w:cs="Times New Roman"/>
          <w:b/>
          <w:bCs/>
          <w:sz w:val="24"/>
          <w:szCs w:val="24"/>
          <w:u w:val="single"/>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1. Embrionică</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2. Pseudoglandulară</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3. Canaliculară</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lastRenderedPageBreak/>
        <w:t>4. Saculară</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5. Alveolară</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6. Vascularizare</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u w:val="single"/>
          <w:lang w:val="ro-RO"/>
        </w:rPr>
        <w:t>Î</w:t>
      </w:r>
      <w:r w:rsidRPr="003F60F2">
        <w:rPr>
          <w:rFonts w:ascii="Times New Roman" w:hAnsi="Times New Roman" w:cs="Times New Roman"/>
          <w:b/>
          <w:bCs/>
          <w:sz w:val="24"/>
          <w:szCs w:val="24"/>
          <w:u w:val="single"/>
          <w:lang w:val="it-IT"/>
        </w:rPr>
        <w:t xml:space="preserve">n procesul dezvoltării </w:t>
      </w:r>
      <w:r w:rsidRPr="003F60F2">
        <w:rPr>
          <w:rFonts w:ascii="Times New Roman" w:hAnsi="Times New Roman" w:cs="Times New Roman"/>
          <w:b/>
          <w:bCs/>
          <w:sz w:val="24"/>
          <w:szCs w:val="24"/>
          <w:u w:val="single"/>
          <w:lang w:val="ro-RO"/>
        </w:rPr>
        <w:t xml:space="preserve">vaselor </w:t>
      </w:r>
      <w:r w:rsidRPr="003F60F2">
        <w:rPr>
          <w:rFonts w:ascii="Times New Roman" w:hAnsi="Times New Roman" w:cs="Times New Roman"/>
          <w:b/>
          <w:bCs/>
          <w:sz w:val="24"/>
          <w:szCs w:val="24"/>
          <w:u w:val="single"/>
          <w:lang w:val="it-IT"/>
        </w:rPr>
        <w:t>se disting c</w:t>
      </w:r>
      <w:r w:rsidRPr="003F60F2">
        <w:rPr>
          <w:rFonts w:ascii="Times New Roman" w:hAnsi="Times New Roman" w:cs="Times New Roman"/>
          <w:b/>
          <w:bCs/>
          <w:sz w:val="24"/>
          <w:szCs w:val="24"/>
          <w:u w:val="single"/>
          <w:lang w:val="ro-RO"/>
        </w:rPr>
        <w:t>â</w:t>
      </w:r>
      <w:r w:rsidRPr="003F60F2">
        <w:rPr>
          <w:rFonts w:ascii="Times New Roman" w:hAnsi="Times New Roman" w:cs="Times New Roman"/>
          <w:b/>
          <w:bCs/>
          <w:sz w:val="24"/>
          <w:szCs w:val="24"/>
          <w:u w:val="single"/>
          <w:lang w:val="it-IT"/>
        </w:rPr>
        <w:t>teva faze:</w:t>
      </w:r>
      <w:r w:rsidRPr="003F60F2">
        <w:rPr>
          <w:rFonts w:ascii="Times New Roman" w:hAnsi="Times New Roman" w:cs="Times New Roman"/>
          <w:b/>
          <w:bCs/>
          <w:sz w:val="24"/>
          <w:szCs w:val="24"/>
          <w:u w:val="single"/>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1. Embrionică</w:t>
      </w:r>
      <w:r w:rsidRPr="003F60F2">
        <w:rPr>
          <w:rFonts w:ascii="Times New Roman" w:hAnsi="Times New Roman" w:cs="Times New Roman"/>
          <w:sz w:val="24"/>
          <w:szCs w:val="24"/>
          <w:lang w:val="ro-RO"/>
        </w:rPr>
        <w:t xml:space="preserve">                  3-7 săptămâni</w:t>
      </w:r>
      <w:r w:rsidRPr="003F60F2">
        <w:rPr>
          <w:rFonts w:ascii="Times New Roman" w:hAnsi="Times New Roman" w:cs="Times New Roman"/>
          <w:sz w:val="24"/>
          <w:szCs w:val="24"/>
          <w:lang w:val="vi-VN"/>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2. Pseudoglandulară</w:t>
      </w:r>
      <w:r w:rsidRPr="003F60F2">
        <w:rPr>
          <w:rFonts w:ascii="Times New Roman" w:hAnsi="Times New Roman" w:cs="Times New Roman"/>
          <w:sz w:val="24"/>
          <w:szCs w:val="24"/>
          <w:lang w:val="ro-RO"/>
        </w:rPr>
        <w:t xml:space="preserve">       5-16 săptămâni</w:t>
      </w:r>
      <w:r w:rsidRPr="003F60F2">
        <w:rPr>
          <w:rFonts w:ascii="Times New Roman" w:hAnsi="Times New Roman" w:cs="Times New Roman"/>
          <w:sz w:val="24"/>
          <w:szCs w:val="24"/>
          <w:lang w:val="vi-VN"/>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3. Canaliculară</w:t>
      </w:r>
      <w:r w:rsidRPr="003F60F2">
        <w:rPr>
          <w:rFonts w:ascii="Times New Roman" w:hAnsi="Times New Roman" w:cs="Times New Roman"/>
          <w:sz w:val="24"/>
          <w:szCs w:val="24"/>
          <w:lang w:val="ro-RO"/>
        </w:rPr>
        <w:t xml:space="preserve">                17-26 săptămâni</w:t>
      </w:r>
      <w:r w:rsidRPr="003F60F2">
        <w:rPr>
          <w:rFonts w:ascii="Times New Roman" w:hAnsi="Times New Roman" w:cs="Times New Roman"/>
          <w:sz w:val="24"/>
          <w:szCs w:val="24"/>
          <w:lang w:val="vi-VN"/>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4. Saculară</w:t>
      </w:r>
      <w:r w:rsidRPr="003F60F2">
        <w:rPr>
          <w:rFonts w:ascii="Times New Roman" w:hAnsi="Times New Roman" w:cs="Times New Roman"/>
          <w:sz w:val="24"/>
          <w:szCs w:val="24"/>
          <w:lang w:val="ro-RO"/>
        </w:rPr>
        <w:t xml:space="preserve">                      24-36 săptămâni</w:t>
      </w:r>
      <w:r w:rsidRPr="003F60F2">
        <w:rPr>
          <w:rFonts w:ascii="Times New Roman" w:hAnsi="Times New Roman" w:cs="Times New Roman"/>
          <w:sz w:val="24"/>
          <w:szCs w:val="24"/>
          <w:lang w:val="vi-VN"/>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5. Alveolară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&lt;</w:t>
      </w:r>
      <w:r w:rsidRPr="003F60F2">
        <w:rPr>
          <w:rFonts w:ascii="Times New Roman" w:hAnsi="Times New Roman" w:cs="Times New Roman"/>
          <w:sz w:val="24"/>
          <w:szCs w:val="24"/>
          <w:lang w:val="ro-RO"/>
        </w:rPr>
        <w:t>2-3 ani</w:t>
      </w:r>
      <w:r w:rsidRPr="003F60F2">
        <w:rPr>
          <w:rFonts w:ascii="Times New Roman" w:hAnsi="Times New Roman" w:cs="Times New Roman"/>
          <w:sz w:val="24"/>
          <w:szCs w:val="24"/>
          <w:lang w:val="vi-VN"/>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6. </w:t>
      </w:r>
      <w:r w:rsidRPr="003F60F2">
        <w:rPr>
          <w:rFonts w:ascii="Times New Roman" w:hAnsi="Times New Roman" w:cs="Times New Roman"/>
          <w:sz w:val="24"/>
          <w:szCs w:val="24"/>
          <w:lang w:val="ro-RO"/>
        </w:rPr>
        <w:t xml:space="preserve">Postanal                      de la 3 ani </w:t>
      </w:r>
    </w:p>
    <w:p w:rsidR="00A52E96" w:rsidRPr="003F60F2" w:rsidRDefault="00A52E96" w:rsidP="00365D3F">
      <w:pPr>
        <w:numPr>
          <w:ilvl w:val="0"/>
          <w:numId w:val="23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Dacă începutul alveorizării se începe intrauterin, stadiul tardiv  de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alveolizare şi vascularizare se produce după naştere.</w:t>
      </w:r>
    </w:p>
    <w:p w:rsidR="00A52E96" w:rsidRPr="003F60F2" w:rsidRDefault="00A52E96" w:rsidP="00365D3F">
      <w:pPr>
        <w:numPr>
          <w:ilvl w:val="0"/>
          <w:numId w:val="2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Alveorizarea totală este un proces de durată care continuă pe parcursul  mai multor ani. </w:t>
      </w:r>
    </w:p>
    <w:p w:rsidR="00A52E96" w:rsidRPr="003F60F2" w:rsidRDefault="00A52E96" w:rsidP="00365D3F">
      <w:pPr>
        <w:numPr>
          <w:ilvl w:val="0"/>
          <w:numId w:val="2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Când procesul de formare alveolară într-o anumită parte a plămânilor se termină , el trece în faza microcirculaţiei, în timp ce în alte părţi a plămânilor  procesul de formare alveolară continuă.  </w:t>
      </w:r>
    </w:p>
    <w:p w:rsidR="00A52E96" w:rsidRPr="003F60F2" w:rsidRDefault="00A52E96" w:rsidP="00365D3F">
      <w:pPr>
        <w:numPr>
          <w:ilvl w:val="0"/>
          <w:numId w:val="23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Faza de vascularizare  este etapa de finalizare a formării plămânului , care este necesar pentru  formarea învelişului necesar pentru schimbul de gaze.</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u w:val="single"/>
          <w:lang w:val="ro-RO"/>
        </w:rPr>
        <w:t>Căile respiratorii sunt controlate de mai mulţi factori de  dezvoltare:</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Regulatori ai transcripţiei</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Factori de creştere</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Factori morfogeni</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Molecule cu mutaţii matrixe</w:t>
      </w:r>
    </w:p>
    <w:p w:rsidR="00A52E96" w:rsidRPr="003F60F2" w:rsidRDefault="00A52E96" w:rsidP="00365D3F">
      <w:pPr>
        <w:numPr>
          <w:ilvl w:val="0"/>
          <w:numId w:val="23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Mutaţia în genele care controlează aceşti factori , duc la dereglări în dezvoltarea plămânilor, ce pot duce la probleme majore sau  moratalitate  înaltă , insuficienţă respiratorie  inclusiv şi defect genetic de surfactant.</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b/>
          <w:bCs/>
          <w:sz w:val="24"/>
          <w:szCs w:val="24"/>
          <w:lang w:val="it-IT"/>
        </w:rPr>
      </w:pPr>
      <w:r w:rsidRPr="003F60F2">
        <w:rPr>
          <w:rFonts w:ascii="Times New Roman" w:hAnsi="Times New Roman" w:cs="Times New Roman"/>
          <w:b/>
          <w:bCs/>
          <w:sz w:val="24"/>
          <w:szCs w:val="24"/>
          <w:lang w:val="it-IT"/>
        </w:rPr>
        <w:t>Concepte noi în dezvoltarea pulmonară</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Celulele pulmonare stem </w:t>
      </w:r>
      <w:r w:rsidRPr="003F60F2">
        <w:rPr>
          <w:rFonts w:ascii="Times New Roman" w:hAnsi="Times New Roman" w:cs="Times New Roman"/>
          <w:b/>
          <w:bCs/>
          <w:sz w:val="24"/>
          <w:szCs w:val="24"/>
          <w:lang w:val="ro-RO"/>
        </w:rPr>
        <w:t>ş</w:t>
      </w:r>
      <w:r w:rsidRPr="003F60F2">
        <w:rPr>
          <w:rFonts w:ascii="Times New Roman" w:hAnsi="Times New Roman" w:cs="Times New Roman"/>
          <w:b/>
          <w:bCs/>
          <w:sz w:val="24"/>
          <w:szCs w:val="24"/>
          <w:lang w:val="en-US"/>
        </w:rPr>
        <w:t>i cele precursoare</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4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   </w:t>
      </w:r>
      <w:r w:rsidRPr="003F60F2">
        <w:rPr>
          <w:rFonts w:ascii="Times New Roman" w:hAnsi="Times New Roman" w:cs="Times New Roman"/>
          <w:i/>
          <w:iCs/>
          <w:sz w:val="24"/>
          <w:szCs w:val="24"/>
          <w:lang w:val="en-US"/>
        </w:rPr>
        <w:t>Celulele stem sunt nediferen</w:t>
      </w:r>
      <w:r w:rsidRPr="003F60F2">
        <w:rPr>
          <w:rFonts w:ascii="Times New Roman" w:hAnsi="Times New Roman" w:cs="Times New Roman"/>
          <w:i/>
          <w:iCs/>
          <w:sz w:val="24"/>
          <w:szCs w:val="24"/>
          <w:lang w:val="ro-RO"/>
        </w:rPr>
        <w:t>ţ</w:t>
      </w:r>
      <w:r w:rsidRPr="003F60F2">
        <w:rPr>
          <w:rFonts w:ascii="Times New Roman" w:hAnsi="Times New Roman" w:cs="Times New Roman"/>
          <w:i/>
          <w:iCs/>
          <w:sz w:val="24"/>
          <w:szCs w:val="24"/>
          <w:lang w:val="en-US"/>
        </w:rPr>
        <w:t xml:space="preserve">iate </w:t>
      </w:r>
      <w:r w:rsidRPr="003F60F2">
        <w:rPr>
          <w:rFonts w:ascii="Times New Roman" w:hAnsi="Times New Roman" w:cs="Times New Roman"/>
          <w:i/>
          <w:iCs/>
          <w:sz w:val="24"/>
          <w:szCs w:val="24"/>
          <w:lang w:val="ro-RO"/>
        </w:rPr>
        <w:t>ş</w:t>
      </w:r>
      <w:r w:rsidRPr="003F60F2">
        <w:rPr>
          <w:rFonts w:ascii="Times New Roman" w:hAnsi="Times New Roman" w:cs="Times New Roman"/>
          <w:i/>
          <w:iCs/>
          <w:sz w:val="24"/>
          <w:szCs w:val="24"/>
          <w:lang w:val="en-US"/>
        </w:rPr>
        <w:t xml:space="preserve">i au capacitate </w:t>
      </w:r>
      <w:r w:rsidRPr="003F60F2">
        <w:rPr>
          <w:rFonts w:ascii="Times New Roman" w:hAnsi="Times New Roman" w:cs="Times New Roman"/>
          <w:i/>
          <w:iCs/>
          <w:sz w:val="24"/>
          <w:szCs w:val="24"/>
          <w:lang w:val="it-IT"/>
        </w:rPr>
        <w:t xml:space="preserve">nelimitată de autorenovare. Divizarea </w:t>
      </w:r>
      <w:r w:rsidRPr="003F60F2">
        <w:rPr>
          <w:rFonts w:ascii="Times New Roman" w:hAnsi="Times New Roman" w:cs="Times New Roman"/>
          <w:i/>
          <w:iCs/>
          <w:sz w:val="24"/>
          <w:szCs w:val="24"/>
          <w:lang w:val="ro-RO"/>
        </w:rPr>
        <w:t xml:space="preserve">    </w:t>
      </w:r>
      <w:r w:rsidRPr="003F60F2">
        <w:rPr>
          <w:rFonts w:ascii="Times New Roman" w:hAnsi="Times New Roman" w:cs="Times New Roman"/>
          <w:i/>
          <w:iCs/>
          <w:sz w:val="24"/>
          <w:szCs w:val="24"/>
          <w:lang w:val="it-IT"/>
        </w:rPr>
        <w:t xml:space="preserve">asimetrică permite autorenovarea </w:t>
      </w:r>
      <w:r w:rsidRPr="003F60F2">
        <w:rPr>
          <w:rFonts w:ascii="Times New Roman" w:hAnsi="Times New Roman" w:cs="Times New Roman"/>
          <w:i/>
          <w:iCs/>
          <w:sz w:val="24"/>
          <w:szCs w:val="24"/>
          <w:lang w:val="vi-VN"/>
        </w:rPr>
        <w:t>prin formarea unei celule fiice, permiţ</w:t>
      </w:r>
      <w:r w:rsidRPr="003F60F2">
        <w:rPr>
          <w:rFonts w:ascii="Times New Roman" w:hAnsi="Times New Roman" w:cs="Times New Roman"/>
          <w:i/>
          <w:iCs/>
          <w:sz w:val="24"/>
          <w:szCs w:val="24"/>
          <w:lang w:val="ro-RO"/>
        </w:rPr>
        <w:t>â</w:t>
      </w:r>
      <w:r w:rsidRPr="003F60F2">
        <w:rPr>
          <w:rFonts w:ascii="Times New Roman" w:hAnsi="Times New Roman" w:cs="Times New Roman"/>
          <w:i/>
          <w:iCs/>
          <w:sz w:val="24"/>
          <w:szCs w:val="24"/>
          <w:lang w:val="vi-VN"/>
        </w:rPr>
        <w:t>nd celeilalte să fie</w:t>
      </w:r>
      <w:r w:rsidRPr="003F60F2">
        <w:rPr>
          <w:rFonts w:ascii="Times New Roman" w:hAnsi="Times New Roman" w:cs="Times New Roman"/>
          <w:i/>
          <w:iCs/>
          <w:sz w:val="24"/>
          <w:szCs w:val="24"/>
          <w:lang w:val="en-US"/>
        </w:rPr>
        <w:t xml:space="preserve"> </w:t>
      </w:r>
      <w:r w:rsidRPr="003F60F2">
        <w:rPr>
          <w:rFonts w:ascii="Times New Roman" w:hAnsi="Times New Roman" w:cs="Times New Roman"/>
          <w:i/>
          <w:iCs/>
          <w:sz w:val="24"/>
          <w:szCs w:val="24"/>
          <w:lang w:val="vi-VN"/>
        </w:rPr>
        <w:t xml:space="preserve">pluripotentă. </w:t>
      </w:r>
    </w:p>
    <w:p w:rsidR="00A52E96" w:rsidRPr="003F60F2" w:rsidRDefault="00A52E96" w:rsidP="00365D3F">
      <w:pPr>
        <w:numPr>
          <w:ilvl w:val="0"/>
          <w:numId w:val="24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   </w:t>
      </w:r>
      <w:r w:rsidRPr="003F60F2">
        <w:rPr>
          <w:rFonts w:ascii="Times New Roman" w:hAnsi="Times New Roman" w:cs="Times New Roman"/>
          <w:i/>
          <w:iCs/>
          <w:sz w:val="24"/>
          <w:szCs w:val="24"/>
          <w:lang w:val="vi-VN"/>
        </w:rPr>
        <w:t>Celulele precursoare deși sunt autorenovatoare, au un rol</w:t>
      </w:r>
      <w:r w:rsidRPr="003F60F2">
        <w:rPr>
          <w:rFonts w:ascii="Times New Roman" w:hAnsi="Times New Roman" w:cs="Times New Roman"/>
          <w:i/>
          <w:iCs/>
          <w:sz w:val="24"/>
          <w:szCs w:val="24"/>
          <w:lang w:val="en-US"/>
        </w:rPr>
        <w:t xml:space="preserve"> </w:t>
      </w:r>
      <w:r w:rsidRPr="003F60F2">
        <w:rPr>
          <w:rFonts w:ascii="Times New Roman" w:hAnsi="Times New Roman" w:cs="Times New Roman"/>
          <w:i/>
          <w:iCs/>
          <w:sz w:val="24"/>
          <w:szCs w:val="24"/>
          <w:lang w:val="it-IT"/>
        </w:rPr>
        <w:t>mai restr</w:t>
      </w:r>
      <w:r w:rsidRPr="003F60F2">
        <w:rPr>
          <w:rFonts w:ascii="Times New Roman" w:hAnsi="Times New Roman" w:cs="Times New Roman"/>
          <w:i/>
          <w:iCs/>
          <w:sz w:val="24"/>
          <w:szCs w:val="24"/>
          <w:lang w:val="ro-RO"/>
        </w:rPr>
        <w:t>â</w:t>
      </w:r>
      <w:r w:rsidRPr="003F60F2">
        <w:rPr>
          <w:rFonts w:ascii="Times New Roman" w:hAnsi="Times New Roman" w:cs="Times New Roman"/>
          <w:i/>
          <w:iCs/>
          <w:sz w:val="24"/>
          <w:szCs w:val="24"/>
          <w:lang w:val="it-IT"/>
        </w:rPr>
        <w:t>ns.</w:t>
      </w:r>
      <w:r w:rsidRPr="003F60F2">
        <w:rPr>
          <w:rFonts w:ascii="Times New Roman" w:hAnsi="Times New Roman" w:cs="Times New Roman"/>
          <w:i/>
          <w:iCs/>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it-IT"/>
        </w:rPr>
        <w:t xml:space="preserve"> </w:t>
      </w:r>
      <w:r w:rsidRPr="003F60F2">
        <w:rPr>
          <w:rFonts w:ascii="Times New Roman" w:hAnsi="Times New Roman" w:cs="Times New Roman"/>
          <w:b/>
          <w:bCs/>
          <w:i/>
          <w:iCs/>
          <w:sz w:val="24"/>
          <w:szCs w:val="24"/>
          <w:lang w:val="ro-RO"/>
        </w:rPr>
        <w:t>Î</w:t>
      </w:r>
      <w:r w:rsidRPr="003F60F2">
        <w:rPr>
          <w:rFonts w:ascii="Times New Roman" w:hAnsi="Times New Roman" w:cs="Times New Roman"/>
          <w:b/>
          <w:bCs/>
          <w:i/>
          <w:iCs/>
          <w:sz w:val="24"/>
          <w:szCs w:val="24"/>
          <w:lang w:val="it-IT"/>
        </w:rPr>
        <w:t>n plăm</w:t>
      </w:r>
      <w:r w:rsidRPr="003F60F2">
        <w:rPr>
          <w:rFonts w:ascii="Times New Roman" w:hAnsi="Times New Roman" w:cs="Times New Roman"/>
          <w:b/>
          <w:bCs/>
          <w:i/>
          <w:iCs/>
          <w:sz w:val="24"/>
          <w:szCs w:val="24"/>
          <w:lang w:val="ro-RO"/>
        </w:rPr>
        <w:t>â</w:t>
      </w:r>
      <w:r w:rsidRPr="003F60F2">
        <w:rPr>
          <w:rFonts w:ascii="Times New Roman" w:hAnsi="Times New Roman" w:cs="Times New Roman"/>
          <w:b/>
          <w:bCs/>
          <w:i/>
          <w:iCs/>
          <w:sz w:val="24"/>
          <w:szCs w:val="24"/>
          <w:lang w:val="it-IT"/>
        </w:rPr>
        <w:t>ni se cunosc trei tipuri de celule precursoare</w:t>
      </w:r>
      <w:r w:rsidRPr="003F60F2">
        <w:rPr>
          <w:rFonts w:ascii="Times New Roman" w:hAnsi="Times New Roman" w:cs="Times New Roman"/>
          <w:b/>
          <w:bCs/>
          <w:i/>
          <w:iCs/>
          <w:sz w:val="24"/>
          <w:szCs w:val="24"/>
          <w:lang w:val="ro-RO"/>
        </w:rPr>
        <w:t xml:space="preserve"> :</w:t>
      </w:r>
      <w:r w:rsidRPr="003F60F2">
        <w:rPr>
          <w:rFonts w:ascii="Times New Roman" w:hAnsi="Times New Roman" w:cs="Times New Roman"/>
          <w:sz w:val="24"/>
          <w:szCs w:val="24"/>
          <w:lang w:val="it-IT"/>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xml:space="preserve">• Celulele bazale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căile respiratorii mari și glandele submucoase, identificate prin expresia genei Trp63/p63</w:t>
      </w:r>
      <w:r w:rsidRPr="003F60F2">
        <w:rPr>
          <w:rFonts w:ascii="Times New Roman" w:hAnsi="Times New Roman" w:cs="Times New Roman"/>
          <w:sz w:val="24"/>
          <w:szCs w:val="24"/>
          <w:lang w:val="ro-RO"/>
        </w:rPr>
        <w:t xml:space="preserve"> (proteina tumorală)</w:t>
      </w:r>
      <w:r w:rsidRPr="003F60F2">
        <w:rPr>
          <w:rFonts w:ascii="Times New Roman" w:hAnsi="Times New Roman" w:cs="Times New Roman"/>
          <w:sz w:val="24"/>
          <w:szCs w:val="24"/>
          <w:lang w:val="it-IT"/>
        </w:rPr>
        <w:t xml:space="preserve"> și citokeratin 5, sunt capabile </w:t>
      </w:r>
      <w:r w:rsidRPr="003F60F2">
        <w:rPr>
          <w:rFonts w:ascii="Times New Roman" w:hAnsi="Times New Roman" w:cs="Times New Roman"/>
          <w:sz w:val="24"/>
          <w:szCs w:val="24"/>
          <w:lang w:val="en-US"/>
        </w:rPr>
        <w:t xml:space="preserve">de autorenovare </w:t>
      </w:r>
      <w:r w:rsidRPr="003F60F2">
        <w:rPr>
          <w:rFonts w:ascii="Times New Roman" w:hAnsi="Times New Roman" w:cs="Times New Roman"/>
          <w:sz w:val="24"/>
          <w:szCs w:val="24"/>
          <w:lang w:val="ro-RO"/>
        </w:rPr>
        <w:t>şi</w:t>
      </w:r>
      <w:r w:rsidRPr="003F60F2">
        <w:rPr>
          <w:rFonts w:ascii="Times New Roman" w:hAnsi="Times New Roman" w:cs="Times New Roman"/>
          <w:sz w:val="24"/>
          <w:szCs w:val="24"/>
          <w:lang w:val="en-US"/>
        </w:rPr>
        <w:t xml:space="preserve"> dau na</w:t>
      </w:r>
      <w:r w:rsidRPr="003F60F2">
        <w:rPr>
          <w:rFonts w:ascii="Times New Roman" w:hAnsi="Times New Roman" w:cs="Times New Roman"/>
          <w:sz w:val="24"/>
          <w:szCs w:val="24"/>
          <w:lang w:val="ro-RO"/>
        </w:rPr>
        <w:t>şt</w:t>
      </w:r>
      <w:r w:rsidRPr="003F60F2">
        <w:rPr>
          <w:rFonts w:ascii="Times New Roman" w:hAnsi="Times New Roman" w:cs="Times New Roman"/>
          <w:sz w:val="24"/>
          <w:szCs w:val="24"/>
          <w:lang w:val="en-US"/>
        </w:rPr>
        <w:t xml:space="preserve">ere celulelor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ciliate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i secreto</w:t>
      </w:r>
      <w:r w:rsidRPr="003F60F2">
        <w:rPr>
          <w:rFonts w:ascii="Times New Roman" w:hAnsi="Times New Roman" w:cs="Times New Roman"/>
          <w:sz w:val="24"/>
          <w:szCs w:val="24"/>
          <w:lang w:val="ro-RO"/>
        </w:rPr>
        <w:t>r</w:t>
      </w:r>
      <w:r w:rsidRPr="003F60F2">
        <w:rPr>
          <w:rFonts w:ascii="Times New Roman" w:hAnsi="Times New Roman" w:cs="Times New Roman"/>
          <w:sz w:val="24"/>
          <w:szCs w:val="24"/>
          <w:lang w:val="en-US"/>
        </w:rPr>
        <w:t>ii</w:t>
      </w:r>
      <w:r w:rsidRPr="003F60F2">
        <w:rPr>
          <w:rFonts w:ascii="Times New Roman" w:hAnsi="Times New Roman" w:cs="Times New Roman"/>
          <w:sz w:val="24"/>
          <w:szCs w:val="24"/>
          <w:lang w:val="ro-RO"/>
        </w:rPr>
        <w:t>.</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xml:space="preserve">• Celulele Clara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 xml:space="preserve">n căile respiratorii mici, identificate prin expresia genei CC10/Scgb1a1 </w:t>
      </w:r>
      <w:r w:rsidRPr="003F60F2">
        <w:rPr>
          <w:rFonts w:ascii="Times New Roman" w:hAnsi="Times New Roman" w:cs="Times New Roman"/>
          <w:sz w:val="24"/>
          <w:szCs w:val="24"/>
          <w:lang w:val="ro-RO"/>
        </w:rPr>
        <w:t>( proteina celulei Clara 10)</w:t>
      </w:r>
      <w:r w:rsidRPr="003F60F2">
        <w:rPr>
          <w:rFonts w:ascii="Times New Roman" w:hAnsi="Times New Roman" w:cs="Times New Roman"/>
          <w:sz w:val="24"/>
          <w:szCs w:val="24"/>
          <w:lang w:val="it-IT"/>
        </w:rPr>
        <w:t xml:space="preserve">, par a fi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celule precursoare mai specializate, </w:t>
      </w:r>
      <w:r w:rsidRPr="003F60F2">
        <w:rPr>
          <w:rFonts w:ascii="Times New Roman" w:hAnsi="Times New Roman" w:cs="Times New Roman"/>
          <w:sz w:val="24"/>
          <w:szCs w:val="24"/>
          <w:lang w:val="en-US"/>
        </w:rPr>
        <w:t xml:space="preserve">deoarece ele au capacitate de autorenovare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sau diferențiere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celule </w:t>
      </w:r>
      <w:r w:rsidRPr="003F60F2">
        <w:rPr>
          <w:rFonts w:ascii="Times New Roman" w:hAnsi="Times New Roman" w:cs="Times New Roman"/>
          <w:sz w:val="24"/>
          <w:szCs w:val="24"/>
          <w:lang w:val="vi-VN"/>
        </w:rPr>
        <w:t xml:space="preserve">ciliate.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xml:space="preserve">• Cele mai limitate celule precursoare ale epiteliului pulmonar sunt </w:t>
      </w:r>
      <w:r w:rsidRPr="003F60F2">
        <w:rPr>
          <w:rFonts w:ascii="Times New Roman" w:hAnsi="Times New Roman" w:cs="Times New Roman"/>
          <w:sz w:val="24"/>
          <w:szCs w:val="24"/>
          <w:lang w:val="en-US"/>
        </w:rPr>
        <w:t>celulele alveolare tip 2. Ele se</w:t>
      </w:r>
      <w:r w:rsidRPr="003F60F2">
        <w:rPr>
          <w:rFonts w:ascii="Times New Roman" w:hAnsi="Times New Roman" w:cs="Times New Roman"/>
          <w:sz w:val="24"/>
          <w:szCs w:val="24"/>
          <w:lang w:val="ro-RO"/>
        </w:rPr>
        <w:t xml:space="preserve"> d</w:t>
      </w:r>
      <w:r w:rsidRPr="003F60F2">
        <w:rPr>
          <w:rFonts w:ascii="Times New Roman" w:hAnsi="Times New Roman" w:cs="Times New Roman"/>
          <w:sz w:val="24"/>
          <w:szCs w:val="24"/>
          <w:lang w:val="en-US"/>
        </w:rPr>
        <w:t xml:space="preserve">ivid rapid pentru a sigura continuitatea </w:t>
      </w:r>
      <w:r w:rsidRPr="003F60F2">
        <w:rPr>
          <w:rFonts w:ascii="Times New Roman" w:hAnsi="Times New Roman" w:cs="Times New Roman"/>
          <w:sz w:val="24"/>
          <w:szCs w:val="24"/>
          <w:lang w:val="vi-VN"/>
        </w:rPr>
        <w:t xml:space="preserve">epitelială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n alveolele lezate și apoi are loc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transdiferențierea</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it-IT"/>
        </w:rPr>
        <w:t xml:space="preserve">n celule alveolare tip 1. </w:t>
      </w:r>
    </w:p>
    <w:p w:rsidR="00A52E96" w:rsidRPr="003F60F2" w:rsidRDefault="00A52E96"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vi-VN"/>
        </w:rPr>
        <w:t>Tranziția epitelial-mezenchimală</w:t>
      </w:r>
      <w:r w:rsidRPr="003F60F2">
        <w:rPr>
          <w:rFonts w:ascii="Times New Roman" w:hAnsi="Times New Roman" w:cs="Times New Roman"/>
          <w:sz w:val="24"/>
          <w:szCs w:val="24"/>
        </w:rPr>
        <w:t xml:space="preserve"> </w:t>
      </w:r>
    </w:p>
    <w:p w:rsidR="00A52E96" w:rsidRPr="003F60F2" w:rsidRDefault="00A52E96" w:rsidP="00365D3F">
      <w:pPr>
        <w:numPr>
          <w:ilvl w:val="0"/>
          <w:numId w:val="24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Fibroza de cele mai multe ori apare ca rezultat a unei leziuni severe</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it-IT"/>
        </w:rPr>
        <w:t>n</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pulmoni și este un component al displaziei bronhopulmonare (DBP).</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41"/>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Noile dovezi sugerează că leziunea fibroblastelor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leziuni fibrotice nu</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este pur și simplu rezultatul creșterii proliferării populației fibroblaștilor,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ci mai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degrabă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 transformarea celulelor epiteliale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componente</w:t>
      </w:r>
      <w:r w:rsidRPr="003F60F2">
        <w:rPr>
          <w:rFonts w:ascii="Times New Roman" w:hAnsi="Times New Roman" w:cs="Times New Roman"/>
          <w:sz w:val="24"/>
          <w:szCs w:val="24"/>
          <w:lang w:val="ro-RO"/>
        </w:rPr>
        <w:t xml:space="preserve"> mezenchimale, acest fenomen fiind cunoscut sub numele de tranziția </w:t>
      </w:r>
      <w:r w:rsidRPr="003F60F2">
        <w:rPr>
          <w:rFonts w:ascii="Times New Roman" w:hAnsi="Times New Roman" w:cs="Times New Roman"/>
          <w:sz w:val="24"/>
          <w:szCs w:val="24"/>
          <w:lang w:val="vi-VN"/>
        </w:rPr>
        <w:t>epitelial-</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mezenchimală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(TEM).</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4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vi-VN"/>
        </w:rPr>
        <w:t>n plăm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cel mai remarcabil factor de cre</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 xml:space="preserve">tere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 TEM, asociat cu fibroza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s-ES"/>
        </w:rPr>
        <w:t>pulmonară este TGF-beta, un factor de creștere esenţial pentru ramificarea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normală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 xml:space="preserve">n morfopatogeneză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dezvoltarea precoce a plăm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it-IT"/>
        </w:rPr>
        <w:t>nilor.</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lastRenderedPageBreak/>
        <w:t>Componentele patofiziologice de bază a SDRDS</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Se cunosc 2 factori care modelează severitatea SDR DS, în dependență de stadiul dezvoltării pulmonare : </w:t>
      </w:r>
    </w:p>
    <w:p w:rsidR="00A52E96" w:rsidRPr="003F60F2" w:rsidRDefault="00A52E96" w:rsidP="00365D3F">
      <w:pPr>
        <w:numPr>
          <w:ilvl w:val="0"/>
          <w:numId w:val="24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imaturtatea structurală a pulmonilor </w:t>
      </w:r>
    </w:p>
    <w:p w:rsidR="00A52E96" w:rsidRPr="003F60F2" w:rsidRDefault="00A52E96" w:rsidP="00365D3F">
      <w:pPr>
        <w:numPr>
          <w:ilvl w:val="0"/>
          <w:numId w:val="24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volumul suractantului</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Edem</w:t>
      </w:r>
      <w:r w:rsidRPr="003F60F2">
        <w:rPr>
          <w:rFonts w:ascii="Times New Roman" w:hAnsi="Times New Roman" w:cs="Times New Roman"/>
          <w:b/>
          <w:bCs/>
          <w:sz w:val="24"/>
          <w:szCs w:val="24"/>
          <w:lang w:val="ro-RO"/>
        </w:rPr>
        <w:t>ul</w:t>
      </w:r>
      <w:r w:rsidRPr="003F60F2">
        <w:rPr>
          <w:rFonts w:ascii="Times New Roman" w:hAnsi="Times New Roman" w:cs="Times New Roman"/>
          <w:b/>
          <w:bCs/>
          <w:sz w:val="24"/>
          <w:szCs w:val="24"/>
          <w:lang w:val="vi-VN"/>
        </w:rPr>
        <w:t xml:space="preserve"> pulmonar</w:t>
      </w:r>
      <w:r w:rsidRPr="003F60F2">
        <w:rPr>
          <w:rFonts w:ascii="Times New Roman" w:hAnsi="Times New Roman" w:cs="Times New Roman"/>
          <w:b/>
          <w:bCs/>
          <w:sz w:val="24"/>
          <w:szCs w:val="24"/>
          <w:lang w:val="ro-RO"/>
        </w:rPr>
        <w:t xml:space="preserve"> – componentul patofiziologic al SDRDS și </w:t>
      </w:r>
      <w:r w:rsidRPr="003F60F2">
        <w:rPr>
          <w:rFonts w:ascii="Times New Roman" w:hAnsi="Times New Roman" w:cs="Times New Roman"/>
          <w:b/>
          <w:bCs/>
          <w:sz w:val="24"/>
          <w:szCs w:val="24"/>
          <w:lang w:val="it-IT"/>
        </w:rPr>
        <w:t xml:space="preserve">Strategii de </w:t>
      </w:r>
      <w:r w:rsidRPr="003F60F2">
        <w:rPr>
          <w:rFonts w:ascii="Times New Roman" w:hAnsi="Times New Roman" w:cs="Times New Roman"/>
          <w:b/>
          <w:bCs/>
          <w:sz w:val="24"/>
          <w:szCs w:val="24"/>
          <w:lang w:val="ro-RO"/>
        </w:rPr>
        <w:t>corijare a acestuia</w:t>
      </w:r>
      <w:r w:rsidRPr="003F60F2">
        <w:rPr>
          <w:rFonts w:ascii="Times New Roman" w:hAnsi="Times New Roman" w:cs="Times New Roman"/>
          <w:b/>
          <w:bCs/>
          <w:sz w:val="24"/>
          <w:szCs w:val="24"/>
          <w:lang w:val="it-IT"/>
        </w:rPr>
        <w:t xml:space="preserve"> </w:t>
      </w:r>
    </w:p>
    <w:p w:rsidR="00A52E96" w:rsidRPr="003F60F2" w:rsidRDefault="00A52E96" w:rsidP="00365D3F">
      <w:pPr>
        <w:numPr>
          <w:ilvl w:val="0"/>
          <w:numId w:val="24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Terapia antenatală cu corticosteroizi cu scopul ameliorării transportului Na în epiteliul pulmonar și funcției surfactantului;</w:t>
      </w:r>
    </w:p>
    <w:p w:rsidR="00A52E96" w:rsidRPr="003F60F2" w:rsidRDefault="00A52E96" w:rsidP="00365D3F">
      <w:pPr>
        <w:numPr>
          <w:ilvl w:val="0"/>
          <w:numId w:val="24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Dacă este posibil se permite să înceapă și să se desfășoare activitatea nașterii, aceasta va asigura secreția hormonilor de stres;</w:t>
      </w:r>
    </w:p>
    <w:p w:rsidR="00A52E96" w:rsidRPr="003F60F2" w:rsidRDefault="00A52E96"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Tratamentul cu surfactant postnatal pentru a reduce necesitatea de oxigen suplimentar și VAP</w:t>
      </w:r>
    </w:p>
    <w:p w:rsidR="00A52E96" w:rsidRPr="003F60F2" w:rsidRDefault="00A52E96" w:rsidP="00365D3F">
      <w:pPr>
        <w:numPr>
          <w:ilvl w:val="0"/>
          <w:numId w:val="24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Plasarea precoce la CPAP, pentru a evita VAP și hiperinflația pulmonară; </w:t>
      </w:r>
    </w:p>
    <w:p w:rsidR="00A52E96" w:rsidRPr="003F60F2" w:rsidRDefault="00A52E96" w:rsidP="00365D3F">
      <w:pPr>
        <w:numPr>
          <w:ilvl w:val="0"/>
          <w:numId w:val="24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În cazul eșecului de la CPAP (FiO2&gt; 40%, PEEP&gt;7 cmH2O sau pH&lt; 7,25) se intubează și se plasează la VAP.</w:t>
      </w:r>
    </w:p>
    <w:p w:rsidR="00A52E96" w:rsidRPr="003F60F2" w:rsidRDefault="00A52E96" w:rsidP="00365D3F">
      <w:pPr>
        <w:numPr>
          <w:ilvl w:val="0"/>
          <w:numId w:val="24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Închiderea precoce a CAP, pentru a preîntâmpina perfuzia pulmonară crescută și creșterea presiunii de filtrare în vasele pulmonare;</w:t>
      </w:r>
    </w:p>
    <w:p w:rsidR="00A52E96" w:rsidRPr="003F60F2" w:rsidRDefault="00A52E96" w:rsidP="00365D3F">
      <w:pPr>
        <w:numPr>
          <w:ilvl w:val="0"/>
          <w:numId w:val="24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Tratamentul precoce a infecției pulmonare sau generalizate pentru suprimarea infecției pulmonare și pierderile de proteine asociate infecției; </w:t>
      </w:r>
    </w:p>
    <w:p w:rsidR="00A52E96" w:rsidRPr="003F60F2" w:rsidRDefault="00A52E96" w:rsidP="00365D3F">
      <w:pPr>
        <w:numPr>
          <w:ilvl w:val="0"/>
          <w:numId w:val="24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Limitarea administrării lichidelor și soluțiilor saline, evitarea administrării rapide i/v a unui volum mare de lichid pentru a preveni hipoproteinemia și acumularea lichidului pulmonar;</w:t>
      </w:r>
    </w:p>
    <w:p w:rsidR="00A52E96" w:rsidRPr="003F60F2" w:rsidRDefault="00A52E96" w:rsidP="00365D3F">
      <w:pPr>
        <w:numPr>
          <w:ilvl w:val="0"/>
          <w:numId w:val="24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Utilizarea rațională a diureticilor, dacă măsurle enumerate nu au putut opri edemul pulmonar sau reduce severitatea lui.</w:t>
      </w:r>
    </w:p>
    <w:p w:rsidR="00A52E96" w:rsidRPr="003F60F2" w:rsidRDefault="00A52E96" w:rsidP="00365D3F">
      <w:pPr>
        <w:spacing w:after="0" w:line="240" w:lineRule="auto"/>
        <w:ind w:left="360" w:right="-1"/>
        <w:jc w:val="both"/>
        <w:rPr>
          <w:rFonts w:ascii="Times New Roman" w:hAnsi="Times New Roman" w:cs="Times New Roman"/>
          <w:sz w:val="24"/>
          <w:szCs w:val="24"/>
        </w:rPr>
      </w:pPr>
      <w:r w:rsidRPr="003F60F2">
        <w:rPr>
          <w:rFonts w:ascii="Times New Roman" w:hAnsi="Times New Roman" w:cs="Times New Roman"/>
          <w:b/>
          <w:bCs/>
          <w:sz w:val="24"/>
          <w:szCs w:val="24"/>
          <w:lang w:val="vi-VN"/>
        </w:rPr>
        <w:t xml:space="preserve">Surfactantul </w:t>
      </w:r>
    </w:p>
    <w:p w:rsidR="00A52E96" w:rsidRPr="003F60F2" w:rsidRDefault="00A52E96" w:rsidP="00365D3F">
      <w:pPr>
        <w:numPr>
          <w:ilvl w:val="0"/>
          <w:numId w:val="24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Surfactantul reprezintă o emulsie de lipide (90%), proteine (10%), glucide şi ioni. </w:t>
      </w:r>
    </w:p>
    <w:p w:rsidR="00A52E96" w:rsidRPr="003F60F2" w:rsidRDefault="00A52E96" w:rsidP="00365D3F">
      <w:pPr>
        <w:numPr>
          <w:ilvl w:val="0"/>
          <w:numId w:val="24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Fracţia de lipide este formată din fosfolipide superficiale active, dintre care circa 70% în surfactantul uman matur o reprezintă lecitina (dipalmitoil-fosfatidilcolina – DPPC) şi circa 10% fosfatidil glicerol. În afara acestor componente, surfactantul conține în cantităţi mici plasminogen, acizi graşi nesaturaţi (AGNS) şi colesterol. </w:t>
      </w:r>
    </w:p>
    <w:p w:rsidR="00A52E96" w:rsidRPr="003F60F2" w:rsidRDefault="00A52E96" w:rsidP="00365D3F">
      <w:pPr>
        <w:spacing w:after="0" w:line="240" w:lineRule="auto"/>
        <w:ind w:left="360" w:right="-1"/>
        <w:jc w:val="both"/>
        <w:rPr>
          <w:rFonts w:ascii="Times New Roman" w:hAnsi="Times New Roman" w:cs="Times New Roman"/>
          <w:i/>
          <w:sz w:val="24"/>
          <w:szCs w:val="24"/>
        </w:rPr>
      </w:pPr>
      <w:r w:rsidRPr="003F60F2">
        <w:rPr>
          <w:rFonts w:ascii="Times New Roman" w:hAnsi="Times New Roman" w:cs="Times New Roman"/>
          <w:i/>
          <w:sz w:val="24"/>
          <w:szCs w:val="24"/>
          <w:lang w:val="it-IT"/>
        </w:rPr>
        <w:t>Componentele proteice ale surfactantului</w:t>
      </w:r>
      <w:r w:rsidRPr="003F60F2">
        <w:rPr>
          <w:rFonts w:ascii="Times New Roman" w:hAnsi="Times New Roman" w:cs="Times New Roman"/>
          <w:i/>
          <w:sz w:val="24"/>
          <w:szCs w:val="24"/>
          <w:lang w:val="ro-RO"/>
        </w:rPr>
        <w:t xml:space="preserve"> </w:t>
      </w:r>
    </w:p>
    <w:p w:rsidR="00A52E96" w:rsidRPr="003F60F2" w:rsidRDefault="00A52E96" w:rsidP="00365D3F">
      <w:pPr>
        <w:numPr>
          <w:ilvl w:val="0"/>
          <w:numId w:val="24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Componentele surfactantului fetal se schimbă pe parcursul dezvoltării plămânilor. </w:t>
      </w:r>
    </w:p>
    <w:p w:rsidR="00A52E96" w:rsidRPr="003F60F2" w:rsidRDefault="00A52E96" w:rsidP="00365D3F">
      <w:pPr>
        <w:numPr>
          <w:ilvl w:val="0"/>
          <w:numId w:val="24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În prezent sunt </w:t>
      </w:r>
      <w:r w:rsidRPr="003F60F2">
        <w:rPr>
          <w:rFonts w:ascii="Times New Roman" w:hAnsi="Times New Roman" w:cs="Times New Roman"/>
          <w:b/>
          <w:bCs/>
          <w:sz w:val="24"/>
          <w:szCs w:val="24"/>
          <w:lang w:val="vi-VN"/>
        </w:rPr>
        <w:t>cunoscute 4 proteine specifice ale surfactantului:</w:t>
      </w:r>
      <w:r w:rsidRPr="003F60F2">
        <w:rPr>
          <w:rFonts w:ascii="Times New Roman" w:hAnsi="Times New Roman" w:cs="Times New Roman"/>
          <w:sz w:val="24"/>
          <w:szCs w:val="24"/>
          <w:lang w:val="vi-VN"/>
        </w:rPr>
        <w:t xml:space="preserve"> </w:t>
      </w:r>
      <w:r w:rsidRPr="003F60F2">
        <w:rPr>
          <w:rFonts w:ascii="Times New Roman" w:hAnsi="Times New Roman" w:cs="Times New Roman"/>
          <w:b/>
          <w:bCs/>
          <w:sz w:val="24"/>
          <w:szCs w:val="24"/>
          <w:lang w:val="vi-VN"/>
        </w:rPr>
        <w:t>PS-A, PS-B, PS-C şi PS-D,</w:t>
      </w:r>
      <w:r w:rsidRPr="003F60F2">
        <w:rPr>
          <w:rFonts w:ascii="Times New Roman" w:hAnsi="Times New Roman" w:cs="Times New Roman"/>
          <w:b/>
          <w:bCs/>
          <w:sz w:val="24"/>
          <w:szCs w:val="24"/>
          <w:lang w:val="en-US"/>
        </w:rPr>
        <w:t xml:space="preserv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care se sintetizează de către pneumocitele de tip II.</w:t>
      </w:r>
    </w:p>
    <w:p w:rsidR="00A52E96" w:rsidRPr="003F60F2" w:rsidRDefault="00A52E96" w:rsidP="00365D3F">
      <w:pPr>
        <w:spacing w:after="0" w:line="240" w:lineRule="auto"/>
        <w:ind w:right="-1"/>
        <w:jc w:val="both"/>
        <w:rPr>
          <w:rFonts w:ascii="Times New Roman" w:hAnsi="Times New Roman" w:cs="Times New Roman"/>
          <w:i/>
          <w:sz w:val="24"/>
          <w:szCs w:val="24"/>
          <w:lang w:val="en-US"/>
        </w:rPr>
      </w:pPr>
      <w:r w:rsidRPr="003F60F2">
        <w:rPr>
          <w:rFonts w:ascii="Times New Roman" w:hAnsi="Times New Roman" w:cs="Times New Roman"/>
          <w:i/>
          <w:sz w:val="24"/>
          <w:szCs w:val="24"/>
          <w:lang w:val="it-IT"/>
        </w:rPr>
        <w:t>Surfactantul la prematuri</w:t>
      </w:r>
      <w:r w:rsidRPr="003F60F2">
        <w:rPr>
          <w:rFonts w:ascii="Times New Roman" w:hAnsi="Times New Roman" w:cs="Times New Roman"/>
          <w:i/>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 xml:space="preserve">Proteinele surfactantului sunt exprimate de diferite valori în funcție de vârsta de gestație: </w:t>
      </w:r>
    </w:p>
    <w:p w:rsidR="00A52E96" w:rsidRPr="003F60F2" w:rsidRDefault="00A52E96" w:rsidP="00365D3F">
      <w:pPr>
        <w:numPr>
          <w:ilvl w:val="1"/>
          <w:numId w:val="24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vi-VN"/>
        </w:rPr>
        <w:t>PS-A – după 32 s.g.</w:t>
      </w:r>
    </w:p>
    <w:p w:rsidR="00A52E96" w:rsidRPr="003F60F2" w:rsidRDefault="00A52E96" w:rsidP="00365D3F">
      <w:pPr>
        <w:numPr>
          <w:ilvl w:val="1"/>
          <w:numId w:val="24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vi-VN"/>
        </w:rPr>
        <w:t>PS-B – după 34 s.g.</w:t>
      </w:r>
    </w:p>
    <w:p w:rsidR="00A52E96" w:rsidRPr="003F60F2" w:rsidRDefault="00A52E96" w:rsidP="00365D3F">
      <w:pPr>
        <w:numPr>
          <w:ilvl w:val="1"/>
          <w:numId w:val="24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 xml:space="preserve">PS-C – pe parcursul dezvoltării precoce a plămânilor. </w:t>
      </w:r>
    </w:p>
    <w:p w:rsidR="00A52E96" w:rsidRPr="003F60F2" w:rsidRDefault="00A52E96" w:rsidP="00365D3F">
      <w:pPr>
        <w:numPr>
          <w:ilvl w:val="1"/>
          <w:numId w:val="24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PS-D – în ultimul trimestru de gestație</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Funcţile surfactantului</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Surfactantul acoperă suprafaţa căilor aeriene terminale şi alveolelor</w:t>
      </w:r>
      <w:r w:rsidRPr="003F60F2">
        <w:rPr>
          <w:rFonts w:ascii="Times New Roman" w:hAnsi="Times New Roman" w:cs="Times New Roman"/>
          <w:sz w:val="24"/>
          <w:szCs w:val="24"/>
          <w:lang w:val="en-US"/>
        </w:rPr>
        <w:t xml:space="preserve"> sub forma unei  pelicule.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en-US"/>
        </w:rPr>
        <w:t>Conform teoriilor moderne el este multifuncţional, av</w:t>
      </w:r>
      <w:r w:rsidRPr="003F60F2">
        <w:rPr>
          <w:rFonts w:ascii="Times New Roman" w:hAnsi="Times New Roman" w:cs="Times New Roman"/>
          <w:b/>
          <w:bCs/>
          <w:i/>
          <w:iCs/>
          <w:sz w:val="24"/>
          <w:szCs w:val="24"/>
          <w:lang w:val="ro-RO"/>
        </w:rPr>
        <w:t>â</w:t>
      </w:r>
      <w:r w:rsidRPr="003F60F2">
        <w:rPr>
          <w:rFonts w:ascii="Times New Roman" w:hAnsi="Times New Roman" w:cs="Times New Roman"/>
          <w:b/>
          <w:bCs/>
          <w:i/>
          <w:iCs/>
          <w:sz w:val="24"/>
          <w:szCs w:val="24"/>
          <w:lang w:val="en-US"/>
        </w:rPr>
        <w:t>nd roluri variate:</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1. Factor antiatelectatic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2. Apărare imună locală</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3. Prelucrarea particulelor care pătrund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 căile aeriene (clearence-ul mucociliar).</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Lu</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 xml:space="preserve">nd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consideraţie că la naştere plăm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nii conţin 25 milioane de</w:t>
      </w:r>
      <w:r w:rsidRPr="003F60F2">
        <w:rPr>
          <w:rFonts w:ascii="Times New Roman" w:hAnsi="Times New Roman" w:cs="Times New Roman"/>
          <w:sz w:val="24"/>
          <w:szCs w:val="24"/>
          <w:lang w:val="en-US"/>
        </w:rPr>
        <w:t xml:space="preserve"> alveole cu un volum de gaz de 25-30 ml/kg şi prin suprafaţa aceasta se </w:t>
      </w:r>
      <w:r w:rsidRPr="003F60F2">
        <w:rPr>
          <w:rFonts w:ascii="Times New Roman" w:hAnsi="Times New Roman" w:cs="Times New Roman"/>
          <w:sz w:val="24"/>
          <w:szCs w:val="24"/>
          <w:lang w:val="vi-VN"/>
        </w:rPr>
        <w:t>realizează contact</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 permanent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cu aerul extern, există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necesitatea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sistemul</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de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aparare şi purificare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locală efectivă</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 xml:space="preserve">Patogenie SDR DS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 xml:space="preserve">Se deosebesc 2 cauze esenţiale ale deficitului de surfactant în perioada neonatală: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Deficit primar intraalveolar de surfactant ca rezultat al imaturităţii pulmonare sau al unui defect genetic (volum mic de surfactant endogen, biosinteză imatură a secreţiei de surfactant).</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lastRenderedPageBreak/>
        <w:t>Deficit secundar, prin inactivarea surfactantului, care se află iniţial în alveole în cantitate suficientă, după deteriorarea pulmonară perinatală gravă (pulmon de şoc) ca o consecinţă a asfixiei, infecţiei, şocului sau influenţei toxinelor</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Aceste 2 forme de deficit de surfactant se pot suprapune, formând un cerc vicios.</w:t>
      </w:r>
      <w:r w:rsidRPr="003F60F2">
        <w:rPr>
          <w:rFonts w:ascii="Times New Roman" w:hAnsi="Times New Roman" w:cs="Times New Roman"/>
          <w:b/>
          <w:bCs/>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Manifestări clinice ale sindromului de detresă</w:t>
      </w:r>
      <w:r w:rsidRPr="003F60F2">
        <w:rPr>
          <w:rFonts w:ascii="Times New Roman" w:hAnsi="Times New Roman" w:cs="Times New Roman"/>
          <w:b/>
          <w:bCs/>
          <w:sz w:val="24"/>
          <w:szCs w:val="24"/>
          <w:lang w:val="en-US"/>
        </w:rPr>
        <w:t xml:space="preserve"> </w:t>
      </w:r>
      <w:r w:rsidRPr="003F60F2">
        <w:rPr>
          <w:rFonts w:ascii="Times New Roman" w:hAnsi="Times New Roman" w:cs="Times New Roman"/>
          <w:b/>
          <w:bCs/>
          <w:sz w:val="24"/>
          <w:szCs w:val="24"/>
          <w:lang w:val="vi-VN"/>
        </w:rPr>
        <w:t>respiratorie la nou-născuții prematuri</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u w:val="single"/>
          <w:lang w:val="vi-VN"/>
        </w:rPr>
        <w:t>Tabloul clinic al SDR DS include</w:t>
      </w:r>
      <w:r w:rsidRPr="003F60F2">
        <w:rPr>
          <w:rFonts w:ascii="Times New Roman" w:hAnsi="Times New Roman" w:cs="Times New Roman"/>
          <w:b/>
          <w:bCs/>
          <w:i/>
          <w:iCs/>
          <w:sz w:val="24"/>
          <w:szCs w:val="24"/>
          <w:u w:val="single"/>
          <w:lang w:val="en-US"/>
        </w:rPr>
        <w:t>:</w:t>
      </w:r>
    </w:p>
    <w:p w:rsidR="00A52E96" w:rsidRPr="003F60F2" w:rsidRDefault="00A52E96" w:rsidP="00365D3F">
      <w:pPr>
        <w:numPr>
          <w:ilvl w:val="0"/>
          <w:numId w:val="24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tahipneea,</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4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 cianoza,</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4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geamătul, </w:t>
      </w:r>
    </w:p>
    <w:p w:rsidR="00A52E96" w:rsidRPr="003F60F2" w:rsidRDefault="00A52E96" w:rsidP="00365D3F">
      <w:pPr>
        <w:numPr>
          <w:ilvl w:val="0"/>
          <w:numId w:val="24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stridorul</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inspirator, </w:t>
      </w:r>
    </w:p>
    <w:p w:rsidR="00A52E96" w:rsidRPr="003F60F2" w:rsidRDefault="00A52E96" w:rsidP="00365D3F">
      <w:pPr>
        <w:numPr>
          <w:ilvl w:val="0"/>
          <w:numId w:val="24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bătăile aripilor nazale</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4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alimentația dificilă. </w:t>
      </w:r>
    </w:p>
    <w:p w:rsidR="00A52E96" w:rsidRPr="003F60F2" w:rsidRDefault="00A52E96" w:rsidP="00365D3F">
      <w:pPr>
        <w:numPr>
          <w:ilvl w:val="0"/>
          <w:numId w:val="24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a</w:t>
      </w:r>
      <w:r w:rsidRPr="003F60F2">
        <w:rPr>
          <w:rFonts w:ascii="Times New Roman" w:hAnsi="Times New Roman" w:cs="Times New Roman"/>
          <w:sz w:val="24"/>
          <w:szCs w:val="24"/>
          <w:lang w:val="vi-VN"/>
        </w:rPr>
        <w:t>r mai</w:t>
      </w:r>
      <w:r w:rsidRPr="003F60F2">
        <w:rPr>
          <w:rFonts w:ascii="Times New Roman" w:hAnsi="Times New Roman" w:cs="Times New Roman"/>
          <w:sz w:val="24"/>
          <w:szCs w:val="24"/>
          <w:lang w:val="en-US"/>
        </w:rPr>
        <w:t xml:space="preserve"> putea exista retracţii intercostale, subcostale sau la nivelul spațiului suprasternal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vi-VN"/>
        </w:rPr>
        <w:t>Severitatea SDR DS este apreciată prin scorul Silverman.</w:t>
      </w:r>
      <w:r w:rsidRPr="003F60F2">
        <w:rPr>
          <w:rFonts w:ascii="Times New Roman" w:hAnsi="Times New Roman" w:cs="Times New Roman"/>
          <w:b/>
          <w:bCs/>
          <w:i/>
          <w:iCs/>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vi-VN"/>
        </w:rPr>
        <w:t>Radiografic</w:t>
      </w:r>
      <w:r w:rsidRPr="003F60F2">
        <w:rPr>
          <w:rFonts w:ascii="Times New Roman" w:hAnsi="Times New Roman" w:cs="Times New Roman"/>
          <w:sz w:val="24"/>
          <w:szCs w:val="24"/>
          <w:lang w:val="vi-VN"/>
        </w:rPr>
        <w:t xml:space="preserve"> se caracterizează prin reducerea transparenței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ambiilor plăm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cu aspect de sticlă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mată și prezența bronhogramelor</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aerice bilateral,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n timp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ce plăm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nii complet albi ar putea fi vizualizați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la pacienții cei mai gravi</w:t>
      </w:r>
      <w:r w:rsidRPr="003F60F2">
        <w:rPr>
          <w:rFonts w:ascii="Times New Roman" w:hAnsi="Times New Roman" w:cs="Times New Roman"/>
          <w:sz w:val="24"/>
          <w:szCs w:val="24"/>
          <w:lang w:val="ro-RO"/>
        </w:rPr>
        <w:t>.</w:t>
      </w:r>
    </w:p>
    <w:p w:rsidR="00A52E96" w:rsidRPr="003F60F2" w:rsidRDefault="00A52E96"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vi-VN"/>
        </w:rPr>
        <w:t>Stadiile SDR DS la nou-născuții prematuri</w:t>
      </w:r>
    </w:p>
    <w:p w:rsidR="00A52E96" w:rsidRPr="003F60F2" w:rsidRDefault="00A52E96"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en-US"/>
        </w:rPr>
        <w:t>Stadiul I.</w:t>
      </w:r>
      <w:r w:rsidRPr="003F60F2">
        <w:rPr>
          <w:rFonts w:ascii="Times New Roman" w:hAnsi="Times New Roman" w:cs="Times New Roman"/>
          <w:sz w:val="24"/>
          <w:szCs w:val="24"/>
        </w:rPr>
        <w:t xml:space="preserve"> </w:t>
      </w:r>
    </w:p>
    <w:p w:rsidR="00A52E96" w:rsidRPr="003F60F2" w:rsidRDefault="00A52E96" w:rsidP="00365D3F">
      <w:pPr>
        <w:numPr>
          <w:ilvl w:val="0"/>
          <w:numId w:val="24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Insuficienţa respiratorie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se dezvoltă deja din sala de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naştere</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4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S</w:t>
      </w:r>
      <w:r w:rsidRPr="003F60F2">
        <w:rPr>
          <w:rFonts w:ascii="Times New Roman" w:hAnsi="Times New Roman" w:cs="Times New Roman"/>
          <w:sz w:val="24"/>
          <w:szCs w:val="24"/>
          <w:lang w:val="it-IT"/>
        </w:rPr>
        <w:t xml:space="preserve">everitate </w:t>
      </w:r>
      <w:r w:rsidRPr="003F60F2">
        <w:rPr>
          <w:rFonts w:ascii="Times New Roman" w:hAnsi="Times New Roman" w:cs="Times New Roman"/>
          <w:sz w:val="24"/>
          <w:szCs w:val="24"/>
          <w:lang w:val="ro-RO"/>
        </w:rPr>
        <w:t xml:space="preserve"> creşte </w:t>
      </w:r>
      <w:r w:rsidRPr="003F60F2">
        <w:rPr>
          <w:rFonts w:ascii="Times New Roman" w:hAnsi="Times New Roman" w:cs="Times New Roman"/>
          <w:sz w:val="24"/>
          <w:szCs w:val="24"/>
          <w:lang w:val="it-IT"/>
        </w:rPr>
        <w:t>primel</w:t>
      </w:r>
      <w:r w:rsidRPr="003F60F2">
        <w:rPr>
          <w:rFonts w:ascii="Times New Roman" w:hAnsi="Times New Roman" w:cs="Times New Roman"/>
          <w:sz w:val="24"/>
          <w:szCs w:val="24"/>
          <w:lang w:val="ro-RO"/>
        </w:rPr>
        <w:t xml:space="preserve">e </w:t>
      </w:r>
      <w:r w:rsidRPr="003F60F2">
        <w:rPr>
          <w:rFonts w:ascii="Times New Roman" w:hAnsi="Times New Roman" w:cs="Times New Roman"/>
          <w:sz w:val="24"/>
          <w:szCs w:val="24"/>
          <w:lang w:val="it-IT"/>
        </w:rPr>
        <w:t>24-36 ore</w:t>
      </w:r>
      <w:r w:rsidRPr="003F60F2">
        <w:rPr>
          <w:rFonts w:ascii="Times New Roman" w:hAnsi="Times New Roman" w:cs="Times New Roman"/>
          <w:sz w:val="24"/>
          <w:szCs w:val="24"/>
          <w:lang w:val="ro-RO"/>
        </w:rPr>
        <w:t xml:space="preserve">, se caracterizează prin </w:t>
      </w:r>
      <w:r w:rsidRPr="003F60F2">
        <w:rPr>
          <w:rFonts w:ascii="Times New Roman" w:hAnsi="Times New Roman" w:cs="Times New Roman"/>
          <w:sz w:val="24"/>
          <w:szCs w:val="24"/>
          <w:lang w:val="vi-VN"/>
        </w:rPr>
        <w:t>creşterea nivelului de O</w:t>
      </w:r>
      <w:r w:rsidRPr="003F60F2">
        <w:rPr>
          <w:rFonts w:ascii="Cambria Math" w:hAnsi="Cambria Math" w:cs="Cambria Math"/>
          <w:sz w:val="24"/>
          <w:szCs w:val="24"/>
          <w:lang w:val="vi-VN"/>
        </w:rPr>
        <w:t>₂</w:t>
      </w:r>
      <w:r w:rsidRPr="003F60F2">
        <w:rPr>
          <w:rFonts w:ascii="Times New Roman" w:hAnsi="Times New Roman" w:cs="Times New Roman"/>
          <w:sz w:val="24"/>
          <w:szCs w:val="24"/>
          <w:lang w:val="vi-VN"/>
        </w:rPr>
        <w:t xml:space="preserve">. </w:t>
      </w:r>
    </w:p>
    <w:p w:rsidR="00A52E96" w:rsidRPr="003F60F2" w:rsidRDefault="008267B8" w:rsidP="00365D3F">
      <w:pPr>
        <w:numPr>
          <w:ilvl w:val="0"/>
          <w:numId w:val="248"/>
        </w:num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Geamătul expirator caracteristic</w:t>
      </w:r>
      <w:r w:rsidR="00A52E96" w:rsidRPr="003F60F2">
        <w:rPr>
          <w:rFonts w:ascii="Times New Roman" w:hAnsi="Times New Roman" w:cs="Times New Roman"/>
          <w:sz w:val="24"/>
          <w:szCs w:val="24"/>
          <w:lang w:val="en-US"/>
        </w:rPr>
        <w:t xml:space="preserve"> </w:t>
      </w:r>
      <w:r w:rsidR="00A52E96" w:rsidRPr="003F60F2">
        <w:rPr>
          <w:rFonts w:ascii="Times New Roman" w:hAnsi="Times New Roman" w:cs="Times New Roman"/>
          <w:sz w:val="24"/>
          <w:szCs w:val="24"/>
          <w:lang w:val="vi-VN"/>
        </w:rPr>
        <w:t xml:space="preserve">apare drept consecinţă a </w:t>
      </w:r>
      <w:r w:rsidR="00A52E96" w:rsidRPr="003F60F2">
        <w:rPr>
          <w:rFonts w:ascii="Times New Roman" w:hAnsi="Times New Roman" w:cs="Times New Roman"/>
          <w:sz w:val="24"/>
          <w:szCs w:val="24"/>
          <w:lang w:val="en-US"/>
        </w:rPr>
        <w:t xml:space="preserve">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vi-VN"/>
        </w:rPr>
        <w:t xml:space="preserve">nchiderii reflexe a intrării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vi-VN"/>
        </w:rPr>
        <w:t xml:space="preserve">n trahee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vi-VN"/>
        </w:rPr>
        <w:t>n</w:t>
      </w:r>
      <w:r w:rsidR="00A52E96" w:rsidRPr="003F60F2">
        <w:rPr>
          <w:rFonts w:ascii="Times New Roman" w:hAnsi="Times New Roman" w:cs="Times New Roman"/>
          <w:sz w:val="24"/>
          <w:szCs w:val="24"/>
          <w:lang w:val="en-US"/>
        </w:rPr>
        <w:t xml:space="preserve"> timpul expirului şi serveşte la constituirea volumului pulmonar rezidual</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 xml:space="preserve">funcţional adecvat (VPRF). </w:t>
      </w:r>
    </w:p>
    <w:p w:rsidR="00A52E96" w:rsidRPr="003F60F2" w:rsidRDefault="008267B8" w:rsidP="00365D3F">
      <w:pPr>
        <w:numPr>
          <w:ilvl w:val="0"/>
          <w:numId w:val="249"/>
        </w:num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 xml:space="preserve">Dezvoltarea tabloului clinic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vi-VN"/>
        </w:rPr>
        <w:t>n SDR DS</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it-IT"/>
        </w:rPr>
        <w:t>necesită introducerea surfactantului şi susţinerea respiratorie artificială</w:t>
      </w:r>
      <w:r w:rsidR="00A52E96" w:rsidRPr="003F60F2">
        <w:rPr>
          <w:rFonts w:ascii="Times New Roman" w:hAnsi="Times New Roman" w:cs="Times New Roman"/>
          <w:sz w:val="24"/>
          <w:szCs w:val="24"/>
          <w:lang w:val="ro-RO"/>
        </w:rPr>
        <w:t xml:space="preserve"> î</w:t>
      </w:r>
      <w:r w:rsidR="00A52E96" w:rsidRPr="003F60F2">
        <w:rPr>
          <w:rFonts w:ascii="Times New Roman" w:hAnsi="Times New Roman" w:cs="Times New Roman"/>
          <w:sz w:val="24"/>
          <w:szCs w:val="24"/>
          <w:lang w:val="it-IT"/>
        </w:rPr>
        <w:t xml:space="preserve">n respirațiile spontane, la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it-IT"/>
        </w:rPr>
        <w:t>nceput sub formă de CPAP nazal.</w:t>
      </w:r>
      <w:r w:rsidR="00A52E96" w:rsidRPr="003F60F2">
        <w:rPr>
          <w:rFonts w:ascii="Times New Roman" w:hAnsi="Times New Roman" w:cs="Times New Roman"/>
          <w:sz w:val="24"/>
          <w:szCs w:val="24"/>
          <w:lang w:val="ro-RO"/>
        </w:rPr>
        <w:t xml:space="preserve"> </w:t>
      </w:r>
    </w:p>
    <w:p w:rsidR="00A52E96" w:rsidRPr="003F60F2" w:rsidRDefault="00A52E96" w:rsidP="00365D3F">
      <w:pPr>
        <w:numPr>
          <w:ilvl w:val="0"/>
          <w:numId w:val="2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 xml:space="preserve">n IR şi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cazul schimbului gazos ineficient, se practică intubația și ventilația mecanică.</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Depistarea precoce a semnelor de inflamaţie şi analiza secreţiei traheale  duc la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introducerea precoce a surfactantului  şi începerea CPAP, evitând intubaţia. </w:t>
      </w:r>
    </w:p>
    <w:p w:rsidR="00A52E96" w:rsidRPr="003F60F2" w:rsidRDefault="00A52E96" w:rsidP="00365D3F">
      <w:pPr>
        <w:numPr>
          <w:ilvl w:val="0"/>
          <w:numId w:val="25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Această metodă a dus la </w:t>
      </w:r>
      <w:r w:rsidRPr="003F60F2">
        <w:rPr>
          <w:rFonts w:ascii="Times New Roman" w:hAnsi="Times New Roman" w:cs="Times New Roman"/>
          <w:sz w:val="24"/>
          <w:szCs w:val="24"/>
          <w:lang w:val="vi-VN"/>
        </w:rPr>
        <w:t>scăderea considerabilă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a duratei SDR DS şi a morbidității</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vi-VN"/>
        </w:rPr>
        <w:t>Nou-născuții prematuri deja intubaţi şi ventilați pot fi extubaţi</w:t>
      </w:r>
      <w:r w:rsidRPr="003F60F2">
        <w:rPr>
          <w:rFonts w:ascii="Times New Roman" w:hAnsi="Times New Roman" w:cs="Times New Roman"/>
          <w:b/>
          <w:bCs/>
          <w:i/>
          <w:iCs/>
          <w:sz w:val="24"/>
          <w:szCs w:val="24"/>
          <w:lang w:val="ro-RO"/>
        </w:rPr>
        <w:t xml:space="preserve"> î</w:t>
      </w:r>
      <w:r w:rsidRPr="003F60F2">
        <w:rPr>
          <w:rFonts w:ascii="Times New Roman" w:hAnsi="Times New Roman" w:cs="Times New Roman"/>
          <w:b/>
          <w:bCs/>
          <w:i/>
          <w:iCs/>
          <w:sz w:val="24"/>
          <w:szCs w:val="24"/>
          <w:lang w:val="en-US"/>
        </w:rPr>
        <w:t xml:space="preserve">n stadiul I, iar ulterior pot fi cu succes trataţi folosind doar CPAP. </w:t>
      </w:r>
    </w:p>
    <w:p w:rsidR="00A52E96" w:rsidRPr="003F60F2" w:rsidRDefault="00A52E96"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en-US"/>
        </w:rPr>
        <w:t>Stadiul II.</w:t>
      </w:r>
      <w:r w:rsidRPr="003F60F2">
        <w:rPr>
          <w:rFonts w:ascii="Times New Roman" w:hAnsi="Times New Roman" w:cs="Times New Roman"/>
          <w:sz w:val="24"/>
          <w:szCs w:val="24"/>
        </w:rPr>
        <w:t xml:space="preserve"> </w:t>
      </w:r>
    </w:p>
    <w:p w:rsidR="00A52E96" w:rsidRPr="003F60F2" w:rsidRDefault="00A52E96" w:rsidP="00365D3F">
      <w:pPr>
        <w:numPr>
          <w:ilvl w:val="0"/>
          <w:numId w:val="25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Fără terapia cu surfactant şi suport respirator are loc decompensarea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pulmonară progresivă cu creşterea PaCO</w:t>
      </w:r>
      <w:r w:rsidRPr="003F60F2">
        <w:rPr>
          <w:rFonts w:ascii="Cambria Math" w:hAnsi="Cambria Math" w:cs="Cambria Math"/>
          <w:sz w:val="24"/>
          <w:szCs w:val="24"/>
          <w:lang w:val="vi-VN"/>
        </w:rPr>
        <w:t>₂</w:t>
      </w:r>
      <w:r w:rsidRPr="003F60F2">
        <w:rPr>
          <w:rFonts w:ascii="Times New Roman" w:hAnsi="Times New Roman" w:cs="Times New Roman"/>
          <w:sz w:val="24"/>
          <w:szCs w:val="24"/>
          <w:lang w:val="vi-VN"/>
        </w:rPr>
        <w:t xml:space="preserve">. </w:t>
      </w:r>
    </w:p>
    <w:p w:rsidR="00A52E96" w:rsidRPr="003F60F2" w:rsidRDefault="00A52E96" w:rsidP="00365D3F">
      <w:pPr>
        <w:numPr>
          <w:ilvl w:val="0"/>
          <w:numId w:val="25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Deseori,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această perioadă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survine decesul drept consecinţă a hipoxiei şi hipercapniei.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acest stadiu, mai ales la nou-născuții cu greutate foarte mică la naştere</w:t>
      </w:r>
      <w:r w:rsidRPr="003F60F2">
        <w:rPr>
          <w:rFonts w:ascii="Times New Roman" w:hAnsi="Times New Roman" w:cs="Times New Roman"/>
          <w:sz w:val="24"/>
          <w:szCs w:val="24"/>
          <w:lang w:val="en-US"/>
        </w:rPr>
        <w:t xml:space="preserve"> &lt;1500 gr (&lt;32 s.g.), se pot dezvolta complicaţiile asociate SDR DS</w:t>
      </w:r>
      <w:r w:rsidRPr="003F60F2">
        <w:rPr>
          <w:rFonts w:ascii="Times New Roman" w:hAnsi="Times New Roman" w:cs="Times New Roman"/>
          <w:sz w:val="24"/>
          <w:szCs w:val="24"/>
          <w:lang w:val="ro-RO"/>
        </w:rPr>
        <w:t>:</w:t>
      </w:r>
    </w:p>
    <w:p w:rsidR="00A52E96" w:rsidRPr="008267B8" w:rsidRDefault="008267B8"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en-US"/>
        </w:rPr>
        <w:t xml:space="preserve">sindromul pierderii de aer alveolar (enfizem interstiţial, pneumotorax, </w:t>
      </w:r>
      <w:r w:rsidR="00A52E96" w:rsidRPr="003F60F2">
        <w:rPr>
          <w:rFonts w:ascii="Times New Roman" w:hAnsi="Times New Roman" w:cs="Times New Roman"/>
          <w:sz w:val="24"/>
          <w:szCs w:val="24"/>
          <w:lang w:val="vi-VN"/>
        </w:rPr>
        <w:t>pneumomediastin,</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 xml:space="preserve">pneumopericard) </w:t>
      </w:r>
      <w:r>
        <w:rPr>
          <w:rFonts w:ascii="Times New Roman" w:hAnsi="Times New Roman" w:cs="Times New Roman"/>
          <w:sz w:val="24"/>
          <w:szCs w:val="24"/>
          <w:lang w:val="en-US"/>
        </w:rPr>
        <w:t>.</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HIV, leucomalacie cerebrală</w:t>
      </w:r>
    </w:p>
    <w:p w:rsidR="00A52E96" w:rsidRPr="003F60F2" w:rsidRDefault="00A52E96" w:rsidP="00365D3F">
      <w:pPr>
        <w:numPr>
          <w:ilvl w:val="0"/>
          <w:numId w:val="25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persistenţa circulaţei fetale cu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untul dreapta-st</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en-US"/>
        </w:rPr>
        <w:t xml:space="preserve">nga </w:t>
      </w:r>
    </w:p>
    <w:p w:rsidR="00A52E96" w:rsidRPr="003F60F2" w:rsidRDefault="008267B8" w:rsidP="00365D3F">
      <w:pPr>
        <w:numPr>
          <w:ilvl w:val="0"/>
          <w:numId w:val="254"/>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en-US"/>
        </w:rPr>
        <w:t>hipertensiune</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 xml:space="preserve">pulmonară.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Nivelul de gravitate al complicaţiilor depinde de evoluţia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maladiei.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Stadiul III.</w:t>
      </w:r>
      <w:r w:rsidRPr="003F60F2">
        <w:rPr>
          <w:rFonts w:ascii="Times New Roman" w:hAnsi="Times New Roman" w:cs="Times New Roman"/>
          <w:sz w:val="24"/>
          <w:szCs w:val="24"/>
          <w:lang w:val="en-US"/>
        </w:rPr>
        <w:t xml:space="preserve"> </w:t>
      </w:r>
    </w:p>
    <w:p w:rsidR="00421E95"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Debutează la 4-5 zile de viaţă şi se manifestă prin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mbunătăţirea tabloului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 xml:space="preserve">clinic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situaţii necomplicate, care poate fi apreciat după parametrii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de ventilare, dar şi prin diureza mărită. </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DBP incipientă se manifestă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prin necesar crescut de O</w:t>
      </w:r>
      <w:r w:rsidRPr="003F60F2">
        <w:rPr>
          <w:rFonts w:ascii="Cambria Math" w:hAnsi="Cambria Math" w:cs="Cambria Math"/>
          <w:sz w:val="24"/>
          <w:szCs w:val="24"/>
          <w:lang w:val="pt-BR"/>
        </w:rPr>
        <w:t>₂</w:t>
      </w:r>
      <w:r w:rsidRPr="003F60F2">
        <w:rPr>
          <w:rFonts w:ascii="Times New Roman" w:hAnsi="Times New Roman" w:cs="Times New Roman"/>
          <w:sz w:val="24"/>
          <w:szCs w:val="24"/>
          <w:lang w:val="pt-BR"/>
        </w:rPr>
        <w:t xml:space="preserve"> şi continuarea O</w:t>
      </w:r>
      <w:r w:rsidRPr="003F60F2">
        <w:rPr>
          <w:rFonts w:ascii="Cambria Math" w:hAnsi="Cambria Math" w:cs="Cambria Math"/>
          <w:sz w:val="24"/>
          <w:szCs w:val="24"/>
          <w:lang w:val="pt-BR"/>
        </w:rPr>
        <w:t>₂</w:t>
      </w:r>
      <w:r w:rsidRPr="003F60F2">
        <w:rPr>
          <w:rFonts w:ascii="Times New Roman" w:hAnsi="Times New Roman" w:cs="Times New Roman"/>
          <w:sz w:val="24"/>
          <w:szCs w:val="24"/>
          <w:lang w:val="pt-BR"/>
        </w:rPr>
        <w:t xml:space="preserv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terapiei şi a VAP pe o</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durată mai mare de o săptăm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it-IT"/>
        </w:rPr>
        <w:t>nă.</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Stadiul IV.</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lastRenderedPageBreak/>
        <w:t xml:space="preserve">Funcţia pulmonară poate fi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mbunătăţită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decurs de 2-3 săptăm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vi-VN"/>
        </w:rPr>
        <w:t>n funcție de gradul de maturitate a nou-născutului, expresivitatea leziunii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 xml:space="preserve">iatrogene pulmonare declanșată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stadiul I-III al SDR DS, precum</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şi nivelul de severitate determinată de complicaţiile SDR DS, acest stadiu</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poate continua timp de c</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it-IT"/>
        </w:rPr>
        <w:t>teva luni şi poate determina prognosticul</w:t>
      </w:r>
      <w:r w:rsidRPr="003F60F2">
        <w:rPr>
          <w:rFonts w:ascii="Times New Roman" w:hAnsi="Times New Roman" w:cs="Times New Roman"/>
          <w:sz w:val="24"/>
          <w:szCs w:val="24"/>
          <w:lang w:val="en-US"/>
        </w:rPr>
        <w:t xml:space="preserve"> precoce al copilului</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 xml:space="preserve">Pașii de conduită non-invazivă a nou-născutului prematur ≤34 s.g. </w:t>
      </w:r>
    </w:p>
    <w:p w:rsidR="00A52E96" w:rsidRPr="003F60F2" w:rsidRDefault="00A52E96" w:rsidP="00365D3F">
      <w:pPr>
        <w:pStyle w:val="a4"/>
        <w:numPr>
          <w:ilvl w:val="0"/>
          <w:numId w:val="25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Utilizarea T-piece în sala de naștere </w:t>
      </w:r>
      <w:r w:rsidRPr="003F60F2">
        <w:rPr>
          <w:rFonts w:ascii="Times New Roman" w:hAnsi="Times New Roman" w:cs="Times New Roman"/>
          <w:sz w:val="24"/>
          <w:szCs w:val="24"/>
          <w:lang w:val="vi-VN"/>
        </w:rPr>
        <w:t xml:space="preserve">Utilizarea din start concentrațiilor mici ale oxigenului </w:t>
      </w:r>
      <w:r w:rsidRPr="003F60F2">
        <w:rPr>
          <w:rFonts w:ascii="Times New Roman" w:hAnsi="Times New Roman" w:cs="Times New Roman"/>
          <w:sz w:val="24"/>
          <w:szCs w:val="24"/>
          <w:lang w:val="ro-RO"/>
        </w:rPr>
        <w:t>21-</w:t>
      </w:r>
      <w:r w:rsidRPr="003F60F2">
        <w:rPr>
          <w:rFonts w:ascii="Times New Roman" w:hAnsi="Times New Roman" w:cs="Times New Roman"/>
          <w:sz w:val="24"/>
          <w:szCs w:val="24"/>
          <w:lang w:val="vi-VN"/>
        </w:rPr>
        <w:t>30%, cu titrarea ulterioară a c%O2 în dependență de răspunsul copilului</w:t>
      </w:r>
      <w:r w:rsidRPr="003F60F2">
        <w:rPr>
          <w:rFonts w:ascii="Times New Roman" w:hAnsi="Times New Roman" w:cs="Times New Roman"/>
          <w:sz w:val="24"/>
          <w:szCs w:val="24"/>
          <w:lang w:val="en-US"/>
        </w:rPr>
        <w:t xml:space="preserve"> </w:t>
      </w:r>
    </w:p>
    <w:p w:rsidR="00A52E96" w:rsidRPr="003F60F2" w:rsidRDefault="00A52E96" w:rsidP="00365D3F">
      <w:pPr>
        <w:pStyle w:val="a4"/>
        <w:numPr>
          <w:ilvl w:val="0"/>
          <w:numId w:val="25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Plasarea la CPAP precoce</w:t>
      </w:r>
    </w:p>
    <w:p w:rsidR="00A52E96" w:rsidRPr="003F60F2" w:rsidRDefault="00A52E96" w:rsidP="00365D3F">
      <w:pPr>
        <w:pStyle w:val="a4"/>
        <w:numPr>
          <w:ilvl w:val="0"/>
          <w:numId w:val="25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pt-BR"/>
        </w:rPr>
        <w:t>Administrarea surfactantului prin metoda LISA</w:t>
      </w:r>
      <w:r w:rsidRPr="003F60F2">
        <w:rPr>
          <w:rFonts w:ascii="Times New Roman" w:hAnsi="Times New Roman" w:cs="Times New Roman"/>
          <w:sz w:val="24"/>
          <w:szCs w:val="24"/>
          <w:lang w:val="en-US"/>
        </w:rPr>
        <w:t xml:space="preserve"> </w:t>
      </w:r>
    </w:p>
    <w:p w:rsidR="00A52E96" w:rsidRPr="003F60F2" w:rsidRDefault="00A52E96" w:rsidP="00365D3F">
      <w:pPr>
        <w:pStyle w:val="a4"/>
        <w:numPr>
          <w:ilvl w:val="0"/>
          <w:numId w:val="25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s-ES"/>
        </w:rPr>
        <w:t>În caz de SDR sever și apariția complicațiilor – plasarea la HFOV</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Terapia respiratorie în sala de nașteri</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Administrarea oxigenului cu resuscitatorul T-Piece</w:t>
      </w:r>
      <w:r w:rsidRPr="003F60F2">
        <w:rPr>
          <w:rFonts w:ascii="Times New Roman" w:hAnsi="Times New Roman" w:cs="Times New Roman"/>
          <w:b/>
          <w:bCs/>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Pentru </w:t>
      </w:r>
      <w:r w:rsidRPr="003F60F2">
        <w:rPr>
          <w:rFonts w:ascii="Times New Roman" w:hAnsi="Times New Roman" w:cs="Times New Roman"/>
          <w:sz w:val="24"/>
          <w:szCs w:val="24"/>
          <w:lang w:val="ro-RO"/>
        </w:rPr>
        <w:t xml:space="preserve">aprovizionarea unui </w:t>
      </w:r>
      <w:r w:rsidRPr="003F60F2">
        <w:rPr>
          <w:rFonts w:ascii="Times New Roman" w:hAnsi="Times New Roman" w:cs="Times New Roman"/>
          <w:sz w:val="24"/>
          <w:szCs w:val="24"/>
          <w:lang w:val="en-US"/>
        </w:rPr>
        <w:t>flux continuu de oxigen la care pacienții pot</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respira spontan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i pentru aplicarea PEEP poate fi utilizat CPAP nazal</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prin intermediul resuscitatorului cu T-piece, care constituie baza suportului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neonatal modern.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 Resuscitarea T-piece este o metodă care permite optimizarea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ventila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iei, set</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en-US"/>
        </w:rPr>
        <w:t xml:space="preserve">nd presiunea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i evit</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en-US"/>
        </w:rPr>
        <w:t xml:space="preserve">nd colapsul alveolar.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en-US"/>
        </w:rPr>
        <w:t>Avantajele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T-piece presupun: setarea presiunii respiratorii mai aproape de presiunea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țintă prestabilită cu mai puțină variație, capacitatea de a furniza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un inspir mai prelungit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 xml:space="preserve">i un volum Tidal mai consistent;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D</w:t>
      </w:r>
      <w:r w:rsidRPr="003F60F2">
        <w:rPr>
          <w:rFonts w:ascii="Times New Roman" w:hAnsi="Times New Roman" w:cs="Times New Roman"/>
          <w:i/>
          <w:iCs/>
          <w:sz w:val="24"/>
          <w:szCs w:val="24"/>
          <w:lang w:val="en-US"/>
        </w:rPr>
        <w:t>ezavantaje</w:t>
      </w:r>
      <w:r w:rsidRPr="003F60F2">
        <w:rPr>
          <w:rFonts w:ascii="Times New Roman" w:hAnsi="Times New Roman" w:cs="Times New Roman"/>
          <w:i/>
          <w:iCs/>
          <w:sz w:val="24"/>
          <w:szCs w:val="24"/>
          <w:lang w:val="ro-RO"/>
        </w:rPr>
        <w:t xml:space="preserve">le </w:t>
      </w:r>
      <w:r w:rsidRPr="003F60F2">
        <w:rPr>
          <w:rFonts w:ascii="Times New Roman" w:hAnsi="Times New Roman" w:cs="Times New Roman"/>
          <w:sz w:val="24"/>
          <w:szCs w:val="24"/>
          <w:lang w:val="it-IT"/>
        </w:rPr>
        <w:t xml:space="preserve"> includ: o configurare tehnică mai dificilă, mai mult timp necesar pentru</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reglarea presiun</w:t>
      </w:r>
      <w:r w:rsidRPr="003F60F2">
        <w:rPr>
          <w:rFonts w:ascii="Times New Roman" w:hAnsi="Times New Roman" w:cs="Times New Roman"/>
          <w:sz w:val="24"/>
          <w:szCs w:val="24"/>
          <w:lang w:val="ro-RO"/>
        </w:rPr>
        <w:t>ii</w:t>
      </w:r>
      <w:r w:rsidRPr="003F60F2">
        <w:rPr>
          <w:rFonts w:ascii="Times New Roman" w:hAnsi="Times New Roman" w:cs="Times New Roman"/>
          <w:sz w:val="24"/>
          <w:szCs w:val="24"/>
          <w:lang w:val="it-IT"/>
        </w:rPr>
        <w:t xml:space="preserv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timpul resuscitării, scurgeri mai mari de gaz</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prin mască și capacitate mai redusă de a detecta schimbări ale complianței.</w:t>
      </w:r>
    </w:p>
    <w:p w:rsidR="00A52E96" w:rsidRPr="003F60F2" w:rsidRDefault="00A52E96" w:rsidP="00365D3F">
      <w:pPr>
        <w:spacing w:after="0" w:line="240" w:lineRule="auto"/>
        <w:ind w:right="-1"/>
        <w:rPr>
          <w:rFonts w:ascii="Times New Roman" w:hAnsi="Times New Roman" w:cs="Times New Roman"/>
          <w:sz w:val="24"/>
          <w:szCs w:val="24"/>
          <w:lang w:val="en-US"/>
        </w:rPr>
      </w:pPr>
      <w:r w:rsidRPr="003F60F2">
        <w:rPr>
          <w:rFonts w:ascii="Times New Roman" w:hAnsi="Times New Roman" w:cs="Times New Roman"/>
          <w:sz w:val="24"/>
          <w:szCs w:val="24"/>
          <w:lang w:val="en-US"/>
        </w:rPr>
        <w:t>Resuscitatorul</w:t>
      </w:r>
      <w:r w:rsidR="008267B8">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fr-FR"/>
        </w:rPr>
        <w:t>T-piece</w:t>
      </w:r>
      <w:r w:rsidR="008267B8">
        <w:rPr>
          <w:rFonts w:ascii="Times New Roman" w:hAnsi="Times New Roman" w:cs="Times New Roman"/>
          <w:sz w:val="24"/>
          <w:szCs w:val="24"/>
          <w:lang w:val="fr-FR"/>
        </w:rPr>
        <w:t xml:space="preserve"> </w:t>
      </w:r>
      <w:r w:rsidRPr="003F60F2">
        <w:rPr>
          <w:rFonts w:ascii="Times New Roman" w:hAnsi="Times New Roman" w:cs="Times New Roman"/>
          <w:sz w:val="24"/>
          <w:szCs w:val="24"/>
          <w:lang w:val="fr-FR"/>
        </w:rPr>
        <w:t xml:space="preserve"> este</w:t>
      </w:r>
      <w:r w:rsidR="008267B8">
        <w:rPr>
          <w:rFonts w:ascii="Times New Roman" w:hAnsi="Times New Roman" w:cs="Times New Roman"/>
          <w:sz w:val="24"/>
          <w:szCs w:val="24"/>
          <w:lang w:val="fr-FR"/>
        </w:rPr>
        <w:t xml:space="preserve"> </w:t>
      </w:r>
      <w:r w:rsidRPr="003F60F2">
        <w:rPr>
          <w:rFonts w:ascii="Times New Roman" w:hAnsi="Times New Roman" w:cs="Times New Roman"/>
          <w:sz w:val="24"/>
          <w:szCs w:val="24"/>
          <w:lang w:val="fr-FR"/>
        </w:rPr>
        <w:t xml:space="preserve"> mult </w:t>
      </w:r>
      <w:r w:rsidR="008267B8">
        <w:rPr>
          <w:rFonts w:ascii="Times New Roman" w:hAnsi="Times New Roman" w:cs="Times New Roman"/>
          <w:sz w:val="24"/>
          <w:szCs w:val="24"/>
          <w:lang w:val="fr-FR"/>
        </w:rPr>
        <w:t xml:space="preserve"> </w:t>
      </w:r>
      <w:r w:rsidRPr="003F60F2">
        <w:rPr>
          <w:rFonts w:ascii="Times New Roman" w:hAnsi="Times New Roman" w:cs="Times New Roman"/>
          <w:sz w:val="24"/>
          <w:szCs w:val="24"/>
          <w:lang w:val="fr-FR"/>
        </w:rPr>
        <w:t xml:space="preserve">mai </w:t>
      </w:r>
      <w:r w:rsidR="008267B8">
        <w:rPr>
          <w:rFonts w:ascii="Times New Roman" w:hAnsi="Times New Roman" w:cs="Times New Roman"/>
          <w:sz w:val="24"/>
          <w:szCs w:val="24"/>
          <w:lang w:val="fr-FR"/>
        </w:rPr>
        <w:t xml:space="preserve"> </w:t>
      </w:r>
      <w:r w:rsidRPr="003F60F2">
        <w:rPr>
          <w:rFonts w:ascii="Times New Roman" w:hAnsi="Times New Roman" w:cs="Times New Roman"/>
          <w:sz w:val="24"/>
          <w:szCs w:val="24"/>
          <w:lang w:val="fr-FR"/>
        </w:rPr>
        <w:t>consecvent</w:t>
      </w:r>
      <w:r w:rsidRPr="003F60F2">
        <w:rPr>
          <w:rFonts w:ascii="Times New Roman" w:hAnsi="Times New Roman" w:cs="Times New Roman"/>
          <w:sz w:val="24"/>
          <w:szCs w:val="24"/>
          <w:lang w:val="ro-RO"/>
        </w:rPr>
        <w:t xml:space="preserve"> </w:t>
      </w:r>
      <w:r w:rsidR="008267B8">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pentru </w:t>
      </w:r>
      <w:r w:rsidR="008267B8">
        <w:rPr>
          <w:rFonts w:ascii="Times New Roman" w:hAnsi="Times New Roman" w:cs="Times New Roman"/>
          <w:sz w:val="24"/>
          <w:szCs w:val="24"/>
          <w:lang w:val="it-IT"/>
        </w:rPr>
        <w:t xml:space="preserve"> </w:t>
      </w:r>
      <w:r w:rsidRPr="003F60F2">
        <w:rPr>
          <w:rFonts w:ascii="Times New Roman" w:hAnsi="Times New Roman" w:cs="Times New Roman"/>
          <w:sz w:val="24"/>
          <w:szCs w:val="24"/>
          <w:lang w:val="it-IT"/>
        </w:rPr>
        <w:t>livrarea presiunii</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it-IT"/>
        </w:rPr>
        <w:t>nalte și inflații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prelungite independente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 compara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ie cu sacul </w:t>
      </w:r>
      <w:r w:rsidRPr="003F60F2">
        <w:rPr>
          <w:rFonts w:ascii="Times New Roman" w:hAnsi="Times New Roman" w:cs="Times New Roman"/>
          <w:sz w:val="24"/>
          <w:szCs w:val="24"/>
          <w:lang w:val="ro-RO"/>
        </w:rPr>
        <w:t>A</w:t>
      </w:r>
      <w:r w:rsidRPr="003F60F2">
        <w:rPr>
          <w:rFonts w:ascii="Times New Roman" w:hAnsi="Times New Roman" w:cs="Times New Roman"/>
          <w:sz w:val="24"/>
          <w:szCs w:val="24"/>
          <w:lang w:val="en-US"/>
        </w:rPr>
        <w:t xml:space="preserve">mbu.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prezent variabilele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maxime ale ventilației cu resuscitatorul T-piece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include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rata respirației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w:t>
      </w:r>
      <w:r w:rsidR="008267B8">
        <w:rPr>
          <w:rFonts w:ascii="Times New Roman" w:hAnsi="Times New Roman" w:cs="Times New Roman"/>
          <w:sz w:val="24"/>
          <w:szCs w:val="24"/>
          <w:lang w:val="en-US"/>
        </w:rPr>
        <w:t xml:space="preserve"> </w:t>
      </w:r>
      <w:r w:rsidRPr="003F60F2">
        <w:rPr>
          <w:rFonts w:ascii="Times New Roman" w:hAnsi="Times New Roman" w:cs="Times New Roman"/>
          <w:sz w:val="24"/>
          <w:szCs w:val="24"/>
          <w:lang w:val="en-US"/>
        </w:rPr>
        <w:t xml:space="preserve"> 40 resp/min, presiunea inspiratorie de v</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en-US"/>
        </w:rPr>
        <w:t xml:space="preserve">rf 20 </w:t>
      </w:r>
      <w:r w:rsidRPr="003F60F2">
        <w:rPr>
          <w:rFonts w:ascii="Times New Roman" w:hAnsi="Times New Roman" w:cs="Times New Roman"/>
          <w:sz w:val="24"/>
          <w:szCs w:val="24"/>
          <w:lang w:val="ro-RO"/>
        </w:rPr>
        <w:t>c</w:t>
      </w:r>
      <w:r w:rsidRPr="003F60F2">
        <w:rPr>
          <w:rFonts w:ascii="Times New Roman" w:hAnsi="Times New Roman" w:cs="Times New Roman"/>
          <w:sz w:val="24"/>
          <w:szCs w:val="24"/>
          <w:lang w:val="en-US"/>
        </w:rPr>
        <w:t>m</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H2O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i presiune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pozitivă la sf</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rșitul expirului 4 cm H2O.</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ADMINISTRAREA SURFACTANTULUI</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Preparatele de surfactant pentru utilizarea clinică</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Terapia cu surfactant a revoluționat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ngrijirea respiratorie neonatală</w:t>
      </w:r>
      <w:r w:rsidRPr="003F60F2">
        <w:rPr>
          <w:rFonts w:ascii="Times New Roman" w:hAnsi="Times New Roman" w:cs="Times New Roman"/>
          <w:sz w:val="24"/>
          <w:szCs w:val="24"/>
          <w:lang w:val="ro-RO"/>
        </w:rPr>
        <w:t>. Î</w:t>
      </w:r>
      <w:r w:rsidRPr="003F60F2">
        <w:rPr>
          <w:rFonts w:ascii="Times New Roman" w:hAnsi="Times New Roman" w:cs="Times New Roman"/>
          <w:sz w:val="24"/>
          <w:szCs w:val="24"/>
          <w:lang w:val="vi-VN"/>
        </w:rPr>
        <w:t>n cazul nou-născuților cu greutate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foarte mică la naștere s-a demonstrat o scădere semnificativă a riscului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mortalității și morbidității neonatale. Terapia de substituție cu surfactant</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a scăzut incidența pneumotoraxului și hemoragiei intraventriculare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și a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mbunătățit supraviețuirea nou-născuților prematuri. </w:t>
      </w:r>
    </w:p>
    <w:p w:rsidR="00A52E96" w:rsidRPr="003F60F2" w:rsidRDefault="00A52E96"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vi-VN"/>
        </w:rPr>
        <w:t>Inducerea maturării pulmonare</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vi-VN"/>
        </w:rPr>
        <w:t>Sunt descriși 2 factori clinici relevanți care cauzează maturarea</w:t>
      </w:r>
      <w:r w:rsidRPr="003F60F2">
        <w:rPr>
          <w:rFonts w:ascii="Times New Roman" w:hAnsi="Times New Roman" w:cs="Times New Roman"/>
          <w:sz w:val="24"/>
          <w:szCs w:val="24"/>
          <w:lang w:val="en-US"/>
        </w:rPr>
        <w:t xml:space="preserve"> </w:t>
      </w:r>
      <w:r w:rsidRPr="003F60F2">
        <w:rPr>
          <w:rFonts w:ascii="Times New Roman" w:hAnsi="Times New Roman" w:cs="Times New Roman"/>
          <w:b/>
          <w:bCs/>
          <w:i/>
          <w:iCs/>
          <w:sz w:val="24"/>
          <w:szCs w:val="24"/>
          <w:lang w:val="en-US"/>
        </w:rPr>
        <w:t>precoce a pulmonului fetal:</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5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Administrarea antenatală a corticosteroizilor </w:t>
      </w:r>
    </w:p>
    <w:p w:rsidR="00A52E96" w:rsidRPr="003F60F2" w:rsidRDefault="00A52E96"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Expunerea intrauterină la inflamație.</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Cercetările randomizate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controlate cu folosirea metaanalizelor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care administrarea prenatală 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glucocorticosteroizilor la mamă se compară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cu cazuri control fără administrarea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glucocorticosteroizilor, au confirmat</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micşorarea semnificativă a:</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1. Frecvenţei dezvoltării SDR DS ( RR tipic 0,66; 95% interval de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ncredere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0,59-0,73).</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2. Frecvenţei hemoragiei intraventriculare de toate gradele(RR tipic</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0,54; 95% de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ncredere 0,43-0,69).</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xml:space="preserve">3. Frecvenţei totale a complicaţiilor infecţioase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primele 48 ore (RR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tipic 0,56; 95% interval de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ncredere 0,38-0,85).</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4. Frecvenţei enterocolitelor ulceronecrotice (RR tipic 0,46; 95% interval</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de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ncredere 0,29-0,74).</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5. Frecvenţei spitalizării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secţia reanimare și terapie intensivă neonatală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(RR tipic 0,80; 95% interval de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ncredere 0,65-0,99).</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6. Mortalității precoce (RR tipic 0,69; 95% interval de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ncredere 0,58-</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0,81) </w:t>
      </w:r>
      <w:r w:rsidR="008267B8">
        <w:rPr>
          <w:rFonts w:ascii="Times New Roman" w:hAnsi="Times New Roman" w:cs="Times New Roman"/>
          <w:sz w:val="24"/>
          <w:szCs w:val="24"/>
          <w:lang w:val="en-US"/>
        </w:rPr>
        <w:t>.</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Acest tratament simplu și ieftin nu numai maturizează plăm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nii</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vi-VN"/>
        </w:rPr>
        <w:t xml:space="preserve"> dar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are și efecte pleiotropice și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benefice de a crește tensiunea arterială, de a</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vi-VN"/>
        </w:rPr>
        <w:t>mbunătăți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postnatal metabolismul bilirubinei, de a reduce riscul de hemoragie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intraventriculară și mortalitatea.</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it-IT"/>
        </w:rPr>
      </w:pPr>
      <w:r w:rsidRPr="003F60F2">
        <w:rPr>
          <w:rFonts w:ascii="Times New Roman" w:hAnsi="Times New Roman" w:cs="Times New Roman"/>
          <w:sz w:val="24"/>
          <w:szCs w:val="24"/>
          <w:lang w:val="vi-VN"/>
        </w:rPr>
        <w:lastRenderedPageBreak/>
        <w:t>A doua asociere clinică cu SDR DS scăzut este expunerea fetală la corioamnionită.</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it-IT"/>
        </w:rPr>
        <w:t>n studiile pe animale, expunerea fetală la lipopolizaharide</w:t>
      </w:r>
      <w:r w:rsidR="008267B8">
        <w:rPr>
          <w:rFonts w:ascii="Times New Roman" w:hAnsi="Times New Roman" w:cs="Times New Roman"/>
          <w:sz w:val="24"/>
          <w:szCs w:val="24"/>
          <w:lang w:val="it-IT"/>
        </w:rPr>
        <w:t>.</w:t>
      </w:r>
    </w:p>
    <w:p w:rsidR="00A52E96" w:rsidRPr="003F60F2" w:rsidRDefault="00A52E96" w:rsidP="00365D3F">
      <w:pPr>
        <w:spacing w:after="0" w:line="240" w:lineRule="auto"/>
        <w:ind w:right="-1"/>
        <w:jc w:val="both"/>
        <w:rPr>
          <w:rFonts w:ascii="Times New Roman" w:hAnsi="Times New Roman" w:cs="Times New Roman"/>
          <w:sz w:val="24"/>
          <w:szCs w:val="24"/>
          <w:lang w:val="en-US"/>
        </w:rPr>
      </w:pP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Introducerea surfactantului</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vi-VN"/>
        </w:rPr>
        <w:t xml:space="preserve">Există diferite strategii de stabilizare </w:t>
      </w:r>
      <w:r w:rsidRPr="003F60F2">
        <w:rPr>
          <w:rFonts w:ascii="Times New Roman" w:hAnsi="Times New Roman" w:cs="Times New Roman"/>
          <w:b/>
          <w:bCs/>
          <w:i/>
          <w:iCs/>
          <w:sz w:val="24"/>
          <w:szCs w:val="24"/>
          <w:lang w:val="ro-RO"/>
        </w:rPr>
        <w:t>î</w:t>
      </w:r>
      <w:r w:rsidRPr="003F60F2">
        <w:rPr>
          <w:rFonts w:ascii="Times New Roman" w:hAnsi="Times New Roman" w:cs="Times New Roman"/>
          <w:b/>
          <w:bCs/>
          <w:i/>
          <w:iCs/>
          <w:sz w:val="24"/>
          <w:szCs w:val="24"/>
          <w:lang w:val="vi-VN"/>
        </w:rPr>
        <w:t>n sala de naştere a nou-născutului</w:t>
      </w:r>
      <w:r w:rsidRPr="003F60F2">
        <w:rPr>
          <w:rFonts w:ascii="Times New Roman" w:hAnsi="Times New Roman" w:cs="Times New Roman"/>
          <w:sz w:val="24"/>
          <w:szCs w:val="24"/>
          <w:lang w:val="en-US"/>
        </w:rPr>
        <w:t xml:space="preserve"> </w:t>
      </w:r>
      <w:r w:rsidRPr="003F60F2">
        <w:rPr>
          <w:rFonts w:ascii="Times New Roman" w:hAnsi="Times New Roman" w:cs="Times New Roman"/>
          <w:b/>
          <w:bCs/>
          <w:i/>
          <w:iCs/>
          <w:sz w:val="24"/>
          <w:szCs w:val="24"/>
          <w:lang w:val="pt-BR"/>
        </w:rPr>
        <w:t>cu risc crescut de dezvoltare a SDR DS :</w:t>
      </w:r>
      <w:r w:rsidRPr="003F60F2">
        <w:rPr>
          <w:rFonts w:ascii="Times New Roman" w:hAnsi="Times New Roman" w:cs="Times New Roman"/>
          <w:b/>
          <w:bCs/>
          <w:i/>
          <w:iCs/>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1. Intubația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sala de naştere şi introducerea profilactică a surfactantului</w:t>
      </w:r>
      <w:r w:rsidRPr="003F60F2">
        <w:rPr>
          <w:rFonts w:ascii="Times New Roman" w:hAnsi="Times New Roman" w:cs="Times New Roman"/>
          <w:sz w:val="24"/>
          <w:szCs w:val="24"/>
          <w:lang w:val="en-US"/>
        </w:rPr>
        <w:t xml:space="preserve"> cu continuarea VAP ;</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2. </w:t>
      </w:r>
      <w:r w:rsidRPr="003F60F2">
        <w:rPr>
          <w:rFonts w:ascii="Times New Roman" w:hAnsi="Times New Roman" w:cs="Times New Roman"/>
          <w:sz w:val="24"/>
          <w:szCs w:val="24"/>
          <w:lang w:val="vi-VN"/>
        </w:rPr>
        <w:t xml:space="preserve">Intubația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sala de naştere şi introducerea profilactică a surfactantului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fără VAP ulterior (INSURE);</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3. Stabilizarea precoce pe fon de ventilație nazală cu presiune pozitivă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 xml:space="preserve">permanentă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căile respiratorii (CPAP nazal);</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4. Stabilizarea precoce pe fon de CPAP nazal şi introducerea profilactică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a surfactantului fără intubare.</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Indicaţii în utilizarea surfactantului.</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Aministrarea de surfactant este rațional de efectuat la nou-născuţii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prematuri p</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nă la 27 de săptăm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 de gestaţie, şi la nou-născuţii prematuri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care nu au</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primit cura cu glucocorticosteroizi (maternă).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Tratamentul</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nou-născuţilor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ntre 27 p</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nă la 32 săptăm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 de gestație care au</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primit cura maternă cu glucocorticosteroizi antenatali are un rezultat</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asemănător celor care au primit surfactant precoce şi permit ca la această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grupă să se evite surplusul de tratament neonatal .</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Răspunsul la tratamentul cu surfactant</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Utilizarea surfactantului are ca rezultat creşterea volumului de aer </w:t>
      </w:r>
      <w:r w:rsidRPr="003F60F2">
        <w:rPr>
          <w:rFonts w:ascii="Times New Roman" w:hAnsi="Times New Roman" w:cs="Times New Roman"/>
          <w:sz w:val="24"/>
          <w:szCs w:val="24"/>
          <w:lang w:val="vi-VN"/>
        </w:rPr>
        <w:t>din plăm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 şi răsp</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 xml:space="preserve">ndirea lui uniformă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80% din cazuri datori</w:t>
      </w:r>
      <w:r w:rsidRPr="003F60F2">
        <w:rPr>
          <w:rFonts w:ascii="Times New Roman" w:hAnsi="Times New Roman" w:cs="Times New Roman"/>
          <w:sz w:val="24"/>
          <w:szCs w:val="24"/>
          <w:lang w:val="ro-RO"/>
        </w:rPr>
        <w:t>t</w:t>
      </w:r>
      <w:r w:rsidRPr="003F60F2">
        <w:rPr>
          <w:rFonts w:ascii="Times New Roman" w:hAnsi="Times New Roman" w:cs="Times New Roman"/>
          <w:sz w:val="24"/>
          <w:szCs w:val="24"/>
          <w:lang w:val="vi-VN"/>
        </w:rPr>
        <w:t xml:space="preserve">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mbunătăţirii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oxigenării, precum şi optimizarea mecanicii respiratorii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care pe diagrama “presiune-volum” se manifestă ca o scădere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a presiunii alveolare de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 deschidere, o mărire a volumului pulmonar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pentru o anumită presiune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inspiratorie şi mărirea VPFR.</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privinţa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prognosticului precoce, tratamentul SDR DS cu surfactant natural</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scade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frecvenţa dezvoltării sindromului de pierdere de aer (emfizem pulmonar</w:t>
      </w:r>
      <w:r w:rsidRPr="003F60F2">
        <w:rPr>
          <w:rFonts w:ascii="Times New Roman" w:hAnsi="Times New Roman" w:cs="Times New Roman"/>
          <w:sz w:val="24"/>
          <w:szCs w:val="24"/>
          <w:lang w:val="en-US"/>
        </w:rPr>
        <w:t xml:space="preserve"> interstiţial, pnemotorax, pneumomediastin) şi durata ventilaţiei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mecanice.</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xml:space="preserve"> Terapia cu surfactant contribuie, la stabilirea prognosticului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tardiv, la creşterea supravieţuirii şi scăderea frecvenţei bolii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pulmonare cronice.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Efectul clinic</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se manifestă de regulă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primele c</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teva minute după introducerea surfactantului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ca o creştere a oxigenării, după care trebuie scăzută treptat</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concentraţia de oxigen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 aerul inspirat (FiO2) </w:t>
      </w:r>
    </w:p>
    <w:p w:rsidR="00A52E96" w:rsidRPr="003F60F2" w:rsidRDefault="00A52E96"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SUPORTUL RESPIRATOR ÎN SECȚIA REANIMARE ȘI TERAPIE INTENSIVĂ NEONATALĂ</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1. Ventilația asistată convențional</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Ventilarea pulmonară mecanică asistată este metoda de tratament ce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contribuie sau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nlocuiește respirația spontană a nou-născutului cu ajutorul</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 xml:space="preserve">ventilatorului mecanic.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Este o metodă de tratament a diferitor dereglări respiratorii cu scop</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de a menţine oxigenarea adecvată a s</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ngelui arterial şi 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ventilării alveolare (pH şi pCO2).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Oxigenarea s</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ngelui va depinde de 2</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factori: concentraţia O2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inspirat şi MAP.</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Copii cu SDR DS sever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pot continua să se agraveze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ciuda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ventilăriii non-</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invazive și există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un potențial risc de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administrare 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unui PEEP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nalt cu niveluri de oxigen</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inspirat foarte mare.</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Semnele de agravare a detresei la un nou-născut care necesită un</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PEEP</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&gt; 7 cm H2O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i un necesar de oxigen&gt; 40% sau un pH &lt;7.25 sunt accepta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 </w:t>
      </w:r>
      <w:r w:rsidRPr="003F60F2">
        <w:rPr>
          <w:rFonts w:ascii="Times New Roman" w:hAnsi="Times New Roman" w:cs="Times New Roman"/>
          <w:sz w:val="24"/>
          <w:szCs w:val="24"/>
          <w:lang w:val="it-IT"/>
        </w:rPr>
        <w:t xml:space="preserve">ca triggeri declanșatori ai amplificării suportului respirator.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Unii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cercetători confirmă că utiliz</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nd aceste criterii scade perioada de aflare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la suport ventilator </w:t>
      </w:r>
      <w:r w:rsidRPr="003F60F2">
        <w:rPr>
          <w:rFonts w:ascii="Times New Roman" w:hAnsi="Times New Roman" w:cs="Times New Roman"/>
          <w:sz w:val="24"/>
          <w:szCs w:val="24"/>
          <w:lang w:val="ro-RO"/>
        </w:rPr>
        <w:t>m</w:t>
      </w:r>
      <w:r w:rsidRPr="003F60F2">
        <w:rPr>
          <w:rFonts w:ascii="Times New Roman" w:hAnsi="Times New Roman" w:cs="Times New Roman"/>
          <w:sz w:val="24"/>
          <w:szCs w:val="24"/>
          <w:lang w:val="en-US"/>
        </w:rPr>
        <w:t>ecanic</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Profilaxia leziunilor induse de VAP</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it-IT"/>
        </w:rPr>
        <w:t>Leziunile pulmonare induse de VAP, sunt determinate de mai mulți</w:t>
      </w:r>
      <w:r w:rsidRPr="003F60F2">
        <w:rPr>
          <w:rFonts w:ascii="Times New Roman" w:hAnsi="Times New Roman" w:cs="Times New Roman"/>
          <w:sz w:val="24"/>
          <w:szCs w:val="24"/>
          <w:lang w:val="en-US"/>
        </w:rPr>
        <w:t xml:space="preserve"> </w:t>
      </w:r>
      <w:r w:rsidRPr="003F60F2">
        <w:rPr>
          <w:rFonts w:ascii="Times New Roman" w:hAnsi="Times New Roman" w:cs="Times New Roman"/>
          <w:b/>
          <w:bCs/>
          <w:i/>
          <w:iCs/>
          <w:sz w:val="24"/>
          <w:szCs w:val="24"/>
          <w:lang w:val="en-US"/>
        </w:rPr>
        <w:t>factori care pot acționa sinergic:</w:t>
      </w:r>
      <w:r w:rsidRPr="003F60F2">
        <w:rPr>
          <w:rFonts w:ascii="Times New Roman" w:hAnsi="Times New Roman" w:cs="Times New Roman"/>
          <w:b/>
          <w:bCs/>
          <w:i/>
          <w:iCs/>
          <w:sz w:val="24"/>
          <w:szCs w:val="24"/>
          <w:lang w:val="ro-RO"/>
        </w:rPr>
        <w:t xml:space="preserve"> </w:t>
      </w:r>
    </w:p>
    <w:p w:rsidR="00A52E96" w:rsidRPr="003F60F2" w:rsidRDefault="00A52E96" w:rsidP="00365D3F">
      <w:pPr>
        <w:numPr>
          <w:ilvl w:val="0"/>
          <w:numId w:val="25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Volutrauma determinată de hiperinflația pulmonară cauzată de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oxigenarea excesivă.</w:t>
      </w:r>
    </w:p>
    <w:p w:rsidR="00A52E96" w:rsidRPr="003F60F2" w:rsidRDefault="00A52E96" w:rsidP="00365D3F">
      <w:pPr>
        <w:numPr>
          <w:ilvl w:val="0"/>
          <w:numId w:val="25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Barotrauma, sau surplusul de presiune, poate afecta epiteliul căilor</w:t>
      </w:r>
      <w:r w:rsidRPr="003F60F2">
        <w:rPr>
          <w:rFonts w:ascii="Times New Roman" w:hAnsi="Times New Roman" w:cs="Times New Roman"/>
          <w:sz w:val="24"/>
          <w:szCs w:val="24"/>
          <w:lang w:val="en-US"/>
        </w:rPr>
        <w:t xml:space="preserve"> respiratorii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i distruge alveolele.</w:t>
      </w:r>
    </w:p>
    <w:p w:rsidR="00A52E96" w:rsidRPr="003F60F2" w:rsidRDefault="00A52E96" w:rsidP="00365D3F">
      <w:pPr>
        <w:numPr>
          <w:ilvl w:val="0"/>
          <w:numId w:val="25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Atelectotrauma este afectarea pulmonară condiționată de mobilizarea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și apoi demobilizarea alveolară.</w:t>
      </w:r>
    </w:p>
    <w:p w:rsidR="00A52E96" w:rsidRPr="003F60F2" w:rsidRDefault="00A52E96" w:rsidP="00365D3F">
      <w:pPr>
        <w:numPr>
          <w:ilvl w:val="0"/>
          <w:numId w:val="25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s-ES"/>
        </w:rPr>
        <w:t xml:space="preserve"> Biotrauma este un termen comun, ce cuprinde efectele infecției și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 xml:space="preserve">procesului inflamator (și stresul oxidativ)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dezvoltarea pulmonară.</w:t>
      </w:r>
    </w:p>
    <w:p w:rsidR="00A52E96" w:rsidRPr="003F60F2" w:rsidRDefault="00A52E96" w:rsidP="00365D3F">
      <w:pPr>
        <w:numPr>
          <w:ilvl w:val="0"/>
          <w:numId w:val="25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lastRenderedPageBreak/>
        <w:t xml:space="preserve"> Reotrauma se atribuie afec</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iunilor determinate de un flux neadecvat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căile respiratorii.</w:t>
      </w:r>
      <w:r w:rsidRPr="003F60F2">
        <w:rPr>
          <w:rFonts w:ascii="Times New Roman" w:hAnsi="Times New Roman" w:cs="Times New Roman"/>
          <w:sz w:val="24"/>
          <w:szCs w:val="24"/>
          <w:lang w:val="ro-RO"/>
        </w:rPr>
        <w:t xml:space="preserve"> </w:t>
      </w:r>
    </w:p>
    <w:p w:rsidR="00A52E96" w:rsidRPr="003F60F2" w:rsidRDefault="00692F60" w:rsidP="00365D3F">
      <w:pPr>
        <w:numPr>
          <w:ilvl w:val="0"/>
          <w:numId w:val="257"/>
        </w:numPr>
        <w:spacing w:after="0" w:line="240" w:lineRule="auto"/>
        <w:ind w:right="-1"/>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b/>
          <w:bCs/>
          <w:i/>
          <w:iCs/>
          <w:sz w:val="24"/>
          <w:szCs w:val="24"/>
          <w:lang w:val="en-US"/>
        </w:rPr>
        <w:t xml:space="preserve">Concepția hipercapneii permisive, ce permite creșterea CO2 </w:t>
      </w:r>
      <w:r w:rsidR="00A52E96" w:rsidRPr="003F60F2">
        <w:rPr>
          <w:rFonts w:ascii="Times New Roman" w:hAnsi="Times New Roman" w:cs="Times New Roman"/>
          <w:b/>
          <w:bCs/>
          <w:i/>
          <w:iCs/>
          <w:sz w:val="24"/>
          <w:szCs w:val="24"/>
          <w:lang w:val="ro-RO"/>
        </w:rPr>
        <w:t>î</w:t>
      </w:r>
      <w:r w:rsidR="00A52E96" w:rsidRPr="003F60F2">
        <w:rPr>
          <w:rFonts w:ascii="Times New Roman" w:hAnsi="Times New Roman" w:cs="Times New Roman"/>
          <w:b/>
          <w:bCs/>
          <w:i/>
          <w:iCs/>
          <w:sz w:val="24"/>
          <w:szCs w:val="24"/>
          <w:lang w:val="en-US"/>
        </w:rPr>
        <w:t>n fluxul</w:t>
      </w:r>
      <w:r w:rsidR="00A52E96" w:rsidRPr="003F60F2">
        <w:rPr>
          <w:rFonts w:ascii="Times New Roman" w:hAnsi="Times New Roman" w:cs="Times New Roman"/>
          <w:b/>
          <w:bCs/>
          <w:i/>
          <w:iCs/>
          <w:sz w:val="24"/>
          <w:szCs w:val="24"/>
          <w:lang w:val="ro-RO"/>
        </w:rPr>
        <w:t xml:space="preserve"> a</w:t>
      </w:r>
      <w:r w:rsidR="00A52E96" w:rsidRPr="003F60F2">
        <w:rPr>
          <w:rFonts w:ascii="Times New Roman" w:hAnsi="Times New Roman" w:cs="Times New Roman"/>
          <w:b/>
          <w:bCs/>
          <w:i/>
          <w:iCs/>
          <w:sz w:val="24"/>
          <w:szCs w:val="24"/>
          <w:lang w:val="it-IT"/>
        </w:rPr>
        <w:t>rteria</w:t>
      </w:r>
      <w:r w:rsidR="00A52E96" w:rsidRPr="003F60F2">
        <w:rPr>
          <w:rFonts w:ascii="Times New Roman" w:hAnsi="Times New Roman" w:cs="Times New Roman"/>
          <w:b/>
          <w:bCs/>
          <w:i/>
          <w:iCs/>
          <w:sz w:val="24"/>
          <w:szCs w:val="24"/>
          <w:lang w:val="ro-RO"/>
        </w:rPr>
        <w:t>l</w:t>
      </w:r>
    </w:p>
    <w:p w:rsidR="00A52E96" w:rsidRPr="003F60F2" w:rsidRDefault="00692F60"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it-IT"/>
        </w:rPr>
        <w:t>Este</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it-IT"/>
        </w:rPr>
        <w:t xml:space="preserve">justificată folosirea hipercapniei permisive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it-IT"/>
        </w:rPr>
        <w:t>n calitate de strategie de</w:t>
      </w:r>
      <w:r w:rsidR="00A52E96" w:rsidRPr="003F60F2">
        <w:rPr>
          <w:rFonts w:ascii="Times New Roman" w:hAnsi="Times New Roman" w:cs="Times New Roman"/>
          <w:sz w:val="24"/>
          <w:szCs w:val="24"/>
          <w:lang w:val="en-US"/>
        </w:rPr>
        <w:t xml:space="preserve"> </w:t>
      </w:r>
      <w:r w:rsidR="00A52E96" w:rsidRPr="003F60F2">
        <w:rPr>
          <w:rFonts w:ascii="Times New Roman" w:hAnsi="Times New Roman" w:cs="Times New Roman"/>
          <w:sz w:val="24"/>
          <w:szCs w:val="24"/>
          <w:lang w:val="vi-VN"/>
        </w:rPr>
        <w:t>apărare a plăm</w:t>
      </w:r>
      <w:r w:rsidR="00A52E96" w:rsidRPr="003F60F2">
        <w:rPr>
          <w:rFonts w:ascii="Times New Roman" w:hAnsi="Times New Roman" w:cs="Times New Roman"/>
          <w:sz w:val="24"/>
          <w:szCs w:val="24"/>
          <w:lang w:val="ro-RO"/>
        </w:rPr>
        <w:t>â</w:t>
      </w:r>
      <w:r w:rsidR="00A52E96" w:rsidRPr="003F60F2">
        <w:rPr>
          <w:rFonts w:ascii="Times New Roman" w:hAnsi="Times New Roman" w:cs="Times New Roman"/>
          <w:sz w:val="24"/>
          <w:szCs w:val="24"/>
          <w:lang w:val="vi-VN"/>
        </w:rPr>
        <w:t>nilor</w:t>
      </w:r>
      <w:r w:rsidR="00A52E96" w:rsidRPr="003F60F2">
        <w:rPr>
          <w:rFonts w:ascii="Times New Roman" w:hAnsi="Times New Roman" w:cs="Times New Roman"/>
          <w:sz w:val="24"/>
          <w:szCs w:val="24"/>
          <w:lang w:val="ro-RO"/>
        </w:rPr>
        <w:t>.</w:t>
      </w:r>
      <w:r w:rsidR="00A52E96" w:rsidRPr="003F60F2">
        <w:rPr>
          <w:rFonts w:ascii="Times New Roman" w:hAnsi="Times New Roman" w:cs="Times New Roman"/>
          <w:sz w:val="24"/>
          <w:szCs w:val="24"/>
          <w:lang w:val="vi-VN"/>
        </w:rPr>
        <w:t xml:space="preserve"> </w:t>
      </w:r>
    </w:p>
    <w:p w:rsidR="00A52E96" w:rsidRPr="003F60F2" w:rsidRDefault="00692F60"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2E96" w:rsidRPr="003F60F2">
        <w:rPr>
          <w:rFonts w:ascii="Times New Roman" w:hAnsi="Times New Roman" w:cs="Times New Roman"/>
          <w:sz w:val="24"/>
          <w:szCs w:val="24"/>
          <w:lang w:val="ro-RO"/>
        </w:rPr>
        <w:t xml:space="preserve"> S</w:t>
      </w:r>
      <w:r w:rsidR="00A52E96" w:rsidRPr="003F60F2">
        <w:rPr>
          <w:rFonts w:ascii="Times New Roman" w:hAnsi="Times New Roman" w:cs="Times New Roman"/>
          <w:sz w:val="24"/>
          <w:szCs w:val="24"/>
          <w:lang w:val="vi-VN"/>
        </w:rPr>
        <w:t>e consideră că ea poate reduce volutrauma, reduce</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 xml:space="preserve">timpul folosirii VAP, ventilării alveolare, </w:t>
      </w:r>
      <w:r>
        <w:rPr>
          <w:rFonts w:ascii="Times New Roman" w:hAnsi="Times New Roman" w:cs="Times New Roman"/>
          <w:sz w:val="24"/>
          <w:szCs w:val="24"/>
          <w:lang w:val="en-US"/>
        </w:rPr>
        <w:t xml:space="preserve">     </w:t>
      </w:r>
      <w:r w:rsidR="00A52E96" w:rsidRPr="003F60F2">
        <w:rPr>
          <w:rFonts w:ascii="Times New Roman" w:hAnsi="Times New Roman" w:cs="Times New Roman"/>
          <w:sz w:val="24"/>
          <w:szCs w:val="24"/>
          <w:lang w:val="vi-VN"/>
        </w:rPr>
        <w:t>frecvenței complicațiilor</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determinate de hipocapnie și creșterea eliberării oxigenului din hemoglobină</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 xml:space="preserve">la nivel tisular.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S</w:t>
      </w:r>
      <w:r w:rsidRPr="003F60F2">
        <w:rPr>
          <w:rFonts w:ascii="Times New Roman" w:hAnsi="Times New Roman" w:cs="Times New Roman"/>
          <w:sz w:val="24"/>
          <w:szCs w:val="24"/>
          <w:lang w:val="vi-VN"/>
        </w:rPr>
        <w:t>copul ventilării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nu</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trebuie să fie nivelul ridicat a pCO2.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Trebuie de ținut minte că hipercapnia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permisibilă este un rău necesar, ce permite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ipotetic, de a evita fibroproliferarea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țesutului pulmonar</w:t>
      </w:r>
      <w:r w:rsidRPr="003F60F2">
        <w:rPr>
          <w:rFonts w:ascii="Times New Roman" w:hAnsi="Times New Roman" w:cs="Times New Roman"/>
          <w:sz w:val="24"/>
          <w:szCs w:val="24"/>
          <w:lang w:val="ro-RO"/>
        </w:rPr>
        <w:t xml:space="preserve"> ş</w:t>
      </w:r>
      <w:r w:rsidRPr="003F60F2">
        <w:rPr>
          <w:rFonts w:ascii="Times New Roman" w:hAnsi="Times New Roman" w:cs="Times New Roman"/>
          <w:sz w:val="24"/>
          <w:szCs w:val="24"/>
          <w:lang w:val="en-US"/>
        </w:rPr>
        <w:t>i apariția sindromului scurgerii de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aer.</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pt-BR"/>
        </w:rPr>
        <w:t>n prezența hipoxiei ce afectează circulația cerebrală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a nou-născutului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prematur ce a suferit asfixie sau traumă obstetricală, trebuie totuși de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s-ES"/>
        </w:rPr>
        <w:t xml:space="preserve">obținut un nivel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s-ES"/>
        </w:rPr>
        <w:t>normal de pCO2.</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pt-BR"/>
        </w:rPr>
        <w:t>Ventilarea cu frecvență înaltă a nou-născuților</w:t>
      </w:r>
      <w:r w:rsidRPr="003F60F2">
        <w:rPr>
          <w:rFonts w:ascii="Times New Roman" w:hAnsi="Times New Roman" w:cs="Times New Roman"/>
          <w:sz w:val="24"/>
          <w:szCs w:val="24"/>
          <w:lang w:val="en-US"/>
        </w:rPr>
        <w:t xml:space="preserve"> </w:t>
      </w:r>
      <w:r w:rsidRPr="003F60F2">
        <w:rPr>
          <w:rFonts w:ascii="Times New Roman" w:hAnsi="Times New Roman" w:cs="Times New Roman"/>
          <w:b/>
          <w:bCs/>
          <w:sz w:val="24"/>
          <w:szCs w:val="24"/>
          <w:lang w:val="en-US"/>
        </w:rPr>
        <w:t>prematuri (HFV)</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SDR DS sever evoluează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displazia bronhopulmonară ce impune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 xml:space="preserve">spitalizarea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 xml:space="preserve">ndelungată a nou-născutului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secția de reanimare și terapie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intensivă neonatală</w:t>
      </w:r>
      <w:r w:rsidRPr="003F60F2">
        <w:rPr>
          <w:rFonts w:ascii="Times New Roman" w:hAnsi="Times New Roman" w:cs="Times New Roman"/>
          <w:sz w:val="24"/>
          <w:szCs w:val="24"/>
          <w:lang w:val="ro-RO"/>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Ventilarea cu frecvență</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vi-VN"/>
        </w:rPr>
        <w:t>naltă (HFOV, High Frequency Ventilation) reprezintă o metodă eficientă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datorită posibilităților de a asigura un schimb de gaze mai bun cu</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ajutorul amplitudinei joase.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Tipuri de HFV</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HFJV ( High Frequency Jet Ventilation) – Ventilație cu frecvență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naltă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jet</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HFOV (High Frequency Oscillatory Ventilation) – Ventilație cu </w:t>
      </w:r>
      <w:r w:rsidRPr="003F60F2">
        <w:rPr>
          <w:rFonts w:ascii="Times New Roman" w:hAnsi="Times New Roman" w:cs="Times New Roman"/>
          <w:sz w:val="24"/>
          <w:szCs w:val="24"/>
          <w:lang w:val="vi-VN"/>
        </w:rPr>
        <w:t xml:space="preserve">frecvență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naltă prin oscilare</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HFFI (High Frequency Flow Interrupter) – Ventilație cu frecvență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naltă cu flux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ntrerupt</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Indica</w:t>
      </w:r>
      <w:r w:rsidRPr="003F60F2">
        <w:rPr>
          <w:rFonts w:ascii="Times New Roman" w:hAnsi="Times New Roman" w:cs="Times New Roman"/>
          <w:b/>
          <w:bCs/>
          <w:sz w:val="24"/>
          <w:szCs w:val="24"/>
          <w:lang w:val="ro-RO"/>
        </w:rPr>
        <w:t>ţ</w:t>
      </w:r>
      <w:r w:rsidRPr="003F60F2">
        <w:rPr>
          <w:rFonts w:ascii="Times New Roman" w:hAnsi="Times New Roman" w:cs="Times New Roman"/>
          <w:b/>
          <w:bCs/>
          <w:sz w:val="24"/>
          <w:szCs w:val="24"/>
          <w:lang w:val="en-US"/>
        </w:rPr>
        <w:t>ii contemporane pentru HFOV</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Nu există criterii obiective pentru inițierea precoce a HFOV, dar majoritatea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clinicienilor se orientează după necesitatea tensiunii inspiratorii mai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mult de 25 cm H2O sau FiO2 mai mare de 0,4-0,6. HFOV poate fi folosit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calitate de terapie precoce la nou-născuții cu afectarea pulmonară severă,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cum ar fi sindromul de aspirație de meconiu.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HFOV poate avea un rol pozitiv</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vi-VN"/>
        </w:rPr>
        <w:t>n tratamentul pacienților cu hipoplazie pulmonară cum se urmărește</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es-ES"/>
        </w:rPr>
        <w:t xml:space="preserve">n hernie diafragmală sau consecințele oligoamnionului.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s-ES"/>
        </w:rPr>
        <w:t>HFOV este un</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regim de elecție de ventilare c</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pt-BR"/>
        </w:rPr>
        <w:t xml:space="preserve">nd se urmărește tensiune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pt-BR"/>
        </w:rPr>
        <w:t>naltă pe diafragm</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ca urmare a măririi abdomenului și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același timp dereglarea ventilației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s-ES"/>
        </w:rPr>
        <w:t>cu reținerea CO2 și cu dereglarea hemodinamicii.</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en-US"/>
        </w:rPr>
        <w:t>Pulsoximetria</w:t>
      </w:r>
      <w:r w:rsidRPr="003F60F2">
        <w:rPr>
          <w:rFonts w:ascii="Times New Roman" w:hAnsi="Times New Roman" w:cs="Times New Roman"/>
          <w:sz w:val="24"/>
          <w:szCs w:val="24"/>
        </w:rPr>
        <w:t xml:space="preserve"> </w:t>
      </w:r>
    </w:p>
    <w:p w:rsidR="00A52E96" w:rsidRPr="003F60F2" w:rsidRDefault="00A52E96" w:rsidP="00365D3F">
      <w:pPr>
        <w:numPr>
          <w:ilvl w:val="0"/>
          <w:numId w:val="25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La baza pulsoximetriei stau principiile oximetriei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i pletismografiei.</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5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Ea este prevazută pentru aprecierea neinvazivă a concentrației oxigenul</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s</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 xml:space="preserve">ngele arterial. </w:t>
      </w:r>
    </w:p>
    <w:p w:rsidR="00A52E96" w:rsidRPr="003F60F2" w:rsidRDefault="00692F60" w:rsidP="00365D3F">
      <w:pPr>
        <w:numPr>
          <w:ilvl w:val="0"/>
          <w:numId w:val="259"/>
        </w:num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Pulsoximetrul măsoară saturația funcțională, care se determină ca</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en-US"/>
        </w:rPr>
        <w:t>procentul oxihemoglobinei din con</w:t>
      </w:r>
      <w:r w:rsidR="00A52E96" w:rsidRPr="003F60F2">
        <w:rPr>
          <w:rFonts w:ascii="Times New Roman" w:hAnsi="Times New Roman" w:cs="Times New Roman"/>
          <w:sz w:val="24"/>
          <w:szCs w:val="24"/>
          <w:lang w:val="ro-RO"/>
        </w:rPr>
        <w:t>ţ</w:t>
      </w:r>
      <w:r w:rsidR="00A52E96" w:rsidRPr="003F60F2">
        <w:rPr>
          <w:rFonts w:ascii="Times New Roman" w:hAnsi="Times New Roman" w:cs="Times New Roman"/>
          <w:sz w:val="24"/>
          <w:szCs w:val="24"/>
          <w:lang w:val="en-US"/>
        </w:rPr>
        <w:t xml:space="preserve">inutul total al hemoglobinei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en-US"/>
        </w:rPr>
        <w:t>n s</w:t>
      </w:r>
      <w:r w:rsidR="00A52E96" w:rsidRPr="003F60F2">
        <w:rPr>
          <w:rFonts w:ascii="Times New Roman" w:hAnsi="Times New Roman" w:cs="Times New Roman"/>
          <w:sz w:val="24"/>
          <w:szCs w:val="24"/>
          <w:lang w:val="ro-RO"/>
        </w:rPr>
        <w:t>â</w:t>
      </w:r>
      <w:r w:rsidR="00A52E96" w:rsidRPr="003F60F2">
        <w:rPr>
          <w:rFonts w:ascii="Times New Roman" w:hAnsi="Times New Roman" w:cs="Times New Roman"/>
          <w:sz w:val="24"/>
          <w:szCs w:val="24"/>
          <w:lang w:val="en-US"/>
        </w:rPr>
        <w:t>nge</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 xml:space="preserve">(suma totală a </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 xml:space="preserve">hemoglobinei </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oxigenate și libere</w:t>
      </w:r>
      <w:r w:rsidR="00A52E96" w:rsidRPr="003F60F2">
        <w:rPr>
          <w:rFonts w:ascii="Times New Roman" w:hAnsi="Times New Roman" w:cs="Times New Roman"/>
          <w:sz w:val="24"/>
          <w:szCs w:val="24"/>
          <w:lang w:val="ro-RO"/>
        </w:rPr>
        <w:t xml:space="preserve">). </w:t>
      </w:r>
    </w:p>
    <w:p w:rsidR="00A52E96" w:rsidRPr="003F60F2" w:rsidRDefault="00A52E96" w:rsidP="00365D3F">
      <w:pPr>
        <w:numPr>
          <w:ilvl w:val="0"/>
          <w:numId w:val="26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Pulsoximetrul apreciază SaO2 cu exactitate de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95% ±4%. </w:t>
      </w:r>
    </w:p>
    <w:p w:rsidR="00A52E96" w:rsidRPr="003F60F2" w:rsidRDefault="00A52E96" w:rsidP="00365D3F">
      <w:pPr>
        <w:numPr>
          <w:ilvl w:val="0"/>
          <w:numId w:val="26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Pulsoximetria apreciază saturația hemoglobinei care se leagă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cu pO2 după curba de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it-IT"/>
        </w:rPr>
        <w:t xml:space="preserve">disociere a </w:t>
      </w:r>
      <w:r w:rsidRPr="003F60F2">
        <w:rPr>
          <w:rFonts w:ascii="Times New Roman" w:hAnsi="Times New Roman" w:cs="Times New Roman"/>
          <w:sz w:val="24"/>
          <w:szCs w:val="24"/>
          <w:lang w:val="ro-RO"/>
        </w:rPr>
        <w:t>o</w:t>
      </w:r>
      <w:r w:rsidRPr="003F60F2">
        <w:rPr>
          <w:rFonts w:ascii="Times New Roman" w:hAnsi="Times New Roman" w:cs="Times New Roman"/>
          <w:sz w:val="24"/>
          <w:szCs w:val="24"/>
          <w:lang w:val="it-IT"/>
        </w:rPr>
        <w:t xml:space="preserve">xihemoglobinei.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it-IT"/>
        </w:rPr>
        <w:t>La neajunsurile</w:t>
      </w:r>
      <w:r w:rsidRPr="003F60F2">
        <w:rPr>
          <w:rFonts w:ascii="Times New Roman" w:hAnsi="Times New Roman" w:cs="Times New Roman"/>
          <w:b/>
          <w:bCs/>
          <w:i/>
          <w:iCs/>
          <w:sz w:val="24"/>
          <w:szCs w:val="24"/>
          <w:lang w:val="ro-RO"/>
        </w:rPr>
        <w:t xml:space="preserve"> </w:t>
      </w:r>
      <w:r w:rsidRPr="003F60F2">
        <w:rPr>
          <w:rFonts w:ascii="Times New Roman" w:hAnsi="Times New Roman" w:cs="Times New Roman"/>
          <w:b/>
          <w:bCs/>
          <w:i/>
          <w:iCs/>
          <w:sz w:val="24"/>
          <w:szCs w:val="24"/>
          <w:lang w:val="it-IT"/>
        </w:rPr>
        <w:t>metodei se referă:</w:t>
      </w:r>
      <w:r w:rsidRPr="003F60F2">
        <w:rPr>
          <w:rFonts w:ascii="Times New Roman" w:hAnsi="Times New Roman" w:cs="Times New Roman"/>
          <w:b/>
          <w:bCs/>
          <w:i/>
          <w:iCs/>
          <w:sz w:val="24"/>
          <w:szCs w:val="24"/>
          <w:lang w:val="ro-RO"/>
        </w:rPr>
        <w:t xml:space="preserve"> </w:t>
      </w:r>
      <w:r w:rsidRPr="003F60F2">
        <w:rPr>
          <w:rFonts w:ascii="Times New Roman" w:hAnsi="Times New Roman" w:cs="Times New Roman"/>
          <w:sz w:val="24"/>
          <w:szCs w:val="24"/>
          <w:lang w:val="it-IT"/>
        </w:rPr>
        <w:t xml:space="preserve">măsurarea neexactă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 xml:space="preserve">n formele patologice a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hemoglobinei,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ictere, anemii, scăderea perfuziei tisulare, insuficiența cardiacă</w:t>
      </w:r>
      <w:r w:rsidRPr="003F60F2">
        <w:rPr>
          <w:rFonts w:ascii="Times New Roman" w:hAnsi="Times New Roman" w:cs="Times New Roman"/>
          <w:sz w:val="24"/>
          <w:szCs w:val="24"/>
          <w:lang w:val="ro-RO"/>
        </w:rPr>
        <w:t xml:space="preserve"> ş</w:t>
      </w:r>
      <w:r w:rsidRPr="003F60F2">
        <w:rPr>
          <w:rFonts w:ascii="Times New Roman" w:hAnsi="Times New Roman" w:cs="Times New Roman"/>
          <w:sz w:val="24"/>
          <w:szCs w:val="24"/>
          <w:lang w:val="en-US"/>
        </w:rPr>
        <w:t xml:space="preserve">i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 xml:space="preserve">oc,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la fel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 xml:space="preserve">i folosirea albastrului de metilen.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it-IT"/>
        </w:rPr>
        <w:t>Limitările principale ale pulsoximetriei</w:t>
      </w:r>
      <w:r w:rsidRPr="003F60F2">
        <w:rPr>
          <w:rFonts w:ascii="Times New Roman" w:hAnsi="Times New Roman" w:cs="Times New Roman"/>
          <w:b/>
          <w:bCs/>
          <w:i/>
          <w:iCs/>
          <w:sz w:val="24"/>
          <w:szCs w:val="24"/>
          <w:lang w:val="ro-RO"/>
        </w:rPr>
        <w:t xml:space="preserve"> </w:t>
      </w:r>
      <w:r w:rsidRPr="003F60F2">
        <w:rPr>
          <w:rFonts w:ascii="Times New Roman" w:hAnsi="Times New Roman" w:cs="Times New Roman"/>
          <w:b/>
          <w:bCs/>
          <w:i/>
          <w:iCs/>
          <w:sz w:val="24"/>
          <w:szCs w:val="24"/>
          <w:lang w:val="vi-VN"/>
        </w:rPr>
        <w:t xml:space="preserve">sunt: </w:t>
      </w:r>
      <w:r w:rsidRPr="003F60F2">
        <w:rPr>
          <w:rFonts w:ascii="Times New Roman" w:hAnsi="Times New Roman" w:cs="Times New Roman"/>
          <w:sz w:val="24"/>
          <w:szCs w:val="24"/>
          <w:lang w:val="vi-VN"/>
        </w:rPr>
        <w:t xml:space="preserve">imposibilitatea folosirii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hipotensiunea severă sau edeme exprimate,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risc de hiperoxie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n saturații 90-100%.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vi-VN"/>
        </w:rPr>
        <w:t xml:space="preserve">Priorități </w:t>
      </w:r>
      <w:r w:rsidRPr="003F60F2">
        <w:rPr>
          <w:rFonts w:ascii="Times New Roman" w:hAnsi="Times New Roman" w:cs="Times New Roman"/>
          <w:sz w:val="24"/>
          <w:szCs w:val="24"/>
          <w:lang w:val="vi-VN"/>
        </w:rPr>
        <w:t>– reacția rapidă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la schimbarea indicatorilor, lipsa reținerii de măsurare și lipsa necesității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de calibare. </w:t>
      </w:r>
    </w:p>
    <w:p w:rsidR="00A52E96" w:rsidRPr="003F60F2" w:rsidRDefault="00A52E96"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Strategii noi de ventilație în SDR DS</w:t>
      </w:r>
      <w:r w:rsidRPr="003F60F2">
        <w:rPr>
          <w:rFonts w:ascii="Times New Roman" w:hAnsi="Times New Roman" w:cs="Times New Roman"/>
          <w:sz w:val="24"/>
          <w:szCs w:val="24"/>
          <w:lang w:val="en-US"/>
        </w:rPr>
        <w:t xml:space="preserve"> </w:t>
      </w:r>
    </w:p>
    <w:p w:rsidR="00A52E96" w:rsidRPr="003F60F2" w:rsidRDefault="00A52E96" w:rsidP="00365D3F">
      <w:pPr>
        <w:tabs>
          <w:tab w:val="left" w:pos="975"/>
        </w:tabs>
        <w:spacing w:after="0" w:line="240" w:lineRule="auto"/>
        <w:ind w:right="-1"/>
        <w:jc w:val="both"/>
        <w:rPr>
          <w:sz w:val="24"/>
          <w:szCs w:val="24"/>
          <w:lang w:val="en-US"/>
        </w:rPr>
      </w:pPr>
      <w:r w:rsidRPr="003F60F2">
        <w:rPr>
          <w:rFonts w:ascii="Times New Roman" w:hAnsi="Times New Roman" w:cs="Times New Roman"/>
          <w:sz w:val="24"/>
          <w:szCs w:val="24"/>
          <w:lang w:val="en-US"/>
        </w:rPr>
        <w:tab/>
      </w:r>
      <w:r w:rsidRPr="003F60F2">
        <w:rPr>
          <w:sz w:val="24"/>
          <w:szCs w:val="24"/>
          <w:lang w:val="vi-VN"/>
        </w:rPr>
        <w:t xml:space="preserve">Pentru scăderea leziunilor epiteliului căilor respiratorii şi alveolelor </w:t>
      </w:r>
      <w:r w:rsidRPr="003F60F2">
        <w:rPr>
          <w:sz w:val="24"/>
          <w:szCs w:val="24"/>
          <w:lang w:val="ro-RO"/>
        </w:rPr>
        <w:t>î</w:t>
      </w:r>
      <w:r w:rsidRPr="003F60F2">
        <w:rPr>
          <w:sz w:val="24"/>
          <w:szCs w:val="24"/>
          <w:lang w:val="vi-VN"/>
        </w:rPr>
        <w:t>n</w:t>
      </w:r>
      <w:r w:rsidRPr="003F60F2">
        <w:rPr>
          <w:sz w:val="24"/>
          <w:szCs w:val="24"/>
          <w:lang w:val="ro-RO"/>
        </w:rPr>
        <w:t xml:space="preserve"> </w:t>
      </w:r>
      <w:r w:rsidRPr="003F60F2">
        <w:rPr>
          <w:sz w:val="24"/>
          <w:szCs w:val="24"/>
          <w:lang w:val="it-IT"/>
        </w:rPr>
        <w:t xml:space="preserve">tratamentul SDR </w:t>
      </w:r>
      <w:r w:rsidRPr="003F60F2">
        <w:rPr>
          <w:rFonts w:ascii="Times New Roman" w:hAnsi="Times New Roman" w:cs="Times New Roman"/>
          <w:sz w:val="24"/>
          <w:szCs w:val="24"/>
          <w:lang w:val="it-IT"/>
        </w:rPr>
        <w:t>şi pentru a pre</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it-IT"/>
        </w:rPr>
        <w:t>nt</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it-IT"/>
        </w:rPr>
        <w:t>mpina dezvoltarea bolii pulmonare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cronice, au fost elaborate strategii de ventilație mecanică pe termen lung</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it-IT"/>
        </w:rPr>
        <w:t>n secţia de Reanimare și Terapie Intensivă Neonatală:</w:t>
      </w:r>
      <w:r w:rsidRPr="003F60F2">
        <w:rPr>
          <w:rFonts w:ascii="Times New Roman" w:hAnsi="Times New Roman" w:cs="Times New Roman"/>
          <w:sz w:val="24"/>
          <w:szCs w:val="24"/>
          <w:lang w:val="ro-RO"/>
        </w:rPr>
        <w:t xml:space="preserve"> </w:t>
      </w:r>
    </w:p>
    <w:p w:rsidR="00A52E96" w:rsidRPr="00692F60" w:rsidRDefault="00692F60" w:rsidP="00365D3F">
      <w:pPr>
        <w:tabs>
          <w:tab w:val="left" w:pos="975"/>
        </w:tabs>
        <w:spacing w:after="0" w:line="240" w:lineRule="auto"/>
        <w:ind w:right="-1"/>
        <w:jc w:val="both"/>
        <w:rPr>
          <w:rFonts w:ascii="Times New Roman" w:hAnsi="Times New Roman" w:cs="Times New Roman"/>
          <w:sz w:val="24"/>
          <w:szCs w:val="24"/>
          <w:lang w:val="pt-BR"/>
        </w:rPr>
      </w:pPr>
      <w:r>
        <w:rPr>
          <w:rFonts w:ascii="Times New Roman" w:hAnsi="Times New Roman" w:cs="Times New Roman"/>
          <w:sz w:val="24"/>
          <w:szCs w:val="24"/>
          <w:lang w:val="en-US"/>
        </w:rPr>
        <w:t>1.</w:t>
      </w:r>
      <w:r w:rsidR="00A52E96" w:rsidRPr="00692F60">
        <w:rPr>
          <w:rFonts w:ascii="Times New Roman" w:hAnsi="Times New Roman" w:cs="Times New Roman"/>
          <w:sz w:val="24"/>
          <w:szCs w:val="24"/>
          <w:lang w:val="pt-BR"/>
        </w:rPr>
        <w:t>Dacă există posibilitatea, se evită intubația şi se utilizează suport</w:t>
      </w:r>
      <w:r w:rsidR="00A52E96" w:rsidRPr="00692F60">
        <w:rPr>
          <w:rFonts w:ascii="Times New Roman" w:hAnsi="Times New Roman" w:cs="Times New Roman"/>
          <w:sz w:val="24"/>
          <w:szCs w:val="24"/>
          <w:lang w:val="ro-RO"/>
        </w:rPr>
        <w:t xml:space="preserve"> </w:t>
      </w:r>
      <w:r w:rsidR="00A52E96" w:rsidRPr="00692F60">
        <w:rPr>
          <w:rFonts w:ascii="Times New Roman" w:hAnsi="Times New Roman" w:cs="Times New Roman"/>
          <w:sz w:val="24"/>
          <w:szCs w:val="24"/>
          <w:lang w:val="vi-VN"/>
        </w:rPr>
        <w:t>ventilator de tip CPAP nazal şi ventilația nazală cu presiune pozitivă modificabilă</w:t>
      </w:r>
      <w:r w:rsidR="00A52E96" w:rsidRPr="00692F60">
        <w:rPr>
          <w:rFonts w:ascii="Times New Roman" w:hAnsi="Times New Roman" w:cs="Times New Roman"/>
          <w:sz w:val="24"/>
          <w:szCs w:val="24"/>
          <w:lang w:val="ro-RO"/>
        </w:rPr>
        <w:t xml:space="preserve"> î</w:t>
      </w:r>
      <w:r w:rsidR="00A52E96" w:rsidRPr="00692F60">
        <w:rPr>
          <w:rFonts w:ascii="Times New Roman" w:hAnsi="Times New Roman" w:cs="Times New Roman"/>
          <w:sz w:val="24"/>
          <w:szCs w:val="24"/>
          <w:lang w:val="pt-BR"/>
        </w:rPr>
        <w:t>n inspir şi expir.</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lastRenderedPageBreak/>
        <w:t>2. Folosirea ventilației trigger pentru sincronizarea respiraţiei spontane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la nou-născuţii ventilați mecanic.</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3. Minimalizarea/optimizarea volumului respirator cu ajutorul ventilaţiei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cu volum țintit (volume targeted ventilation) sau ventilație cu frecvenţă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inaltă (HFOV).</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4. Metoda cu ventilație lichidiană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prezent nu este indicată</w:t>
      </w:r>
      <w:r w:rsidRPr="003F60F2">
        <w:rPr>
          <w:rFonts w:ascii="Times New Roman" w:hAnsi="Times New Roman" w:cs="Times New Roman"/>
          <w:sz w:val="24"/>
          <w:szCs w:val="24"/>
          <w:lang w:val="en-US"/>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Ventilația trigerată de pacient şi ventilația dirijată sincronizată intermitentă</w:t>
      </w:r>
      <w:r w:rsidRPr="003F60F2">
        <w:rPr>
          <w:rFonts w:ascii="Times New Roman" w:hAnsi="Times New Roman" w:cs="Times New Roman"/>
          <w:sz w:val="24"/>
          <w:szCs w:val="24"/>
          <w:lang w:val="en-US"/>
        </w:rPr>
        <w:t xml:space="preserve"> (SIMV, synchronized intermittent mandatory ventilation) au</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prioritate faţă de ventilația uzuală in cazul VAP de scurtă durată.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nsă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nici ventilația sincronizată, nici cea triggerată nu duc la scăderea frecvenţei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bolii pulmonare cronice </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n-US"/>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Suportul respirator non-invaziv</w:t>
      </w:r>
      <w:r w:rsidRPr="003F60F2">
        <w:rPr>
          <w:rFonts w:ascii="Times New Roman" w:hAnsi="Times New Roman" w:cs="Times New Roman"/>
          <w:b/>
          <w:bCs/>
          <w:sz w:val="24"/>
          <w:szCs w:val="24"/>
          <w:lang w:val="ro-RO"/>
        </w:rPr>
        <w:t xml:space="preserve"> – nivel de evidență</w:t>
      </w:r>
      <w:r w:rsidRPr="003F60F2">
        <w:rPr>
          <w:rFonts w:ascii="Times New Roman" w:hAnsi="Times New Roman" w:cs="Times New Roman"/>
          <w:b/>
          <w:bCs/>
          <w:sz w:val="24"/>
          <w:szCs w:val="24"/>
          <w:lang w:val="vi-VN"/>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Recomandări practice</w:t>
      </w:r>
      <w:r w:rsidRPr="003F60F2">
        <w:rPr>
          <w:rFonts w:ascii="Times New Roman" w:hAnsi="Times New Roman" w:cs="Times New Roman"/>
          <w:b/>
          <w:bCs/>
          <w:sz w:val="24"/>
          <w:szCs w:val="24"/>
          <w:lang w:val="en-US"/>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CPAP trebuie să fie efectuat la toți copii cu risc de SDR DS, </w:t>
      </w:r>
      <w:r w:rsidRPr="003F60F2">
        <w:rPr>
          <w:rFonts w:ascii="Times New Roman" w:hAnsi="Times New Roman" w:cs="Times New Roman"/>
          <w:sz w:val="24"/>
          <w:szCs w:val="24"/>
          <w:lang w:val="ro-RO"/>
        </w:rPr>
        <w:t>c</w:t>
      </w:r>
      <w:r w:rsidRPr="003F60F2">
        <w:rPr>
          <w:rFonts w:ascii="Times New Roman" w:hAnsi="Times New Roman" w:cs="Times New Roman"/>
          <w:sz w:val="24"/>
          <w:szCs w:val="24"/>
          <w:lang w:val="en-US"/>
        </w:rPr>
        <w:t>opiilor &lt;30 s.g care nu au nevoie de intubare pentru</w:t>
      </w:r>
      <w:r w:rsidRPr="003F60F2">
        <w:rPr>
          <w:rFonts w:ascii="Times New Roman" w:hAnsi="Times New Roman" w:cs="Times New Roman"/>
          <w:sz w:val="24"/>
          <w:szCs w:val="24"/>
          <w:lang w:val="ro-RO"/>
        </w:rPr>
        <w:t xml:space="preserve"> a fi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stabiliz</w:t>
      </w:r>
      <w:r w:rsidRPr="003F60F2">
        <w:rPr>
          <w:rFonts w:ascii="Times New Roman" w:hAnsi="Times New Roman" w:cs="Times New Roman"/>
          <w:sz w:val="24"/>
          <w:szCs w:val="24"/>
          <w:lang w:val="ro-RO"/>
        </w:rPr>
        <w:t>ați (stabilizați anterior cu T-piece/ Neopuff)</w:t>
      </w:r>
      <w:r w:rsidRPr="003F60F2">
        <w:rPr>
          <w:rFonts w:ascii="Times New Roman" w:hAnsi="Times New Roman" w:cs="Times New Roman"/>
          <w:sz w:val="24"/>
          <w:szCs w:val="24"/>
          <w:lang w:val="en-US"/>
        </w:rPr>
        <w:t xml:space="preserve">  (A1)</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Sistemul nCPAP trebuie să fie cu 2 canule binazale sau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mască și trebuie aplicat</w:t>
      </w:r>
      <w:r w:rsidRPr="003F60F2">
        <w:rPr>
          <w:rFonts w:ascii="Times New Roman" w:hAnsi="Times New Roman" w:cs="Times New Roman"/>
          <w:sz w:val="24"/>
          <w:szCs w:val="24"/>
          <w:lang w:val="ro-RO"/>
        </w:rPr>
        <w:t xml:space="preserve">ă </w:t>
      </w:r>
      <w:r w:rsidRPr="003F60F2">
        <w:rPr>
          <w:rFonts w:ascii="Times New Roman" w:hAnsi="Times New Roman" w:cs="Times New Roman"/>
          <w:sz w:val="24"/>
          <w:szCs w:val="24"/>
          <w:lang w:val="en-US"/>
        </w:rPr>
        <w:t>o</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presiune de start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de 5- 6 cmH2O. (A2)</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en-US"/>
        </w:rPr>
        <w:t xml:space="preserve">Presiunea  la CPAP trebuie să fie individualizată pentru </w:t>
      </w:r>
      <w:r w:rsidRPr="003F60F2">
        <w:rPr>
          <w:rFonts w:ascii="Times New Roman" w:hAnsi="Times New Roman" w:cs="Times New Roman"/>
          <w:sz w:val="24"/>
          <w:szCs w:val="24"/>
          <w:lang w:val="ro-RO"/>
        </w:rPr>
        <w:t>f</w:t>
      </w:r>
      <w:r w:rsidRPr="003F60F2">
        <w:rPr>
          <w:rFonts w:ascii="Times New Roman" w:hAnsi="Times New Roman" w:cs="Times New Roman"/>
          <w:sz w:val="24"/>
          <w:szCs w:val="24"/>
          <w:lang w:val="en-US"/>
        </w:rPr>
        <w:t>iecare copil, în dependență de statutul clinic,</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oxigenare și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perfuzie</w:t>
      </w:r>
      <w:r w:rsidRPr="003F60F2">
        <w:rPr>
          <w:rFonts w:ascii="Times New Roman" w:hAnsi="Times New Roman" w:cs="Times New Roman"/>
          <w:sz w:val="24"/>
          <w:szCs w:val="24"/>
          <w:lang w:val="ro-RO"/>
        </w:rPr>
        <w:t>. (D2)</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Managementul optim pentru copii cu SDR DS</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trebuie să fie plasare la CPAP cu administrarea precoce de surfactant. (A1)</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Pentru excluderea de la VM, ca o alternativă a CPAP,</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 pot fi folosite canulele nazale cu flux-înalt.</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Mecanismul de acţiune al CPAP</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61"/>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pt-BR"/>
        </w:rPr>
        <w:t>CPAP este o tehnică de suport respirator care generează presiune continuă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de destindere a plăm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nilor şi este utilizat la nou-născuții care respiră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 xml:space="preserve">spontan. </w:t>
      </w:r>
    </w:p>
    <w:p w:rsidR="00A52E96" w:rsidRPr="003F60F2" w:rsidRDefault="00A52E96" w:rsidP="00365D3F">
      <w:pPr>
        <w:numPr>
          <w:ilvl w:val="0"/>
          <w:numId w:val="262"/>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pt-BR"/>
        </w:rPr>
        <w:t>De obicei presiunea de 4-8 cm H2O este folosită pentru destinderea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căilor respiratorii şi alveolelor. </w:t>
      </w:r>
    </w:p>
    <w:p w:rsidR="00A52E96" w:rsidRPr="003F60F2" w:rsidRDefault="00A52E96" w:rsidP="00365D3F">
      <w:pPr>
        <w:numPr>
          <w:ilvl w:val="0"/>
          <w:numId w:val="263"/>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CPAP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mbun</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vi-VN"/>
        </w:rPr>
        <w:t>tăţeşte oxigenarea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fără creşterea presiunii bioxidului de carbon arterial periferic prin stabilizare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şi recrutare alveolară.</w:t>
      </w:r>
      <w:r w:rsidRPr="003F60F2">
        <w:rPr>
          <w:rFonts w:ascii="Times New Roman" w:hAnsi="Times New Roman" w:cs="Times New Roman"/>
          <w:sz w:val="24"/>
          <w:szCs w:val="24"/>
          <w:lang w:val="ro-RO"/>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vi-VN"/>
        </w:rPr>
        <w:t>Acțiunea nCPAP are loc prin unul sau mai multe dintre următoarele</w:t>
      </w:r>
      <w:r w:rsidRPr="003F60F2">
        <w:rPr>
          <w:rFonts w:ascii="Times New Roman" w:hAnsi="Times New Roman" w:cs="Times New Roman"/>
          <w:sz w:val="24"/>
          <w:szCs w:val="24"/>
          <w:lang w:val="en-US"/>
        </w:rPr>
        <w:t xml:space="preserve"> </w:t>
      </w:r>
      <w:r w:rsidRPr="003F60F2">
        <w:rPr>
          <w:rFonts w:ascii="Times New Roman" w:hAnsi="Times New Roman" w:cs="Times New Roman"/>
          <w:b/>
          <w:bCs/>
          <w:i/>
          <w:iCs/>
          <w:sz w:val="24"/>
          <w:szCs w:val="24"/>
          <w:lang w:val="vi-VN"/>
        </w:rPr>
        <w:t>mecanisme:</w:t>
      </w:r>
      <w:r w:rsidRPr="003F60F2">
        <w:rPr>
          <w:rFonts w:ascii="Times New Roman" w:hAnsi="Times New Roman" w:cs="Times New Roman"/>
          <w:b/>
          <w:bCs/>
          <w:i/>
          <w:iCs/>
          <w:sz w:val="24"/>
          <w:szCs w:val="24"/>
          <w:lang w:val="ro-RO"/>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(1) scade episoadele de apnee la nou-născuţi (</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vi-VN"/>
        </w:rPr>
        <w:t>n special</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episoadele obstructive) prin asigurarea permeabilității căilor aeriene superioare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 xml:space="preserve">sau stimularea pătrunderii maxime a fluxului de aer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pt-BR"/>
        </w:rPr>
        <w:t>n nas sau</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căile respiratorii superioare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it-IT"/>
        </w:rPr>
      </w:pPr>
      <w:r w:rsidRPr="003F60F2">
        <w:rPr>
          <w:rFonts w:ascii="Times New Roman" w:hAnsi="Times New Roman" w:cs="Times New Roman"/>
          <w:sz w:val="24"/>
          <w:szCs w:val="24"/>
          <w:lang w:val="it-IT"/>
        </w:rPr>
        <w:t xml:space="preserve"> (2) creșterea capacității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reziduale funcționale (FRC) prin recrutarea alveolară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 xml:space="preserve">n urma </w:t>
      </w:r>
      <w:r w:rsidRPr="003F60F2">
        <w:rPr>
          <w:rFonts w:ascii="Times New Roman" w:hAnsi="Times New Roman" w:cs="Times New Roman"/>
          <w:sz w:val="24"/>
          <w:szCs w:val="24"/>
          <w:lang w:val="ro-RO"/>
        </w:rPr>
        <w:t>d</w:t>
      </w:r>
      <w:r w:rsidRPr="003F60F2">
        <w:rPr>
          <w:rFonts w:ascii="Times New Roman" w:hAnsi="Times New Roman" w:cs="Times New Roman"/>
          <w:sz w:val="24"/>
          <w:szCs w:val="24"/>
          <w:lang w:val="it-IT"/>
        </w:rPr>
        <w:t>istensiei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continue cu presiune pozitivă a căilor respiratorii și scăderea rezistenței</w:t>
      </w:r>
      <w:r w:rsidRPr="003F60F2">
        <w:rPr>
          <w:rFonts w:ascii="Times New Roman" w:hAnsi="Times New Roman" w:cs="Times New Roman"/>
          <w:sz w:val="24"/>
          <w:szCs w:val="24"/>
          <w:lang w:val="it-IT"/>
        </w:rPr>
        <w:t xml:space="preserve"> </w:t>
      </w:r>
      <w:r w:rsidRPr="003F60F2">
        <w:rPr>
          <w:rFonts w:ascii="Times New Roman" w:hAnsi="Times New Roman" w:cs="Times New Roman"/>
          <w:sz w:val="24"/>
          <w:szCs w:val="24"/>
          <w:lang w:val="vi-VN"/>
        </w:rPr>
        <w:t xml:space="preserve">pulmonare vasculare, ceea ce determină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mbunătățirea oxigenării</w:t>
      </w:r>
      <w:r w:rsidRPr="003F60F2">
        <w:rPr>
          <w:rFonts w:ascii="Times New Roman" w:hAnsi="Times New Roman" w:cs="Times New Roman"/>
          <w:sz w:val="24"/>
          <w:szCs w:val="24"/>
          <w:lang w:val="ro-RO"/>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it-IT"/>
        </w:rPr>
      </w:pPr>
      <w:r w:rsidRPr="003F60F2">
        <w:rPr>
          <w:rFonts w:ascii="Times New Roman" w:hAnsi="Times New Roman" w:cs="Times New Roman"/>
          <w:sz w:val="24"/>
          <w:szCs w:val="24"/>
          <w:lang w:val="vi-VN"/>
        </w:rPr>
        <w:t xml:space="preserve">(3)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mbunătățirea mişcărilor abdominale și toracice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la nou-născuți</w:t>
      </w:r>
      <w:r w:rsidRPr="003F60F2">
        <w:rPr>
          <w:rFonts w:ascii="Times New Roman" w:hAnsi="Times New Roman" w:cs="Times New Roman"/>
          <w:sz w:val="24"/>
          <w:szCs w:val="24"/>
          <w:lang w:val="it-IT"/>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LISA (Less Invasive Surfactant Administration)</w:t>
      </w:r>
      <w:r w:rsidRPr="003F60F2">
        <w:rPr>
          <w:rFonts w:ascii="Times New Roman" w:hAnsi="Times New Roman" w:cs="Times New Roman"/>
          <w:b/>
          <w:bCs/>
          <w:sz w:val="24"/>
          <w:szCs w:val="24"/>
          <w:lang w:val="en-US"/>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w:t>
      </w:r>
      <w:r w:rsidRPr="003F60F2">
        <w:rPr>
          <w:rFonts w:ascii="Times New Roman" w:hAnsi="Times New Roman" w:cs="Times New Roman"/>
          <w:sz w:val="24"/>
          <w:szCs w:val="24"/>
          <w:lang w:val="ro-RO"/>
        </w:rPr>
        <w:t xml:space="preserve"> </w:t>
      </w:r>
      <w:r w:rsidRPr="003F60F2">
        <w:rPr>
          <w:rFonts w:ascii="Times New Roman" w:hAnsi="Times New Roman" w:cs="Times New Roman"/>
          <w:b/>
          <w:bCs/>
          <w:sz w:val="24"/>
          <w:szCs w:val="24"/>
          <w:lang w:val="ro-RO"/>
        </w:rPr>
        <w:t xml:space="preserve">O nouă tendință în managementul suportului respirator al nou-născuților prematuri ce constă în </w:t>
      </w:r>
      <w:r w:rsidRPr="003F60F2">
        <w:rPr>
          <w:rFonts w:ascii="Times New Roman" w:hAnsi="Times New Roman" w:cs="Times New Roman"/>
          <w:sz w:val="24"/>
          <w:szCs w:val="24"/>
          <w:lang w:val="vi-VN"/>
        </w:rPr>
        <w:t xml:space="preserve">administrarea surfactantului endotraheal la nou-născuții prematuri cu respirații spontane, prin plasarea unei sonde gastrice sau unui cateter arterial printre corzile vocale cu scopul de a reduce rata intubației, durata staționării și rata mortalității.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vi-VN"/>
        </w:rPr>
        <w:t xml:space="preserve">Avantajele metodei sunt: </w:t>
      </w:r>
    </w:p>
    <w:p w:rsidR="00A52E96" w:rsidRPr="003F60F2" w:rsidRDefault="00A52E96" w:rsidP="00365D3F">
      <w:pPr>
        <w:numPr>
          <w:ilvl w:val="0"/>
          <w:numId w:val="264"/>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prevenirea direct sau indirect a potențialelor complicații poliorganice asociate, </w:t>
      </w:r>
    </w:p>
    <w:p w:rsidR="00A52E96" w:rsidRPr="003F60F2" w:rsidRDefault="00A52E96" w:rsidP="00365D3F">
      <w:pPr>
        <w:numPr>
          <w:ilvl w:val="0"/>
          <w:numId w:val="264"/>
        </w:numPr>
        <w:tabs>
          <w:tab w:val="left" w:pos="975"/>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 xml:space="preserve">   morbiditatea pe termen lung, </w:t>
      </w:r>
    </w:p>
    <w:p w:rsidR="00A52E96" w:rsidRPr="003F60F2" w:rsidRDefault="00A52E96" w:rsidP="00365D3F">
      <w:pPr>
        <w:numPr>
          <w:ilvl w:val="0"/>
          <w:numId w:val="264"/>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crește eficiența lucrului în secție,</w:t>
      </w:r>
    </w:p>
    <w:p w:rsidR="00A52E96" w:rsidRPr="003F60F2" w:rsidRDefault="00A52E96" w:rsidP="00365D3F">
      <w:pPr>
        <w:numPr>
          <w:ilvl w:val="0"/>
          <w:numId w:val="264"/>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   îmbunătățește măsurile de îngrijire și starea de bine a pacientului.</w:t>
      </w:r>
      <w:r w:rsidRPr="003F60F2">
        <w:rPr>
          <w:rFonts w:ascii="Times New Roman" w:hAnsi="Times New Roman" w:cs="Times New Roman"/>
          <w:sz w:val="24"/>
          <w:szCs w:val="24"/>
          <w:lang w:val="en-US"/>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vi-VN"/>
        </w:rPr>
        <w:t>Administrarea non-invazivă a surfactantului</w:t>
      </w:r>
      <w:r w:rsidRPr="003F60F2">
        <w:rPr>
          <w:rFonts w:ascii="Times New Roman" w:hAnsi="Times New Roman" w:cs="Times New Roman"/>
          <w:b/>
          <w:bCs/>
          <w:sz w:val="24"/>
          <w:szCs w:val="24"/>
          <w:lang w:val="en-US"/>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Din experiența țărilor care au implementat această metodă (</w:t>
      </w:r>
      <w:r w:rsidRPr="003F60F2">
        <w:rPr>
          <w:rFonts w:ascii="Times New Roman" w:hAnsi="Times New Roman" w:cs="Times New Roman"/>
          <w:b/>
          <w:bCs/>
          <w:sz w:val="24"/>
          <w:szCs w:val="24"/>
          <w:lang w:val="vi-VN"/>
        </w:rPr>
        <w:t>LISA</w:t>
      </w:r>
      <w:r w:rsidRPr="003F60F2">
        <w:rPr>
          <w:rFonts w:ascii="Times New Roman" w:hAnsi="Times New Roman" w:cs="Times New Roman"/>
          <w:sz w:val="24"/>
          <w:szCs w:val="24"/>
          <w:lang w:val="vi-VN"/>
        </w:rPr>
        <w:t xml:space="preserve">) s-au stabilit pașii de efectuare </w:t>
      </w:r>
    </w:p>
    <w:p w:rsidR="00A52E96" w:rsidRPr="003F60F2" w:rsidRDefault="00A52E96" w:rsidP="00365D3F">
      <w:pPr>
        <w:numPr>
          <w:ilvl w:val="0"/>
          <w:numId w:val="265"/>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Stabilizarea nou-născutului și plasarea pe CPAP nazal cu ajustarea parametrilor de concentrație a oxigenului.</w:t>
      </w:r>
    </w:p>
    <w:p w:rsidR="00A52E96" w:rsidRPr="003F60F2" w:rsidRDefault="00A52E96" w:rsidP="00365D3F">
      <w:pPr>
        <w:numPr>
          <w:ilvl w:val="0"/>
          <w:numId w:val="265"/>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Administrarea de </w:t>
      </w:r>
      <w:r w:rsidRPr="003F60F2">
        <w:rPr>
          <w:rFonts w:ascii="Times New Roman" w:hAnsi="Times New Roman" w:cs="Times New Roman"/>
          <w:b/>
          <w:bCs/>
          <w:sz w:val="24"/>
          <w:szCs w:val="24"/>
          <w:lang w:val="vi-VN"/>
        </w:rPr>
        <w:t>c</w:t>
      </w:r>
      <w:r w:rsidRPr="003F60F2">
        <w:rPr>
          <w:rFonts w:ascii="Times New Roman" w:hAnsi="Times New Roman" w:cs="Times New Roman"/>
          <w:b/>
          <w:bCs/>
          <w:sz w:val="24"/>
          <w:szCs w:val="24"/>
          <w:lang w:val="ro-RO"/>
        </w:rPr>
        <w:t>o</w:t>
      </w:r>
      <w:r w:rsidRPr="003F60F2">
        <w:rPr>
          <w:rFonts w:ascii="Times New Roman" w:hAnsi="Times New Roman" w:cs="Times New Roman"/>
          <w:b/>
          <w:bCs/>
          <w:sz w:val="24"/>
          <w:szCs w:val="24"/>
          <w:lang w:val="vi-VN"/>
        </w:rPr>
        <w:t>feină 20%</w:t>
      </w:r>
      <w:r w:rsidRPr="003F60F2">
        <w:rPr>
          <w:rFonts w:ascii="Times New Roman" w:hAnsi="Times New Roman" w:cs="Times New Roman"/>
          <w:sz w:val="24"/>
          <w:szCs w:val="24"/>
          <w:lang w:val="vi-VN"/>
        </w:rPr>
        <w:t>, 20 mg/kg.</w:t>
      </w:r>
    </w:p>
    <w:p w:rsidR="00A52E96" w:rsidRPr="003F60F2" w:rsidRDefault="00A52E96" w:rsidP="00365D3F">
      <w:pPr>
        <w:numPr>
          <w:ilvl w:val="0"/>
          <w:numId w:val="265"/>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Nou-născutul se plasează în decubit lateral, continuă terapia cu oxigen.</w:t>
      </w:r>
    </w:p>
    <w:p w:rsidR="00A52E96" w:rsidRPr="003F60F2" w:rsidRDefault="00A52E96" w:rsidP="00365D3F">
      <w:pPr>
        <w:numPr>
          <w:ilvl w:val="0"/>
          <w:numId w:val="265"/>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lastRenderedPageBreak/>
        <w:t xml:space="preserve">La 30 de minute după naștere se introduce o </w:t>
      </w:r>
      <w:r w:rsidRPr="003F60F2">
        <w:rPr>
          <w:rFonts w:ascii="Times New Roman" w:hAnsi="Times New Roman" w:cs="Times New Roman"/>
          <w:b/>
          <w:bCs/>
          <w:sz w:val="24"/>
          <w:szCs w:val="24"/>
          <w:lang w:val="vi-VN"/>
        </w:rPr>
        <w:t xml:space="preserve">sondă de alimentare </w:t>
      </w:r>
      <w:r w:rsidRPr="003F60F2">
        <w:rPr>
          <w:rFonts w:ascii="Times New Roman" w:hAnsi="Times New Roman" w:cs="Times New Roman"/>
          <w:sz w:val="24"/>
          <w:szCs w:val="24"/>
          <w:lang w:val="vi-VN"/>
        </w:rPr>
        <w:t>(Ch04) în trahee, sub ghidarea laringoscopiei directe.</w:t>
      </w:r>
    </w:p>
    <w:p w:rsidR="00A52E96" w:rsidRPr="003F60F2" w:rsidRDefault="00A52E96" w:rsidP="00365D3F">
      <w:pPr>
        <w:numPr>
          <w:ilvl w:val="0"/>
          <w:numId w:val="265"/>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Surfactantul se introduce timp de 2-5 minute, cu respirațiile spontane ale copilului. Nu există studii bine documentate care să demonstreze doza optimă (100 sau 200 mg/kg) sigură și cu efect maxim. </w:t>
      </w:r>
    </w:p>
    <w:p w:rsidR="00A52E96" w:rsidRPr="003F60F2" w:rsidRDefault="00A52E96" w:rsidP="00365D3F">
      <w:pPr>
        <w:tabs>
          <w:tab w:val="left" w:pos="975"/>
        </w:tabs>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Recomandări ale medicinei bazate pe dovezi  ştiințifice</w:t>
      </w:r>
    </w:p>
    <w:p w:rsidR="00A52E96" w:rsidRPr="003F60F2" w:rsidRDefault="00A52E96" w:rsidP="00365D3F">
      <w:pPr>
        <w:numPr>
          <w:ilvl w:val="0"/>
          <w:numId w:val="266"/>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Nou-născuții cu SDR DS trebuie să primesacă surfactant natural (A1);</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67"/>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Trebuie să existe protocol de administrare a surfactantului (A1);</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67"/>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La copiii cu SDR DS, surfactantul trebuie administrat precoce. Protocoalele internaționale sugerează administrarea surfactantuui la copiii ≤26 s.g cu FiO2 ≥30% și la copiii </w:t>
      </w:r>
      <w:r w:rsidRPr="003F60F2">
        <w:rPr>
          <w:rFonts w:ascii="Times New Roman" w:hAnsi="Times New Roman" w:cs="Times New Roman"/>
          <w:sz w:val="24"/>
          <w:szCs w:val="24"/>
          <w:lang w:val="pt-BR"/>
        </w:rPr>
        <w:t>&gt;</w:t>
      </w:r>
      <w:r w:rsidRPr="003F60F2">
        <w:rPr>
          <w:rFonts w:ascii="Times New Roman" w:hAnsi="Times New Roman" w:cs="Times New Roman"/>
          <w:sz w:val="24"/>
          <w:szCs w:val="24"/>
          <w:lang w:val="ro-RO"/>
        </w:rPr>
        <w:t>26 s.g cu FiO2</w:t>
      </w:r>
      <w:r w:rsidRPr="003F60F2">
        <w:rPr>
          <w:rFonts w:ascii="Times New Roman" w:hAnsi="Times New Roman" w:cs="Times New Roman"/>
          <w:sz w:val="24"/>
          <w:szCs w:val="24"/>
          <w:lang w:val="pt-BR"/>
        </w:rPr>
        <w:t>&gt; 40% (B2);</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68"/>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pt-BR"/>
        </w:rPr>
        <w:t>Pentru terapia de urgen</w:t>
      </w:r>
      <w:r w:rsidRPr="003F60F2">
        <w:rPr>
          <w:rFonts w:ascii="Times New Roman" w:hAnsi="Times New Roman" w:cs="Times New Roman"/>
          <w:sz w:val="24"/>
          <w:szCs w:val="24"/>
          <w:lang w:val="ro-RO"/>
        </w:rPr>
        <w:t xml:space="preserve">ță </w:t>
      </w:r>
      <w:r w:rsidRPr="003F60F2">
        <w:rPr>
          <w:rFonts w:ascii="Times New Roman" w:hAnsi="Times New Roman" w:cs="Times New Roman"/>
          <w:sz w:val="24"/>
          <w:szCs w:val="24"/>
          <w:lang w:val="pt-BR"/>
        </w:rPr>
        <w:t>este mai bine de administrat Poractant alfa 200mg/kg, decît poractant alfa 100mg/kg sau beractant (A1);</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69"/>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pt-BR"/>
        </w:rPr>
        <w:t>Pentru copiii care au eșec la CPAP, trebuie considerată metoda INSURE</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69"/>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pt-BR"/>
        </w:rPr>
        <w:t>Ca o alternativă pentru INSURE poate fi metoda LISA (B2);</w:t>
      </w:r>
      <w:r w:rsidRPr="003F60F2">
        <w:rPr>
          <w:rFonts w:ascii="Times New Roman" w:hAnsi="Times New Roman" w:cs="Times New Roman"/>
          <w:sz w:val="24"/>
          <w:szCs w:val="24"/>
          <w:lang w:val="en-US"/>
        </w:rPr>
        <w:t xml:space="preserve"> </w:t>
      </w:r>
    </w:p>
    <w:p w:rsidR="00A52E96" w:rsidRPr="003F60F2" w:rsidRDefault="00A52E96" w:rsidP="00365D3F">
      <w:pPr>
        <w:tabs>
          <w:tab w:val="left" w:pos="975"/>
        </w:tabs>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Momente cheie</w:t>
      </w:r>
    </w:p>
    <w:p w:rsidR="00A52E96" w:rsidRPr="003F60F2" w:rsidRDefault="00A52E96" w:rsidP="00365D3F">
      <w:pPr>
        <w:numPr>
          <w:ilvl w:val="0"/>
          <w:numId w:val="270"/>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O naștere la v</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vi-VN"/>
        </w:rPr>
        <w:t>rstă gestațională mică și extrem de mică este asociată adesea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cu o serie de comorbidități materne și fetale. </w:t>
      </w:r>
    </w:p>
    <w:p w:rsidR="00A52E96" w:rsidRPr="003F60F2" w:rsidRDefault="00594CE4" w:rsidP="00365D3F">
      <w:pPr>
        <w:numPr>
          <w:ilvl w:val="0"/>
          <w:numId w:val="271"/>
        </w:numPr>
        <w:tabs>
          <w:tab w:val="left" w:pos="975"/>
        </w:tabs>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en-US"/>
        </w:rPr>
        <w:t xml:space="preserve">Doar </w:t>
      </w:r>
      <w:r>
        <w:rPr>
          <w:rFonts w:ascii="Times New Roman" w:hAnsi="Times New Roman" w:cs="Times New Roman"/>
          <w:sz w:val="24"/>
          <w:szCs w:val="24"/>
          <w:lang w:val="en-US"/>
        </w:rPr>
        <w:t xml:space="preserve">  </w:t>
      </w:r>
      <w:r w:rsidR="00A52E96" w:rsidRPr="003F60F2">
        <w:rPr>
          <w:rFonts w:ascii="Times New Roman" w:hAnsi="Times New Roman" w:cs="Times New Roman"/>
          <w:sz w:val="24"/>
          <w:szCs w:val="24"/>
          <w:lang w:val="en-US"/>
        </w:rPr>
        <w:t xml:space="preserve">un </w:t>
      </w:r>
      <w:r>
        <w:rPr>
          <w:rFonts w:ascii="Times New Roman" w:hAnsi="Times New Roman" w:cs="Times New Roman"/>
          <w:sz w:val="24"/>
          <w:szCs w:val="24"/>
          <w:lang w:val="en-US"/>
        </w:rPr>
        <w:t xml:space="preserve">  </w:t>
      </w:r>
      <w:r w:rsidR="00A52E96" w:rsidRPr="003F60F2">
        <w:rPr>
          <w:rFonts w:ascii="Times New Roman" w:hAnsi="Times New Roman" w:cs="Times New Roman"/>
          <w:sz w:val="24"/>
          <w:szCs w:val="24"/>
          <w:lang w:val="en-US"/>
        </w:rPr>
        <w:t>sistem de regionalizare</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it-IT"/>
        </w:rPr>
        <w:t>bine stabilit poate contribui favorabil la protecția mamă-copil.</w:t>
      </w:r>
      <w:r w:rsidR="00A52E96" w:rsidRPr="003F60F2">
        <w:rPr>
          <w:rFonts w:ascii="Times New Roman" w:hAnsi="Times New Roman" w:cs="Times New Roman"/>
          <w:sz w:val="24"/>
          <w:szCs w:val="24"/>
          <w:lang w:val="ro-RO"/>
        </w:rPr>
        <w:t xml:space="preserve"> </w:t>
      </w:r>
    </w:p>
    <w:p w:rsidR="00A52E96" w:rsidRPr="003F60F2" w:rsidRDefault="00A52E96" w:rsidP="00365D3F">
      <w:pPr>
        <w:numPr>
          <w:ilvl w:val="0"/>
          <w:numId w:val="271"/>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 xml:space="preserve">O abordare modernă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tactica resuscitării unui nou-născut prematur</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presupune utilizarea metodelor non-invazive.</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71"/>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Studiul efectuat de RTI NN IM şi C a</w:t>
      </w:r>
      <w:r w:rsidR="00692F60">
        <w:rPr>
          <w:rFonts w:ascii="Times New Roman" w:hAnsi="Times New Roman" w:cs="Times New Roman"/>
          <w:sz w:val="24"/>
          <w:szCs w:val="24"/>
          <w:lang w:val="ro-RO"/>
        </w:rPr>
        <w:t>u</w:t>
      </w:r>
      <w:r w:rsidRPr="003F60F2">
        <w:rPr>
          <w:rFonts w:ascii="Times New Roman" w:hAnsi="Times New Roman" w:cs="Times New Roman"/>
          <w:sz w:val="24"/>
          <w:szCs w:val="24"/>
          <w:lang w:val="ro-RO"/>
        </w:rPr>
        <w:t xml:space="preserve"> arătat că : </w:t>
      </w:r>
    </w:p>
    <w:p w:rsidR="00A52E96" w:rsidRPr="003F60F2" w:rsidRDefault="00692F60" w:rsidP="00365D3F">
      <w:pPr>
        <w:tabs>
          <w:tab w:val="left" w:pos="975"/>
        </w:tabs>
        <w:spacing w:after="0" w:line="240" w:lineRule="auto"/>
        <w:ind w:left="360" w:right="-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N</w:t>
      </w:r>
      <w:r w:rsidR="00A52E96" w:rsidRPr="003F60F2">
        <w:rPr>
          <w:rFonts w:ascii="Times New Roman" w:hAnsi="Times New Roman" w:cs="Times New Roman"/>
          <w:sz w:val="24"/>
          <w:szCs w:val="24"/>
          <w:lang w:val="vi-VN"/>
        </w:rPr>
        <w:t>ou-născuții resuscitați prin VPP cu</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 xml:space="preserve">resuscitatorul cu piesă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vi-VN"/>
        </w:rPr>
        <w:t>n T, de la nivelul terțiar au avut un scor Apgar mai</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it-IT"/>
        </w:rPr>
        <w:t>bun la 1 și 5 minute, ceea ce demonstrează superioritatea acestei metode, prin</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faptul că se poate adapta at</w:t>
      </w:r>
      <w:r w:rsidR="00A52E96" w:rsidRPr="003F60F2">
        <w:rPr>
          <w:rFonts w:ascii="Times New Roman" w:hAnsi="Times New Roman" w:cs="Times New Roman"/>
          <w:sz w:val="24"/>
          <w:szCs w:val="24"/>
          <w:lang w:val="ro-RO"/>
        </w:rPr>
        <w:t>â</w:t>
      </w:r>
      <w:r w:rsidR="00A52E96" w:rsidRPr="003F60F2">
        <w:rPr>
          <w:rFonts w:ascii="Times New Roman" w:hAnsi="Times New Roman" w:cs="Times New Roman"/>
          <w:sz w:val="24"/>
          <w:szCs w:val="24"/>
          <w:lang w:val="vi-VN"/>
        </w:rPr>
        <w:t>t fracția oxigenului administrat, c</w:t>
      </w:r>
      <w:r w:rsidR="00A52E96" w:rsidRPr="003F60F2">
        <w:rPr>
          <w:rFonts w:ascii="Times New Roman" w:hAnsi="Times New Roman" w:cs="Times New Roman"/>
          <w:sz w:val="24"/>
          <w:szCs w:val="24"/>
          <w:lang w:val="ro-RO"/>
        </w:rPr>
        <w:t>â</w:t>
      </w:r>
      <w:r w:rsidR="00A52E96" w:rsidRPr="003F60F2">
        <w:rPr>
          <w:rFonts w:ascii="Times New Roman" w:hAnsi="Times New Roman" w:cs="Times New Roman"/>
          <w:sz w:val="24"/>
          <w:szCs w:val="24"/>
          <w:lang w:val="vi-VN"/>
        </w:rPr>
        <w:t>t şi PEEP şi PIP.</w:t>
      </w:r>
      <w:r w:rsidR="00A52E96" w:rsidRPr="003F60F2">
        <w:rPr>
          <w:rFonts w:ascii="Times New Roman" w:hAnsi="Times New Roman" w:cs="Times New Roman"/>
          <w:sz w:val="24"/>
          <w:szCs w:val="24"/>
          <w:lang w:val="ro-RO"/>
        </w:rPr>
        <w:t xml:space="preserve"> </w:t>
      </w:r>
    </w:p>
    <w:p w:rsidR="00A52E96" w:rsidRPr="003F60F2" w:rsidRDefault="00692F60" w:rsidP="00365D3F">
      <w:pPr>
        <w:tabs>
          <w:tab w:val="left" w:pos="975"/>
        </w:tabs>
        <w:spacing w:after="0" w:line="240" w:lineRule="auto"/>
        <w:ind w:left="720"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R</w:t>
      </w:r>
      <w:r w:rsidR="00A52E96" w:rsidRPr="003F60F2">
        <w:rPr>
          <w:rFonts w:ascii="Times New Roman" w:hAnsi="Times New Roman" w:cs="Times New Roman"/>
          <w:sz w:val="24"/>
          <w:szCs w:val="24"/>
          <w:lang w:val="it-IT"/>
        </w:rPr>
        <w:t xml:space="preserve">esuscitarea neonatală cu VPP prin intermediul resuscitatorului cu piesă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it-IT"/>
        </w:rPr>
        <w:t>n T,</w:t>
      </w:r>
      <w:r w:rsidR="00A52E96" w:rsidRPr="003F60F2">
        <w:rPr>
          <w:rFonts w:ascii="Times New Roman" w:hAnsi="Times New Roman" w:cs="Times New Roman"/>
          <w:sz w:val="24"/>
          <w:szCs w:val="24"/>
          <w:lang w:val="en-US"/>
        </w:rPr>
        <w:t xml:space="preserve"> </w:t>
      </w:r>
      <w:r w:rsidR="00A52E96" w:rsidRPr="003F60F2">
        <w:rPr>
          <w:rFonts w:ascii="Times New Roman" w:hAnsi="Times New Roman" w:cs="Times New Roman"/>
          <w:sz w:val="24"/>
          <w:szCs w:val="24"/>
          <w:lang w:val="vi-VN"/>
        </w:rPr>
        <w:t>urmată de terapie LISA reduce vădit rata intubației, durata staționării și rata</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mortalității, astfel prevenind direct sau indirect potențialele complicații multiorganice</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it-IT"/>
        </w:rPr>
        <w:t xml:space="preserve">asociate, morbiditatea pe termen lung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it-IT"/>
        </w:rPr>
        <w:t>n special la prematuri, crește</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vi-VN"/>
        </w:rPr>
        <w:t xml:space="preserve">eficiența lucrului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vi-VN"/>
        </w:rPr>
        <w:t xml:space="preserve">n secție,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vi-VN"/>
        </w:rPr>
        <w:t xml:space="preserve">mbunătățește măsurile de </w:t>
      </w:r>
      <w:r w:rsidR="00A52E96" w:rsidRPr="003F60F2">
        <w:rPr>
          <w:rFonts w:ascii="Times New Roman" w:hAnsi="Times New Roman" w:cs="Times New Roman"/>
          <w:sz w:val="24"/>
          <w:szCs w:val="24"/>
          <w:lang w:val="ro-RO"/>
        </w:rPr>
        <w:t>î</w:t>
      </w:r>
      <w:r w:rsidR="00A52E96" w:rsidRPr="003F60F2">
        <w:rPr>
          <w:rFonts w:ascii="Times New Roman" w:hAnsi="Times New Roman" w:cs="Times New Roman"/>
          <w:sz w:val="24"/>
          <w:szCs w:val="24"/>
          <w:lang w:val="vi-VN"/>
        </w:rPr>
        <w:t>ngrijire și starea de bine</w:t>
      </w:r>
      <w:r w:rsidR="00A52E96" w:rsidRPr="003F60F2">
        <w:rPr>
          <w:rFonts w:ascii="Times New Roman" w:hAnsi="Times New Roman" w:cs="Times New Roman"/>
          <w:sz w:val="24"/>
          <w:szCs w:val="24"/>
          <w:lang w:val="ro-RO"/>
        </w:rPr>
        <w:t xml:space="preserve"> </w:t>
      </w:r>
      <w:r w:rsidR="00A52E96" w:rsidRPr="003F60F2">
        <w:rPr>
          <w:rFonts w:ascii="Times New Roman" w:hAnsi="Times New Roman" w:cs="Times New Roman"/>
          <w:sz w:val="24"/>
          <w:szCs w:val="24"/>
          <w:lang w:val="en-US"/>
        </w:rPr>
        <w:t>a pacientului.</w:t>
      </w:r>
      <w:r w:rsidR="00A52E96" w:rsidRPr="003F60F2">
        <w:rPr>
          <w:rFonts w:ascii="Times New Roman" w:hAnsi="Times New Roman" w:cs="Times New Roman"/>
          <w:sz w:val="24"/>
          <w:szCs w:val="24"/>
          <w:lang w:val="ro-RO"/>
        </w:rPr>
        <w:t xml:space="preserve"> </w:t>
      </w:r>
    </w:p>
    <w:p w:rsidR="00A52E96" w:rsidRPr="003F60F2" w:rsidRDefault="00A52E96" w:rsidP="00365D3F">
      <w:pPr>
        <w:numPr>
          <w:ilvl w:val="0"/>
          <w:numId w:val="272"/>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Metoda LISA permite excluderea sedativilor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 xml:space="preserve">i analgezicilor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 momentul </w:t>
      </w:r>
      <w:r w:rsidRPr="003F60F2">
        <w:rPr>
          <w:rFonts w:ascii="Times New Roman" w:hAnsi="Times New Roman" w:cs="Times New Roman"/>
          <w:sz w:val="24"/>
          <w:szCs w:val="24"/>
          <w:lang w:val="vi-VN"/>
        </w:rPr>
        <w:t xml:space="preserve">administrării de surfactant.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Acest grup de preparate adesea duc la scăderea</w:t>
      </w:r>
      <w:r w:rsidRPr="003F60F2">
        <w:rPr>
          <w:rFonts w:ascii="Times New Roman" w:hAnsi="Times New Roman" w:cs="Times New Roman"/>
          <w:sz w:val="24"/>
          <w:szCs w:val="24"/>
          <w:lang w:val="en-US"/>
        </w:rPr>
        <w:t xml:space="preserve"> tensiunei arterile, dereglarea respirați</w:t>
      </w:r>
      <w:r w:rsidRPr="003F60F2">
        <w:rPr>
          <w:rFonts w:ascii="Times New Roman" w:hAnsi="Times New Roman" w:cs="Times New Roman"/>
          <w:sz w:val="24"/>
          <w:szCs w:val="24"/>
          <w:lang w:val="ro-RO"/>
        </w:rPr>
        <w:t>ei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 xml:space="preserve">i afectarea fluxului cerebral. </w:t>
      </w:r>
    </w:p>
    <w:p w:rsidR="00A52E96" w:rsidRPr="003F60F2" w:rsidRDefault="00A52E96" w:rsidP="00365D3F">
      <w:p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en-US"/>
        </w:rPr>
        <w:t>Ca rezultat</w:t>
      </w:r>
      <w:r w:rsidRPr="003F60F2">
        <w:rPr>
          <w:rFonts w:ascii="Times New Roman" w:hAnsi="Times New Roman" w:cs="Times New Roman"/>
          <w:i/>
          <w:iCs/>
          <w:sz w:val="24"/>
          <w:szCs w:val="24"/>
          <w:lang w:val="ro-RO"/>
        </w:rPr>
        <w:t xml:space="preserve">  </w:t>
      </w:r>
      <w:r w:rsidRPr="003F60F2">
        <w:rPr>
          <w:rFonts w:ascii="Times New Roman" w:hAnsi="Times New Roman" w:cs="Times New Roman"/>
          <w:i/>
          <w:iCs/>
          <w:sz w:val="24"/>
          <w:szCs w:val="24"/>
          <w:lang w:val="it-IT"/>
        </w:rPr>
        <w:t>durata tratamentului va fi mai mică și fără consecințe la distanță.</w:t>
      </w:r>
      <w:r w:rsidRPr="003F60F2">
        <w:rPr>
          <w:rFonts w:ascii="Times New Roman" w:hAnsi="Times New Roman" w:cs="Times New Roman"/>
          <w:i/>
          <w:iCs/>
          <w:sz w:val="24"/>
          <w:szCs w:val="24"/>
          <w:lang w:val="ro-RO"/>
        </w:rPr>
        <w:t xml:space="preserve"> </w:t>
      </w:r>
    </w:p>
    <w:p w:rsidR="00A52E96" w:rsidRPr="003F60F2" w:rsidRDefault="00A52E96" w:rsidP="00365D3F">
      <w:pPr>
        <w:numPr>
          <w:ilvl w:val="0"/>
          <w:numId w:val="273"/>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Nou născuții prematuri și extrem de prematuri sunt expuși la concentrații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pt-BR"/>
        </w:rPr>
        <w:t>sc</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pt-BR"/>
        </w:rPr>
        <w:t>zute de oxigen, pentru diferite perioade de timp, acesta av</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pt-BR"/>
        </w:rPr>
        <w:t>nd acțiune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pozitivă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 vederea reducerii colapsului alveolar și DBP</w:t>
      </w:r>
      <w:r w:rsidRPr="003F60F2">
        <w:rPr>
          <w:rFonts w:ascii="Times New Roman" w:hAnsi="Times New Roman" w:cs="Times New Roman"/>
          <w:sz w:val="24"/>
          <w:szCs w:val="24"/>
          <w:lang w:val="ro-RO"/>
        </w:rPr>
        <w:t>.</w:t>
      </w:r>
    </w:p>
    <w:p w:rsidR="00A52E96" w:rsidRPr="003F60F2" w:rsidRDefault="00A52E96" w:rsidP="00365D3F">
      <w:pPr>
        <w:numPr>
          <w:ilvl w:val="0"/>
          <w:numId w:val="274"/>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A</w:t>
      </w:r>
      <w:r w:rsidRPr="003F60F2">
        <w:rPr>
          <w:rFonts w:ascii="Times New Roman" w:hAnsi="Times New Roman" w:cs="Times New Roman"/>
          <w:sz w:val="24"/>
          <w:szCs w:val="24"/>
          <w:lang w:val="vi-VN"/>
        </w:rPr>
        <w:t xml:space="preserve">dministrarea excesivă nejustificată a </w:t>
      </w:r>
      <w:r w:rsidRPr="003F60F2">
        <w:rPr>
          <w:rFonts w:ascii="Times New Roman" w:hAnsi="Times New Roman" w:cs="Times New Roman"/>
          <w:sz w:val="24"/>
          <w:szCs w:val="24"/>
          <w:lang w:val="ro-RO"/>
        </w:rPr>
        <w:t xml:space="preserve">oxigenului </w:t>
      </w:r>
      <w:r w:rsidRPr="003F60F2">
        <w:rPr>
          <w:rFonts w:ascii="Times New Roman" w:hAnsi="Times New Roman" w:cs="Times New Roman"/>
          <w:sz w:val="24"/>
          <w:szCs w:val="24"/>
          <w:lang w:val="it-IT"/>
        </w:rPr>
        <w:t>poate cauza leziuni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organice de tip ROP, EUN la nou-născutul prematur.</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75"/>
        </w:numPr>
        <w:tabs>
          <w:tab w:val="left" w:pos="975"/>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xml:space="preserv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it-IT"/>
        </w:rPr>
        <w:t>Monitorizarea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necesarului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 oxigen (FiO2) și a presiunii cu care acesta este administrat,</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cu evitarea supradozării O2, au un rol substanțial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n </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vi-VN"/>
        </w:rPr>
        <w:t>ngrijirea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prematurului</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incapabil de respira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ii spontane, cu un risc minim de efecte adverse.</w:t>
      </w:r>
      <w:r w:rsidRPr="003F60F2">
        <w:rPr>
          <w:rFonts w:ascii="Times New Roman" w:hAnsi="Times New Roman" w:cs="Times New Roman"/>
          <w:sz w:val="24"/>
          <w:szCs w:val="24"/>
          <w:lang w:val="ro-RO"/>
        </w:rPr>
        <w:t xml:space="preserve"> </w:t>
      </w:r>
    </w:p>
    <w:p w:rsidR="00A52E96" w:rsidRPr="003D796B" w:rsidRDefault="00A52E96" w:rsidP="00365D3F">
      <w:pPr>
        <w:numPr>
          <w:ilvl w:val="0"/>
          <w:numId w:val="276"/>
        </w:numPr>
        <w:tabs>
          <w:tab w:val="left" w:pos="975"/>
        </w:tabs>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Pentru a minimiza riscurile și complicațiile, se recomandă să se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ntrerupă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ventilația mecanică de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vi-VN"/>
        </w:rPr>
        <w:t xml:space="preserve">ndată ce nou-născutul </w:t>
      </w:r>
      <w:r w:rsidRPr="003F60F2">
        <w:rPr>
          <w:rFonts w:ascii="Times New Roman" w:hAnsi="Times New Roman" w:cs="Times New Roman"/>
          <w:sz w:val="24"/>
          <w:szCs w:val="24"/>
          <w:lang w:val="ro-RO"/>
        </w:rPr>
        <w:t xml:space="preserve">este </w:t>
      </w:r>
      <w:r w:rsidRPr="003F60F2">
        <w:rPr>
          <w:rFonts w:ascii="Times New Roman" w:hAnsi="Times New Roman" w:cs="Times New Roman"/>
          <w:sz w:val="24"/>
          <w:szCs w:val="24"/>
          <w:lang w:val="vi-VN"/>
        </w:rPr>
        <w:t>capabil s</w:t>
      </w:r>
      <w:r w:rsidRPr="003F60F2">
        <w:rPr>
          <w:rFonts w:ascii="Times New Roman" w:hAnsi="Times New Roman" w:cs="Times New Roman"/>
          <w:sz w:val="24"/>
          <w:szCs w:val="24"/>
          <w:lang w:val="ro-RO"/>
        </w:rPr>
        <w:t xml:space="preserve">ă </w:t>
      </w:r>
      <w:r w:rsidRPr="003F60F2">
        <w:rPr>
          <w:rFonts w:ascii="Times New Roman" w:hAnsi="Times New Roman" w:cs="Times New Roman"/>
          <w:sz w:val="24"/>
          <w:szCs w:val="24"/>
          <w:lang w:val="vi-VN"/>
        </w:rPr>
        <w:t>mențină o respirație spontană și să atingă un schimb de gaze adecvat cu</w:t>
      </w:r>
      <w:r w:rsidRPr="003F60F2">
        <w:rPr>
          <w:rFonts w:ascii="Times New Roman" w:hAnsi="Times New Roman" w:cs="Times New Roman"/>
          <w:sz w:val="24"/>
          <w:szCs w:val="24"/>
          <w:lang w:val="ro-RO"/>
        </w:rPr>
        <w:t xml:space="preserve"> un efort respirator minim.</w:t>
      </w:r>
    </w:p>
    <w:p w:rsidR="00C2235D" w:rsidRDefault="00C2235D" w:rsidP="00365D3F">
      <w:pPr>
        <w:spacing w:after="0" w:line="240" w:lineRule="auto"/>
        <w:ind w:right="-1"/>
        <w:jc w:val="both"/>
        <w:rPr>
          <w:rFonts w:ascii="Times New Roman" w:hAnsi="Times New Roman" w:cs="Times New Roman"/>
          <w:b/>
          <w:sz w:val="24"/>
          <w:szCs w:val="24"/>
          <w:lang w:val="ro-RO"/>
        </w:rPr>
      </w:pPr>
    </w:p>
    <w:p w:rsidR="00163D34" w:rsidRPr="00163D34" w:rsidRDefault="00163D34" w:rsidP="00365D3F">
      <w:pPr>
        <w:spacing w:after="0" w:line="240" w:lineRule="auto"/>
        <w:ind w:right="-1"/>
        <w:rPr>
          <w:rFonts w:ascii="Times New Roman" w:eastAsia="Calibri" w:hAnsi="Times New Roman" w:cs="Times New Roman"/>
          <w:b/>
          <w:sz w:val="24"/>
          <w:szCs w:val="24"/>
          <w:lang w:val="en-US"/>
        </w:rPr>
      </w:pPr>
      <w:r>
        <w:rPr>
          <w:rFonts w:ascii="Times New Roman" w:hAnsi="Times New Roman" w:cs="Times New Roman"/>
          <w:b/>
          <w:sz w:val="24"/>
          <w:szCs w:val="24"/>
          <w:lang w:val="ro-RO"/>
        </w:rPr>
        <w:t xml:space="preserve">TEMA </w:t>
      </w:r>
      <w:r w:rsidR="00594CE4">
        <w:rPr>
          <w:rFonts w:ascii="Times New Roman" w:hAnsi="Times New Roman" w:cs="Times New Roman"/>
          <w:b/>
          <w:sz w:val="24"/>
          <w:szCs w:val="24"/>
          <w:lang w:val="ro-RO"/>
        </w:rPr>
        <w:t xml:space="preserve">3: </w:t>
      </w:r>
      <w:r w:rsidR="000E66C4" w:rsidRPr="003F60F2">
        <w:rPr>
          <w:rFonts w:ascii="Times New Roman" w:hAnsi="Times New Roman" w:cs="Times New Roman"/>
          <w:b/>
          <w:sz w:val="24"/>
          <w:szCs w:val="24"/>
          <w:lang w:val="ro-RO"/>
        </w:rPr>
        <w:t>HIPER</w:t>
      </w:r>
      <w:r w:rsidR="00594CE4">
        <w:rPr>
          <w:rFonts w:ascii="Times New Roman" w:hAnsi="Times New Roman" w:cs="Times New Roman"/>
          <w:b/>
          <w:sz w:val="24"/>
          <w:szCs w:val="24"/>
          <w:lang w:val="ro-RO"/>
        </w:rPr>
        <w:t>-HIPO</w:t>
      </w:r>
      <w:r w:rsidR="000E66C4" w:rsidRPr="003F60F2">
        <w:rPr>
          <w:rFonts w:ascii="Times New Roman" w:hAnsi="Times New Roman" w:cs="Times New Roman"/>
          <w:b/>
          <w:sz w:val="24"/>
          <w:szCs w:val="24"/>
          <w:lang w:val="ro-RO"/>
        </w:rPr>
        <w:t>GLICEMIA</w:t>
      </w:r>
      <w:r>
        <w:rPr>
          <w:rFonts w:ascii="Times New Roman" w:hAnsi="Times New Roman" w:cs="Times New Roman"/>
          <w:b/>
          <w:sz w:val="24"/>
          <w:szCs w:val="24"/>
          <w:lang w:val="ro-RO"/>
        </w:rPr>
        <w:t>.</w:t>
      </w:r>
      <w:r w:rsidRPr="00163D34">
        <w:rPr>
          <w:rFonts w:ascii="Times New Roman" w:eastAsia="Calibri" w:hAnsi="Times New Roman" w:cs="Times New Roman"/>
          <w:b/>
          <w:sz w:val="24"/>
          <w:szCs w:val="24"/>
          <w:lang w:val="en-US"/>
        </w:rPr>
        <w:t xml:space="preserve">DEREGLARI ALE BALANTEI </w:t>
      </w:r>
      <w:r>
        <w:rPr>
          <w:rFonts w:ascii="Times New Roman" w:eastAsia="Calibri" w:hAnsi="Times New Roman" w:cs="Times New Roman"/>
          <w:b/>
          <w:sz w:val="24"/>
          <w:szCs w:val="24"/>
          <w:lang w:val="en-US"/>
        </w:rPr>
        <w:t xml:space="preserve"> </w:t>
      </w:r>
      <w:r w:rsidRPr="00163D34">
        <w:rPr>
          <w:rFonts w:ascii="Times New Roman" w:eastAsia="Calibri" w:hAnsi="Times New Roman" w:cs="Times New Roman"/>
          <w:b/>
          <w:sz w:val="24"/>
          <w:szCs w:val="24"/>
          <w:lang w:val="en-US"/>
        </w:rPr>
        <w:t>ACIDO-BAZICE. ACIDOZA LA NOU-NASCUTI</w:t>
      </w:r>
      <w:r>
        <w:rPr>
          <w:rFonts w:ascii="Times New Roman" w:eastAsia="Calibri" w:hAnsi="Times New Roman" w:cs="Times New Roman"/>
          <w:b/>
          <w:sz w:val="24"/>
          <w:szCs w:val="24"/>
          <w:lang w:val="en-US"/>
        </w:rPr>
        <w:t>.</w:t>
      </w:r>
    </w:p>
    <w:p w:rsidR="00614FA7" w:rsidRPr="003F60F2" w:rsidRDefault="00614FA7"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Definiție</w:t>
      </w:r>
    </w:p>
    <w:p w:rsidR="00614FA7" w:rsidRPr="003F60F2" w:rsidRDefault="00614FA7" w:rsidP="00365D3F">
      <w:pPr>
        <w:spacing w:after="0" w:line="240" w:lineRule="auto"/>
        <w:ind w:right="-1"/>
        <w:jc w:val="both"/>
        <w:rPr>
          <w:rFonts w:ascii="Times New Roman" w:hAnsi="Times New Roman" w:cs="Times New Roman"/>
          <w:color w:val="000000"/>
          <w:sz w:val="24"/>
          <w:szCs w:val="24"/>
          <w:lang w:val="ro-RO"/>
        </w:rPr>
      </w:pPr>
      <w:r w:rsidRPr="003F60F2">
        <w:rPr>
          <w:rFonts w:ascii="Times New Roman" w:hAnsi="Times New Roman" w:cs="Times New Roman"/>
          <w:sz w:val="24"/>
          <w:szCs w:val="24"/>
          <w:lang w:val="ro-RO"/>
        </w:rPr>
        <w:lastRenderedPageBreak/>
        <w:t xml:space="preserve">Nu există un consens în definiţia </w:t>
      </w:r>
      <w:r w:rsidRPr="00594CE4">
        <w:rPr>
          <w:rFonts w:ascii="Times New Roman" w:hAnsi="Times New Roman" w:cs="Times New Roman"/>
          <w:b/>
          <w:sz w:val="24"/>
          <w:szCs w:val="24"/>
          <w:lang w:val="ro-RO"/>
        </w:rPr>
        <w:t>hiperglicemiei</w:t>
      </w:r>
      <w:r w:rsidRPr="003F60F2">
        <w:rPr>
          <w:rFonts w:ascii="Times New Roman" w:hAnsi="Times New Roman" w:cs="Times New Roman"/>
          <w:sz w:val="24"/>
          <w:szCs w:val="24"/>
          <w:lang w:val="ro-RO"/>
        </w:rPr>
        <w:t xml:space="preserve"> la nou-născut. Două niveluri consecutive </w:t>
      </w:r>
      <w:r w:rsidRPr="003F60F2">
        <w:rPr>
          <w:rFonts w:ascii="Times New Roman" w:hAnsi="Times New Roman" w:cs="Times New Roman"/>
          <w:color w:val="000000"/>
          <w:sz w:val="24"/>
          <w:szCs w:val="24"/>
          <w:lang w:val="ro-RO"/>
        </w:rPr>
        <w:t>≥7-10mmol/l pot fi considerate semne semnificative.</w:t>
      </w:r>
    </w:p>
    <w:p w:rsidR="00614FA7" w:rsidRPr="003F60F2" w:rsidRDefault="00614FA7" w:rsidP="00365D3F">
      <w:pPr>
        <w:spacing w:after="0" w:line="240" w:lineRule="auto"/>
        <w:ind w:right="-1"/>
        <w:jc w:val="both"/>
        <w:rPr>
          <w:rFonts w:ascii="Times New Roman" w:hAnsi="Times New Roman" w:cs="Times New Roman"/>
          <w:b/>
          <w:color w:val="000000"/>
          <w:sz w:val="24"/>
          <w:szCs w:val="24"/>
          <w:lang w:val="ro-RO"/>
        </w:rPr>
      </w:pPr>
      <w:r w:rsidRPr="003F60F2">
        <w:rPr>
          <w:rFonts w:ascii="Times New Roman" w:hAnsi="Times New Roman" w:cs="Times New Roman"/>
          <w:b/>
          <w:color w:val="000000"/>
          <w:sz w:val="24"/>
          <w:szCs w:val="24"/>
          <w:lang w:val="ro-RO"/>
        </w:rPr>
        <w:t>Fiziopatologie</w:t>
      </w:r>
    </w:p>
    <w:p w:rsidR="00614FA7" w:rsidRPr="003F60F2" w:rsidRDefault="00614FA7" w:rsidP="00365D3F">
      <w:pPr>
        <w:pStyle w:val="a4"/>
        <w:numPr>
          <w:ilvl w:val="0"/>
          <w:numId w:val="309"/>
        </w:numPr>
        <w:spacing w:after="0" w:line="240" w:lineRule="auto"/>
        <w:ind w:right="-1"/>
        <w:jc w:val="both"/>
        <w:rPr>
          <w:rFonts w:ascii="Times New Roman" w:hAnsi="Times New Roman" w:cs="Times New Roman"/>
          <w:color w:val="000000"/>
          <w:sz w:val="24"/>
          <w:szCs w:val="24"/>
          <w:lang w:val="ro-RO"/>
        </w:rPr>
      </w:pPr>
      <w:r w:rsidRPr="003F60F2">
        <w:rPr>
          <w:rFonts w:ascii="Times New Roman" w:hAnsi="Times New Roman" w:cs="Times New Roman"/>
          <w:color w:val="000000"/>
          <w:sz w:val="24"/>
          <w:szCs w:val="24"/>
          <w:lang w:val="ro-RO"/>
        </w:rPr>
        <w:t>De obicei tranzitorie și secundară altor tulburări</w:t>
      </w:r>
    </w:p>
    <w:p w:rsidR="00614FA7" w:rsidRPr="003F60F2" w:rsidRDefault="00614FA7" w:rsidP="00365D3F">
      <w:pPr>
        <w:pStyle w:val="a4"/>
        <w:numPr>
          <w:ilvl w:val="0"/>
          <w:numId w:val="309"/>
        </w:numPr>
        <w:spacing w:after="0" w:line="240" w:lineRule="auto"/>
        <w:ind w:right="-1"/>
        <w:jc w:val="both"/>
        <w:rPr>
          <w:rFonts w:ascii="Times New Roman" w:hAnsi="Times New Roman" w:cs="Times New Roman"/>
          <w:color w:val="000000"/>
          <w:sz w:val="24"/>
          <w:szCs w:val="24"/>
          <w:lang w:val="ro-RO"/>
        </w:rPr>
      </w:pPr>
      <w:r w:rsidRPr="003F60F2">
        <w:rPr>
          <w:rFonts w:ascii="Times New Roman" w:hAnsi="Times New Roman" w:cs="Times New Roman"/>
          <w:color w:val="000000"/>
          <w:sz w:val="24"/>
          <w:szCs w:val="24"/>
          <w:lang w:val="ro-RO"/>
        </w:rPr>
        <w:t>Glicozuria  conducînd la diureză osmotică poate rezulta din hiperglicemie, dar pragul renal este scăzut(în special la prematur) și poate apărea chiar și în prezența normoglicemiei</w:t>
      </w:r>
    </w:p>
    <w:p w:rsidR="00614FA7" w:rsidRPr="003F60F2" w:rsidRDefault="00614FA7" w:rsidP="00365D3F">
      <w:pPr>
        <w:pStyle w:val="a4"/>
        <w:numPr>
          <w:ilvl w:val="0"/>
          <w:numId w:val="309"/>
        </w:numPr>
        <w:spacing w:after="0" w:line="240" w:lineRule="auto"/>
        <w:ind w:right="-1"/>
        <w:jc w:val="both"/>
        <w:rPr>
          <w:rFonts w:ascii="Times New Roman" w:hAnsi="Times New Roman" w:cs="Times New Roman"/>
          <w:color w:val="000000"/>
          <w:sz w:val="24"/>
          <w:szCs w:val="24"/>
          <w:lang w:val="ro-RO"/>
        </w:rPr>
      </w:pPr>
      <w:r w:rsidRPr="003F60F2">
        <w:rPr>
          <w:rFonts w:ascii="Times New Roman" w:hAnsi="Times New Roman" w:cs="Times New Roman"/>
          <w:color w:val="000000"/>
          <w:sz w:val="24"/>
          <w:szCs w:val="24"/>
          <w:lang w:val="ro-RO"/>
        </w:rPr>
        <w:t>Hiperglicemia la nou-născuți nu cauzează cetoză sau acidoză</w:t>
      </w:r>
    </w:p>
    <w:p w:rsidR="00837B83" w:rsidRPr="00837B83" w:rsidRDefault="00614FA7" w:rsidP="00837B83">
      <w:pPr>
        <w:pStyle w:val="a4"/>
        <w:numPr>
          <w:ilvl w:val="0"/>
          <w:numId w:val="309"/>
        </w:numPr>
        <w:spacing w:after="0" w:line="240" w:lineRule="auto"/>
        <w:ind w:right="-1"/>
        <w:jc w:val="both"/>
        <w:rPr>
          <w:rFonts w:ascii="Times New Roman" w:hAnsi="Times New Roman" w:cs="Times New Roman"/>
          <w:color w:val="000000"/>
          <w:sz w:val="24"/>
          <w:szCs w:val="24"/>
          <w:lang w:val="ro-RO"/>
        </w:rPr>
      </w:pPr>
      <w:r w:rsidRPr="003F60F2">
        <w:rPr>
          <w:rFonts w:ascii="Times New Roman" w:hAnsi="Times New Roman" w:cs="Times New Roman"/>
          <w:color w:val="000000"/>
          <w:sz w:val="24"/>
          <w:szCs w:val="24"/>
          <w:lang w:val="ro-RO"/>
        </w:rPr>
        <w:t>Glicemiile ≥ 20mmol/l se pot asocia cu efecte neurologice advers</w:t>
      </w:r>
    </w:p>
    <w:p w:rsidR="00614FA7" w:rsidRDefault="00614FA7" w:rsidP="00365D3F">
      <w:pPr>
        <w:pStyle w:val="a4"/>
        <w:spacing w:after="0" w:line="240" w:lineRule="auto"/>
        <w:ind w:left="0"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Etiologie</w:t>
      </w:r>
    </w:p>
    <w:p w:rsidR="00837B83" w:rsidRPr="003F60F2" w:rsidRDefault="00837B83" w:rsidP="00837B83">
      <w:pPr>
        <w:pStyle w:val="a4"/>
        <w:numPr>
          <w:ilvl w:val="0"/>
          <w:numId w:val="310"/>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Administrarea excesivă de glucoză</w:t>
      </w:r>
    </w:p>
    <w:p w:rsidR="00837B83" w:rsidRPr="003F60F2" w:rsidRDefault="00837B83" w:rsidP="00837B83">
      <w:pPr>
        <w:pStyle w:val="a4"/>
        <w:numPr>
          <w:ilvl w:val="0"/>
          <w:numId w:val="310"/>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Durere/stress (creșterea catecolaminelor – efect antiinsulinic)</w:t>
      </w:r>
    </w:p>
    <w:p w:rsidR="00837B83" w:rsidRPr="003F60F2" w:rsidRDefault="00837B83" w:rsidP="00837B83">
      <w:pPr>
        <w:pStyle w:val="a4"/>
        <w:numPr>
          <w:ilvl w:val="0"/>
          <w:numId w:val="310"/>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Infecție</w:t>
      </w:r>
    </w:p>
    <w:p w:rsidR="00837B83" w:rsidRPr="003F60F2" w:rsidRDefault="00837B83" w:rsidP="00837B83">
      <w:pPr>
        <w:pStyle w:val="a4"/>
        <w:numPr>
          <w:ilvl w:val="0"/>
          <w:numId w:val="310"/>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Medicamente(ex.steroizi, adrenalină)</w:t>
      </w:r>
    </w:p>
    <w:p w:rsidR="00837B83" w:rsidRPr="003F60F2" w:rsidRDefault="00837B83" w:rsidP="00837B83">
      <w:pPr>
        <w:pStyle w:val="a4"/>
        <w:numPr>
          <w:ilvl w:val="0"/>
          <w:numId w:val="310"/>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Rezistență relativă la insulină/scăderea secreției de insulină-fenomen tranzitoriu observat cu greutate extrem de mică la naștere</w:t>
      </w:r>
    </w:p>
    <w:p w:rsidR="00837B83" w:rsidRPr="003F60F2" w:rsidRDefault="00837B83" w:rsidP="00365D3F">
      <w:pPr>
        <w:pStyle w:val="a4"/>
        <w:spacing w:after="0" w:line="240" w:lineRule="auto"/>
        <w:ind w:left="0" w:right="-1"/>
        <w:jc w:val="both"/>
        <w:rPr>
          <w:rFonts w:ascii="Times New Roman" w:hAnsi="Times New Roman" w:cs="Times New Roman"/>
          <w:b/>
          <w:sz w:val="24"/>
          <w:szCs w:val="24"/>
          <w:lang w:val="ro-RO"/>
        </w:rPr>
      </w:pPr>
    </w:p>
    <w:p w:rsidR="00614FA7" w:rsidRPr="003F60F2" w:rsidRDefault="00614FA7" w:rsidP="00837B83">
      <w:pPr>
        <w:pStyle w:val="a4"/>
        <w:numPr>
          <w:ilvl w:val="0"/>
          <w:numId w:val="310"/>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Diabet zaharat neonatal(foarte rar, frecvent tranzitor la nou-născuții cu greutate mică pentru vîrsta de gestație).</w:t>
      </w:r>
    </w:p>
    <w:p w:rsidR="00614FA7" w:rsidRPr="003F60F2" w:rsidRDefault="00614FA7" w:rsidP="00365D3F">
      <w:pPr>
        <w:pStyle w:val="a4"/>
        <w:spacing w:after="0" w:line="240" w:lineRule="auto"/>
        <w:ind w:left="0" w:right="-1"/>
        <w:jc w:val="both"/>
        <w:rPr>
          <w:rFonts w:ascii="Times New Roman" w:hAnsi="Times New Roman" w:cs="Times New Roman"/>
          <w:color w:val="000000"/>
          <w:sz w:val="24"/>
          <w:szCs w:val="24"/>
          <w:lang w:val="ro-RO"/>
        </w:rPr>
      </w:pPr>
    </w:p>
    <w:p w:rsidR="00614FA7" w:rsidRPr="003F60F2" w:rsidRDefault="00614FA7" w:rsidP="00365D3F">
      <w:pPr>
        <w:pStyle w:val="a4"/>
        <w:spacing w:after="0" w:line="240" w:lineRule="auto"/>
        <w:ind w:left="0"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Managementul în hiperglicemia neonatală</w:t>
      </w:r>
    </w:p>
    <w:p w:rsidR="00614FA7" w:rsidRPr="003F60F2" w:rsidRDefault="00614FA7" w:rsidP="00365D3F">
      <w:pPr>
        <w:pStyle w:val="a4"/>
        <w:spacing w:after="0" w:line="240" w:lineRule="auto"/>
        <w:ind w:left="0"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Principii generale</w:t>
      </w:r>
    </w:p>
    <w:p w:rsidR="00614FA7" w:rsidRPr="003F60F2" w:rsidRDefault="00614FA7" w:rsidP="00365D3F">
      <w:pPr>
        <w:pStyle w:val="a4"/>
        <w:numPr>
          <w:ilvl w:val="0"/>
          <w:numId w:val="311"/>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Confirmați rezultatul obținut prin metodele rapide cu teste de laborator</w:t>
      </w:r>
    </w:p>
    <w:p w:rsidR="00614FA7" w:rsidRPr="003F60F2" w:rsidRDefault="00614FA7" w:rsidP="00365D3F">
      <w:pPr>
        <w:pStyle w:val="a4"/>
        <w:numPr>
          <w:ilvl w:val="0"/>
          <w:numId w:val="311"/>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Investigați după caz pentru oricare dintre cauzele enumerate la etiologie(ex.sepsis)</w:t>
      </w:r>
    </w:p>
    <w:p w:rsidR="00614FA7" w:rsidRPr="003F60F2" w:rsidRDefault="00614FA7" w:rsidP="00365D3F">
      <w:pPr>
        <w:pStyle w:val="a4"/>
        <w:numPr>
          <w:ilvl w:val="0"/>
          <w:numId w:val="311"/>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Evitați supra-tratarea și cauzarea hipoglicemiei: hipoglicemia este mai periculoasă decît hiperglicemia</w:t>
      </w:r>
    </w:p>
    <w:p w:rsidR="00614FA7" w:rsidRPr="003F60F2" w:rsidRDefault="00614FA7" w:rsidP="00365D3F">
      <w:pPr>
        <w:pStyle w:val="a4"/>
        <w:numPr>
          <w:ilvl w:val="0"/>
          <w:numId w:val="311"/>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Evitați nivelurile glicemice ≥20mmol/l</w:t>
      </w:r>
    </w:p>
    <w:p w:rsidR="00614FA7" w:rsidRPr="003F60F2" w:rsidRDefault="00614FA7" w:rsidP="00365D3F">
      <w:pPr>
        <w:pStyle w:val="a4"/>
        <w:numPr>
          <w:ilvl w:val="0"/>
          <w:numId w:val="311"/>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Perfuzia de insulină de 0,05-1,0 U/kg/h poate fi necesară. Trebuie aplicată o administrare în 4-5 trepte. Doza de început recomandată(necesită ajustare în funcție de răspuns):</w:t>
      </w:r>
    </w:p>
    <w:p w:rsidR="00614FA7" w:rsidRPr="003F60F2" w:rsidRDefault="00614FA7" w:rsidP="00365D3F">
      <w:pPr>
        <w:pStyle w:val="a4"/>
        <w:numPr>
          <w:ilvl w:val="0"/>
          <w:numId w:val="312"/>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≤10 mmol/l fără insulină</w:t>
      </w:r>
    </w:p>
    <w:p w:rsidR="00614FA7" w:rsidRPr="003F60F2" w:rsidRDefault="00614FA7" w:rsidP="00365D3F">
      <w:pPr>
        <w:pStyle w:val="a4"/>
        <w:numPr>
          <w:ilvl w:val="0"/>
          <w:numId w:val="312"/>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10-12 mmol/l: 0,05 U/kg/h</w:t>
      </w:r>
    </w:p>
    <w:p w:rsidR="00614FA7" w:rsidRPr="003F60F2" w:rsidRDefault="00614FA7" w:rsidP="00365D3F">
      <w:pPr>
        <w:pStyle w:val="a4"/>
        <w:numPr>
          <w:ilvl w:val="0"/>
          <w:numId w:val="312"/>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12-16 mmol/l: 0,1 U/kg/h</w:t>
      </w:r>
    </w:p>
    <w:p w:rsidR="00614FA7" w:rsidRPr="003F60F2" w:rsidRDefault="00614FA7" w:rsidP="00365D3F">
      <w:pPr>
        <w:pStyle w:val="a4"/>
        <w:numPr>
          <w:ilvl w:val="0"/>
          <w:numId w:val="312"/>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16-20 mmol/l: 0,15 U/kg/h</w:t>
      </w:r>
    </w:p>
    <w:p w:rsidR="00614FA7" w:rsidRPr="003F60F2" w:rsidRDefault="00614FA7" w:rsidP="00365D3F">
      <w:pPr>
        <w:pStyle w:val="a4"/>
        <w:numPr>
          <w:ilvl w:val="0"/>
          <w:numId w:val="312"/>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≥20 mmol/l: 0,2 U/kg/h</w:t>
      </w:r>
    </w:p>
    <w:p w:rsidR="00614FA7" w:rsidRPr="003F60F2" w:rsidRDefault="00614FA7" w:rsidP="00365D3F">
      <w:pPr>
        <w:pStyle w:val="a4"/>
        <w:numPr>
          <w:ilvl w:val="0"/>
          <w:numId w:val="313"/>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Verificați glicemia în interval de 1 oră de la inițierea perfuziei de insulină și 1 oră după orice modificare a ratei</w:t>
      </w:r>
    </w:p>
    <w:p w:rsidR="00614FA7" w:rsidRPr="00163D34" w:rsidRDefault="00614FA7" w:rsidP="00365D3F">
      <w:pPr>
        <w:pStyle w:val="a4"/>
        <w:numPr>
          <w:ilvl w:val="0"/>
          <w:numId w:val="313"/>
        </w:numPr>
        <w:spacing w:after="0" w:line="240" w:lineRule="auto"/>
        <w:ind w:right="-1"/>
        <w:jc w:val="both"/>
        <w:rPr>
          <w:rFonts w:ascii="Times New Roman" w:eastAsia="Times New Roman" w:hAnsi="Times New Roman" w:cs="Times New Roman"/>
          <w:bCs/>
          <w:sz w:val="24"/>
          <w:szCs w:val="24"/>
          <w:lang w:val="ro-RO"/>
        </w:rPr>
      </w:pPr>
      <w:r w:rsidRPr="003F60F2">
        <w:rPr>
          <w:rFonts w:ascii="Times New Roman" w:eastAsia="Times New Roman" w:hAnsi="Times New Roman" w:cs="Times New Roman"/>
          <w:bCs/>
          <w:sz w:val="24"/>
          <w:szCs w:val="24"/>
          <w:lang w:val="ro-RO"/>
        </w:rPr>
        <w:t>Introducerea alimentației enterale poate grăbi controlul glicemiei prin inducerea de hormoni intestinali</w:t>
      </w:r>
      <w:r w:rsidR="00163D34">
        <w:rPr>
          <w:rFonts w:ascii="Times New Roman" w:eastAsia="Times New Roman" w:hAnsi="Times New Roman" w:cs="Times New Roman"/>
          <w:bCs/>
          <w:sz w:val="24"/>
          <w:szCs w:val="24"/>
          <w:lang w:val="ro-RO"/>
        </w:rPr>
        <w:t>.</w:t>
      </w:r>
      <w:r w:rsidR="00594CE4" w:rsidRPr="00163D34">
        <w:rPr>
          <w:rFonts w:ascii="Times New Roman" w:hAnsi="Times New Roman" w:cs="Times New Roman"/>
          <w:b/>
          <w:sz w:val="24"/>
          <w:szCs w:val="24"/>
          <w:lang w:val="ro-RO"/>
        </w:rPr>
        <w:t xml:space="preserve">             </w:t>
      </w:r>
    </w:p>
    <w:p w:rsidR="00614FA7" w:rsidRPr="003F60F2" w:rsidRDefault="00614FA7"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HIPOGLICEMIA</w:t>
      </w:r>
    </w:p>
    <w:p w:rsidR="00614FA7" w:rsidRPr="003F60F2" w:rsidRDefault="00614FA7"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 xml:space="preserve">Definiţii  </w:t>
      </w:r>
    </w:p>
    <w:p w:rsidR="00614FA7" w:rsidRPr="00B53EE0" w:rsidRDefault="00614FA7" w:rsidP="00365D3F">
      <w:pPr>
        <w:pStyle w:val="a4"/>
        <w:numPr>
          <w:ilvl w:val="0"/>
          <w:numId w:val="314"/>
        </w:numPr>
        <w:tabs>
          <w:tab w:val="num" w:pos="1440"/>
        </w:tabs>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b/>
          <w:color w:val="000000"/>
          <w:sz w:val="24"/>
          <w:szCs w:val="24"/>
          <w:lang w:val="ro-RO"/>
        </w:rPr>
        <w:t>H</w:t>
      </w:r>
      <w:r w:rsidRPr="00B53EE0">
        <w:rPr>
          <w:rFonts w:ascii="Times New Roman" w:eastAsia="Calibri" w:hAnsi="Times New Roman" w:cs="Times New Roman"/>
          <w:b/>
          <w:sz w:val="24"/>
          <w:szCs w:val="24"/>
          <w:lang w:val="ro-RO"/>
        </w:rPr>
        <w:t xml:space="preserve">ipoglicemia </w:t>
      </w:r>
      <w:r w:rsidRPr="00B53EE0">
        <w:rPr>
          <w:rFonts w:ascii="Times New Roman" w:eastAsia="Calibri" w:hAnsi="Times New Roman" w:cs="Times New Roman"/>
          <w:sz w:val="24"/>
          <w:szCs w:val="24"/>
          <w:lang w:val="ro-RO"/>
        </w:rPr>
        <w:t>este</w:t>
      </w:r>
      <w:r w:rsidRPr="00B53EE0">
        <w:rPr>
          <w:rFonts w:ascii="Times New Roman" w:eastAsia="Calibri" w:hAnsi="Times New Roman" w:cs="Times New Roman"/>
          <w:b/>
          <w:sz w:val="24"/>
          <w:szCs w:val="24"/>
          <w:lang w:val="ro-RO"/>
        </w:rPr>
        <w:t xml:space="preserve"> </w:t>
      </w:r>
      <w:r w:rsidRPr="00B53EE0">
        <w:rPr>
          <w:rFonts w:ascii="Times New Roman" w:eastAsia="Calibri" w:hAnsi="Times New Roman" w:cs="Times New Roman"/>
          <w:sz w:val="24"/>
          <w:szCs w:val="24"/>
          <w:lang w:val="ro-RO"/>
        </w:rPr>
        <w:t>nivelul</w:t>
      </w:r>
      <w:r w:rsidRPr="00B53EE0">
        <w:rPr>
          <w:rFonts w:ascii="Times New Roman" w:eastAsia="Calibri" w:hAnsi="Times New Roman" w:cs="Times New Roman"/>
          <w:b/>
          <w:sz w:val="24"/>
          <w:szCs w:val="24"/>
          <w:lang w:val="ro-RO"/>
        </w:rPr>
        <w:t xml:space="preserve"> </w:t>
      </w:r>
      <w:r w:rsidRPr="00B53EE0">
        <w:rPr>
          <w:rFonts w:ascii="Times New Roman" w:eastAsia="Calibri" w:hAnsi="Times New Roman" w:cs="Times New Roman"/>
          <w:sz w:val="24"/>
          <w:szCs w:val="24"/>
          <w:lang w:val="ro-RO"/>
        </w:rPr>
        <w:t>glucozei</w:t>
      </w:r>
      <w:r w:rsidRPr="00B53EE0">
        <w:rPr>
          <w:rFonts w:ascii="Times New Roman" w:eastAsia="Calibri" w:hAnsi="Times New Roman" w:cs="Times New Roman"/>
          <w:b/>
          <w:sz w:val="24"/>
          <w:szCs w:val="24"/>
          <w:lang w:val="ro-RO"/>
        </w:rPr>
        <w:t xml:space="preserve"> </w:t>
      </w:r>
      <w:r w:rsidRPr="00B53EE0">
        <w:rPr>
          <w:rFonts w:ascii="Times New Roman" w:eastAsia="Calibri" w:hAnsi="Times New Roman" w:cs="Times New Roman"/>
          <w:sz w:val="24"/>
          <w:szCs w:val="24"/>
          <w:lang w:val="ro-RO"/>
        </w:rPr>
        <w:t>în sînge mai mic de 2,6 mmol/l.</w:t>
      </w:r>
      <w:r w:rsidRPr="00B53EE0">
        <w:rPr>
          <w:rFonts w:ascii="Times New Roman" w:hAnsi="Times New Roman" w:cs="Times New Roman"/>
          <w:color w:val="FFFFFF"/>
          <w:kern w:val="24"/>
          <w:sz w:val="24"/>
          <w:szCs w:val="24"/>
          <w:lang w:val="ro-RO"/>
        </w:rPr>
        <w:t xml:space="preserve"> </w:t>
      </w:r>
      <w:r w:rsidRPr="00B53EE0">
        <w:rPr>
          <w:rFonts w:ascii="Times New Roman" w:eastAsia="Calibri" w:hAnsi="Times New Roman" w:cs="Times New Roman"/>
          <w:sz w:val="24"/>
          <w:szCs w:val="24"/>
          <w:lang w:val="ro-RO"/>
        </w:rPr>
        <w:t xml:space="preserve">Rata normală de utilizare a glucozei la nou-născutul sanatos la termen este de 3-5 mg/kg/min, la nou-născutul prematur 4-6mg/kg/min </w:t>
      </w:r>
    </w:p>
    <w:p w:rsidR="00614FA7" w:rsidRPr="00B53EE0" w:rsidRDefault="00614FA7" w:rsidP="00365D3F">
      <w:pPr>
        <w:pStyle w:val="a4"/>
        <w:numPr>
          <w:ilvl w:val="0"/>
          <w:numId w:val="314"/>
        </w:numPr>
        <w:tabs>
          <w:tab w:val="num" w:pos="1440"/>
        </w:tabs>
        <w:spacing w:after="0" w:line="240" w:lineRule="auto"/>
        <w:ind w:right="-1"/>
        <w:jc w:val="both"/>
        <w:rPr>
          <w:rFonts w:ascii="Times New Roman" w:eastAsiaTheme="minorEastAsia" w:hAnsi="Times New Roman" w:cs="Times New Roman"/>
          <w:sz w:val="24"/>
          <w:szCs w:val="24"/>
          <w:lang w:val="ro-RO"/>
        </w:rPr>
      </w:pPr>
      <w:r w:rsidRPr="00B53EE0">
        <w:rPr>
          <w:rFonts w:ascii="Times New Roman" w:eastAsia="Calibri" w:hAnsi="Times New Roman" w:cs="Times New Roman"/>
          <w:b/>
          <w:sz w:val="24"/>
          <w:szCs w:val="24"/>
          <w:lang w:val="ro-RO"/>
        </w:rPr>
        <w:t>H</w:t>
      </w:r>
      <w:r w:rsidRPr="00B53EE0">
        <w:rPr>
          <w:rFonts w:ascii="Times New Roman" w:hAnsi="Times New Roman" w:cs="Times New Roman"/>
          <w:b/>
          <w:bCs/>
          <w:sz w:val="24"/>
          <w:szCs w:val="24"/>
          <w:lang w:val="ro-RO"/>
        </w:rPr>
        <w:t>ipoglicemia severă</w:t>
      </w:r>
      <w:r w:rsidRPr="00B53EE0">
        <w:rPr>
          <w:rFonts w:ascii="Times New Roman" w:hAnsi="Times New Roman" w:cs="Times New Roman"/>
          <w:sz w:val="24"/>
          <w:szCs w:val="24"/>
          <w:lang w:val="ro-RO"/>
        </w:rPr>
        <w:t xml:space="preserve"> este o glicemie mai mică de 1,5 mmol/l  </w:t>
      </w:r>
      <w:r w:rsidRPr="00B53EE0">
        <w:rPr>
          <w:rFonts w:ascii="Times New Roman" w:hAnsi="Times New Roman" w:cs="Times New Roman"/>
          <w:i/>
          <w:iCs/>
          <w:sz w:val="24"/>
          <w:szCs w:val="24"/>
          <w:lang w:val="ro-RO"/>
        </w:rPr>
        <w:t>sau</w:t>
      </w:r>
      <w:r w:rsidRPr="00B53EE0">
        <w:rPr>
          <w:rFonts w:ascii="Times New Roman" w:hAnsi="Times New Roman" w:cs="Times New Roman"/>
          <w:sz w:val="24"/>
          <w:szCs w:val="24"/>
          <w:lang w:val="ro-RO"/>
        </w:rPr>
        <w:t xml:space="preserve">  o glicemie mai mică de 2,6 mmol/ l, în pofida unei perfuziei de glucoză cu ritm mai mare de 10 mg/kg/min. </w:t>
      </w:r>
    </w:p>
    <w:p w:rsidR="00614FA7" w:rsidRPr="00B53EE0" w:rsidRDefault="00614FA7" w:rsidP="00365D3F">
      <w:pPr>
        <w:pStyle w:val="a4"/>
        <w:numPr>
          <w:ilvl w:val="0"/>
          <w:numId w:val="314"/>
        </w:numPr>
        <w:tabs>
          <w:tab w:val="num" w:pos="1440"/>
        </w:tabs>
        <w:spacing w:after="0" w:line="240" w:lineRule="auto"/>
        <w:ind w:right="-1"/>
        <w:jc w:val="both"/>
        <w:rPr>
          <w:rFonts w:ascii="Times New Roman" w:hAnsi="Times New Roman" w:cs="Times New Roman"/>
          <w:sz w:val="24"/>
          <w:szCs w:val="24"/>
          <w:lang w:val="ro-RO"/>
        </w:rPr>
      </w:pPr>
      <w:r w:rsidRPr="00B53EE0">
        <w:rPr>
          <w:rFonts w:ascii="Times New Roman" w:hAnsi="Times New Roman" w:cs="Times New Roman"/>
          <w:b/>
          <w:sz w:val="24"/>
          <w:szCs w:val="24"/>
          <w:lang w:val="ro-RO"/>
        </w:rPr>
        <w:t>H</w:t>
      </w:r>
      <w:r w:rsidRPr="00B53EE0">
        <w:rPr>
          <w:rFonts w:ascii="Times New Roman" w:hAnsi="Times New Roman" w:cs="Times New Roman"/>
          <w:b/>
          <w:bCs/>
          <w:sz w:val="24"/>
          <w:szCs w:val="24"/>
          <w:lang w:val="ro-RO"/>
        </w:rPr>
        <w:t>ipoglicemia persistentă</w:t>
      </w:r>
      <w:r w:rsidRPr="00B53EE0">
        <w:rPr>
          <w:rFonts w:ascii="Times New Roman" w:hAnsi="Times New Roman" w:cs="Times New Roman"/>
          <w:sz w:val="24"/>
          <w:szCs w:val="24"/>
          <w:lang w:val="ro-RO"/>
        </w:rPr>
        <w:t xml:space="preserve"> sau </w:t>
      </w:r>
      <w:r w:rsidRPr="00B53EE0">
        <w:rPr>
          <w:rFonts w:ascii="Times New Roman" w:hAnsi="Times New Roman" w:cs="Times New Roman"/>
          <w:b/>
          <w:bCs/>
          <w:sz w:val="24"/>
          <w:szCs w:val="24"/>
          <w:lang w:val="ro-RO"/>
        </w:rPr>
        <w:t>recurentă</w:t>
      </w:r>
      <w:r w:rsidRPr="00B53EE0">
        <w:rPr>
          <w:rFonts w:ascii="Times New Roman" w:hAnsi="Times New Roman" w:cs="Times New Roman"/>
          <w:sz w:val="24"/>
          <w:szCs w:val="24"/>
          <w:lang w:val="ro-RO"/>
        </w:rPr>
        <w:t xml:space="preserve"> este controversată. Aceste două opţiuni pentru practică includ: oricare trei glicemii &lt;2,6 mmol/l sau hipoglicemia (glucoza &lt;2,6 mmol/l) care persistă după 72 de ore de viaţă.</w:t>
      </w:r>
    </w:p>
    <w:p w:rsidR="00614FA7" w:rsidRPr="00B53EE0" w:rsidRDefault="00614FA7" w:rsidP="00365D3F">
      <w:pPr>
        <w:pStyle w:val="TableParagraph"/>
        <w:numPr>
          <w:ilvl w:val="0"/>
          <w:numId w:val="315"/>
        </w:numPr>
        <w:ind w:right="-1"/>
        <w:jc w:val="both"/>
        <w:rPr>
          <w:sz w:val="24"/>
          <w:szCs w:val="24"/>
        </w:rPr>
      </w:pPr>
      <w:r w:rsidRPr="00B53EE0">
        <w:rPr>
          <w:sz w:val="24"/>
          <w:szCs w:val="24"/>
          <w:lang w:val="ro-RO"/>
        </w:rPr>
        <w:t>Nou-născuții la termen sănătoși prezintă  în mod uzual valori glicemice ≤</w:t>
      </w:r>
      <w:r w:rsidRPr="00B53EE0">
        <w:rPr>
          <w:sz w:val="24"/>
          <w:szCs w:val="24"/>
        </w:rPr>
        <w:t xml:space="preserve">2,6 mmol/l, </w:t>
      </w:r>
      <w:r w:rsidRPr="00B53EE0">
        <w:rPr>
          <w:sz w:val="24"/>
          <w:szCs w:val="24"/>
          <w:lang w:val="ro-RO"/>
        </w:rPr>
        <w:t xml:space="preserve">în mod particular în primele 24 de ore(mai comun la cei alimentați natural), fără să fie cu risc pentru sechele pe termen lung, deoarece ei pot utiliza surse energetice alternative(ex.corpi cetonici, </w:t>
      </w:r>
      <w:r w:rsidRPr="00B53EE0">
        <w:rPr>
          <w:sz w:val="24"/>
          <w:szCs w:val="24"/>
          <w:lang w:val="ro-RO"/>
        </w:rPr>
        <w:lastRenderedPageBreak/>
        <w:t>lactatul). De aceea analiza glicemiei nu trebuie efectuată de rutină la nou-născutul la termen, sănătos.</w:t>
      </w:r>
    </w:p>
    <w:p w:rsidR="00614FA7" w:rsidRPr="00B53EE0" w:rsidRDefault="00614FA7" w:rsidP="00365D3F">
      <w:pPr>
        <w:pStyle w:val="TableParagraph"/>
        <w:numPr>
          <w:ilvl w:val="0"/>
          <w:numId w:val="315"/>
        </w:numPr>
        <w:ind w:right="-1"/>
        <w:jc w:val="both"/>
        <w:rPr>
          <w:sz w:val="24"/>
          <w:szCs w:val="24"/>
        </w:rPr>
      </w:pPr>
      <w:r w:rsidRPr="00B53EE0">
        <w:rPr>
          <w:sz w:val="24"/>
          <w:szCs w:val="24"/>
        </w:rPr>
        <w:t>Valorile mici ale glicemiei obținute prin testări rapide la patul bolnavului necesită confirmare prin metode de laborator(dar tratamentul  nu trebuie întîrziat la valori glicemice ≤1,5 mmol/l)</w:t>
      </w:r>
    </w:p>
    <w:p w:rsidR="00614FA7" w:rsidRPr="00B53EE0" w:rsidRDefault="00614FA7" w:rsidP="00365D3F">
      <w:pPr>
        <w:pStyle w:val="TableParagraph"/>
        <w:numPr>
          <w:ilvl w:val="0"/>
          <w:numId w:val="315"/>
        </w:numPr>
        <w:ind w:right="-1"/>
        <w:jc w:val="both"/>
        <w:rPr>
          <w:sz w:val="24"/>
          <w:szCs w:val="24"/>
        </w:rPr>
      </w:pPr>
      <w:r w:rsidRPr="00B53EE0">
        <w:rPr>
          <w:sz w:val="24"/>
          <w:szCs w:val="24"/>
        </w:rPr>
        <w:t>Riscul de complicații la nou-născut din mama diabetică este legat de gradul de control al glicemiei materne. Riscurile, prin urmare depind de perioada cînd controlul glicemic este slab – controlul slab la începutul sarcinii este legat de riscul de malformații congenitale, în timp ce mai tîrziu în sarcină duce la hipoglicemie neonatală.</w:t>
      </w:r>
    </w:p>
    <w:p w:rsidR="00614FA7" w:rsidRPr="00B53EE0" w:rsidRDefault="00614FA7" w:rsidP="00365D3F">
      <w:pPr>
        <w:spacing w:after="0" w:line="240" w:lineRule="auto"/>
        <w:ind w:right="-1"/>
        <w:jc w:val="both"/>
        <w:rPr>
          <w:rFonts w:ascii="Times New Roman" w:hAnsi="Times New Roman" w:cs="Times New Roman"/>
          <w:b/>
          <w:sz w:val="24"/>
          <w:szCs w:val="24"/>
          <w:lang w:val="ro-RO"/>
        </w:rPr>
      </w:pPr>
    </w:p>
    <w:p w:rsidR="00614FA7" w:rsidRPr="00B53EE0" w:rsidRDefault="00614FA7" w:rsidP="00365D3F">
      <w:pPr>
        <w:spacing w:after="0" w:line="240" w:lineRule="auto"/>
        <w:ind w:right="-1"/>
        <w:jc w:val="both"/>
        <w:rPr>
          <w:rFonts w:ascii="Times New Roman" w:hAnsi="Times New Roman" w:cs="Times New Roman"/>
          <w:b/>
          <w:sz w:val="24"/>
          <w:szCs w:val="24"/>
          <w:lang w:val="ro-RO"/>
        </w:rPr>
      </w:pPr>
      <w:r w:rsidRPr="00B53EE0">
        <w:rPr>
          <w:rFonts w:ascii="Times New Roman" w:hAnsi="Times New Roman" w:cs="Times New Roman"/>
          <w:b/>
          <w:sz w:val="24"/>
          <w:szCs w:val="24"/>
          <w:lang w:val="en-US"/>
        </w:rPr>
        <w:t>Partea general</w:t>
      </w:r>
      <w:r w:rsidRPr="00B53EE0">
        <w:rPr>
          <w:rFonts w:ascii="Times New Roman" w:hAnsi="Times New Roman" w:cs="Times New Roman"/>
          <w:b/>
          <w:sz w:val="24"/>
          <w:szCs w:val="24"/>
          <w:lang w:val="ro-RO"/>
        </w:rPr>
        <w:t>ă</w:t>
      </w:r>
    </w:p>
    <w:p w:rsidR="00614FA7" w:rsidRPr="00B53EE0" w:rsidRDefault="00614FA7" w:rsidP="00365D3F">
      <w:pPr>
        <w:spacing w:after="0" w:line="240" w:lineRule="auto"/>
        <w:ind w:right="-1"/>
        <w:jc w:val="both"/>
        <w:rPr>
          <w:rFonts w:ascii="Times New Roman" w:hAnsi="Times New Roman" w:cs="Times New Roman"/>
          <w:b/>
          <w:sz w:val="24"/>
          <w:szCs w:val="24"/>
          <w:lang w:val="ro-RO"/>
        </w:rPr>
      </w:pPr>
      <w:r w:rsidRPr="00B53EE0">
        <w:rPr>
          <w:rFonts w:ascii="Times New Roman" w:hAnsi="Times New Roman" w:cs="Times New Roman"/>
          <w:b/>
          <w:sz w:val="24"/>
          <w:szCs w:val="24"/>
          <w:lang w:val="it-IT"/>
        </w:rPr>
        <w:t>Nou n</w:t>
      </w:r>
      <w:r w:rsidRPr="00B53EE0">
        <w:rPr>
          <w:rFonts w:ascii="Times New Roman" w:hAnsi="Times New Roman" w:cs="Times New Roman"/>
          <w:b/>
          <w:sz w:val="24"/>
          <w:szCs w:val="24"/>
          <w:lang w:val="ro-RO"/>
        </w:rPr>
        <w:t>ăscutii cu risc la h</w:t>
      </w:r>
      <w:r w:rsidR="00163D34">
        <w:rPr>
          <w:rFonts w:ascii="Times New Roman" w:hAnsi="Times New Roman" w:cs="Times New Roman"/>
          <w:b/>
          <w:sz w:val="24"/>
          <w:szCs w:val="24"/>
          <w:lang w:val="ro-RO"/>
        </w:rPr>
        <w:t>i</w:t>
      </w:r>
      <w:r w:rsidRPr="00B53EE0">
        <w:rPr>
          <w:rFonts w:ascii="Times New Roman" w:hAnsi="Times New Roman" w:cs="Times New Roman"/>
          <w:b/>
          <w:sz w:val="24"/>
          <w:szCs w:val="24"/>
          <w:lang w:val="ro-RO"/>
        </w:rPr>
        <w:t>poglicemie relevantă clinic. Cauze de hipoglicemie neonatală</w:t>
      </w:r>
    </w:p>
    <w:p w:rsidR="00614FA7" w:rsidRPr="00163D34" w:rsidRDefault="00614FA7" w:rsidP="00365D3F">
      <w:pPr>
        <w:pStyle w:val="a4"/>
        <w:numPr>
          <w:ilvl w:val="0"/>
          <w:numId w:val="316"/>
        </w:numPr>
        <w:spacing w:after="0" w:line="240" w:lineRule="auto"/>
        <w:ind w:right="-1"/>
        <w:jc w:val="both"/>
        <w:rPr>
          <w:rFonts w:ascii="Times New Roman" w:eastAsia="Calibri" w:hAnsi="Times New Roman" w:cs="Times New Roman"/>
          <w:b/>
          <w:sz w:val="24"/>
          <w:szCs w:val="24"/>
          <w:lang w:val="ro-RO"/>
        </w:rPr>
      </w:pPr>
      <w:r w:rsidRPr="00163D34">
        <w:rPr>
          <w:rFonts w:ascii="Times New Roman" w:eastAsia="Calibri" w:hAnsi="Times New Roman" w:cs="Times New Roman"/>
          <w:b/>
          <w:sz w:val="24"/>
          <w:szCs w:val="24"/>
          <w:lang w:val="ro-RO"/>
        </w:rPr>
        <w:t>Cerere crescută</w:t>
      </w:r>
    </w:p>
    <w:p w:rsidR="00614FA7" w:rsidRPr="00B53EE0" w:rsidRDefault="00614FA7" w:rsidP="00365D3F">
      <w:pPr>
        <w:numPr>
          <w:ilvl w:val="0"/>
          <w:numId w:val="317"/>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Nou-născuţii prematuri (TG &lt;35 sg)</w:t>
      </w:r>
    </w:p>
    <w:p w:rsidR="00614FA7" w:rsidRPr="00B53EE0" w:rsidRDefault="00614FA7" w:rsidP="00365D3F">
      <w:pPr>
        <w:numPr>
          <w:ilvl w:val="0"/>
          <w:numId w:val="317"/>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 xml:space="preserve">Sugarii cu RDIU morfologic. Acest grup include nou-născuţii cu greutatea la naştere între  percentila 10-25 şi, eventual, până la percentila 50, cu caracteristici de subnutriţie fetală, cum ar fi trei sau mai multe pliuri ale pielii în regiunea fesieră, deficienţă de tesut celuloadipos, şi perimetrul cranian (Pc) mai mare cu 3cm faţă de perimetrul toracic (Pt).        </w:t>
      </w:r>
    </w:p>
    <w:p w:rsidR="00614FA7" w:rsidRPr="00B53EE0" w:rsidRDefault="00614FA7" w:rsidP="00365D3F">
      <w:pPr>
        <w:numPr>
          <w:ilvl w:val="0"/>
          <w:numId w:val="317"/>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Copil mare pentru vârsta gestaţională: copiii cu greutatea la  nastere mai mare de  percentila 90*</w:t>
      </w:r>
    </w:p>
    <w:p w:rsidR="00614FA7" w:rsidRPr="00B53EE0" w:rsidRDefault="00614FA7" w:rsidP="00365D3F">
      <w:pPr>
        <w:numPr>
          <w:ilvl w:val="0"/>
          <w:numId w:val="317"/>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Copiii care se află la alimentaţie parenterală totală.</w:t>
      </w:r>
    </w:p>
    <w:p w:rsidR="00614FA7" w:rsidRPr="00B53EE0" w:rsidRDefault="00614FA7" w:rsidP="00365D3F">
      <w:pPr>
        <w:numPr>
          <w:ilvl w:val="0"/>
          <w:numId w:val="317"/>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Hipotermia</w:t>
      </w:r>
    </w:p>
    <w:p w:rsidR="00614FA7" w:rsidRPr="00B53EE0" w:rsidRDefault="00614FA7" w:rsidP="00365D3F">
      <w:pPr>
        <w:numPr>
          <w:ilvl w:val="0"/>
          <w:numId w:val="317"/>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Infecția</w:t>
      </w:r>
    </w:p>
    <w:p w:rsidR="00614FA7" w:rsidRPr="00B53EE0" w:rsidRDefault="00614FA7" w:rsidP="00365D3F">
      <w:pPr>
        <w:numPr>
          <w:ilvl w:val="0"/>
          <w:numId w:val="317"/>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Hipoxia-ischemia</w:t>
      </w:r>
    </w:p>
    <w:p w:rsidR="00614FA7" w:rsidRPr="00B53EE0" w:rsidRDefault="00614FA7" w:rsidP="00365D3F">
      <w:pPr>
        <w:numPr>
          <w:ilvl w:val="0"/>
          <w:numId w:val="317"/>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Policitemia</w:t>
      </w:r>
    </w:p>
    <w:p w:rsidR="00614FA7" w:rsidRPr="00B53EE0" w:rsidRDefault="00614FA7" w:rsidP="00365D3F">
      <w:pPr>
        <w:spacing w:after="0" w:line="240" w:lineRule="auto"/>
        <w:ind w:left="720" w:right="-1"/>
        <w:jc w:val="both"/>
        <w:rPr>
          <w:rFonts w:ascii="Times New Roman" w:eastAsia="Calibri" w:hAnsi="Times New Roman" w:cs="Times New Roman"/>
          <w:sz w:val="24"/>
          <w:szCs w:val="24"/>
          <w:lang w:val="ro-RO"/>
        </w:rPr>
      </w:pPr>
    </w:p>
    <w:p w:rsidR="00614FA7" w:rsidRPr="00163D34" w:rsidRDefault="00614FA7" w:rsidP="00365D3F">
      <w:pPr>
        <w:pStyle w:val="a4"/>
        <w:numPr>
          <w:ilvl w:val="0"/>
          <w:numId w:val="316"/>
        </w:numPr>
        <w:spacing w:after="0" w:line="240" w:lineRule="auto"/>
        <w:ind w:right="-1"/>
        <w:jc w:val="both"/>
        <w:rPr>
          <w:rFonts w:ascii="Times New Roman" w:eastAsia="Calibri" w:hAnsi="Times New Roman" w:cs="Times New Roman"/>
          <w:b/>
          <w:sz w:val="24"/>
          <w:szCs w:val="24"/>
          <w:lang w:val="ro-RO"/>
        </w:rPr>
      </w:pPr>
      <w:r w:rsidRPr="00163D34">
        <w:rPr>
          <w:rFonts w:ascii="Times New Roman" w:eastAsia="Calibri" w:hAnsi="Times New Roman" w:cs="Times New Roman"/>
          <w:b/>
          <w:sz w:val="24"/>
          <w:szCs w:val="24"/>
          <w:lang w:val="ro-RO"/>
        </w:rPr>
        <w:t>Hiperinsulinism</w:t>
      </w:r>
    </w:p>
    <w:p w:rsidR="00614FA7" w:rsidRPr="00B53EE0" w:rsidRDefault="00614FA7" w:rsidP="00365D3F">
      <w:pPr>
        <w:pStyle w:val="a4"/>
        <w:numPr>
          <w:ilvl w:val="0"/>
          <w:numId w:val="318"/>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Nou-născut din mama diabetică</w:t>
      </w:r>
    </w:p>
    <w:p w:rsidR="00614FA7" w:rsidRPr="00B53EE0" w:rsidRDefault="00614FA7" w:rsidP="00365D3F">
      <w:pPr>
        <w:pStyle w:val="a4"/>
        <w:numPr>
          <w:ilvl w:val="0"/>
          <w:numId w:val="318"/>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Boala hemolitică neonatală</w:t>
      </w:r>
    </w:p>
    <w:p w:rsidR="00614FA7" w:rsidRPr="00B53EE0" w:rsidRDefault="00614FA7" w:rsidP="00365D3F">
      <w:pPr>
        <w:pStyle w:val="a4"/>
        <w:numPr>
          <w:ilvl w:val="0"/>
          <w:numId w:val="318"/>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Hiperinsulunism tranzitor neonatal</w:t>
      </w:r>
    </w:p>
    <w:p w:rsidR="00614FA7" w:rsidRPr="00B53EE0" w:rsidRDefault="00614FA7" w:rsidP="00365D3F">
      <w:pPr>
        <w:pStyle w:val="a4"/>
        <w:numPr>
          <w:ilvl w:val="0"/>
          <w:numId w:val="318"/>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Sindrom hiperinsulinism hiperammoniemie</w:t>
      </w:r>
    </w:p>
    <w:p w:rsidR="00614FA7" w:rsidRPr="00B53EE0" w:rsidRDefault="00614FA7" w:rsidP="00365D3F">
      <w:pPr>
        <w:pStyle w:val="a4"/>
        <w:numPr>
          <w:ilvl w:val="0"/>
          <w:numId w:val="318"/>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Adenom de celule insulare</w:t>
      </w:r>
    </w:p>
    <w:p w:rsidR="00614FA7" w:rsidRPr="00B53EE0" w:rsidRDefault="00614FA7" w:rsidP="00365D3F">
      <w:pPr>
        <w:pStyle w:val="a4"/>
        <w:spacing w:after="0" w:line="240" w:lineRule="auto"/>
        <w:ind w:right="-1"/>
        <w:jc w:val="both"/>
        <w:rPr>
          <w:rFonts w:ascii="Times New Roman" w:eastAsia="Calibri" w:hAnsi="Times New Roman" w:cs="Times New Roman"/>
          <w:sz w:val="24"/>
          <w:szCs w:val="24"/>
          <w:lang w:val="ro-RO"/>
        </w:rPr>
      </w:pPr>
    </w:p>
    <w:p w:rsidR="00614FA7" w:rsidRPr="00163D34" w:rsidRDefault="00614FA7" w:rsidP="00365D3F">
      <w:pPr>
        <w:pStyle w:val="a4"/>
        <w:numPr>
          <w:ilvl w:val="0"/>
          <w:numId w:val="316"/>
        </w:numPr>
        <w:spacing w:after="0" w:line="240" w:lineRule="auto"/>
        <w:ind w:right="-1"/>
        <w:jc w:val="both"/>
        <w:rPr>
          <w:rFonts w:ascii="Times New Roman" w:eastAsia="Calibri" w:hAnsi="Times New Roman" w:cs="Times New Roman"/>
          <w:b/>
          <w:sz w:val="24"/>
          <w:szCs w:val="24"/>
          <w:lang w:val="ro-RO"/>
        </w:rPr>
      </w:pPr>
      <w:r w:rsidRPr="00163D34">
        <w:rPr>
          <w:rFonts w:ascii="Times New Roman" w:eastAsia="Calibri" w:hAnsi="Times New Roman" w:cs="Times New Roman"/>
          <w:b/>
          <w:sz w:val="24"/>
          <w:szCs w:val="24"/>
          <w:lang w:val="ro-RO"/>
        </w:rPr>
        <w:t>Endocrinopatii</w:t>
      </w:r>
    </w:p>
    <w:p w:rsidR="00614FA7" w:rsidRPr="00B53EE0" w:rsidRDefault="00614FA7" w:rsidP="00365D3F">
      <w:pPr>
        <w:pStyle w:val="a4"/>
        <w:numPr>
          <w:ilvl w:val="0"/>
          <w:numId w:val="319"/>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Pituitare(ex.deficiența hormonului de creștere)</w:t>
      </w:r>
    </w:p>
    <w:p w:rsidR="00614FA7" w:rsidRPr="00B53EE0" w:rsidRDefault="00614FA7" w:rsidP="00365D3F">
      <w:pPr>
        <w:pStyle w:val="a4"/>
        <w:numPr>
          <w:ilvl w:val="0"/>
          <w:numId w:val="319"/>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Adrenale(ex. hiperplazia adrenala congenitală)</w:t>
      </w:r>
    </w:p>
    <w:p w:rsidR="00614FA7" w:rsidRPr="00B53EE0" w:rsidRDefault="00614FA7" w:rsidP="00365D3F">
      <w:pPr>
        <w:pStyle w:val="a4"/>
        <w:spacing w:after="0" w:line="240" w:lineRule="auto"/>
        <w:ind w:right="-1"/>
        <w:jc w:val="both"/>
        <w:rPr>
          <w:rFonts w:ascii="Times New Roman" w:eastAsia="Calibri" w:hAnsi="Times New Roman" w:cs="Times New Roman"/>
          <w:sz w:val="24"/>
          <w:szCs w:val="24"/>
          <w:lang w:val="ro-RO"/>
        </w:rPr>
      </w:pPr>
    </w:p>
    <w:p w:rsidR="00614FA7" w:rsidRPr="00163D34" w:rsidRDefault="00614FA7" w:rsidP="00365D3F">
      <w:pPr>
        <w:pStyle w:val="a4"/>
        <w:numPr>
          <w:ilvl w:val="0"/>
          <w:numId w:val="316"/>
        </w:numPr>
        <w:spacing w:after="0" w:line="240" w:lineRule="auto"/>
        <w:ind w:right="-1"/>
        <w:jc w:val="both"/>
        <w:rPr>
          <w:rFonts w:ascii="Times New Roman" w:eastAsia="Calibri" w:hAnsi="Times New Roman" w:cs="Times New Roman"/>
          <w:b/>
          <w:sz w:val="24"/>
          <w:szCs w:val="24"/>
          <w:lang w:val="ro-RO"/>
        </w:rPr>
      </w:pPr>
      <w:r w:rsidRPr="00163D34">
        <w:rPr>
          <w:rFonts w:ascii="Times New Roman" w:eastAsia="Calibri" w:hAnsi="Times New Roman" w:cs="Times New Roman"/>
          <w:b/>
          <w:sz w:val="24"/>
          <w:szCs w:val="24"/>
          <w:lang w:val="ro-RO"/>
        </w:rPr>
        <w:t>Tulburări ale metabolismului carbohidraților</w:t>
      </w:r>
    </w:p>
    <w:p w:rsidR="00614FA7" w:rsidRPr="00B53EE0" w:rsidRDefault="00614FA7" w:rsidP="00365D3F">
      <w:pPr>
        <w:pStyle w:val="a4"/>
        <w:numPr>
          <w:ilvl w:val="0"/>
          <w:numId w:val="320"/>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Boala de stocare  a glicogenului</w:t>
      </w:r>
    </w:p>
    <w:p w:rsidR="00614FA7" w:rsidRPr="00B53EE0" w:rsidRDefault="00614FA7" w:rsidP="00365D3F">
      <w:pPr>
        <w:pStyle w:val="a4"/>
        <w:numPr>
          <w:ilvl w:val="0"/>
          <w:numId w:val="320"/>
        </w:numPr>
        <w:spacing w:after="0" w:line="240" w:lineRule="auto"/>
        <w:ind w:right="-1"/>
        <w:jc w:val="both"/>
        <w:rPr>
          <w:rFonts w:ascii="Times New Roman" w:eastAsia="Calibri" w:hAnsi="Times New Roman" w:cs="Times New Roman"/>
          <w:sz w:val="24"/>
          <w:szCs w:val="24"/>
          <w:lang w:val="ro-RO"/>
        </w:rPr>
      </w:pPr>
      <w:r w:rsidRPr="00B53EE0">
        <w:rPr>
          <w:rFonts w:ascii="Times New Roman" w:eastAsia="Calibri" w:hAnsi="Times New Roman" w:cs="Times New Roman"/>
          <w:sz w:val="24"/>
          <w:szCs w:val="24"/>
          <w:lang w:val="ro-RO"/>
        </w:rPr>
        <w:t>Galactozemia</w:t>
      </w:r>
    </w:p>
    <w:p w:rsidR="00614FA7" w:rsidRPr="00B53EE0" w:rsidRDefault="00614FA7" w:rsidP="00365D3F">
      <w:pPr>
        <w:spacing w:after="0" w:line="240" w:lineRule="auto"/>
        <w:ind w:left="360" w:right="-1"/>
        <w:jc w:val="both"/>
        <w:rPr>
          <w:rFonts w:ascii="Times New Roman" w:eastAsia="Calibri" w:hAnsi="Times New Roman" w:cs="Times New Roman"/>
          <w:sz w:val="24"/>
          <w:szCs w:val="24"/>
          <w:lang w:val="ro-RO"/>
        </w:rPr>
      </w:pPr>
    </w:p>
    <w:p w:rsidR="00614FA7" w:rsidRPr="00163D34" w:rsidRDefault="00614FA7" w:rsidP="00365D3F">
      <w:pPr>
        <w:pStyle w:val="a4"/>
        <w:numPr>
          <w:ilvl w:val="0"/>
          <w:numId w:val="316"/>
        </w:numPr>
        <w:spacing w:after="0" w:line="240" w:lineRule="auto"/>
        <w:ind w:right="-1"/>
        <w:jc w:val="both"/>
        <w:rPr>
          <w:rFonts w:ascii="Times New Roman" w:eastAsia="Calibri" w:hAnsi="Times New Roman" w:cs="Times New Roman"/>
          <w:b/>
          <w:sz w:val="24"/>
          <w:szCs w:val="24"/>
          <w:lang w:val="ro-RO"/>
        </w:rPr>
      </w:pPr>
      <w:r w:rsidRPr="00163D34">
        <w:rPr>
          <w:rFonts w:ascii="Times New Roman" w:eastAsia="Calibri" w:hAnsi="Times New Roman" w:cs="Times New Roman"/>
          <w:b/>
          <w:sz w:val="24"/>
          <w:szCs w:val="24"/>
          <w:lang w:val="ro-RO"/>
        </w:rPr>
        <w:t>Insuficiență hepatică</w:t>
      </w:r>
    </w:p>
    <w:p w:rsidR="00614FA7" w:rsidRPr="00163D34" w:rsidRDefault="00614FA7" w:rsidP="00365D3F">
      <w:pPr>
        <w:pStyle w:val="a4"/>
        <w:numPr>
          <w:ilvl w:val="0"/>
          <w:numId w:val="316"/>
        </w:numPr>
        <w:spacing w:after="0" w:line="240" w:lineRule="auto"/>
        <w:ind w:right="-1"/>
        <w:jc w:val="both"/>
        <w:rPr>
          <w:rFonts w:ascii="Times New Roman" w:eastAsia="Calibri" w:hAnsi="Times New Roman" w:cs="Times New Roman"/>
          <w:b/>
          <w:sz w:val="24"/>
          <w:szCs w:val="24"/>
          <w:lang w:val="ro-RO"/>
        </w:rPr>
      </w:pPr>
      <w:r w:rsidRPr="00163D34">
        <w:rPr>
          <w:rFonts w:ascii="Times New Roman" w:eastAsia="Calibri" w:hAnsi="Times New Roman" w:cs="Times New Roman"/>
          <w:b/>
          <w:sz w:val="24"/>
          <w:szCs w:val="24"/>
          <w:lang w:val="ro-RO"/>
        </w:rPr>
        <w:t>Defecte de oxidare a grăsimilor</w:t>
      </w:r>
    </w:p>
    <w:p w:rsidR="00614FA7" w:rsidRPr="00B53EE0" w:rsidRDefault="00614FA7" w:rsidP="00365D3F">
      <w:pPr>
        <w:pStyle w:val="a4"/>
        <w:spacing w:after="0" w:line="240" w:lineRule="auto"/>
        <w:ind w:right="-1"/>
        <w:jc w:val="both"/>
        <w:rPr>
          <w:rFonts w:ascii="Times New Roman" w:eastAsia="Calibri" w:hAnsi="Times New Roman" w:cs="Times New Roman"/>
          <w:sz w:val="24"/>
          <w:szCs w:val="24"/>
          <w:lang w:val="ro-RO"/>
        </w:rPr>
      </w:pPr>
    </w:p>
    <w:p w:rsidR="00614FA7" w:rsidRPr="00B53EE0" w:rsidRDefault="00614FA7" w:rsidP="00365D3F">
      <w:pPr>
        <w:pStyle w:val="a4"/>
        <w:numPr>
          <w:ilvl w:val="0"/>
          <w:numId w:val="321"/>
        </w:numPr>
        <w:spacing w:after="0" w:line="240" w:lineRule="auto"/>
        <w:ind w:right="-1"/>
        <w:jc w:val="both"/>
        <w:rPr>
          <w:rFonts w:ascii="Times New Roman" w:eastAsiaTheme="minorEastAsia" w:hAnsi="Times New Roman" w:cs="Times New Roman"/>
          <w:color w:val="000000"/>
          <w:sz w:val="24"/>
          <w:szCs w:val="24"/>
          <w:lang w:val="en-US" w:eastAsia="ru-RU"/>
        </w:rPr>
      </w:pPr>
      <w:r w:rsidRPr="00B53EE0">
        <w:rPr>
          <w:rFonts w:ascii="Times New Roman" w:hAnsi="Times New Roman" w:cs="Times New Roman"/>
          <w:color w:val="000000"/>
          <w:sz w:val="24"/>
          <w:szCs w:val="24"/>
          <w:lang w:val="en-US"/>
        </w:rPr>
        <w:t>La grupul de nou-născuţi cu risc de a dezvolta o hipoglicemie în primele ore de viata, se indică evaluarea glicemiei la naştere prin recoltarea de sânge din cordonul ombilical.</w:t>
      </w:r>
    </w:p>
    <w:p w:rsidR="00614FA7" w:rsidRPr="00B53EE0" w:rsidRDefault="00614FA7" w:rsidP="00365D3F">
      <w:pPr>
        <w:pStyle w:val="a4"/>
        <w:numPr>
          <w:ilvl w:val="0"/>
          <w:numId w:val="321"/>
        </w:numPr>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La nou-nascutul în caz de suspiciune a hipoglicemiei sau la nou-nascutul care prezintă careva semne clinice ale hipoglicemiei, se determină glicemia cu ajutorul glucometrului.</w:t>
      </w:r>
    </w:p>
    <w:p w:rsidR="00614FA7" w:rsidRPr="00B53EE0" w:rsidRDefault="00614FA7" w:rsidP="00365D3F">
      <w:pPr>
        <w:pStyle w:val="a4"/>
        <w:numPr>
          <w:ilvl w:val="0"/>
          <w:numId w:val="321"/>
        </w:numPr>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La nou-născutul din mama diabetică verificați examinările ultrasonografice antenatale și căutați semnele de macrosomie, anomalii congenitale, semne ale detresei respiratorii, suflu cardiac.</w:t>
      </w:r>
    </w:p>
    <w:p w:rsidR="00614FA7" w:rsidRPr="00B53EE0" w:rsidRDefault="00614FA7" w:rsidP="00365D3F">
      <w:pPr>
        <w:spacing w:after="0" w:line="240" w:lineRule="auto"/>
        <w:ind w:right="-1"/>
        <w:jc w:val="both"/>
        <w:rPr>
          <w:rFonts w:ascii="Times New Roman" w:eastAsia="Calibri" w:hAnsi="Times New Roman" w:cs="Times New Roman"/>
          <w:b/>
          <w:color w:val="000000"/>
          <w:sz w:val="24"/>
          <w:szCs w:val="24"/>
          <w:lang w:val="it-IT"/>
        </w:rPr>
      </w:pPr>
      <w:r w:rsidRPr="00B53EE0">
        <w:rPr>
          <w:rFonts w:ascii="Times New Roman" w:eastAsia="Calibri" w:hAnsi="Times New Roman" w:cs="Times New Roman"/>
          <w:b/>
          <w:color w:val="000000"/>
          <w:sz w:val="24"/>
          <w:szCs w:val="24"/>
          <w:lang w:val="it-IT"/>
        </w:rPr>
        <w:t>Recoltarea probelor pentru aprecierea glicemiei</w:t>
      </w:r>
    </w:p>
    <w:p w:rsidR="00614FA7" w:rsidRPr="00B53EE0" w:rsidRDefault="00614FA7" w:rsidP="00365D3F">
      <w:pPr>
        <w:pStyle w:val="a4"/>
        <w:numPr>
          <w:ilvl w:val="0"/>
          <w:numId w:val="316"/>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lastRenderedPageBreak/>
        <w:t>Utilizati pentru măsurarea glicemiei glucometre cu stickuri/stripuri care au ca principiu de dozare reacţia are glucozoxidază şi sensor electrochimic.</w:t>
      </w:r>
    </w:p>
    <w:p w:rsidR="00614FA7" w:rsidRPr="00B53EE0" w:rsidRDefault="00614FA7" w:rsidP="00365D3F">
      <w:pPr>
        <w:pStyle w:val="a4"/>
        <w:numPr>
          <w:ilvl w:val="0"/>
          <w:numId w:val="316"/>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Respectati indicaţiile producătorului în ceea ce priveşte calibrarea dispozitivului pentru determinarea glicemiei şi să verificarea termenul de valabilitate al stripurilor.</w:t>
      </w:r>
    </w:p>
    <w:p w:rsidR="00614FA7" w:rsidRPr="00B53EE0" w:rsidRDefault="00614FA7" w:rsidP="00365D3F">
      <w:pPr>
        <w:pStyle w:val="a4"/>
        <w:numPr>
          <w:ilvl w:val="0"/>
          <w:numId w:val="316"/>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Probele de laborator trebuie recoltate în același timp cînd hipoglicemia este confirmată de metodele rapide</w:t>
      </w:r>
    </w:p>
    <w:p w:rsidR="00614FA7" w:rsidRPr="00B53EE0" w:rsidRDefault="00614FA7" w:rsidP="00365D3F">
      <w:pPr>
        <w:pStyle w:val="a4"/>
        <w:numPr>
          <w:ilvl w:val="0"/>
          <w:numId w:val="316"/>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Investigația cheie constă în prezența sau absența corpilor cetonici – trebuie verificat în același timp cu depistarea episodului hipoglicemic prin metodă rapidă sau test urinar</w:t>
      </w:r>
    </w:p>
    <w:p w:rsidR="00614FA7" w:rsidRPr="00B53EE0" w:rsidRDefault="00614FA7" w:rsidP="00365D3F">
      <w:pPr>
        <w:pStyle w:val="a4"/>
        <w:numPr>
          <w:ilvl w:val="0"/>
          <w:numId w:val="316"/>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Corpi cetonici urinari absenți sau scăzuți = hipoglicemia hipocetotică(cauzata de hiperinsulinism, defecte ale oxidării lipidelor sau insuficienţa hepatică).</w:t>
      </w: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b/>
          <w:color w:val="000000"/>
          <w:sz w:val="24"/>
          <w:szCs w:val="24"/>
          <w:lang w:val="en-US"/>
        </w:rPr>
      </w:pPr>
      <w:r w:rsidRPr="00B53EE0">
        <w:rPr>
          <w:rFonts w:ascii="Times New Roman" w:eastAsia="Calibri" w:hAnsi="Times New Roman" w:cs="Times New Roman"/>
          <w:b/>
          <w:color w:val="000000"/>
          <w:sz w:val="24"/>
          <w:szCs w:val="24"/>
          <w:lang w:val="en-US"/>
        </w:rPr>
        <w:t>Calculați consumul de glucoză</w:t>
      </w: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Consumul de glucoză(mg/kg/min) = (mL/h x %glucoza)/[6 x greutatea(kg)]</w:t>
      </w: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color w:val="000000"/>
          <w:sz w:val="24"/>
          <w:szCs w:val="24"/>
          <w:u w:val="single"/>
          <w:lang w:val="ro-RO"/>
        </w:rPr>
      </w:pPr>
      <w:r w:rsidRPr="00B53EE0">
        <w:rPr>
          <w:rFonts w:ascii="Times New Roman" w:eastAsia="Calibri" w:hAnsi="Times New Roman" w:cs="Times New Roman"/>
          <w:color w:val="000000"/>
          <w:sz w:val="24"/>
          <w:szCs w:val="24"/>
          <w:u w:val="single"/>
          <w:lang w:val="en-US"/>
        </w:rPr>
        <w:t>Asigur</w:t>
      </w:r>
      <w:r w:rsidRPr="00B53EE0">
        <w:rPr>
          <w:rFonts w:ascii="Times New Roman" w:eastAsia="Calibri" w:hAnsi="Times New Roman" w:cs="Times New Roman"/>
          <w:color w:val="000000"/>
          <w:sz w:val="24"/>
          <w:szCs w:val="24"/>
          <w:u w:val="single"/>
          <w:lang w:val="ro-RO"/>
        </w:rPr>
        <w:t>ați-vă că acest consum este adecvat:</w:t>
      </w: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color w:val="000000"/>
          <w:sz w:val="24"/>
          <w:szCs w:val="24"/>
          <w:lang w:val="ro-RO"/>
        </w:rPr>
      </w:pPr>
      <w:r w:rsidRPr="00B53EE0">
        <w:rPr>
          <w:rFonts w:ascii="Times New Roman" w:eastAsia="Calibri" w:hAnsi="Times New Roman" w:cs="Times New Roman"/>
          <w:color w:val="000000"/>
          <w:sz w:val="24"/>
          <w:szCs w:val="24"/>
          <w:lang w:val="ro-RO"/>
        </w:rPr>
        <w:t>La termen: 3-5mg/kg/min</w:t>
      </w: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color w:val="000000"/>
          <w:sz w:val="24"/>
          <w:szCs w:val="24"/>
          <w:lang w:val="ro-RO"/>
        </w:rPr>
      </w:pPr>
      <w:r w:rsidRPr="00B53EE0">
        <w:rPr>
          <w:rFonts w:ascii="Times New Roman" w:eastAsia="Calibri" w:hAnsi="Times New Roman" w:cs="Times New Roman"/>
          <w:color w:val="000000"/>
          <w:sz w:val="24"/>
          <w:szCs w:val="24"/>
          <w:lang w:val="ro-RO"/>
        </w:rPr>
        <w:t>La prematur: 4-6mg/kg/min</w:t>
      </w:r>
    </w:p>
    <w:p w:rsidR="00614FA7" w:rsidRPr="00B53EE0" w:rsidRDefault="00614FA7" w:rsidP="00365D3F">
      <w:pPr>
        <w:spacing w:after="0" w:line="240" w:lineRule="auto"/>
        <w:ind w:right="-1"/>
        <w:jc w:val="both"/>
        <w:rPr>
          <w:rFonts w:ascii="Times New Roman" w:eastAsia="Calibri" w:hAnsi="Times New Roman" w:cs="Times New Roman"/>
          <w:color w:val="000000"/>
          <w:sz w:val="24"/>
          <w:szCs w:val="24"/>
          <w:lang w:val="ro-RO"/>
        </w:rPr>
      </w:pPr>
      <w:r w:rsidRPr="00B53EE0">
        <w:rPr>
          <w:rFonts w:ascii="Times New Roman" w:eastAsia="Calibri" w:hAnsi="Times New Roman" w:cs="Times New Roman"/>
          <w:color w:val="000000"/>
          <w:sz w:val="24"/>
          <w:szCs w:val="24"/>
          <w:lang w:val="ro-RO"/>
        </w:rPr>
        <w:t>Luați în considerație dacă ≥ 10mg/kg/min</w:t>
      </w: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b/>
          <w:color w:val="000000"/>
          <w:sz w:val="24"/>
          <w:szCs w:val="24"/>
          <w:lang w:val="en-US"/>
        </w:rPr>
      </w:pPr>
      <w:r w:rsidRPr="00B53EE0">
        <w:rPr>
          <w:rFonts w:ascii="Times New Roman" w:eastAsia="Calibri" w:hAnsi="Times New Roman" w:cs="Times New Roman"/>
          <w:b/>
          <w:color w:val="000000"/>
          <w:sz w:val="24"/>
          <w:szCs w:val="24"/>
          <w:lang w:val="en-US"/>
        </w:rPr>
        <w:t>Teste sanguine</w:t>
      </w:r>
    </w:p>
    <w:p w:rsidR="00614FA7" w:rsidRPr="00B53EE0" w:rsidRDefault="00614FA7" w:rsidP="00365D3F">
      <w:pPr>
        <w:pStyle w:val="a4"/>
        <w:numPr>
          <w:ilvl w:val="0"/>
          <w:numId w:val="322"/>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Glucoza</w:t>
      </w:r>
    </w:p>
    <w:p w:rsidR="00614FA7" w:rsidRPr="00B53EE0" w:rsidRDefault="00614FA7" w:rsidP="00365D3F">
      <w:pPr>
        <w:pStyle w:val="a4"/>
        <w:numPr>
          <w:ilvl w:val="0"/>
          <w:numId w:val="322"/>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Electroliți</w:t>
      </w:r>
    </w:p>
    <w:p w:rsidR="00614FA7" w:rsidRPr="00B53EE0" w:rsidRDefault="00614FA7" w:rsidP="00365D3F">
      <w:pPr>
        <w:pStyle w:val="a4"/>
        <w:numPr>
          <w:ilvl w:val="0"/>
          <w:numId w:val="322"/>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Enzime hepatice</w:t>
      </w:r>
    </w:p>
    <w:p w:rsidR="00614FA7" w:rsidRPr="00B53EE0" w:rsidRDefault="00614FA7" w:rsidP="00365D3F">
      <w:pPr>
        <w:pStyle w:val="a4"/>
        <w:numPr>
          <w:ilvl w:val="0"/>
          <w:numId w:val="322"/>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Insulina+peptidul C</w:t>
      </w:r>
    </w:p>
    <w:p w:rsidR="00614FA7" w:rsidRPr="00B53EE0" w:rsidRDefault="00614FA7" w:rsidP="00365D3F">
      <w:pPr>
        <w:pStyle w:val="a4"/>
        <w:numPr>
          <w:ilvl w:val="0"/>
          <w:numId w:val="322"/>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Cortizol</w:t>
      </w:r>
    </w:p>
    <w:p w:rsidR="00614FA7" w:rsidRPr="00B53EE0" w:rsidRDefault="00614FA7" w:rsidP="00365D3F">
      <w:pPr>
        <w:pStyle w:val="a4"/>
        <w:numPr>
          <w:ilvl w:val="0"/>
          <w:numId w:val="322"/>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Acizi grași liberi</w:t>
      </w:r>
    </w:p>
    <w:p w:rsidR="00614FA7" w:rsidRPr="00B53EE0" w:rsidRDefault="00614FA7" w:rsidP="00365D3F">
      <w:pPr>
        <w:pStyle w:val="a4"/>
        <w:numPr>
          <w:ilvl w:val="0"/>
          <w:numId w:val="322"/>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Hormon de creștere</w:t>
      </w:r>
    </w:p>
    <w:p w:rsidR="00614FA7" w:rsidRPr="00B53EE0" w:rsidRDefault="00614FA7" w:rsidP="00365D3F">
      <w:pPr>
        <w:pStyle w:val="a4"/>
        <w:numPr>
          <w:ilvl w:val="0"/>
          <w:numId w:val="322"/>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Lactat</w:t>
      </w:r>
    </w:p>
    <w:p w:rsidR="00614FA7" w:rsidRPr="00B53EE0" w:rsidRDefault="00614FA7" w:rsidP="00365D3F">
      <w:pPr>
        <w:pStyle w:val="a4"/>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b/>
          <w:color w:val="000000"/>
          <w:sz w:val="24"/>
          <w:szCs w:val="24"/>
          <w:lang w:val="en-US"/>
        </w:rPr>
      </w:pPr>
      <w:r w:rsidRPr="00B53EE0">
        <w:rPr>
          <w:rFonts w:ascii="Times New Roman" w:eastAsia="Calibri" w:hAnsi="Times New Roman" w:cs="Times New Roman"/>
          <w:b/>
          <w:color w:val="000000"/>
          <w:sz w:val="24"/>
          <w:szCs w:val="24"/>
          <w:lang w:val="en-US"/>
        </w:rPr>
        <w:t>Teste urinare</w:t>
      </w:r>
    </w:p>
    <w:p w:rsidR="00614FA7" w:rsidRPr="00B53EE0" w:rsidRDefault="00614FA7" w:rsidP="00365D3F">
      <w:pPr>
        <w:pStyle w:val="a4"/>
        <w:numPr>
          <w:ilvl w:val="0"/>
          <w:numId w:val="323"/>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Corpi cetonici</w:t>
      </w:r>
    </w:p>
    <w:p w:rsidR="00614FA7" w:rsidRPr="00B53EE0" w:rsidRDefault="00614FA7" w:rsidP="00365D3F">
      <w:pPr>
        <w:pStyle w:val="a4"/>
        <w:numPr>
          <w:ilvl w:val="0"/>
          <w:numId w:val="323"/>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Acizi organic</w:t>
      </w:r>
    </w:p>
    <w:p w:rsidR="00614FA7" w:rsidRPr="00B53EE0" w:rsidRDefault="00614FA7" w:rsidP="00365D3F">
      <w:pPr>
        <w:pStyle w:val="a4"/>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p>
    <w:p w:rsidR="00614FA7" w:rsidRPr="00B53EE0" w:rsidRDefault="00614FA7" w:rsidP="00365D3F">
      <w:pPr>
        <w:spacing w:after="0" w:line="240" w:lineRule="auto"/>
        <w:ind w:right="-1"/>
        <w:jc w:val="both"/>
        <w:rPr>
          <w:rFonts w:ascii="Times New Roman" w:hAnsi="Times New Roman" w:cs="Times New Roman"/>
          <w:b/>
          <w:bCs/>
          <w:sz w:val="24"/>
          <w:szCs w:val="24"/>
          <w:lang w:val="ro-RO"/>
        </w:rPr>
      </w:pPr>
      <w:r w:rsidRPr="00B53EE0">
        <w:rPr>
          <w:rFonts w:ascii="Times New Roman" w:hAnsi="Times New Roman" w:cs="Times New Roman"/>
          <w:b/>
          <w:bCs/>
          <w:sz w:val="24"/>
          <w:szCs w:val="24"/>
          <w:lang w:val="ro-RO"/>
        </w:rPr>
        <w:t>Descrierea metodelor, tehnicilor şi procedurilor</w:t>
      </w:r>
    </w:p>
    <w:p w:rsidR="00614FA7" w:rsidRPr="00B53EE0" w:rsidRDefault="00614FA7" w:rsidP="00365D3F">
      <w:pPr>
        <w:spacing w:after="0" w:line="240" w:lineRule="auto"/>
        <w:ind w:right="-1"/>
        <w:jc w:val="both"/>
        <w:rPr>
          <w:rFonts w:ascii="Times New Roman" w:hAnsi="Times New Roman" w:cs="Times New Roman"/>
          <w:b/>
          <w:sz w:val="24"/>
          <w:szCs w:val="24"/>
          <w:lang w:val="en-US"/>
        </w:rPr>
      </w:pPr>
      <w:r w:rsidRPr="00B53EE0">
        <w:rPr>
          <w:rFonts w:ascii="Times New Roman" w:hAnsi="Times New Roman" w:cs="Times New Roman"/>
          <w:b/>
          <w:sz w:val="24"/>
          <w:szCs w:val="24"/>
          <w:lang w:val="en-US"/>
        </w:rPr>
        <w:t>Screeningul hipoglicemiei</w:t>
      </w:r>
    </w:p>
    <w:p w:rsidR="00614FA7" w:rsidRPr="00B53EE0" w:rsidRDefault="00614FA7" w:rsidP="00365D3F">
      <w:pPr>
        <w:widowControl w:val="0"/>
        <w:numPr>
          <w:ilvl w:val="0"/>
          <w:numId w:val="324"/>
        </w:numPr>
        <w:autoSpaceDE w:val="0"/>
        <w:autoSpaceDN w:val="0"/>
        <w:adjustRightInd w:val="0"/>
        <w:spacing w:after="0" w:line="240" w:lineRule="auto"/>
        <w:ind w:right="-1"/>
        <w:jc w:val="both"/>
        <w:rPr>
          <w:rFonts w:ascii="Times New Roman" w:hAnsi="Times New Roman" w:cs="Times New Roman"/>
          <w:bCs/>
          <w:sz w:val="24"/>
          <w:szCs w:val="24"/>
          <w:lang w:val="it-IT"/>
        </w:rPr>
      </w:pPr>
      <w:r w:rsidRPr="00B53EE0">
        <w:rPr>
          <w:rFonts w:ascii="Times New Roman" w:hAnsi="Times New Roman" w:cs="Times New Roman"/>
          <w:bCs/>
          <w:sz w:val="24"/>
          <w:szCs w:val="24"/>
          <w:lang w:val="it-IT"/>
        </w:rPr>
        <w:t xml:space="preserve">nou-nascutii care prezinta unul sau mai multi factori de risc    </w:t>
      </w:r>
    </w:p>
    <w:p w:rsidR="00614FA7" w:rsidRPr="00B53EE0" w:rsidRDefault="00614FA7" w:rsidP="00365D3F">
      <w:pPr>
        <w:widowControl w:val="0"/>
        <w:numPr>
          <w:ilvl w:val="0"/>
          <w:numId w:val="324"/>
        </w:numPr>
        <w:autoSpaceDE w:val="0"/>
        <w:autoSpaceDN w:val="0"/>
        <w:adjustRightInd w:val="0"/>
        <w:spacing w:after="0" w:line="240" w:lineRule="auto"/>
        <w:ind w:right="-1"/>
        <w:jc w:val="both"/>
        <w:rPr>
          <w:rFonts w:ascii="Times New Roman" w:hAnsi="Times New Roman" w:cs="Times New Roman"/>
          <w:bCs/>
          <w:sz w:val="24"/>
          <w:szCs w:val="24"/>
          <w:lang w:val="en-US"/>
        </w:rPr>
      </w:pPr>
      <w:r w:rsidRPr="00B53EE0">
        <w:rPr>
          <w:rFonts w:ascii="Times New Roman" w:hAnsi="Times New Roman" w:cs="Times New Roman"/>
          <w:bCs/>
          <w:sz w:val="24"/>
          <w:szCs w:val="24"/>
          <w:lang w:val="en-US"/>
        </w:rPr>
        <w:t xml:space="preserve">nou-nascut cu stare clinica alterată </w:t>
      </w:r>
    </w:p>
    <w:p w:rsidR="00614FA7" w:rsidRPr="00B53EE0" w:rsidRDefault="00614FA7" w:rsidP="00365D3F">
      <w:pPr>
        <w:widowControl w:val="0"/>
        <w:numPr>
          <w:ilvl w:val="0"/>
          <w:numId w:val="324"/>
        </w:numPr>
        <w:autoSpaceDE w:val="0"/>
        <w:autoSpaceDN w:val="0"/>
        <w:adjustRightInd w:val="0"/>
        <w:spacing w:after="0" w:line="240" w:lineRule="auto"/>
        <w:ind w:right="-1"/>
        <w:jc w:val="both"/>
        <w:rPr>
          <w:rFonts w:ascii="Times New Roman" w:hAnsi="Times New Roman" w:cs="Times New Roman"/>
          <w:bCs/>
          <w:sz w:val="24"/>
          <w:szCs w:val="24"/>
          <w:lang w:val="en-US"/>
        </w:rPr>
      </w:pPr>
      <w:r w:rsidRPr="00B53EE0">
        <w:rPr>
          <w:rFonts w:ascii="Times New Roman" w:hAnsi="Times New Roman" w:cs="Times New Roman"/>
          <w:bCs/>
          <w:sz w:val="24"/>
          <w:szCs w:val="24"/>
          <w:lang w:val="it-IT"/>
        </w:rPr>
        <w:t>nou-nascut care prezinta semne si simptoame inexplicabile anormale,  care se pot datora hipoglicemiei</w:t>
      </w:r>
    </w:p>
    <w:p w:rsidR="00614FA7" w:rsidRPr="00163D34" w:rsidRDefault="00614FA7" w:rsidP="00365D3F">
      <w:pPr>
        <w:widowControl w:val="0"/>
        <w:autoSpaceDE w:val="0"/>
        <w:autoSpaceDN w:val="0"/>
        <w:adjustRightInd w:val="0"/>
        <w:spacing w:after="0" w:line="240" w:lineRule="auto"/>
        <w:ind w:left="720" w:right="-1"/>
        <w:jc w:val="both"/>
        <w:rPr>
          <w:rFonts w:ascii="Times New Roman" w:hAnsi="Times New Roman" w:cs="Times New Roman"/>
          <w:b/>
          <w:bCs/>
          <w:sz w:val="24"/>
          <w:szCs w:val="24"/>
          <w:lang w:val="en-US"/>
        </w:rPr>
      </w:pPr>
    </w:p>
    <w:p w:rsidR="00614FA7" w:rsidRPr="00163D34" w:rsidRDefault="00614FA7" w:rsidP="00365D3F">
      <w:pPr>
        <w:spacing w:after="0" w:line="240" w:lineRule="auto"/>
        <w:ind w:right="-1"/>
        <w:jc w:val="both"/>
        <w:rPr>
          <w:rFonts w:ascii="Times New Roman" w:hAnsi="Times New Roman" w:cs="Times New Roman"/>
          <w:b/>
          <w:bCs/>
          <w:sz w:val="24"/>
          <w:szCs w:val="24"/>
          <w:u w:val="single"/>
          <w:lang w:val="ro-RO"/>
        </w:rPr>
      </w:pPr>
      <w:r w:rsidRPr="00163D34">
        <w:rPr>
          <w:rFonts w:ascii="Times New Roman" w:hAnsi="Times New Roman" w:cs="Times New Roman"/>
          <w:b/>
          <w:bCs/>
          <w:sz w:val="24"/>
          <w:szCs w:val="24"/>
          <w:u w:val="single"/>
          <w:lang w:val="ro-RO"/>
        </w:rPr>
        <w:t>Nou-născuţii cu hipoglicemie pot manifesta oricare dintre următoarele semne clinice:</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 xml:space="preserve">tremor / nelinişte </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 xml:space="preserve">paliditatea tegumentelor </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alimentaţie  dificil</w:t>
      </w:r>
      <w:r w:rsidRPr="00B53EE0">
        <w:rPr>
          <w:rFonts w:ascii="Times New Roman" w:hAnsi="Times New Roman" w:cs="Times New Roman"/>
          <w:bCs/>
          <w:sz w:val="24"/>
          <w:szCs w:val="24"/>
          <w:lang w:val="ro-RO"/>
        </w:rPr>
        <w:t xml:space="preserve">ă </w:t>
      </w:r>
      <w:r w:rsidRPr="00B53EE0">
        <w:rPr>
          <w:rFonts w:ascii="Times New Roman" w:hAnsi="Times New Roman" w:cs="Times New Roman"/>
          <w:bCs/>
          <w:sz w:val="24"/>
          <w:szCs w:val="24"/>
          <w:lang w:val="en-US"/>
        </w:rPr>
        <w:t xml:space="preserve">  / intoleranţă alimentară  </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 xml:space="preserve">iritabilitate </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 xml:space="preserve">hipotermie  sau instabilitate termică </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plăns iritativ strident</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diaforeză (transpiraţie) tahicardie</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 xml:space="preserve">apnee cu episoade de cianoză </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 xml:space="preserve">hipotonie musculară </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 xml:space="preserve">modificări ale nivelului de cunoştinţă </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 xml:space="preserve">convulsii </w:t>
      </w:r>
    </w:p>
    <w:p w:rsidR="00614FA7" w:rsidRPr="00B53EE0" w:rsidRDefault="00614FA7" w:rsidP="00365D3F">
      <w:pPr>
        <w:widowControl w:val="0"/>
        <w:numPr>
          <w:ilvl w:val="0"/>
          <w:numId w:val="325"/>
        </w:numPr>
        <w:autoSpaceDE w:val="0"/>
        <w:autoSpaceDN w:val="0"/>
        <w:adjustRightInd w:val="0"/>
        <w:spacing w:after="0" w:line="240" w:lineRule="auto"/>
        <w:ind w:right="-1"/>
        <w:jc w:val="both"/>
        <w:rPr>
          <w:rFonts w:ascii="Times New Roman" w:hAnsi="Times New Roman" w:cs="Times New Roman"/>
          <w:bCs/>
          <w:sz w:val="24"/>
          <w:szCs w:val="24"/>
        </w:rPr>
      </w:pPr>
      <w:r w:rsidRPr="00B53EE0">
        <w:rPr>
          <w:rFonts w:ascii="Times New Roman" w:hAnsi="Times New Roman" w:cs="Times New Roman"/>
          <w:bCs/>
          <w:sz w:val="24"/>
          <w:szCs w:val="24"/>
          <w:lang w:val="en-US"/>
        </w:rPr>
        <w:t>moarte subită</w:t>
      </w:r>
    </w:p>
    <w:p w:rsidR="00163D34" w:rsidRPr="00B53EE0" w:rsidRDefault="00163D34" w:rsidP="00365D3F">
      <w:pPr>
        <w:spacing w:after="0" w:line="240" w:lineRule="auto"/>
        <w:ind w:right="-1"/>
        <w:jc w:val="both"/>
        <w:rPr>
          <w:rFonts w:ascii="Times New Roman" w:hAnsi="Times New Roman" w:cs="Times New Roman"/>
          <w:sz w:val="24"/>
          <w:szCs w:val="24"/>
          <w:lang w:val="ro-RO"/>
        </w:rPr>
      </w:pPr>
    </w:p>
    <w:p w:rsidR="00163D34" w:rsidRDefault="00614FA7" w:rsidP="00365D3F">
      <w:pPr>
        <w:spacing w:after="0" w:line="240" w:lineRule="auto"/>
        <w:ind w:right="-1"/>
        <w:jc w:val="both"/>
        <w:rPr>
          <w:rFonts w:ascii="Times New Roman" w:hAnsi="Times New Roman" w:cs="Times New Roman"/>
          <w:b/>
          <w:bCs/>
          <w:sz w:val="24"/>
          <w:szCs w:val="24"/>
          <w:lang w:val="ro-RO"/>
        </w:rPr>
      </w:pPr>
      <w:r w:rsidRPr="00B53EE0">
        <w:rPr>
          <w:rFonts w:ascii="Times New Roman" w:hAnsi="Times New Roman" w:cs="Times New Roman"/>
          <w:b/>
          <w:bCs/>
          <w:sz w:val="24"/>
          <w:szCs w:val="24"/>
          <w:lang w:val="ro-RO"/>
        </w:rPr>
        <w:t>Conduita preventiva</w:t>
      </w:r>
    </w:p>
    <w:p w:rsidR="00614FA7" w:rsidRPr="00163D34" w:rsidRDefault="00614FA7" w:rsidP="00365D3F">
      <w:pPr>
        <w:spacing w:after="0" w:line="240" w:lineRule="auto"/>
        <w:ind w:right="-1"/>
        <w:jc w:val="both"/>
        <w:rPr>
          <w:rFonts w:ascii="Times New Roman" w:hAnsi="Times New Roman" w:cs="Times New Roman"/>
          <w:b/>
          <w:bCs/>
          <w:sz w:val="24"/>
          <w:szCs w:val="24"/>
          <w:lang w:val="ro-RO"/>
        </w:rPr>
      </w:pPr>
      <w:r w:rsidRPr="00163D34">
        <w:rPr>
          <w:rFonts w:ascii="Times New Roman" w:eastAsia="Calibri" w:hAnsi="Times New Roman" w:cs="Times New Roman"/>
          <w:b/>
          <w:bCs/>
          <w:color w:val="000000"/>
          <w:sz w:val="24"/>
          <w:szCs w:val="24"/>
          <w:lang w:val="it-IT"/>
        </w:rPr>
        <w:t>Principii generale</w:t>
      </w:r>
      <w:r w:rsidRPr="00163D34">
        <w:rPr>
          <w:rFonts w:ascii="Times New Roman" w:eastAsia="Calibri" w:hAnsi="Times New Roman" w:cs="Times New Roman"/>
          <w:b/>
          <w:color w:val="000000"/>
          <w:sz w:val="24"/>
          <w:szCs w:val="24"/>
          <w:lang w:val="it-IT"/>
        </w:rPr>
        <w:t>:</w:t>
      </w:r>
    </w:p>
    <w:p w:rsidR="00614FA7" w:rsidRPr="00B53EE0" w:rsidRDefault="00614FA7" w:rsidP="00365D3F">
      <w:pPr>
        <w:numPr>
          <w:ilvl w:val="0"/>
          <w:numId w:val="326"/>
        </w:numPr>
        <w:autoSpaceDE w:val="0"/>
        <w:autoSpaceDN w:val="0"/>
        <w:adjustRightInd w:val="0"/>
        <w:spacing w:after="0" w:line="240" w:lineRule="auto"/>
        <w:ind w:left="357" w:right="-1" w:hanging="357"/>
        <w:jc w:val="both"/>
        <w:rPr>
          <w:rFonts w:ascii="Times New Roman" w:eastAsia="Calibri" w:hAnsi="Times New Roman" w:cs="Times New Roman"/>
          <w:color w:val="000000"/>
          <w:sz w:val="24"/>
          <w:szCs w:val="24"/>
          <w:lang w:val="pt-BR"/>
        </w:rPr>
      </w:pPr>
      <w:r w:rsidRPr="00B53EE0">
        <w:rPr>
          <w:rFonts w:ascii="Times New Roman" w:eastAsia="Calibri" w:hAnsi="Times New Roman" w:cs="Times New Roman"/>
          <w:color w:val="000000"/>
          <w:sz w:val="24"/>
          <w:szCs w:val="24"/>
          <w:lang w:val="it-IT"/>
        </w:rPr>
        <w:t>prevenirea apariţiei hipoglicemiei neonatale</w:t>
      </w:r>
    </w:p>
    <w:p w:rsidR="00614FA7" w:rsidRPr="00B53EE0" w:rsidRDefault="00614FA7" w:rsidP="00365D3F">
      <w:pPr>
        <w:numPr>
          <w:ilvl w:val="0"/>
          <w:numId w:val="326"/>
        </w:numPr>
        <w:autoSpaceDE w:val="0"/>
        <w:autoSpaceDN w:val="0"/>
        <w:adjustRightInd w:val="0"/>
        <w:spacing w:after="0" w:line="240" w:lineRule="auto"/>
        <w:ind w:left="357" w:right="-1" w:hanging="357"/>
        <w:jc w:val="both"/>
        <w:rPr>
          <w:rFonts w:ascii="Times New Roman" w:eastAsia="Calibri" w:hAnsi="Times New Roman" w:cs="Times New Roman"/>
          <w:color w:val="000000"/>
          <w:sz w:val="24"/>
          <w:szCs w:val="24"/>
          <w:lang w:val="pt-BR"/>
        </w:rPr>
      </w:pPr>
      <w:r w:rsidRPr="00B53EE0">
        <w:rPr>
          <w:rFonts w:ascii="Times New Roman" w:eastAsia="Calibri" w:hAnsi="Times New Roman" w:cs="Times New Roman"/>
          <w:color w:val="000000"/>
          <w:sz w:val="24"/>
          <w:szCs w:val="24"/>
          <w:lang w:val="pt-BR"/>
        </w:rPr>
        <w:t>depistarea nou-născuţilor cu risc de a dezvolta hipoglicemie</w:t>
      </w:r>
    </w:p>
    <w:p w:rsidR="00614FA7" w:rsidRPr="00B53EE0" w:rsidRDefault="00614FA7" w:rsidP="00365D3F">
      <w:pPr>
        <w:numPr>
          <w:ilvl w:val="0"/>
          <w:numId w:val="326"/>
        </w:numPr>
        <w:autoSpaceDE w:val="0"/>
        <w:autoSpaceDN w:val="0"/>
        <w:adjustRightInd w:val="0"/>
        <w:spacing w:after="0" w:line="240" w:lineRule="auto"/>
        <w:ind w:left="357" w:right="-1" w:hanging="357"/>
        <w:jc w:val="both"/>
        <w:rPr>
          <w:rFonts w:ascii="Times New Roman" w:eastAsia="Calibri" w:hAnsi="Times New Roman" w:cs="Times New Roman"/>
          <w:color w:val="000000"/>
          <w:sz w:val="24"/>
          <w:szCs w:val="24"/>
          <w:lang w:val="pt-BR"/>
        </w:rPr>
      </w:pPr>
      <w:r w:rsidRPr="00B53EE0">
        <w:rPr>
          <w:rFonts w:ascii="Times New Roman" w:eastAsia="Calibri" w:hAnsi="Times New Roman" w:cs="Times New Roman"/>
          <w:color w:val="000000"/>
          <w:sz w:val="24"/>
          <w:szCs w:val="24"/>
          <w:lang w:val="pt-BR"/>
        </w:rPr>
        <w:t xml:space="preserve">tratarea nou-născuţilor diagnosticaţi cu hipoglicemie </w:t>
      </w:r>
    </w:p>
    <w:p w:rsidR="00614FA7" w:rsidRPr="00B53EE0" w:rsidRDefault="00614FA7" w:rsidP="00365D3F">
      <w:pPr>
        <w:numPr>
          <w:ilvl w:val="0"/>
          <w:numId w:val="326"/>
        </w:numPr>
        <w:autoSpaceDE w:val="0"/>
        <w:autoSpaceDN w:val="0"/>
        <w:adjustRightInd w:val="0"/>
        <w:spacing w:after="0" w:line="240" w:lineRule="auto"/>
        <w:ind w:left="357" w:right="-1" w:hanging="357"/>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t xml:space="preserve">elucidarea etiologiei hipoglicemiei </w:t>
      </w:r>
    </w:p>
    <w:p w:rsidR="00614FA7" w:rsidRPr="00B53EE0" w:rsidRDefault="00614FA7" w:rsidP="00365D3F">
      <w:pPr>
        <w:spacing w:after="0" w:line="240" w:lineRule="auto"/>
        <w:ind w:right="-1"/>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t>depistarea tipului hipoglicemiei: severă, persistentă sau recurentă.</w:t>
      </w:r>
    </w:p>
    <w:p w:rsidR="00614FA7" w:rsidRPr="00163D34" w:rsidRDefault="00614FA7" w:rsidP="00365D3F">
      <w:pPr>
        <w:spacing w:after="0" w:line="240" w:lineRule="auto"/>
        <w:ind w:right="-1"/>
        <w:jc w:val="both"/>
        <w:rPr>
          <w:rFonts w:ascii="Times New Roman" w:eastAsia="Calibri" w:hAnsi="Times New Roman" w:cs="Times New Roman"/>
          <w:b/>
          <w:color w:val="000000"/>
          <w:sz w:val="24"/>
          <w:szCs w:val="24"/>
          <w:lang w:val="it-IT"/>
        </w:rPr>
      </w:pPr>
      <w:r w:rsidRPr="00163D34">
        <w:rPr>
          <w:rFonts w:ascii="Times New Roman" w:eastAsia="Calibri" w:hAnsi="Times New Roman" w:cs="Times New Roman"/>
          <w:b/>
          <w:color w:val="000000"/>
          <w:sz w:val="24"/>
          <w:szCs w:val="24"/>
          <w:lang w:val="it-IT"/>
        </w:rPr>
        <w:t>Prevenirea apariţiei hipoglicemiei neonatale</w:t>
      </w:r>
    </w:p>
    <w:p w:rsidR="00614FA7" w:rsidRPr="00B53EE0" w:rsidRDefault="00614FA7" w:rsidP="00365D3F">
      <w:pPr>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
          <w:bCs/>
          <w:color w:val="000000"/>
          <w:sz w:val="24"/>
          <w:szCs w:val="24"/>
          <w:lang w:val="ro-RO"/>
        </w:rPr>
        <w:t xml:space="preserve">Iniţiaţi cît mai precoce  contactul piele-la-piele  </w:t>
      </w:r>
      <w:r w:rsidRPr="00B53EE0">
        <w:rPr>
          <w:rFonts w:ascii="Times New Roman" w:eastAsia="Calibri" w:hAnsi="Times New Roman" w:cs="Times New Roman"/>
          <w:bCs/>
          <w:color w:val="000000"/>
          <w:sz w:val="24"/>
          <w:szCs w:val="24"/>
          <w:lang w:val="ro-RO"/>
        </w:rPr>
        <w:t xml:space="preserve">pentru a preveni hipotermia </w:t>
      </w:r>
      <w:r w:rsidRPr="00B53EE0">
        <w:rPr>
          <w:rFonts w:ascii="Times New Roman" w:eastAsia="Calibri" w:hAnsi="Times New Roman" w:cs="Times New Roman"/>
          <w:bCs/>
          <w:i/>
          <w:iCs/>
          <w:color w:val="000000"/>
          <w:sz w:val="24"/>
          <w:szCs w:val="24"/>
          <w:lang w:val="ro-RO"/>
        </w:rPr>
        <w:t xml:space="preserve">(dacă starea copilului sau termenul de gestaţie permit efectuarea procedeului). </w:t>
      </w:r>
      <w:r w:rsidRPr="00B53EE0">
        <w:rPr>
          <w:rFonts w:ascii="Times New Roman" w:eastAsia="Calibri" w:hAnsi="Times New Roman" w:cs="Times New Roman"/>
          <w:bCs/>
          <w:color w:val="000000"/>
          <w:sz w:val="24"/>
          <w:szCs w:val="24"/>
          <w:lang w:val="ro-RO"/>
        </w:rPr>
        <w:t>Hipotermia duce la epuizarea rapidă a rezervelor energetice şi apariţia consecutivă a hipoglicemiei. Dacă este necesar asistenta medicală plasează copilul în incubator.</w:t>
      </w: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color w:val="000000"/>
          <w:sz w:val="24"/>
          <w:szCs w:val="24"/>
          <w:lang w:val="ro-RO"/>
        </w:rPr>
      </w:pPr>
      <w:r w:rsidRPr="00B53EE0">
        <w:rPr>
          <w:rFonts w:ascii="Times New Roman" w:eastAsia="Calibri" w:hAnsi="Times New Roman" w:cs="Times New Roman"/>
          <w:color w:val="000000"/>
          <w:sz w:val="24"/>
          <w:szCs w:val="24"/>
          <w:lang w:val="ro-RO"/>
        </w:rPr>
        <w:t xml:space="preserve">Se recomandă ca </w:t>
      </w:r>
      <w:r w:rsidRPr="00B53EE0">
        <w:rPr>
          <w:rFonts w:ascii="Times New Roman" w:eastAsia="Calibri" w:hAnsi="Times New Roman" w:cs="Times New Roman"/>
          <w:b/>
          <w:i/>
          <w:color w:val="000000"/>
          <w:sz w:val="24"/>
          <w:szCs w:val="24"/>
          <w:lang w:val="ro-RO"/>
        </w:rPr>
        <w:t>medicul şi asistenta medicală</w:t>
      </w:r>
      <w:r w:rsidRPr="00B53EE0">
        <w:rPr>
          <w:rFonts w:ascii="Times New Roman" w:eastAsia="Calibri" w:hAnsi="Times New Roman" w:cs="Times New Roman"/>
          <w:color w:val="000000"/>
          <w:sz w:val="24"/>
          <w:szCs w:val="24"/>
          <w:lang w:val="ro-RO"/>
        </w:rPr>
        <w:t xml:space="preserve"> sa încurajeze </w:t>
      </w:r>
      <w:r w:rsidRPr="00B53EE0">
        <w:rPr>
          <w:rFonts w:ascii="Times New Roman" w:eastAsia="Calibri" w:hAnsi="Times New Roman" w:cs="Times New Roman"/>
          <w:bCs/>
          <w:color w:val="000000"/>
          <w:sz w:val="24"/>
          <w:szCs w:val="24"/>
          <w:lang w:val="ro-RO"/>
        </w:rPr>
        <w:t>iniţierea precoce a alimentaţiei enterale, în primele 30-60 minute de viaţă,</w:t>
      </w:r>
      <w:r w:rsidRPr="00B53EE0">
        <w:rPr>
          <w:rFonts w:ascii="Times New Roman" w:eastAsia="Calibri" w:hAnsi="Times New Roman" w:cs="Times New Roman"/>
          <w:color w:val="000000"/>
          <w:sz w:val="24"/>
          <w:szCs w:val="24"/>
          <w:lang w:val="ro-RO"/>
        </w:rPr>
        <w:t xml:space="preserve"> prin:</w:t>
      </w:r>
    </w:p>
    <w:p w:rsidR="00614FA7" w:rsidRPr="00B53EE0" w:rsidRDefault="00614FA7" w:rsidP="00365D3F">
      <w:pPr>
        <w:numPr>
          <w:ilvl w:val="0"/>
          <w:numId w:val="327"/>
        </w:numPr>
        <w:autoSpaceDE w:val="0"/>
        <w:autoSpaceDN w:val="0"/>
        <w:adjustRightInd w:val="0"/>
        <w:spacing w:after="0" w:line="240" w:lineRule="auto"/>
        <w:ind w:right="-1"/>
        <w:jc w:val="both"/>
        <w:rPr>
          <w:rFonts w:ascii="Times New Roman" w:eastAsia="Calibri" w:hAnsi="Times New Roman" w:cs="Times New Roman"/>
          <w:color w:val="000000"/>
          <w:sz w:val="24"/>
          <w:szCs w:val="24"/>
        </w:rPr>
      </w:pPr>
      <w:r w:rsidRPr="00B53EE0">
        <w:rPr>
          <w:rFonts w:ascii="Times New Roman" w:eastAsia="Calibri" w:hAnsi="Times New Roman" w:cs="Times New Roman"/>
          <w:bCs/>
          <w:color w:val="000000"/>
          <w:sz w:val="24"/>
          <w:szCs w:val="24"/>
          <w:lang w:val="it-IT"/>
        </w:rPr>
        <w:t>iniţierea</w:t>
      </w:r>
      <w:r w:rsidRPr="00B53EE0">
        <w:rPr>
          <w:rFonts w:ascii="Times New Roman" w:eastAsia="Calibri" w:hAnsi="Times New Roman" w:cs="Times New Roman"/>
          <w:color w:val="000000"/>
          <w:sz w:val="24"/>
          <w:szCs w:val="24"/>
          <w:lang w:val="it-IT"/>
        </w:rPr>
        <w:t xml:space="preserve"> </w:t>
      </w:r>
      <w:r w:rsidRPr="00B53EE0">
        <w:rPr>
          <w:rFonts w:ascii="Times New Roman" w:eastAsia="Calibri" w:hAnsi="Times New Roman" w:cs="Times New Roman"/>
          <w:bCs/>
          <w:color w:val="000000"/>
          <w:sz w:val="24"/>
          <w:szCs w:val="24"/>
          <w:lang w:val="it-IT"/>
        </w:rPr>
        <w:t>alimentaţiei la sân</w:t>
      </w:r>
    </w:p>
    <w:p w:rsidR="00614FA7" w:rsidRPr="00B53EE0" w:rsidRDefault="00614FA7" w:rsidP="00365D3F">
      <w:pPr>
        <w:numPr>
          <w:ilvl w:val="0"/>
          <w:numId w:val="327"/>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bCs/>
          <w:color w:val="000000"/>
          <w:sz w:val="24"/>
          <w:szCs w:val="24"/>
          <w:lang w:val="en-US"/>
        </w:rPr>
        <w:t xml:space="preserve">administrarea laptelui matern </w:t>
      </w:r>
      <w:r w:rsidRPr="00B53EE0">
        <w:rPr>
          <w:rFonts w:ascii="Times New Roman" w:eastAsia="Calibri" w:hAnsi="Times New Roman" w:cs="Times New Roman"/>
          <w:bCs/>
          <w:color w:val="000000"/>
          <w:sz w:val="24"/>
          <w:szCs w:val="24"/>
          <w:lang w:val="ro-RO"/>
        </w:rPr>
        <w:t xml:space="preserve">stors </w:t>
      </w:r>
      <w:r w:rsidRPr="00B53EE0">
        <w:rPr>
          <w:rFonts w:ascii="Times New Roman" w:eastAsia="Calibri" w:hAnsi="Times New Roman" w:cs="Times New Roman"/>
          <w:bCs/>
          <w:color w:val="000000"/>
          <w:sz w:val="24"/>
          <w:szCs w:val="24"/>
          <w:lang w:val="en-US"/>
        </w:rPr>
        <w:t>cu seringa, linguriţa, căniţa sau prin gavaj</w:t>
      </w:r>
      <w:r w:rsidRPr="00B53EE0">
        <w:rPr>
          <w:rFonts w:ascii="Times New Roman" w:eastAsia="Calibri" w:hAnsi="Times New Roman" w:cs="Times New Roman"/>
          <w:color w:val="000000"/>
          <w:sz w:val="24"/>
          <w:szCs w:val="24"/>
          <w:lang w:val="en-US"/>
        </w:rPr>
        <w:t>, dacă n-n</w:t>
      </w:r>
      <w:r w:rsidRPr="00B53EE0">
        <w:rPr>
          <w:rFonts w:ascii="Times New Roman" w:eastAsia="Calibri" w:hAnsi="Times New Roman" w:cs="Times New Roman"/>
          <w:color w:val="000000"/>
          <w:sz w:val="24"/>
          <w:szCs w:val="24"/>
          <w:lang w:val="ro-RO"/>
        </w:rPr>
        <w:t xml:space="preserve"> </w:t>
      </w:r>
      <w:r w:rsidRPr="00B53EE0">
        <w:rPr>
          <w:rFonts w:ascii="Times New Roman" w:eastAsia="Calibri" w:hAnsi="Times New Roman" w:cs="Times New Roman"/>
          <w:color w:val="000000"/>
          <w:sz w:val="24"/>
          <w:szCs w:val="24"/>
          <w:lang w:val="en-US"/>
        </w:rPr>
        <w:t>nu poate fi pus la sân (în special,  în cazul nou-născutului  cu termenul  de gestaţie mai mic de 35 săptămâni)</w:t>
      </w:r>
    </w:p>
    <w:p w:rsidR="00614FA7" w:rsidRPr="00B53EE0" w:rsidRDefault="00614FA7" w:rsidP="00365D3F">
      <w:pPr>
        <w:numPr>
          <w:ilvl w:val="0"/>
          <w:numId w:val="327"/>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bCs/>
          <w:color w:val="000000"/>
          <w:sz w:val="24"/>
          <w:szCs w:val="24"/>
          <w:lang w:val="en-US"/>
        </w:rPr>
        <w:t xml:space="preserve">administrarea de formulă de lapte </w:t>
      </w:r>
      <w:r w:rsidRPr="00B53EE0">
        <w:rPr>
          <w:rFonts w:ascii="Times New Roman" w:eastAsia="Calibri" w:hAnsi="Times New Roman" w:cs="Times New Roman"/>
          <w:color w:val="000000"/>
          <w:sz w:val="24"/>
          <w:szCs w:val="24"/>
          <w:lang w:val="en-US"/>
        </w:rPr>
        <w:t>(amestec adaptat) dac</w:t>
      </w:r>
      <w:r w:rsidRPr="00B53EE0">
        <w:rPr>
          <w:rFonts w:ascii="Times New Roman" w:eastAsia="Calibri" w:hAnsi="Times New Roman" w:cs="Times New Roman"/>
          <w:color w:val="000000"/>
          <w:sz w:val="24"/>
          <w:szCs w:val="24"/>
          <w:lang w:val="ro-RO"/>
        </w:rPr>
        <w:t>ă</w:t>
      </w:r>
      <w:r w:rsidRPr="00B53EE0">
        <w:rPr>
          <w:rFonts w:ascii="Times New Roman" w:eastAsia="Calibri" w:hAnsi="Times New Roman" w:cs="Times New Roman"/>
          <w:color w:val="000000"/>
          <w:sz w:val="24"/>
          <w:szCs w:val="24"/>
          <w:lang w:val="en-US"/>
        </w:rPr>
        <w:t xml:space="preserve"> există contraindicaţii de alăptare (din partea mamei – infectia HIV SIDA)</w:t>
      </w:r>
    </w:p>
    <w:p w:rsidR="00614FA7" w:rsidRPr="00B53EE0" w:rsidRDefault="00614FA7" w:rsidP="00365D3F">
      <w:pPr>
        <w:numPr>
          <w:ilvl w:val="0"/>
          <w:numId w:val="327"/>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color w:val="000000"/>
          <w:sz w:val="24"/>
          <w:szCs w:val="24"/>
          <w:lang w:val="en-US"/>
        </w:rPr>
        <w:t>în cazul în care copilul este alimentat, continuaţi alimentarea fiecare oră  sau mai frecvent dacă copilul cere</w:t>
      </w:r>
    </w:p>
    <w:p w:rsidR="00614FA7" w:rsidRPr="00B53EE0" w:rsidRDefault="00614FA7" w:rsidP="00365D3F">
      <w:pPr>
        <w:numPr>
          <w:ilvl w:val="0"/>
          <w:numId w:val="327"/>
        </w:numPr>
        <w:autoSpaceDE w:val="0"/>
        <w:autoSpaceDN w:val="0"/>
        <w:adjustRightInd w:val="0"/>
        <w:spacing w:after="0" w:line="240" w:lineRule="auto"/>
        <w:ind w:right="-1"/>
        <w:jc w:val="both"/>
        <w:rPr>
          <w:rFonts w:ascii="Times New Roman" w:eastAsia="Calibri" w:hAnsi="Times New Roman" w:cs="Times New Roman"/>
          <w:color w:val="000000"/>
          <w:sz w:val="24"/>
          <w:szCs w:val="24"/>
          <w:lang w:val="en-US"/>
        </w:rPr>
      </w:pPr>
      <w:r w:rsidRPr="00B53EE0">
        <w:rPr>
          <w:rFonts w:ascii="Times New Roman" w:eastAsia="Calibri" w:hAnsi="Times New Roman" w:cs="Times New Roman"/>
          <w:bCs/>
          <w:color w:val="000000"/>
          <w:sz w:val="24"/>
          <w:szCs w:val="24"/>
          <w:lang w:val="en-US"/>
        </w:rPr>
        <w:t>începeţi terapia i/v</w:t>
      </w:r>
      <w:r w:rsidRPr="00B53EE0">
        <w:rPr>
          <w:rFonts w:ascii="Times New Roman" w:eastAsia="Calibri" w:hAnsi="Times New Roman" w:cs="Times New Roman"/>
          <w:color w:val="000000"/>
          <w:sz w:val="24"/>
          <w:szCs w:val="24"/>
          <w:lang w:val="en-US"/>
        </w:rPr>
        <w:t xml:space="preserve"> cu sol. glucoză  10%, în cazul,  în care alimentaţia enterală nu este posibilă</w:t>
      </w:r>
    </w:p>
    <w:p w:rsidR="00614FA7" w:rsidRPr="00B53EE0" w:rsidRDefault="00614FA7" w:rsidP="00365D3F">
      <w:pPr>
        <w:spacing w:after="0" w:line="240" w:lineRule="auto"/>
        <w:ind w:right="-1"/>
        <w:jc w:val="both"/>
        <w:rPr>
          <w:rFonts w:ascii="Times New Roman" w:hAnsi="Times New Roman" w:cs="Times New Roman"/>
          <w:b/>
          <w:color w:val="000000"/>
          <w:sz w:val="24"/>
          <w:szCs w:val="24"/>
          <w:lang w:val="it-IT"/>
        </w:rPr>
      </w:pPr>
    </w:p>
    <w:p w:rsidR="00614FA7" w:rsidRPr="00B53EE0" w:rsidRDefault="00614FA7" w:rsidP="00365D3F">
      <w:pPr>
        <w:spacing w:after="0" w:line="240" w:lineRule="auto"/>
        <w:ind w:right="-1"/>
        <w:jc w:val="both"/>
        <w:rPr>
          <w:rFonts w:ascii="Times New Roman" w:hAnsi="Times New Roman" w:cs="Times New Roman"/>
          <w:b/>
          <w:color w:val="000000"/>
          <w:sz w:val="24"/>
          <w:szCs w:val="24"/>
          <w:lang w:val="it-IT"/>
        </w:rPr>
      </w:pPr>
      <w:r w:rsidRPr="00B53EE0">
        <w:rPr>
          <w:rFonts w:ascii="Times New Roman" w:hAnsi="Times New Roman" w:cs="Times New Roman"/>
          <w:b/>
          <w:color w:val="000000"/>
          <w:sz w:val="24"/>
          <w:szCs w:val="24"/>
          <w:lang w:val="it-IT"/>
        </w:rPr>
        <w:t>Conduita specifica</w:t>
      </w:r>
    </w:p>
    <w:p w:rsidR="00614FA7" w:rsidRPr="00B53EE0" w:rsidRDefault="00614FA7" w:rsidP="00365D3F">
      <w:pPr>
        <w:autoSpaceDE w:val="0"/>
        <w:autoSpaceDN w:val="0"/>
        <w:adjustRightInd w:val="0"/>
        <w:spacing w:after="0" w:line="240" w:lineRule="auto"/>
        <w:ind w:left="142" w:right="-1" w:firstLine="360"/>
        <w:jc w:val="both"/>
        <w:rPr>
          <w:rFonts w:ascii="Times New Roman" w:hAnsi="Times New Roman" w:cs="Times New Roman"/>
          <w:b/>
          <w:color w:val="000000"/>
          <w:sz w:val="24"/>
          <w:szCs w:val="24"/>
          <w:lang w:val="ro-RO"/>
        </w:rPr>
      </w:pPr>
      <w:r w:rsidRPr="00B53EE0">
        <w:rPr>
          <w:rFonts w:ascii="Times New Roman" w:hAnsi="Times New Roman" w:cs="Times New Roman"/>
          <w:b/>
          <w:color w:val="000000"/>
          <w:sz w:val="24"/>
          <w:szCs w:val="24"/>
          <w:lang w:val="ro-RO"/>
        </w:rPr>
        <w:t>Medicul priveste cu atenţie sporită orice valoare a glicemiei la nou-nascut</w:t>
      </w:r>
    </w:p>
    <w:p w:rsidR="00614FA7" w:rsidRPr="00B53EE0" w:rsidRDefault="00614FA7" w:rsidP="00365D3F">
      <w:pPr>
        <w:autoSpaceDE w:val="0"/>
        <w:autoSpaceDN w:val="0"/>
        <w:adjustRightInd w:val="0"/>
        <w:spacing w:after="0" w:line="240" w:lineRule="auto"/>
        <w:ind w:left="142" w:right="-1" w:firstLine="360"/>
        <w:jc w:val="both"/>
        <w:rPr>
          <w:rFonts w:ascii="Times New Roman" w:eastAsia="Calibri" w:hAnsi="Times New Roman" w:cs="Times New Roman"/>
          <w:color w:val="000000"/>
          <w:sz w:val="24"/>
          <w:szCs w:val="24"/>
          <w:lang w:val="it-IT"/>
        </w:rPr>
      </w:pPr>
      <w:r w:rsidRPr="00B53EE0">
        <w:rPr>
          <w:rFonts w:ascii="Times New Roman" w:hAnsi="Times New Roman" w:cs="Times New Roman"/>
          <w:b/>
          <w:color w:val="000000"/>
          <w:sz w:val="24"/>
          <w:szCs w:val="24"/>
          <w:lang w:val="ro-RO"/>
        </w:rPr>
        <w:t xml:space="preserve">- </w:t>
      </w:r>
      <w:r w:rsidRPr="00B53EE0">
        <w:rPr>
          <w:rFonts w:ascii="Times New Roman" w:eastAsia="Calibri" w:hAnsi="Times New Roman" w:cs="Times New Roman"/>
          <w:color w:val="000000"/>
          <w:sz w:val="24"/>
          <w:szCs w:val="24"/>
          <w:lang w:val="it-IT"/>
        </w:rPr>
        <w:t>se încurajeaza iniţierea precoce a alimentaţiei enterale, în primele 30-60 minute de viata, prin:</w:t>
      </w:r>
    </w:p>
    <w:p w:rsidR="00614FA7" w:rsidRPr="00B53EE0" w:rsidRDefault="00614FA7" w:rsidP="00365D3F">
      <w:pPr>
        <w:numPr>
          <w:ilvl w:val="0"/>
          <w:numId w:val="328"/>
        </w:numPr>
        <w:tabs>
          <w:tab w:val="num" w:pos="720"/>
        </w:tabs>
        <w:autoSpaceDE w:val="0"/>
        <w:autoSpaceDN w:val="0"/>
        <w:adjustRightInd w:val="0"/>
        <w:spacing w:after="0" w:line="240" w:lineRule="auto"/>
        <w:ind w:left="714" w:right="-1" w:hanging="357"/>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t>punerea nou-nascutului la sân</w:t>
      </w:r>
    </w:p>
    <w:p w:rsidR="00614FA7" w:rsidRPr="00B53EE0" w:rsidRDefault="00614FA7" w:rsidP="00365D3F">
      <w:pPr>
        <w:spacing w:after="0" w:line="240" w:lineRule="auto"/>
        <w:ind w:right="-1"/>
        <w:jc w:val="both"/>
        <w:rPr>
          <w:rFonts w:ascii="Times New Roman" w:hAnsi="Times New Roman" w:cs="Times New Roman"/>
          <w:sz w:val="24"/>
          <w:szCs w:val="24"/>
          <w:lang w:val="ro-RO"/>
        </w:rPr>
      </w:pPr>
      <w:r w:rsidRPr="00B53EE0">
        <w:rPr>
          <w:rFonts w:ascii="Times New Roman" w:eastAsia="Calibri" w:hAnsi="Times New Roman" w:cs="Times New Roman"/>
          <w:color w:val="000000"/>
          <w:sz w:val="24"/>
          <w:szCs w:val="24"/>
          <w:lang w:val="it-IT"/>
        </w:rPr>
        <w:t>administrarea laptelui matern cu seringa, linguriţa, cănita sau prin gavaj, dacă nou-născutul nu poate fi pus la sân administrarea de formulă (amestec adaptata) (dac</w:t>
      </w:r>
      <w:r w:rsidRPr="00B53EE0">
        <w:rPr>
          <w:rFonts w:ascii="Times New Roman" w:eastAsia="Calibri" w:hAnsi="Times New Roman" w:cs="Times New Roman"/>
          <w:color w:val="000000"/>
          <w:sz w:val="24"/>
          <w:szCs w:val="24"/>
          <w:lang w:val="ro-RO"/>
        </w:rPr>
        <w:t>ă</w:t>
      </w:r>
      <w:r w:rsidRPr="00B53EE0">
        <w:rPr>
          <w:rFonts w:ascii="Times New Roman" w:eastAsia="Calibri" w:hAnsi="Times New Roman" w:cs="Times New Roman"/>
          <w:color w:val="000000"/>
          <w:sz w:val="24"/>
          <w:szCs w:val="24"/>
          <w:lang w:val="it-IT"/>
        </w:rPr>
        <w:t xml:space="preserve"> există contraindicaţii de alăptare din partea mamei).</w:t>
      </w:r>
    </w:p>
    <w:p w:rsidR="00614FA7" w:rsidRPr="00B53EE0" w:rsidRDefault="00614FA7" w:rsidP="00365D3F">
      <w:pPr>
        <w:spacing w:after="0" w:line="240" w:lineRule="auto"/>
        <w:ind w:right="-1"/>
        <w:jc w:val="both"/>
        <w:rPr>
          <w:rFonts w:ascii="Times New Roman" w:hAnsi="Times New Roman" w:cs="Times New Roman"/>
          <w:b/>
          <w:color w:val="000000"/>
          <w:sz w:val="24"/>
          <w:szCs w:val="24"/>
          <w:lang w:val="pt-BR"/>
        </w:rPr>
      </w:pPr>
      <w:r w:rsidRPr="00B53EE0">
        <w:rPr>
          <w:rFonts w:ascii="Times New Roman" w:hAnsi="Times New Roman" w:cs="Times New Roman"/>
          <w:b/>
          <w:color w:val="000000"/>
          <w:sz w:val="24"/>
          <w:szCs w:val="24"/>
          <w:lang w:val="pt-BR"/>
        </w:rPr>
        <w:t xml:space="preserve">Nou-nascut asimptomatic cu glicemia între 20-40 mg/dl şi la nou-născutul SGA sanatos asimptomatic                             - </w:t>
      </w:r>
      <w:r w:rsidRPr="00B53EE0">
        <w:rPr>
          <w:rFonts w:ascii="Times New Roman" w:hAnsi="Times New Roman" w:cs="Times New Roman"/>
          <w:color w:val="000000"/>
          <w:sz w:val="24"/>
          <w:szCs w:val="24"/>
          <w:lang w:val="it-IT"/>
        </w:rPr>
        <w:t>hipoglicemia poate fi prevenit</w:t>
      </w:r>
      <w:r w:rsidRPr="00B53EE0">
        <w:rPr>
          <w:rFonts w:ascii="Times New Roman" w:hAnsi="Times New Roman" w:cs="Times New Roman"/>
          <w:color w:val="000000"/>
          <w:sz w:val="24"/>
          <w:szCs w:val="24"/>
          <w:lang w:val="ro-RO"/>
        </w:rPr>
        <w:t>ă</w:t>
      </w:r>
      <w:r w:rsidRPr="00B53EE0">
        <w:rPr>
          <w:rFonts w:ascii="Times New Roman" w:hAnsi="Times New Roman" w:cs="Times New Roman"/>
          <w:color w:val="000000"/>
          <w:sz w:val="24"/>
          <w:szCs w:val="24"/>
          <w:lang w:val="it-IT"/>
        </w:rPr>
        <w:t xml:space="preserve"> prin suplimentarea (fortifierea) alimentaţiei enterale</w:t>
      </w:r>
    </w:p>
    <w:p w:rsidR="00614FA7" w:rsidRPr="00B53EE0" w:rsidRDefault="00614FA7" w:rsidP="00365D3F">
      <w:pPr>
        <w:spacing w:after="0" w:line="240" w:lineRule="auto"/>
        <w:ind w:right="-1"/>
        <w:rPr>
          <w:rFonts w:ascii="Times New Roman" w:eastAsia="Calibri" w:hAnsi="Times New Roman" w:cs="Times New Roman"/>
          <w:b/>
          <w:color w:val="000000"/>
          <w:sz w:val="24"/>
          <w:szCs w:val="24"/>
          <w:lang w:val="it-IT"/>
        </w:rPr>
      </w:pPr>
      <w:r w:rsidRPr="00B53EE0">
        <w:rPr>
          <w:rFonts w:ascii="Times New Roman" w:eastAsia="Calibri" w:hAnsi="Times New Roman" w:cs="Times New Roman"/>
          <w:b/>
          <w:color w:val="000000"/>
          <w:sz w:val="24"/>
          <w:szCs w:val="24"/>
          <w:lang w:val="it-IT"/>
        </w:rPr>
        <w:t>Nou</w:t>
      </w:r>
      <w:r w:rsidR="00163D34">
        <w:rPr>
          <w:rFonts w:ascii="Times New Roman" w:eastAsia="Calibri" w:hAnsi="Times New Roman" w:cs="Times New Roman"/>
          <w:b/>
          <w:color w:val="000000"/>
          <w:sz w:val="24"/>
          <w:szCs w:val="24"/>
          <w:lang w:val="it-IT"/>
        </w:rPr>
        <w:t xml:space="preserve"> </w:t>
      </w:r>
      <w:r w:rsidRPr="00B53EE0">
        <w:rPr>
          <w:rFonts w:ascii="Times New Roman" w:eastAsia="Calibri" w:hAnsi="Times New Roman" w:cs="Times New Roman"/>
          <w:b/>
          <w:color w:val="000000"/>
          <w:sz w:val="24"/>
          <w:szCs w:val="24"/>
          <w:lang w:val="it-IT"/>
        </w:rPr>
        <w:t>-</w:t>
      </w:r>
      <w:r w:rsidR="00163D34">
        <w:rPr>
          <w:rFonts w:ascii="Times New Roman" w:eastAsia="Calibri" w:hAnsi="Times New Roman" w:cs="Times New Roman"/>
          <w:b/>
          <w:color w:val="000000"/>
          <w:sz w:val="24"/>
          <w:szCs w:val="24"/>
          <w:lang w:val="it-IT"/>
        </w:rPr>
        <w:t xml:space="preserve"> </w:t>
      </w:r>
      <w:r w:rsidRPr="00B53EE0">
        <w:rPr>
          <w:rFonts w:ascii="Times New Roman" w:eastAsia="Calibri" w:hAnsi="Times New Roman" w:cs="Times New Roman"/>
          <w:b/>
          <w:color w:val="000000"/>
          <w:sz w:val="24"/>
          <w:szCs w:val="24"/>
          <w:lang w:val="it-IT"/>
        </w:rPr>
        <w:t>născutul cu</w:t>
      </w:r>
      <w:r w:rsidR="00163D34">
        <w:rPr>
          <w:rFonts w:ascii="Times New Roman" w:eastAsia="Calibri" w:hAnsi="Times New Roman" w:cs="Times New Roman"/>
          <w:b/>
          <w:color w:val="000000"/>
          <w:sz w:val="24"/>
          <w:szCs w:val="24"/>
          <w:lang w:val="it-IT"/>
        </w:rPr>
        <w:t xml:space="preserve"> </w:t>
      </w:r>
      <w:r w:rsidRPr="00B53EE0">
        <w:rPr>
          <w:rFonts w:ascii="Times New Roman" w:eastAsia="Calibri" w:hAnsi="Times New Roman" w:cs="Times New Roman"/>
          <w:b/>
          <w:color w:val="000000"/>
          <w:sz w:val="24"/>
          <w:szCs w:val="24"/>
          <w:lang w:val="it-IT"/>
        </w:rPr>
        <w:t xml:space="preserve"> hipoglicemie, care </w:t>
      </w:r>
      <w:r w:rsidR="00163D34">
        <w:rPr>
          <w:rFonts w:ascii="Times New Roman" w:eastAsia="Calibri" w:hAnsi="Times New Roman" w:cs="Times New Roman"/>
          <w:b/>
          <w:color w:val="000000"/>
          <w:sz w:val="24"/>
          <w:szCs w:val="24"/>
          <w:lang w:val="it-IT"/>
        </w:rPr>
        <w:t>necesita terapie intravenoasă</w:t>
      </w:r>
      <w:r w:rsidRPr="00B53EE0">
        <w:rPr>
          <w:rFonts w:ascii="Times New Roman" w:eastAsia="Calibri" w:hAnsi="Times New Roman" w:cs="Times New Roman"/>
          <w:b/>
          <w:color w:val="000000"/>
          <w:sz w:val="24"/>
          <w:szCs w:val="24"/>
          <w:lang w:val="it-IT"/>
        </w:rPr>
        <w:t xml:space="preserve">                                                                       - </w:t>
      </w:r>
      <w:r w:rsidRPr="00B53EE0">
        <w:rPr>
          <w:rFonts w:ascii="Times New Roman" w:eastAsia="Calibri" w:hAnsi="Times New Roman" w:cs="Times New Roman"/>
          <w:color w:val="000000"/>
          <w:sz w:val="24"/>
          <w:szCs w:val="24"/>
          <w:lang w:val="it-IT"/>
        </w:rPr>
        <w:t xml:space="preserve">trebuie să fie internat şi  monitorizat </w:t>
      </w:r>
      <w:r w:rsidRPr="00B53EE0">
        <w:rPr>
          <w:rFonts w:ascii="Times New Roman" w:eastAsia="Calibri" w:hAnsi="Times New Roman" w:cs="Times New Roman"/>
          <w:color w:val="000000"/>
          <w:sz w:val="24"/>
          <w:szCs w:val="24"/>
          <w:lang w:val="ro-RO"/>
        </w:rPr>
        <w:t xml:space="preserve">în unitatea de terapie intensivă neonatală, </w:t>
      </w:r>
      <w:r w:rsidRPr="00B53EE0">
        <w:rPr>
          <w:rFonts w:ascii="Times New Roman" w:eastAsia="Calibri" w:hAnsi="Times New Roman" w:cs="Times New Roman"/>
          <w:color w:val="000000"/>
          <w:sz w:val="24"/>
          <w:szCs w:val="24"/>
          <w:lang w:val="it-IT"/>
        </w:rPr>
        <w:t>deoarece monitorizarea şi supravegherea nou-născuţilor sunt elementele de bază în îngrijirea neonatală.</w:t>
      </w:r>
    </w:p>
    <w:p w:rsidR="00614FA7" w:rsidRPr="00B53EE0" w:rsidRDefault="00614FA7" w:rsidP="00365D3F">
      <w:pPr>
        <w:spacing w:after="0" w:line="240" w:lineRule="auto"/>
        <w:ind w:right="-1"/>
        <w:jc w:val="both"/>
        <w:rPr>
          <w:rFonts w:ascii="Times New Roman" w:eastAsia="Calibri" w:hAnsi="Times New Roman" w:cs="Times New Roman"/>
          <w:b/>
          <w:color w:val="000000"/>
          <w:sz w:val="24"/>
          <w:szCs w:val="24"/>
          <w:lang w:val="ro-RO"/>
        </w:rPr>
      </w:pPr>
      <w:r w:rsidRPr="00B53EE0">
        <w:rPr>
          <w:rFonts w:ascii="Times New Roman" w:eastAsia="Calibri" w:hAnsi="Times New Roman" w:cs="Times New Roman"/>
          <w:b/>
          <w:bCs/>
          <w:color w:val="000000"/>
          <w:sz w:val="24"/>
          <w:szCs w:val="24"/>
          <w:lang w:val="ro-RO"/>
        </w:rPr>
        <w:t>Nou-n</w:t>
      </w:r>
      <w:r w:rsidRPr="00B53EE0">
        <w:rPr>
          <w:rFonts w:ascii="Times New Roman" w:eastAsia="Calibri" w:hAnsi="Times New Roman" w:cs="Times New Roman"/>
          <w:b/>
          <w:color w:val="000000"/>
          <w:sz w:val="24"/>
          <w:szCs w:val="24"/>
          <w:lang w:val="ro-RO"/>
        </w:rPr>
        <w:t>a</w:t>
      </w:r>
      <w:r w:rsidRPr="00B53EE0">
        <w:rPr>
          <w:rFonts w:ascii="Times New Roman" w:eastAsia="Calibri" w:hAnsi="Times New Roman" w:cs="Times New Roman"/>
          <w:b/>
          <w:bCs/>
          <w:color w:val="000000"/>
          <w:sz w:val="24"/>
          <w:szCs w:val="24"/>
          <w:lang w:val="ro-RO"/>
        </w:rPr>
        <w:t>scutul cu stare general</w:t>
      </w:r>
      <w:r w:rsidRPr="00B53EE0">
        <w:rPr>
          <w:rFonts w:ascii="Times New Roman" w:eastAsia="Calibri" w:hAnsi="Times New Roman" w:cs="Times New Roman"/>
          <w:b/>
          <w:color w:val="000000"/>
          <w:sz w:val="24"/>
          <w:szCs w:val="24"/>
          <w:lang w:val="ro-RO"/>
        </w:rPr>
        <w:t xml:space="preserve">a </w:t>
      </w:r>
      <w:r w:rsidRPr="00B53EE0">
        <w:rPr>
          <w:rFonts w:ascii="Times New Roman" w:eastAsia="Calibri" w:hAnsi="Times New Roman" w:cs="Times New Roman"/>
          <w:b/>
          <w:bCs/>
          <w:color w:val="000000"/>
          <w:sz w:val="24"/>
          <w:szCs w:val="24"/>
          <w:lang w:val="ro-RO"/>
        </w:rPr>
        <w:t>bun</w:t>
      </w:r>
      <w:r w:rsidRPr="00B53EE0">
        <w:rPr>
          <w:rFonts w:ascii="Times New Roman" w:eastAsia="Calibri" w:hAnsi="Times New Roman" w:cs="Times New Roman"/>
          <w:b/>
          <w:color w:val="000000"/>
          <w:sz w:val="24"/>
          <w:szCs w:val="24"/>
          <w:lang w:val="ro-RO"/>
        </w:rPr>
        <w:t>a</w:t>
      </w:r>
      <w:r w:rsidRPr="00B53EE0">
        <w:rPr>
          <w:rFonts w:ascii="Times New Roman" w:eastAsia="Calibri" w:hAnsi="Times New Roman" w:cs="Times New Roman"/>
          <w:b/>
          <w:bCs/>
          <w:color w:val="000000"/>
          <w:sz w:val="24"/>
          <w:szCs w:val="24"/>
          <w:lang w:val="ro-RO"/>
        </w:rPr>
        <w:t>, f</w:t>
      </w:r>
      <w:r w:rsidRPr="00B53EE0">
        <w:rPr>
          <w:rFonts w:ascii="Times New Roman" w:eastAsia="Calibri" w:hAnsi="Times New Roman" w:cs="Times New Roman"/>
          <w:b/>
          <w:color w:val="000000"/>
          <w:sz w:val="24"/>
          <w:szCs w:val="24"/>
          <w:lang w:val="ro-RO"/>
        </w:rPr>
        <w:t>a</w:t>
      </w:r>
      <w:r w:rsidRPr="00B53EE0">
        <w:rPr>
          <w:rFonts w:ascii="Times New Roman" w:eastAsia="Calibri" w:hAnsi="Times New Roman" w:cs="Times New Roman"/>
          <w:b/>
          <w:bCs/>
          <w:color w:val="000000"/>
          <w:sz w:val="24"/>
          <w:szCs w:val="24"/>
          <w:lang w:val="ro-RO"/>
        </w:rPr>
        <w:t>r</w:t>
      </w:r>
      <w:r w:rsidRPr="00B53EE0">
        <w:rPr>
          <w:rFonts w:ascii="Times New Roman" w:eastAsia="Calibri" w:hAnsi="Times New Roman" w:cs="Times New Roman"/>
          <w:b/>
          <w:color w:val="000000"/>
          <w:sz w:val="24"/>
          <w:szCs w:val="24"/>
          <w:lang w:val="ro-RO"/>
        </w:rPr>
        <w:t xml:space="preserve">a </w:t>
      </w:r>
      <w:r w:rsidRPr="00B53EE0">
        <w:rPr>
          <w:rFonts w:ascii="Times New Roman" w:eastAsia="Calibri" w:hAnsi="Times New Roman" w:cs="Times New Roman"/>
          <w:b/>
          <w:bCs/>
          <w:color w:val="000000"/>
          <w:sz w:val="24"/>
          <w:szCs w:val="24"/>
          <w:lang w:val="ro-RO"/>
        </w:rPr>
        <w:t>semne clinice</w:t>
      </w:r>
      <w:r w:rsidRPr="00B53EE0">
        <w:rPr>
          <w:rFonts w:ascii="Times New Roman" w:eastAsia="Calibri" w:hAnsi="Times New Roman" w:cs="Times New Roman"/>
          <w:b/>
          <w:color w:val="000000"/>
          <w:sz w:val="24"/>
          <w:szCs w:val="24"/>
          <w:lang w:val="ro-RO"/>
        </w:rPr>
        <w:t xml:space="preserve"> şi a prezentat o singură glicemie scăzută                                  - </w:t>
      </w:r>
      <w:r w:rsidRPr="00B53EE0">
        <w:rPr>
          <w:rFonts w:ascii="Times New Roman" w:eastAsia="Calibri" w:hAnsi="Times New Roman" w:cs="Times New Roman"/>
          <w:color w:val="000000"/>
          <w:sz w:val="24"/>
          <w:szCs w:val="24"/>
          <w:lang w:val="ro-RO"/>
        </w:rPr>
        <w:t xml:space="preserve">se recomandă ca monitorizarea glicemiei să fie efectuat cel putin la interval de 6 ore pâna când vom obţine valori normale ale glicemiei pentru o periodă mai mare de 24 de ore. </w:t>
      </w:r>
    </w:p>
    <w:p w:rsidR="00614FA7" w:rsidRPr="00B53EE0" w:rsidRDefault="00614FA7" w:rsidP="00365D3F">
      <w:pPr>
        <w:spacing w:after="0" w:line="240" w:lineRule="auto"/>
        <w:ind w:right="-1"/>
        <w:rPr>
          <w:rFonts w:ascii="Times New Roman" w:eastAsia="Calibri" w:hAnsi="Times New Roman" w:cs="Times New Roman"/>
          <w:b/>
          <w:bCs/>
          <w:color w:val="000000"/>
          <w:sz w:val="24"/>
          <w:szCs w:val="24"/>
          <w:lang w:val="it-IT"/>
        </w:rPr>
      </w:pPr>
      <w:r w:rsidRPr="00B53EE0">
        <w:rPr>
          <w:rFonts w:ascii="Times New Roman" w:eastAsia="Calibri" w:hAnsi="Times New Roman" w:cs="Times New Roman"/>
          <w:b/>
          <w:bCs/>
          <w:color w:val="000000"/>
          <w:sz w:val="24"/>
          <w:szCs w:val="24"/>
          <w:lang w:val="it-IT"/>
        </w:rPr>
        <w:t xml:space="preserve">Glicemia între 30-45 mg/dl (1,7-2,6 mmol/l)                                                                                                                                                </w:t>
      </w:r>
      <w:r w:rsidRPr="00B53EE0">
        <w:rPr>
          <w:rFonts w:ascii="Times New Roman" w:eastAsia="Calibri" w:hAnsi="Times New Roman" w:cs="Times New Roman"/>
          <w:color w:val="000000"/>
          <w:sz w:val="24"/>
          <w:szCs w:val="24"/>
          <w:lang w:val="it-IT"/>
        </w:rPr>
        <w:t>Nou-nascutul trebuie:</w:t>
      </w:r>
    </w:p>
    <w:p w:rsidR="00614FA7" w:rsidRPr="00B53EE0" w:rsidRDefault="00614FA7" w:rsidP="00365D3F">
      <w:pPr>
        <w:autoSpaceDE w:val="0"/>
        <w:autoSpaceDN w:val="0"/>
        <w:adjustRightInd w:val="0"/>
        <w:spacing w:after="0" w:line="240" w:lineRule="auto"/>
        <w:ind w:left="142" w:right="-1" w:firstLine="142"/>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t>- supravegheat clinic continuu nou-născutul</w:t>
      </w:r>
    </w:p>
    <w:p w:rsidR="00614FA7" w:rsidRPr="00B53EE0" w:rsidRDefault="00614FA7" w:rsidP="00365D3F">
      <w:pPr>
        <w:autoSpaceDE w:val="0"/>
        <w:autoSpaceDN w:val="0"/>
        <w:adjustRightInd w:val="0"/>
        <w:spacing w:after="0" w:line="240" w:lineRule="auto"/>
        <w:ind w:left="142" w:right="-1" w:firstLine="142"/>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t>- de iniţiat imediat alimentaţia nou-născutului</w:t>
      </w:r>
    </w:p>
    <w:p w:rsidR="00614FA7" w:rsidRPr="00B53EE0" w:rsidRDefault="00614FA7" w:rsidP="00365D3F">
      <w:pPr>
        <w:autoSpaceDE w:val="0"/>
        <w:autoSpaceDN w:val="0"/>
        <w:adjustRightInd w:val="0"/>
        <w:spacing w:after="0" w:line="240" w:lineRule="auto"/>
        <w:ind w:left="142" w:right="-1" w:firstLine="142"/>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t>- de adaugat o masă suplimentară, cu lapte de mamă sau formulă de lapte</w:t>
      </w: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t xml:space="preserve">     - de verificat nivelul glicemiei dupa 30 de minute. </w:t>
      </w:r>
    </w:p>
    <w:p w:rsidR="00614FA7" w:rsidRPr="00B53EE0" w:rsidRDefault="00614FA7" w:rsidP="00365D3F">
      <w:pPr>
        <w:spacing w:after="0" w:line="240" w:lineRule="auto"/>
        <w:ind w:right="-1"/>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t xml:space="preserve">       Dacă glicemia nu creşte dupa o priză de alimentare</w:t>
      </w:r>
      <w:r w:rsidRPr="00B53EE0">
        <w:rPr>
          <w:rFonts w:ascii="Times New Roman" w:eastAsia="Calibri" w:hAnsi="Times New Roman" w:cs="Times New Roman"/>
          <w:b/>
          <w:i/>
          <w:color w:val="000000"/>
          <w:sz w:val="24"/>
          <w:szCs w:val="24"/>
          <w:lang w:val="it-IT"/>
        </w:rPr>
        <w:t xml:space="preserve"> medicul</w:t>
      </w:r>
      <w:r w:rsidRPr="00B53EE0">
        <w:rPr>
          <w:rFonts w:ascii="Times New Roman" w:eastAsia="Calibri" w:hAnsi="Times New Roman" w:cs="Times New Roman"/>
          <w:color w:val="000000"/>
          <w:sz w:val="24"/>
          <w:szCs w:val="24"/>
          <w:lang w:val="it-IT"/>
        </w:rPr>
        <w:t xml:space="preserve"> trebuie sa initieze terapia i/v cu soluţie de glucoză 10% din calculul 60 ml/kg/zi (4 mg/kg/min)</w:t>
      </w:r>
    </w:p>
    <w:p w:rsidR="00614FA7" w:rsidRPr="00B53EE0" w:rsidRDefault="00614FA7" w:rsidP="00365D3F">
      <w:pPr>
        <w:spacing w:after="0" w:line="240" w:lineRule="auto"/>
        <w:ind w:right="-1"/>
        <w:jc w:val="both"/>
        <w:rPr>
          <w:rFonts w:ascii="Times New Roman" w:eastAsia="Calibri" w:hAnsi="Times New Roman" w:cs="Times New Roman"/>
          <w:b/>
          <w:color w:val="000000"/>
          <w:sz w:val="24"/>
          <w:szCs w:val="24"/>
          <w:lang w:val="ro-RO"/>
        </w:rPr>
      </w:pPr>
      <w:r w:rsidRPr="00B53EE0">
        <w:rPr>
          <w:rFonts w:ascii="Times New Roman" w:eastAsia="Calibri" w:hAnsi="Times New Roman" w:cs="Times New Roman"/>
          <w:b/>
          <w:color w:val="000000"/>
          <w:sz w:val="24"/>
          <w:szCs w:val="24"/>
          <w:lang w:val="ro-RO"/>
        </w:rPr>
        <w:t xml:space="preserve">Hipoglicemiei persistent scazute sub 36 mg/dl (2,0 mmol/l) chiar daca nou-născutul are stare generală bună şi nu prezintă semne clinice -  </w:t>
      </w:r>
      <w:r w:rsidRPr="00B53EE0">
        <w:rPr>
          <w:rFonts w:ascii="Times New Roman" w:eastAsia="Calibri" w:hAnsi="Times New Roman" w:cs="Times New Roman"/>
          <w:b/>
          <w:i/>
          <w:color w:val="000000"/>
          <w:sz w:val="24"/>
          <w:szCs w:val="24"/>
          <w:lang w:val="it-IT"/>
        </w:rPr>
        <w:t>Medicul</w:t>
      </w:r>
      <w:r w:rsidRPr="00B53EE0">
        <w:rPr>
          <w:rFonts w:ascii="Times New Roman" w:eastAsia="Calibri" w:hAnsi="Times New Roman" w:cs="Times New Roman"/>
          <w:color w:val="000000"/>
          <w:sz w:val="24"/>
          <w:szCs w:val="24"/>
          <w:lang w:val="it-IT"/>
        </w:rPr>
        <w:t xml:space="preserve"> trebuie să prescrie terapie intravenoasa</w:t>
      </w:r>
    </w:p>
    <w:p w:rsidR="00614FA7" w:rsidRPr="00B53EE0" w:rsidRDefault="00614FA7" w:rsidP="00365D3F">
      <w:pPr>
        <w:spacing w:after="0" w:line="240" w:lineRule="auto"/>
        <w:ind w:right="-1"/>
        <w:jc w:val="both"/>
        <w:rPr>
          <w:rFonts w:ascii="Times New Roman" w:eastAsia="Calibri" w:hAnsi="Times New Roman" w:cs="Times New Roman"/>
          <w:b/>
          <w:bCs/>
          <w:color w:val="000000"/>
          <w:sz w:val="24"/>
          <w:szCs w:val="24"/>
          <w:lang w:val="it-IT"/>
        </w:rPr>
      </w:pPr>
      <w:r w:rsidRPr="00B53EE0">
        <w:rPr>
          <w:rFonts w:ascii="Times New Roman" w:eastAsia="Calibri" w:hAnsi="Times New Roman" w:cs="Times New Roman"/>
          <w:b/>
          <w:bCs/>
          <w:color w:val="000000"/>
          <w:sz w:val="24"/>
          <w:szCs w:val="24"/>
          <w:lang w:val="it-IT"/>
        </w:rPr>
        <w:t>Glicemia între 18-29 mg/dl (1,0-1,5 mmol/l)</w:t>
      </w:r>
    </w:p>
    <w:p w:rsidR="00614FA7" w:rsidRPr="00B53EE0" w:rsidRDefault="00614FA7" w:rsidP="00365D3F">
      <w:pPr>
        <w:numPr>
          <w:ilvl w:val="0"/>
          <w:numId w:val="329"/>
        </w:numPr>
        <w:autoSpaceDE w:val="0"/>
        <w:autoSpaceDN w:val="0"/>
        <w:adjustRightInd w:val="0"/>
        <w:spacing w:after="0" w:line="240" w:lineRule="auto"/>
        <w:ind w:right="-1"/>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lastRenderedPageBreak/>
        <w:t>iniţiem terapia i/v din calculul 60 ml/kg/zi sol. glucoza 10%</w:t>
      </w:r>
    </w:p>
    <w:p w:rsidR="00614FA7" w:rsidRPr="00B53EE0" w:rsidRDefault="00614FA7" w:rsidP="00365D3F">
      <w:pPr>
        <w:numPr>
          <w:ilvl w:val="0"/>
          <w:numId w:val="329"/>
        </w:numPr>
        <w:autoSpaceDE w:val="0"/>
        <w:autoSpaceDN w:val="0"/>
        <w:adjustRightInd w:val="0"/>
        <w:spacing w:after="0" w:line="240" w:lineRule="auto"/>
        <w:ind w:right="-1"/>
        <w:jc w:val="both"/>
        <w:rPr>
          <w:rFonts w:ascii="Times New Roman" w:eastAsia="Calibri" w:hAnsi="Times New Roman" w:cs="Times New Roman"/>
          <w:color w:val="000000"/>
          <w:sz w:val="24"/>
          <w:szCs w:val="24"/>
          <w:lang w:val="nl-NL"/>
        </w:rPr>
      </w:pPr>
      <w:r w:rsidRPr="00B53EE0">
        <w:rPr>
          <w:rFonts w:ascii="Times New Roman" w:eastAsia="Calibri" w:hAnsi="Times New Roman" w:cs="Times New Roman"/>
          <w:color w:val="000000"/>
          <w:sz w:val="24"/>
          <w:szCs w:val="24"/>
          <w:lang w:val="it-IT"/>
        </w:rPr>
        <w:t>daca accesul i/v nu este posibil rapid, se ia în considerare administrarea glucagonului intramuscular (i/m), 200 mcg/kg</w:t>
      </w:r>
    </w:p>
    <w:p w:rsidR="00614FA7" w:rsidRPr="00B53EE0" w:rsidRDefault="00614FA7" w:rsidP="00365D3F">
      <w:pPr>
        <w:numPr>
          <w:ilvl w:val="0"/>
          <w:numId w:val="329"/>
        </w:numPr>
        <w:autoSpaceDE w:val="0"/>
        <w:autoSpaceDN w:val="0"/>
        <w:adjustRightInd w:val="0"/>
        <w:spacing w:after="0" w:line="240" w:lineRule="auto"/>
        <w:ind w:right="-1"/>
        <w:jc w:val="both"/>
        <w:rPr>
          <w:rFonts w:ascii="Times New Roman" w:eastAsia="Calibri" w:hAnsi="Times New Roman" w:cs="Times New Roman"/>
          <w:color w:val="000000"/>
          <w:sz w:val="24"/>
          <w:szCs w:val="24"/>
          <w:lang w:val="nl-NL"/>
        </w:rPr>
      </w:pPr>
      <w:r w:rsidRPr="00B53EE0">
        <w:rPr>
          <w:rFonts w:ascii="Times New Roman" w:eastAsia="Calibri" w:hAnsi="Times New Roman" w:cs="Times New Roman"/>
          <w:color w:val="000000"/>
          <w:sz w:val="24"/>
          <w:szCs w:val="24"/>
          <w:lang w:val="it-IT"/>
        </w:rPr>
        <w:t>se verifică glicemia dupa 30 de minute şi ulterior pâna ce se atinge o glicemie 50 mg/dl (2,6 mmol/l)</w:t>
      </w:r>
    </w:p>
    <w:p w:rsidR="00614FA7" w:rsidRPr="00B53EE0" w:rsidRDefault="00614FA7" w:rsidP="00365D3F">
      <w:pPr>
        <w:spacing w:after="0" w:line="240" w:lineRule="auto"/>
        <w:ind w:right="-1"/>
        <w:jc w:val="both"/>
        <w:rPr>
          <w:rFonts w:ascii="Times New Roman" w:eastAsia="Calibri" w:hAnsi="Times New Roman" w:cs="Times New Roman"/>
          <w:color w:val="000000"/>
          <w:sz w:val="24"/>
          <w:szCs w:val="24"/>
          <w:lang w:val="nl-NL"/>
        </w:rPr>
      </w:pPr>
      <w:r w:rsidRPr="00B53EE0">
        <w:rPr>
          <w:rFonts w:ascii="Times New Roman" w:eastAsia="Calibri" w:hAnsi="Times New Roman" w:cs="Times New Roman"/>
          <w:color w:val="000000"/>
          <w:sz w:val="24"/>
          <w:szCs w:val="24"/>
          <w:lang w:val="nl-NL"/>
        </w:rPr>
        <w:t>se ajustează terapia i/v pâna ce se atinge o glicemie - 50 mg/dl (2,6 mmol/l).</w:t>
      </w:r>
    </w:p>
    <w:p w:rsidR="00614FA7" w:rsidRPr="00B53EE0" w:rsidRDefault="00614FA7" w:rsidP="00365D3F">
      <w:pPr>
        <w:spacing w:after="0" w:line="240" w:lineRule="auto"/>
        <w:ind w:right="-1"/>
        <w:jc w:val="both"/>
        <w:rPr>
          <w:rFonts w:ascii="Times New Roman" w:eastAsia="Calibri" w:hAnsi="Times New Roman" w:cs="Times New Roman"/>
          <w:b/>
          <w:color w:val="000000"/>
          <w:sz w:val="24"/>
          <w:szCs w:val="24"/>
          <w:lang w:val="pt-BR"/>
        </w:rPr>
      </w:pPr>
      <w:r w:rsidRPr="00B53EE0">
        <w:rPr>
          <w:rFonts w:ascii="Times New Roman" w:eastAsia="Calibri" w:hAnsi="Times New Roman" w:cs="Times New Roman"/>
          <w:b/>
          <w:bCs/>
          <w:color w:val="000000"/>
          <w:sz w:val="24"/>
          <w:szCs w:val="24"/>
          <w:lang w:val="pt-BR"/>
        </w:rPr>
        <w:t>Glicemia sub 18 mg/dl (sub 1,0 mmol/l) sau nedetectabil</w:t>
      </w:r>
      <w:r w:rsidRPr="00B53EE0">
        <w:rPr>
          <w:rFonts w:ascii="Times New Roman" w:eastAsia="Calibri" w:hAnsi="Times New Roman" w:cs="Times New Roman"/>
          <w:b/>
          <w:color w:val="000000"/>
          <w:sz w:val="24"/>
          <w:szCs w:val="24"/>
          <w:lang w:val="pt-BR"/>
        </w:rPr>
        <w:t>ă</w:t>
      </w:r>
    </w:p>
    <w:p w:rsidR="00614FA7" w:rsidRPr="00B53EE0" w:rsidRDefault="00614FA7" w:rsidP="00365D3F">
      <w:pPr>
        <w:numPr>
          <w:ilvl w:val="0"/>
          <w:numId w:val="330"/>
        </w:numPr>
        <w:autoSpaceDE w:val="0"/>
        <w:autoSpaceDN w:val="0"/>
        <w:adjustRightInd w:val="0"/>
        <w:spacing w:after="0" w:line="240" w:lineRule="auto"/>
        <w:ind w:right="-1"/>
        <w:jc w:val="both"/>
        <w:rPr>
          <w:rFonts w:ascii="Times New Roman" w:eastAsia="Calibri" w:hAnsi="Times New Roman" w:cs="Times New Roman"/>
          <w:color w:val="000000"/>
          <w:sz w:val="24"/>
          <w:szCs w:val="24"/>
          <w:lang w:val="pt-BR"/>
        </w:rPr>
      </w:pPr>
      <w:r w:rsidRPr="00B53EE0">
        <w:rPr>
          <w:rFonts w:ascii="Times New Roman" w:eastAsia="Calibri" w:hAnsi="Times New Roman" w:cs="Times New Roman"/>
          <w:color w:val="000000"/>
          <w:sz w:val="24"/>
          <w:szCs w:val="24"/>
          <w:lang w:val="pt-BR"/>
        </w:rPr>
        <w:t>De iniţiat terapia i/v de urgenţă 60-80 ml/kg/zi sol. glucoza 10% fără să mai aşteptaţi confirmarea de laborator</w:t>
      </w:r>
    </w:p>
    <w:p w:rsidR="00614FA7" w:rsidRPr="00B53EE0" w:rsidRDefault="00614FA7" w:rsidP="00365D3F">
      <w:pPr>
        <w:numPr>
          <w:ilvl w:val="0"/>
          <w:numId w:val="330"/>
        </w:numPr>
        <w:autoSpaceDE w:val="0"/>
        <w:autoSpaceDN w:val="0"/>
        <w:adjustRightInd w:val="0"/>
        <w:spacing w:after="0" w:line="240" w:lineRule="auto"/>
        <w:ind w:right="-1"/>
        <w:jc w:val="both"/>
        <w:rPr>
          <w:rFonts w:ascii="Times New Roman" w:eastAsia="Calibri" w:hAnsi="Times New Roman" w:cs="Times New Roman"/>
          <w:color w:val="000000"/>
          <w:sz w:val="24"/>
          <w:szCs w:val="24"/>
          <w:lang w:val="pt-BR"/>
        </w:rPr>
      </w:pPr>
      <w:r w:rsidRPr="00B53EE0">
        <w:rPr>
          <w:rFonts w:ascii="Times New Roman" w:eastAsia="Calibri" w:hAnsi="Times New Roman" w:cs="Times New Roman"/>
          <w:color w:val="000000"/>
          <w:sz w:val="24"/>
          <w:szCs w:val="24"/>
          <w:lang w:val="pt-BR"/>
        </w:rPr>
        <w:t>de administrat un bolus i/v 2-4 ml/kg sol. glucoza 10%,  dac</w:t>
      </w:r>
      <w:r w:rsidRPr="00B53EE0">
        <w:rPr>
          <w:rFonts w:ascii="Times New Roman" w:eastAsia="Calibri" w:hAnsi="Times New Roman" w:cs="Times New Roman"/>
          <w:color w:val="000000"/>
          <w:sz w:val="24"/>
          <w:szCs w:val="24"/>
          <w:lang w:val="ro-RO"/>
        </w:rPr>
        <w:t>ă</w:t>
      </w:r>
      <w:r w:rsidRPr="00B53EE0">
        <w:rPr>
          <w:rFonts w:ascii="Times New Roman" w:eastAsia="Calibri" w:hAnsi="Times New Roman" w:cs="Times New Roman"/>
          <w:color w:val="000000"/>
          <w:sz w:val="24"/>
          <w:szCs w:val="24"/>
          <w:lang w:val="pt-BR"/>
        </w:rPr>
        <w:t xml:space="preserve"> accesul venos nu este posibil rapid se administrează glucagon i/m 200 mcg/kg</w:t>
      </w:r>
    </w:p>
    <w:p w:rsidR="00614FA7" w:rsidRPr="00B53EE0" w:rsidRDefault="00614FA7" w:rsidP="00365D3F">
      <w:pPr>
        <w:numPr>
          <w:ilvl w:val="0"/>
          <w:numId w:val="330"/>
        </w:numPr>
        <w:autoSpaceDE w:val="0"/>
        <w:autoSpaceDN w:val="0"/>
        <w:adjustRightInd w:val="0"/>
        <w:spacing w:after="0" w:line="240" w:lineRule="auto"/>
        <w:ind w:right="-1"/>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t>se verifică glicemia după 30 de minute şi ulterior pâna ce se atinge o glicemie  50 mg/dl (2,6 mmol/l)</w:t>
      </w:r>
    </w:p>
    <w:p w:rsidR="00614FA7" w:rsidRPr="00B53EE0" w:rsidRDefault="00614FA7" w:rsidP="00365D3F">
      <w:pPr>
        <w:spacing w:after="0" w:line="240" w:lineRule="auto"/>
        <w:ind w:right="-1"/>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t>se ajustează terapia i/v pâna se atinge o glicemie  50 mg/dl (2,6 mmol/l).</w:t>
      </w:r>
    </w:p>
    <w:p w:rsidR="00614FA7" w:rsidRPr="00B53EE0" w:rsidRDefault="00614FA7" w:rsidP="00365D3F">
      <w:pPr>
        <w:spacing w:after="0" w:line="240" w:lineRule="auto"/>
        <w:ind w:right="-1"/>
        <w:jc w:val="both"/>
        <w:rPr>
          <w:rFonts w:ascii="Times New Roman" w:eastAsia="Calibri" w:hAnsi="Times New Roman" w:cs="Times New Roman"/>
          <w:b/>
          <w:bCs/>
          <w:color w:val="000000"/>
          <w:sz w:val="24"/>
          <w:szCs w:val="24"/>
          <w:lang w:val="pt-BR"/>
        </w:rPr>
      </w:pPr>
      <w:r w:rsidRPr="00B53EE0">
        <w:rPr>
          <w:rFonts w:ascii="Times New Roman" w:eastAsia="Calibri" w:hAnsi="Times New Roman" w:cs="Times New Roman"/>
          <w:b/>
          <w:bCs/>
          <w:color w:val="000000"/>
          <w:sz w:val="24"/>
          <w:szCs w:val="24"/>
          <w:lang w:val="pt-BR"/>
        </w:rPr>
        <w:t>Nou-n</w:t>
      </w:r>
      <w:r w:rsidRPr="00B53EE0">
        <w:rPr>
          <w:rFonts w:ascii="Times New Roman" w:eastAsia="Calibri" w:hAnsi="Times New Roman" w:cs="Times New Roman"/>
          <w:color w:val="000000"/>
          <w:sz w:val="24"/>
          <w:szCs w:val="24"/>
          <w:lang w:val="pt-BR"/>
        </w:rPr>
        <w:t>a</w:t>
      </w:r>
      <w:r w:rsidRPr="00B53EE0">
        <w:rPr>
          <w:rFonts w:ascii="Times New Roman" w:eastAsia="Calibri" w:hAnsi="Times New Roman" w:cs="Times New Roman"/>
          <w:b/>
          <w:bCs/>
          <w:color w:val="000000"/>
          <w:sz w:val="24"/>
          <w:szCs w:val="24"/>
          <w:lang w:val="pt-BR"/>
        </w:rPr>
        <w:t>scutul cu stare general</w:t>
      </w:r>
      <w:r w:rsidRPr="00B53EE0">
        <w:rPr>
          <w:rFonts w:ascii="Times New Roman" w:eastAsia="Calibri" w:hAnsi="Times New Roman" w:cs="Times New Roman"/>
          <w:b/>
          <w:color w:val="000000"/>
          <w:sz w:val="24"/>
          <w:szCs w:val="24"/>
          <w:lang w:val="pt-BR"/>
        </w:rPr>
        <w:t>ă</w:t>
      </w:r>
      <w:r w:rsidRPr="00B53EE0">
        <w:rPr>
          <w:rFonts w:ascii="Times New Roman" w:eastAsia="Calibri" w:hAnsi="Times New Roman" w:cs="Times New Roman"/>
          <w:color w:val="000000"/>
          <w:sz w:val="24"/>
          <w:szCs w:val="24"/>
          <w:lang w:val="pt-BR"/>
        </w:rPr>
        <w:t xml:space="preserve"> </w:t>
      </w:r>
      <w:r w:rsidRPr="00B53EE0">
        <w:rPr>
          <w:rFonts w:ascii="Times New Roman" w:eastAsia="Calibri" w:hAnsi="Times New Roman" w:cs="Times New Roman"/>
          <w:b/>
          <w:bCs/>
          <w:color w:val="000000"/>
          <w:sz w:val="24"/>
          <w:szCs w:val="24"/>
          <w:lang w:val="pt-BR"/>
        </w:rPr>
        <w:t>modificat</w:t>
      </w:r>
      <w:r w:rsidRPr="00B53EE0">
        <w:rPr>
          <w:rFonts w:ascii="Times New Roman" w:eastAsia="Calibri" w:hAnsi="Times New Roman" w:cs="Times New Roman"/>
          <w:color w:val="000000"/>
          <w:sz w:val="24"/>
          <w:szCs w:val="24"/>
          <w:lang w:val="pt-BR"/>
        </w:rPr>
        <w:t>ă</w:t>
      </w:r>
      <w:r w:rsidRPr="00B53EE0">
        <w:rPr>
          <w:rFonts w:ascii="Times New Roman" w:eastAsia="Calibri" w:hAnsi="Times New Roman" w:cs="Times New Roman"/>
          <w:b/>
          <w:bCs/>
          <w:color w:val="000000"/>
          <w:sz w:val="24"/>
          <w:szCs w:val="24"/>
          <w:lang w:val="pt-BR"/>
        </w:rPr>
        <w:t>, cu sau f</w:t>
      </w:r>
      <w:r w:rsidRPr="00B53EE0">
        <w:rPr>
          <w:rFonts w:ascii="Times New Roman" w:eastAsia="Calibri" w:hAnsi="Times New Roman" w:cs="Times New Roman"/>
          <w:b/>
          <w:color w:val="000000"/>
          <w:sz w:val="24"/>
          <w:szCs w:val="24"/>
          <w:lang w:val="pt-BR"/>
        </w:rPr>
        <w:t>ără</w:t>
      </w:r>
      <w:r w:rsidRPr="00B53EE0">
        <w:rPr>
          <w:rFonts w:ascii="Times New Roman" w:eastAsia="Calibri" w:hAnsi="Times New Roman" w:cs="Times New Roman"/>
          <w:color w:val="000000"/>
          <w:sz w:val="24"/>
          <w:szCs w:val="24"/>
          <w:lang w:val="pt-BR"/>
        </w:rPr>
        <w:t xml:space="preserve"> </w:t>
      </w:r>
      <w:r w:rsidRPr="00B53EE0">
        <w:rPr>
          <w:rFonts w:ascii="Times New Roman" w:eastAsia="Calibri" w:hAnsi="Times New Roman" w:cs="Times New Roman"/>
          <w:b/>
          <w:bCs/>
          <w:color w:val="000000"/>
          <w:sz w:val="24"/>
          <w:szCs w:val="24"/>
          <w:lang w:val="pt-BR"/>
        </w:rPr>
        <w:t>semne clinice de hipoglicemie</w:t>
      </w:r>
    </w:p>
    <w:p w:rsidR="00614FA7" w:rsidRPr="00B53EE0" w:rsidRDefault="00614FA7" w:rsidP="00365D3F">
      <w:pPr>
        <w:numPr>
          <w:ilvl w:val="0"/>
          <w:numId w:val="331"/>
        </w:numPr>
        <w:autoSpaceDE w:val="0"/>
        <w:autoSpaceDN w:val="0"/>
        <w:adjustRightInd w:val="0"/>
        <w:spacing w:after="0" w:line="240" w:lineRule="auto"/>
        <w:ind w:left="357" w:right="-1" w:hanging="357"/>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color w:val="000000"/>
          <w:sz w:val="24"/>
          <w:szCs w:val="24"/>
          <w:lang w:val="it-IT"/>
        </w:rPr>
        <w:t>de initiat terapia i/v 60-80 ml/kg/zi sol. glucoză 10%</w:t>
      </w:r>
    </w:p>
    <w:p w:rsidR="00614FA7" w:rsidRPr="00B53EE0" w:rsidRDefault="00614FA7" w:rsidP="00365D3F">
      <w:pPr>
        <w:numPr>
          <w:ilvl w:val="0"/>
          <w:numId w:val="331"/>
        </w:numPr>
        <w:autoSpaceDE w:val="0"/>
        <w:autoSpaceDN w:val="0"/>
        <w:adjustRightInd w:val="0"/>
        <w:spacing w:after="0" w:line="240" w:lineRule="auto"/>
        <w:ind w:left="357" w:right="-1" w:hanging="357"/>
        <w:jc w:val="both"/>
        <w:rPr>
          <w:rFonts w:ascii="Times New Roman" w:eastAsia="Calibri" w:hAnsi="Times New Roman" w:cs="Times New Roman"/>
          <w:color w:val="000000"/>
          <w:sz w:val="24"/>
          <w:szCs w:val="24"/>
          <w:lang w:val="pt-BR"/>
        </w:rPr>
      </w:pPr>
      <w:r w:rsidRPr="00B53EE0">
        <w:rPr>
          <w:rFonts w:ascii="Times New Roman" w:eastAsia="Calibri" w:hAnsi="Times New Roman" w:cs="Times New Roman"/>
          <w:color w:val="000000"/>
          <w:sz w:val="24"/>
          <w:szCs w:val="24"/>
          <w:lang w:val="pt-BR"/>
        </w:rPr>
        <w:t>de verificat glicemia după 30 de minute</w:t>
      </w:r>
    </w:p>
    <w:p w:rsidR="00614FA7" w:rsidRPr="00B53EE0" w:rsidRDefault="00614FA7" w:rsidP="00365D3F">
      <w:pPr>
        <w:spacing w:after="0" w:line="240" w:lineRule="auto"/>
        <w:ind w:right="-1"/>
        <w:jc w:val="both"/>
        <w:rPr>
          <w:rFonts w:ascii="Times New Roman" w:eastAsia="Calibri" w:hAnsi="Times New Roman" w:cs="Times New Roman"/>
          <w:color w:val="000000"/>
          <w:sz w:val="24"/>
          <w:szCs w:val="24"/>
          <w:lang w:val="pt-BR"/>
        </w:rPr>
      </w:pPr>
      <w:r w:rsidRPr="00B53EE0">
        <w:rPr>
          <w:rFonts w:ascii="Times New Roman" w:eastAsia="Calibri" w:hAnsi="Times New Roman" w:cs="Times New Roman"/>
          <w:color w:val="000000"/>
          <w:sz w:val="24"/>
          <w:szCs w:val="24"/>
          <w:lang w:val="pt-BR"/>
        </w:rPr>
        <w:t>de ajustat terapia i/v până se atinge o glicemie - 50 mg/dl (2,6 mmol/l).</w:t>
      </w:r>
    </w:p>
    <w:p w:rsidR="00614FA7" w:rsidRPr="00B53EE0" w:rsidRDefault="00614FA7" w:rsidP="00365D3F">
      <w:pPr>
        <w:spacing w:after="0" w:line="240" w:lineRule="auto"/>
        <w:ind w:right="-1"/>
        <w:jc w:val="both"/>
        <w:rPr>
          <w:rFonts w:ascii="Times New Roman" w:eastAsia="Calibri" w:hAnsi="Times New Roman" w:cs="Times New Roman"/>
          <w:b/>
          <w:bCs/>
          <w:color w:val="000000"/>
          <w:sz w:val="24"/>
          <w:szCs w:val="24"/>
          <w:lang w:val="it-IT"/>
        </w:rPr>
      </w:pPr>
      <w:r w:rsidRPr="00B53EE0">
        <w:rPr>
          <w:rFonts w:ascii="Times New Roman" w:eastAsia="Calibri" w:hAnsi="Times New Roman" w:cs="Times New Roman"/>
          <w:b/>
          <w:bCs/>
          <w:color w:val="000000"/>
          <w:sz w:val="24"/>
          <w:szCs w:val="24"/>
          <w:lang w:val="it-IT"/>
        </w:rPr>
        <w:t>Glicemie &lt; 50 mg/dl (2,6 mmol/l)</w:t>
      </w:r>
      <w:r w:rsidRPr="00B53EE0">
        <w:rPr>
          <w:rFonts w:ascii="Times New Roman" w:eastAsia="Calibri" w:hAnsi="Times New Roman" w:cs="Times New Roman"/>
          <w:bCs/>
          <w:color w:val="000000"/>
          <w:sz w:val="24"/>
          <w:szCs w:val="24"/>
          <w:lang w:val="it-IT"/>
        </w:rPr>
        <w:t xml:space="preserve"> </w:t>
      </w:r>
      <w:r w:rsidRPr="00B53EE0">
        <w:rPr>
          <w:rFonts w:ascii="Times New Roman" w:eastAsia="Calibri" w:hAnsi="Times New Roman" w:cs="Times New Roman"/>
          <w:b/>
          <w:bCs/>
          <w:color w:val="000000"/>
          <w:sz w:val="24"/>
          <w:szCs w:val="24"/>
          <w:lang w:val="it-IT"/>
        </w:rPr>
        <w:t>la un copil bolnav care nu poate fi alimentat enteral</w:t>
      </w:r>
    </w:p>
    <w:p w:rsidR="00614FA7" w:rsidRPr="00B53EE0" w:rsidRDefault="00614FA7" w:rsidP="00365D3F">
      <w:pPr>
        <w:numPr>
          <w:ilvl w:val="0"/>
          <w:numId w:val="332"/>
        </w:numPr>
        <w:autoSpaceDE w:val="0"/>
        <w:autoSpaceDN w:val="0"/>
        <w:adjustRightInd w:val="0"/>
        <w:spacing w:after="0" w:line="240" w:lineRule="auto"/>
        <w:ind w:left="357" w:right="-1" w:hanging="357"/>
        <w:jc w:val="both"/>
        <w:rPr>
          <w:rFonts w:ascii="Times New Roman" w:eastAsia="Calibri" w:hAnsi="Times New Roman" w:cs="Times New Roman"/>
          <w:bCs/>
          <w:color w:val="000000"/>
          <w:sz w:val="24"/>
          <w:szCs w:val="24"/>
          <w:lang w:val="it-IT"/>
        </w:rPr>
      </w:pPr>
      <w:r w:rsidRPr="00B53EE0">
        <w:rPr>
          <w:rFonts w:ascii="Times New Roman" w:eastAsia="Calibri" w:hAnsi="Times New Roman" w:cs="Times New Roman"/>
          <w:bCs/>
          <w:color w:val="000000"/>
          <w:sz w:val="24"/>
          <w:szCs w:val="24"/>
          <w:lang w:val="it-IT"/>
        </w:rPr>
        <w:t>începeţi perfuzia cu glucoza de 10% cu ritm 80 ml/kg/zi</w:t>
      </w:r>
    </w:p>
    <w:p w:rsidR="00614FA7" w:rsidRPr="00B53EE0" w:rsidRDefault="00614FA7" w:rsidP="00365D3F">
      <w:pPr>
        <w:numPr>
          <w:ilvl w:val="0"/>
          <w:numId w:val="332"/>
        </w:numPr>
        <w:autoSpaceDE w:val="0"/>
        <w:autoSpaceDN w:val="0"/>
        <w:adjustRightInd w:val="0"/>
        <w:spacing w:after="0" w:line="240" w:lineRule="auto"/>
        <w:ind w:left="357" w:right="-1" w:hanging="357"/>
        <w:jc w:val="both"/>
        <w:rPr>
          <w:rFonts w:ascii="Times New Roman" w:eastAsia="Calibri" w:hAnsi="Times New Roman" w:cs="Times New Roman"/>
          <w:bCs/>
          <w:color w:val="000000"/>
          <w:sz w:val="24"/>
          <w:szCs w:val="24"/>
          <w:lang w:val="sv-SE"/>
        </w:rPr>
      </w:pPr>
      <w:r w:rsidRPr="00B53EE0">
        <w:rPr>
          <w:rFonts w:ascii="Times New Roman" w:eastAsia="Calibri" w:hAnsi="Times New Roman" w:cs="Times New Roman"/>
          <w:bCs/>
          <w:color w:val="000000"/>
          <w:sz w:val="24"/>
          <w:szCs w:val="24"/>
          <w:lang w:val="sv-SE"/>
        </w:rPr>
        <w:t>administraţi în bolus i/v 2 ml/kg glucoza de 10% timp de citeva minute</w:t>
      </w:r>
    </w:p>
    <w:p w:rsidR="00614FA7" w:rsidRPr="00B53EE0" w:rsidRDefault="00614FA7" w:rsidP="00365D3F">
      <w:pPr>
        <w:numPr>
          <w:ilvl w:val="0"/>
          <w:numId w:val="332"/>
        </w:numPr>
        <w:autoSpaceDE w:val="0"/>
        <w:autoSpaceDN w:val="0"/>
        <w:adjustRightInd w:val="0"/>
        <w:spacing w:after="0" w:line="240" w:lineRule="auto"/>
        <w:ind w:left="357" w:right="-1" w:hanging="357"/>
        <w:jc w:val="both"/>
        <w:rPr>
          <w:rFonts w:ascii="Times New Roman" w:eastAsia="Calibri" w:hAnsi="Times New Roman" w:cs="Times New Roman"/>
          <w:bCs/>
          <w:color w:val="000000"/>
          <w:sz w:val="24"/>
          <w:szCs w:val="24"/>
          <w:lang w:val="sv-SE"/>
        </w:rPr>
      </w:pPr>
      <w:r w:rsidRPr="00B53EE0">
        <w:rPr>
          <w:rFonts w:ascii="Times New Roman" w:eastAsia="Calibri" w:hAnsi="Times New Roman" w:cs="Times New Roman"/>
          <w:bCs/>
          <w:color w:val="000000"/>
          <w:sz w:val="24"/>
          <w:szCs w:val="24"/>
          <w:lang w:val="sv-SE"/>
        </w:rPr>
        <w:t>screeningul glicemiei fiecare 15-30 min după bolus</w:t>
      </w:r>
    </w:p>
    <w:p w:rsidR="00614FA7" w:rsidRPr="00B53EE0" w:rsidRDefault="00614FA7" w:rsidP="00365D3F">
      <w:pPr>
        <w:spacing w:after="0" w:line="240" w:lineRule="auto"/>
        <w:ind w:right="-1"/>
        <w:jc w:val="both"/>
        <w:rPr>
          <w:rFonts w:ascii="Times New Roman" w:eastAsia="Calibri" w:hAnsi="Times New Roman" w:cs="Times New Roman"/>
          <w:bCs/>
          <w:color w:val="000000"/>
          <w:sz w:val="24"/>
          <w:szCs w:val="24"/>
          <w:lang w:val="sv-SE"/>
        </w:rPr>
      </w:pPr>
      <w:r w:rsidRPr="00B53EE0">
        <w:rPr>
          <w:rFonts w:ascii="Times New Roman" w:eastAsia="Calibri" w:hAnsi="Times New Roman" w:cs="Times New Roman"/>
          <w:bCs/>
          <w:color w:val="000000"/>
          <w:sz w:val="24"/>
          <w:szCs w:val="24"/>
          <w:lang w:val="sv-SE"/>
        </w:rPr>
        <w:t>documentaţi raspunsul la tratament – dispar semnele clinice odat</w:t>
      </w:r>
      <w:r w:rsidRPr="00B53EE0">
        <w:rPr>
          <w:rFonts w:ascii="Times New Roman" w:eastAsia="Calibri" w:hAnsi="Times New Roman" w:cs="Times New Roman"/>
          <w:bCs/>
          <w:color w:val="000000"/>
          <w:sz w:val="24"/>
          <w:szCs w:val="24"/>
          <w:lang w:val="ro-RO"/>
        </w:rPr>
        <w:t>ă</w:t>
      </w:r>
      <w:r w:rsidRPr="00B53EE0">
        <w:rPr>
          <w:rFonts w:ascii="Times New Roman" w:eastAsia="Calibri" w:hAnsi="Times New Roman" w:cs="Times New Roman"/>
          <w:bCs/>
          <w:color w:val="000000"/>
          <w:sz w:val="24"/>
          <w:szCs w:val="24"/>
          <w:lang w:val="sv-SE"/>
        </w:rPr>
        <w:t xml:space="preserve"> ce n-n devine normoglicemic?</w:t>
      </w:r>
    </w:p>
    <w:p w:rsidR="00614FA7" w:rsidRPr="00B53EE0" w:rsidRDefault="00614FA7" w:rsidP="00365D3F">
      <w:pPr>
        <w:spacing w:after="0" w:line="240" w:lineRule="auto"/>
        <w:ind w:right="-1"/>
        <w:jc w:val="both"/>
        <w:rPr>
          <w:rFonts w:ascii="Times New Roman" w:eastAsia="Calibri" w:hAnsi="Times New Roman" w:cs="Times New Roman"/>
          <w:b/>
          <w:bCs/>
          <w:color w:val="000000"/>
          <w:sz w:val="24"/>
          <w:szCs w:val="24"/>
          <w:lang w:val="it-IT"/>
        </w:rPr>
      </w:pPr>
      <w:r w:rsidRPr="00B53EE0">
        <w:rPr>
          <w:rFonts w:ascii="Times New Roman" w:eastAsia="Calibri" w:hAnsi="Times New Roman" w:cs="Times New Roman"/>
          <w:b/>
          <w:bCs/>
          <w:color w:val="000000"/>
          <w:sz w:val="24"/>
          <w:szCs w:val="24"/>
          <w:lang w:val="it-IT"/>
        </w:rPr>
        <w:t>Daca glicemia continua să fie &lt; 50 mg/dl (2,6 mmol/l)</w:t>
      </w:r>
    </w:p>
    <w:p w:rsidR="00614FA7" w:rsidRPr="00B53EE0" w:rsidRDefault="00614FA7" w:rsidP="00365D3F">
      <w:pPr>
        <w:autoSpaceDE w:val="0"/>
        <w:autoSpaceDN w:val="0"/>
        <w:adjustRightInd w:val="0"/>
        <w:spacing w:after="0" w:line="240" w:lineRule="auto"/>
        <w:ind w:left="142" w:right="-1"/>
        <w:jc w:val="both"/>
        <w:rPr>
          <w:rFonts w:ascii="Times New Roman" w:eastAsia="Calibri" w:hAnsi="Times New Roman" w:cs="Times New Roman"/>
          <w:bCs/>
          <w:color w:val="000000"/>
          <w:sz w:val="24"/>
          <w:szCs w:val="24"/>
          <w:lang w:val="it-IT"/>
        </w:rPr>
      </w:pPr>
      <w:r w:rsidRPr="00B53EE0">
        <w:rPr>
          <w:rFonts w:ascii="Times New Roman" w:eastAsia="Calibri" w:hAnsi="Times New Roman" w:cs="Times New Roman"/>
          <w:bCs/>
          <w:color w:val="000000"/>
          <w:sz w:val="24"/>
          <w:szCs w:val="24"/>
          <w:lang w:val="it-IT"/>
        </w:rPr>
        <w:t>Repetati bolusul i/v 2 ml/kg glucoza de 10%</w:t>
      </w:r>
    </w:p>
    <w:p w:rsidR="00614FA7" w:rsidRPr="00B53EE0" w:rsidRDefault="00614FA7" w:rsidP="00365D3F">
      <w:pPr>
        <w:autoSpaceDE w:val="0"/>
        <w:autoSpaceDN w:val="0"/>
        <w:adjustRightInd w:val="0"/>
        <w:spacing w:after="0" w:line="240" w:lineRule="auto"/>
        <w:ind w:left="142" w:right="-1"/>
        <w:jc w:val="both"/>
        <w:rPr>
          <w:rFonts w:ascii="Times New Roman" w:eastAsia="Calibri" w:hAnsi="Times New Roman" w:cs="Times New Roman"/>
          <w:bCs/>
          <w:color w:val="000000"/>
          <w:sz w:val="24"/>
          <w:szCs w:val="24"/>
          <w:lang w:val="it-IT"/>
        </w:rPr>
      </w:pPr>
      <w:r w:rsidRPr="00B53EE0">
        <w:rPr>
          <w:rFonts w:ascii="Times New Roman" w:eastAsia="Calibri" w:hAnsi="Times New Roman" w:cs="Times New Roman"/>
          <w:bCs/>
          <w:color w:val="000000"/>
          <w:sz w:val="24"/>
          <w:szCs w:val="24"/>
          <w:lang w:val="it-IT"/>
        </w:rPr>
        <w:t>Alte optiuni:</w:t>
      </w:r>
    </w:p>
    <w:p w:rsidR="00614FA7" w:rsidRPr="00B53EE0" w:rsidRDefault="00614FA7" w:rsidP="00365D3F">
      <w:pPr>
        <w:numPr>
          <w:ilvl w:val="0"/>
          <w:numId w:val="333"/>
        </w:numPr>
        <w:autoSpaceDE w:val="0"/>
        <w:autoSpaceDN w:val="0"/>
        <w:adjustRightInd w:val="0"/>
        <w:spacing w:after="0" w:line="240" w:lineRule="auto"/>
        <w:ind w:left="357" w:right="-1" w:hanging="357"/>
        <w:jc w:val="both"/>
        <w:rPr>
          <w:rFonts w:ascii="Times New Roman" w:eastAsia="Calibri" w:hAnsi="Times New Roman" w:cs="Times New Roman"/>
          <w:bCs/>
          <w:color w:val="000000"/>
          <w:sz w:val="24"/>
          <w:szCs w:val="24"/>
          <w:lang w:val="it-IT"/>
        </w:rPr>
      </w:pPr>
      <w:r w:rsidRPr="00B53EE0">
        <w:rPr>
          <w:rFonts w:ascii="Times New Roman" w:eastAsia="Calibri" w:hAnsi="Times New Roman" w:cs="Times New Roman"/>
          <w:bCs/>
          <w:color w:val="000000"/>
          <w:sz w:val="24"/>
          <w:szCs w:val="24"/>
          <w:lang w:val="it-IT"/>
        </w:rPr>
        <w:t>mariti rata perfuziei la 100 ml/kg/zi</w:t>
      </w:r>
    </w:p>
    <w:p w:rsidR="00614FA7" w:rsidRPr="00B53EE0" w:rsidRDefault="00614FA7" w:rsidP="00365D3F">
      <w:pPr>
        <w:numPr>
          <w:ilvl w:val="0"/>
          <w:numId w:val="333"/>
        </w:numPr>
        <w:autoSpaceDE w:val="0"/>
        <w:autoSpaceDN w:val="0"/>
        <w:adjustRightInd w:val="0"/>
        <w:spacing w:after="0" w:line="240" w:lineRule="auto"/>
        <w:ind w:left="357" w:right="-1" w:hanging="357"/>
        <w:jc w:val="both"/>
        <w:rPr>
          <w:rFonts w:ascii="Times New Roman" w:eastAsia="Calibri" w:hAnsi="Times New Roman" w:cs="Times New Roman"/>
          <w:bCs/>
          <w:color w:val="000000"/>
          <w:sz w:val="24"/>
          <w:szCs w:val="24"/>
          <w:lang w:val="it-IT"/>
        </w:rPr>
      </w:pPr>
      <w:r w:rsidRPr="00B53EE0">
        <w:rPr>
          <w:rFonts w:ascii="Times New Roman" w:eastAsia="Calibri" w:hAnsi="Times New Roman" w:cs="Times New Roman"/>
          <w:bCs/>
          <w:color w:val="000000"/>
          <w:sz w:val="24"/>
          <w:szCs w:val="24"/>
          <w:lang w:val="it-IT"/>
        </w:rPr>
        <w:t>mariti concentratia glucozei la 12,5% - 15%</w:t>
      </w:r>
    </w:p>
    <w:p w:rsidR="00614FA7" w:rsidRPr="00B53EE0" w:rsidRDefault="00614FA7" w:rsidP="00365D3F">
      <w:pPr>
        <w:spacing w:after="0" w:line="240" w:lineRule="auto"/>
        <w:ind w:right="-1"/>
        <w:jc w:val="both"/>
        <w:rPr>
          <w:rFonts w:ascii="Times New Roman" w:eastAsia="Calibri" w:hAnsi="Times New Roman" w:cs="Times New Roman"/>
          <w:bCs/>
          <w:color w:val="000000"/>
          <w:sz w:val="24"/>
          <w:szCs w:val="24"/>
          <w:lang w:val="it-IT"/>
        </w:rPr>
      </w:pPr>
      <w:r w:rsidRPr="00B53EE0">
        <w:rPr>
          <w:rFonts w:ascii="Times New Roman" w:eastAsia="Calibri" w:hAnsi="Times New Roman" w:cs="Times New Roman"/>
          <w:b/>
          <w:bCs/>
          <w:color w:val="000000"/>
          <w:sz w:val="24"/>
          <w:szCs w:val="24"/>
          <w:lang w:val="it-IT"/>
        </w:rPr>
        <w:t xml:space="preserve">!!!!!  </w:t>
      </w:r>
      <w:r w:rsidRPr="00B53EE0">
        <w:rPr>
          <w:rFonts w:ascii="Times New Roman" w:eastAsia="Calibri" w:hAnsi="Times New Roman" w:cs="Times New Roman"/>
          <w:bCs/>
          <w:color w:val="000000"/>
          <w:sz w:val="24"/>
          <w:szCs w:val="24"/>
          <w:lang w:val="it-IT"/>
        </w:rPr>
        <w:t>Nu administrati în vena periferică o soluţie cu concentraţia mai mare de 12,5% (numai în vena centrală).</w:t>
      </w: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b/>
          <w:bCs/>
          <w:color w:val="000000"/>
          <w:sz w:val="24"/>
          <w:szCs w:val="24"/>
          <w:lang w:val="ro-RO"/>
        </w:rPr>
      </w:pPr>
      <w:r w:rsidRPr="00B53EE0">
        <w:rPr>
          <w:rFonts w:ascii="Times New Roman" w:eastAsia="Calibri" w:hAnsi="Times New Roman" w:cs="Times New Roman"/>
          <w:b/>
          <w:bCs/>
          <w:color w:val="000000"/>
          <w:sz w:val="24"/>
          <w:szCs w:val="24"/>
          <w:lang w:val="ro-RO"/>
        </w:rPr>
        <w:t>Hipoglicemiei rezistenta</w:t>
      </w:r>
    </w:p>
    <w:p w:rsidR="00614FA7" w:rsidRPr="00B53EE0" w:rsidRDefault="00614FA7" w:rsidP="00365D3F">
      <w:pPr>
        <w:numPr>
          <w:ilvl w:val="0"/>
          <w:numId w:val="334"/>
        </w:numPr>
        <w:autoSpaceDE w:val="0"/>
        <w:autoSpaceDN w:val="0"/>
        <w:adjustRightInd w:val="0"/>
        <w:spacing w:after="0" w:line="240" w:lineRule="auto"/>
        <w:ind w:left="360"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 xml:space="preserve">Glucagon:  100 µg /kg bolus i/v sau i/m. </w:t>
      </w:r>
    </w:p>
    <w:p w:rsidR="00614FA7" w:rsidRPr="00B53EE0" w:rsidRDefault="00614FA7" w:rsidP="00365D3F">
      <w:pPr>
        <w:pStyle w:val="a4"/>
        <w:numPr>
          <w:ilvl w:val="0"/>
          <w:numId w:val="335"/>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creșterea glicemiei durează aproximativ 2 ore - monitor pentru hipoglicemie de rebound</w:t>
      </w:r>
    </w:p>
    <w:p w:rsidR="00614FA7" w:rsidRPr="00B53EE0" w:rsidRDefault="00614FA7" w:rsidP="00365D3F">
      <w:pPr>
        <w:pStyle w:val="a4"/>
        <w:numPr>
          <w:ilvl w:val="0"/>
          <w:numId w:val="335"/>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doza maximă: 1mg</w:t>
      </w:r>
    </w:p>
    <w:p w:rsidR="00614FA7" w:rsidRPr="00B53EE0" w:rsidRDefault="00614FA7" w:rsidP="00365D3F">
      <w:pPr>
        <w:pStyle w:val="a4"/>
        <w:numPr>
          <w:ilvl w:val="0"/>
          <w:numId w:val="335"/>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 xml:space="preserve">perfuzie intravenoasă 10-20 micrograme/kg/oră </w:t>
      </w:r>
    </w:p>
    <w:p w:rsidR="00614FA7" w:rsidRPr="00B53EE0" w:rsidRDefault="00614FA7" w:rsidP="00365D3F">
      <w:pPr>
        <w:pStyle w:val="a4"/>
        <w:numPr>
          <w:ilvl w:val="0"/>
          <w:numId w:val="335"/>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creșterea glicemiei are loc în decurs de o oră de la începerea administrării perfuziei - rata se ajustează în funcție de răspuns</w:t>
      </w:r>
    </w:p>
    <w:p w:rsidR="00614FA7" w:rsidRPr="00B53EE0" w:rsidRDefault="00614FA7" w:rsidP="00365D3F">
      <w:pPr>
        <w:pStyle w:val="a4"/>
        <w:numPr>
          <w:ilvl w:val="0"/>
          <w:numId w:val="335"/>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rata maximă: 50 micrograme/kg/oră</w:t>
      </w:r>
    </w:p>
    <w:p w:rsidR="00614FA7" w:rsidRPr="00B53EE0" w:rsidRDefault="00614FA7" w:rsidP="00365D3F">
      <w:pPr>
        <w:pStyle w:val="a4"/>
        <w:autoSpaceDE w:val="0"/>
        <w:autoSpaceDN w:val="0"/>
        <w:adjustRightInd w:val="0"/>
        <w:spacing w:after="0" w:line="240" w:lineRule="auto"/>
        <w:ind w:left="360" w:right="-1"/>
        <w:jc w:val="both"/>
        <w:rPr>
          <w:rFonts w:ascii="Times New Roman" w:eastAsia="Calibri" w:hAnsi="Times New Roman" w:cs="Times New Roman"/>
          <w:bCs/>
          <w:color w:val="000000"/>
          <w:sz w:val="24"/>
          <w:szCs w:val="24"/>
          <w:lang w:val="ro-RO"/>
        </w:rPr>
      </w:pPr>
    </w:p>
    <w:p w:rsidR="00614FA7" w:rsidRPr="00B53EE0" w:rsidRDefault="00614FA7" w:rsidP="00365D3F">
      <w:pPr>
        <w:numPr>
          <w:ilvl w:val="0"/>
          <w:numId w:val="334"/>
        </w:numPr>
        <w:autoSpaceDE w:val="0"/>
        <w:autoSpaceDN w:val="0"/>
        <w:adjustRightInd w:val="0"/>
        <w:spacing w:after="0" w:line="240" w:lineRule="auto"/>
        <w:ind w:left="357" w:right="-1" w:hanging="357"/>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hydrocortizon 1-2 mg/kg/doză i/v sau PO, se adaugă numai după o terapie de infuzie ineficientă pe parcurs de 24-48 ore, pentru o perioadă scurtă de timp 1-2 zile, apoi se reduce treptat doza, sub monitoringul glicemiei</w:t>
      </w:r>
    </w:p>
    <w:p w:rsidR="00614FA7" w:rsidRPr="00B53EE0" w:rsidRDefault="00614FA7" w:rsidP="00365D3F">
      <w:pPr>
        <w:autoSpaceDE w:val="0"/>
        <w:autoSpaceDN w:val="0"/>
        <w:adjustRightInd w:val="0"/>
        <w:spacing w:after="0" w:line="240" w:lineRule="auto"/>
        <w:ind w:left="357" w:right="-1"/>
        <w:jc w:val="both"/>
        <w:rPr>
          <w:rFonts w:ascii="Times New Roman" w:eastAsia="Calibri" w:hAnsi="Times New Roman" w:cs="Times New Roman"/>
          <w:bCs/>
          <w:color w:val="000000"/>
          <w:sz w:val="24"/>
          <w:szCs w:val="24"/>
          <w:lang w:val="ro-RO"/>
        </w:rPr>
      </w:pPr>
    </w:p>
    <w:p w:rsidR="00614FA7" w:rsidRPr="00B53EE0" w:rsidRDefault="00614FA7" w:rsidP="00365D3F">
      <w:pPr>
        <w:numPr>
          <w:ilvl w:val="0"/>
          <w:numId w:val="334"/>
        </w:numPr>
        <w:autoSpaceDE w:val="0"/>
        <w:autoSpaceDN w:val="0"/>
        <w:adjustRightInd w:val="0"/>
        <w:spacing w:after="0" w:line="240" w:lineRule="auto"/>
        <w:ind w:left="357" w:right="-1" w:hanging="357"/>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 xml:space="preserve">diazoxid numai după consultului endocrinologului pediatru, </w:t>
      </w:r>
    </w:p>
    <w:p w:rsidR="00614FA7" w:rsidRPr="00B53EE0" w:rsidRDefault="00614FA7" w:rsidP="00365D3F">
      <w:pPr>
        <w:pStyle w:val="a4"/>
        <w:numPr>
          <w:ilvl w:val="0"/>
          <w:numId w:val="336"/>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inițial 5 mg/kg/doză de 2 ori pe zi i/v sau PO</w:t>
      </w:r>
    </w:p>
    <w:p w:rsidR="00614FA7" w:rsidRPr="00B53EE0" w:rsidRDefault="00614FA7" w:rsidP="00365D3F">
      <w:pPr>
        <w:pStyle w:val="a4"/>
        <w:numPr>
          <w:ilvl w:val="0"/>
          <w:numId w:val="336"/>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doza de întreținere: 1,5-3 mg/kg/doză de 2-3 ori pe zi</w:t>
      </w:r>
    </w:p>
    <w:p w:rsidR="00614FA7" w:rsidRPr="00B53EE0" w:rsidRDefault="00614FA7" w:rsidP="00365D3F">
      <w:pPr>
        <w:pStyle w:val="a4"/>
        <w:numPr>
          <w:ilvl w:val="0"/>
          <w:numId w:val="336"/>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 xml:space="preserve">doza maximă 7 mg/kg/doză de 3 ori pe zi  </w:t>
      </w:r>
    </w:p>
    <w:p w:rsidR="00614FA7" w:rsidRPr="00B53EE0" w:rsidRDefault="00614FA7" w:rsidP="00365D3F">
      <w:pPr>
        <w:pStyle w:val="a4"/>
        <w:numPr>
          <w:ilvl w:val="0"/>
          <w:numId w:val="336"/>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evitați administrarea i/v – poate provoca ncroză tisulară</w:t>
      </w:r>
    </w:p>
    <w:p w:rsidR="00614FA7" w:rsidRPr="00B53EE0" w:rsidRDefault="00614FA7" w:rsidP="00365D3F">
      <w:pPr>
        <w:pStyle w:val="a4"/>
        <w:numPr>
          <w:ilvl w:val="0"/>
          <w:numId w:val="336"/>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monitoringul sodiului în singe și diurezei</w:t>
      </w:r>
    </w:p>
    <w:p w:rsidR="00614FA7" w:rsidRPr="00B53EE0" w:rsidRDefault="00614FA7" w:rsidP="00365D3F">
      <w:pPr>
        <w:pStyle w:val="a4"/>
        <w:numPr>
          <w:ilvl w:val="0"/>
          <w:numId w:val="336"/>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administrați impreuna cu Hydrochlorothiazide 1-2 mh/kg/doză PO</w:t>
      </w:r>
    </w:p>
    <w:p w:rsidR="00614FA7" w:rsidRPr="00B53EE0" w:rsidRDefault="00614FA7" w:rsidP="00365D3F">
      <w:pPr>
        <w:pStyle w:val="a4"/>
        <w:autoSpaceDE w:val="0"/>
        <w:autoSpaceDN w:val="0"/>
        <w:adjustRightInd w:val="0"/>
        <w:spacing w:after="0" w:line="240" w:lineRule="auto"/>
        <w:ind w:left="360" w:right="-1"/>
        <w:jc w:val="both"/>
        <w:rPr>
          <w:rFonts w:ascii="Times New Roman" w:eastAsia="Calibri" w:hAnsi="Times New Roman" w:cs="Times New Roman"/>
          <w:bCs/>
          <w:color w:val="000000"/>
          <w:sz w:val="24"/>
          <w:szCs w:val="24"/>
          <w:lang w:val="ro-RO"/>
        </w:rPr>
      </w:pPr>
    </w:p>
    <w:p w:rsidR="00614FA7" w:rsidRPr="00B53EE0" w:rsidRDefault="00614FA7" w:rsidP="00365D3F">
      <w:pPr>
        <w:autoSpaceDE w:val="0"/>
        <w:autoSpaceDN w:val="0"/>
        <w:adjustRightInd w:val="0"/>
        <w:spacing w:after="0" w:line="240" w:lineRule="auto"/>
        <w:ind w:right="-1"/>
        <w:jc w:val="both"/>
        <w:rPr>
          <w:rFonts w:ascii="Times New Roman" w:eastAsia="Calibri" w:hAnsi="Times New Roman" w:cs="Times New Roman"/>
          <w:bCs/>
          <w:color w:val="000000"/>
          <w:sz w:val="24"/>
          <w:szCs w:val="24"/>
          <w:lang w:val="en-US"/>
        </w:rPr>
      </w:pPr>
      <w:r w:rsidRPr="00B53EE0">
        <w:rPr>
          <w:rFonts w:ascii="Times New Roman" w:eastAsia="Calibri" w:hAnsi="Times New Roman" w:cs="Times New Roman"/>
          <w:bCs/>
          <w:color w:val="000000"/>
          <w:sz w:val="24"/>
          <w:szCs w:val="24"/>
          <w:lang w:val="ro-RO"/>
        </w:rPr>
        <w:t>4.</w:t>
      </w:r>
      <w:r w:rsidRPr="00B53EE0">
        <w:rPr>
          <w:rFonts w:ascii="Times New Roman" w:eastAsia="Calibri" w:hAnsi="Times New Roman" w:cs="Times New Roman"/>
          <w:bCs/>
          <w:color w:val="000000"/>
          <w:sz w:val="24"/>
          <w:szCs w:val="24"/>
          <w:lang w:val="en-US"/>
        </w:rPr>
        <w:t>Octreotid 2-5 µg/kg/doză fiecare 6-8 ore s/c, ajustați doza în funcție de răspuns</w:t>
      </w:r>
    </w:p>
    <w:p w:rsidR="00614FA7" w:rsidRPr="00B53EE0" w:rsidRDefault="00614FA7" w:rsidP="00365D3F">
      <w:pPr>
        <w:pStyle w:val="a4"/>
        <w:numPr>
          <w:ilvl w:val="0"/>
          <w:numId w:val="337"/>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en-US"/>
        </w:rPr>
      </w:pPr>
      <w:r w:rsidRPr="00B53EE0">
        <w:rPr>
          <w:rFonts w:ascii="Times New Roman" w:eastAsia="Calibri" w:hAnsi="Times New Roman" w:cs="Times New Roman"/>
          <w:bCs/>
          <w:color w:val="000000"/>
          <w:sz w:val="24"/>
          <w:szCs w:val="24"/>
          <w:lang w:val="en-US"/>
        </w:rPr>
        <w:t>poate provoca enterocolită ulceronecrotică</w:t>
      </w:r>
    </w:p>
    <w:p w:rsidR="00614FA7" w:rsidRPr="00B53EE0" w:rsidRDefault="00614FA7" w:rsidP="00365D3F">
      <w:pPr>
        <w:spacing w:after="0" w:line="240" w:lineRule="auto"/>
        <w:ind w:right="-1"/>
        <w:jc w:val="both"/>
        <w:rPr>
          <w:rFonts w:ascii="Times New Roman" w:eastAsia="Calibri" w:hAnsi="Times New Roman" w:cs="Times New Roman"/>
          <w:bCs/>
          <w:color w:val="000000"/>
          <w:sz w:val="24"/>
          <w:szCs w:val="24"/>
          <w:lang w:val="pt-BR"/>
        </w:rPr>
      </w:pPr>
      <w:r w:rsidRPr="00B53EE0">
        <w:rPr>
          <w:rFonts w:ascii="Times New Roman" w:eastAsia="Calibri" w:hAnsi="Times New Roman" w:cs="Times New Roman"/>
          <w:bCs/>
          <w:color w:val="000000"/>
          <w:sz w:val="24"/>
          <w:szCs w:val="24"/>
          <w:lang w:val="pt-BR"/>
        </w:rPr>
        <w:lastRenderedPageBreak/>
        <w:t>Diazoxid şi glucagon nu se administrează la n-n SGA</w:t>
      </w:r>
    </w:p>
    <w:p w:rsidR="00614FA7" w:rsidRPr="00B53EE0" w:rsidRDefault="00614FA7" w:rsidP="00365D3F">
      <w:pPr>
        <w:spacing w:after="0" w:line="240" w:lineRule="auto"/>
        <w:ind w:right="-1"/>
        <w:jc w:val="both"/>
        <w:rPr>
          <w:rFonts w:ascii="Times New Roman" w:eastAsia="Calibri" w:hAnsi="Times New Roman" w:cs="Times New Roman"/>
          <w:b/>
          <w:bCs/>
          <w:color w:val="000000"/>
          <w:sz w:val="24"/>
          <w:szCs w:val="24"/>
          <w:lang w:val="ro-RO"/>
        </w:rPr>
      </w:pPr>
      <w:r w:rsidRPr="00B53EE0">
        <w:rPr>
          <w:rFonts w:ascii="Times New Roman" w:eastAsia="Calibri" w:hAnsi="Times New Roman" w:cs="Times New Roman"/>
          <w:b/>
          <w:bCs/>
          <w:color w:val="000000"/>
          <w:sz w:val="24"/>
          <w:szCs w:val="24"/>
          <w:lang w:val="ro-RO"/>
        </w:rPr>
        <w:t>Nou născutul din mama diabetică</w:t>
      </w:r>
    </w:p>
    <w:p w:rsidR="00614FA7" w:rsidRPr="00B53EE0" w:rsidRDefault="00614FA7" w:rsidP="00365D3F">
      <w:pPr>
        <w:pStyle w:val="a4"/>
        <w:numPr>
          <w:ilvl w:val="0"/>
          <w:numId w:val="337"/>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Încurajați alimentația la sîn și începeți alimentația cît mai curînd după naștere(în primele 30minute)</w:t>
      </w:r>
    </w:p>
    <w:p w:rsidR="00614FA7" w:rsidRPr="00B53EE0" w:rsidRDefault="00614FA7" w:rsidP="00365D3F">
      <w:pPr>
        <w:pStyle w:val="a4"/>
        <w:numPr>
          <w:ilvl w:val="0"/>
          <w:numId w:val="337"/>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 xml:space="preserve"> Continuați alimentația la intervale frecvente(la 2-3ore) pînă cînd monitorizarea glicemiei poate fi oprita</w:t>
      </w:r>
    </w:p>
    <w:p w:rsidR="00614FA7" w:rsidRPr="00B53EE0" w:rsidRDefault="00614FA7" w:rsidP="00365D3F">
      <w:pPr>
        <w:pStyle w:val="a4"/>
        <w:numPr>
          <w:ilvl w:val="0"/>
          <w:numId w:val="337"/>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Verificați glicemia înainte de  a 2-a, a 3-a și a 4-a alimentație, și pină cînd obțineți două măsurători consecutive satisfăcătoare(≥2.6mmol/l)</w:t>
      </w:r>
    </w:p>
    <w:p w:rsidR="00614FA7" w:rsidRPr="00B53EE0" w:rsidRDefault="00614FA7" w:rsidP="00365D3F">
      <w:pPr>
        <w:pStyle w:val="a4"/>
        <w:numPr>
          <w:ilvl w:val="0"/>
          <w:numId w:val="337"/>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Observați copilul pentru semne de policitemie și icter. Testele sanguine(bilirubina serică, hemoleucograma, calciu și magneziu) trebuie efectuate în prezența oricărui semn clinic.</w:t>
      </w:r>
    </w:p>
    <w:p w:rsidR="00614FA7" w:rsidRPr="00B53EE0" w:rsidRDefault="00614FA7" w:rsidP="00365D3F">
      <w:pPr>
        <w:pStyle w:val="a4"/>
        <w:numPr>
          <w:ilvl w:val="0"/>
          <w:numId w:val="337"/>
        </w:numPr>
        <w:autoSpaceDE w:val="0"/>
        <w:autoSpaceDN w:val="0"/>
        <w:adjustRightInd w:val="0"/>
        <w:spacing w:after="0" w:line="240" w:lineRule="auto"/>
        <w:ind w:right="-1"/>
        <w:jc w:val="both"/>
        <w:rPr>
          <w:rFonts w:ascii="Times New Roman" w:eastAsia="Calibri" w:hAnsi="Times New Roman" w:cs="Times New Roman"/>
          <w:bCs/>
          <w:color w:val="000000"/>
          <w:sz w:val="24"/>
          <w:szCs w:val="24"/>
          <w:lang w:val="ro-RO"/>
        </w:rPr>
      </w:pPr>
      <w:r w:rsidRPr="00B53EE0">
        <w:rPr>
          <w:rFonts w:ascii="Times New Roman" w:eastAsia="Calibri" w:hAnsi="Times New Roman" w:cs="Times New Roman"/>
          <w:bCs/>
          <w:color w:val="000000"/>
          <w:sz w:val="24"/>
          <w:szCs w:val="24"/>
          <w:lang w:val="ro-RO"/>
        </w:rPr>
        <w:t>Echocardiograma dacă sunt prezente suflu sistolic sau orice semn de patologie cardiacă</w:t>
      </w:r>
    </w:p>
    <w:p w:rsidR="00614FA7" w:rsidRPr="00B53EE0" w:rsidRDefault="00614FA7" w:rsidP="00365D3F">
      <w:pPr>
        <w:pStyle w:val="a4"/>
        <w:autoSpaceDE w:val="0"/>
        <w:autoSpaceDN w:val="0"/>
        <w:adjustRightInd w:val="0"/>
        <w:spacing w:after="0" w:line="240" w:lineRule="auto"/>
        <w:ind w:left="360" w:right="-1"/>
        <w:jc w:val="both"/>
        <w:rPr>
          <w:rFonts w:ascii="Times New Roman" w:eastAsia="Calibri" w:hAnsi="Times New Roman" w:cs="Times New Roman"/>
          <w:bCs/>
          <w:color w:val="000000"/>
          <w:sz w:val="24"/>
          <w:szCs w:val="24"/>
          <w:lang w:val="ro-RO"/>
        </w:rPr>
      </w:pPr>
    </w:p>
    <w:p w:rsidR="00614FA7" w:rsidRPr="00B53EE0" w:rsidRDefault="00614FA7" w:rsidP="00365D3F">
      <w:pPr>
        <w:spacing w:after="0" w:line="240" w:lineRule="auto"/>
        <w:ind w:right="-1"/>
        <w:jc w:val="both"/>
        <w:rPr>
          <w:rFonts w:ascii="Times New Roman" w:eastAsia="Calibri" w:hAnsi="Times New Roman" w:cs="Times New Roman"/>
          <w:color w:val="000000"/>
          <w:sz w:val="24"/>
          <w:szCs w:val="24"/>
          <w:lang w:val="ro-RO"/>
        </w:rPr>
      </w:pPr>
      <w:r w:rsidRPr="00B53EE0">
        <w:rPr>
          <w:rFonts w:ascii="Times New Roman" w:eastAsia="Calibri" w:hAnsi="Times New Roman" w:cs="Times New Roman"/>
          <w:bCs/>
          <w:color w:val="000000"/>
          <w:sz w:val="24"/>
          <w:szCs w:val="24"/>
          <w:lang w:val="ro-RO"/>
        </w:rPr>
        <w:t>Nou-n</w:t>
      </w:r>
      <w:r w:rsidRPr="00B53EE0">
        <w:rPr>
          <w:rFonts w:ascii="Times New Roman" w:eastAsia="Calibri" w:hAnsi="Times New Roman" w:cs="Times New Roman"/>
          <w:color w:val="000000"/>
          <w:sz w:val="24"/>
          <w:szCs w:val="24"/>
          <w:lang w:val="ro-RO"/>
        </w:rPr>
        <w:t>a</w:t>
      </w:r>
      <w:r w:rsidRPr="00B53EE0">
        <w:rPr>
          <w:rFonts w:ascii="Times New Roman" w:eastAsia="Calibri" w:hAnsi="Times New Roman" w:cs="Times New Roman"/>
          <w:bCs/>
          <w:color w:val="000000"/>
          <w:sz w:val="24"/>
          <w:szCs w:val="24"/>
          <w:lang w:val="ro-RO"/>
        </w:rPr>
        <w:t>scutul fără</w:t>
      </w:r>
      <w:r w:rsidRPr="00B53EE0">
        <w:rPr>
          <w:rFonts w:ascii="Times New Roman" w:eastAsia="Calibri" w:hAnsi="Times New Roman" w:cs="Times New Roman"/>
          <w:color w:val="000000"/>
          <w:sz w:val="24"/>
          <w:szCs w:val="24"/>
          <w:lang w:val="ro-RO"/>
        </w:rPr>
        <w:t xml:space="preserve"> semne clinice de hipoglicemie, </w:t>
      </w:r>
      <w:r w:rsidRPr="00B53EE0">
        <w:rPr>
          <w:rFonts w:ascii="Times New Roman" w:eastAsia="Calibri" w:hAnsi="Times New Roman" w:cs="Times New Roman"/>
          <w:bCs/>
          <w:color w:val="000000"/>
          <w:sz w:val="24"/>
          <w:szCs w:val="24"/>
          <w:lang w:val="ro-RO"/>
        </w:rPr>
        <w:t>cu stare generală</w:t>
      </w:r>
      <w:r w:rsidRPr="00B53EE0">
        <w:rPr>
          <w:rFonts w:ascii="Times New Roman" w:eastAsia="Calibri" w:hAnsi="Times New Roman" w:cs="Times New Roman"/>
          <w:color w:val="000000"/>
          <w:sz w:val="24"/>
          <w:szCs w:val="24"/>
          <w:lang w:val="ro-RO"/>
        </w:rPr>
        <w:t xml:space="preserve"> </w:t>
      </w:r>
      <w:r w:rsidRPr="00B53EE0">
        <w:rPr>
          <w:rFonts w:ascii="Times New Roman" w:eastAsia="Calibri" w:hAnsi="Times New Roman" w:cs="Times New Roman"/>
          <w:bCs/>
          <w:color w:val="000000"/>
          <w:sz w:val="24"/>
          <w:szCs w:val="24"/>
          <w:lang w:val="ro-RO"/>
        </w:rPr>
        <w:t>bună, cu prezenţa factorilor de risc                     - Se</w:t>
      </w:r>
      <w:r w:rsidRPr="00B53EE0">
        <w:rPr>
          <w:rFonts w:ascii="Times New Roman" w:eastAsia="Calibri" w:hAnsi="Times New Roman" w:cs="Times New Roman"/>
          <w:b/>
          <w:bCs/>
          <w:color w:val="000000"/>
          <w:sz w:val="24"/>
          <w:szCs w:val="24"/>
          <w:lang w:val="ro-RO"/>
        </w:rPr>
        <w:t xml:space="preserve"> </w:t>
      </w:r>
      <w:r w:rsidRPr="00B53EE0">
        <w:rPr>
          <w:rFonts w:ascii="Times New Roman" w:eastAsia="Calibri" w:hAnsi="Times New Roman" w:cs="Times New Roman"/>
          <w:bCs/>
          <w:color w:val="000000"/>
          <w:sz w:val="24"/>
          <w:szCs w:val="24"/>
          <w:lang w:val="ro-RO"/>
        </w:rPr>
        <w:t xml:space="preserve">efectuaza monitoringului glicemiei </w:t>
      </w:r>
      <w:r w:rsidRPr="00B53EE0">
        <w:rPr>
          <w:rFonts w:ascii="Times New Roman" w:eastAsia="Calibri" w:hAnsi="Times New Roman" w:cs="Times New Roman"/>
          <w:color w:val="000000"/>
          <w:sz w:val="24"/>
          <w:szCs w:val="24"/>
          <w:lang w:val="ro-RO"/>
        </w:rPr>
        <w:t>la 1, 2, 4 ore de viaţă, apoi la interval de 4-6 ore pînă se decide de a întrerupe monitorizarea.</w:t>
      </w:r>
    </w:p>
    <w:p w:rsidR="00614FA7" w:rsidRPr="00B53EE0" w:rsidRDefault="00614FA7" w:rsidP="00365D3F">
      <w:pPr>
        <w:spacing w:after="0" w:line="240" w:lineRule="auto"/>
        <w:ind w:right="-1"/>
        <w:jc w:val="both"/>
        <w:rPr>
          <w:rFonts w:ascii="Times New Roman" w:eastAsia="Calibri" w:hAnsi="Times New Roman" w:cs="Times New Roman"/>
          <w:color w:val="000000"/>
          <w:sz w:val="24"/>
          <w:szCs w:val="24"/>
          <w:lang w:val="it-IT"/>
        </w:rPr>
      </w:pPr>
      <w:r w:rsidRPr="00B53EE0">
        <w:rPr>
          <w:rFonts w:ascii="Times New Roman" w:eastAsia="Calibri" w:hAnsi="Times New Roman" w:cs="Times New Roman"/>
          <w:bCs/>
          <w:color w:val="000000"/>
          <w:sz w:val="24"/>
          <w:szCs w:val="24"/>
          <w:lang w:val="it-IT"/>
        </w:rPr>
        <w:t>Nou-n</w:t>
      </w:r>
      <w:r w:rsidRPr="00B53EE0">
        <w:rPr>
          <w:rFonts w:ascii="Times New Roman" w:eastAsia="Calibri" w:hAnsi="Times New Roman" w:cs="Times New Roman"/>
          <w:color w:val="000000"/>
          <w:sz w:val="24"/>
          <w:szCs w:val="24"/>
          <w:lang w:val="it-IT"/>
        </w:rPr>
        <w:t>a</w:t>
      </w:r>
      <w:r w:rsidRPr="00B53EE0">
        <w:rPr>
          <w:rFonts w:ascii="Times New Roman" w:eastAsia="Calibri" w:hAnsi="Times New Roman" w:cs="Times New Roman"/>
          <w:bCs/>
          <w:color w:val="000000"/>
          <w:sz w:val="24"/>
          <w:szCs w:val="24"/>
          <w:lang w:val="it-IT"/>
        </w:rPr>
        <w:t>scutul cu starea generală</w:t>
      </w:r>
      <w:r w:rsidRPr="00B53EE0">
        <w:rPr>
          <w:rFonts w:ascii="Times New Roman" w:eastAsia="Calibri" w:hAnsi="Times New Roman" w:cs="Times New Roman"/>
          <w:color w:val="000000"/>
          <w:sz w:val="24"/>
          <w:szCs w:val="24"/>
          <w:lang w:val="it-IT"/>
        </w:rPr>
        <w:t xml:space="preserve"> </w:t>
      </w:r>
      <w:r w:rsidRPr="00B53EE0">
        <w:rPr>
          <w:rFonts w:ascii="Times New Roman" w:eastAsia="Calibri" w:hAnsi="Times New Roman" w:cs="Times New Roman"/>
          <w:bCs/>
          <w:color w:val="000000"/>
          <w:sz w:val="24"/>
          <w:szCs w:val="24"/>
          <w:lang w:val="it-IT"/>
        </w:rPr>
        <w:t>modificat</w:t>
      </w:r>
      <w:r w:rsidRPr="00B53EE0">
        <w:rPr>
          <w:rFonts w:ascii="Times New Roman" w:eastAsia="Calibri" w:hAnsi="Times New Roman" w:cs="Times New Roman"/>
          <w:color w:val="000000"/>
          <w:sz w:val="24"/>
          <w:szCs w:val="24"/>
          <w:lang w:val="it-IT"/>
        </w:rPr>
        <w:t>ă</w:t>
      </w:r>
      <w:r w:rsidRPr="00B53EE0">
        <w:rPr>
          <w:rFonts w:ascii="Times New Roman" w:eastAsia="Calibri" w:hAnsi="Times New Roman" w:cs="Times New Roman"/>
          <w:bCs/>
          <w:color w:val="000000"/>
          <w:sz w:val="24"/>
          <w:szCs w:val="24"/>
          <w:lang w:val="it-IT"/>
        </w:rPr>
        <w:t>, cu/fără</w:t>
      </w:r>
      <w:r w:rsidRPr="00B53EE0">
        <w:rPr>
          <w:rFonts w:ascii="Times New Roman" w:eastAsia="Calibri" w:hAnsi="Times New Roman" w:cs="Times New Roman"/>
          <w:color w:val="000000"/>
          <w:sz w:val="24"/>
          <w:szCs w:val="24"/>
          <w:lang w:val="it-IT"/>
        </w:rPr>
        <w:t xml:space="preserve"> </w:t>
      </w:r>
      <w:r w:rsidRPr="00B53EE0">
        <w:rPr>
          <w:rFonts w:ascii="Times New Roman" w:eastAsia="Calibri" w:hAnsi="Times New Roman" w:cs="Times New Roman"/>
          <w:bCs/>
          <w:color w:val="000000"/>
          <w:sz w:val="24"/>
          <w:szCs w:val="24"/>
          <w:lang w:val="it-IT"/>
        </w:rPr>
        <w:t>semne clinice de hipoglicemie                                                                     -  Se efectueaza</w:t>
      </w:r>
      <w:r w:rsidRPr="00B53EE0">
        <w:rPr>
          <w:rFonts w:ascii="Times New Roman" w:eastAsia="Calibri" w:hAnsi="Times New Roman" w:cs="Times New Roman"/>
          <w:color w:val="000000"/>
          <w:sz w:val="24"/>
          <w:szCs w:val="24"/>
          <w:lang w:val="it-IT"/>
        </w:rPr>
        <w:t xml:space="preserve"> verificarea glicemiei chiar dacă sunt sau nu prezente semne clinice de hipoglicemie la interval de cel putin 6 ore.</w:t>
      </w:r>
    </w:p>
    <w:p w:rsidR="00614FA7" w:rsidRPr="00B53EE0" w:rsidRDefault="00614FA7" w:rsidP="00365D3F">
      <w:pPr>
        <w:spacing w:after="0" w:line="240" w:lineRule="auto"/>
        <w:ind w:right="-1"/>
        <w:jc w:val="both"/>
        <w:rPr>
          <w:rFonts w:ascii="Times New Roman" w:hAnsi="Times New Roman" w:cs="Times New Roman"/>
          <w:b/>
          <w:sz w:val="24"/>
          <w:szCs w:val="24"/>
          <w:lang w:val="ro-RO"/>
        </w:rPr>
      </w:pPr>
      <w:r w:rsidRPr="00B53EE0">
        <w:rPr>
          <w:rFonts w:ascii="Times New Roman" w:hAnsi="Times New Roman" w:cs="Times New Roman"/>
          <w:b/>
          <w:sz w:val="24"/>
          <w:szCs w:val="24"/>
          <w:lang w:val="ro-RO"/>
        </w:rPr>
        <w:t>Verificati glicemia</w:t>
      </w:r>
    </w:p>
    <w:p w:rsidR="00614FA7" w:rsidRPr="00B53EE0" w:rsidRDefault="00614FA7" w:rsidP="00365D3F">
      <w:pPr>
        <w:numPr>
          <w:ilvl w:val="0"/>
          <w:numId w:val="338"/>
        </w:numPr>
        <w:spacing w:after="0" w:line="240" w:lineRule="auto"/>
        <w:ind w:left="357" w:right="-1" w:hanging="357"/>
        <w:jc w:val="both"/>
        <w:rPr>
          <w:rFonts w:ascii="Times New Roman" w:eastAsia="Calibri" w:hAnsi="Times New Roman" w:cs="Times New Roman"/>
          <w:sz w:val="24"/>
          <w:szCs w:val="24"/>
          <w:lang w:val="en-US"/>
        </w:rPr>
      </w:pPr>
      <w:r w:rsidRPr="00B53EE0">
        <w:rPr>
          <w:rFonts w:ascii="Times New Roman" w:eastAsia="Calibri" w:hAnsi="Times New Roman" w:cs="Times New Roman"/>
          <w:sz w:val="24"/>
          <w:szCs w:val="24"/>
          <w:lang w:val="en-US"/>
        </w:rPr>
        <w:t>Peste 30 de minute după iniţierea tratamentului i/v</w:t>
      </w:r>
    </w:p>
    <w:p w:rsidR="00C2235D" w:rsidRDefault="00614FA7" w:rsidP="00365D3F">
      <w:pPr>
        <w:numPr>
          <w:ilvl w:val="0"/>
          <w:numId w:val="338"/>
        </w:numPr>
        <w:spacing w:after="0" w:line="240" w:lineRule="auto"/>
        <w:ind w:left="357" w:right="-1" w:hanging="357"/>
        <w:jc w:val="both"/>
        <w:rPr>
          <w:rFonts w:ascii="Times New Roman" w:eastAsia="Calibri" w:hAnsi="Times New Roman" w:cs="Times New Roman"/>
          <w:sz w:val="24"/>
          <w:szCs w:val="24"/>
          <w:lang w:val="en-US"/>
        </w:rPr>
      </w:pPr>
      <w:r w:rsidRPr="00B53EE0">
        <w:rPr>
          <w:rFonts w:ascii="Times New Roman" w:eastAsia="Calibri" w:hAnsi="Times New Roman" w:cs="Times New Roman"/>
          <w:sz w:val="24"/>
          <w:szCs w:val="24"/>
          <w:lang w:val="en-US"/>
        </w:rPr>
        <w:t>Peste 30 de minute după orice modificare a ratei de perfuzie sau al concentraţiei de glucoză administrată în caz de intervenţie farmacologică</w:t>
      </w:r>
    </w:p>
    <w:p w:rsidR="00614FA7" w:rsidRPr="00B53EE0" w:rsidRDefault="00614FA7" w:rsidP="00365D3F">
      <w:pPr>
        <w:spacing w:after="0" w:line="240" w:lineRule="auto"/>
        <w:ind w:right="-1"/>
        <w:jc w:val="both"/>
        <w:rPr>
          <w:rFonts w:ascii="Times New Roman" w:eastAsia="Calibri" w:hAnsi="Times New Roman" w:cs="Times New Roman"/>
          <w:b/>
          <w:sz w:val="24"/>
          <w:szCs w:val="24"/>
          <w:lang w:val="en-US"/>
        </w:rPr>
      </w:pPr>
      <w:r w:rsidRPr="00B53EE0">
        <w:rPr>
          <w:rFonts w:ascii="Times New Roman" w:eastAsia="Calibri" w:hAnsi="Times New Roman" w:cs="Times New Roman"/>
          <w:b/>
          <w:sz w:val="24"/>
          <w:szCs w:val="24"/>
          <w:lang w:val="en-US"/>
        </w:rPr>
        <w:t xml:space="preserve">Diminuarea terapiei i/v </w:t>
      </w:r>
    </w:p>
    <w:p w:rsidR="00614FA7" w:rsidRPr="00B53EE0" w:rsidRDefault="00614FA7" w:rsidP="00365D3F">
      <w:pPr>
        <w:spacing w:after="0" w:line="240" w:lineRule="auto"/>
        <w:ind w:right="-1"/>
        <w:jc w:val="both"/>
        <w:rPr>
          <w:rFonts w:ascii="Times New Roman" w:eastAsia="Calibri" w:hAnsi="Times New Roman" w:cs="Times New Roman"/>
          <w:sz w:val="24"/>
          <w:szCs w:val="24"/>
          <w:lang w:val="it-IT"/>
        </w:rPr>
      </w:pPr>
      <w:r w:rsidRPr="00B53EE0">
        <w:rPr>
          <w:rFonts w:ascii="Times New Roman" w:eastAsia="Calibri" w:hAnsi="Times New Roman" w:cs="Times New Roman"/>
          <w:sz w:val="24"/>
          <w:szCs w:val="24"/>
          <w:lang w:val="it-IT"/>
        </w:rPr>
        <w:t>Odată ce glicemia a fost stabilă timp de 12 ore diminuati terapia de infuzie.</w:t>
      </w:r>
    </w:p>
    <w:p w:rsidR="00614FA7" w:rsidRPr="00B53EE0" w:rsidRDefault="00614FA7" w:rsidP="00365D3F">
      <w:pPr>
        <w:spacing w:after="0" w:line="240" w:lineRule="auto"/>
        <w:ind w:right="-1"/>
        <w:jc w:val="both"/>
        <w:rPr>
          <w:rFonts w:ascii="Times New Roman" w:eastAsia="Calibri" w:hAnsi="Times New Roman" w:cs="Times New Roman"/>
          <w:sz w:val="24"/>
          <w:szCs w:val="24"/>
          <w:lang w:val="it-IT"/>
        </w:rPr>
      </w:pPr>
      <w:r w:rsidRPr="00B53EE0">
        <w:rPr>
          <w:rFonts w:ascii="Times New Roman" w:eastAsia="Calibri" w:hAnsi="Times New Roman" w:cs="Times New Roman"/>
          <w:sz w:val="24"/>
          <w:szCs w:val="24"/>
          <w:lang w:val="it-IT"/>
        </w:rPr>
        <w:t xml:space="preserve">Nu scădeţi brusc perfuzia i/v de glucoză. </w:t>
      </w:r>
    </w:p>
    <w:p w:rsidR="00614FA7" w:rsidRPr="00B53EE0" w:rsidRDefault="00614FA7" w:rsidP="00365D3F">
      <w:pPr>
        <w:spacing w:after="0" w:line="240" w:lineRule="auto"/>
        <w:ind w:right="-1"/>
        <w:jc w:val="both"/>
        <w:rPr>
          <w:rFonts w:ascii="Times New Roman" w:eastAsia="Calibri" w:hAnsi="Times New Roman" w:cs="Times New Roman"/>
          <w:sz w:val="24"/>
          <w:szCs w:val="24"/>
          <w:lang w:val="it-IT"/>
        </w:rPr>
      </w:pPr>
      <w:r w:rsidRPr="00B53EE0">
        <w:rPr>
          <w:rFonts w:ascii="Times New Roman" w:eastAsia="Calibri" w:hAnsi="Times New Roman" w:cs="Times New Roman"/>
          <w:sz w:val="24"/>
          <w:szCs w:val="24"/>
          <w:lang w:val="it-IT"/>
        </w:rPr>
        <w:t>Reduceţi treptat rata terapiei i/v  odat</w:t>
      </w:r>
      <w:r w:rsidRPr="00B53EE0">
        <w:rPr>
          <w:rFonts w:ascii="Times New Roman" w:eastAsia="Calibri" w:hAnsi="Times New Roman" w:cs="Times New Roman"/>
          <w:sz w:val="24"/>
          <w:szCs w:val="24"/>
          <w:lang w:val="ro-RO"/>
        </w:rPr>
        <w:t>ă</w:t>
      </w:r>
      <w:r w:rsidRPr="00B53EE0">
        <w:rPr>
          <w:rFonts w:ascii="Times New Roman" w:eastAsia="Calibri" w:hAnsi="Times New Roman" w:cs="Times New Roman"/>
          <w:sz w:val="24"/>
          <w:szCs w:val="24"/>
          <w:lang w:val="it-IT"/>
        </w:rPr>
        <w:t xml:space="preserve"> cu creşterea volumului alimentaţiei enterale</w:t>
      </w:r>
    </w:p>
    <w:p w:rsidR="00614FA7" w:rsidRPr="00B53EE0" w:rsidRDefault="00614FA7" w:rsidP="00365D3F">
      <w:pPr>
        <w:spacing w:after="0" w:line="240" w:lineRule="auto"/>
        <w:ind w:right="-1"/>
        <w:jc w:val="both"/>
        <w:rPr>
          <w:rFonts w:ascii="Times New Roman" w:eastAsia="Calibri" w:hAnsi="Times New Roman" w:cs="Times New Roman"/>
          <w:b/>
          <w:bCs/>
          <w:color w:val="000000"/>
          <w:sz w:val="24"/>
          <w:szCs w:val="24"/>
          <w:lang w:val="it-IT"/>
        </w:rPr>
      </w:pPr>
      <w:r w:rsidRPr="00B53EE0">
        <w:rPr>
          <w:rFonts w:ascii="Times New Roman" w:eastAsia="Calibri" w:hAnsi="Times New Roman" w:cs="Times New Roman"/>
          <w:b/>
          <w:bCs/>
          <w:color w:val="000000"/>
          <w:sz w:val="24"/>
          <w:szCs w:val="24"/>
          <w:lang w:val="it-IT"/>
        </w:rPr>
        <w:t>Întreruperea monitorizării glicemiei</w:t>
      </w:r>
    </w:p>
    <w:p w:rsidR="00614FA7" w:rsidRPr="00B53EE0" w:rsidRDefault="00614FA7" w:rsidP="00365D3F">
      <w:pPr>
        <w:numPr>
          <w:ilvl w:val="0"/>
          <w:numId w:val="339"/>
        </w:numPr>
        <w:autoSpaceDE w:val="0"/>
        <w:autoSpaceDN w:val="0"/>
        <w:adjustRightInd w:val="0"/>
        <w:spacing w:after="0" w:line="240" w:lineRule="auto"/>
        <w:ind w:right="-1"/>
        <w:jc w:val="both"/>
        <w:rPr>
          <w:rFonts w:ascii="Times New Roman" w:eastAsia="Calibri" w:hAnsi="Times New Roman" w:cs="Times New Roman"/>
          <w:color w:val="000000"/>
          <w:sz w:val="24"/>
          <w:szCs w:val="24"/>
          <w:lang w:val="ro-RO"/>
        </w:rPr>
      </w:pPr>
      <w:r w:rsidRPr="00B53EE0">
        <w:rPr>
          <w:rFonts w:ascii="Times New Roman" w:eastAsia="Calibri" w:hAnsi="Times New Roman" w:cs="Times New Roman"/>
          <w:color w:val="000000"/>
          <w:sz w:val="24"/>
          <w:szCs w:val="24"/>
          <w:lang w:val="ro-RO"/>
        </w:rPr>
        <w:t xml:space="preserve">nou-născuţii cu stare generală bună, care tolearează alimentaţia enterală în volum deplin </w:t>
      </w:r>
    </w:p>
    <w:p w:rsidR="00614FA7" w:rsidRPr="00B53EE0" w:rsidRDefault="00614FA7" w:rsidP="00365D3F">
      <w:pPr>
        <w:numPr>
          <w:ilvl w:val="0"/>
          <w:numId w:val="339"/>
        </w:numPr>
        <w:autoSpaceDE w:val="0"/>
        <w:autoSpaceDN w:val="0"/>
        <w:adjustRightInd w:val="0"/>
        <w:spacing w:after="0" w:line="240" w:lineRule="auto"/>
        <w:ind w:right="-1"/>
        <w:jc w:val="both"/>
        <w:rPr>
          <w:rFonts w:ascii="Times New Roman" w:eastAsia="Calibri" w:hAnsi="Times New Roman" w:cs="Times New Roman"/>
          <w:color w:val="000000"/>
          <w:sz w:val="24"/>
          <w:szCs w:val="24"/>
          <w:lang w:val="ro-RO"/>
        </w:rPr>
      </w:pPr>
      <w:r w:rsidRPr="00B53EE0">
        <w:rPr>
          <w:rFonts w:ascii="Times New Roman" w:eastAsia="Calibri" w:hAnsi="Times New Roman" w:cs="Times New Roman"/>
          <w:color w:val="000000"/>
          <w:sz w:val="24"/>
          <w:szCs w:val="24"/>
          <w:lang w:val="ro-RO"/>
        </w:rPr>
        <w:t>nou-născuţii care nu au necesitat administrarea i/v de lucoză şi la care glicemia a fost peste 50 mg/dl (2,6 mmol/l) mai mult de 24 de ore.</w:t>
      </w:r>
    </w:p>
    <w:p w:rsidR="00614FA7" w:rsidRPr="00B53EE0" w:rsidRDefault="00614FA7" w:rsidP="00365D3F">
      <w:pPr>
        <w:spacing w:after="0" w:line="240" w:lineRule="auto"/>
        <w:ind w:right="-1"/>
        <w:jc w:val="both"/>
        <w:rPr>
          <w:rFonts w:ascii="Times New Roman" w:hAnsi="Times New Roman" w:cs="Times New Roman"/>
          <w:b/>
          <w:sz w:val="24"/>
          <w:szCs w:val="24"/>
          <w:lang w:val="ro-RO"/>
        </w:rPr>
      </w:pPr>
      <w:r w:rsidRPr="00B53EE0">
        <w:rPr>
          <w:rFonts w:ascii="Times New Roman" w:hAnsi="Times New Roman" w:cs="Times New Roman"/>
          <w:b/>
          <w:sz w:val="24"/>
          <w:szCs w:val="24"/>
          <w:lang w:val="ro-RO"/>
        </w:rPr>
        <w:t>Supravegerea dupa externare</w:t>
      </w:r>
    </w:p>
    <w:p w:rsidR="00614FA7" w:rsidRPr="00B53EE0" w:rsidRDefault="00614FA7" w:rsidP="00365D3F">
      <w:pPr>
        <w:pStyle w:val="af"/>
        <w:ind w:right="-1"/>
        <w:jc w:val="both"/>
        <w:rPr>
          <w:sz w:val="24"/>
          <w:szCs w:val="24"/>
          <w:lang w:val="ro-RO"/>
        </w:rPr>
      </w:pPr>
      <w:r w:rsidRPr="00B53EE0">
        <w:rPr>
          <w:sz w:val="24"/>
          <w:szCs w:val="24"/>
          <w:lang w:val="ro-RO"/>
        </w:rPr>
        <w:t xml:space="preserve">Hipoglicemie severa este asociata cu risc aditional de dezvoltare a encefalopatiei neonatale cu leziuni ale tracturilor corticospinali si cu formarea de sechele motorii si cognitive. </w:t>
      </w:r>
    </w:p>
    <w:p w:rsidR="00614FA7" w:rsidRPr="00B53EE0" w:rsidRDefault="00614FA7" w:rsidP="00365D3F">
      <w:pPr>
        <w:spacing w:after="0" w:line="240" w:lineRule="auto"/>
        <w:ind w:right="-1"/>
        <w:jc w:val="both"/>
        <w:rPr>
          <w:rFonts w:ascii="Times New Roman" w:eastAsia="Calibri" w:hAnsi="Times New Roman" w:cs="Times New Roman"/>
          <w:sz w:val="24"/>
          <w:szCs w:val="24"/>
          <w:lang w:val="en-US"/>
        </w:rPr>
      </w:pPr>
      <w:r w:rsidRPr="00B53EE0">
        <w:rPr>
          <w:rFonts w:ascii="Times New Roman" w:hAnsi="Times New Roman" w:cs="Times New Roman"/>
          <w:sz w:val="24"/>
          <w:szCs w:val="24"/>
          <w:lang w:val="it-IT"/>
        </w:rPr>
        <w:t>Supravegheare in Centrul de Folow-up si al neuropediatrului AMF.</w:t>
      </w:r>
      <w:r w:rsidRPr="00B53EE0">
        <w:rPr>
          <w:rFonts w:ascii="Times New Roman" w:eastAsia="Calibri" w:hAnsi="Times New Roman" w:cs="Times New Roman"/>
          <w:sz w:val="24"/>
          <w:szCs w:val="24"/>
          <w:lang w:val="en-US"/>
        </w:rPr>
        <w:t xml:space="preserve"> </w:t>
      </w:r>
    </w:p>
    <w:p w:rsidR="00614FA7" w:rsidRPr="00163D34" w:rsidRDefault="000E66C4" w:rsidP="00365D3F">
      <w:pPr>
        <w:spacing w:after="0" w:line="240" w:lineRule="auto"/>
        <w:ind w:right="-1"/>
        <w:jc w:val="both"/>
        <w:rPr>
          <w:rFonts w:ascii="Times New Roman" w:eastAsia="Calibri" w:hAnsi="Times New Roman" w:cs="Times New Roman"/>
          <w:b/>
          <w:sz w:val="24"/>
          <w:szCs w:val="24"/>
          <w:lang w:val="en-US"/>
        </w:rPr>
      </w:pPr>
      <w:r w:rsidRPr="00163D34">
        <w:rPr>
          <w:rFonts w:ascii="Times New Roman" w:eastAsia="Calibri" w:hAnsi="Times New Roman" w:cs="Times New Roman"/>
          <w:b/>
          <w:sz w:val="24"/>
          <w:szCs w:val="24"/>
          <w:lang w:val="en-US"/>
        </w:rPr>
        <w:t xml:space="preserve">DEREGLARI ALE BALANTEI ACIDO-BAZICE. </w:t>
      </w:r>
      <w:r w:rsidR="00614FA7" w:rsidRPr="00163D34">
        <w:rPr>
          <w:rFonts w:ascii="Times New Roman" w:eastAsia="Calibri" w:hAnsi="Times New Roman" w:cs="Times New Roman"/>
          <w:b/>
          <w:sz w:val="24"/>
          <w:szCs w:val="24"/>
          <w:lang w:val="en-US"/>
        </w:rPr>
        <w:t>ACIDOZA</w:t>
      </w:r>
      <w:r w:rsidRPr="00163D34">
        <w:rPr>
          <w:rFonts w:ascii="Times New Roman" w:eastAsia="Calibri" w:hAnsi="Times New Roman" w:cs="Times New Roman"/>
          <w:b/>
          <w:sz w:val="24"/>
          <w:szCs w:val="24"/>
          <w:lang w:val="en-US"/>
        </w:rPr>
        <w:t xml:space="preserve"> LA NOU-NASCUTI</w:t>
      </w:r>
    </w:p>
    <w:p w:rsidR="00614FA7" w:rsidRPr="003F60F2" w:rsidRDefault="00614FA7" w:rsidP="00365D3F">
      <w:pPr>
        <w:pStyle w:val="TableParagraph"/>
        <w:ind w:left="107" w:right="-1"/>
        <w:jc w:val="both"/>
        <w:rPr>
          <w:sz w:val="24"/>
          <w:szCs w:val="24"/>
        </w:rPr>
      </w:pPr>
      <w:r w:rsidRPr="003F60F2">
        <w:rPr>
          <w:b/>
          <w:sz w:val="24"/>
          <w:szCs w:val="24"/>
        </w:rPr>
        <w:t xml:space="preserve">Acidoză metabolică </w:t>
      </w:r>
      <w:r w:rsidRPr="003F60F2">
        <w:rPr>
          <w:sz w:val="24"/>
          <w:szCs w:val="24"/>
        </w:rPr>
        <w:t>- dereglarea echilibrul acido-bazic manifestată prin</w:t>
      </w:r>
    </w:p>
    <w:p w:rsidR="00614FA7" w:rsidRPr="003F60F2" w:rsidRDefault="00614FA7" w:rsidP="00365D3F">
      <w:pPr>
        <w:pStyle w:val="TableParagraph"/>
        <w:ind w:left="107" w:right="-1"/>
        <w:jc w:val="both"/>
        <w:rPr>
          <w:sz w:val="24"/>
          <w:szCs w:val="24"/>
        </w:rPr>
      </w:pPr>
      <w:r w:rsidRPr="003F60F2">
        <w:rPr>
          <w:sz w:val="24"/>
          <w:szCs w:val="24"/>
        </w:rPr>
        <w:t>surplus absolut sau relativ de acizi, substanţe, care cedează ionii de hidrogen în raport cu bazele care le leagă şi scăderea bicarbonaţilor (HCO3)</w:t>
      </w:r>
    </w:p>
    <w:p w:rsidR="00614FA7" w:rsidRPr="003F60F2" w:rsidRDefault="00614FA7" w:rsidP="00365D3F">
      <w:pPr>
        <w:pStyle w:val="TableParagraph"/>
        <w:ind w:right="-1"/>
        <w:jc w:val="both"/>
        <w:rPr>
          <w:sz w:val="24"/>
          <w:szCs w:val="24"/>
        </w:rPr>
      </w:pPr>
      <w:r w:rsidRPr="003F60F2">
        <w:rPr>
          <w:b/>
          <w:sz w:val="24"/>
          <w:szCs w:val="24"/>
        </w:rPr>
        <w:t xml:space="preserve">Criteriile: </w:t>
      </w:r>
    </w:p>
    <w:p w:rsidR="00614FA7" w:rsidRPr="003F60F2" w:rsidRDefault="00614FA7" w:rsidP="00365D3F">
      <w:pPr>
        <w:pStyle w:val="TableParagraph"/>
        <w:numPr>
          <w:ilvl w:val="0"/>
          <w:numId w:val="340"/>
        </w:numPr>
        <w:ind w:right="-1"/>
        <w:jc w:val="both"/>
        <w:rPr>
          <w:sz w:val="24"/>
          <w:szCs w:val="24"/>
        </w:rPr>
      </w:pPr>
      <w:r w:rsidRPr="003F60F2">
        <w:rPr>
          <w:sz w:val="24"/>
          <w:szCs w:val="24"/>
        </w:rPr>
        <w:t>Ph-ul scăzut se asociază cu exces de baze scăzut</w:t>
      </w:r>
    </w:p>
    <w:p w:rsidR="00614FA7" w:rsidRPr="003F60F2" w:rsidRDefault="00614FA7" w:rsidP="00365D3F">
      <w:pPr>
        <w:pStyle w:val="TableParagraph"/>
        <w:numPr>
          <w:ilvl w:val="0"/>
          <w:numId w:val="340"/>
        </w:numPr>
        <w:ind w:right="-1"/>
        <w:jc w:val="both"/>
        <w:rPr>
          <w:sz w:val="24"/>
          <w:szCs w:val="24"/>
        </w:rPr>
      </w:pPr>
      <w:r w:rsidRPr="003F60F2">
        <w:rPr>
          <w:sz w:val="24"/>
          <w:szCs w:val="24"/>
        </w:rPr>
        <w:t>Investigații suplimentare și tratamentul acidozei metabolice pot fi luate în calcul dacă: pH &lt; 7,25 cu un exces de baze ≤ -7 la -10</w:t>
      </w:r>
    </w:p>
    <w:p w:rsidR="00614FA7" w:rsidRPr="003F60F2" w:rsidRDefault="00614FA7" w:rsidP="00365D3F">
      <w:pPr>
        <w:pStyle w:val="TableParagraph"/>
        <w:ind w:right="-1"/>
        <w:jc w:val="both"/>
        <w:rPr>
          <w:sz w:val="24"/>
          <w:szCs w:val="24"/>
        </w:rPr>
      </w:pPr>
      <w:r w:rsidRPr="003F60F2">
        <w:rPr>
          <w:sz w:val="24"/>
          <w:szCs w:val="24"/>
        </w:rPr>
        <w:t>Acidoza metabolică este o constatare frecventă la nou născutul(mai frecvent premature) bolnav și este adesea asociată cu sepsisul și perfuzia tisulară slabă. Erorile înnăscute pot fi luate în considerare în cazul unei acidoze metabolice severe sau persistente.</w:t>
      </w:r>
    </w:p>
    <w:p w:rsidR="00614FA7" w:rsidRPr="003F60F2" w:rsidRDefault="00614FA7" w:rsidP="00365D3F">
      <w:pPr>
        <w:spacing w:after="0" w:line="240" w:lineRule="auto"/>
        <w:ind w:right="-1"/>
        <w:jc w:val="both"/>
        <w:rPr>
          <w:rFonts w:ascii="Times New Roman" w:hAnsi="Times New Roman"/>
          <w:b/>
          <w:sz w:val="24"/>
          <w:szCs w:val="24"/>
          <w:lang w:val="ro-RO"/>
        </w:rPr>
      </w:pPr>
      <w:r w:rsidRPr="003F60F2">
        <w:rPr>
          <w:rFonts w:ascii="Times New Roman" w:hAnsi="Times New Roman"/>
          <w:b/>
          <w:sz w:val="24"/>
          <w:szCs w:val="24"/>
          <w:lang w:val="ro-RO"/>
        </w:rPr>
        <w:t>Etiologie</w:t>
      </w:r>
    </w:p>
    <w:p w:rsidR="00614FA7" w:rsidRPr="003F60F2" w:rsidRDefault="00614FA7" w:rsidP="00365D3F">
      <w:pPr>
        <w:pStyle w:val="Frspaiere1"/>
        <w:ind w:right="-1"/>
        <w:jc w:val="both"/>
        <w:rPr>
          <w:shd w:val="clear" w:color="auto" w:fill="FFFFFF"/>
          <w:lang w:val="en-US"/>
        </w:rPr>
      </w:pPr>
      <w:r w:rsidRPr="003F60F2">
        <w:rPr>
          <w:shd w:val="clear" w:color="auto" w:fill="FFFFFF"/>
          <w:lang w:val="en-US"/>
        </w:rPr>
        <w:t>Gaura anionică( intervalul anionic) poate ajuta în  a distinge cauzele acidozei metabolice.</w:t>
      </w:r>
    </w:p>
    <w:p w:rsidR="00614FA7" w:rsidRPr="003F60F2" w:rsidRDefault="00614FA7" w:rsidP="00365D3F">
      <w:pPr>
        <w:pStyle w:val="Frspaiere1"/>
        <w:ind w:right="-1"/>
        <w:jc w:val="both"/>
        <w:rPr>
          <w:shd w:val="clear" w:color="auto" w:fill="FFFFFF"/>
          <w:lang w:val="en-US"/>
        </w:rPr>
      </w:pPr>
      <w:r w:rsidRPr="003F60F2">
        <w:rPr>
          <w:shd w:val="clear" w:color="auto" w:fill="FFFFFF"/>
          <w:lang w:val="en-US"/>
        </w:rPr>
        <w:t>Următoare ecuație arată cum se calculează gaura anionică:</w:t>
      </w:r>
    </w:p>
    <w:p w:rsidR="00614FA7" w:rsidRPr="003F60F2" w:rsidRDefault="00614FA7" w:rsidP="00365D3F">
      <w:pPr>
        <w:pStyle w:val="Frspaiere1"/>
        <w:ind w:right="-1"/>
        <w:jc w:val="both"/>
        <w:rPr>
          <w:shd w:val="clear" w:color="auto" w:fill="FFFFFF"/>
          <w:lang w:val="en-US"/>
        </w:rPr>
      </w:pPr>
      <w:r w:rsidRPr="003F60F2">
        <w:rPr>
          <w:shd w:val="clear" w:color="auto" w:fill="FFFFFF"/>
          <w:lang w:val="en-US"/>
        </w:rPr>
        <w:t>Gaura anionică = (Na</w:t>
      </w:r>
      <w:r w:rsidRPr="003F60F2">
        <w:rPr>
          <w:shd w:val="clear" w:color="auto" w:fill="FFFFFF"/>
          <w:vertAlign w:val="superscript"/>
          <w:lang w:val="en-US"/>
        </w:rPr>
        <w:t>+</w:t>
      </w:r>
      <w:r w:rsidRPr="003F60F2">
        <w:rPr>
          <w:shd w:val="clear" w:color="auto" w:fill="FFFFFF"/>
          <w:lang w:val="en-US"/>
        </w:rPr>
        <w:t>+ K</w:t>
      </w:r>
      <w:r w:rsidRPr="003F60F2">
        <w:rPr>
          <w:shd w:val="clear" w:color="auto" w:fill="FFFFFF"/>
          <w:vertAlign w:val="superscript"/>
          <w:lang w:val="en-US"/>
        </w:rPr>
        <w:t>+</w:t>
      </w:r>
      <w:r w:rsidRPr="003F60F2">
        <w:rPr>
          <w:shd w:val="clear" w:color="auto" w:fill="FFFFFF"/>
          <w:lang w:val="en-US"/>
        </w:rPr>
        <w:t>) +(HCO</w:t>
      </w:r>
      <w:r w:rsidRPr="003F60F2">
        <w:rPr>
          <w:shd w:val="clear" w:color="auto" w:fill="FFFFFF"/>
          <w:vertAlign w:val="subscript"/>
          <w:lang w:val="en-US"/>
        </w:rPr>
        <w:t>3</w:t>
      </w:r>
      <w:r w:rsidRPr="003F60F2">
        <w:rPr>
          <w:shd w:val="clear" w:color="auto" w:fill="FFFFFF"/>
          <w:vertAlign w:val="superscript"/>
          <w:lang w:val="en-US"/>
        </w:rPr>
        <w:t xml:space="preserve">- </w:t>
      </w:r>
      <w:r w:rsidRPr="003F60F2">
        <w:rPr>
          <w:shd w:val="clear" w:color="auto" w:fill="FFFFFF"/>
          <w:lang w:val="en-US"/>
        </w:rPr>
        <w:t>+Cl</w:t>
      </w:r>
      <w:r w:rsidRPr="003F60F2">
        <w:rPr>
          <w:shd w:val="clear" w:color="auto" w:fill="FFFFFF"/>
          <w:vertAlign w:val="superscript"/>
          <w:lang w:val="en-US"/>
        </w:rPr>
        <w:t>-</w:t>
      </w:r>
      <w:r w:rsidRPr="003F60F2">
        <w:rPr>
          <w:shd w:val="clear" w:color="auto" w:fill="FFFFFF"/>
          <w:lang w:val="en-US"/>
        </w:rPr>
        <w:t>)</w:t>
      </w:r>
    </w:p>
    <w:p w:rsidR="00614FA7" w:rsidRPr="003F60F2" w:rsidRDefault="00614FA7" w:rsidP="00365D3F">
      <w:pPr>
        <w:pStyle w:val="Frspaiere1"/>
        <w:numPr>
          <w:ilvl w:val="0"/>
          <w:numId w:val="341"/>
        </w:numPr>
        <w:ind w:right="-1"/>
        <w:jc w:val="both"/>
        <w:rPr>
          <w:shd w:val="clear" w:color="auto" w:fill="FFFFFF"/>
          <w:lang w:val="en-US"/>
        </w:rPr>
      </w:pPr>
      <w:r w:rsidRPr="003F60F2">
        <w:rPr>
          <w:shd w:val="clear" w:color="auto" w:fill="FFFFFF"/>
          <w:lang w:val="en-US"/>
        </w:rPr>
        <w:t>Acidoza metabolică cu gaura anionică crescută(≥16-20mmol/l) se datorează unei acumulări de acizi, frecvent a lactatului, dar și a altor acizi organici. Cauze: -</w:t>
      </w:r>
      <w:r w:rsidRPr="003F60F2">
        <w:rPr>
          <w:i/>
          <w:shd w:val="clear" w:color="auto" w:fill="FFFFFF"/>
          <w:lang w:val="en-US"/>
        </w:rPr>
        <w:t>hipoperfuzia tisulară:</w:t>
      </w:r>
      <w:r w:rsidRPr="003F60F2">
        <w:rPr>
          <w:shd w:val="clear" w:color="auto" w:fill="FFFFFF"/>
          <w:lang w:val="en-US"/>
        </w:rPr>
        <w:t xml:space="preserve"> nou-</w:t>
      </w:r>
      <w:r w:rsidRPr="003F60F2">
        <w:rPr>
          <w:shd w:val="clear" w:color="auto" w:fill="FFFFFF"/>
          <w:lang w:val="en-US"/>
        </w:rPr>
        <w:lastRenderedPageBreak/>
        <w:t>născutul poate fi instabil hemodynamic, cu tensiune arterial și perfuzie periferică diminuată, și/sau să fi suferit injurie hypoxic ischemică.</w:t>
      </w:r>
    </w:p>
    <w:p w:rsidR="00614FA7" w:rsidRPr="003F60F2" w:rsidRDefault="00614FA7" w:rsidP="00365D3F">
      <w:pPr>
        <w:pStyle w:val="Frspaiere1"/>
        <w:ind w:left="720" w:right="-1"/>
        <w:jc w:val="both"/>
        <w:rPr>
          <w:shd w:val="clear" w:color="auto" w:fill="FFFFFF"/>
          <w:lang w:val="en-US"/>
        </w:rPr>
      </w:pPr>
      <w:r w:rsidRPr="003F60F2">
        <w:rPr>
          <w:shd w:val="clear" w:color="auto" w:fill="FFFFFF"/>
          <w:lang w:val="en-US"/>
        </w:rPr>
        <w:t>-</w:t>
      </w:r>
      <w:r w:rsidRPr="003F60F2">
        <w:rPr>
          <w:i/>
          <w:shd w:val="clear" w:color="auto" w:fill="FFFFFF"/>
          <w:lang w:val="en-US"/>
        </w:rPr>
        <w:t>erori înnăscute de metabolism</w:t>
      </w:r>
      <w:r w:rsidRPr="003F60F2">
        <w:rPr>
          <w:shd w:val="clear" w:color="auto" w:fill="FFFFFF"/>
          <w:lang w:val="en-US"/>
        </w:rPr>
        <w:t>: lactat majorat și/sau cetoza de regulă prezente</w:t>
      </w:r>
    </w:p>
    <w:p w:rsidR="00614FA7" w:rsidRPr="003F60F2" w:rsidRDefault="00614FA7" w:rsidP="00365D3F">
      <w:pPr>
        <w:pStyle w:val="Frspaiere1"/>
        <w:numPr>
          <w:ilvl w:val="0"/>
          <w:numId w:val="341"/>
        </w:numPr>
        <w:ind w:right="-1"/>
        <w:jc w:val="both"/>
        <w:rPr>
          <w:shd w:val="clear" w:color="auto" w:fill="FFFFFF"/>
          <w:lang w:val="en-US"/>
        </w:rPr>
      </w:pPr>
      <w:r w:rsidRPr="003F60F2">
        <w:rPr>
          <w:shd w:val="clear" w:color="auto" w:fill="FFFFFF"/>
          <w:lang w:val="en-US"/>
        </w:rPr>
        <w:t xml:space="preserve">Acidoza metabolică cu gaură anionică normal (≤16-20mmol/l) reprezintă o pierdere de tampon(de obicei bicarbonatului) sau poate să apară cu hipercloremie. Cauze: - </w:t>
      </w:r>
      <w:r w:rsidRPr="003F60F2">
        <w:rPr>
          <w:i/>
          <w:shd w:val="clear" w:color="auto" w:fill="FFFFFF"/>
          <w:lang w:val="en-US"/>
        </w:rPr>
        <w:t>acidoza renală tubulară</w:t>
      </w:r>
      <w:r w:rsidRPr="003F60F2">
        <w:rPr>
          <w:shd w:val="clear" w:color="auto" w:fill="FFFFFF"/>
          <w:lang w:val="en-US"/>
        </w:rPr>
        <w:t>/prag renal de bicarbonate scăzut(comun la prematuri)</w:t>
      </w:r>
    </w:p>
    <w:p w:rsidR="00614FA7" w:rsidRPr="003F60F2" w:rsidRDefault="00614FA7" w:rsidP="00365D3F">
      <w:pPr>
        <w:spacing w:after="0" w:line="240" w:lineRule="auto"/>
        <w:ind w:right="-1"/>
        <w:jc w:val="both"/>
        <w:rPr>
          <w:sz w:val="24"/>
          <w:szCs w:val="24"/>
          <w:shd w:val="clear" w:color="auto" w:fill="FFFFFF"/>
          <w:lang w:val="en-US"/>
        </w:rPr>
      </w:pPr>
      <w:r w:rsidRPr="003F60F2">
        <w:rPr>
          <w:sz w:val="24"/>
          <w:szCs w:val="24"/>
          <w:shd w:val="clear" w:color="auto" w:fill="FFFFFF"/>
          <w:lang w:val="en-US"/>
        </w:rPr>
        <w:t>-</w:t>
      </w:r>
      <w:r w:rsidRPr="003F60F2">
        <w:rPr>
          <w:i/>
          <w:sz w:val="24"/>
          <w:szCs w:val="24"/>
          <w:shd w:val="clear" w:color="auto" w:fill="FFFFFF"/>
          <w:lang w:val="en-US"/>
        </w:rPr>
        <w:t>iatrogenic</w:t>
      </w:r>
      <w:r w:rsidRPr="003F60F2">
        <w:rPr>
          <w:sz w:val="24"/>
          <w:szCs w:val="24"/>
          <w:shd w:val="clear" w:color="auto" w:fill="FFFFFF"/>
          <w:lang w:val="en-US"/>
        </w:rPr>
        <w:t xml:space="preserve"> din cauza administrării de clor în exces de obicei din NaCl administrat pentru hipovolemie sau din alimentația parenterală totală) – </w:t>
      </w:r>
      <w:r w:rsidRPr="003F60F2">
        <w:rPr>
          <w:i/>
          <w:sz w:val="24"/>
          <w:szCs w:val="24"/>
          <w:shd w:val="clear" w:color="auto" w:fill="FFFFFF"/>
          <w:lang w:val="en-US"/>
        </w:rPr>
        <w:t>prin pierderi gastrointestinale</w:t>
      </w:r>
      <w:r w:rsidRPr="003F60F2">
        <w:rPr>
          <w:sz w:val="24"/>
          <w:szCs w:val="24"/>
          <w:shd w:val="clear" w:color="auto" w:fill="FFFFFF"/>
          <w:lang w:val="en-US"/>
        </w:rPr>
        <w:t>(scaune diareice, apoase)</w:t>
      </w:r>
    </w:p>
    <w:p w:rsidR="00614FA7" w:rsidRPr="003F60F2" w:rsidRDefault="00614FA7" w:rsidP="00365D3F">
      <w:pPr>
        <w:spacing w:after="0" w:line="240" w:lineRule="auto"/>
        <w:ind w:right="-1"/>
        <w:jc w:val="both"/>
        <w:rPr>
          <w:sz w:val="24"/>
          <w:szCs w:val="24"/>
          <w:shd w:val="clear" w:color="auto" w:fill="FFFFFF"/>
          <w:lang w:val="en-US"/>
        </w:rPr>
      </w:pPr>
      <w:r w:rsidRPr="003F60F2">
        <w:rPr>
          <w:b/>
          <w:sz w:val="24"/>
          <w:szCs w:val="24"/>
          <w:lang w:val="en-US"/>
        </w:rPr>
        <w:t>Clasificarea</w:t>
      </w:r>
    </w:p>
    <w:p w:rsidR="00614FA7" w:rsidRPr="003F60F2" w:rsidRDefault="00614FA7" w:rsidP="00365D3F">
      <w:pPr>
        <w:spacing w:after="0" w:line="240" w:lineRule="auto"/>
        <w:ind w:right="-1"/>
        <w:jc w:val="both"/>
        <w:rPr>
          <w:b/>
          <w:sz w:val="24"/>
          <w:szCs w:val="24"/>
          <w:lang w:val="en-US"/>
        </w:rPr>
      </w:pPr>
    </w:p>
    <w:tbl>
      <w:tblPr>
        <w:tblStyle w:val="af0"/>
        <w:tblpPr w:leftFromText="180" w:rightFromText="180" w:vertAnchor="text" w:horzAnchor="margin" w:tblpY="-66"/>
        <w:tblOverlap w:val="never"/>
        <w:tblW w:w="0" w:type="auto"/>
        <w:tblLayout w:type="fixed"/>
        <w:tblLook w:val="04A0"/>
      </w:tblPr>
      <w:tblGrid>
        <w:gridCol w:w="4219"/>
        <w:gridCol w:w="2126"/>
        <w:gridCol w:w="1787"/>
      </w:tblGrid>
      <w:tr w:rsidR="00614FA7" w:rsidRPr="003F60F2" w:rsidTr="00837B83">
        <w:trPr>
          <w:trHeight w:val="558"/>
        </w:trPr>
        <w:tc>
          <w:tcPr>
            <w:tcW w:w="4219" w:type="dxa"/>
            <w:tcBorders>
              <w:top w:val="single" w:sz="4" w:space="0" w:color="auto"/>
              <w:left w:val="single" w:sz="4" w:space="0" w:color="auto"/>
              <w:bottom w:val="single" w:sz="4" w:space="0" w:color="auto"/>
              <w:right w:val="single" w:sz="4" w:space="0" w:color="auto"/>
            </w:tcBorders>
          </w:tcPr>
          <w:p w:rsidR="00614FA7" w:rsidRPr="00837B83" w:rsidRDefault="00614FA7" w:rsidP="00365D3F">
            <w:pPr>
              <w:pStyle w:val="TableParagraph"/>
              <w:numPr>
                <w:ilvl w:val="0"/>
                <w:numId w:val="342"/>
              </w:numPr>
              <w:tabs>
                <w:tab w:val="left" w:pos="470"/>
              </w:tabs>
              <w:ind w:right="-1" w:hanging="359"/>
              <w:jc w:val="both"/>
              <w:rPr>
                <w:sz w:val="24"/>
                <w:szCs w:val="24"/>
              </w:rPr>
            </w:pPr>
            <w:r w:rsidRPr="003F60F2">
              <w:rPr>
                <w:sz w:val="24"/>
                <w:szCs w:val="24"/>
              </w:rPr>
              <w:t>Acidoză metabolică</w:t>
            </w:r>
            <w:r w:rsidRPr="003F60F2">
              <w:rPr>
                <w:spacing w:val="-6"/>
                <w:sz w:val="24"/>
                <w:szCs w:val="24"/>
              </w:rPr>
              <w:t xml:space="preserve"> </w:t>
            </w:r>
            <w:r w:rsidRPr="003F60F2">
              <w:rPr>
                <w:sz w:val="24"/>
                <w:szCs w:val="24"/>
              </w:rPr>
              <w:t>compensată</w:t>
            </w:r>
          </w:p>
        </w:tc>
        <w:tc>
          <w:tcPr>
            <w:tcW w:w="2126" w:type="dxa"/>
            <w:tcBorders>
              <w:top w:val="single" w:sz="4" w:space="0" w:color="auto"/>
              <w:left w:val="single" w:sz="4" w:space="0" w:color="auto"/>
              <w:bottom w:val="single" w:sz="4" w:space="0" w:color="auto"/>
              <w:right w:val="single" w:sz="4" w:space="0" w:color="auto"/>
            </w:tcBorders>
          </w:tcPr>
          <w:p w:rsidR="00614FA7" w:rsidRPr="003F60F2" w:rsidRDefault="00614FA7" w:rsidP="00365D3F">
            <w:pPr>
              <w:pStyle w:val="TableParagraph"/>
              <w:numPr>
                <w:ilvl w:val="0"/>
                <w:numId w:val="343"/>
              </w:numPr>
              <w:tabs>
                <w:tab w:val="left" w:pos="830"/>
              </w:tabs>
              <w:ind w:right="-1"/>
              <w:jc w:val="both"/>
              <w:rPr>
                <w:sz w:val="24"/>
                <w:szCs w:val="24"/>
              </w:rPr>
            </w:pPr>
            <w:r w:rsidRPr="003F60F2">
              <w:rPr>
                <w:sz w:val="24"/>
                <w:szCs w:val="24"/>
              </w:rPr>
              <w:t>precoce</w:t>
            </w:r>
          </w:p>
          <w:p w:rsidR="00614FA7" w:rsidRPr="003F60F2" w:rsidRDefault="00614FA7" w:rsidP="00365D3F">
            <w:pPr>
              <w:ind w:right="-1"/>
              <w:jc w:val="both"/>
              <w:rPr>
                <w:sz w:val="24"/>
                <w:szCs w:val="24"/>
                <w:lang w:val="ro-RO"/>
              </w:rPr>
            </w:pPr>
          </w:p>
        </w:tc>
        <w:tc>
          <w:tcPr>
            <w:tcW w:w="1787" w:type="dxa"/>
            <w:tcBorders>
              <w:top w:val="single" w:sz="4" w:space="0" w:color="auto"/>
              <w:left w:val="single" w:sz="4" w:space="0" w:color="auto"/>
              <w:bottom w:val="single" w:sz="4" w:space="0" w:color="auto"/>
              <w:right w:val="single" w:sz="4" w:space="0" w:color="auto"/>
            </w:tcBorders>
          </w:tcPr>
          <w:p w:rsidR="00614FA7" w:rsidRPr="003F60F2" w:rsidRDefault="00614FA7" w:rsidP="00365D3F">
            <w:pPr>
              <w:pStyle w:val="TableParagraph"/>
              <w:numPr>
                <w:ilvl w:val="0"/>
                <w:numId w:val="344"/>
              </w:numPr>
              <w:tabs>
                <w:tab w:val="left" w:pos="830"/>
              </w:tabs>
              <w:ind w:right="-1" w:hanging="360"/>
              <w:jc w:val="both"/>
              <w:rPr>
                <w:sz w:val="24"/>
                <w:szCs w:val="24"/>
              </w:rPr>
            </w:pPr>
            <w:r w:rsidRPr="003F60F2">
              <w:rPr>
                <w:sz w:val="24"/>
                <w:szCs w:val="24"/>
              </w:rPr>
              <w:t>acută</w:t>
            </w:r>
          </w:p>
          <w:p w:rsidR="00614FA7" w:rsidRPr="003F60F2" w:rsidRDefault="00614FA7" w:rsidP="00365D3F">
            <w:pPr>
              <w:ind w:right="-1"/>
              <w:jc w:val="both"/>
              <w:rPr>
                <w:sz w:val="24"/>
                <w:szCs w:val="24"/>
                <w:lang w:val="ro-RO"/>
              </w:rPr>
            </w:pPr>
          </w:p>
        </w:tc>
      </w:tr>
      <w:tr w:rsidR="00614FA7" w:rsidRPr="003F60F2" w:rsidTr="00837B83">
        <w:trPr>
          <w:trHeight w:val="569"/>
        </w:trPr>
        <w:tc>
          <w:tcPr>
            <w:tcW w:w="4219" w:type="dxa"/>
            <w:tcBorders>
              <w:top w:val="single" w:sz="4" w:space="0" w:color="auto"/>
              <w:left w:val="single" w:sz="4" w:space="0" w:color="auto"/>
              <w:bottom w:val="single" w:sz="4" w:space="0" w:color="auto"/>
              <w:right w:val="single" w:sz="4" w:space="0" w:color="auto"/>
            </w:tcBorders>
          </w:tcPr>
          <w:p w:rsidR="00614FA7" w:rsidRPr="003F60F2" w:rsidRDefault="00614FA7" w:rsidP="00365D3F">
            <w:pPr>
              <w:pStyle w:val="TableParagraph"/>
              <w:numPr>
                <w:ilvl w:val="0"/>
                <w:numId w:val="342"/>
              </w:numPr>
              <w:tabs>
                <w:tab w:val="left" w:pos="470"/>
              </w:tabs>
              <w:ind w:right="-1" w:hanging="359"/>
              <w:jc w:val="both"/>
              <w:rPr>
                <w:sz w:val="24"/>
                <w:szCs w:val="24"/>
              </w:rPr>
            </w:pPr>
            <w:r w:rsidRPr="003F60F2">
              <w:rPr>
                <w:sz w:val="24"/>
                <w:szCs w:val="24"/>
              </w:rPr>
              <w:t>Acidoză metabolică</w:t>
            </w:r>
            <w:r w:rsidRPr="003F60F2">
              <w:rPr>
                <w:spacing w:val="-6"/>
                <w:sz w:val="24"/>
                <w:szCs w:val="24"/>
              </w:rPr>
              <w:t xml:space="preserve"> de</w:t>
            </w:r>
            <w:r w:rsidRPr="003F60F2">
              <w:rPr>
                <w:sz w:val="24"/>
                <w:szCs w:val="24"/>
              </w:rPr>
              <w:t>compensată</w:t>
            </w:r>
          </w:p>
          <w:p w:rsidR="00614FA7" w:rsidRPr="003F60F2" w:rsidRDefault="00614FA7" w:rsidP="00365D3F">
            <w:pPr>
              <w:ind w:right="-1"/>
              <w:jc w:val="both"/>
              <w:rPr>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rsidR="00614FA7" w:rsidRPr="003F60F2" w:rsidRDefault="00614FA7" w:rsidP="00365D3F">
            <w:pPr>
              <w:pStyle w:val="TableParagraph"/>
              <w:numPr>
                <w:ilvl w:val="0"/>
                <w:numId w:val="343"/>
              </w:numPr>
              <w:tabs>
                <w:tab w:val="left" w:pos="830"/>
              </w:tabs>
              <w:ind w:right="-1"/>
              <w:jc w:val="both"/>
              <w:rPr>
                <w:sz w:val="24"/>
                <w:szCs w:val="24"/>
              </w:rPr>
            </w:pPr>
            <w:r w:rsidRPr="003F60F2">
              <w:rPr>
                <w:sz w:val="24"/>
                <w:szCs w:val="24"/>
              </w:rPr>
              <w:t>tardivă</w:t>
            </w:r>
          </w:p>
          <w:p w:rsidR="00614FA7" w:rsidRPr="003F60F2" w:rsidRDefault="00614FA7" w:rsidP="00365D3F">
            <w:pPr>
              <w:ind w:right="-1"/>
              <w:jc w:val="both"/>
              <w:rPr>
                <w:sz w:val="24"/>
                <w:szCs w:val="24"/>
                <w:lang w:val="ro-RO"/>
              </w:rPr>
            </w:pPr>
          </w:p>
        </w:tc>
        <w:tc>
          <w:tcPr>
            <w:tcW w:w="1787" w:type="dxa"/>
            <w:tcBorders>
              <w:top w:val="single" w:sz="4" w:space="0" w:color="auto"/>
              <w:left w:val="single" w:sz="4" w:space="0" w:color="auto"/>
              <w:bottom w:val="single" w:sz="4" w:space="0" w:color="auto"/>
              <w:right w:val="single" w:sz="4" w:space="0" w:color="auto"/>
            </w:tcBorders>
          </w:tcPr>
          <w:p w:rsidR="00614FA7" w:rsidRPr="003F60F2" w:rsidRDefault="00614FA7" w:rsidP="00365D3F">
            <w:pPr>
              <w:pStyle w:val="TableParagraph"/>
              <w:numPr>
                <w:ilvl w:val="0"/>
                <w:numId w:val="344"/>
              </w:numPr>
              <w:tabs>
                <w:tab w:val="left" w:pos="830"/>
              </w:tabs>
              <w:ind w:right="-1" w:hanging="360"/>
              <w:jc w:val="both"/>
              <w:rPr>
                <w:sz w:val="24"/>
                <w:szCs w:val="24"/>
              </w:rPr>
            </w:pPr>
            <w:r w:rsidRPr="003F60F2">
              <w:rPr>
                <w:sz w:val="24"/>
                <w:szCs w:val="24"/>
              </w:rPr>
              <w:t>cronică</w:t>
            </w:r>
          </w:p>
          <w:p w:rsidR="00614FA7" w:rsidRPr="003F60F2" w:rsidRDefault="00614FA7" w:rsidP="00365D3F">
            <w:pPr>
              <w:ind w:right="-1"/>
              <w:jc w:val="both"/>
              <w:rPr>
                <w:sz w:val="24"/>
                <w:szCs w:val="24"/>
                <w:lang w:val="ro-RO"/>
              </w:rPr>
            </w:pPr>
          </w:p>
        </w:tc>
      </w:tr>
    </w:tbl>
    <w:p w:rsidR="00614FA7" w:rsidRPr="003F60F2" w:rsidRDefault="00614FA7" w:rsidP="00365D3F">
      <w:pPr>
        <w:spacing w:after="0" w:line="240" w:lineRule="auto"/>
        <w:ind w:right="-1"/>
        <w:jc w:val="both"/>
        <w:rPr>
          <w:rFonts w:ascii="Times New Roman" w:hAnsi="Times New Roman" w:cs="Times New Roman"/>
          <w:sz w:val="24"/>
          <w:szCs w:val="24"/>
          <w:lang w:val="en-US"/>
        </w:rPr>
      </w:pPr>
    </w:p>
    <w:p w:rsidR="00614FA7" w:rsidRPr="003F60F2" w:rsidRDefault="00614FA7" w:rsidP="00365D3F">
      <w:pPr>
        <w:spacing w:after="0" w:line="240" w:lineRule="auto"/>
        <w:ind w:right="-1"/>
        <w:jc w:val="both"/>
        <w:rPr>
          <w:rFonts w:ascii="Times New Roman" w:hAnsi="Times New Roman" w:cs="Times New Roman"/>
          <w:sz w:val="24"/>
          <w:szCs w:val="24"/>
          <w:lang w:val="en-US"/>
        </w:rPr>
      </w:pPr>
    </w:p>
    <w:p w:rsidR="000E66C4" w:rsidRPr="003F60F2" w:rsidRDefault="000E66C4" w:rsidP="00365D3F">
      <w:pPr>
        <w:spacing w:after="0" w:line="240" w:lineRule="auto"/>
        <w:ind w:right="-1"/>
        <w:jc w:val="both"/>
        <w:rPr>
          <w:b/>
          <w:bCs/>
          <w:sz w:val="24"/>
          <w:szCs w:val="24"/>
          <w:lang w:val="en-US"/>
        </w:rPr>
      </w:pPr>
    </w:p>
    <w:p w:rsidR="00837B83" w:rsidRDefault="00837B83" w:rsidP="00365D3F">
      <w:pPr>
        <w:spacing w:after="0" w:line="240" w:lineRule="auto"/>
        <w:ind w:right="-1"/>
        <w:jc w:val="both"/>
        <w:rPr>
          <w:b/>
          <w:bCs/>
          <w:sz w:val="24"/>
          <w:szCs w:val="24"/>
          <w:lang w:val="en-US"/>
        </w:rPr>
      </w:pPr>
    </w:p>
    <w:p w:rsidR="00614FA7" w:rsidRPr="003F60F2" w:rsidRDefault="00614FA7" w:rsidP="00365D3F">
      <w:pPr>
        <w:spacing w:after="0" w:line="240" w:lineRule="auto"/>
        <w:ind w:right="-1"/>
        <w:jc w:val="both"/>
        <w:rPr>
          <w:b/>
          <w:bCs/>
          <w:sz w:val="24"/>
          <w:szCs w:val="24"/>
          <w:lang w:val="en-US"/>
        </w:rPr>
      </w:pPr>
      <w:r w:rsidRPr="003F60F2">
        <w:rPr>
          <w:b/>
          <w:bCs/>
          <w:sz w:val="24"/>
          <w:szCs w:val="24"/>
          <w:lang w:val="en-US"/>
        </w:rPr>
        <w:t>Factorii de risc</w:t>
      </w:r>
    </w:p>
    <w:p w:rsidR="00614FA7" w:rsidRPr="003F60F2" w:rsidRDefault="00614FA7" w:rsidP="00365D3F">
      <w:pPr>
        <w:pStyle w:val="TableParagraph"/>
        <w:numPr>
          <w:ilvl w:val="0"/>
          <w:numId w:val="345"/>
        </w:numPr>
        <w:tabs>
          <w:tab w:val="left" w:pos="350"/>
        </w:tabs>
        <w:ind w:left="350" w:right="-1"/>
        <w:jc w:val="both"/>
        <w:rPr>
          <w:sz w:val="24"/>
          <w:szCs w:val="24"/>
        </w:rPr>
      </w:pPr>
      <w:r w:rsidRPr="003F60F2">
        <w:rPr>
          <w:sz w:val="24"/>
          <w:szCs w:val="24"/>
        </w:rPr>
        <w:t>Sepsisul</w:t>
      </w:r>
    </w:p>
    <w:p w:rsidR="00614FA7" w:rsidRPr="003F60F2" w:rsidRDefault="00614FA7" w:rsidP="00365D3F">
      <w:pPr>
        <w:pStyle w:val="TableParagraph"/>
        <w:numPr>
          <w:ilvl w:val="0"/>
          <w:numId w:val="345"/>
        </w:numPr>
        <w:tabs>
          <w:tab w:val="left" w:pos="350"/>
        </w:tabs>
        <w:ind w:left="350" w:right="-1"/>
        <w:jc w:val="both"/>
        <w:rPr>
          <w:sz w:val="24"/>
          <w:szCs w:val="24"/>
        </w:rPr>
      </w:pPr>
      <w:r w:rsidRPr="003F60F2">
        <w:rPr>
          <w:sz w:val="24"/>
          <w:szCs w:val="24"/>
        </w:rPr>
        <w:t>Detresa</w:t>
      </w:r>
      <w:r w:rsidRPr="003F60F2">
        <w:rPr>
          <w:spacing w:val="-4"/>
          <w:sz w:val="24"/>
          <w:szCs w:val="24"/>
        </w:rPr>
        <w:t xml:space="preserve"> </w:t>
      </w:r>
      <w:r w:rsidRPr="003F60F2">
        <w:rPr>
          <w:sz w:val="24"/>
          <w:szCs w:val="24"/>
        </w:rPr>
        <w:t>respiratorie</w:t>
      </w:r>
    </w:p>
    <w:p w:rsidR="00614FA7" w:rsidRPr="003F60F2" w:rsidRDefault="00614FA7" w:rsidP="00365D3F">
      <w:pPr>
        <w:pStyle w:val="TableParagraph"/>
        <w:numPr>
          <w:ilvl w:val="0"/>
          <w:numId w:val="345"/>
        </w:numPr>
        <w:tabs>
          <w:tab w:val="left" w:pos="350"/>
        </w:tabs>
        <w:ind w:left="350" w:right="-1"/>
        <w:jc w:val="both"/>
        <w:rPr>
          <w:sz w:val="24"/>
          <w:szCs w:val="24"/>
        </w:rPr>
      </w:pPr>
      <w:r w:rsidRPr="003F60F2">
        <w:rPr>
          <w:sz w:val="24"/>
          <w:szCs w:val="24"/>
        </w:rPr>
        <w:t>Hipovolemia, hipotensiunea,</w:t>
      </w:r>
      <w:r w:rsidRPr="003F60F2">
        <w:rPr>
          <w:spacing w:val="-5"/>
          <w:sz w:val="24"/>
          <w:szCs w:val="24"/>
        </w:rPr>
        <w:t xml:space="preserve"> </w:t>
      </w:r>
      <w:r w:rsidRPr="003F60F2">
        <w:rPr>
          <w:sz w:val="24"/>
          <w:szCs w:val="24"/>
        </w:rPr>
        <w:t>anemia</w:t>
      </w:r>
    </w:p>
    <w:p w:rsidR="00614FA7" w:rsidRPr="003F60F2" w:rsidRDefault="00614FA7" w:rsidP="00365D3F">
      <w:pPr>
        <w:pStyle w:val="TableParagraph"/>
        <w:numPr>
          <w:ilvl w:val="0"/>
          <w:numId w:val="345"/>
        </w:numPr>
        <w:tabs>
          <w:tab w:val="left" w:pos="350"/>
        </w:tabs>
        <w:ind w:left="350" w:right="-1"/>
        <w:jc w:val="both"/>
        <w:rPr>
          <w:sz w:val="24"/>
          <w:szCs w:val="24"/>
        </w:rPr>
      </w:pPr>
      <w:r w:rsidRPr="003F60F2">
        <w:rPr>
          <w:sz w:val="24"/>
          <w:szCs w:val="24"/>
        </w:rPr>
        <w:t>Hipotermia</w:t>
      </w:r>
      <w:r w:rsidRPr="003F60F2">
        <w:rPr>
          <w:spacing w:val="3"/>
          <w:sz w:val="24"/>
          <w:szCs w:val="24"/>
        </w:rPr>
        <w:t xml:space="preserve"> </w:t>
      </w:r>
      <w:r w:rsidRPr="003F60F2">
        <w:rPr>
          <w:sz w:val="24"/>
          <w:szCs w:val="24"/>
        </w:rPr>
        <w:t>severă</w:t>
      </w:r>
    </w:p>
    <w:p w:rsidR="00614FA7" w:rsidRPr="003F60F2" w:rsidRDefault="00614FA7" w:rsidP="00365D3F">
      <w:pPr>
        <w:pStyle w:val="TableParagraph"/>
        <w:numPr>
          <w:ilvl w:val="0"/>
          <w:numId w:val="345"/>
        </w:numPr>
        <w:tabs>
          <w:tab w:val="left" w:pos="350"/>
        </w:tabs>
        <w:ind w:left="350" w:right="-1"/>
        <w:jc w:val="both"/>
        <w:rPr>
          <w:sz w:val="24"/>
          <w:szCs w:val="24"/>
        </w:rPr>
      </w:pPr>
      <w:r w:rsidRPr="003F60F2">
        <w:rPr>
          <w:sz w:val="24"/>
          <w:szCs w:val="24"/>
        </w:rPr>
        <w:t>Erorile înnăscute de</w:t>
      </w:r>
      <w:r w:rsidRPr="003F60F2">
        <w:rPr>
          <w:spacing w:val="-11"/>
          <w:sz w:val="24"/>
          <w:szCs w:val="24"/>
        </w:rPr>
        <w:t xml:space="preserve"> </w:t>
      </w:r>
      <w:r w:rsidRPr="003F60F2">
        <w:rPr>
          <w:sz w:val="24"/>
          <w:szCs w:val="24"/>
        </w:rPr>
        <w:t>metabolism</w:t>
      </w:r>
    </w:p>
    <w:p w:rsidR="00614FA7" w:rsidRPr="003F60F2" w:rsidRDefault="00614FA7" w:rsidP="00365D3F">
      <w:pPr>
        <w:pStyle w:val="TableParagraph"/>
        <w:numPr>
          <w:ilvl w:val="0"/>
          <w:numId w:val="345"/>
        </w:numPr>
        <w:tabs>
          <w:tab w:val="left" w:pos="288"/>
        </w:tabs>
        <w:ind w:right="-1"/>
        <w:jc w:val="both"/>
        <w:rPr>
          <w:sz w:val="24"/>
          <w:szCs w:val="24"/>
        </w:rPr>
      </w:pPr>
      <w:r w:rsidRPr="003F60F2">
        <w:rPr>
          <w:sz w:val="24"/>
          <w:szCs w:val="24"/>
        </w:rPr>
        <w:t>Pierderile renale a</w:t>
      </w:r>
      <w:r w:rsidRPr="003F60F2">
        <w:rPr>
          <w:spacing w:val="-3"/>
          <w:sz w:val="24"/>
          <w:szCs w:val="24"/>
        </w:rPr>
        <w:t xml:space="preserve"> </w:t>
      </w:r>
      <w:r w:rsidRPr="003F60F2">
        <w:rPr>
          <w:sz w:val="24"/>
          <w:szCs w:val="24"/>
        </w:rPr>
        <w:t>bicarbonaţilor</w:t>
      </w:r>
    </w:p>
    <w:p w:rsidR="00614FA7" w:rsidRPr="003F60F2" w:rsidRDefault="00614FA7" w:rsidP="00365D3F">
      <w:pPr>
        <w:pStyle w:val="TableParagraph"/>
        <w:numPr>
          <w:ilvl w:val="0"/>
          <w:numId w:val="345"/>
        </w:numPr>
        <w:tabs>
          <w:tab w:val="left" w:pos="288"/>
        </w:tabs>
        <w:ind w:right="-1"/>
        <w:jc w:val="both"/>
        <w:rPr>
          <w:sz w:val="24"/>
          <w:szCs w:val="24"/>
        </w:rPr>
      </w:pPr>
      <w:r w:rsidRPr="003F60F2">
        <w:rPr>
          <w:sz w:val="24"/>
          <w:szCs w:val="24"/>
        </w:rPr>
        <w:t>Hipoglicemia</w:t>
      </w:r>
      <w:r w:rsidRPr="003F60F2">
        <w:rPr>
          <w:spacing w:val="6"/>
          <w:sz w:val="24"/>
          <w:szCs w:val="24"/>
        </w:rPr>
        <w:t xml:space="preserve"> </w:t>
      </w:r>
      <w:r w:rsidRPr="003F60F2">
        <w:rPr>
          <w:sz w:val="24"/>
          <w:szCs w:val="24"/>
        </w:rPr>
        <w:t>severă</w:t>
      </w:r>
    </w:p>
    <w:p w:rsidR="00614FA7" w:rsidRPr="003F60F2" w:rsidRDefault="00614FA7" w:rsidP="00365D3F">
      <w:pPr>
        <w:pStyle w:val="TableParagraph"/>
        <w:numPr>
          <w:ilvl w:val="0"/>
          <w:numId w:val="345"/>
        </w:numPr>
        <w:tabs>
          <w:tab w:val="left" w:pos="288"/>
        </w:tabs>
        <w:ind w:right="-1"/>
        <w:jc w:val="both"/>
        <w:rPr>
          <w:sz w:val="24"/>
          <w:szCs w:val="24"/>
        </w:rPr>
      </w:pPr>
      <w:r w:rsidRPr="003F60F2">
        <w:rPr>
          <w:sz w:val="24"/>
          <w:szCs w:val="24"/>
        </w:rPr>
        <w:t>Şocul</w:t>
      </w:r>
    </w:p>
    <w:p w:rsidR="00614FA7" w:rsidRPr="003F60F2" w:rsidRDefault="00614FA7" w:rsidP="00365D3F">
      <w:pPr>
        <w:pStyle w:val="TableParagraph"/>
        <w:numPr>
          <w:ilvl w:val="0"/>
          <w:numId w:val="345"/>
        </w:numPr>
        <w:tabs>
          <w:tab w:val="left" w:pos="288"/>
        </w:tabs>
        <w:ind w:right="-1"/>
        <w:jc w:val="both"/>
        <w:rPr>
          <w:sz w:val="24"/>
          <w:szCs w:val="24"/>
        </w:rPr>
      </w:pPr>
      <w:r w:rsidRPr="003F60F2">
        <w:rPr>
          <w:sz w:val="24"/>
          <w:szCs w:val="24"/>
        </w:rPr>
        <w:t xml:space="preserve">Debitul cardiac scăzut cu </w:t>
      </w:r>
      <w:r w:rsidRPr="003F60F2">
        <w:rPr>
          <w:spacing w:val="-3"/>
          <w:sz w:val="24"/>
          <w:szCs w:val="24"/>
        </w:rPr>
        <w:t xml:space="preserve">perfuzia </w:t>
      </w:r>
      <w:r w:rsidRPr="003F60F2">
        <w:rPr>
          <w:sz w:val="24"/>
          <w:szCs w:val="24"/>
        </w:rPr>
        <w:t>periferică</w:t>
      </w:r>
      <w:r w:rsidRPr="003F60F2">
        <w:rPr>
          <w:spacing w:val="3"/>
          <w:sz w:val="24"/>
          <w:szCs w:val="24"/>
        </w:rPr>
        <w:t xml:space="preserve"> </w:t>
      </w:r>
      <w:r w:rsidRPr="003F60F2">
        <w:rPr>
          <w:sz w:val="24"/>
          <w:szCs w:val="24"/>
        </w:rPr>
        <w:t>săracă</w:t>
      </w:r>
    </w:p>
    <w:p w:rsidR="00614FA7" w:rsidRPr="003F60F2" w:rsidRDefault="00614FA7" w:rsidP="00365D3F">
      <w:pPr>
        <w:pStyle w:val="TableParagraph"/>
        <w:numPr>
          <w:ilvl w:val="0"/>
          <w:numId w:val="345"/>
        </w:numPr>
        <w:tabs>
          <w:tab w:val="left" w:pos="350"/>
        </w:tabs>
        <w:ind w:left="350" w:right="-1"/>
        <w:jc w:val="both"/>
        <w:rPr>
          <w:sz w:val="24"/>
          <w:szCs w:val="24"/>
        </w:rPr>
      </w:pPr>
      <w:r w:rsidRPr="003F60F2">
        <w:rPr>
          <w:sz w:val="24"/>
          <w:szCs w:val="24"/>
        </w:rPr>
        <w:t>Viciile</w:t>
      </w:r>
      <w:r w:rsidRPr="003F60F2">
        <w:rPr>
          <w:spacing w:val="-6"/>
          <w:sz w:val="24"/>
          <w:szCs w:val="24"/>
        </w:rPr>
        <w:t xml:space="preserve"> </w:t>
      </w:r>
      <w:r w:rsidRPr="003F60F2">
        <w:rPr>
          <w:sz w:val="24"/>
          <w:szCs w:val="24"/>
        </w:rPr>
        <w:t>cardiac</w:t>
      </w:r>
    </w:p>
    <w:p w:rsidR="00614FA7" w:rsidRPr="003F60F2" w:rsidRDefault="00614FA7" w:rsidP="00365D3F">
      <w:pPr>
        <w:pStyle w:val="TableParagraph"/>
        <w:tabs>
          <w:tab w:val="left" w:pos="350"/>
        </w:tabs>
        <w:ind w:right="-1"/>
        <w:jc w:val="both"/>
        <w:rPr>
          <w:b/>
          <w:sz w:val="24"/>
          <w:szCs w:val="24"/>
        </w:rPr>
      </w:pPr>
      <w:r w:rsidRPr="003F60F2">
        <w:rPr>
          <w:b/>
          <w:sz w:val="24"/>
          <w:szCs w:val="24"/>
        </w:rPr>
        <w:t>Examenul fizic</w:t>
      </w:r>
    </w:p>
    <w:p w:rsidR="00614FA7" w:rsidRPr="003F60F2" w:rsidRDefault="00614FA7" w:rsidP="00365D3F">
      <w:pPr>
        <w:pStyle w:val="TableParagraph"/>
        <w:numPr>
          <w:ilvl w:val="0"/>
          <w:numId w:val="346"/>
        </w:numPr>
        <w:tabs>
          <w:tab w:val="left" w:pos="350"/>
        </w:tabs>
        <w:ind w:right="-1" w:hanging="360"/>
        <w:jc w:val="both"/>
        <w:rPr>
          <w:sz w:val="24"/>
          <w:szCs w:val="24"/>
        </w:rPr>
      </w:pPr>
      <w:r w:rsidRPr="003F60F2">
        <w:rPr>
          <w:sz w:val="24"/>
          <w:szCs w:val="24"/>
        </w:rPr>
        <w:t>Detresă respiratorie (hipertensiune pulmonară, bronhospasm, tahipnee, respiraţie periodică,</w:t>
      </w:r>
      <w:r w:rsidRPr="003F60F2">
        <w:rPr>
          <w:spacing w:val="-24"/>
          <w:sz w:val="24"/>
          <w:szCs w:val="24"/>
        </w:rPr>
        <w:t xml:space="preserve"> </w:t>
      </w:r>
      <w:r w:rsidRPr="003F60F2">
        <w:rPr>
          <w:sz w:val="24"/>
          <w:szCs w:val="24"/>
        </w:rPr>
        <w:t>apnee)</w:t>
      </w:r>
    </w:p>
    <w:p w:rsidR="00614FA7" w:rsidRPr="003F60F2" w:rsidRDefault="00614FA7" w:rsidP="00365D3F">
      <w:pPr>
        <w:pStyle w:val="TableParagraph"/>
        <w:numPr>
          <w:ilvl w:val="0"/>
          <w:numId w:val="346"/>
        </w:numPr>
        <w:tabs>
          <w:tab w:val="left" w:pos="350"/>
        </w:tabs>
        <w:ind w:left="350" w:right="-1"/>
        <w:jc w:val="both"/>
        <w:rPr>
          <w:sz w:val="24"/>
          <w:szCs w:val="24"/>
        </w:rPr>
      </w:pPr>
      <w:r w:rsidRPr="003F60F2">
        <w:rPr>
          <w:sz w:val="24"/>
          <w:szCs w:val="24"/>
        </w:rPr>
        <w:t>Viciu cardiac(coarctaţia aortei, hipoplazia inimii</w:t>
      </w:r>
      <w:r w:rsidRPr="003F60F2">
        <w:rPr>
          <w:spacing w:val="-13"/>
          <w:sz w:val="24"/>
          <w:szCs w:val="24"/>
        </w:rPr>
        <w:t xml:space="preserve"> </w:t>
      </w:r>
      <w:r w:rsidRPr="003F60F2">
        <w:rPr>
          <w:sz w:val="24"/>
          <w:szCs w:val="24"/>
        </w:rPr>
        <w:t>stîngi)</w:t>
      </w:r>
    </w:p>
    <w:p w:rsidR="00614FA7" w:rsidRPr="003F60F2" w:rsidRDefault="00614FA7" w:rsidP="00365D3F">
      <w:pPr>
        <w:pStyle w:val="TableParagraph"/>
        <w:numPr>
          <w:ilvl w:val="0"/>
          <w:numId w:val="346"/>
        </w:numPr>
        <w:tabs>
          <w:tab w:val="left" w:pos="350"/>
        </w:tabs>
        <w:ind w:left="350" w:right="-1"/>
        <w:jc w:val="both"/>
        <w:rPr>
          <w:sz w:val="24"/>
          <w:szCs w:val="24"/>
        </w:rPr>
      </w:pPr>
      <w:r w:rsidRPr="003F60F2">
        <w:rPr>
          <w:sz w:val="24"/>
          <w:szCs w:val="24"/>
        </w:rPr>
        <w:t>Perfuzie periferică</w:t>
      </w:r>
      <w:r w:rsidRPr="003F60F2">
        <w:rPr>
          <w:spacing w:val="-5"/>
          <w:sz w:val="24"/>
          <w:szCs w:val="24"/>
        </w:rPr>
        <w:t xml:space="preserve"> </w:t>
      </w:r>
      <w:r w:rsidRPr="003F60F2">
        <w:rPr>
          <w:sz w:val="24"/>
          <w:szCs w:val="24"/>
        </w:rPr>
        <w:t>săracă</w:t>
      </w:r>
    </w:p>
    <w:p w:rsidR="00614FA7" w:rsidRPr="003F60F2" w:rsidRDefault="00614FA7" w:rsidP="00365D3F">
      <w:pPr>
        <w:pStyle w:val="TableParagraph"/>
        <w:numPr>
          <w:ilvl w:val="0"/>
          <w:numId w:val="346"/>
        </w:numPr>
        <w:tabs>
          <w:tab w:val="left" w:pos="350"/>
        </w:tabs>
        <w:ind w:left="350" w:right="-1"/>
        <w:jc w:val="both"/>
        <w:rPr>
          <w:sz w:val="24"/>
          <w:szCs w:val="24"/>
        </w:rPr>
      </w:pPr>
      <w:r w:rsidRPr="003F60F2">
        <w:rPr>
          <w:sz w:val="24"/>
          <w:szCs w:val="24"/>
        </w:rPr>
        <w:t xml:space="preserve">Hiperexitare→inhibare a </w:t>
      </w:r>
      <w:r w:rsidRPr="003F60F2">
        <w:rPr>
          <w:spacing w:val="-3"/>
          <w:sz w:val="24"/>
          <w:szCs w:val="24"/>
        </w:rPr>
        <w:t xml:space="preserve">SNC </w:t>
      </w:r>
      <w:r w:rsidRPr="003F60F2">
        <w:rPr>
          <w:sz w:val="24"/>
          <w:szCs w:val="24"/>
        </w:rPr>
        <w:t>(comă, edem</w:t>
      </w:r>
      <w:r w:rsidRPr="003F60F2">
        <w:rPr>
          <w:spacing w:val="-6"/>
          <w:sz w:val="24"/>
          <w:szCs w:val="24"/>
        </w:rPr>
        <w:t xml:space="preserve"> </w:t>
      </w:r>
      <w:r w:rsidRPr="003F60F2">
        <w:rPr>
          <w:sz w:val="24"/>
          <w:szCs w:val="24"/>
        </w:rPr>
        <w:t>cerebral)</w:t>
      </w:r>
    </w:p>
    <w:p w:rsidR="00614FA7" w:rsidRPr="003F60F2" w:rsidRDefault="00614FA7" w:rsidP="00365D3F">
      <w:pPr>
        <w:pStyle w:val="TableParagraph"/>
        <w:numPr>
          <w:ilvl w:val="0"/>
          <w:numId w:val="346"/>
        </w:numPr>
        <w:tabs>
          <w:tab w:val="left" w:pos="350"/>
        </w:tabs>
        <w:ind w:left="350" w:right="-1"/>
        <w:jc w:val="both"/>
        <w:rPr>
          <w:sz w:val="24"/>
          <w:szCs w:val="24"/>
        </w:rPr>
      </w:pPr>
      <w:r w:rsidRPr="003F60F2">
        <w:rPr>
          <w:sz w:val="24"/>
          <w:szCs w:val="24"/>
        </w:rPr>
        <w:t>Hipertensiune→hipotensiune</w:t>
      </w:r>
    </w:p>
    <w:p w:rsidR="00614FA7" w:rsidRPr="003F60F2" w:rsidRDefault="00614FA7" w:rsidP="00365D3F">
      <w:pPr>
        <w:pStyle w:val="TableParagraph"/>
        <w:numPr>
          <w:ilvl w:val="0"/>
          <w:numId w:val="346"/>
        </w:numPr>
        <w:tabs>
          <w:tab w:val="left" w:pos="350"/>
        </w:tabs>
        <w:ind w:left="350" w:right="-1"/>
        <w:jc w:val="both"/>
        <w:rPr>
          <w:sz w:val="24"/>
          <w:szCs w:val="24"/>
        </w:rPr>
      </w:pPr>
      <w:r w:rsidRPr="003F60F2">
        <w:rPr>
          <w:sz w:val="24"/>
          <w:szCs w:val="24"/>
        </w:rPr>
        <w:t>Aritmii,</w:t>
      </w:r>
      <w:r w:rsidRPr="003F60F2">
        <w:rPr>
          <w:spacing w:val="-5"/>
          <w:sz w:val="24"/>
          <w:szCs w:val="24"/>
        </w:rPr>
        <w:t xml:space="preserve"> </w:t>
      </w:r>
      <w:r w:rsidRPr="003F60F2">
        <w:rPr>
          <w:sz w:val="24"/>
          <w:szCs w:val="24"/>
        </w:rPr>
        <w:t>tahicardie</w:t>
      </w:r>
    </w:p>
    <w:p w:rsidR="00614FA7" w:rsidRPr="003F60F2" w:rsidRDefault="00614FA7" w:rsidP="00365D3F">
      <w:pPr>
        <w:pStyle w:val="TableParagraph"/>
        <w:numPr>
          <w:ilvl w:val="0"/>
          <w:numId w:val="346"/>
        </w:numPr>
        <w:tabs>
          <w:tab w:val="left" w:pos="288"/>
        </w:tabs>
        <w:ind w:right="-1"/>
        <w:jc w:val="both"/>
        <w:rPr>
          <w:sz w:val="24"/>
          <w:szCs w:val="24"/>
        </w:rPr>
      </w:pPr>
      <w:r w:rsidRPr="003F60F2">
        <w:rPr>
          <w:sz w:val="24"/>
          <w:szCs w:val="24"/>
        </w:rPr>
        <w:t>Cianoză periorală sau</w:t>
      </w:r>
      <w:r w:rsidRPr="003F60F2">
        <w:rPr>
          <w:spacing w:val="1"/>
          <w:sz w:val="24"/>
          <w:szCs w:val="24"/>
        </w:rPr>
        <w:t xml:space="preserve"> </w:t>
      </w:r>
      <w:r w:rsidRPr="003F60F2">
        <w:rPr>
          <w:sz w:val="24"/>
          <w:szCs w:val="24"/>
        </w:rPr>
        <w:t>centrală</w:t>
      </w:r>
    </w:p>
    <w:p w:rsidR="00614FA7" w:rsidRPr="003F60F2" w:rsidRDefault="00614FA7" w:rsidP="00365D3F">
      <w:pPr>
        <w:pStyle w:val="TableParagraph"/>
        <w:numPr>
          <w:ilvl w:val="0"/>
          <w:numId w:val="346"/>
        </w:numPr>
        <w:tabs>
          <w:tab w:val="left" w:pos="288"/>
        </w:tabs>
        <w:ind w:right="-1"/>
        <w:jc w:val="both"/>
        <w:rPr>
          <w:sz w:val="24"/>
          <w:szCs w:val="24"/>
        </w:rPr>
      </w:pPr>
      <w:r w:rsidRPr="003F60F2">
        <w:rPr>
          <w:sz w:val="24"/>
          <w:szCs w:val="24"/>
        </w:rPr>
        <w:t>Paliditate</w:t>
      </w:r>
      <w:r w:rsidRPr="003F60F2">
        <w:rPr>
          <w:spacing w:val="-3"/>
          <w:sz w:val="24"/>
          <w:szCs w:val="24"/>
        </w:rPr>
        <w:t xml:space="preserve"> (anemie)</w:t>
      </w:r>
    </w:p>
    <w:p w:rsidR="00614FA7" w:rsidRPr="003F60F2" w:rsidRDefault="00614FA7" w:rsidP="00365D3F">
      <w:pPr>
        <w:pStyle w:val="TableParagraph"/>
        <w:numPr>
          <w:ilvl w:val="0"/>
          <w:numId w:val="346"/>
        </w:numPr>
        <w:tabs>
          <w:tab w:val="left" w:pos="288"/>
        </w:tabs>
        <w:ind w:right="-1"/>
        <w:jc w:val="both"/>
        <w:rPr>
          <w:sz w:val="24"/>
          <w:szCs w:val="24"/>
        </w:rPr>
      </w:pPr>
      <w:r w:rsidRPr="003F60F2">
        <w:rPr>
          <w:sz w:val="24"/>
          <w:szCs w:val="24"/>
        </w:rPr>
        <w:t>Mirosuri specifice (erori înnăscute de metabolism)</w:t>
      </w:r>
    </w:p>
    <w:p w:rsidR="00614FA7" w:rsidRPr="003F60F2" w:rsidRDefault="00614FA7" w:rsidP="00365D3F">
      <w:pPr>
        <w:pStyle w:val="TableParagraph"/>
        <w:numPr>
          <w:ilvl w:val="0"/>
          <w:numId w:val="346"/>
        </w:numPr>
        <w:tabs>
          <w:tab w:val="left" w:pos="288"/>
        </w:tabs>
        <w:ind w:right="-1"/>
        <w:jc w:val="both"/>
        <w:rPr>
          <w:sz w:val="24"/>
          <w:szCs w:val="24"/>
        </w:rPr>
      </w:pPr>
      <w:r w:rsidRPr="003F60F2">
        <w:rPr>
          <w:sz w:val="24"/>
          <w:szCs w:val="24"/>
        </w:rPr>
        <w:t>Vomă, balonae a abdomenului,</w:t>
      </w:r>
      <w:r w:rsidRPr="003F60F2">
        <w:rPr>
          <w:spacing w:val="-8"/>
          <w:sz w:val="24"/>
          <w:szCs w:val="24"/>
        </w:rPr>
        <w:t xml:space="preserve"> </w:t>
      </w:r>
      <w:r w:rsidRPr="003F60F2">
        <w:rPr>
          <w:sz w:val="24"/>
          <w:szCs w:val="24"/>
        </w:rPr>
        <w:t>diaree</w:t>
      </w:r>
    </w:p>
    <w:p w:rsidR="00614FA7" w:rsidRPr="003F60F2" w:rsidRDefault="00614FA7" w:rsidP="00365D3F">
      <w:pPr>
        <w:pStyle w:val="TableParagraph"/>
        <w:numPr>
          <w:ilvl w:val="0"/>
          <w:numId w:val="346"/>
        </w:numPr>
        <w:tabs>
          <w:tab w:val="left" w:pos="350"/>
        </w:tabs>
        <w:ind w:left="350" w:right="-1"/>
        <w:jc w:val="both"/>
        <w:rPr>
          <w:sz w:val="24"/>
          <w:szCs w:val="24"/>
        </w:rPr>
      </w:pPr>
      <w:r w:rsidRPr="003F60F2">
        <w:rPr>
          <w:sz w:val="24"/>
          <w:szCs w:val="24"/>
        </w:rPr>
        <w:t>Oligurie,</w:t>
      </w:r>
      <w:r w:rsidRPr="003F60F2">
        <w:rPr>
          <w:spacing w:val="1"/>
          <w:sz w:val="24"/>
          <w:szCs w:val="24"/>
        </w:rPr>
        <w:t xml:space="preserve"> </w:t>
      </w:r>
      <w:r w:rsidRPr="003F60F2">
        <w:rPr>
          <w:sz w:val="24"/>
          <w:szCs w:val="24"/>
        </w:rPr>
        <w:t>anurie</w:t>
      </w:r>
    </w:p>
    <w:p w:rsidR="00614FA7" w:rsidRPr="003F60F2" w:rsidRDefault="00614FA7" w:rsidP="00365D3F">
      <w:pPr>
        <w:pStyle w:val="TableParagraph"/>
        <w:tabs>
          <w:tab w:val="left" w:pos="350"/>
        </w:tabs>
        <w:ind w:left="350" w:right="-1"/>
        <w:jc w:val="both"/>
        <w:rPr>
          <w:b/>
          <w:sz w:val="24"/>
          <w:szCs w:val="24"/>
        </w:rPr>
      </w:pPr>
      <w:r w:rsidRPr="003F60F2">
        <w:rPr>
          <w:b/>
          <w:sz w:val="24"/>
          <w:szCs w:val="24"/>
        </w:rPr>
        <w:t>Investigaţiile paraclinice</w:t>
      </w:r>
    </w:p>
    <w:p w:rsidR="00614FA7" w:rsidRPr="003F60F2" w:rsidRDefault="00614FA7" w:rsidP="00365D3F">
      <w:pPr>
        <w:pStyle w:val="TableParagraph"/>
        <w:numPr>
          <w:ilvl w:val="0"/>
          <w:numId w:val="347"/>
        </w:numPr>
        <w:tabs>
          <w:tab w:val="left" w:pos="470"/>
        </w:tabs>
        <w:ind w:right="-1"/>
        <w:jc w:val="both"/>
        <w:rPr>
          <w:sz w:val="24"/>
          <w:szCs w:val="24"/>
        </w:rPr>
      </w:pPr>
      <w:r w:rsidRPr="003F60F2">
        <w:rPr>
          <w:sz w:val="24"/>
          <w:szCs w:val="24"/>
        </w:rPr>
        <w:t>EAB (pH &lt; 7,35; HCO3 &lt; 19</w:t>
      </w:r>
      <w:r w:rsidRPr="003F60F2">
        <w:rPr>
          <w:spacing w:val="-14"/>
          <w:sz w:val="24"/>
          <w:szCs w:val="24"/>
        </w:rPr>
        <w:t xml:space="preserve"> </w:t>
      </w:r>
      <w:r w:rsidRPr="003F60F2">
        <w:rPr>
          <w:sz w:val="24"/>
          <w:szCs w:val="24"/>
        </w:rPr>
        <w:t>mmol/L)</w:t>
      </w:r>
    </w:p>
    <w:p w:rsidR="00614FA7" w:rsidRPr="003F60F2" w:rsidRDefault="00614FA7" w:rsidP="00365D3F">
      <w:pPr>
        <w:pStyle w:val="TableParagraph"/>
        <w:numPr>
          <w:ilvl w:val="0"/>
          <w:numId w:val="347"/>
        </w:numPr>
        <w:tabs>
          <w:tab w:val="left" w:pos="470"/>
        </w:tabs>
        <w:ind w:right="-1"/>
        <w:jc w:val="both"/>
        <w:rPr>
          <w:sz w:val="24"/>
          <w:szCs w:val="24"/>
        </w:rPr>
      </w:pPr>
      <w:r w:rsidRPr="003F60F2">
        <w:rPr>
          <w:sz w:val="24"/>
          <w:szCs w:val="24"/>
        </w:rPr>
        <w:t>Analiza generală de sînge (anemie, leucocitoză cu devierea formulei spre stînga - suspecţie la sepsis)</w:t>
      </w:r>
    </w:p>
    <w:p w:rsidR="00614FA7" w:rsidRPr="003F60F2" w:rsidRDefault="00614FA7" w:rsidP="00365D3F">
      <w:pPr>
        <w:pStyle w:val="TableParagraph"/>
        <w:numPr>
          <w:ilvl w:val="0"/>
          <w:numId w:val="347"/>
        </w:numPr>
        <w:tabs>
          <w:tab w:val="left" w:pos="470"/>
        </w:tabs>
        <w:ind w:right="-1"/>
        <w:jc w:val="both"/>
        <w:rPr>
          <w:sz w:val="24"/>
          <w:szCs w:val="24"/>
        </w:rPr>
      </w:pPr>
      <w:r w:rsidRPr="003F60F2">
        <w:rPr>
          <w:sz w:val="24"/>
          <w:szCs w:val="24"/>
        </w:rPr>
        <w:t>Ionograma (hipercaliemie, hipomagniemie,</w:t>
      </w:r>
      <w:r w:rsidRPr="003F60F2">
        <w:rPr>
          <w:spacing w:val="-16"/>
          <w:sz w:val="24"/>
          <w:szCs w:val="24"/>
        </w:rPr>
        <w:t xml:space="preserve"> </w:t>
      </w:r>
      <w:r w:rsidRPr="003F60F2">
        <w:rPr>
          <w:sz w:val="24"/>
          <w:szCs w:val="24"/>
        </w:rPr>
        <w:t>hipocalcemie)</w:t>
      </w:r>
    </w:p>
    <w:p w:rsidR="00614FA7" w:rsidRPr="003F60F2" w:rsidRDefault="00614FA7" w:rsidP="00365D3F">
      <w:pPr>
        <w:pStyle w:val="TableParagraph"/>
        <w:numPr>
          <w:ilvl w:val="0"/>
          <w:numId w:val="347"/>
        </w:numPr>
        <w:tabs>
          <w:tab w:val="left" w:pos="470"/>
        </w:tabs>
        <w:ind w:right="-1"/>
        <w:jc w:val="both"/>
        <w:rPr>
          <w:sz w:val="24"/>
          <w:szCs w:val="24"/>
        </w:rPr>
      </w:pPr>
      <w:r w:rsidRPr="003F60F2">
        <w:rPr>
          <w:sz w:val="24"/>
          <w:szCs w:val="24"/>
        </w:rPr>
        <w:t>Acidul lactic, ureia,</w:t>
      </w:r>
      <w:r w:rsidRPr="003F60F2">
        <w:rPr>
          <w:spacing w:val="-11"/>
          <w:sz w:val="24"/>
          <w:szCs w:val="24"/>
        </w:rPr>
        <w:t xml:space="preserve"> </w:t>
      </w:r>
      <w:r w:rsidRPr="003F60F2">
        <w:rPr>
          <w:sz w:val="24"/>
          <w:szCs w:val="24"/>
        </w:rPr>
        <w:t>creatinina</w:t>
      </w:r>
    </w:p>
    <w:p w:rsidR="00614FA7" w:rsidRPr="003F60F2" w:rsidRDefault="00614FA7" w:rsidP="00365D3F">
      <w:pPr>
        <w:pStyle w:val="TableParagraph"/>
        <w:numPr>
          <w:ilvl w:val="0"/>
          <w:numId w:val="347"/>
        </w:numPr>
        <w:tabs>
          <w:tab w:val="left" w:pos="470"/>
        </w:tabs>
        <w:ind w:right="-1"/>
        <w:jc w:val="both"/>
        <w:rPr>
          <w:sz w:val="24"/>
          <w:szCs w:val="24"/>
        </w:rPr>
      </w:pPr>
      <w:r w:rsidRPr="003F60F2">
        <w:rPr>
          <w:sz w:val="24"/>
          <w:szCs w:val="24"/>
        </w:rPr>
        <w:t>Hemocultura</w:t>
      </w:r>
    </w:p>
    <w:p w:rsidR="00614FA7" w:rsidRPr="003F60F2" w:rsidRDefault="00614FA7" w:rsidP="00365D3F">
      <w:pPr>
        <w:pStyle w:val="TableParagraph"/>
        <w:numPr>
          <w:ilvl w:val="0"/>
          <w:numId w:val="347"/>
        </w:numPr>
        <w:tabs>
          <w:tab w:val="left" w:pos="470"/>
        </w:tabs>
        <w:ind w:right="-1"/>
        <w:jc w:val="both"/>
        <w:rPr>
          <w:sz w:val="24"/>
          <w:szCs w:val="24"/>
        </w:rPr>
      </w:pPr>
      <w:r w:rsidRPr="003F60F2">
        <w:rPr>
          <w:sz w:val="24"/>
          <w:szCs w:val="24"/>
        </w:rPr>
        <w:t>Doppler cardiac – pentru a determina debitul cardiac şi viciile</w:t>
      </w:r>
      <w:r w:rsidRPr="003F60F2">
        <w:rPr>
          <w:spacing w:val="-18"/>
          <w:sz w:val="24"/>
          <w:szCs w:val="24"/>
        </w:rPr>
        <w:t xml:space="preserve"> </w:t>
      </w:r>
      <w:r w:rsidRPr="003F60F2">
        <w:rPr>
          <w:sz w:val="24"/>
          <w:szCs w:val="24"/>
        </w:rPr>
        <w:t>cardiace</w:t>
      </w:r>
    </w:p>
    <w:p w:rsidR="00614FA7" w:rsidRPr="003F60F2" w:rsidRDefault="00614FA7" w:rsidP="00365D3F">
      <w:pPr>
        <w:pStyle w:val="TableParagraph"/>
        <w:numPr>
          <w:ilvl w:val="0"/>
          <w:numId w:val="347"/>
        </w:numPr>
        <w:tabs>
          <w:tab w:val="left" w:pos="470"/>
        </w:tabs>
        <w:ind w:right="-1"/>
        <w:jc w:val="both"/>
        <w:rPr>
          <w:sz w:val="24"/>
          <w:szCs w:val="24"/>
        </w:rPr>
      </w:pPr>
      <w:r w:rsidRPr="003F60F2">
        <w:rPr>
          <w:sz w:val="24"/>
          <w:szCs w:val="24"/>
        </w:rPr>
        <w:t>Ex. radiologic în ansamblu (determinarea focarului infecţios şi</w:t>
      </w:r>
      <w:r w:rsidRPr="003F60F2">
        <w:rPr>
          <w:spacing w:val="-13"/>
          <w:sz w:val="24"/>
          <w:szCs w:val="24"/>
        </w:rPr>
        <w:t xml:space="preserve"> </w:t>
      </w:r>
      <w:r w:rsidRPr="003F60F2">
        <w:rPr>
          <w:sz w:val="24"/>
          <w:szCs w:val="24"/>
        </w:rPr>
        <w:t>EUN)</w:t>
      </w:r>
    </w:p>
    <w:p w:rsidR="00614FA7" w:rsidRPr="003F60F2" w:rsidRDefault="000A595B" w:rsidP="00365D3F">
      <w:pPr>
        <w:pStyle w:val="TableParagraph"/>
        <w:tabs>
          <w:tab w:val="left" w:pos="350"/>
        </w:tabs>
        <w:ind w:left="350" w:right="-1"/>
        <w:jc w:val="both"/>
        <w:rPr>
          <w:sz w:val="24"/>
          <w:szCs w:val="24"/>
        </w:rPr>
      </w:pPr>
      <w:r>
        <w:rPr>
          <w:sz w:val="24"/>
          <w:szCs w:val="24"/>
        </w:rPr>
        <w:t xml:space="preserve">  </w:t>
      </w:r>
      <w:r w:rsidR="00614FA7" w:rsidRPr="003F60F2">
        <w:rPr>
          <w:sz w:val="24"/>
          <w:szCs w:val="24"/>
        </w:rPr>
        <w:t>Screeningul</w:t>
      </w:r>
      <w:r w:rsidR="00614FA7" w:rsidRPr="003F60F2">
        <w:rPr>
          <w:spacing w:val="-2"/>
          <w:sz w:val="24"/>
          <w:szCs w:val="24"/>
        </w:rPr>
        <w:t xml:space="preserve"> </w:t>
      </w:r>
      <w:r w:rsidR="00614FA7" w:rsidRPr="003F60F2">
        <w:rPr>
          <w:sz w:val="24"/>
          <w:szCs w:val="24"/>
        </w:rPr>
        <w:t>metabolic:</w:t>
      </w:r>
      <w:r w:rsidR="00614FA7" w:rsidRPr="003F60F2">
        <w:rPr>
          <w:spacing w:val="-4"/>
          <w:sz w:val="24"/>
          <w:szCs w:val="24"/>
        </w:rPr>
        <w:t xml:space="preserve"> </w:t>
      </w:r>
      <w:r w:rsidR="00614FA7" w:rsidRPr="003F60F2">
        <w:rPr>
          <w:sz w:val="24"/>
          <w:szCs w:val="24"/>
        </w:rPr>
        <w:t>urina</w:t>
      </w:r>
      <w:r w:rsidR="00614FA7" w:rsidRPr="003F60F2">
        <w:rPr>
          <w:spacing w:val="-1"/>
          <w:sz w:val="24"/>
          <w:szCs w:val="24"/>
        </w:rPr>
        <w:t xml:space="preserve"> </w:t>
      </w:r>
      <w:r w:rsidR="00614FA7" w:rsidRPr="003F60F2">
        <w:rPr>
          <w:sz w:val="24"/>
          <w:szCs w:val="24"/>
        </w:rPr>
        <w:t>şi</w:t>
      </w:r>
      <w:r w:rsidR="00614FA7" w:rsidRPr="003F60F2">
        <w:rPr>
          <w:spacing w:val="-1"/>
          <w:sz w:val="24"/>
          <w:szCs w:val="24"/>
        </w:rPr>
        <w:t xml:space="preserve"> </w:t>
      </w:r>
      <w:r w:rsidR="00614FA7" w:rsidRPr="003F60F2">
        <w:rPr>
          <w:sz w:val="24"/>
          <w:szCs w:val="24"/>
        </w:rPr>
        <w:t>sîngele</w:t>
      </w:r>
      <w:r w:rsidR="00614FA7" w:rsidRPr="003F60F2">
        <w:rPr>
          <w:spacing w:val="-4"/>
          <w:sz w:val="24"/>
          <w:szCs w:val="24"/>
        </w:rPr>
        <w:t xml:space="preserve"> </w:t>
      </w:r>
      <w:r w:rsidR="00614FA7" w:rsidRPr="003F60F2">
        <w:rPr>
          <w:sz w:val="24"/>
          <w:szCs w:val="24"/>
        </w:rPr>
        <w:t>la</w:t>
      </w:r>
      <w:r w:rsidR="00614FA7" w:rsidRPr="003F60F2">
        <w:rPr>
          <w:spacing w:val="-4"/>
          <w:sz w:val="24"/>
          <w:szCs w:val="24"/>
        </w:rPr>
        <w:t xml:space="preserve"> </w:t>
      </w:r>
      <w:r w:rsidR="00614FA7" w:rsidRPr="003F60F2">
        <w:rPr>
          <w:sz w:val="24"/>
          <w:szCs w:val="24"/>
        </w:rPr>
        <w:t>spectrul</w:t>
      </w:r>
      <w:r w:rsidR="00614FA7" w:rsidRPr="003F60F2">
        <w:rPr>
          <w:spacing w:val="-1"/>
          <w:sz w:val="24"/>
          <w:szCs w:val="24"/>
        </w:rPr>
        <w:t xml:space="preserve"> </w:t>
      </w:r>
      <w:r w:rsidR="00614FA7" w:rsidRPr="003F60F2">
        <w:rPr>
          <w:sz w:val="24"/>
          <w:szCs w:val="24"/>
        </w:rPr>
        <w:t>de</w:t>
      </w:r>
      <w:r w:rsidR="00614FA7" w:rsidRPr="003F60F2">
        <w:rPr>
          <w:spacing w:val="-4"/>
          <w:sz w:val="24"/>
          <w:szCs w:val="24"/>
        </w:rPr>
        <w:t xml:space="preserve"> </w:t>
      </w:r>
      <w:r w:rsidR="00614FA7" w:rsidRPr="003F60F2">
        <w:rPr>
          <w:sz w:val="24"/>
          <w:szCs w:val="24"/>
        </w:rPr>
        <w:t>aminoacizi</w:t>
      </w:r>
      <w:r w:rsidR="00614FA7" w:rsidRPr="003F60F2">
        <w:rPr>
          <w:spacing w:val="-2"/>
          <w:sz w:val="24"/>
          <w:szCs w:val="24"/>
        </w:rPr>
        <w:t xml:space="preserve"> </w:t>
      </w:r>
      <w:r w:rsidR="00614FA7" w:rsidRPr="003F60F2">
        <w:rPr>
          <w:sz w:val="24"/>
          <w:szCs w:val="24"/>
        </w:rPr>
        <w:t>-</w:t>
      </w:r>
      <w:r w:rsidR="00614FA7" w:rsidRPr="003F60F2">
        <w:rPr>
          <w:spacing w:val="-4"/>
          <w:sz w:val="24"/>
          <w:szCs w:val="24"/>
        </w:rPr>
        <w:t xml:space="preserve"> </w:t>
      </w:r>
      <w:r w:rsidR="00614FA7" w:rsidRPr="003F60F2">
        <w:rPr>
          <w:sz w:val="24"/>
          <w:szCs w:val="24"/>
        </w:rPr>
        <w:t>în</w:t>
      </w:r>
      <w:r w:rsidR="00614FA7" w:rsidRPr="003F60F2">
        <w:rPr>
          <w:spacing w:val="-4"/>
          <w:sz w:val="24"/>
          <w:szCs w:val="24"/>
        </w:rPr>
        <w:t xml:space="preserve"> </w:t>
      </w:r>
      <w:r w:rsidR="00614FA7" w:rsidRPr="003F60F2">
        <w:rPr>
          <w:sz w:val="24"/>
          <w:szCs w:val="24"/>
        </w:rPr>
        <w:t>caz</w:t>
      </w:r>
      <w:r w:rsidR="00614FA7" w:rsidRPr="003F60F2">
        <w:rPr>
          <w:spacing w:val="-4"/>
          <w:sz w:val="24"/>
          <w:szCs w:val="24"/>
        </w:rPr>
        <w:t xml:space="preserve"> </w:t>
      </w:r>
      <w:r w:rsidR="00614FA7" w:rsidRPr="003F60F2">
        <w:rPr>
          <w:sz w:val="24"/>
          <w:szCs w:val="24"/>
        </w:rPr>
        <w:t>de</w:t>
      </w:r>
      <w:r w:rsidR="00614FA7" w:rsidRPr="003F60F2">
        <w:rPr>
          <w:spacing w:val="-4"/>
          <w:sz w:val="24"/>
          <w:szCs w:val="24"/>
        </w:rPr>
        <w:t xml:space="preserve"> </w:t>
      </w:r>
      <w:r w:rsidR="00614FA7" w:rsidRPr="003F60F2">
        <w:rPr>
          <w:sz w:val="24"/>
          <w:szCs w:val="24"/>
        </w:rPr>
        <w:t>acidoză</w:t>
      </w:r>
      <w:r w:rsidR="00614FA7" w:rsidRPr="003F60F2">
        <w:rPr>
          <w:spacing w:val="-3"/>
          <w:sz w:val="24"/>
          <w:szCs w:val="24"/>
        </w:rPr>
        <w:t xml:space="preserve"> </w:t>
      </w:r>
      <w:r w:rsidR="00614FA7" w:rsidRPr="003F60F2">
        <w:rPr>
          <w:sz w:val="24"/>
          <w:szCs w:val="24"/>
        </w:rPr>
        <w:t>persistent</w:t>
      </w:r>
    </w:p>
    <w:p w:rsidR="00614FA7" w:rsidRPr="003F60F2" w:rsidRDefault="00614FA7" w:rsidP="00365D3F">
      <w:pPr>
        <w:pStyle w:val="TableParagraph"/>
        <w:tabs>
          <w:tab w:val="left" w:pos="350"/>
        </w:tabs>
        <w:ind w:left="350" w:right="-1"/>
        <w:jc w:val="both"/>
        <w:rPr>
          <w:b/>
          <w:sz w:val="24"/>
          <w:szCs w:val="24"/>
        </w:rPr>
      </w:pPr>
      <w:r w:rsidRPr="003F60F2">
        <w:rPr>
          <w:b/>
          <w:sz w:val="24"/>
          <w:szCs w:val="24"/>
        </w:rPr>
        <w:t>Tratamentul</w:t>
      </w:r>
    </w:p>
    <w:p w:rsidR="00614FA7" w:rsidRPr="003F60F2" w:rsidRDefault="00614FA7" w:rsidP="00365D3F">
      <w:pPr>
        <w:pStyle w:val="TableParagraph"/>
        <w:ind w:right="-1"/>
        <w:jc w:val="both"/>
        <w:rPr>
          <w:b/>
          <w:sz w:val="24"/>
          <w:szCs w:val="24"/>
        </w:rPr>
      </w:pPr>
      <w:r w:rsidRPr="003F60F2">
        <w:rPr>
          <w:b/>
          <w:sz w:val="24"/>
          <w:szCs w:val="24"/>
        </w:rPr>
        <w:t>Identificaţi şi trataţi cauzele</w:t>
      </w:r>
    </w:p>
    <w:p w:rsidR="00614FA7" w:rsidRPr="003F60F2" w:rsidRDefault="00614FA7" w:rsidP="00365D3F">
      <w:pPr>
        <w:pStyle w:val="TableParagraph"/>
        <w:numPr>
          <w:ilvl w:val="0"/>
          <w:numId w:val="348"/>
        </w:numPr>
        <w:tabs>
          <w:tab w:val="left" w:pos="470"/>
        </w:tabs>
        <w:ind w:right="-1"/>
        <w:jc w:val="both"/>
        <w:rPr>
          <w:sz w:val="24"/>
          <w:szCs w:val="24"/>
        </w:rPr>
      </w:pPr>
      <w:r w:rsidRPr="003F60F2">
        <w:rPr>
          <w:sz w:val="24"/>
          <w:szCs w:val="24"/>
        </w:rPr>
        <w:t>Corecţia hipoxiei prin ventilare artificială şi perfuzie</w:t>
      </w:r>
      <w:r w:rsidRPr="003F60F2">
        <w:rPr>
          <w:spacing w:val="-5"/>
          <w:sz w:val="24"/>
          <w:szCs w:val="24"/>
        </w:rPr>
        <w:t xml:space="preserve"> </w:t>
      </w:r>
      <w:r w:rsidRPr="003F60F2">
        <w:rPr>
          <w:sz w:val="24"/>
          <w:szCs w:val="24"/>
        </w:rPr>
        <w:t>adecvată</w:t>
      </w:r>
    </w:p>
    <w:p w:rsidR="00614FA7" w:rsidRPr="003F60F2" w:rsidRDefault="00614FA7" w:rsidP="00365D3F">
      <w:pPr>
        <w:pStyle w:val="TableParagraph"/>
        <w:numPr>
          <w:ilvl w:val="0"/>
          <w:numId w:val="348"/>
        </w:numPr>
        <w:tabs>
          <w:tab w:val="left" w:pos="470"/>
        </w:tabs>
        <w:ind w:right="-1"/>
        <w:jc w:val="both"/>
        <w:rPr>
          <w:sz w:val="24"/>
          <w:szCs w:val="24"/>
        </w:rPr>
      </w:pPr>
      <w:r w:rsidRPr="003F60F2">
        <w:rPr>
          <w:sz w:val="24"/>
          <w:szCs w:val="24"/>
        </w:rPr>
        <w:t xml:space="preserve">Hipotensiunea şi şocul se tratează cu volum expander şi medicaţie presoare, corecţia anemiei (vezi </w:t>
      </w:r>
      <w:r w:rsidRPr="003F60F2">
        <w:rPr>
          <w:sz w:val="24"/>
          <w:szCs w:val="24"/>
        </w:rPr>
        <w:lastRenderedPageBreak/>
        <w:t>protocolul</w:t>
      </w:r>
      <w:r w:rsidRPr="003F60F2">
        <w:rPr>
          <w:spacing w:val="-6"/>
          <w:sz w:val="24"/>
          <w:szCs w:val="24"/>
        </w:rPr>
        <w:t xml:space="preserve"> </w:t>
      </w:r>
      <w:r w:rsidRPr="003F60F2">
        <w:rPr>
          <w:sz w:val="24"/>
          <w:szCs w:val="24"/>
        </w:rPr>
        <w:t>Şocul)</w:t>
      </w:r>
    </w:p>
    <w:p w:rsidR="00614FA7" w:rsidRPr="003F60F2" w:rsidRDefault="00614FA7" w:rsidP="00365D3F">
      <w:pPr>
        <w:pStyle w:val="TableParagraph"/>
        <w:numPr>
          <w:ilvl w:val="0"/>
          <w:numId w:val="348"/>
        </w:numPr>
        <w:tabs>
          <w:tab w:val="left" w:pos="470"/>
        </w:tabs>
        <w:ind w:right="-1"/>
        <w:jc w:val="both"/>
        <w:rPr>
          <w:sz w:val="24"/>
          <w:szCs w:val="24"/>
        </w:rPr>
      </w:pPr>
      <w:r w:rsidRPr="003F60F2">
        <w:rPr>
          <w:sz w:val="24"/>
          <w:szCs w:val="24"/>
        </w:rPr>
        <w:t>Insuficienţa cardiacă se tratează prin tratamentul</w:t>
      </w:r>
      <w:r w:rsidRPr="003F60F2">
        <w:rPr>
          <w:spacing w:val="-12"/>
          <w:sz w:val="24"/>
          <w:szCs w:val="24"/>
        </w:rPr>
        <w:t xml:space="preserve"> </w:t>
      </w:r>
      <w:r w:rsidRPr="003F60F2">
        <w:rPr>
          <w:sz w:val="24"/>
          <w:szCs w:val="24"/>
        </w:rPr>
        <w:t>etiopatogen</w:t>
      </w:r>
    </w:p>
    <w:p w:rsidR="00614FA7" w:rsidRPr="003F60F2" w:rsidRDefault="00614FA7" w:rsidP="00365D3F">
      <w:pPr>
        <w:pStyle w:val="TableParagraph"/>
        <w:numPr>
          <w:ilvl w:val="0"/>
          <w:numId w:val="348"/>
        </w:numPr>
        <w:tabs>
          <w:tab w:val="left" w:pos="470"/>
        </w:tabs>
        <w:ind w:right="-1"/>
        <w:jc w:val="both"/>
        <w:rPr>
          <w:sz w:val="24"/>
          <w:szCs w:val="24"/>
        </w:rPr>
      </w:pPr>
      <w:r w:rsidRPr="003F60F2">
        <w:rPr>
          <w:sz w:val="24"/>
          <w:szCs w:val="24"/>
        </w:rPr>
        <w:t xml:space="preserve">Erorile congenitale de metabolism necesită investigaţii speciale </w:t>
      </w:r>
      <w:r w:rsidRPr="003F60F2">
        <w:rPr>
          <w:spacing w:val="-3"/>
          <w:sz w:val="24"/>
          <w:szCs w:val="24"/>
        </w:rPr>
        <w:t xml:space="preserve">şi </w:t>
      </w:r>
      <w:r w:rsidRPr="003F60F2">
        <w:rPr>
          <w:sz w:val="24"/>
          <w:szCs w:val="24"/>
        </w:rPr>
        <w:t>tratament pentru a contracara efectul acizilor acumulaţi în circulaţia</w:t>
      </w:r>
      <w:r w:rsidRPr="003F60F2">
        <w:rPr>
          <w:spacing w:val="-4"/>
          <w:sz w:val="24"/>
          <w:szCs w:val="24"/>
        </w:rPr>
        <w:t xml:space="preserve"> </w:t>
      </w:r>
      <w:r w:rsidRPr="003F60F2">
        <w:rPr>
          <w:sz w:val="24"/>
          <w:szCs w:val="24"/>
        </w:rPr>
        <w:t>sanguină</w:t>
      </w:r>
    </w:p>
    <w:p w:rsidR="00614FA7" w:rsidRPr="003F60F2" w:rsidRDefault="00614FA7" w:rsidP="00365D3F">
      <w:pPr>
        <w:pStyle w:val="TableParagraph"/>
        <w:numPr>
          <w:ilvl w:val="0"/>
          <w:numId w:val="348"/>
        </w:numPr>
        <w:tabs>
          <w:tab w:val="left" w:pos="470"/>
        </w:tabs>
        <w:ind w:right="-1"/>
        <w:jc w:val="both"/>
        <w:rPr>
          <w:sz w:val="24"/>
          <w:szCs w:val="24"/>
        </w:rPr>
      </w:pPr>
      <w:r w:rsidRPr="003F60F2">
        <w:rPr>
          <w:sz w:val="24"/>
          <w:szCs w:val="24"/>
        </w:rPr>
        <w:t>Terapia antibacterială a procesului</w:t>
      </w:r>
      <w:r w:rsidRPr="003F60F2">
        <w:rPr>
          <w:spacing w:val="-6"/>
          <w:sz w:val="24"/>
          <w:szCs w:val="24"/>
        </w:rPr>
        <w:t xml:space="preserve"> </w:t>
      </w:r>
      <w:r w:rsidRPr="003F60F2">
        <w:rPr>
          <w:sz w:val="24"/>
          <w:szCs w:val="24"/>
        </w:rPr>
        <w:t>infecţios</w:t>
      </w:r>
    </w:p>
    <w:p w:rsidR="00614FA7" w:rsidRPr="003F60F2" w:rsidRDefault="00614FA7" w:rsidP="00365D3F">
      <w:pPr>
        <w:pStyle w:val="TableParagraph"/>
        <w:numPr>
          <w:ilvl w:val="0"/>
          <w:numId w:val="348"/>
        </w:numPr>
        <w:tabs>
          <w:tab w:val="left" w:pos="470"/>
        </w:tabs>
        <w:ind w:right="-1"/>
        <w:jc w:val="both"/>
        <w:rPr>
          <w:sz w:val="24"/>
          <w:szCs w:val="24"/>
        </w:rPr>
      </w:pPr>
      <w:r w:rsidRPr="003F60F2">
        <w:rPr>
          <w:sz w:val="24"/>
          <w:szCs w:val="24"/>
        </w:rPr>
        <w:t>Corecţia dereglărilor</w:t>
      </w:r>
      <w:r w:rsidRPr="003F60F2">
        <w:rPr>
          <w:spacing w:val="1"/>
          <w:sz w:val="24"/>
          <w:szCs w:val="24"/>
        </w:rPr>
        <w:t xml:space="preserve"> </w:t>
      </w:r>
      <w:r w:rsidRPr="003F60F2">
        <w:rPr>
          <w:sz w:val="24"/>
          <w:szCs w:val="24"/>
        </w:rPr>
        <w:t>electrolitice</w:t>
      </w:r>
    </w:p>
    <w:p w:rsidR="00614FA7" w:rsidRPr="003F60F2" w:rsidRDefault="00614FA7" w:rsidP="00365D3F">
      <w:pPr>
        <w:pStyle w:val="TableParagraph"/>
        <w:ind w:right="-1"/>
        <w:jc w:val="both"/>
        <w:rPr>
          <w:b/>
          <w:i/>
          <w:sz w:val="24"/>
          <w:szCs w:val="24"/>
        </w:rPr>
      </w:pPr>
      <w:r w:rsidRPr="003F60F2">
        <w:rPr>
          <w:b/>
          <w:i/>
          <w:sz w:val="24"/>
          <w:szCs w:val="24"/>
        </w:rPr>
        <w:t xml:space="preserve">                          Corecţia cu NaHCO3 de 4,2 %:</w:t>
      </w:r>
    </w:p>
    <w:p w:rsidR="00614FA7" w:rsidRPr="003F60F2" w:rsidRDefault="00614FA7" w:rsidP="00365D3F">
      <w:pPr>
        <w:pStyle w:val="TableParagraph"/>
        <w:numPr>
          <w:ilvl w:val="0"/>
          <w:numId w:val="349"/>
        </w:numPr>
        <w:tabs>
          <w:tab w:val="left" w:pos="470"/>
        </w:tabs>
        <w:ind w:right="-1"/>
        <w:jc w:val="both"/>
        <w:rPr>
          <w:sz w:val="24"/>
          <w:szCs w:val="24"/>
        </w:rPr>
      </w:pPr>
      <w:r w:rsidRPr="003F60F2">
        <w:rPr>
          <w:sz w:val="24"/>
          <w:szCs w:val="24"/>
        </w:rPr>
        <w:t xml:space="preserve">Formula de calcul a sol. NaHCO3 de 4,2% (ml) = </w:t>
      </w:r>
      <w:r w:rsidRPr="003F60F2">
        <w:rPr>
          <w:b/>
          <w:sz w:val="24"/>
          <w:szCs w:val="24"/>
        </w:rPr>
        <w:t xml:space="preserve">(BE - </w:t>
      </w:r>
      <w:r w:rsidRPr="003F60F2">
        <w:rPr>
          <w:b/>
          <w:spacing w:val="2"/>
          <w:sz w:val="24"/>
          <w:szCs w:val="24"/>
        </w:rPr>
        <w:t xml:space="preserve">5) </w:t>
      </w:r>
      <w:r w:rsidRPr="003F60F2">
        <w:rPr>
          <w:b/>
          <w:sz w:val="24"/>
          <w:szCs w:val="24"/>
        </w:rPr>
        <w:t>x m(kg) x</w:t>
      </w:r>
      <w:r w:rsidRPr="003F60F2">
        <w:rPr>
          <w:b/>
          <w:spacing w:val="-33"/>
          <w:sz w:val="24"/>
          <w:szCs w:val="24"/>
        </w:rPr>
        <w:t xml:space="preserve"> </w:t>
      </w:r>
      <w:r w:rsidRPr="003F60F2">
        <w:rPr>
          <w:b/>
          <w:sz w:val="24"/>
          <w:szCs w:val="24"/>
        </w:rPr>
        <w:t>0,3</w:t>
      </w:r>
      <w:r w:rsidRPr="003F60F2">
        <w:rPr>
          <w:sz w:val="24"/>
          <w:szCs w:val="24"/>
        </w:rPr>
        <w:t>.</w:t>
      </w:r>
    </w:p>
    <w:p w:rsidR="00614FA7" w:rsidRPr="003F60F2" w:rsidRDefault="00614FA7" w:rsidP="00365D3F">
      <w:pPr>
        <w:pStyle w:val="TableParagraph"/>
        <w:numPr>
          <w:ilvl w:val="0"/>
          <w:numId w:val="349"/>
        </w:numPr>
        <w:tabs>
          <w:tab w:val="left" w:pos="470"/>
        </w:tabs>
        <w:ind w:right="-1"/>
        <w:jc w:val="both"/>
        <w:rPr>
          <w:sz w:val="24"/>
          <w:szCs w:val="24"/>
        </w:rPr>
      </w:pPr>
      <w:r w:rsidRPr="003F60F2">
        <w:rPr>
          <w:sz w:val="24"/>
          <w:szCs w:val="24"/>
        </w:rPr>
        <w:t>Durata de administrare 30 - 60 minute (în</w:t>
      </w:r>
      <w:r w:rsidRPr="003F60F2">
        <w:rPr>
          <w:spacing w:val="-21"/>
          <w:sz w:val="24"/>
          <w:szCs w:val="24"/>
        </w:rPr>
        <w:t xml:space="preserve"> </w:t>
      </w:r>
      <w:r w:rsidRPr="003F60F2">
        <w:rPr>
          <w:sz w:val="24"/>
          <w:szCs w:val="24"/>
        </w:rPr>
        <w:t>perfuzie)</w:t>
      </w:r>
    </w:p>
    <w:p w:rsidR="00614FA7" w:rsidRPr="003F60F2" w:rsidRDefault="00614FA7" w:rsidP="00365D3F">
      <w:pPr>
        <w:pStyle w:val="TableParagraph"/>
        <w:numPr>
          <w:ilvl w:val="0"/>
          <w:numId w:val="349"/>
        </w:numPr>
        <w:tabs>
          <w:tab w:val="left" w:pos="470"/>
        </w:tabs>
        <w:ind w:right="-1"/>
        <w:jc w:val="both"/>
        <w:rPr>
          <w:sz w:val="24"/>
          <w:szCs w:val="24"/>
        </w:rPr>
      </w:pPr>
      <w:r w:rsidRPr="003F60F2">
        <w:rPr>
          <w:sz w:val="24"/>
          <w:szCs w:val="24"/>
        </w:rPr>
        <w:t>Evitaţi administrarea bicarbonatului mai repede de 5</w:t>
      </w:r>
      <w:r w:rsidRPr="003F60F2">
        <w:rPr>
          <w:spacing w:val="-14"/>
          <w:sz w:val="24"/>
          <w:szCs w:val="24"/>
        </w:rPr>
        <w:t xml:space="preserve"> </w:t>
      </w:r>
      <w:r w:rsidRPr="003F60F2">
        <w:rPr>
          <w:sz w:val="24"/>
          <w:szCs w:val="24"/>
        </w:rPr>
        <w:t>minute</w:t>
      </w:r>
    </w:p>
    <w:p w:rsidR="00614FA7" w:rsidRPr="003F60F2" w:rsidRDefault="00614FA7" w:rsidP="00365D3F">
      <w:pPr>
        <w:pStyle w:val="TableParagraph"/>
        <w:numPr>
          <w:ilvl w:val="0"/>
          <w:numId w:val="349"/>
        </w:numPr>
        <w:tabs>
          <w:tab w:val="left" w:pos="470"/>
        </w:tabs>
        <w:ind w:right="-1"/>
        <w:jc w:val="both"/>
        <w:rPr>
          <w:sz w:val="24"/>
          <w:szCs w:val="24"/>
        </w:rPr>
      </w:pPr>
      <w:r w:rsidRPr="003F60F2">
        <w:rPr>
          <w:sz w:val="24"/>
          <w:szCs w:val="24"/>
        </w:rPr>
        <w:t>Doza medie de NaHCO3 1-2</w:t>
      </w:r>
      <w:r w:rsidRPr="003F60F2">
        <w:rPr>
          <w:spacing w:val="-12"/>
          <w:sz w:val="24"/>
          <w:szCs w:val="24"/>
        </w:rPr>
        <w:t xml:space="preserve"> </w:t>
      </w:r>
      <w:r w:rsidRPr="003F60F2">
        <w:rPr>
          <w:sz w:val="24"/>
          <w:szCs w:val="24"/>
        </w:rPr>
        <w:t>mmol/kg</w:t>
      </w:r>
    </w:p>
    <w:p w:rsidR="00614FA7" w:rsidRPr="003F60F2" w:rsidRDefault="00614FA7" w:rsidP="00365D3F">
      <w:pPr>
        <w:pStyle w:val="TableParagraph"/>
        <w:numPr>
          <w:ilvl w:val="0"/>
          <w:numId w:val="349"/>
        </w:numPr>
        <w:tabs>
          <w:tab w:val="left" w:pos="470"/>
        </w:tabs>
        <w:ind w:right="-1"/>
        <w:jc w:val="both"/>
        <w:rPr>
          <w:sz w:val="24"/>
          <w:szCs w:val="24"/>
        </w:rPr>
      </w:pPr>
      <w:r w:rsidRPr="003F60F2">
        <w:rPr>
          <w:sz w:val="24"/>
          <w:szCs w:val="24"/>
        </w:rPr>
        <w:t>1 ml de sol. NaHCO3 4,2%  conţine 0,5 mmol de</w:t>
      </w:r>
      <w:r w:rsidRPr="003F60F2">
        <w:rPr>
          <w:spacing w:val="-11"/>
          <w:sz w:val="24"/>
          <w:szCs w:val="24"/>
        </w:rPr>
        <w:t xml:space="preserve"> </w:t>
      </w:r>
      <w:r w:rsidRPr="003F60F2">
        <w:rPr>
          <w:sz w:val="24"/>
          <w:szCs w:val="24"/>
        </w:rPr>
        <w:t>HCO3</w:t>
      </w:r>
      <w:r w:rsidRPr="003F60F2">
        <w:rPr>
          <w:sz w:val="24"/>
          <w:szCs w:val="24"/>
          <w:vertAlign w:val="superscript"/>
        </w:rPr>
        <w:t>-</w:t>
      </w:r>
    </w:p>
    <w:p w:rsidR="00614FA7" w:rsidRPr="003F60F2" w:rsidRDefault="00614FA7" w:rsidP="00365D3F">
      <w:pPr>
        <w:pStyle w:val="TableParagraph"/>
        <w:numPr>
          <w:ilvl w:val="0"/>
          <w:numId w:val="349"/>
        </w:numPr>
        <w:tabs>
          <w:tab w:val="left" w:pos="470"/>
        </w:tabs>
        <w:ind w:right="-1"/>
        <w:jc w:val="both"/>
        <w:rPr>
          <w:sz w:val="24"/>
          <w:szCs w:val="24"/>
        </w:rPr>
      </w:pPr>
      <w:r w:rsidRPr="003F60F2">
        <w:rPr>
          <w:sz w:val="24"/>
          <w:szCs w:val="24"/>
        </w:rPr>
        <w:t>Doza 2 mmol/kg de NaHCO3 măreşte pH cu 0,1</w:t>
      </w:r>
      <w:r w:rsidRPr="003F60F2">
        <w:rPr>
          <w:spacing w:val="-26"/>
          <w:sz w:val="24"/>
          <w:szCs w:val="24"/>
        </w:rPr>
        <w:t xml:space="preserve"> </w:t>
      </w:r>
      <w:r w:rsidRPr="003F60F2">
        <w:rPr>
          <w:sz w:val="24"/>
          <w:szCs w:val="24"/>
        </w:rPr>
        <w:t>unităţi</w:t>
      </w:r>
    </w:p>
    <w:p w:rsidR="00614FA7" w:rsidRDefault="00614FA7" w:rsidP="00365D3F">
      <w:pPr>
        <w:pStyle w:val="TableParagraph"/>
        <w:tabs>
          <w:tab w:val="left" w:pos="350"/>
        </w:tabs>
        <w:ind w:left="350" w:right="-1"/>
        <w:jc w:val="both"/>
        <w:rPr>
          <w:sz w:val="24"/>
          <w:szCs w:val="24"/>
        </w:rPr>
      </w:pPr>
      <w:r w:rsidRPr="003F60F2">
        <w:rPr>
          <w:sz w:val="24"/>
          <w:szCs w:val="24"/>
        </w:rPr>
        <w:t>Administrarea</w:t>
      </w:r>
      <w:r w:rsidRPr="003F60F2">
        <w:rPr>
          <w:spacing w:val="10"/>
          <w:sz w:val="24"/>
          <w:szCs w:val="24"/>
        </w:rPr>
        <w:t xml:space="preserve"> </w:t>
      </w:r>
      <w:r w:rsidRPr="003F60F2">
        <w:rPr>
          <w:sz w:val="24"/>
          <w:szCs w:val="24"/>
        </w:rPr>
        <w:t>orală</w:t>
      </w:r>
      <w:r w:rsidRPr="003F60F2">
        <w:rPr>
          <w:spacing w:val="5"/>
          <w:sz w:val="24"/>
          <w:szCs w:val="24"/>
        </w:rPr>
        <w:t xml:space="preserve"> </w:t>
      </w:r>
      <w:r w:rsidRPr="003F60F2">
        <w:rPr>
          <w:sz w:val="24"/>
          <w:szCs w:val="24"/>
        </w:rPr>
        <w:t>de</w:t>
      </w:r>
      <w:r w:rsidRPr="003F60F2">
        <w:rPr>
          <w:spacing w:val="12"/>
          <w:sz w:val="24"/>
          <w:szCs w:val="24"/>
        </w:rPr>
        <w:t xml:space="preserve"> </w:t>
      </w:r>
      <w:r w:rsidRPr="003F60F2">
        <w:rPr>
          <w:sz w:val="24"/>
          <w:szCs w:val="24"/>
        </w:rPr>
        <w:t>NaHCO3</w:t>
      </w:r>
      <w:r w:rsidRPr="003F60F2">
        <w:rPr>
          <w:spacing w:val="9"/>
          <w:sz w:val="24"/>
          <w:szCs w:val="24"/>
        </w:rPr>
        <w:t xml:space="preserve"> </w:t>
      </w:r>
      <w:r w:rsidRPr="003F60F2">
        <w:rPr>
          <w:sz w:val="24"/>
          <w:szCs w:val="24"/>
        </w:rPr>
        <w:t>4,2%</w:t>
      </w:r>
      <w:r w:rsidRPr="003F60F2">
        <w:rPr>
          <w:spacing w:val="12"/>
          <w:sz w:val="24"/>
          <w:szCs w:val="24"/>
        </w:rPr>
        <w:t xml:space="preserve"> </w:t>
      </w:r>
      <w:r w:rsidRPr="003F60F2">
        <w:rPr>
          <w:sz w:val="24"/>
          <w:szCs w:val="24"/>
        </w:rPr>
        <w:t>în</w:t>
      </w:r>
      <w:r w:rsidRPr="003F60F2">
        <w:rPr>
          <w:spacing w:val="11"/>
          <w:sz w:val="24"/>
          <w:szCs w:val="24"/>
        </w:rPr>
        <w:t xml:space="preserve"> </w:t>
      </w:r>
      <w:r w:rsidRPr="003F60F2">
        <w:rPr>
          <w:sz w:val="24"/>
          <w:szCs w:val="24"/>
        </w:rPr>
        <w:t>caz</w:t>
      </w:r>
      <w:r w:rsidRPr="003F60F2">
        <w:rPr>
          <w:spacing w:val="9"/>
          <w:sz w:val="24"/>
          <w:szCs w:val="24"/>
        </w:rPr>
        <w:t xml:space="preserve"> </w:t>
      </w:r>
      <w:r w:rsidRPr="003F60F2">
        <w:rPr>
          <w:sz w:val="24"/>
          <w:szCs w:val="24"/>
        </w:rPr>
        <w:t>de</w:t>
      </w:r>
      <w:r w:rsidRPr="003F60F2">
        <w:rPr>
          <w:spacing w:val="12"/>
          <w:sz w:val="24"/>
          <w:szCs w:val="24"/>
        </w:rPr>
        <w:t xml:space="preserve"> </w:t>
      </w:r>
      <w:r w:rsidRPr="003F60F2">
        <w:rPr>
          <w:sz w:val="24"/>
          <w:szCs w:val="24"/>
        </w:rPr>
        <w:t>acidoza</w:t>
      </w:r>
      <w:r w:rsidRPr="003F60F2">
        <w:rPr>
          <w:spacing w:val="11"/>
          <w:sz w:val="24"/>
          <w:szCs w:val="24"/>
        </w:rPr>
        <w:t xml:space="preserve"> </w:t>
      </w:r>
      <w:r w:rsidRPr="003F60F2">
        <w:rPr>
          <w:sz w:val="24"/>
          <w:szCs w:val="24"/>
        </w:rPr>
        <w:t>metabolică</w:t>
      </w:r>
      <w:r w:rsidRPr="003F60F2">
        <w:rPr>
          <w:spacing w:val="9"/>
          <w:sz w:val="24"/>
          <w:szCs w:val="24"/>
        </w:rPr>
        <w:t xml:space="preserve"> </w:t>
      </w:r>
      <w:r w:rsidRPr="003F60F2">
        <w:rPr>
          <w:sz w:val="24"/>
          <w:szCs w:val="24"/>
        </w:rPr>
        <w:t>tardivă</w:t>
      </w:r>
      <w:r w:rsidRPr="003F60F2">
        <w:rPr>
          <w:spacing w:val="10"/>
          <w:sz w:val="24"/>
          <w:szCs w:val="24"/>
        </w:rPr>
        <w:t xml:space="preserve"> </w:t>
      </w:r>
      <w:r w:rsidRPr="003F60F2">
        <w:rPr>
          <w:sz w:val="24"/>
          <w:szCs w:val="24"/>
        </w:rPr>
        <w:t>–</w:t>
      </w:r>
      <w:r w:rsidRPr="003F60F2">
        <w:rPr>
          <w:spacing w:val="13"/>
          <w:sz w:val="24"/>
          <w:szCs w:val="24"/>
        </w:rPr>
        <w:t xml:space="preserve"> </w:t>
      </w:r>
      <w:r w:rsidRPr="003F60F2">
        <w:rPr>
          <w:sz w:val="24"/>
          <w:szCs w:val="24"/>
        </w:rPr>
        <w:t>2</w:t>
      </w:r>
      <w:r w:rsidRPr="003F60F2">
        <w:rPr>
          <w:spacing w:val="4"/>
          <w:sz w:val="24"/>
          <w:szCs w:val="24"/>
        </w:rPr>
        <w:t xml:space="preserve"> </w:t>
      </w:r>
      <w:r w:rsidRPr="003F60F2">
        <w:rPr>
          <w:sz w:val="24"/>
          <w:szCs w:val="24"/>
        </w:rPr>
        <w:t>mmol/kg</w:t>
      </w:r>
      <w:r w:rsidRPr="003F60F2">
        <w:rPr>
          <w:spacing w:val="13"/>
          <w:sz w:val="24"/>
          <w:szCs w:val="24"/>
        </w:rPr>
        <w:t xml:space="preserve"> </w:t>
      </w:r>
      <w:r w:rsidRPr="003F60F2">
        <w:rPr>
          <w:spacing w:val="-3"/>
          <w:sz w:val="24"/>
          <w:szCs w:val="24"/>
        </w:rPr>
        <w:t>de</w:t>
      </w:r>
      <w:r w:rsidRPr="003F60F2">
        <w:rPr>
          <w:spacing w:val="12"/>
          <w:sz w:val="24"/>
          <w:szCs w:val="24"/>
        </w:rPr>
        <w:t xml:space="preserve"> </w:t>
      </w:r>
      <w:r w:rsidRPr="003F60F2">
        <w:rPr>
          <w:sz w:val="24"/>
          <w:szCs w:val="24"/>
        </w:rPr>
        <w:t>6</w:t>
      </w:r>
      <w:r w:rsidRPr="003F60F2">
        <w:rPr>
          <w:spacing w:val="9"/>
          <w:sz w:val="24"/>
          <w:szCs w:val="24"/>
        </w:rPr>
        <w:t xml:space="preserve"> </w:t>
      </w:r>
      <w:r w:rsidRPr="003F60F2">
        <w:rPr>
          <w:sz w:val="24"/>
          <w:szCs w:val="24"/>
        </w:rPr>
        <w:t>ori</w:t>
      </w:r>
      <w:r w:rsidR="00163D34">
        <w:rPr>
          <w:sz w:val="24"/>
          <w:szCs w:val="24"/>
        </w:rPr>
        <w:t>.</w:t>
      </w:r>
    </w:p>
    <w:p w:rsidR="00163D34" w:rsidRPr="00163D34" w:rsidRDefault="00163D34" w:rsidP="00365D3F">
      <w:pPr>
        <w:pStyle w:val="TableParagraph"/>
        <w:tabs>
          <w:tab w:val="left" w:pos="350"/>
        </w:tabs>
        <w:ind w:left="350" w:right="-1"/>
        <w:jc w:val="both"/>
        <w:rPr>
          <w:sz w:val="24"/>
          <w:szCs w:val="24"/>
        </w:rPr>
      </w:pPr>
    </w:p>
    <w:p w:rsidR="00E63FE4" w:rsidRDefault="00E63FE4" w:rsidP="00365D3F">
      <w:pPr>
        <w:spacing w:after="0" w:line="240" w:lineRule="auto"/>
        <w:ind w:right="-1"/>
        <w:jc w:val="both"/>
        <w:rPr>
          <w:rFonts w:ascii="Times New Roman" w:hAnsi="Times New Roman" w:cs="Times New Roman"/>
          <w:b/>
          <w:sz w:val="24"/>
          <w:szCs w:val="24"/>
          <w:lang w:val="en-US"/>
        </w:rPr>
      </w:pPr>
    </w:p>
    <w:p w:rsidR="00E63FE4" w:rsidRDefault="00837B83" w:rsidP="00365D3F">
      <w:pPr>
        <w:spacing w:after="0" w:line="240" w:lineRule="auto"/>
        <w:ind w:right="-1"/>
        <w:jc w:val="both"/>
        <w:rPr>
          <w:rFonts w:ascii="Times New Roman" w:hAnsi="Times New Roman" w:cs="Times New Roman"/>
          <w:b/>
          <w:sz w:val="28"/>
          <w:szCs w:val="28"/>
          <w:lang w:val="en-US"/>
        </w:rPr>
      </w:pPr>
      <w:r>
        <w:rPr>
          <w:rFonts w:ascii="Times New Roman" w:hAnsi="Times New Roman" w:cs="Times New Roman"/>
          <w:b/>
          <w:sz w:val="24"/>
          <w:szCs w:val="24"/>
          <w:lang w:val="en-US"/>
        </w:rPr>
        <w:t>T</w:t>
      </w:r>
      <w:r w:rsidR="00163D34">
        <w:rPr>
          <w:rFonts w:ascii="Times New Roman" w:hAnsi="Times New Roman" w:cs="Times New Roman"/>
          <w:b/>
          <w:sz w:val="24"/>
          <w:szCs w:val="24"/>
          <w:lang w:val="en-US"/>
        </w:rPr>
        <w:t xml:space="preserve">EMA 4 : </w:t>
      </w:r>
      <w:r w:rsidR="00E63FE4">
        <w:rPr>
          <w:rFonts w:ascii="Times New Roman" w:hAnsi="Times New Roman" w:cs="Times New Roman"/>
          <w:b/>
          <w:sz w:val="28"/>
          <w:szCs w:val="28"/>
          <w:lang w:val="en-US"/>
        </w:rPr>
        <w:t>ANEMIILE</w:t>
      </w:r>
      <w:r w:rsidR="00602903" w:rsidRPr="00E63FE4">
        <w:rPr>
          <w:rFonts w:ascii="Times New Roman" w:hAnsi="Times New Roman" w:cs="Times New Roman"/>
          <w:b/>
          <w:sz w:val="28"/>
          <w:szCs w:val="28"/>
          <w:lang w:val="en-US"/>
        </w:rPr>
        <w:t>.</w:t>
      </w:r>
      <w:r w:rsidR="000D6BAC" w:rsidRPr="00E63FE4">
        <w:rPr>
          <w:rFonts w:ascii="Times New Roman" w:hAnsi="Times New Roman" w:cs="Times New Roman"/>
          <w:b/>
          <w:sz w:val="28"/>
          <w:szCs w:val="28"/>
          <w:lang w:val="en-US"/>
        </w:rPr>
        <w:t xml:space="preserve"> </w:t>
      </w:r>
      <w:r w:rsidR="00E63FE4">
        <w:rPr>
          <w:rFonts w:ascii="Times New Roman" w:hAnsi="Times New Roman" w:cs="Times New Roman"/>
          <w:b/>
          <w:sz w:val="28"/>
          <w:szCs w:val="28"/>
          <w:lang w:val="en-US"/>
        </w:rPr>
        <w:t>ANEMIA HEMORAGICĂ</w:t>
      </w:r>
      <w:r w:rsidR="00602903" w:rsidRPr="00E63FE4">
        <w:rPr>
          <w:rFonts w:ascii="Times New Roman" w:hAnsi="Times New Roman" w:cs="Times New Roman"/>
          <w:b/>
          <w:sz w:val="28"/>
          <w:szCs w:val="28"/>
          <w:lang w:val="en-US"/>
        </w:rPr>
        <w:t xml:space="preserve"> </w:t>
      </w:r>
      <w:r w:rsidR="00E63FE4">
        <w:rPr>
          <w:rFonts w:ascii="Times New Roman" w:hAnsi="Times New Roman" w:cs="Times New Roman"/>
          <w:b/>
          <w:sz w:val="28"/>
          <w:szCs w:val="28"/>
          <w:lang w:val="en-US"/>
        </w:rPr>
        <w:t>. ANEMIA HEMOLITICĂ.</w:t>
      </w:r>
    </w:p>
    <w:p w:rsidR="00E63FE4" w:rsidRDefault="00E63FE4"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b/>
          <w:sz w:val="24"/>
          <w:szCs w:val="24"/>
          <w:lang w:val="en-US"/>
        </w:rPr>
        <w:t>Defini</w:t>
      </w:r>
      <w:r>
        <w:rPr>
          <w:rFonts w:ascii="Times New Roman" w:hAnsi="Times New Roman" w:cs="Times New Roman"/>
          <w:b/>
          <w:sz w:val="24"/>
          <w:szCs w:val="24"/>
          <w:lang w:val="ro-RO"/>
        </w:rPr>
        <w:t>ț</w:t>
      </w:r>
      <w:r w:rsidR="000F687C" w:rsidRPr="00E63FE4">
        <w:rPr>
          <w:rFonts w:ascii="Times New Roman" w:hAnsi="Times New Roman" w:cs="Times New Roman"/>
          <w:b/>
          <w:sz w:val="24"/>
          <w:szCs w:val="24"/>
          <w:lang w:val="en-US"/>
        </w:rPr>
        <w:t>ia</w:t>
      </w:r>
      <w:r>
        <w:rPr>
          <w:rFonts w:ascii="Times New Roman" w:hAnsi="Times New Roman" w:cs="Times New Roman"/>
          <w:sz w:val="24"/>
          <w:szCs w:val="24"/>
          <w:lang w:val="en-US"/>
        </w:rPr>
        <w:t xml:space="preserve">  </w:t>
      </w:r>
    </w:p>
    <w:p w:rsidR="000F687C" w:rsidRPr="003F60F2" w:rsidRDefault="000F687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Anemia </w:t>
      </w:r>
      <w:r w:rsidRPr="003F60F2">
        <w:rPr>
          <w:rFonts w:ascii="Times New Roman" w:hAnsi="Times New Roman" w:cs="Times New Roman"/>
          <w:sz w:val="24"/>
          <w:szCs w:val="24"/>
          <w:lang w:val="ro-RO"/>
        </w:rPr>
        <w:t xml:space="preserve"> este</w:t>
      </w:r>
      <w:r w:rsidR="000D6BAC" w:rsidRPr="003F60F2">
        <w:rPr>
          <w:rFonts w:ascii="Times New Roman" w:hAnsi="Times New Roman" w:cs="Times New Roman"/>
          <w:sz w:val="24"/>
          <w:szCs w:val="24"/>
          <w:lang w:val="vi-VN"/>
        </w:rPr>
        <w:t xml:space="preserve"> o afecțiune în care hemoglobina (Hb) s</w:t>
      </w:r>
      <w:r w:rsidR="000D6BAC" w:rsidRPr="003F60F2">
        <w:rPr>
          <w:rFonts w:ascii="Times New Roman" w:hAnsi="Times New Roman" w:cs="Times New Roman"/>
          <w:sz w:val="24"/>
          <w:szCs w:val="24"/>
          <w:lang w:val="ro-RO"/>
        </w:rPr>
        <w:t>i</w:t>
      </w:r>
      <w:r w:rsidR="000D6BAC" w:rsidRPr="003F60F2">
        <w:rPr>
          <w:rFonts w:ascii="Times New Roman" w:hAnsi="Times New Roman" w:cs="Times New Roman"/>
          <w:sz w:val="24"/>
          <w:szCs w:val="24"/>
          <w:lang w:val="vi-VN"/>
        </w:rPr>
        <w:t xml:space="preserve"> hematocritului &gt;2 abateri standard sub medie pentru vârsta.</w:t>
      </w:r>
      <w:r w:rsidR="000D6BAC" w:rsidRPr="003F60F2">
        <w:rPr>
          <w:rFonts w:ascii="Times New Roman" w:hAnsi="Times New Roman" w:cs="Times New Roman"/>
          <w:sz w:val="24"/>
          <w:szCs w:val="24"/>
          <w:lang w:val="ro-RO"/>
        </w:rPr>
        <w:t xml:space="preserve"> </w:t>
      </w:r>
    </w:p>
    <w:p w:rsidR="000F687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Ambele cifre se schimbă rapid cu maturizarea nou-născut, prin urmare, limitele inferioare ale normelor se schimbă.</w:t>
      </w:r>
      <w:r w:rsidRPr="003F60F2">
        <w:rPr>
          <w:rFonts w:ascii="Times New Roman" w:hAnsi="Times New Roman" w:cs="Times New Roman"/>
          <w:sz w:val="24"/>
          <w:szCs w:val="24"/>
          <w:lang w:val="ro-RO"/>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 precoce: primele 1-2 zile: Hb &lt; 14 g% si Ht &lt; 40%; - intre 3-7 zile: Hb &lt; 12,5%  si Ht &lt; 36%.</w:t>
      </w:r>
      <w:r w:rsidRPr="003F60F2">
        <w:rPr>
          <w:rFonts w:ascii="Times New Roman" w:hAnsi="Times New Roman" w:cs="Times New Roman"/>
          <w:sz w:val="24"/>
          <w:szCs w:val="24"/>
          <w:lang w:val="en-US"/>
        </w:rPr>
        <w:t xml:space="preserve"> </w:t>
      </w:r>
    </w:p>
    <w:p w:rsidR="00676917" w:rsidRPr="003F60F2" w:rsidRDefault="000F687C"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en-US"/>
        </w:rPr>
        <w:t xml:space="preserve">                    </w:t>
      </w:r>
      <w:r w:rsidR="00F968C8" w:rsidRPr="003F60F2">
        <w:rPr>
          <w:rFonts w:ascii="Times New Roman" w:hAnsi="Times New Roman" w:cs="Times New Roman"/>
          <w:b/>
          <w:bCs/>
          <w:sz w:val="24"/>
          <w:szCs w:val="24"/>
          <w:lang w:val="en-US"/>
        </w:rPr>
        <w:t>Determinarea Hb in utero .Apari</w:t>
      </w:r>
      <w:r w:rsidR="00F968C8" w:rsidRPr="003F60F2">
        <w:rPr>
          <w:rFonts w:ascii="Times New Roman" w:hAnsi="Times New Roman" w:cs="Times New Roman"/>
          <w:b/>
          <w:bCs/>
          <w:sz w:val="24"/>
          <w:szCs w:val="24"/>
          <w:lang w:val="ro-RO"/>
        </w:rPr>
        <w:t>ția anemiei poate fi indusă de anemia la mamă</w:t>
      </w:r>
      <w:r w:rsidRPr="003F60F2">
        <w:rPr>
          <w:rFonts w:ascii="Times New Roman" w:hAnsi="Times New Roman" w:cs="Times New Roman"/>
          <w:b/>
          <w:bCs/>
          <w:sz w:val="24"/>
          <w:szCs w:val="24"/>
          <w:lang w:val="ro-RO"/>
        </w:rPr>
        <w:t>.</w:t>
      </w:r>
    </w:p>
    <w:p w:rsidR="00F968C8" w:rsidRPr="003F60F2" w:rsidRDefault="00F968C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Scădere "fiziologică" a hemoglobinei</w:t>
      </w:r>
      <w:r w:rsidR="000F687C"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Se notează la vârsta de 6-12 săptămâni pentru nou-născutul la termen şi la aproximativ 4-10 săptămâni pentru prematur. </w:t>
      </w:r>
    </w:p>
    <w:p w:rsidR="00F968C8" w:rsidRPr="003F60F2" w:rsidRDefault="00F968C8"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Eliberarea de eritropoietină şi producţia medulară "nu pot ţine pasul" cu rapiditatea creşterii generale</w:t>
      </w:r>
      <w:r w:rsidR="000F687C" w:rsidRPr="003F60F2">
        <w:rPr>
          <w:rFonts w:ascii="Times New Roman" w:hAnsi="Times New Roman" w:cs="Times New Roman"/>
          <w:sz w:val="24"/>
          <w:szCs w:val="24"/>
          <w:lang w:val="ro-RO"/>
        </w:rPr>
        <w:t>.</w:t>
      </w:r>
      <w:r w:rsidR="000F687C" w:rsidRPr="003F60F2">
        <w:rPr>
          <w:rFonts w:ascii="Times New Roman" w:hAnsi="Times New Roman" w:cs="Times New Roman"/>
          <w:sz w:val="24"/>
          <w:szCs w:val="24"/>
          <w:lang w:val="en-US"/>
        </w:rPr>
        <w:t>S</w:t>
      </w:r>
      <w:r w:rsidRPr="003F60F2">
        <w:rPr>
          <w:rFonts w:ascii="Times New Roman" w:hAnsi="Times New Roman" w:cs="Times New Roman"/>
          <w:sz w:val="24"/>
          <w:szCs w:val="24"/>
          <w:lang w:val="ro-RO"/>
        </w:rPr>
        <w:t>e asociaza şi efectele tranziţiei de la sinteza hemoglobinei F (Hb F) la sinteza Hb A.Deficienţa în fier nu poate fi luată în discuţie decât la prematuri.</w:t>
      </w:r>
      <w:r w:rsidRPr="003F60F2">
        <w:rPr>
          <w:rFonts w:ascii="Times New Roman" w:hAnsi="Times New Roman" w:cs="Times New Roman"/>
          <w:sz w:val="24"/>
          <w:szCs w:val="24"/>
          <w:lang w:val="en-US"/>
        </w:rPr>
        <w:t xml:space="preserve"> </w:t>
      </w:r>
    </w:p>
    <w:p w:rsidR="00F968C8" w:rsidRPr="003F60F2" w:rsidRDefault="00F968C8"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Nivelul  HB la nastere</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Direct proportională cu gradul transfuziei placentare: </w:t>
      </w:r>
    </w:p>
    <w:p w:rsidR="000D6BAC" w:rsidRPr="003F60F2" w:rsidRDefault="000D6BAC" w:rsidP="00365D3F">
      <w:pPr>
        <w:numPr>
          <w:ilvl w:val="0"/>
          <w:numId w:val="1"/>
        </w:numPr>
        <w:spacing w:after="0" w:line="240" w:lineRule="auto"/>
        <w:ind w:left="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din placentă către nou-născut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25% in primele 15 secunde, 50% in primul minut de viata.</w:t>
      </w:r>
    </w:p>
    <w:p w:rsidR="000D6BAC" w:rsidRPr="003F60F2" w:rsidRDefault="000D6BAC" w:rsidP="00365D3F">
      <w:pPr>
        <w:numPr>
          <w:ilvl w:val="0"/>
          <w:numId w:val="1"/>
        </w:numPr>
        <w:spacing w:after="0" w:line="240" w:lineRule="auto"/>
        <w:ind w:left="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Vasele placentare conțin aproximativ 75-125 ml singe.</w:t>
      </w:r>
    </w:p>
    <w:p w:rsidR="000D6BAC" w:rsidRPr="003F60F2" w:rsidRDefault="000D6BAC" w:rsidP="00365D3F">
      <w:pPr>
        <w:numPr>
          <w:ilvl w:val="0"/>
          <w:numId w:val="1"/>
        </w:numPr>
        <w:spacing w:after="0" w:line="240" w:lineRule="auto"/>
        <w:ind w:left="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Media masei eritrocitare este cu 25% mai mica in cazul pensarii cordonului ombelical imediat dupa naștere.</w:t>
      </w:r>
    </w:p>
    <w:p w:rsidR="00F968C8" w:rsidRPr="003F60F2" w:rsidRDefault="00F968C8"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Clasificarea  anemiilor</w:t>
      </w:r>
    </w:p>
    <w:p w:rsidR="00F968C8" w:rsidRPr="003F60F2" w:rsidRDefault="00F968C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 Hemoragică: </w:t>
      </w:r>
      <w:r w:rsidR="000D6BAC" w:rsidRPr="003F60F2">
        <w:rPr>
          <w:rFonts w:ascii="Times New Roman" w:hAnsi="Times New Roman" w:cs="Times New Roman"/>
          <w:sz w:val="24"/>
          <w:szCs w:val="24"/>
          <w:lang w:val="ro-RO"/>
        </w:rPr>
        <w:t xml:space="preserve"> - </w:t>
      </w:r>
      <w:r w:rsidRPr="003F60F2">
        <w:rPr>
          <w:rFonts w:ascii="Times New Roman" w:hAnsi="Times New Roman" w:cs="Times New Roman"/>
          <w:sz w:val="24"/>
          <w:szCs w:val="24"/>
          <w:lang w:val="ro-RO"/>
        </w:rPr>
        <w:t>antenatală</w:t>
      </w:r>
    </w:p>
    <w:p w:rsidR="00F968C8" w:rsidRPr="003F60F2" w:rsidRDefault="00F968C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000D6BAC"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 xml:space="preserve">  intranatală</w:t>
      </w:r>
    </w:p>
    <w:p w:rsidR="00F968C8" w:rsidRPr="003F60F2" w:rsidRDefault="00F968C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000D6BAC"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 xml:space="preserve">  neonatală</w:t>
      </w:r>
    </w:p>
    <w:p w:rsidR="00F968C8"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 Hemolitică</w:t>
      </w:r>
    </w:p>
    <w:p w:rsidR="00F968C8"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 Hipoplastică</w:t>
      </w:r>
    </w:p>
    <w:p w:rsidR="00F968C8" w:rsidRPr="003F60F2" w:rsidRDefault="000D6BAC"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Hemoragica antenatală</w:t>
      </w:r>
    </w:p>
    <w:p w:rsidR="00F968C8" w:rsidRPr="003F60F2" w:rsidRDefault="00F968C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Lezarea placentei:  </w:t>
      </w:r>
      <w:r w:rsidRPr="003F60F2">
        <w:rPr>
          <w:rFonts w:ascii="Times New Roman" w:hAnsi="Times New Roman" w:cs="Times New Roman"/>
          <w:sz w:val="24"/>
          <w:szCs w:val="24"/>
          <w:lang w:val="vi-VN"/>
        </w:rPr>
        <w:t>traume materne, amniocenteza</w:t>
      </w:r>
      <w:r w:rsidRPr="003F60F2">
        <w:rPr>
          <w:rFonts w:ascii="Times New Roman" w:hAnsi="Times New Roman" w:cs="Times New Roman"/>
          <w:sz w:val="24"/>
          <w:szCs w:val="24"/>
          <w:lang w:val="ro-RO"/>
        </w:rPr>
        <w:t xml:space="preserve">, placenta previa </w:t>
      </w:r>
      <w:r w:rsidRPr="003F60F2">
        <w:rPr>
          <w:rFonts w:ascii="Times New Roman" w:hAnsi="Times New Roman" w:cs="Times New Roman"/>
          <w:sz w:val="24"/>
          <w:szCs w:val="24"/>
          <w:lang w:val="vi-VN"/>
        </w:rPr>
        <w:t xml:space="preserve"> sau tumori placentare. Acestea apar la aproximativ 50% din sarcini, cu toate că, în cele mai multe cazuri volumul de sânge pierdut este extrem de mică (aproximativ 2 ml) - pierderi masive de sânge, definit ca &gt;30 ml, apar la 3/1000 sarcini</w:t>
      </w:r>
      <w:r w:rsidRPr="003F60F2">
        <w:rPr>
          <w:rFonts w:ascii="Times New Roman" w:hAnsi="Times New Roman" w:cs="Times New Roman"/>
          <w:sz w:val="24"/>
          <w:szCs w:val="24"/>
          <w:lang w:val="ro-RO"/>
        </w:rPr>
        <w:t>i</w:t>
      </w:r>
    </w:p>
    <w:p w:rsidR="00F968C8" w:rsidRPr="003F60F2" w:rsidRDefault="00F968C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Anomalii ale cordonului ombilical: </w:t>
      </w:r>
      <w:r w:rsidRPr="003F60F2">
        <w:rPr>
          <w:rFonts w:ascii="Times New Roman" w:hAnsi="Times New Roman" w:cs="Times New Roman"/>
          <w:sz w:val="24"/>
          <w:szCs w:val="24"/>
          <w:lang w:val="it-IT"/>
        </w:rPr>
        <w:t>inserția velamento</w:t>
      </w:r>
      <w:r w:rsidRPr="003F60F2">
        <w:rPr>
          <w:rFonts w:ascii="Times New Roman" w:hAnsi="Times New Roman" w:cs="Times New Roman"/>
          <w:sz w:val="24"/>
          <w:szCs w:val="24"/>
          <w:lang w:val="ro-RO"/>
        </w:rPr>
        <w:t>as</w:t>
      </w:r>
      <w:r w:rsidRPr="003F60F2">
        <w:rPr>
          <w:rFonts w:ascii="Times New Roman" w:hAnsi="Times New Roman" w:cs="Times New Roman"/>
          <w:sz w:val="24"/>
          <w:szCs w:val="24"/>
          <w:lang w:val="it-IT"/>
        </w:rPr>
        <w:t xml:space="preserve">e </w:t>
      </w:r>
      <w:r w:rsidRPr="003F60F2">
        <w:rPr>
          <w:rFonts w:ascii="Times New Roman" w:hAnsi="Times New Roman" w:cs="Times New Roman"/>
          <w:sz w:val="24"/>
          <w:szCs w:val="24"/>
          <w:lang w:val="ro-RO"/>
        </w:rPr>
        <w:t>a</w:t>
      </w:r>
      <w:r w:rsidRPr="003F60F2">
        <w:rPr>
          <w:rFonts w:ascii="Times New Roman" w:hAnsi="Times New Roman" w:cs="Times New Roman"/>
          <w:sz w:val="24"/>
          <w:szCs w:val="24"/>
          <w:lang w:val="it-IT"/>
        </w:rPr>
        <w:t xml:space="preserve"> cordonul</w:t>
      </w:r>
      <w:r w:rsidRPr="003F60F2">
        <w:rPr>
          <w:rFonts w:ascii="Times New Roman" w:hAnsi="Times New Roman" w:cs="Times New Roman"/>
          <w:sz w:val="24"/>
          <w:szCs w:val="24"/>
          <w:lang w:val="ro-RO"/>
        </w:rPr>
        <w:t xml:space="preserve">ui </w:t>
      </w:r>
      <w:r w:rsidRPr="003F60F2">
        <w:rPr>
          <w:rFonts w:ascii="Times New Roman" w:hAnsi="Times New Roman" w:cs="Times New Roman"/>
          <w:sz w:val="24"/>
          <w:szCs w:val="24"/>
          <w:lang w:val="it-IT"/>
        </w:rPr>
        <w:t>ombilical</w:t>
      </w:r>
      <w:r w:rsidRPr="003F60F2">
        <w:rPr>
          <w:rFonts w:ascii="Times New Roman" w:hAnsi="Times New Roman" w:cs="Times New Roman"/>
          <w:sz w:val="24"/>
          <w:szCs w:val="24"/>
          <w:lang w:val="ro-RO"/>
        </w:rPr>
        <w:t>, hematom, nod strins, anastamoze anormale a vaselor placentare</w:t>
      </w:r>
      <w:r w:rsidR="000D6BAC" w:rsidRPr="003F60F2">
        <w:rPr>
          <w:rFonts w:ascii="Times New Roman" w:hAnsi="Times New Roman" w:cs="Times New Roman"/>
          <w:sz w:val="24"/>
          <w:szCs w:val="24"/>
          <w:lang w:val="ro-RO"/>
        </w:rPr>
        <w:t>.</w:t>
      </w:r>
    </w:p>
    <w:p w:rsidR="00F968C8" w:rsidRPr="003F60F2" w:rsidRDefault="00F968C8"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sz w:val="24"/>
          <w:szCs w:val="24"/>
          <w:lang w:val="vi-VN"/>
        </w:rPr>
        <w:t>Feto-fetal</w:t>
      </w:r>
      <w:r w:rsidRPr="003F60F2">
        <w:rPr>
          <w:rFonts w:ascii="Times New Roman" w:hAnsi="Times New Roman" w:cs="Times New Roman"/>
          <w:b/>
          <w:bCs/>
          <w:sz w:val="24"/>
          <w:szCs w:val="24"/>
          <w:lang w:val="ro-RO"/>
        </w:rPr>
        <w:t>ă</w:t>
      </w:r>
      <w:r w:rsidRPr="003F60F2">
        <w:rPr>
          <w:rFonts w:ascii="Times New Roman" w:hAnsi="Times New Roman" w:cs="Times New Roman"/>
          <w:b/>
          <w:bCs/>
          <w:sz w:val="24"/>
          <w:szCs w:val="24"/>
          <w:lang w:val="vi-VN"/>
        </w:rPr>
        <w:t xml:space="preserve"> transfuzie </w:t>
      </w:r>
      <w:r w:rsidRPr="003F60F2">
        <w:rPr>
          <w:rFonts w:ascii="Times New Roman" w:hAnsi="Times New Roman" w:cs="Times New Roman"/>
          <w:sz w:val="24"/>
          <w:szCs w:val="24"/>
          <w:lang w:val="vi-VN"/>
        </w:rPr>
        <w:t>- distribuția inegală a sângelui între gemeni, care afecteaza 13-33% dintre gemenii monozigoți a sarcinilor monochorionic</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vi-VN"/>
        </w:rPr>
        <w:t>.  o mare parte de sânge</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vi-VN"/>
        </w:rPr>
        <w:t xml:space="preserve"> donator</w:t>
      </w:r>
      <w:r w:rsidRPr="003F60F2">
        <w:rPr>
          <w:rFonts w:ascii="Times New Roman" w:hAnsi="Times New Roman" w:cs="Times New Roman"/>
          <w:sz w:val="24"/>
          <w:szCs w:val="24"/>
          <w:lang w:val="ro-RO"/>
        </w:rPr>
        <w:t>ul</w:t>
      </w:r>
      <w:r w:rsidRPr="003F60F2">
        <w:rPr>
          <w:rFonts w:ascii="Times New Roman" w:hAnsi="Times New Roman" w:cs="Times New Roman"/>
          <w:sz w:val="24"/>
          <w:szCs w:val="24"/>
          <w:lang w:val="vi-VN"/>
        </w:rPr>
        <w:t xml:space="preserve"> poate deveni foarte anemic cu dezvoltarea insuficienței cardiace, în timp ce destinatarul poate deveni poli</w:t>
      </w:r>
      <w:r w:rsidRPr="003F60F2">
        <w:rPr>
          <w:rFonts w:ascii="Times New Roman" w:hAnsi="Times New Roman" w:cs="Times New Roman"/>
          <w:sz w:val="24"/>
          <w:szCs w:val="24"/>
          <w:lang w:val="ro-RO"/>
        </w:rPr>
        <w:t>citemic</w:t>
      </w:r>
      <w:r w:rsidRPr="003F60F2">
        <w:rPr>
          <w:rFonts w:ascii="Times New Roman" w:hAnsi="Times New Roman" w:cs="Times New Roman"/>
          <w:sz w:val="24"/>
          <w:szCs w:val="24"/>
          <w:lang w:val="vi-VN"/>
        </w:rPr>
        <w:t xml:space="preserve"> cu dezvoltarea sindromului de mare vâscozitate.</w:t>
      </w:r>
      <w:r w:rsidRPr="003F60F2">
        <w:rPr>
          <w:rFonts w:ascii="Times New Roman" w:hAnsi="Times New Roman" w:cs="Times New Roman"/>
          <w:sz w:val="24"/>
          <w:szCs w:val="24"/>
          <w:lang w:val="ro-RO"/>
        </w:rPr>
        <w:t xml:space="preserve"> </w:t>
      </w:r>
    </w:p>
    <w:p w:rsidR="00B62258" w:rsidRPr="003F60F2" w:rsidRDefault="00B622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lastRenderedPageBreak/>
        <w:t xml:space="preserve">                                H</w:t>
      </w:r>
      <w:r w:rsidR="000D6BAC" w:rsidRPr="003F60F2">
        <w:rPr>
          <w:rFonts w:ascii="Times New Roman" w:hAnsi="Times New Roman" w:cs="Times New Roman"/>
          <w:b/>
          <w:bCs/>
          <w:sz w:val="24"/>
          <w:szCs w:val="24"/>
          <w:lang w:val="en-US"/>
        </w:rPr>
        <w:t>emoragică</w:t>
      </w:r>
      <w:r w:rsidRPr="003F60F2">
        <w:rPr>
          <w:rFonts w:ascii="Times New Roman" w:hAnsi="Times New Roman" w:cs="Times New Roman"/>
          <w:b/>
          <w:bCs/>
          <w:sz w:val="24"/>
          <w:szCs w:val="24"/>
          <w:lang w:val="en-US"/>
        </w:rPr>
        <w:t xml:space="preserve"> intranatal</w:t>
      </w:r>
      <w:r w:rsidR="000D6BAC" w:rsidRPr="003F60F2">
        <w:rPr>
          <w:rFonts w:ascii="Times New Roman" w:hAnsi="Times New Roman" w:cs="Times New Roman"/>
          <w:b/>
          <w:bCs/>
          <w:sz w:val="24"/>
          <w:szCs w:val="24"/>
          <w:lang w:val="en-US"/>
        </w:rPr>
        <w:t>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vi-VN"/>
        </w:rPr>
        <w:t>Complicații</w:t>
      </w:r>
      <w:r w:rsidRPr="003F60F2">
        <w:rPr>
          <w:rFonts w:ascii="Times New Roman" w:hAnsi="Times New Roman" w:cs="Times New Roman"/>
          <w:bCs/>
          <w:sz w:val="24"/>
          <w:szCs w:val="24"/>
          <w:lang w:val="ro-RO"/>
        </w:rPr>
        <w:t xml:space="preserve"> </w:t>
      </w:r>
      <w:r w:rsidRPr="003F60F2">
        <w:rPr>
          <w:rFonts w:ascii="Times New Roman" w:hAnsi="Times New Roman" w:cs="Times New Roman"/>
          <w:bCs/>
          <w:sz w:val="24"/>
          <w:szCs w:val="24"/>
          <w:lang w:val="vi-VN"/>
        </w:rPr>
        <w:t xml:space="preserve"> obstetricale (de exemplu, incizia placentă în timpul nașterii prin cezariană prejudiciu)</w:t>
      </w:r>
      <w:r w:rsidRPr="003F60F2">
        <w:rPr>
          <w:rFonts w:ascii="Times New Roman" w:hAnsi="Times New Roman" w:cs="Times New Roman"/>
          <w:bCs/>
          <w:sz w:val="24"/>
          <w:szCs w:val="24"/>
          <w:lang w:val="ro-RO"/>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Ruptura traumatică a cordonului ombilical.</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Hemoragii viscerale și sau intracraniene oculte</w:t>
      </w:r>
      <w:r w:rsidRPr="003F60F2">
        <w:rPr>
          <w:rFonts w:ascii="Times New Roman" w:hAnsi="Times New Roman" w:cs="Times New Roman"/>
          <w:bCs/>
          <w:sz w:val="24"/>
          <w:szCs w:val="24"/>
          <w:lang w:val="en-US"/>
        </w:rPr>
        <w:t xml:space="preserve"> .</w:t>
      </w:r>
    </w:p>
    <w:p w:rsidR="00F968C8" w:rsidRPr="003F60F2" w:rsidRDefault="00B62258"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w:t>
      </w:r>
      <w:r w:rsidR="000D6BAC" w:rsidRPr="003F60F2">
        <w:rPr>
          <w:rFonts w:ascii="Times New Roman" w:hAnsi="Times New Roman" w:cs="Times New Roman"/>
          <w:b/>
          <w:sz w:val="24"/>
          <w:szCs w:val="24"/>
          <w:lang w:val="en-US"/>
        </w:rPr>
        <w:t xml:space="preserve">  </w:t>
      </w:r>
      <w:r w:rsidRPr="003F60F2">
        <w:rPr>
          <w:rFonts w:ascii="Times New Roman" w:hAnsi="Times New Roman" w:cs="Times New Roman"/>
          <w:b/>
          <w:sz w:val="24"/>
          <w:szCs w:val="24"/>
          <w:lang w:val="en-US"/>
        </w:rPr>
        <w:t xml:space="preserve">  </w:t>
      </w:r>
      <w:r w:rsidR="000D6BAC" w:rsidRPr="003F60F2">
        <w:rPr>
          <w:rFonts w:ascii="Times New Roman" w:hAnsi="Times New Roman" w:cs="Times New Roman"/>
          <w:b/>
          <w:sz w:val="24"/>
          <w:szCs w:val="24"/>
          <w:lang w:val="en-US"/>
        </w:rPr>
        <w:t>Hemoragică neonatală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Hemoragii incapsulate: asfexie,  defecte de hemostază.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Tulburări de coagulare: dificitul de factori de coagulare.</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Coagulopatii de consum: SCID, sepsis, hipotensiune, embolie intravasculară, decesul intrapartum al unui geamăn, toxemie materna, infecție virală.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Deficit de factori vitamino- K dependenti.</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Trombocitopenia: imună și congenitală.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Iatrogenă:  recoltarea probe sanguine multiple</w:t>
      </w:r>
      <w:r w:rsidRPr="003F60F2">
        <w:rPr>
          <w:rFonts w:ascii="Times New Roman" w:hAnsi="Times New Roman" w:cs="Times New Roman"/>
          <w:sz w:val="24"/>
          <w:szCs w:val="24"/>
          <w:lang w:val="en-US"/>
        </w:rPr>
        <w:t xml:space="preserve"> .</w:t>
      </w:r>
    </w:p>
    <w:p w:rsidR="00B62258" w:rsidRPr="003F60F2" w:rsidRDefault="000D6BAC"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Hemolitică</w:t>
      </w:r>
    </w:p>
    <w:p w:rsidR="00B62258" w:rsidRPr="003F60F2" w:rsidRDefault="00B622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Hemoliza imună: (incompatibilitate Rh, ABO, grupe rare) și autoimună</w:t>
      </w:r>
      <w:r w:rsidR="000D6BAC" w:rsidRPr="003F60F2">
        <w:rPr>
          <w:rFonts w:ascii="Times New Roman" w:hAnsi="Times New Roman" w:cs="Times New Roman"/>
          <w:sz w:val="24"/>
          <w:szCs w:val="24"/>
          <w:lang w:val="ro-RO"/>
        </w:rPr>
        <w:t>.</w:t>
      </w:r>
    </w:p>
    <w:p w:rsidR="00B62258" w:rsidRPr="003F60F2" w:rsidRDefault="00B622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Hemoliza nonimună: sepsis bacterian, TORCH infecția</w:t>
      </w:r>
      <w:r w:rsidR="000D6BAC" w:rsidRPr="003F60F2">
        <w:rPr>
          <w:rFonts w:ascii="Times New Roman" w:hAnsi="Times New Roman" w:cs="Times New Roman"/>
          <w:sz w:val="24"/>
          <w:szCs w:val="24"/>
          <w:lang w:val="ro-RO"/>
        </w:rPr>
        <w:t>.</w:t>
      </w:r>
    </w:p>
    <w:p w:rsidR="00B62258" w:rsidRPr="003F60F2" w:rsidRDefault="00B62258" w:rsidP="00365D3F">
      <w:pPr>
        <w:spacing w:after="0" w:line="240" w:lineRule="auto"/>
        <w:ind w:right="-1"/>
        <w:jc w:val="both"/>
        <w:rPr>
          <w:rFonts w:ascii="Times New Roman" w:hAnsi="Times New Roman" w:cs="Times New Roman"/>
          <w:b/>
          <w:sz w:val="24"/>
          <w:szCs w:val="24"/>
        </w:rPr>
      </w:pPr>
      <w:r w:rsidRPr="003F60F2">
        <w:rPr>
          <w:rFonts w:ascii="Times New Roman" w:hAnsi="Times New Roman" w:cs="Times New Roman"/>
          <w:b/>
          <w:sz w:val="24"/>
          <w:szCs w:val="24"/>
          <w:lang w:val="ro-RO"/>
        </w:rPr>
        <w:t>Defecte eritrocitare congenitale:</w:t>
      </w:r>
    </w:p>
    <w:p w:rsidR="000D6BAC" w:rsidRPr="003F60F2" w:rsidRDefault="000D6BAC" w:rsidP="00365D3F">
      <w:pPr>
        <w:numPr>
          <w:ilvl w:val="0"/>
          <w:numId w:val="2"/>
        </w:numPr>
        <w:spacing w:after="0" w:line="240" w:lineRule="auto"/>
        <w:ind w:left="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deficiențe eritrocitare enzimatice: </w:t>
      </w:r>
      <w:r w:rsidRPr="003F60F2">
        <w:rPr>
          <w:rFonts w:ascii="Times New Roman" w:hAnsi="Times New Roman" w:cs="Times New Roman"/>
          <w:sz w:val="24"/>
          <w:szCs w:val="24"/>
          <w:lang w:val="vi-VN"/>
        </w:rPr>
        <w:t xml:space="preserve">deficit de </w:t>
      </w:r>
      <w:r w:rsidRPr="003F60F2">
        <w:rPr>
          <w:rFonts w:ascii="Times New Roman" w:hAnsi="Times New Roman" w:cs="Times New Roman"/>
          <w:sz w:val="24"/>
          <w:szCs w:val="24"/>
          <w:lang w:val="ro-RO"/>
        </w:rPr>
        <w:t xml:space="preserve">enzimă </w:t>
      </w:r>
      <w:r w:rsidRPr="003F60F2">
        <w:rPr>
          <w:rFonts w:ascii="Times New Roman" w:hAnsi="Times New Roman" w:cs="Times New Roman"/>
          <w:sz w:val="24"/>
          <w:szCs w:val="24"/>
          <w:lang w:val="vi-VN"/>
        </w:rPr>
        <w:t>G6PD  și piruvatkina-za</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 xml:space="preserve"> sunt cele mai frecvente deficit de enzime care cauzeaza hemoliza.</w:t>
      </w:r>
      <w:r w:rsidRPr="003F60F2">
        <w:rPr>
          <w:rFonts w:ascii="Times New Roman" w:hAnsi="Times New Roman" w:cs="Times New Roman"/>
          <w:sz w:val="24"/>
          <w:szCs w:val="24"/>
          <w:lang w:val="ro-RO"/>
        </w:rPr>
        <w:t xml:space="preserve"> </w:t>
      </w:r>
    </w:p>
    <w:p w:rsidR="00B62258" w:rsidRPr="003F60F2" w:rsidRDefault="00B622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Hemoglobinopatii</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vi-VN"/>
        </w:rPr>
        <w:t xml:space="preserve"> sunt cauzate de deficite și anomalii structurale ale lanțurilor globinei. </w:t>
      </w:r>
    </w:p>
    <w:p w:rsidR="000D6BAC" w:rsidRPr="003F60F2" w:rsidRDefault="000D6BAC" w:rsidP="00365D3F">
      <w:pPr>
        <w:numPr>
          <w:ilvl w:val="0"/>
          <w:numId w:val="3"/>
        </w:numPr>
        <w:spacing w:after="0" w:line="240" w:lineRule="auto"/>
        <w:ind w:left="0"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La nastere nou-născut 55-90% hemoglobină este format din 2 - 2 -</w:t>
      </w:r>
      <w:r w:rsidRPr="003F60F2">
        <w:rPr>
          <w:rFonts w:ascii="Times New Roman" w:hAnsi="Times New Roman" w:cs="Times New Roman"/>
          <w:sz w:val="24"/>
          <w:szCs w:val="24"/>
          <w:lang w:val="ro-RO"/>
        </w:rPr>
        <w:t>Heinz</w:t>
      </w:r>
      <w:r w:rsidRPr="003F60F2">
        <w:rPr>
          <w:rFonts w:ascii="Times New Roman" w:hAnsi="Times New Roman" w:cs="Times New Roman"/>
          <w:sz w:val="24"/>
          <w:szCs w:val="24"/>
          <w:lang w:val="vi-VN"/>
        </w:rPr>
        <w:t xml:space="preserve"> și globină (a </w:t>
      </w:r>
      <w:r w:rsidRPr="003F60F2">
        <w:rPr>
          <w:rFonts w:ascii="Times New Roman" w:hAnsi="Times New Roman" w:cs="Times New Roman"/>
          <w:sz w:val="24"/>
          <w:szCs w:val="24"/>
          <w:lang w:val="ro-RO"/>
        </w:rPr>
        <w:t>Hb</w:t>
      </w:r>
      <w:r w:rsidRPr="003F60F2">
        <w:rPr>
          <w:rFonts w:ascii="Times New Roman" w:hAnsi="Times New Roman" w:cs="Times New Roman"/>
          <w:sz w:val="24"/>
          <w:szCs w:val="24"/>
          <w:lang w:val="vi-VN"/>
        </w:rPr>
        <w:t xml:space="preserve"> fetale ). După nașterea </w:t>
      </w:r>
      <w:r w:rsidRPr="003F60F2">
        <w:rPr>
          <w:rFonts w:ascii="Times New Roman" w:hAnsi="Times New Roman" w:cs="Times New Roman"/>
          <w:sz w:val="24"/>
          <w:szCs w:val="24"/>
          <w:lang w:val="ro-RO"/>
        </w:rPr>
        <w:t>corpii</w:t>
      </w:r>
      <w:r w:rsidRPr="003F60F2">
        <w:rPr>
          <w:rFonts w:ascii="Times New Roman" w:hAnsi="Times New Roman" w:cs="Times New Roman"/>
          <w:sz w:val="24"/>
          <w:szCs w:val="24"/>
          <w:lang w:val="vi-VN"/>
        </w:rPr>
        <w:t xml:space="preserve"> -</w:t>
      </w:r>
      <w:r w:rsidRPr="003F60F2">
        <w:rPr>
          <w:rFonts w:ascii="Times New Roman" w:hAnsi="Times New Roman" w:cs="Times New Roman"/>
          <w:sz w:val="24"/>
          <w:szCs w:val="24"/>
          <w:lang w:val="ro-RO"/>
        </w:rPr>
        <w:t>Heinz</w:t>
      </w:r>
      <w:r w:rsidRPr="003F60F2">
        <w:rPr>
          <w:rFonts w:ascii="Times New Roman" w:hAnsi="Times New Roman" w:cs="Times New Roman"/>
          <w:sz w:val="24"/>
          <w:szCs w:val="24"/>
          <w:lang w:val="vi-VN"/>
        </w:rPr>
        <w:t xml:space="preserve"> este redusă și crește hemoglobina lant de adult</w:t>
      </w:r>
      <w:r w:rsidRPr="003F60F2">
        <w:rPr>
          <w:rFonts w:ascii="Times New Roman" w:hAnsi="Times New Roman" w:cs="Times New Roman"/>
          <w:sz w:val="24"/>
          <w:szCs w:val="24"/>
          <w:lang w:val="ro-RO"/>
        </w:rPr>
        <w:t xml:space="preserve"> care</w:t>
      </w:r>
      <w:r w:rsidRPr="003F60F2">
        <w:rPr>
          <w:rFonts w:ascii="Times New Roman" w:hAnsi="Times New Roman" w:cs="Times New Roman"/>
          <w:sz w:val="24"/>
          <w:szCs w:val="24"/>
          <w:lang w:val="vi-VN"/>
        </w:rPr>
        <w:t xml:space="preserve"> devine predominantă. </w:t>
      </w:r>
    </w:p>
    <w:p w:rsidR="000D6BAC" w:rsidRPr="003F60F2" w:rsidRDefault="000D6BAC" w:rsidP="00365D3F">
      <w:pPr>
        <w:numPr>
          <w:ilvl w:val="0"/>
          <w:numId w:val="3"/>
        </w:numPr>
        <w:spacing w:after="0" w:line="240" w:lineRule="auto"/>
        <w:ind w:left="0"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Alpha-talasemia este o tulburare genetica mostenita cauzata de depresie producerii unui globina lanț, și este cel mai frecvent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vi-VN"/>
        </w:rPr>
        <w:t xml:space="preserve"> hemoglobinopati</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vi-VN"/>
        </w:rPr>
        <w:t xml:space="preserve">, cauzand anemie in perioada neonatală. </w:t>
      </w:r>
    </w:p>
    <w:p w:rsidR="00B62258" w:rsidRPr="003F60F2" w:rsidRDefault="00B622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ro-RO"/>
        </w:rPr>
        <w:t>Defecte de membrană eritrocitară:</w:t>
      </w:r>
      <w:r w:rsidRPr="003F60F2">
        <w:rPr>
          <w:rFonts w:ascii="Times New Roman" w:hAnsi="Times New Roman" w:cs="Times New Roman"/>
          <w:sz w:val="24"/>
          <w:szCs w:val="24"/>
          <w:lang w:val="ro-RO"/>
        </w:rPr>
        <w:t xml:space="preserve"> sferocitoza și eleptocitoza</w:t>
      </w:r>
      <w:r w:rsidR="000D6BAC" w:rsidRPr="003F60F2">
        <w:rPr>
          <w:rFonts w:ascii="Times New Roman" w:hAnsi="Times New Roman" w:cs="Times New Roman"/>
          <w:sz w:val="24"/>
          <w:szCs w:val="24"/>
          <w:lang w:val="ro-RO"/>
        </w:rPr>
        <w:t>.</w:t>
      </w:r>
    </w:p>
    <w:p w:rsidR="00B62258" w:rsidRPr="003F60F2" w:rsidRDefault="00B62258"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D</w:t>
      </w:r>
      <w:r w:rsidRPr="003F60F2">
        <w:rPr>
          <w:rFonts w:ascii="Times New Roman" w:hAnsi="Times New Roman" w:cs="Times New Roman"/>
          <w:sz w:val="24"/>
          <w:szCs w:val="24"/>
          <w:lang w:val="vi-VN"/>
        </w:rPr>
        <w:t>eficiență nutrițională de fier, cupru, acid folic (acid folic) si vitamina E si B12</w:t>
      </w:r>
      <w:r w:rsidRPr="003F60F2">
        <w:rPr>
          <w:rFonts w:ascii="Times New Roman" w:hAnsi="Times New Roman" w:cs="Times New Roman"/>
          <w:sz w:val="24"/>
          <w:szCs w:val="24"/>
          <w:lang w:val="ro-RO"/>
        </w:rPr>
        <w:t xml:space="preserve"> </w:t>
      </w:r>
      <w:r w:rsidR="00E63FE4">
        <w:rPr>
          <w:rFonts w:ascii="Times New Roman" w:hAnsi="Times New Roman" w:cs="Times New Roman"/>
          <w:sz w:val="24"/>
          <w:szCs w:val="24"/>
          <w:lang w:val="ro-RO"/>
        </w:rPr>
        <w:t>.</w:t>
      </w:r>
    </w:p>
    <w:p w:rsidR="00B62258" w:rsidRPr="00E63FE4" w:rsidRDefault="00E63FE4" w:rsidP="00365D3F">
      <w:pPr>
        <w:spacing w:after="0" w:line="240" w:lineRule="auto"/>
        <w:ind w:right="-1"/>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0D6BAC" w:rsidRPr="003F60F2">
        <w:rPr>
          <w:rFonts w:ascii="Times New Roman" w:hAnsi="Times New Roman" w:cs="Times New Roman"/>
          <w:b/>
          <w:sz w:val="24"/>
          <w:szCs w:val="24"/>
          <w:lang w:val="ro-RO"/>
        </w:rPr>
        <w:t xml:space="preserve"> Hipoplastică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Anemia Diamond - Ble</w:t>
      </w:r>
      <w:r w:rsidRPr="003F60F2">
        <w:rPr>
          <w:rFonts w:ascii="Times New Roman" w:hAnsi="Times New Roman" w:cs="Times New Roman"/>
          <w:sz w:val="24"/>
          <w:szCs w:val="24"/>
          <w:lang w:val="ro-RO"/>
        </w:rPr>
        <w:t>c</w:t>
      </w:r>
      <w:r w:rsidRPr="003F60F2">
        <w:rPr>
          <w:rFonts w:ascii="Times New Roman" w:hAnsi="Times New Roman" w:cs="Times New Roman"/>
          <w:sz w:val="24"/>
          <w:szCs w:val="24"/>
          <w:lang w:val="vi-VN"/>
        </w:rPr>
        <w:t>kfana caracterizată prin absența precursorilor eritrocitar</w:t>
      </w:r>
      <w:r w:rsidRPr="003F60F2">
        <w:rPr>
          <w:rFonts w:ascii="Times New Roman" w:hAnsi="Times New Roman" w:cs="Times New Roman"/>
          <w:sz w:val="24"/>
          <w:szCs w:val="24"/>
          <w:lang w:val="ro-RO"/>
        </w:rPr>
        <w:t>i</w:t>
      </w:r>
      <w:r w:rsidRPr="003F60F2">
        <w:rPr>
          <w:rFonts w:ascii="Times New Roman" w:hAnsi="Times New Roman" w:cs="Times New Roman"/>
          <w:sz w:val="24"/>
          <w:szCs w:val="24"/>
          <w:lang w:val="vi-VN"/>
        </w:rPr>
        <w:t xml:space="preserve"> din măduva osoasă, celule roșii din sânge, lipsa de reticulocite în sângele periferic, precum și lipsa de implicare a altor linii de celule sanguine. Este adesea o parte a unui sindrom de anomalii congenitale, inclusiv microcefalie, palatoschizis, defecte ale ochilor, deformările degetul mare și aripa-gât.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Anemia Fanconi este o tulburare autozomal recesiva a celulelor precursoare din măduva osoasă, care cauzează macrocitoza și reticulocitopenia cu defect progresiva a liniilor celulare hematopoietice. Acesta este de obicei diagnosticat după perioada neonatală. Cauza este un defect genetic care da repararea ADN deteriorat sau îndepărtarea radicalilor liberi toxice care distrug celulele.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w:t>
      </w:r>
      <w:r w:rsidRPr="003F60F2">
        <w:rPr>
          <w:rFonts w:ascii="Times New Roman" w:hAnsi="Times New Roman" w:cs="Times New Roman"/>
          <w:sz w:val="24"/>
          <w:szCs w:val="24"/>
          <w:lang w:val="vi-VN"/>
        </w:rPr>
        <w:t>indromul Pearson - boala rara multisistemică care implica defecte mitocondriale care cauzeaza anemie sideroblastic refractare, pancitopenia, diferite tulburări funcționale</w:t>
      </w:r>
      <w:r w:rsidRPr="003F60F2">
        <w:rPr>
          <w:rFonts w:ascii="Times New Roman" w:hAnsi="Times New Roman" w:cs="Times New Roman"/>
          <w:sz w:val="24"/>
          <w:szCs w:val="24"/>
          <w:lang w:val="en-US"/>
        </w:rPr>
        <w:t>.</w:t>
      </w:r>
    </w:p>
    <w:p w:rsidR="00B62258" w:rsidRPr="003F60F2" w:rsidRDefault="000D6BAC"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w:t>
      </w:r>
      <w:r w:rsidR="00B62258" w:rsidRPr="003F60F2">
        <w:rPr>
          <w:rFonts w:ascii="Times New Roman" w:hAnsi="Times New Roman" w:cs="Times New Roman"/>
          <w:b/>
          <w:sz w:val="24"/>
          <w:szCs w:val="24"/>
          <w:lang w:val="en-US"/>
        </w:rPr>
        <w:t>Anemia hemoragică- acută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Prezentă la naștere sau după o hemoragie internă în primele 24 h</w:t>
      </w:r>
      <w:r w:rsidRPr="003F60F2">
        <w:rPr>
          <w:rFonts w:ascii="Times New Roman" w:hAnsi="Times New Roman" w:cs="Times New Roman"/>
          <w:sz w:val="24"/>
          <w:szCs w:val="24"/>
          <w:lang w:val="en-US"/>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Paloare fără icter deseori fără cianoză (dacă apare, nu se remite la oxigen).</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Tahipnee/gasping (la o pierdere &lt; 10% din volumul sanguin)</w:t>
      </w:r>
      <w:r w:rsidRPr="003F60F2">
        <w:rPr>
          <w:rFonts w:ascii="Times New Roman" w:hAnsi="Times New Roman" w:cs="Times New Roman"/>
          <w:sz w:val="24"/>
          <w:szCs w:val="24"/>
          <w:lang w:val="en-US"/>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Instabilitate hemodinamică (TRC scăzut sau chiar șoc hipovolemic la pierdere &gt; 20-25%)</w:t>
      </w:r>
      <w:r w:rsidRPr="003F60F2">
        <w:rPr>
          <w:rFonts w:ascii="Times New Roman" w:hAnsi="Times New Roman" w:cs="Times New Roman"/>
          <w:sz w:val="24"/>
          <w:szCs w:val="24"/>
          <w:lang w:val="en-US"/>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Hemoragii vaginale în trimestrul III.</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Multiparitate.</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Febră/frison la mamă. Cezariană de urgență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Normocitoză, normocromie.</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Criză reticulocitară la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2-3 zile.</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Fără hiperbilirubinemie</w:t>
      </w:r>
      <w:r w:rsidRPr="003F60F2">
        <w:rPr>
          <w:rFonts w:ascii="Times New Roman" w:hAnsi="Times New Roman" w:cs="Times New Roman"/>
          <w:sz w:val="24"/>
          <w:szCs w:val="24"/>
          <w:lang w:val="en-US"/>
        </w:rPr>
        <w:t>.</w:t>
      </w:r>
    </w:p>
    <w:p w:rsidR="00B62258" w:rsidRPr="003F60F2" w:rsidRDefault="000D6BAC"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w:t>
      </w:r>
      <w:r w:rsidR="00B62258" w:rsidRPr="003F60F2">
        <w:rPr>
          <w:rFonts w:ascii="Times New Roman" w:hAnsi="Times New Roman" w:cs="Times New Roman"/>
          <w:b/>
          <w:sz w:val="24"/>
          <w:szCs w:val="24"/>
          <w:lang w:val="en-US"/>
        </w:rPr>
        <w:t>Anemia hemoragică - cronică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Prezentă de la naș</w:t>
      </w:r>
      <w:r w:rsidR="0047360C" w:rsidRPr="003F60F2">
        <w:rPr>
          <w:rFonts w:ascii="Times New Roman" w:hAnsi="Times New Roman" w:cs="Times New Roman"/>
          <w:sz w:val="24"/>
          <w:szCs w:val="24"/>
          <w:lang w:val="ro-RO"/>
        </w:rPr>
        <w:t>tere.</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Paloare neexplicată, deseori fără cianoză (nereductibilă la oxigen)</w:t>
      </w:r>
      <w:r w:rsidRPr="003F60F2">
        <w:rPr>
          <w:rFonts w:ascii="Times New Roman" w:hAnsi="Times New Roman" w:cs="Times New Roman"/>
          <w:sz w:val="24"/>
          <w:szCs w:val="24"/>
          <w:lang w:val="en-US"/>
        </w:rPr>
        <w:t xml:space="preserve"> </w:t>
      </w:r>
      <w:r w:rsidR="0047360C" w:rsidRPr="003F60F2">
        <w:rPr>
          <w:rFonts w:ascii="Times New Roman" w:hAnsi="Times New Roman" w:cs="Times New Roman"/>
          <w:sz w:val="24"/>
          <w:szCs w:val="24"/>
          <w:lang w:val="en-US"/>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Semne minime de detresă respiratorie</w:t>
      </w:r>
      <w:r w:rsidR="0047360C" w:rsidRPr="003F60F2">
        <w:rPr>
          <w:rFonts w:ascii="Times New Roman" w:hAnsi="Times New Roman" w:cs="Times New Roman"/>
          <w:sz w:val="24"/>
          <w:szCs w:val="24"/>
          <w:lang w:val="en-US"/>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PVC normală sau crescută</w:t>
      </w:r>
      <w:r w:rsidRPr="003F60F2">
        <w:rPr>
          <w:rFonts w:ascii="Times New Roman" w:hAnsi="Times New Roman" w:cs="Times New Roman"/>
          <w:sz w:val="24"/>
          <w:szCs w:val="24"/>
          <w:lang w:val="en-US"/>
        </w:rPr>
        <w:t xml:space="preserve"> </w:t>
      </w:r>
      <w:r w:rsidR="0047360C" w:rsidRPr="003F60F2">
        <w:rPr>
          <w:rFonts w:ascii="Times New Roman" w:hAnsi="Times New Roman" w:cs="Times New Roman"/>
          <w:sz w:val="24"/>
          <w:szCs w:val="24"/>
          <w:lang w:val="en-US"/>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Poate apărea hidrops fetal/nou- născut mort</w:t>
      </w:r>
      <w:r w:rsidRPr="003F60F2">
        <w:rPr>
          <w:rFonts w:ascii="Times New Roman" w:hAnsi="Times New Roman" w:cs="Times New Roman"/>
          <w:sz w:val="24"/>
          <w:szCs w:val="24"/>
          <w:lang w:val="en-US"/>
        </w:rPr>
        <w:t xml:space="preserve"> </w:t>
      </w:r>
      <w:r w:rsidR="0047360C" w:rsidRPr="003F60F2">
        <w:rPr>
          <w:rFonts w:ascii="Times New Roman" w:hAnsi="Times New Roman" w:cs="Times New Roman"/>
          <w:sz w:val="24"/>
          <w:szCs w:val="24"/>
          <w:lang w:val="en-US"/>
        </w:rPr>
        <w:t>.</w:t>
      </w:r>
    </w:p>
    <w:p w:rsidR="0047360C" w:rsidRPr="00E63FE4" w:rsidRDefault="0047360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Microcitoză, hipocromie. R</w:t>
      </w:r>
      <w:r w:rsidR="000D6BAC" w:rsidRPr="003F60F2">
        <w:rPr>
          <w:rFonts w:ascii="Times New Roman" w:hAnsi="Times New Roman" w:cs="Times New Roman"/>
          <w:sz w:val="24"/>
          <w:szCs w:val="24"/>
          <w:lang w:val="ro-RO"/>
        </w:rPr>
        <w:t>eticulocitoză</w:t>
      </w:r>
      <w:r w:rsidR="00E63FE4">
        <w:rPr>
          <w:rFonts w:ascii="Times New Roman" w:hAnsi="Times New Roman" w:cs="Times New Roman"/>
          <w:sz w:val="24"/>
          <w:szCs w:val="24"/>
          <w:lang w:val="en-US"/>
        </w:rPr>
        <w:t>.</w:t>
      </w:r>
    </w:p>
    <w:p w:rsidR="00B62258" w:rsidRPr="003F60F2" w:rsidRDefault="0047360C"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w:t>
      </w:r>
      <w:r w:rsidR="00B62258" w:rsidRPr="003F60F2">
        <w:rPr>
          <w:rFonts w:ascii="Times New Roman" w:hAnsi="Times New Roman" w:cs="Times New Roman"/>
          <w:b/>
          <w:sz w:val="24"/>
          <w:szCs w:val="24"/>
          <w:lang w:val="en-US"/>
        </w:rPr>
        <w:t>Transfuzia feto-fetală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Geamănul transfuzor (poate prezenta ICC sau hidrops) este mai mic decât cel transfuzat (risc de hipervâscozitate, CID, hioerbilirubinemie) cu 20%.</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Sarcină gemelară</w:t>
      </w:r>
      <w:r w:rsidRPr="003F60F2">
        <w:rPr>
          <w:rFonts w:ascii="Times New Roman" w:hAnsi="Times New Roman" w:cs="Times New Roman"/>
          <w:sz w:val="24"/>
          <w:szCs w:val="24"/>
          <w:lang w:val="en-US"/>
        </w:rPr>
        <w:t xml:space="preserve"> </w:t>
      </w:r>
      <w:r w:rsidR="000A595B">
        <w:rPr>
          <w:rFonts w:ascii="Times New Roman" w:hAnsi="Times New Roman" w:cs="Times New Roman"/>
          <w:sz w:val="24"/>
          <w:szCs w:val="24"/>
          <w:lang w:val="en-US"/>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Hb transfuzat - Hb transfuzor &gt; 5 g/dl</w:t>
      </w:r>
      <w:r w:rsidRPr="003F60F2">
        <w:rPr>
          <w:rFonts w:ascii="Times New Roman" w:hAnsi="Times New Roman" w:cs="Times New Roman"/>
          <w:sz w:val="24"/>
          <w:szCs w:val="24"/>
          <w:lang w:val="en-US"/>
        </w:rPr>
        <w:t xml:space="preserve"> </w:t>
      </w:r>
      <w:r w:rsidR="000A595B">
        <w:rPr>
          <w:rFonts w:ascii="Times New Roman" w:hAnsi="Times New Roman" w:cs="Times New Roman"/>
          <w:sz w:val="24"/>
          <w:szCs w:val="24"/>
          <w:lang w:val="en-US"/>
        </w:rPr>
        <w:t>.</w:t>
      </w:r>
    </w:p>
    <w:p w:rsidR="00B62258" w:rsidRPr="003F60F2" w:rsidRDefault="0047360C"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w:t>
      </w:r>
      <w:r w:rsidR="00B62258" w:rsidRPr="003F60F2">
        <w:rPr>
          <w:rFonts w:ascii="Times New Roman" w:hAnsi="Times New Roman" w:cs="Times New Roman"/>
          <w:b/>
          <w:sz w:val="24"/>
          <w:szCs w:val="24"/>
          <w:lang w:val="en-US"/>
        </w:rPr>
        <w:t>Hemoragia internă –ocultă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Intracraniană: bombarea fontanelei, tulburări conștiență, apnee, convulsii</w:t>
      </w:r>
      <w:r w:rsidRPr="003F60F2">
        <w:rPr>
          <w:rFonts w:ascii="Times New Roman" w:hAnsi="Times New Roman" w:cs="Times New Roman"/>
          <w:sz w:val="24"/>
          <w:szCs w:val="24"/>
          <w:lang w:val="en-US"/>
        </w:rPr>
        <w:t xml:space="preserve"> </w:t>
      </w:r>
      <w:r w:rsidR="0047360C" w:rsidRPr="003F60F2">
        <w:rPr>
          <w:rFonts w:ascii="Times New Roman" w:hAnsi="Times New Roman" w:cs="Times New Roman"/>
          <w:sz w:val="24"/>
          <w:szCs w:val="24"/>
          <w:lang w:val="en-US"/>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Viscerală (hepatică): se palpează o masă abdominală fluctuentă</w:t>
      </w:r>
      <w:r w:rsidRPr="003F60F2">
        <w:rPr>
          <w:rFonts w:ascii="Times New Roman" w:hAnsi="Times New Roman" w:cs="Times New Roman"/>
          <w:sz w:val="24"/>
          <w:szCs w:val="24"/>
          <w:lang w:val="en-US"/>
        </w:rPr>
        <w:t xml:space="preserve"> </w:t>
      </w:r>
      <w:r w:rsidR="0047360C" w:rsidRPr="003F60F2">
        <w:rPr>
          <w:rFonts w:ascii="Times New Roman" w:hAnsi="Times New Roman" w:cs="Times New Roman"/>
          <w:sz w:val="24"/>
          <w:szCs w:val="24"/>
          <w:lang w:val="en-US"/>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Pulmonară: secreții traheale hemoragice</w:t>
      </w:r>
      <w:r w:rsidRPr="003F60F2">
        <w:rPr>
          <w:rFonts w:ascii="Times New Roman" w:hAnsi="Times New Roman" w:cs="Times New Roman"/>
          <w:sz w:val="24"/>
          <w:szCs w:val="24"/>
          <w:lang w:val="en-US"/>
        </w:rPr>
        <w:t xml:space="preserve"> </w:t>
      </w:r>
      <w:r w:rsidR="0047360C" w:rsidRPr="003F60F2">
        <w:rPr>
          <w:rFonts w:ascii="Times New Roman" w:hAnsi="Times New Roman" w:cs="Times New Roman"/>
          <w:sz w:val="24"/>
          <w:szCs w:val="24"/>
          <w:lang w:val="en-US"/>
        </w:rPr>
        <w:t>.</w:t>
      </w:r>
    </w:p>
    <w:p w:rsidR="000D6BAC" w:rsidRPr="003F60F2" w:rsidRDefault="0047360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Traumatisme obstetricale. Naștere neasistată calificat. Suferință perinatală fetală.</w:t>
      </w:r>
      <w:r w:rsidR="000D6BAC" w:rsidRPr="003F60F2">
        <w:rPr>
          <w:rFonts w:ascii="Times New Roman" w:hAnsi="Times New Roman" w:cs="Times New Roman"/>
          <w:sz w:val="24"/>
          <w:szCs w:val="24"/>
          <w:lang w:val="ro-RO"/>
        </w:rPr>
        <w:t xml:space="preserve"> Apgar mic</w:t>
      </w:r>
      <w:r w:rsidRPr="003F60F2">
        <w:rPr>
          <w:rFonts w:ascii="Times New Roman" w:hAnsi="Times New Roman" w:cs="Times New Roman"/>
          <w:sz w:val="24"/>
          <w:szCs w:val="24"/>
          <w:lang w:val="ro-RO"/>
        </w:rPr>
        <w:t>.</w:t>
      </w:r>
      <w:r w:rsidR="000D6BAC"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Rx: opacifiere totală sau parțială</w:t>
      </w:r>
      <w:r w:rsidR="0047360C" w:rsidRPr="003F60F2">
        <w:rPr>
          <w:rFonts w:ascii="Times New Roman" w:hAnsi="Times New Roman" w:cs="Times New Roman"/>
          <w:sz w:val="24"/>
          <w:szCs w:val="24"/>
          <w:lang w:val="en-US"/>
        </w:rPr>
        <w:t>.</w:t>
      </w:r>
    </w:p>
    <w:p w:rsidR="009A3D04" w:rsidRPr="003F60F2" w:rsidRDefault="0047360C"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 xml:space="preserve">                                </w:t>
      </w:r>
      <w:r w:rsidR="009A3D04" w:rsidRPr="003F60F2">
        <w:rPr>
          <w:rFonts w:ascii="Times New Roman" w:hAnsi="Times New Roman" w:cs="Times New Roman"/>
          <w:b/>
          <w:sz w:val="24"/>
          <w:szCs w:val="24"/>
          <w:lang w:val="ro-RO"/>
        </w:rPr>
        <w:t>Anemia hemolitică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Icterul precede anemia; paloarea apare după 48 h</w:t>
      </w:r>
      <w:r w:rsidRPr="003F60F2">
        <w:rPr>
          <w:rFonts w:ascii="Times New Roman" w:hAnsi="Times New Roman" w:cs="Times New Roman"/>
          <w:sz w:val="24"/>
          <w:szCs w:val="24"/>
          <w:lang w:val="en-US"/>
        </w:rPr>
        <w:t xml:space="preserve"> </w:t>
      </w:r>
      <w:r w:rsidR="0047360C" w:rsidRPr="003F60F2">
        <w:rPr>
          <w:rFonts w:ascii="Times New Roman" w:hAnsi="Times New Roman" w:cs="Times New Roman"/>
          <w:sz w:val="24"/>
          <w:szCs w:val="24"/>
          <w:lang w:val="en-US"/>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Poate debuta de la naștere cu an</w:t>
      </w:r>
      <w:r w:rsidR="0047360C" w:rsidRPr="003F60F2">
        <w:rPr>
          <w:rFonts w:ascii="Times New Roman" w:hAnsi="Times New Roman" w:cs="Times New Roman"/>
          <w:sz w:val="24"/>
          <w:szCs w:val="24"/>
          <w:lang w:val="ro-RO"/>
        </w:rPr>
        <w:t>emie severă și frecvent hidrops.</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Tahipnee; hepatosplenomegalie</w:t>
      </w:r>
      <w:r w:rsidR="0047360C" w:rsidRPr="003F60F2">
        <w:rPr>
          <w:rFonts w:ascii="Times New Roman" w:hAnsi="Times New Roman" w:cs="Times New Roman"/>
          <w:sz w:val="24"/>
          <w:szCs w:val="24"/>
          <w:lang w:val="en-US"/>
        </w:rPr>
        <w:t>.</w:t>
      </w:r>
    </w:p>
    <w:p w:rsidR="000D6BAC" w:rsidRPr="003F60F2" w:rsidRDefault="0047360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Frecvent se asociază cu RCIU.  I</w:t>
      </w:r>
      <w:r w:rsidR="000D6BAC" w:rsidRPr="003F60F2">
        <w:rPr>
          <w:rFonts w:ascii="Times New Roman" w:hAnsi="Times New Roman" w:cs="Times New Roman"/>
          <w:sz w:val="24"/>
          <w:szCs w:val="24"/>
          <w:lang w:val="ro-RO"/>
        </w:rPr>
        <w:t>ncompatibilitate fetomatemă de Rh, ABO sau grupe rare</w:t>
      </w:r>
      <w:r w:rsidRPr="003F60F2">
        <w:rPr>
          <w:rFonts w:ascii="Times New Roman" w:hAnsi="Times New Roman" w:cs="Times New Roman"/>
          <w:sz w:val="24"/>
          <w:szCs w:val="24"/>
          <w:lang w:val="en-US"/>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Bilirubină indirectă &gt; 100-120 mg/L</w:t>
      </w:r>
      <w:r w:rsidRPr="003F60F2">
        <w:rPr>
          <w:rFonts w:ascii="Times New Roman" w:hAnsi="Times New Roman" w:cs="Times New Roman"/>
          <w:sz w:val="24"/>
          <w:szCs w:val="24"/>
          <w:lang w:val="en-US"/>
        </w:rPr>
        <w:t xml:space="preserve"> </w:t>
      </w:r>
      <w:r w:rsidR="0047360C" w:rsidRPr="003F60F2">
        <w:rPr>
          <w:rFonts w:ascii="Times New Roman" w:hAnsi="Times New Roman" w:cs="Times New Roman"/>
          <w:sz w:val="24"/>
          <w:szCs w:val="24"/>
          <w:lang w:val="en-US"/>
        </w:rPr>
        <w:t>.</w:t>
      </w:r>
    </w:p>
    <w:p w:rsidR="009A3D04" w:rsidRPr="003F60F2" w:rsidRDefault="0047360C"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 xml:space="preserve">                             </w:t>
      </w:r>
      <w:r w:rsidR="009A3D04" w:rsidRPr="003F60F2">
        <w:rPr>
          <w:rFonts w:ascii="Times New Roman" w:hAnsi="Times New Roman" w:cs="Times New Roman"/>
          <w:b/>
          <w:sz w:val="24"/>
          <w:szCs w:val="24"/>
          <w:lang w:val="ro-RO"/>
        </w:rPr>
        <w:t>Anemia hipoplastică</w:t>
      </w:r>
    </w:p>
    <w:p w:rsidR="000D6BAC" w:rsidRPr="00E63FE4"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Rară, apare după 48 h, fără icter.</w:t>
      </w:r>
      <w:r w:rsidRPr="003F60F2">
        <w:rPr>
          <w:rFonts w:ascii="Times New Roman" w:hAnsi="Times New Roman" w:cs="Times New Roman"/>
          <w:sz w:val="24"/>
          <w:szCs w:val="24"/>
          <w:lang w:val="en-US"/>
        </w:rPr>
        <w:t xml:space="preserve"> </w:t>
      </w:r>
      <w:r w:rsidR="0047360C" w:rsidRPr="003F60F2">
        <w:rPr>
          <w:rFonts w:ascii="Times New Roman" w:hAnsi="Times New Roman" w:cs="Times New Roman"/>
          <w:sz w:val="24"/>
          <w:szCs w:val="24"/>
          <w:lang w:val="en-US"/>
        </w:rPr>
        <w:t xml:space="preserve"> </w:t>
      </w:r>
      <w:r w:rsidR="0047360C" w:rsidRPr="003F60F2">
        <w:rPr>
          <w:rFonts w:ascii="Times New Roman" w:hAnsi="Times New Roman" w:cs="Times New Roman"/>
          <w:sz w:val="24"/>
          <w:szCs w:val="24"/>
          <w:lang w:val="ro-RO"/>
        </w:rPr>
        <w:t>R</w:t>
      </w:r>
      <w:r w:rsidRPr="003F60F2">
        <w:rPr>
          <w:rFonts w:ascii="Times New Roman" w:hAnsi="Times New Roman" w:cs="Times New Roman"/>
          <w:sz w:val="24"/>
          <w:szCs w:val="24"/>
          <w:lang w:val="ro-RO"/>
        </w:rPr>
        <w:t>eticulopenie</w:t>
      </w:r>
      <w:r w:rsidR="0047360C" w:rsidRPr="003F60F2">
        <w:rPr>
          <w:rFonts w:ascii="Times New Roman" w:hAnsi="Times New Roman" w:cs="Times New Roman"/>
          <w:sz w:val="24"/>
          <w:szCs w:val="24"/>
          <w:lang w:val="ro-RO"/>
        </w:rPr>
        <w:t>.</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Semnele și simptomele trebuie determinate în contextul evaluării:</w:t>
      </w:r>
      <w:r w:rsidRPr="003F60F2">
        <w:rPr>
          <w:rFonts w:ascii="Times New Roman" w:hAnsi="Times New Roman" w:cs="Times New Roman"/>
          <w:b/>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-vârstei debutului;</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-contextului clinic;</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-statusului clinic;</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-prezenței sau absenței reticulocitozei.</w:t>
      </w:r>
      <w:r w:rsidRPr="003F60F2">
        <w:rPr>
          <w:rFonts w:ascii="Times New Roman" w:hAnsi="Times New Roman" w:cs="Times New Roman"/>
          <w:sz w:val="24"/>
          <w:szCs w:val="24"/>
          <w:lang w:val="en-US"/>
        </w:rPr>
        <w:t xml:space="preserve"> </w:t>
      </w:r>
    </w:p>
    <w:p w:rsidR="0047360C" w:rsidRPr="003F60F2" w:rsidRDefault="009A3D04"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i/>
          <w:iCs/>
          <w:sz w:val="24"/>
          <w:szCs w:val="24"/>
          <w:lang w:val="ro-RO"/>
        </w:rPr>
        <w:t>N.B.! Asfixia neonatală severă nu se asociază cu anemie hemoragică la naștere:</w:t>
      </w:r>
      <w:r w:rsidRPr="003F60F2">
        <w:rPr>
          <w:rFonts w:ascii="Times New Roman" w:hAnsi="Times New Roman" w:cs="Times New Roman"/>
          <w:b/>
          <w:bCs/>
          <w:sz w:val="24"/>
          <w:szCs w:val="24"/>
          <w:lang w:val="ro-RO"/>
        </w:rPr>
        <w:t xml:space="preserve"> clinic apar paliditatea, cianoza care dispare la administrarea de oxigen, insuficiență respiratorie, bradicardie, PVC normală.</w:t>
      </w:r>
      <w:r w:rsidRPr="003F60F2">
        <w:rPr>
          <w:rFonts w:ascii="Times New Roman" w:hAnsi="Times New Roman" w:cs="Times New Roman"/>
          <w:b/>
          <w:bCs/>
          <w:sz w:val="24"/>
          <w:szCs w:val="24"/>
          <w:lang w:val="en-US"/>
        </w:rPr>
        <w:t xml:space="preserve"> </w:t>
      </w:r>
    </w:p>
    <w:p w:rsidR="0047360C" w:rsidRPr="003F60F2" w:rsidRDefault="009A3D04"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Asocierea clinică anemie-icter:</w:t>
      </w:r>
      <w:r w:rsidRPr="003F60F2">
        <w:rPr>
          <w:rFonts w:ascii="Times New Roman" w:hAnsi="Times New Roman" w:cs="Times New Roman"/>
          <w:b/>
          <w:sz w:val="24"/>
          <w:szCs w:val="24"/>
          <w:lang w:val="en-US"/>
        </w:rPr>
        <w:t xml:space="preserve"> </w:t>
      </w:r>
    </w:p>
    <w:p w:rsidR="009A3D04" w:rsidRPr="003F60F2" w:rsidRDefault="0047360C"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w:t>
      </w:r>
      <w:r w:rsidR="000D6BAC" w:rsidRPr="003F60F2">
        <w:rPr>
          <w:rFonts w:ascii="Times New Roman" w:hAnsi="Times New Roman" w:cs="Times New Roman"/>
          <w:sz w:val="24"/>
          <w:szCs w:val="24"/>
          <w:lang w:val="ro-RO"/>
        </w:rPr>
        <w:t>Sugerează o anemie hemolitică;</w:t>
      </w:r>
      <w:r w:rsidR="000D6BAC" w:rsidRPr="003F60F2">
        <w:rPr>
          <w:rFonts w:ascii="Times New Roman" w:hAnsi="Times New Roman" w:cs="Times New Roman"/>
          <w:sz w:val="24"/>
          <w:szCs w:val="24"/>
          <w:lang w:val="en-US"/>
        </w:rPr>
        <w:t xml:space="preserve"> </w:t>
      </w:r>
    </w:p>
    <w:p w:rsidR="000D6BAC" w:rsidRPr="003F60F2" w:rsidRDefault="0047360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w:t>
      </w:r>
      <w:r w:rsidR="000D6BAC" w:rsidRPr="003F60F2">
        <w:rPr>
          <w:rFonts w:ascii="Times New Roman" w:hAnsi="Times New Roman" w:cs="Times New Roman"/>
          <w:sz w:val="24"/>
          <w:szCs w:val="24"/>
          <w:lang w:val="ro-RO"/>
        </w:rPr>
        <w:t>Poate fi și în contextul:</w:t>
      </w:r>
      <w:r w:rsidR="000D6BAC"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0047360C"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 xml:space="preserve"> -RCIU;</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-administrare de medicamente la mamă în trimestrul III;</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-istoricului familial de splenectomie, icter, colestază;</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-patologiei autoimune la mamă;</w:t>
      </w:r>
      <w:r w:rsidRPr="003F60F2">
        <w:rPr>
          <w:rFonts w:ascii="Times New Roman" w:hAnsi="Times New Roman" w:cs="Times New Roman"/>
          <w:sz w:val="24"/>
          <w:szCs w:val="24"/>
          <w:lang w:val="en-US"/>
        </w:rPr>
        <w:t xml:space="preserve"> </w:t>
      </w:r>
    </w:p>
    <w:p w:rsidR="0004682C" w:rsidRPr="00E63FE4" w:rsidRDefault="009A3D04"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-rasei orientale sau mediteraneene.</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Diagnostic:</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1. </w:t>
      </w:r>
      <w:r w:rsidRPr="003F60F2">
        <w:rPr>
          <w:rFonts w:ascii="Times New Roman" w:hAnsi="Times New Roman" w:cs="Times New Roman"/>
          <w:b/>
          <w:sz w:val="24"/>
          <w:szCs w:val="24"/>
          <w:lang w:val="ro-RO"/>
        </w:rPr>
        <w:t>Determinarea hemoglobinei și hematocritului;</w:t>
      </w:r>
      <w:r w:rsidRPr="003F60F2">
        <w:rPr>
          <w:rFonts w:ascii="Times New Roman" w:hAnsi="Times New Roman" w:cs="Times New Roman"/>
          <w:b/>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2. </w:t>
      </w:r>
      <w:r w:rsidRPr="003F60F2">
        <w:rPr>
          <w:rFonts w:ascii="Times New Roman" w:hAnsi="Times New Roman" w:cs="Times New Roman"/>
          <w:b/>
          <w:sz w:val="24"/>
          <w:szCs w:val="24"/>
          <w:lang w:val="ro-RO"/>
        </w:rPr>
        <w:t>Indicii hematiei:</w:t>
      </w:r>
      <w:r w:rsidRPr="003F60F2">
        <w:rPr>
          <w:rFonts w:ascii="Times New Roman" w:hAnsi="Times New Roman" w:cs="Times New Roman"/>
          <w:b/>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A. </w:t>
      </w:r>
      <w:r w:rsidRPr="003F60F2">
        <w:rPr>
          <w:rFonts w:ascii="Times New Roman" w:hAnsi="Times New Roman" w:cs="Times New Roman"/>
          <w:sz w:val="24"/>
          <w:szCs w:val="24"/>
          <w:lang w:val="ro-RO"/>
        </w:rPr>
        <w:t>Microcitoză + hipocromie: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-transfuzie feto-fetală sau feto-matemă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-alfathalasemia (VEM &lt; 90 fL)</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 Normocitoză + normocromie: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-hemoragia acută;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-patologie sistemică;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-defecte eritrocitare; </w:t>
      </w:r>
    </w:p>
    <w:p w:rsidR="000A595B"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-anemie hipoplastică.</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rPr>
          <w:rFonts w:ascii="Times New Roman" w:hAnsi="Times New Roman" w:cs="Times New Roman"/>
          <w:sz w:val="24"/>
          <w:szCs w:val="24"/>
          <w:lang w:val="en-US"/>
        </w:rPr>
      </w:pPr>
      <w:r w:rsidRPr="003F60F2">
        <w:rPr>
          <w:rFonts w:ascii="Times New Roman" w:hAnsi="Times New Roman" w:cs="Times New Roman"/>
          <w:b/>
          <w:sz w:val="24"/>
          <w:szCs w:val="24"/>
          <w:lang w:val="ro-RO"/>
        </w:rPr>
        <w:t>3. Nr. de reticulocite corectat</w:t>
      </w:r>
      <w:r w:rsidRPr="003F60F2">
        <w:rPr>
          <w:rFonts w:ascii="Times New Roman" w:hAnsi="Times New Roman" w:cs="Times New Roman"/>
          <w:sz w:val="24"/>
          <w:szCs w:val="24"/>
          <w:lang w:val="ro-RO"/>
        </w:rPr>
        <w:t>: Nr.Reticulocite</w:t>
      </w:r>
      <w:r w:rsidRPr="003F60F2">
        <w:rPr>
          <w:rFonts w:ascii="Times New Roman" w:hAnsi="Times New Roman" w:cs="Times New Roman"/>
          <w:sz w:val="24"/>
          <w:szCs w:val="24"/>
          <w:u w:val="single"/>
          <w:lang w:val="ro-RO"/>
        </w:rPr>
        <w:t xml:space="preserve"> </w:t>
      </w:r>
      <w:r w:rsidRPr="003F60F2">
        <w:rPr>
          <w:rFonts w:ascii="Times New Roman" w:hAnsi="Times New Roman" w:cs="Times New Roman"/>
          <w:sz w:val="24"/>
          <w:szCs w:val="24"/>
          <w:lang w:val="ro-RO"/>
        </w:rPr>
        <w:t>x</w:t>
      </w:r>
      <w:r w:rsidRPr="003F60F2">
        <w:rPr>
          <w:rFonts w:ascii="Times New Roman" w:hAnsi="Times New Roman" w:cs="Times New Roman"/>
          <w:sz w:val="24"/>
          <w:szCs w:val="24"/>
          <w:u w:val="single"/>
          <w:lang w:val="ro-RO"/>
        </w:rPr>
        <w:t xml:space="preserve"> </w:t>
      </w:r>
      <w:r w:rsidRPr="003F60F2">
        <w:rPr>
          <w:rFonts w:ascii="Times New Roman" w:hAnsi="Times New Roman" w:cs="Times New Roman"/>
          <w:sz w:val="24"/>
          <w:szCs w:val="24"/>
          <w:lang w:val="ro-RO"/>
        </w:rPr>
        <w:t>Ht</w:t>
      </w:r>
      <w:r w:rsidRPr="003F60F2">
        <w:rPr>
          <w:rFonts w:ascii="Times New Roman" w:hAnsi="Times New Roman" w:cs="Times New Roman"/>
          <w:sz w:val="24"/>
          <w:szCs w:val="24"/>
          <w:u w:val="single"/>
          <w:lang w:val="ro-RO"/>
        </w:rPr>
        <w:t xml:space="preserve"> </w:t>
      </w:r>
      <w:r w:rsidR="000A595B">
        <w:rPr>
          <w:rFonts w:ascii="Times New Roman" w:hAnsi="Times New Roman" w:cs="Times New Roman"/>
          <w:sz w:val="24"/>
          <w:szCs w:val="24"/>
          <w:lang w:val="ro-RO"/>
        </w:rPr>
        <w:t>determinat/</w:t>
      </w:r>
      <w:r w:rsidRPr="003F60F2">
        <w:rPr>
          <w:rFonts w:ascii="Times New Roman" w:hAnsi="Times New Roman" w:cs="Times New Roman"/>
          <w:sz w:val="24"/>
          <w:szCs w:val="24"/>
          <w:lang w:val="ro-RO"/>
        </w:rPr>
        <w:t>Ht normal pentru vârstă</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Valori crescute indică: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-hemoragie,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-anemie hemolitică,</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 Valori scăzute: anemie hipoplastică</w:t>
      </w:r>
    </w:p>
    <w:p w:rsidR="009A3D04" w:rsidRPr="003F60F2" w:rsidRDefault="009A3D04"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4. Frotiu sanguin periferic:</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sferocite: incompatibilitate ABO, sferocitoză ereditară;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eliptocite: eliptocitoză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picnocite: deficiență de G6PD</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schizocite, celule în seceră: coagulopatiile de consum.</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5. Test Coombs direct pozitiv în hemoliză imună și autoimună.</w:t>
      </w:r>
      <w:r w:rsidRPr="003F60F2">
        <w:rPr>
          <w:rFonts w:ascii="Times New Roman" w:hAnsi="Times New Roman" w:cs="Times New Roman"/>
          <w:b/>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6.</w:t>
      </w:r>
      <w:r w:rsidR="0047360C" w:rsidRPr="003F60F2">
        <w:rPr>
          <w:rFonts w:ascii="Times New Roman" w:hAnsi="Times New Roman" w:cs="Times New Roman"/>
          <w:b/>
          <w:sz w:val="24"/>
          <w:szCs w:val="24"/>
          <w:lang w:val="en-US"/>
        </w:rPr>
        <w:t xml:space="preserve"> </w:t>
      </w:r>
      <w:r w:rsidRPr="003F60F2">
        <w:rPr>
          <w:rFonts w:ascii="Times New Roman" w:hAnsi="Times New Roman" w:cs="Times New Roman"/>
          <w:b/>
          <w:sz w:val="24"/>
          <w:szCs w:val="24"/>
          <w:lang w:val="en-US"/>
        </w:rPr>
        <w:t>Alte teste de laborator</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I.</w:t>
      </w:r>
      <w:r w:rsidR="0047360C" w:rsidRPr="003F60F2">
        <w:rPr>
          <w:rFonts w:ascii="Times New Roman" w:hAnsi="Times New Roman" w:cs="Times New Roman"/>
          <w:b/>
          <w:sz w:val="24"/>
          <w:szCs w:val="24"/>
          <w:lang w:val="ro-RO"/>
        </w:rPr>
        <w:t xml:space="preserve"> </w:t>
      </w:r>
      <w:r w:rsidRPr="003F60F2">
        <w:rPr>
          <w:rFonts w:ascii="Times New Roman" w:hAnsi="Times New Roman" w:cs="Times New Roman"/>
          <w:b/>
          <w:sz w:val="24"/>
          <w:szCs w:val="24"/>
          <w:lang w:val="ro-RO"/>
        </w:rPr>
        <w:t>Hemoliză autoimună:</w:t>
      </w:r>
      <w:r w:rsidRPr="003F60F2">
        <w:rPr>
          <w:rFonts w:ascii="Times New Roman" w:hAnsi="Times New Roman" w:cs="Times New Roman"/>
          <w:b/>
          <w:sz w:val="24"/>
          <w:szCs w:val="24"/>
          <w:lang w:val="en-US"/>
        </w:rPr>
        <w:t xml:space="preserve"> </w:t>
      </w:r>
    </w:p>
    <w:p w:rsidR="000D6BAC" w:rsidRPr="003F60F2" w:rsidRDefault="0047360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000D6BAC" w:rsidRPr="003F60F2">
        <w:rPr>
          <w:rFonts w:ascii="Times New Roman" w:hAnsi="Times New Roman" w:cs="Times New Roman"/>
          <w:sz w:val="24"/>
          <w:szCs w:val="24"/>
          <w:lang w:val="ro-RO"/>
        </w:rPr>
        <w:t>Grup sanguin și Rh, la mamă și copil</w:t>
      </w:r>
      <w:r w:rsidR="000D6BAC" w:rsidRPr="003F60F2">
        <w:rPr>
          <w:rFonts w:ascii="Times New Roman" w:hAnsi="Times New Roman" w:cs="Times New Roman"/>
          <w:sz w:val="24"/>
          <w:szCs w:val="24"/>
          <w:lang w:val="en-US"/>
        </w:rPr>
        <w:t xml:space="preserve"> </w:t>
      </w:r>
    </w:p>
    <w:p w:rsidR="000D6BAC" w:rsidRPr="003F60F2" w:rsidRDefault="0047360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000D6BAC" w:rsidRPr="003F60F2">
        <w:rPr>
          <w:rFonts w:ascii="Times New Roman" w:hAnsi="Times New Roman" w:cs="Times New Roman"/>
          <w:sz w:val="24"/>
          <w:szCs w:val="24"/>
          <w:lang w:val="ro-RO"/>
        </w:rPr>
        <w:t>Frotiu de sânge periferic</w:t>
      </w:r>
      <w:r w:rsidR="000D6BAC"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II.</w:t>
      </w:r>
      <w:r w:rsidR="0047360C" w:rsidRPr="003F60F2">
        <w:rPr>
          <w:rFonts w:ascii="Times New Roman" w:hAnsi="Times New Roman" w:cs="Times New Roman"/>
          <w:b/>
          <w:sz w:val="24"/>
          <w:szCs w:val="24"/>
          <w:lang w:val="ro-RO"/>
        </w:rPr>
        <w:t xml:space="preserve"> </w:t>
      </w:r>
      <w:r w:rsidRPr="003F60F2">
        <w:rPr>
          <w:rFonts w:ascii="Times New Roman" w:hAnsi="Times New Roman" w:cs="Times New Roman"/>
          <w:b/>
          <w:sz w:val="24"/>
          <w:szCs w:val="24"/>
          <w:lang w:val="ro-RO"/>
        </w:rPr>
        <w:t>Hemoragie feto-maternă:</w:t>
      </w:r>
      <w:r w:rsidRPr="003F60F2">
        <w:rPr>
          <w:rFonts w:ascii="Times New Roman" w:hAnsi="Times New Roman" w:cs="Times New Roman"/>
          <w:b/>
          <w:sz w:val="24"/>
          <w:szCs w:val="24"/>
          <w:lang w:val="en-US"/>
        </w:rPr>
        <w:t xml:space="preserve"> </w:t>
      </w:r>
    </w:p>
    <w:p w:rsidR="000D6BAC" w:rsidRPr="003F60F2" w:rsidRDefault="000D6BAC" w:rsidP="00365D3F">
      <w:pPr>
        <w:numPr>
          <w:ilvl w:val="0"/>
          <w:numId w:val="4"/>
        </w:numPr>
        <w:spacing w:after="0" w:line="240" w:lineRule="auto"/>
        <w:ind w:left="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Testul Kleihauer-Betke pozitiv</w:t>
      </w:r>
      <w:r w:rsidRPr="003F60F2">
        <w:rPr>
          <w:rFonts w:ascii="Times New Roman" w:hAnsi="Times New Roman" w:cs="Times New Roman"/>
          <w:sz w:val="24"/>
          <w:szCs w:val="24"/>
          <w:lang w:val="ro-RO"/>
        </w:rPr>
        <w:t xml:space="preserve"> (evidențierea hematiilor fetale în sângele matern). Testul este concludent numai după excluderea celorlalte patologii materne ce se manifestă prir creșterea hemoglobinei fetale: talasemia, sideremia, persistența ereditară a HbF, creșterea HbF indusă de sarcină.</w:t>
      </w:r>
      <w:r w:rsidRPr="003F60F2">
        <w:rPr>
          <w:rFonts w:ascii="Times New Roman" w:hAnsi="Times New Roman" w:cs="Times New Roman"/>
          <w:sz w:val="24"/>
          <w:szCs w:val="24"/>
          <w:lang w:val="en-US"/>
        </w:rPr>
        <w:t xml:space="preserve"> </w:t>
      </w:r>
    </w:p>
    <w:p w:rsidR="000D6BAC" w:rsidRPr="003F60F2" w:rsidRDefault="000D6BAC" w:rsidP="00365D3F">
      <w:pPr>
        <w:numPr>
          <w:ilvl w:val="0"/>
          <w:numId w:val="4"/>
        </w:numPr>
        <w:spacing w:after="0" w:line="240" w:lineRule="auto"/>
        <w:ind w:left="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Test Coombs negativ</w:t>
      </w:r>
      <w:r w:rsidRPr="003F60F2">
        <w:rPr>
          <w:rFonts w:ascii="Times New Roman" w:hAnsi="Times New Roman" w:cs="Times New Roman"/>
          <w:sz w:val="24"/>
          <w:szCs w:val="24"/>
          <w:lang w:val="ro-RO"/>
        </w:rPr>
        <w:t>, cu absența icterului.</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III.</w:t>
      </w:r>
      <w:r w:rsidR="0047360C" w:rsidRPr="003F60F2">
        <w:rPr>
          <w:rFonts w:ascii="Times New Roman" w:hAnsi="Times New Roman" w:cs="Times New Roman"/>
          <w:b/>
          <w:sz w:val="24"/>
          <w:szCs w:val="24"/>
          <w:lang w:val="ro-RO"/>
        </w:rPr>
        <w:t xml:space="preserve"> </w:t>
      </w:r>
      <w:r w:rsidRPr="003F60F2">
        <w:rPr>
          <w:rFonts w:ascii="Times New Roman" w:hAnsi="Times New Roman" w:cs="Times New Roman"/>
          <w:b/>
          <w:sz w:val="24"/>
          <w:szCs w:val="24"/>
          <w:lang w:val="ro-RO"/>
        </w:rPr>
        <w:t>Hemoragia pulmonară: testul Apt (diagnostic diferențial cu sânge matem aspirat).</w:t>
      </w:r>
      <w:r w:rsidRPr="003F60F2">
        <w:rPr>
          <w:rFonts w:ascii="Times New Roman" w:hAnsi="Times New Roman" w:cs="Times New Roman"/>
          <w:b/>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IV.</w:t>
      </w:r>
      <w:r w:rsidR="0047360C" w:rsidRPr="003F60F2">
        <w:rPr>
          <w:rFonts w:ascii="Times New Roman" w:hAnsi="Times New Roman" w:cs="Times New Roman"/>
          <w:b/>
          <w:sz w:val="24"/>
          <w:szCs w:val="24"/>
          <w:lang w:val="ro-RO"/>
        </w:rPr>
        <w:t xml:space="preserve"> </w:t>
      </w:r>
      <w:r w:rsidRPr="003F60F2">
        <w:rPr>
          <w:rFonts w:ascii="Times New Roman" w:hAnsi="Times New Roman" w:cs="Times New Roman"/>
          <w:b/>
          <w:sz w:val="24"/>
          <w:szCs w:val="24"/>
          <w:lang w:val="ro-RO"/>
        </w:rPr>
        <w:t>Anemia congenitală hipoplastică: frotiu central medular.</w:t>
      </w:r>
      <w:r w:rsidRPr="003F60F2">
        <w:rPr>
          <w:rFonts w:ascii="Times New Roman" w:hAnsi="Times New Roman" w:cs="Times New Roman"/>
          <w:b/>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V.</w:t>
      </w:r>
      <w:r w:rsidR="0047360C" w:rsidRPr="003F60F2">
        <w:rPr>
          <w:rFonts w:ascii="Times New Roman" w:hAnsi="Times New Roman" w:cs="Times New Roman"/>
          <w:b/>
          <w:sz w:val="24"/>
          <w:szCs w:val="24"/>
          <w:lang w:val="ro-RO"/>
        </w:rPr>
        <w:t xml:space="preserve"> </w:t>
      </w:r>
      <w:r w:rsidRPr="003F60F2">
        <w:rPr>
          <w:rFonts w:ascii="Times New Roman" w:hAnsi="Times New Roman" w:cs="Times New Roman"/>
          <w:b/>
          <w:sz w:val="24"/>
          <w:szCs w:val="24"/>
          <w:lang w:val="ro-RO"/>
        </w:rPr>
        <w:t>Infecția TORCH:</w:t>
      </w:r>
      <w:r w:rsidRPr="003F60F2">
        <w:rPr>
          <w:rFonts w:ascii="Times New Roman" w:hAnsi="Times New Roman" w:cs="Times New Roman"/>
          <w:b/>
          <w:sz w:val="24"/>
          <w:szCs w:val="24"/>
          <w:lang w:val="en-US"/>
        </w:rPr>
        <w:t xml:space="preserve"> </w:t>
      </w:r>
    </w:p>
    <w:p w:rsidR="000D6BAC" w:rsidRPr="003F60F2" w:rsidRDefault="000D6BAC" w:rsidP="00365D3F">
      <w:pPr>
        <w:pStyle w:val="a4"/>
        <w:numPr>
          <w:ilvl w:val="0"/>
          <w:numId w:val="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radiografie de schelet + craniu.</w:t>
      </w:r>
      <w:r w:rsidRPr="003F60F2">
        <w:rPr>
          <w:rFonts w:ascii="Times New Roman" w:hAnsi="Times New Roman" w:cs="Times New Roman"/>
          <w:sz w:val="24"/>
          <w:szCs w:val="24"/>
          <w:lang w:val="en-US"/>
        </w:rPr>
        <w:t xml:space="preserve"> </w:t>
      </w:r>
    </w:p>
    <w:p w:rsidR="000D6BAC" w:rsidRPr="003F60F2" w:rsidRDefault="000D6BAC" w:rsidP="00365D3F">
      <w:pPr>
        <w:pStyle w:val="a4"/>
        <w:numPr>
          <w:ilvl w:val="0"/>
          <w:numId w:val="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Serologie acută și cronică</w:t>
      </w:r>
      <w:r w:rsidRPr="003F60F2">
        <w:rPr>
          <w:rFonts w:ascii="Times New Roman" w:hAnsi="Times New Roman" w:cs="Times New Roman"/>
          <w:sz w:val="24"/>
          <w:szCs w:val="24"/>
          <w:lang w:val="en-US"/>
        </w:rPr>
        <w:t xml:space="preserve"> </w:t>
      </w:r>
    </w:p>
    <w:p w:rsidR="000D6BAC" w:rsidRPr="003F60F2" w:rsidRDefault="000D6BAC" w:rsidP="00365D3F">
      <w:pPr>
        <w:pStyle w:val="a4"/>
        <w:numPr>
          <w:ilvl w:val="0"/>
          <w:numId w:val="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Culturi de urină pentru CMV</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VI.</w:t>
      </w:r>
      <w:r w:rsidR="006E133B" w:rsidRPr="003F60F2">
        <w:rPr>
          <w:rFonts w:ascii="Times New Roman" w:hAnsi="Times New Roman" w:cs="Times New Roman"/>
          <w:b/>
          <w:sz w:val="24"/>
          <w:szCs w:val="24"/>
          <w:lang w:val="ro-RO"/>
        </w:rPr>
        <w:t xml:space="preserve"> </w:t>
      </w:r>
      <w:r w:rsidRPr="003F60F2">
        <w:rPr>
          <w:rFonts w:ascii="Times New Roman" w:hAnsi="Times New Roman" w:cs="Times New Roman"/>
          <w:b/>
          <w:sz w:val="24"/>
          <w:szCs w:val="24"/>
          <w:lang w:val="ro-RO"/>
        </w:rPr>
        <w:t>Coagulopatie de consum:</w:t>
      </w:r>
      <w:r w:rsidRPr="003F60F2">
        <w:rPr>
          <w:rFonts w:ascii="Times New Roman" w:hAnsi="Times New Roman" w:cs="Times New Roman"/>
          <w:b/>
          <w:sz w:val="24"/>
          <w:szCs w:val="24"/>
          <w:lang w:val="en-US"/>
        </w:rPr>
        <w:t xml:space="preserve"> </w:t>
      </w:r>
    </w:p>
    <w:p w:rsidR="000D6BAC" w:rsidRPr="003F60F2" w:rsidRDefault="000D6BAC" w:rsidP="00365D3F">
      <w:pPr>
        <w:pStyle w:val="a4"/>
        <w:numPr>
          <w:ilvl w:val="0"/>
          <w:numId w:val="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timp de protrombină și parțial de tromboplastină;</w:t>
      </w:r>
      <w:r w:rsidRPr="003F60F2">
        <w:rPr>
          <w:rFonts w:ascii="Times New Roman" w:hAnsi="Times New Roman" w:cs="Times New Roman"/>
          <w:sz w:val="24"/>
          <w:szCs w:val="24"/>
          <w:lang w:val="en-US"/>
        </w:rPr>
        <w:t xml:space="preserve"> </w:t>
      </w:r>
    </w:p>
    <w:p w:rsidR="000D6BAC" w:rsidRPr="003F60F2" w:rsidRDefault="000D6BAC" w:rsidP="00365D3F">
      <w:pPr>
        <w:pStyle w:val="a4"/>
        <w:numPr>
          <w:ilvl w:val="0"/>
          <w:numId w:val="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trombocitogramă</w:t>
      </w:r>
      <w:r w:rsidRPr="003F60F2">
        <w:rPr>
          <w:rFonts w:ascii="Times New Roman" w:hAnsi="Times New Roman" w:cs="Times New Roman"/>
          <w:sz w:val="24"/>
          <w:szCs w:val="24"/>
          <w:lang w:val="en-US"/>
        </w:rPr>
        <w:t xml:space="preserve"> </w:t>
      </w:r>
    </w:p>
    <w:p w:rsidR="000D6BAC" w:rsidRPr="003F60F2" w:rsidRDefault="000D6BAC" w:rsidP="00365D3F">
      <w:pPr>
        <w:pStyle w:val="a4"/>
        <w:numPr>
          <w:ilvl w:val="0"/>
          <w:numId w:val="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timp de trombină și fibrinogenul</w:t>
      </w:r>
      <w:r w:rsidRPr="003F60F2">
        <w:rPr>
          <w:rFonts w:ascii="Times New Roman" w:hAnsi="Times New Roman" w:cs="Times New Roman"/>
          <w:sz w:val="24"/>
          <w:szCs w:val="24"/>
          <w:lang w:val="en-US"/>
        </w:rPr>
        <w:t xml:space="preserve"> </w:t>
      </w:r>
    </w:p>
    <w:p w:rsidR="000D6BAC" w:rsidRPr="003F60F2" w:rsidRDefault="000D6BAC" w:rsidP="00365D3F">
      <w:pPr>
        <w:pStyle w:val="a4"/>
        <w:numPr>
          <w:ilvl w:val="0"/>
          <w:numId w:val="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nivelurile de factor V și VIII</w:t>
      </w:r>
      <w:r w:rsidRPr="003F60F2">
        <w:rPr>
          <w:rFonts w:ascii="Times New Roman" w:hAnsi="Times New Roman" w:cs="Times New Roman"/>
          <w:sz w:val="24"/>
          <w:szCs w:val="24"/>
          <w:lang w:val="en-US"/>
        </w:rPr>
        <w:t xml:space="preserve"> </w:t>
      </w:r>
    </w:p>
    <w:p w:rsidR="000D6BAC" w:rsidRPr="003F60F2" w:rsidRDefault="000D6BAC" w:rsidP="00365D3F">
      <w:pPr>
        <w:pStyle w:val="a4"/>
        <w:numPr>
          <w:ilvl w:val="0"/>
          <w:numId w:val="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produși de degradare ai fibrinei.</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VII.</w:t>
      </w:r>
      <w:r w:rsidR="006E133B" w:rsidRPr="003F60F2">
        <w:rPr>
          <w:rFonts w:ascii="Times New Roman" w:hAnsi="Times New Roman" w:cs="Times New Roman"/>
          <w:b/>
          <w:sz w:val="24"/>
          <w:szCs w:val="24"/>
          <w:lang w:val="ro-RO"/>
        </w:rPr>
        <w:t xml:space="preserve"> </w:t>
      </w:r>
      <w:r w:rsidRPr="003F60F2">
        <w:rPr>
          <w:rFonts w:ascii="Times New Roman" w:hAnsi="Times New Roman" w:cs="Times New Roman"/>
          <w:b/>
          <w:sz w:val="24"/>
          <w:szCs w:val="24"/>
          <w:lang w:val="ro-RO"/>
        </w:rPr>
        <w:t>Hemoragiile oculte:</w:t>
      </w:r>
      <w:r w:rsidRPr="003F60F2">
        <w:rPr>
          <w:rFonts w:ascii="Times New Roman" w:hAnsi="Times New Roman" w:cs="Times New Roman"/>
          <w:b/>
          <w:sz w:val="24"/>
          <w:szCs w:val="24"/>
          <w:lang w:val="en-US"/>
        </w:rPr>
        <w:t xml:space="preserve"> </w:t>
      </w:r>
    </w:p>
    <w:p w:rsidR="000D6BAC" w:rsidRPr="003F60F2" w:rsidRDefault="000D6BAC" w:rsidP="00365D3F">
      <w:pPr>
        <w:pStyle w:val="a4"/>
        <w:numPr>
          <w:ilvl w:val="0"/>
          <w:numId w:val="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examen anatomopatologic al placentei</w:t>
      </w:r>
      <w:r w:rsidRPr="003F60F2">
        <w:rPr>
          <w:rFonts w:ascii="Times New Roman" w:hAnsi="Times New Roman" w:cs="Times New Roman"/>
          <w:sz w:val="24"/>
          <w:szCs w:val="24"/>
          <w:lang w:val="en-US"/>
        </w:rPr>
        <w:t xml:space="preserve"> </w:t>
      </w:r>
    </w:p>
    <w:p w:rsidR="000D6BAC" w:rsidRPr="003F60F2" w:rsidRDefault="000D6BAC" w:rsidP="00365D3F">
      <w:pPr>
        <w:pStyle w:val="a4"/>
        <w:numPr>
          <w:ilvl w:val="0"/>
          <w:numId w:val="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echografie transfontanelară și abdominală</w:t>
      </w:r>
      <w:r w:rsidRPr="003F60F2">
        <w:rPr>
          <w:rFonts w:ascii="Times New Roman" w:hAnsi="Times New Roman" w:cs="Times New Roman"/>
          <w:sz w:val="24"/>
          <w:szCs w:val="24"/>
          <w:lang w:val="en-US"/>
        </w:rPr>
        <w:t xml:space="preserve"> </w:t>
      </w:r>
    </w:p>
    <w:p w:rsidR="009A3D04" w:rsidRPr="003F60F2" w:rsidRDefault="009A3D04"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VIII.</w:t>
      </w:r>
      <w:r w:rsidR="006E133B" w:rsidRPr="003F60F2">
        <w:rPr>
          <w:rFonts w:ascii="Times New Roman" w:hAnsi="Times New Roman" w:cs="Times New Roman"/>
          <w:b/>
          <w:sz w:val="24"/>
          <w:szCs w:val="24"/>
          <w:lang w:val="ro-RO"/>
        </w:rPr>
        <w:t xml:space="preserve"> </w:t>
      </w:r>
      <w:r w:rsidRPr="003F60F2">
        <w:rPr>
          <w:rFonts w:ascii="Times New Roman" w:hAnsi="Times New Roman" w:cs="Times New Roman"/>
          <w:b/>
          <w:sz w:val="24"/>
          <w:szCs w:val="24"/>
          <w:lang w:val="ro-RO"/>
        </w:rPr>
        <w:t>Defecte structurale ale hematiilor:</w:t>
      </w:r>
      <w:r w:rsidRPr="003F60F2">
        <w:rPr>
          <w:rFonts w:ascii="Times New Roman" w:hAnsi="Times New Roman" w:cs="Times New Roman"/>
          <w:b/>
          <w:sz w:val="24"/>
          <w:szCs w:val="24"/>
          <w:lang w:val="en-US"/>
        </w:rPr>
        <w:t xml:space="preserve"> </w:t>
      </w:r>
    </w:p>
    <w:p w:rsidR="000D6BAC" w:rsidRPr="003F60F2" w:rsidRDefault="006E133B" w:rsidP="00365D3F">
      <w:pPr>
        <w:pStyle w:val="a4"/>
        <w:numPr>
          <w:ilvl w:val="0"/>
          <w:numId w:val="1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studierea enzimelor hematice</w:t>
      </w:r>
    </w:p>
    <w:p w:rsidR="000D6BAC" w:rsidRPr="003F60F2" w:rsidRDefault="000D6BAC" w:rsidP="00365D3F">
      <w:pPr>
        <w:pStyle w:val="a4"/>
        <w:numPr>
          <w:ilvl w:val="0"/>
          <w:numId w:val="1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analiza lanțurilor de globină</w:t>
      </w:r>
    </w:p>
    <w:p w:rsidR="00CF6E3E" w:rsidRPr="003F60F2" w:rsidRDefault="006E133B" w:rsidP="00365D3F">
      <w:pPr>
        <w:pStyle w:val="a4"/>
        <w:numPr>
          <w:ilvl w:val="0"/>
          <w:numId w:val="1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w:t>
      </w:r>
      <w:r w:rsidR="000D6BAC" w:rsidRPr="003F60F2">
        <w:rPr>
          <w:rFonts w:ascii="Times New Roman" w:hAnsi="Times New Roman" w:cs="Times New Roman"/>
          <w:sz w:val="24"/>
          <w:szCs w:val="24"/>
          <w:lang w:val="ro-RO"/>
        </w:rPr>
        <w:t>tudiul membranei hematiilor</w:t>
      </w:r>
    </w:p>
    <w:p w:rsidR="00FA2073" w:rsidRPr="003F60F2" w:rsidRDefault="00FA2073"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Atitudinea terapeutică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Dacă nou-născutul este palid și hipoton la naștere este necesară o resuscitare corectă cu dezobstruarea căilor respiratorii, oxigenoterapie adecvată, eventual intubație orotraheală.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Dacă șocul și anemia nu au fost cauzate de asfixie se va administra unul din produsele: ser fiziologic 10%, albumină 5%, plasmă proaspătă sau sânge izogrup izoRh sau Ol negativ, 20 ml/kgc.</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Nou-născuții cu hemoragie acută externă vor prezenta o ameliorare clinică dramatică, pe când cei cu hemoragie internă prezintă o îmbunătățire mult mai puțin evidentă.</w:t>
      </w:r>
      <w:r w:rsidRPr="003F60F2">
        <w:rPr>
          <w:rFonts w:ascii="Times New Roman" w:hAnsi="Times New Roman" w:cs="Times New Roman"/>
          <w:sz w:val="24"/>
          <w:szCs w:val="24"/>
          <w:lang w:val="en-US"/>
        </w:rPr>
        <w:t xml:space="preserve"> </w:t>
      </w:r>
    </w:p>
    <w:p w:rsidR="00FA2073" w:rsidRPr="003F60F2" w:rsidRDefault="00FA2073"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Transfuzia de sânge -scopul este obținerea unui Ht &gt; 50%:</w:t>
      </w:r>
    </w:p>
    <w:p w:rsidR="00FA2073" w:rsidRPr="003F60F2" w:rsidRDefault="00FA2073"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Indicații:</w:t>
      </w:r>
      <w:r w:rsidRPr="003F60F2">
        <w:rPr>
          <w:rFonts w:ascii="Times New Roman" w:hAnsi="Times New Roman" w:cs="Times New Roman"/>
          <w:b/>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-anemie hemoragică acută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-înlocuirea unui deficit în desfășurare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-menținerea capaci</w:t>
      </w:r>
      <w:r w:rsidR="006E133B" w:rsidRPr="003F60F2">
        <w:rPr>
          <w:rFonts w:ascii="Times New Roman" w:hAnsi="Times New Roman" w:cs="Times New Roman"/>
          <w:sz w:val="24"/>
          <w:szCs w:val="24"/>
          <w:lang w:val="ro-RO"/>
        </w:rPr>
        <w:t>tății de transport a oxigenului</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-obținerea unei Hb &gt; 15 g/dl la nou-născuții cu apnee sau cu oxigenare tisulară compromisă (enterocolită ulcero-necrotică, instabilitate cardio-pulmonară)</w:t>
      </w:r>
      <w:r w:rsidRPr="003F60F2">
        <w:rPr>
          <w:rFonts w:ascii="Times New Roman" w:hAnsi="Times New Roman" w:cs="Times New Roman"/>
          <w:sz w:val="24"/>
          <w:szCs w:val="24"/>
          <w:lang w:val="en-US"/>
        </w:rPr>
        <w:t xml:space="preserve"> </w:t>
      </w:r>
      <w:r w:rsidR="006E133B" w:rsidRPr="003F60F2">
        <w:rPr>
          <w:rFonts w:ascii="Times New Roman" w:hAnsi="Times New Roman" w:cs="Times New Roman"/>
          <w:sz w:val="24"/>
          <w:szCs w:val="24"/>
          <w:lang w:val="en-US"/>
        </w:rPr>
        <w:t>.</w:t>
      </w:r>
    </w:p>
    <w:p w:rsidR="00FA2073" w:rsidRPr="003F60F2" w:rsidRDefault="00FA2073"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În urgență:</w:t>
      </w:r>
      <w:r w:rsidRPr="003F60F2">
        <w:rPr>
          <w:rFonts w:ascii="Times New Roman" w:hAnsi="Times New Roman" w:cs="Times New Roman"/>
          <w:b/>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Se folosește masă eritrocitară OI negativ </w:t>
      </w:r>
      <w:r w:rsidR="006E133B" w:rsidRPr="003F60F2">
        <w:rPr>
          <w:rFonts w:ascii="Times New Roman" w:hAnsi="Times New Roman" w:cs="Times New Roman"/>
          <w:sz w:val="24"/>
          <w:szCs w:val="24"/>
          <w:lang w:val="ro-RO"/>
        </w:rPr>
        <w:t>.</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Dacă există un filtru special pentru sânge se poate transfuza și sânge extras din venele pl</w:t>
      </w:r>
      <w:r w:rsidR="006E133B" w:rsidRPr="003F60F2">
        <w:rPr>
          <w:rFonts w:ascii="Times New Roman" w:hAnsi="Times New Roman" w:cs="Times New Roman"/>
          <w:sz w:val="24"/>
          <w:szCs w:val="24"/>
          <w:lang w:val="ro-RO"/>
        </w:rPr>
        <w:t>acentare și heparinat (1 Ul/ml).</w:t>
      </w:r>
    </w:p>
    <w:p w:rsidR="000D6BAC" w:rsidRPr="003F60F2" w:rsidRDefault="000D6BAC"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Se vor perfuza 10-15 ml/kg în 10-15 min urmat de reevaluare, prin cateter ombilical introdus 2-3 cm. Când timpul permite se indică: măsurarea PVC cu avansarea cateterului în dreptul vertebrelor T6-T9. Vom recolta probe inițiale cu determinarea hemoglobinei, hematocritului, bilirubinei, testului Coombs, grupului sangvin și Rh, dar putem începe transfuzia înaintea sosirii rezultatelor. </w:t>
      </w:r>
    </w:p>
    <w:p w:rsidR="00FA2073" w:rsidRPr="003F60F2" w:rsidRDefault="00FA2073"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Transfuzia de singe</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Transfuzia înaintea sosirii rezultatelor.</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Volumul unei transfuzii nu trebuie să depășească 10 ml/kg, dacă nu se monitorizează PVC.</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Calcularea volumului de masă eritrocitară:</w:t>
      </w:r>
      <w:r w:rsidRPr="003F60F2">
        <w:rPr>
          <w:rFonts w:ascii="Times New Roman" w:hAnsi="Times New Roman" w:cs="Times New Roman"/>
          <w:b/>
          <w:bCs/>
          <w:sz w:val="24"/>
          <w:szCs w:val="24"/>
          <w:lang w:val="en-US"/>
        </w:rPr>
        <w:t xml:space="preserve"> </w:t>
      </w:r>
    </w:p>
    <w:p w:rsidR="00FA2073" w:rsidRPr="003F60F2" w:rsidRDefault="00FA207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   Volumul necesar =</w:t>
      </w:r>
      <w:r w:rsidRPr="003F60F2">
        <w:rPr>
          <w:rFonts w:ascii="Times New Roman" w:hAnsi="Times New Roman" w:cs="Times New Roman"/>
          <w:sz w:val="24"/>
          <w:szCs w:val="24"/>
          <w:lang w:val="ro-RO"/>
        </w:rPr>
        <w:t xml:space="preserve">G </w:t>
      </w:r>
      <w:r w:rsidRPr="003F60F2">
        <w:rPr>
          <w:rFonts w:ascii="Times New Roman" w:hAnsi="Times New Roman" w:cs="Times New Roman"/>
          <w:i/>
          <w:iCs/>
          <w:sz w:val="24"/>
          <w:szCs w:val="24"/>
          <w:lang w:val="ro-RO"/>
        </w:rPr>
        <w:t>(kg) x volumul sanguin x (Ht dorit — Ht actual)/</w:t>
      </w:r>
      <w:r w:rsidRPr="003F60F2">
        <w:rPr>
          <w:rFonts w:ascii="Times New Roman" w:hAnsi="Times New Roman" w:cs="Times New Roman"/>
          <w:i/>
          <w:iCs/>
          <w:sz w:val="24"/>
          <w:szCs w:val="24"/>
          <w:lang w:val="ro-RO"/>
        </w:rPr>
        <w:br/>
      </w:r>
      <w:r w:rsidRPr="003F60F2">
        <w:rPr>
          <w:rFonts w:ascii="Times New Roman" w:hAnsi="Times New Roman" w:cs="Times New Roman"/>
          <w:i/>
          <w:iCs/>
          <w:sz w:val="24"/>
          <w:szCs w:val="24"/>
          <w:lang w:val="ro-RO"/>
        </w:rPr>
        <w:tab/>
      </w:r>
      <w:r w:rsidRPr="003F60F2">
        <w:rPr>
          <w:rFonts w:ascii="Times New Roman" w:hAnsi="Times New Roman" w:cs="Times New Roman"/>
          <w:i/>
          <w:iCs/>
          <w:sz w:val="24"/>
          <w:szCs w:val="24"/>
          <w:lang w:val="ro-RO"/>
        </w:rPr>
        <w:tab/>
      </w:r>
      <w:r w:rsidRPr="003F60F2">
        <w:rPr>
          <w:rFonts w:ascii="Times New Roman" w:hAnsi="Times New Roman" w:cs="Times New Roman"/>
          <w:i/>
          <w:iCs/>
          <w:sz w:val="24"/>
          <w:szCs w:val="24"/>
          <w:lang w:val="ro-RO"/>
        </w:rPr>
        <w:tab/>
        <w:t>Ht masei eritrocitare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Transfuzia cu sânge în terapia neonatală este destul de controversată, din cauza faptului că biologia moleculară și celulară a hematopoiezei în perioada neonatală nu este pe deplin cunoscută, la fel ca și răspunsul nou- născutului la anemia severă, în general transfuzia de sânge se face cu 15 ml/kg în decurs de 2-4 ore, pentru a menține un nivel al Ht concordant cu starea clinică: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Ht &gt; 40% pentru afecțiuni cardio-pulmonare severe;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Ht &gt; 30% pentru afecțiuni cardio-pulmonare de gravitate medie;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Ht &gt; 30% în cazul intervențiilor chirurgicale;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Ht &gt; 25% pentru anemia simptomatică, tulburări respiratorii nejustificate, perturbarea semnelor vitale fără un motiv aparent, creștere ponderală deficitară, motilitate spontană diminuată, fără explicație.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Transfuzia de sânge prezintă riscul transmiterii virusului citomegalic, leucemie, Ebstein-Barr, HVB, HVC, HIV. între complicațiile neinfecțioase ale transfuziei sangvine menționăm: sensibilizarea la diferite componente antigenice sangvine, hiperkalemia și hipocalcemia.</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S-a menționat apariția bolii grefonului contra gazdă după transfuziile fetale și postnatale în cazurile de eritroblastoză fetală. Se mai presupune că transfuzia de sânge, prin înlocuirea HbF cu HbA eliberează o cantitate crescută de oxigen la țesuturi și sporește riscul apariției retinopatiei de prematuritate.</w:t>
      </w:r>
      <w:r w:rsidRPr="003F60F2">
        <w:rPr>
          <w:rFonts w:ascii="Times New Roman" w:hAnsi="Times New Roman" w:cs="Times New Roman"/>
          <w:sz w:val="24"/>
          <w:szCs w:val="24"/>
          <w:lang w:val="en-US"/>
        </w:rPr>
        <w:t xml:space="preserve"> </w:t>
      </w:r>
    </w:p>
    <w:p w:rsidR="000A595B" w:rsidRPr="00DE355F"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 menționat că niciunul din riscurile amintite nu poate contraindica transfuzia de sânge când indicația este absolută. Pentru nou-născutul anemic, ce necesită terapie intensivă și mai ales ventilație mecanică, este mai indicat să se administreze transfuzie dacă în primele 72 ore s-au extras deja 10% din volumul sangvin pentru teste și se prevede nevoia testărilor prelungite.</w:t>
      </w:r>
      <w:r w:rsidRPr="003F60F2">
        <w:rPr>
          <w:rFonts w:ascii="Times New Roman" w:hAnsi="Times New Roman" w:cs="Times New Roman"/>
          <w:sz w:val="24"/>
          <w:szCs w:val="24"/>
          <w:lang w:val="en-US"/>
        </w:rPr>
        <w:t xml:space="preserve"> </w:t>
      </w:r>
    </w:p>
    <w:p w:rsidR="00FA2073" w:rsidRPr="003F60F2" w:rsidRDefault="00FA2073"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Extransfuziasangvină</w:t>
      </w:r>
    </w:p>
    <w:p w:rsidR="006E133B" w:rsidRPr="003F60F2" w:rsidRDefault="00FA2073"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1.Indicații:</w:t>
      </w:r>
      <w:r w:rsidR="006E133B" w:rsidRPr="003F60F2">
        <w:rPr>
          <w:rFonts w:ascii="Times New Roman" w:hAnsi="Times New Roman" w:cs="Times New Roman"/>
          <w:sz w:val="24"/>
          <w:szCs w:val="24"/>
          <w:lang w:val="ro-RO"/>
        </w:rPr>
        <w:t xml:space="preserve"> </w:t>
      </w:r>
    </w:p>
    <w:p w:rsidR="000D6BAC" w:rsidRPr="003F60F2" w:rsidRDefault="000D6BAC" w:rsidP="00365D3F">
      <w:pPr>
        <w:pStyle w:val="a4"/>
        <w:numPr>
          <w:ilvl w:val="0"/>
          <w:numId w:val="3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anemia hemolitică unică sau/și hemoragică cu PVC crescut</w:t>
      </w:r>
      <w:r w:rsidRPr="003F60F2">
        <w:rPr>
          <w:rFonts w:ascii="Times New Roman" w:hAnsi="Times New Roman" w:cs="Times New Roman"/>
          <w:sz w:val="24"/>
          <w:szCs w:val="24"/>
          <w:lang w:val="en-US"/>
        </w:rPr>
        <w:t xml:space="preserve"> </w:t>
      </w:r>
    </w:p>
    <w:p w:rsidR="000D6BAC" w:rsidRPr="003F60F2" w:rsidRDefault="000D6BAC" w:rsidP="00365D3F">
      <w:pPr>
        <w:pStyle w:val="a4"/>
        <w:numPr>
          <w:ilvl w:val="0"/>
          <w:numId w:val="3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anemia hemolitică izoimună severă cu anticorpi prezenți și număr mare de hematii sensibilizate</w:t>
      </w:r>
      <w:r w:rsidRPr="003F60F2">
        <w:rPr>
          <w:rFonts w:ascii="Times New Roman" w:hAnsi="Times New Roman" w:cs="Times New Roman"/>
          <w:sz w:val="24"/>
          <w:szCs w:val="24"/>
          <w:lang w:val="en-US"/>
        </w:rPr>
        <w:t xml:space="preserve"> </w:t>
      </w:r>
    </w:p>
    <w:p w:rsidR="000D6BAC" w:rsidRPr="003F60F2" w:rsidRDefault="006E133B" w:rsidP="00365D3F">
      <w:pPr>
        <w:pStyle w:val="a4"/>
        <w:numPr>
          <w:ilvl w:val="0"/>
          <w:numId w:val="350"/>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coagulopatia de consum</w:t>
      </w:r>
    </w:p>
    <w:p w:rsidR="00FA2073" w:rsidRPr="003F60F2" w:rsidRDefault="00FA2073"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Suplimentare nutrițională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Fierul este util pentru tratamentul:</w:t>
      </w:r>
      <w:r w:rsidRPr="003F60F2">
        <w:rPr>
          <w:rFonts w:ascii="Times New Roman" w:hAnsi="Times New Roman" w:cs="Times New Roman"/>
          <w:sz w:val="24"/>
          <w:szCs w:val="24"/>
          <w:lang w:val="en-US"/>
        </w:rPr>
        <w:t xml:space="preserve"> </w:t>
      </w:r>
    </w:p>
    <w:p w:rsidR="00FA2073" w:rsidRPr="003F60F2" w:rsidRDefault="00FA207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-hemoragiei fe</w:t>
      </w:r>
      <w:r w:rsidR="006E133B" w:rsidRPr="003F60F2">
        <w:rPr>
          <w:rFonts w:ascii="Times New Roman" w:hAnsi="Times New Roman" w:cs="Times New Roman"/>
          <w:sz w:val="24"/>
          <w:szCs w:val="24"/>
          <w:lang w:val="ro-RO"/>
        </w:rPr>
        <w:t>to-matemă cu volum semnificativ</w:t>
      </w:r>
      <w:r w:rsidRPr="003F60F2">
        <w:rPr>
          <w:rFonts w:ascii="Times New Roman" w:hAnsi="Times New Roman" w:cs="Times New Roman"/>
          <w:sz w:val="24"/>
          <w:szCs w:val="24"/>
          <w:lang w:val="en-US"/>
        </w:rPr>
        <w:t xml:space="preserve"> </w:t>
      </w:r>
    </w:p>
    <w:p w:rsidR="00FA2073" w:rsidRPr="003F60F2" w:rsidRDefault="00FA207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-transfuziei feto-fetală</w:t>
      </w:r>
      <w:r w:rsidRPr="003F60F2">
        <w:rPr>
          <w:rFonts w:ascii="Times New Roman" w:hAnsi="Times New Roman" w:cs="Times New Roman"/>
          <w:sz w:val="24"/>
          <w:szCs w:val="24"/>
          <w:lang w:val="en-US"/>
        </w:rPr>
        <w:t xml:space="preserve"> </w:t>
      </w:r>
    </w:p>
    <w:p w:rsidR="00FA2073" w:rsidRPr="003F60F2" w:rsidRDefault="00FA207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-pierderilor sangvine progresive și neînlocuite</w:t>
      </w:r>
      <w:r w:rsidRPr="003F60F2">
        <w:rPr>
          <w:rFonts w:ascii="Times New Roman" w:hAnsi="Times New Roman" w:cs="Times New Roman"/>
          <w:sz w:val="24"/>
          <w:szCs w:val="24"/>
          <w:lang w:val="en-US"/>
        </w:rPr>
        <w:t xml:space="preserve"> </w:t>
      </w:r>
    </w:p>
    <w:p w:rsidR="00FA2073" w:rsidRPr="003F60F2" w:rsidRDefault="00FA207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-anemiei de prematuritate.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Doze: 2-4 mg/kgc/zi fier elemental, administrat în 2-3 prize, de la 6-8 săptămâni de viață, până când nivelul hemoglobinei și al fierului seric devin normale pentru vârstă, după unii autori, iar după alții până la un an de viață</w:t>
      </w:r>
      <w:r w:rsidRPr="003F60F2">
        <w:rPr>
          <w:rFonts w:ascii="Times New Roman" w:hAnsi="Times New Roman" w:cs="Times New Roman"/>
          <w:sz w:val="24"/>
          <w:szCs w:val="24"/>
          <w:lang w:val="en-US"/>
        </w:rPr>
        <w:t xml:space="preserve">. </w:t>
      </w:r>
    </w:p>
    <w:p w:rsidR="000D6BAC" w:rsidRPr="003F60F2" w:rsidRDefault="000D6BAC" w:rsidP="00365D3F">
      <w:pPr>
        <w:numPr>
          <w:ilvl w:val="0"/>
          <w:numId w:val="5"/>
        </w:numPr>
        <w:spacing w:after="0" w:line="240" w:lineRule="auto"/>
        <w:ind w:left="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Folați per os, 50 meg/zi, mai ales când nivelurile serice sunt sub 0,5 ng/ml:</w:t>
      </w:r>
      <w:r w:rsidRPr="003F60F2">
        <w:rPr>
          <w:rFonts w:ascii="Times New Roman" w:hAnsi="Times New Roman" w:cs="Times New Roman"/>
          <w:sz w:val="24"/>
          <w:szCs w:val="24"/>
          <w:lang w:val="en-US"/>
        </w:rPr>
        <w:t xml:space="preserve"> </w:t>
      </w:r>
    </w:p>
    <w:p w:rsidR="001C3937" w:rsidRPr="003F60F2" w:rsidRDefault="001C3937"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-prematuri cu G &lt; 1500g, VG &lt; 34 săptămâni</w:t>
      </w:r>
      <w:r w:rsidRPr="003F60F2">
        <w:rPr>
          <w:rFonts w:ascii="Times New Roman" w:hAnsi="Times New Roman" w:cs="Times New Roman"/>
          <w:sz w:val="24"/>
          <w:szCs w:val="24"/>
          <w:lang w:val="en-US"/>
        </w:rPr>
        <w:t xml:space="preserve"> </w:t>
      </w:r>
    </w:p>
    <w:p w:rsidR="001C3937" w:rsidRPr="003F60F2" w:rsidRDefault="001C3937"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-anemie hemolitică cronică sau eritropoieză suprasolicitată</w:t>
      </w:r>
      <w:r w:rsidRPr="003F60F2">
        <w:rPr>
          <w:rFonts w:ascii="Times New Roman" w:hAnsi="Times New Roman" w:cs="Times New Roman"/>
          <w:sz w:val="24"/>
          <w:szCs w:val="24"/>
          <w:lang w:val="en-US"/>
        </w:rPr>
        <w:t xml:space="preserve"> </w:t>
      </w:r>
    </w:p>
    <w:p w:rsidR="001C3937" w:rsidRPr="003F60F2" w:rsidRDefault="001C3937"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-nou-născut care primește fenitoin sau Dilantin</w:t>
      </w:r>
      <w:r w:rsidRPr="003F60F2">
        <w:rPr>
          <w:rFonts w:ascii="Times New Roman" w:hAnsi="Times New Roman" w:cs="Times New Roman"/>
          <w:sz w:val="24"/>
          <w:szCs w:val="24"/>
          <w:lang w:val="en-US"/>
        </w:rPr>
        <w:t xml:space="preserve"> </w:t>
      </w:r>
    </w:p>
    <w:p w:rsidR="001C3937" w:rsidRPr="003F60F2" w:rsidRDefault="000D6BAC" w:rsidP="00365D3F">
      <w:pPr>
        <w:numPr>
          <w:ilvl w:val="0"/>
          <w:numId w:val="6"/>
        </w:numPr>
        <w:spacing w:after="0" w:line="240" w:lineRule="auto"/>
        <w:ind w:left="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Vitamină E, 25 Ul/zi, până la 4 luni, pentru prematurii cu VG &lt; 34 săptămâni care nu primesc lapte matern Terapia cu Fe, folat sau vitamina E nu garantează prevenirea anemiei fiziologice, pe când suplimentarea</w:t>
      </w:r>
      <w:r w:rsidRPr="003F60F2">
        <w:rPr>
          <w:rFonts w:ascii="Times New Roman" w:hAnsi="Times New Roman" w:cs="Times New Roman"/>
          <w:sz w:val="24"/>
          <w:szCs w:val="24"/>
          <w:lang w:val="en-US"/>
        </w:rPr>
        <w:t xml:space="preserve"> </w:t>
      </w:r>
      <w:r w:rsidR="001C3937" w:rsidRPr="003F60F2">
        <w:rPr>
          <w:rFonts w:ascii="Times New Roman" w:hAnsi="Times New Roman" w:cs="Times New Roman"/>
          <w:sz w:val="24"/>
          <w:szCs w:val="24"/>
          <w:lang w:val="ro-RO"/>
        </w:rPr>
        <w:t>optimă cu proteine asigură o hematopoieză optimă.</w:t>
      </w:r>
      <w:r w:rsidR="001C3937" w:rsidRPr="003F60F2">
        <w:rPr>
          <w:rFonts w:ascii="Times New Roman" w:hAnsi="Times New Roman" w:cs="Times New Roman"/>
          <w:sz w:val="24"/>
          <w:szCs w:val="24"/>
          <w:lang w:val="en-US"/>
        </w:rPr>
        <w:t xml:space="preserve"> </w:t>
      </w:r>
    </w:p>
    <w:p w:rsidR="00FA2073" w:rsidRPr="003F60F2" w:rsidRDefault="001C3937"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Terapia specifică  </w:t>
      </w:r>
    </w:p>
    <w:p w:rsidR="001C3937" w:rsidRPr="003F60F2" w:rsidRDefault="001C3937"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1. CID:</w:t>
      </w:r>
      <w:r w:rsidRPr="003F60F2">
        <w:rPr>
          <w:rFonts w:ascii="Times New Roman" w:hAnsi="Times New Roman" w:cs="Times New Roman"/>
          <w:sz w:val="24"/>
          <w:szCs w:val="24"/>
          <w:lang w:val="en-US"/>
        </w:rPr>
        <w:t xml:space="preserve"> </w:t>
      </w:r>
    </w:p>
    <w:p w:rsidR="000D6BAC" w:rsidRPr="003F60F2" w:rsidRDefault="000D6BAC" w:rsidP="00365D3F">
      <w:pPr>
        <w:pStyle w:val="a4"/>
        <w:numPr>
          <w:ilvl w:val="0"/>
          <w:numId w:val="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-tratarea bolii de bază</w:t>
      </w:r>
      <w:r w:rsidRPr="003F60F2">
        <w:rPr>
          <w:rFonts w:ascii="Times New Roman" w:hAnsi="Times New Roman" w:cs="Times New Roman"/>
          <w:sz w:val="24"/>
          <w:szCs w:val="24"/>
          <w:lang w:val="en-US"/>
        </w:rPr>
        <w:t xml:space="preserve"> </w:t>
      </w:r>
    </w:p>
    <w:p w:rsidR="000D6BAC" w:rsidRPr="003F60F2" w:rsidRDefault="000D6BAC" w:rsidP="00365D3F">
      <w:pPr>
        <w:pStyle w:val="a4"/>
        <w:numPr>
          <w:ilvl w:val="0"/>
          <w:numId w:val="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-terapie substitutivă cu produse de sânge:</w:t>
      </w:r>
      <w:r w:rsidRPr="003F60F2">
        <w:rPr>
          <w:rFonts w:ascii="Times New Roman" w:hAnsi="Times New Roman" w:cs="Times New Roman"/>
          <w:sz w:val="24"/>
          <w:szCs w:val="24"/>
          <w:lang w:val="en-US"/>
        </w:rPr>
        <w:t xml:space="preserve"> </w:t>
      </w:r>
    </w:p>
    <w:p w:rsidR="001C3937" w:rsidRPr="003F60F2" w:rsidRDefault="001C3937" w:rsidP="00365D3F">
      <w:pPr>
        <w:pStyle w:val="a4"/>
        <w:numPr>
          <w:ilvl w:val="0"/>
          <w:numId w:val="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-exsangvinotransfuzie</w:t>
      </w:r>
      <w:r w:rsidRPr="003F60F2">
        <w:rPr>
          <w:rFonts w:ascii="Times New Roman" w:hAnsi="Times New Roman" w:cs="Times New Roman"/>
          <w:sz w:val="24"/>
          <w:szCs w:val="24"/>
          <w:lang w:val="en-US"/>
        </w:rPr>
        <w:t xml:space="preserve"> </w:t>
      </w:r>
    </w:p>
    <w:p w:rsidR="001C3937" w:rsidRPr="003F60F2" w:rsidRDefault="001C3937" w:rsidP="00365D3F">
      <w:pPr>
        <w:pStyle w:val="a4"/>
        <w:numPr>
          <w:ilvl w:val="0"/>
          <w:numId w:val="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-plasmă proaspătă congelată 10 ml/kg la 12-24 h</w:t>
      </w:r>
      <w:r w:rsidRPr="003F60F2">
        <w:rPr>
          <w:rFonts w:ascii="Times New Roman" w:hAnsi="Times New Roman" w:cs="Times New Roman"/>
          <w:sz w:val="24"/>
          <w:szCs w:val="24"/>
          <w:lang w:val="en-US"/>
        </w:rPr>
        <w:t xml:space="preserve"> </w:t>
      </w:r>
    </w:p>
    <w:p w:rsidR="001C3937" w:rsidRPr="003F60F2" w:rsidRDefault="001C3937" w:rsidP="00365D3F">
      <w:pPr>
        <w:pStyle w:val="a4"/>
        <w:numPr>
          <w:ilvl w:val="0"/>
          <w:numId w:val="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-concentrat plachetar 1 UI în loc de plasmă</w:t>
      </w:r>
      <w:r w:rsidRPr="003F60F2">
        <w:rPr>
          <w:rFonts w:ascii="Times New Roman" w:hAnsi="Times New Roman" w:cs="Times New Roman"/>
          <w:sz w:val="24"/>
          <w:szCs w:val="24"/>
          <w:lang w:val="en-US"/>
        </w:rPr>
        <w:t xml:space="preserve"> </w:t>
      </w:r>
    </w:p>
    <w:p w:rsidR="000A595B" w:rsidRPr="00DE355F" w:rsidRDefault="001C3937" w:rsidP="00365D3F">
      <w:pPr>
        <w:pStyle w:val="a4"/>
        <w:numPr>
          <w:ilvl w:val="0"/>
          <w:numId w:val="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-monitorizare TFT, TT, Fb, Tr.</w:t>
      </w:r>
      <w:r w:rsidRPr="003F60F2">
        <w:rPr>
          <w:rFonts w:ascii="Times New Roman" w:hAnsi="Times New Roman" w:cs="Times New Roman"/>
          <w:sz w:val="24"/>
          <w:szCs w:val="24"/>
          <w:lang w:val="en-US"/>
        </w:rPr>
        <w:t xml:space="preserve"> </w:t>
      </w:r>
    </w:p>
    <w:p w:rsidR="001C3937" w:rsidRPr="003F60F2" w:rsidRDefault="001C3937"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Trombocitopenia imună</w:t>
      </w:r>
    </w:p>
    <w:p w:rsidR="000D6BAC" w:rsidRPr="003F60F2" w:rsidRDefault="001C3937"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2.Tr</w:t>
      </w:r>
      <w:r w:rsidRPr="003F60F2">
        <w:rPr>
          <w:rFonts w:ascii="Times New Roman" w:hAnsi="Times New Roman" w:cs="Times New Roman"/>
          <w:sz w:val="24"/>
          <w:szCs w:val="24"/>
          <w:lang w:val="ro-RO"/>
        </w:rPr>
        <w:t>ombocitopenia izoimună: indicație de cezariană în diagnosticul confirmat la mamă și când există în antecedente un frate cu trombocitopenie imună (risc de recurență 75%)</w:t>
      </w:r>
      <w:r w:rsidR="00F70CFD" w:rsidRPr="003F60F2">
        <w:rPr>
          <w:rFonts w:ascii="Times New Roman" w:hAnsi="Times New Roman" w:cs="Times New Roman"/>
          <w:sz w:val="24"/>
          <w:szCs w:val="24"/>
          <w:lang w:val="en-US"/>
        </w:rPr>
        <w:t xml:space="preserve"> </w:t>
      </w:r>
      <w:r w:rsidR="000D6BAC" w:rsidRPr="003F60F2">
        <w:rPr>
          <w:rFonts w:ascii="Times New Roman" w:hAnsi="Times New Roman" w:cs="Times New Roman"/>
          <w:sz w:val="24"/>
          <w:szCs w:val="24"/>
          <w:lang w:val="ro-RO"/>
        </w:rPr>
        <w:t>se administrează trombocite materne „spălate”, dacă există diateză hemoragică și numărul trombocitelor &lt; 2-30 000/mmc</w:t>
      </w:r>
      <w:r w:rsidR="00F70CFD" w:rsidRPr="003F60F2">
        <w:rPr>
          <w:rFonts w:ascii="Times New Roman" w:hAnsi="Times New Roman" w:cs="Times New Roman"/>
          <w:sz w:val="24"/>
          <w:szCs w:val="24"/>
          <w:lang w:val="en-US"/>
        </w:rPr>
        <w:t xml:space="preserve"> </w:t>
      </w:r>
      <w:r w:rsidR="000D6BAC" w:rsidRPr="003F60F2">
        <w:rPr>
          <w:rFonts w:ascii="Times New Roman" w:hAnsi="Times New Roman" w:cs="Times New Roman"/>
          <w:sz w:val="24"/>
          <w:szCs w:val="24"/>
          <w:lang w:val="ro-RO"/>
        </w:rPr>
        <w:t>exsangvinotransfuzia poate fi o alternativă</w:t>
      </w:r>
      <w:r w:rsidR="000D6BAC" w:rsidRPr="003F60F2">
        <w:rPr>
          <w:rFonts w:ascii="Times New Roman" w:hAnsi="Times New Roman" w:cs="Times New Roman"/>
          <w:sz w:val="24"/>
          <w:szCs w:val="24"/>
          <w:lang w:val="en-US"/>
        </w:rPr>
        <w:t xml:space="preserve"> </w:t>
      </w:r>
      <w:r w:rsidR="000D6BAC" w:rsidRPr="003F60F2">
        <w:rPr>
          <w:rFonts w:ascii="Times New Roman" w:hAnsi="Times New Roman" w:cs="Times New Roman"/>
          <w:sz w:val="24"/>
          <w:szCs w:val="24"/>
          <w:lang w:val="ro-RO"/>
        </w:rPr>
        <w:t>corticoterapia poate fi o alternativă</w:t>
      </w:r>
      <w:r w:rsidR="000D6BAC" w:rsidRPr="003F60F2">
        <w:rPr>
          <w:rFonts w:ascii="Times New Roman" w:hAnsi="Times New Roman" w:cs="Times New Roman"/>
          <w:sz w:val="24"/>
          <w:szCs w:val="24"/>
          <w:lang w:val="en-US"/>
        </w:rPr>
        <w:t xml:space="preserve"> </w:t>
      </w:r>
      <w:r w:rsidR="00F70CFD" w:rsidRPr="003F60F2">
        <w:rPr>
          <w:rFonts w:ascii="Times New Roman" w:hAnsi="Times New Roman" w:cs="Times New Roman"/>
          <w:sz w:val="24"/>
          <w:szCs w:val="24"/>
          <w:lang w:val="en-US"/>
        </w:rPr>
        <w:t>.</w:t>
      </w:r>
    </w:p>
    <w:p w:rsidR="001C3937" w:rsidRPr="003F60F2" w:rsidRDefault="001C3937"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Trombocitopenia autoimună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Indicație de cezariană dacă trombocitele materne &lt; 100.000/mmc și trombocitele fetale &lt; 50.000/mmc.</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Corticoterapia este controversată (eventual Indicată antenatal la mamă, cu mai multe săptămâni înainte de naștere)</w:t>
      </w:r>
      <w:r w:rsidRPr="003F60F2">
        <w:rPr>
          <w:rFonts w:ascii="Times New Roman" w:hAnsi="Times New Roman" w:cs="Times New Roman"/>
          <w:sz w:val="24"/>
          <w:szCs w:val="24"/>
          <w:lang w:val="en-US"/>
        </w:rPr>
        <w:t xml:space="preserve"> </w:t>
      </w:r>
      <w:r w:rsidR="00F70CFD"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Concentrat plachetar.</w:t>
      </w:r>
      <w:r w:rsidRPr="003F60F2">
        <w:rPr>
          <w:rFonts w:ascii="Times New Roman" w:hAnsi="Times New Roman" w:cs="Times New Roman"/>
          <w:sz w:val="24"/>
          <w:szCs w:val="24"/>
          <w:lang w:val="en-US"/>
        </w:rPr>
        <w:t xml:space="preserve"> </w:t>
      </w:r>
    </w:p>
    <w:p w:rsidR="001C3937" w:rsidRPr="003F60F2" w:rsidRDefault="001C3937"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Terapia cu eritropoietină umană recombinantă: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Studii clinice largi au arătat că administrarea de eritropoietină la prematurul stabil, cu greutate cuprinsă între 800-1300g, capabil să primească per os 4-8 mg/kg/zi Fe elementar, au dus la scăderea ratei transfuziilor și creșterea numărului de reticulocite.</w:t>
      </w:r>
      <w:r w:rsidRPr="003F60F2">
        <w:rPr>
          <w:rFonts w:ascii="Times New Roman" w:hAnsi="Times New Roman" w:cs="Times New Roman"/>
          <w:sz w:val="24"/>
          <w:szCs w:val="24"/>
          <w:lang w:val="en-US"/>
        </w:rPr>
        <w:t xml:space="preserve"> </w:t>
      </w:r>
    </w:p>
    <w:p w:rsidR="006E133B"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Schema utilizată : 500 Ul/kg/săptămână, divizată în 3 prize cu o zi pauză, începând cu a 3-a săptămână postnatal, o perioadă de 3 săptămâni. Calea de administrare: subcutanat.</w:t>
      </w:r>
      <w:r w:rsidRPr="003F60F2">
        <w:rPr>
          <w:rFonts w:ascii="Times New Roman" w:hAnsi="Times New Roman" w:cs="Times New Roman"/>
          <w:sz w:val="24"/>
          <w:szCs w:val="24"/>
          <w:lang w:val="en-US"/>
        </w:rPr>
        <w:t xml:space="preserve"> </w:t>
      </w:r>
    </w:p>
    <w:p w:rsidR="00F70CFD" w:rsidRPr="003F60F2" w:rsidRDefault="001C3937"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Anemia prematurului</w:t>
      </w:r>
    </w:p>
    <w:p w:rsidR="000D6BAC" w:rsidRPr="003F60F2" w:rsidRDefault="00F70CF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w:t>
      </w:r>
      <w:r w:rsidR="000D6BAC" w:rsidRPr="003F60F2">
        <w:rPr>
          <w:rFonts w:ascii="Times New Roman" w:hAnsi="Times New Roman" w:cs="Times New Roman"/>
          <w:i/>
          <w:iCs/>
          <w:sz w:val="24"/>
          <w:szCs w:val="24"/>
          <w:u w:val="single"/>
          <w:lang w:val="it-IT"/>
        </w:rPr>
        <w:t>Definiţie</w:t>
      </w:r>
      <w:r w:rsidR="000D6BAC" w:rsidRPr="003F60F2">
        <w:rPr>
          <w:rFonts w:ascii="Times New Roman" w:hAnsi="Times New Roman" w:cs="Times New Roman"/>
          <w:sz w:val="24"/>
          <w:szCs w:val="24"/>
          <w:lang w:val="it-IT"/>
        </w:rPr>
        <w:t>: – stare patologică caracterizată prin complexitatea schimbărilor clinice şi hematologice, bazate pe deficienţa de fier şi factorii ontogenezei incomplete, asociate cu scăderea concentraţiei Hb cu/fără scăderea numărului hematiilor.</w:t>
      </w:r>
      <w:r w:rsidR="000D6BAC"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Anemia prematurului reprezintă o scădere exagerată, predictibilă, a hematocritului comparativ cu hematocritul nou-născutului la termen. La prematur anemia fiziologică apare mai devreme și este mai intensă decât la nou- născutul la termen din cauza duratei de viață a hematiilor mai redusă, ritmul de creștere mai accentuat și carenței de vitamină E. Cu cât nou-născutul este mai prematur, cu atât hematocritul poate fi mai scăzut.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Anemia apare mai des la nou-născutul prematur deoarece eritropoietină, responsabilă cu stimularea maturării eritrocitelor, are un nivel mai scăzut la prematur comparativ cu nou-născutul la termen, cu toate că sinteza de eritropoietină este stimulată de anemia însăși. Mecanismul prin care sinteza de eritropoietină este diminuată nu este pe deplin elucidat.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O ipoteză ar fi că în prima săptămână de viață, la prematur, locul principal al sintezei eritropoietinei ar fi ficatul și nu rinichiul, iar ficatul este mai puțin sensibil la anemie și hipoxie, comparativ cu rinichiul. Switch-ul către producția renală de eritropoietină se presupune că ar avea loc după 40 zile de viață extrauterină.</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Creșterea rapidă a masei tisulare în prima săptămână de viață necesită o irigare sangvină corespunzătoare, deci, și aceasta poate contribui la accentuarea anemiei. în afară de aceasta, prematurul mic frecvent prezintă detresă respiratorie, dar și alte patologii care necesită alături de tratamentul de rigoare, monitorizare de laborator și repetate analize ale gazelor sangvine, care pot accentua anemia preexistentă.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Studiile efectuate arată că dacă s-ar raporta la masa totală de hematii, volumul de sânge necesar pentru analize, acesta ar atinge valori între 30% și 300% din masa totală, prezentă la naștere, în cursul unei spitalizări.</w:t>
      </w:r>
      <w:r w:rsidRPr="003F60F2">
        <w:rPr>
          <w:rFonts w:ascii="Times New Roman" w:hAnsi="Times New Roman" w:cs="Times New Roman"/>
          <w:sz w:val="24"/>
          <w:szCs w:val="24"/>
          <w:lang w:val="en-US"/>
        </w:rPr>
        <w:t xml:space="preserve"> </w:t>
      </w:r>
    </w:p>
    <w:p w:rsidR="001C3937" w:rsidRPr="003F60F2" w:rsidRDefault="001C3937"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Tratamentul anemiei la premature</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Transfuzia de masă eritrocitară,</w:t>
      </w:r>
      <w:r w:rsidRPr="003F60F2">
        <w:rPr>
          <w:rFonts w:ascii="Times New Roman" w:hAnsi="Times New Roman" w:cs="Times New Roman"/>
          <w:sz w:val="24"/>
          <w:szCs w:val="24"/>
          <w:lang w:val="ro-RO"/>
        </w:rPr>
        <w:t xml:space="preserve"> nu mai veche de 7-10 zile, pentru a evita supraîncărcarea cu potasiu, Este de preferat să se utilizeze aceeași pungă dacă sunt nevoie de 2 transfuzii, pentru a beneficia de sânge de la un singur donator (minimizează riscul infecțiilor). Volumul de sânge este de 10-15 ml/kgc în interval de 4 ore. Volume mai mari de sânge se vor utiliza cu precauție, la nevoie cu administrare de diuretic.</w:t>
      </w:r>
      <w:r w:rsidRPr="003F60F2">
        <w:rPr>
          <w:rFonts w:ascii="Times New Roman" w:hAnsi="Times New Roman" w:cs="Times New Roman"/>
          <w:sz w:val="24"/>
          <w:szCs w:val="24"/>
          <w:lang w:val="en-US"/>
        </w:rPr>
        <w:t xml:space="preserve"> </w:t>
      </w:r>
    </w:p>
    <w:p w:rsidR="006E133B" w:rsidRPr="00DE355F"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Decizia de a administra transfuzia de sânge trebuie luată atât în funcție de valorile Hb și HI, cât și de modul în care prematurul „suportă" simptomele (frecvența și durata crizelor de apnee, dacă necesită administrare suplimentară și îndelungată de oxigen, deoarece în acest caz sinteza de eritropoietină este și mai scăzută, etc). De aceea întotdeauna prematurul trebuie atent monitorizat. Avantajele și dezavantajele transfuziei cu sânge au fost prezentate anterior, cu mențiunea că unii autori susțin că boala grefonufui contra gazdă poate să apară mai des la prematurii cu VG &lt; 32 săptămâni, incapabili de a elimina limfocitele străine din sângele transfuzat. Ideal ar fi administrarea profilactică a eritropoietinei la toți prematurii cu risc.</w:t>
      </w:r>
      <w:r w:rsidRPr="003F60F2">
        <w:rPr>
          <w:rFonts w:ascii="Times New Roman" w:hAnsi="Times New Roman" w:cs="Times New Roman"/>
          <w:sz w:val="24"/>
          <w:szCs w:val="24"/>
          <w:lang w:val="en-US"/>
        </w:rPr>
        <w:t xml:space="preserve"> </w:t>
      </w:r>
    </w:p>
    <w:p w:rsidR="001C3937" w:rsidRPr="003F60F2" w:rsidRDefault="001C3937"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Feroterapia</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Feroterapia, 2</w:t>
      </w:r>
      <w:r w:rsidRPr="003F60F2">
        <w:rPr>
          <w:rFonts w:ascii="Times New Roman" w:hAnsi="Times New Roman" w:cs="Times New Roman"/>
          <w:sz w:val="24"/>
          <w:szCs w:val="24"/>
          <w:lang w:val="ro-RO"/>
        </w:rPr>
        <w:t xml:space="preserve"> mg/kgc/zi de la vârsta de </w:t>
      </w:r>
      <w:r w:rsidRPr="003F60F2">
        <w:rPr>
          <w:rFonts w:ascii="Times New Roman" w:hAnsi="Times New Roman" w:cs="Times New Roman"/>
          <w:i/>
          <w:iCs/>
          <w:sz w:val="24"/>
          <w:szCs w:val="24"/>
          <w:lang w:val="ro-RO"/>
        </w:rPr>
        <w:t>2</w:t>
      </w:r>
      <w:r w:rsidRPr="003F60F2">
        <w:rPr>
          <w:rFonts w:ascii="Times New Roman" w:hAnsi="Times New Roman" w:cs="Times New Roman"/>
          <w:sz w:val="24"/>
          <w:szCs w:val="24"/>
          <w:lang w:val="ro-RO"/>
        </w:rPr>
        <w:t xml:space="preserve"> luni. Prematurii care au cântărit la naștere mai puțin de 1000 grame, vor primi 4 mg/kgc/zi. Unii autori recomandă inițierea feroterapiei de la 2 săptămâni de viață, dacă nou- născutul este alimentat la sân.</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Trebuie avut în considerare și administrarea acidului folie -1-2 mg/săptămânâ și a vitaminei E 25 Ul/zi.</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Anemia tardivă a prematurului, în general apare la 3-4 (uni după ce prin reluarea eritropoiezei se epuizează rezervele de fier.</w:t>
      </w:r>
      <w:r w:rsidRPr="003F60F2">
        <w:rPr>
          <w:rFonts w:ascii="Times New Roman" w:hAnsi="Times New Roman" w:cs="Times New Roman"/>
          <w:sz w:val="24"/>
          <w:szCs w:val="24"/>
          <w:lang w:val="en-US"/>
        </w:rPr>
        <w:t xml:space="preserve"> </w:t>
      </w:r>
    </w:p>
    <w:p w:rsidR="001C3937" w:rsidRPr="003F60F2" w:rsidRDefault="001C3937"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Anamneza:</w:t>
      </w:r>
      <w:r w:rsidRPr="003F60F2">
        <w:rPr>
          <w:rFonts w:ascii="Times New Roman" w:hAnsi="Times New Roman" w:cs="Times New Roman"/>
          <w:sz w:val="24"/>
          <w:szCs w:val="24"/>
          <w:lang w:val="en-US"/>
        </w:rPr>
        <w:t xml:space="preserve"> </w:t>
      </w:r>
    </w:p>
    <w:p w:rsidR="006E133B"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1. Evoluţia sarcinii şi naşterii: hemoragii, infecţii cronice şi/sau acute, varsta mică de gestaţie, RCIU , prematuritate(</w:t>
      </w:r>
      <w:r w:rsidRPr="003F60F2">
        <w:rPr>
          <w:rFonts w:ascii="Times New Roman" w:hAnsi="Times New Roman" w:cs="Times New Roman"/>
          <w:b/>
          <w:bCs/>
          <w:sz w:val="24"/>
          <w:szCs w:val="24"/>
          <w:lang w:val="it-IT"/>
        </w:rPr>
        <w:t>1b,A</w:t>
      </w:r>
      <w:r w:rsidRPr="003F60F2">
        <w:rPr>
          <w:rFonts w:ascii="Times New Roman" w:hAnsi="Times New Roman" w:cs="Times New Roman"/>
          <w:b/>
          <w:bCs/>
          <w:sz w:val="24"/>
          <w:szCs w:val="24"/>
          <w:vertAlign w:val="superscript"/>
          <w:lang w:val="it-IT"/>
        </w:rPr>
        <w:t>1,4</w:t>
      </w:r>
      <w:r w:rsidRPr="003F60F2">
        <w:rPr>
          <w:rFonts w:ascii="Times New Roman" w:hAnsi="Times New Roman" w:cs="Times New Roman"/>
          <w:sz w:val="24"/>
          <w:szCs w:val="24"/>
          <w:lang w:val="it-IT"/>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2. primele manifest</w:t>
      </w:r>
      <w:r w:rsidRPr="003F60F2">
        <w:rPr>
          <w:rFonts w:ascii="Times New Roman" w:hAnsi="Times New Roman" w:cs="Times New Roman"/>
          <w:sz w:val="24"/>
          <w:szCs w:val="24"/>
          <w:lang w:val="ro-RO"/>
        </w:rPr>
        <w:t>ări &lt;</w:t>
      </w:r>
      <w:r w:rsidRPr="003F60F2">
        <w:rPr>
          <w:rFonts w:ascii="Times New Roman" w:hAnsi="Times New Roman" w:cs="Times New Roman"/>
          <w:sz w:val="24"/>
          <w:szCs w:val="24"/>
          <w:lang w:val="it-IT"/>
        </w:rPr>
        <w:t>7 zile de viaţă</w:t>
      </w:r>
      <w:r w:rsidRPr="003F60F2">
        <w:rPr>
          <w:rFonts w:ascii="Times New Roman" w:hAnsi="Times New Roman" w:cs="Times New Roman"/>
          <w:sz w:val="24"/>
          <w:szCs w:val="24"/>
          <w:lang w:val="en-US"/>
        </w:rPr>
        <w:t xml:space="preserve"> </w:t>
      </w:r>
    </w:p>
    <w:p w:rsidR="001C3937" w:rsidRPr="003F60F2" w:rsidRDefault="001C3937"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w:t>
      </w:r>
      <w:r w:rsidRPr="003F60F2">
        <w:rPr>
          <w:rFonts w:ascii="Times New Roman" w:hAnsi="Times New Roman" w:cs="Times New Roman"/>
          <w:sz w:val="24"/>
          <w:szCs w:val="24"/>
          <w:lang w:val="en-US"/>
        </w:rPr>
        <w:t xml:space="preserve"> </w:t>
      </w:r>
      <w:r w:rsidRPr="003F60F2">
        <w:rPr>
          <w:rFonts w:ascii="Times New Roman" w:hAnsi="Times New Roman" w:cs="Times New Roman"/>
          <w:b/>
          <w:bCs/>
          <w:sz w:val="24"/>
          <w:szCs w:val="24"/>
          <w:lang w:val="it-IT"/>
        </w:rPr>
        <w:t>Cauze: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1. Ontogeneza incompletă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2. Schimbări morfologice ale hematiilor (perioada  viabilă 35-45 zile)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3. Conţinutul Hb fetale 70-80g/l</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4. Timpul strangulării şi pensării cordonului  ombilical</w:t>
      </w:r>
      <w:r w:rsidRPr="003F60F2">
        <w:rPr>
          <w:rFonts w:ascii="Times New Roman" w:hAnsi="Times New Roman" w:cs="Times New Roman"/>
          <w:sz w:val="24"/>
          <w:szCs w:val="24"/>
          <w:lang w:val="en-US"/>
        </w:rPr>
        <w:t xml:space="preserve"> </w:t>
      </w:r>
    </w:p>
    <w:p w:rsidR="000D6BAC" w:rsidRPr="003F60F2" w:rsidRDefault="001C3937"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Date clinice:</w:t>
      </w:r>
      <w:r w:rsidR="006E133B" w:rsidRPr="003F60F2">
        <w:rPr>
          <w:rFonts w:ascii="Times New Roman" w:hAnsi="Times New Roman" w:cs="Times New Roman"/>
          <w:sz w:val="24"/>
          <w:szCs w:val="24"/>
          <w:lang w:val="en-US"/>
        </w:rPr>
        <w:t xml:space="preserve"> </w:t>
      </w:r>
      <w:r w:rsidR="000D6BAC" w:rsidRPr="003F60F2">
        <w:rPr>
          <w:rFonts w:ascii="Times New Roman" w:hAnsi="Times New Roman" w:cs="Times New Roman"/>
          <w:sz w:val="24"/>
          <w:szCs w:val="24"/>
          <w:lang w:val="it-IT"/>
        </w:rPr>
        <w:t>sindromul anemic: paloare, tahi-, bradicardie, apariţia suflului sistolic, tahipnee, apnee, atonie.</w:t>
      </w:r>
      <w:r w:rsidR="000D6BAC" w:rsidRPr="003F60F2">
        <w:rPr>
          <w:rFonts w:ascii="Times New Roman" w:hAnsi="Times New Roman" w:cs="Times New Roman"/>
          <w:sz w:val="24"/>
          <w:szCs w:val="24"/>
          <w:lang w:val="en-US"/>
        </w:rPr>
        <w:t xml:space="preserve"> </w:t>
      </w:r>
    </w:p>
    <w:p w:rsidR="001C3937" w:rsidRPr="003F60F2" w:rsidRDefault="001C3937"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Diagnostic diferen</w:t>
      </w:r>
      <w:r w:rsidRPr="003F60F2">
        <w:rPr>
          <w:rFonts w:ascii="Times New Roman" w:hAnsi="Times New Roman" w:cs="Times New Roman"/>
          <w:b/>
          <w:bCs/>
          <w:sz w:val="24"/>
          <w:szCs w:val="24"/>
          <w:lang w:val="ro-RO"/>
        </w:rPr>
        <w:t>ţial:</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anemia hemolitică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 hemoragii intrauterine;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alfa-talasemia; </w:t>
      </w:r>
      <w:r w:rsidRPr="003F60F2">
        <w:rPr>
          <w:rFonts w:ascii="Times New Roman" w:hAnsi="Times New Roman" w:cs="Times New Roman"/>
          <w:sz w:val="24"/>
          <w:szCs w:val="24"/>
          <w:lang w:val="it-IT"/>
        </w:rPr>
        <w:t>(</w:t>
      </w:r>
      <w:r w:rsidRPr="003F60F2">
        <w:rPr>
          <w:rFonts w:ascii="Times New Roman" w:hAnsi="Times New Roman" w:cs="Times New Roman"/>
          <w:b/>
          <w:bCs/>
          <w:sz w:val="24"/>
          <w:szCs w:val="24"/>
          <w:lang w:val="it-IT"/>
        </w:rPr>
        <w:t>1b,A</w:t>
      </w:r>
      <w:r w:rsidRPr="003F60F2">
        <w:rPr>
          <w:rFonts w:ascii="Times New Roman" w:hAnsi="Times New Roman" w:cs="Times New Roman"/>
          <w:b/>
          <w:bCs/>
          <w:sz w:val="24"/>
          <w:szCs w:val="24"/>
          <w:vertAlign w:val="superscript"/>
          <w:lang w:val="it-IT"/>
        </w:rPr>
        <w:t>3</w:t>
      </w:r>
      <w:r w:rsidRPr="003F60F2">
        <w:rPr>
          <w:rFonts w:ascii="Times New Roman" w:hAnsi="Times New Roman" w:cs="Times New Roman"/>
          <w:sz w:val="24"/>
          <w:szCs w:val="24"/>
          <w:lang w:val="it-IT"/>
        </w:rPr>
        <w:t>)</w:t>
      </w:r>
      <w:r w:rsidRPr="003F60F2">
        <w:rPr>
          <w:rFonts w:ascii="Times New Roman" w:hAnsi="Times New Roman" w:cs="Times New Roman"/>
          <w:sz w:val="24"/>
          <w:szCs w:val="24"/>
          <w:lang w:val="en-US"/>
        </w:rPr>
        <w:t xml:space="preserve"> </w:t>
      </w:r>
    </w:p>
    <w:p w:rsidR="001C3937" w:rsidRPr="003F60F2" w:rsidRDefault="00602903"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Examenul frotiului de singe periferic</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it-IT"/>
        </w:rPr>
        <w:t>seria roşie</w:t>
      </w:r>
      <w:r w:rsidRPr="003F60F2">
        <w:rPr>
          <w:rFonts w:ascii="Times New Roman" w:hAnsi="Times New Roman" w:cs="Times New Roman"/>
          <w:sz w:val="24"/>
          <w:szCs w:val="24"/>
          <w:lang w:val="it-IT"/>
        </w:rPr>
        <w:t xml:space="preserve"> – anomalii morfologice, elemente tinere, incluziuni eritrocitare, reticulocite </w:t>
      </w:r>
      <w:r w:rsidRPr="003F60F2">
        <w:rPr>
          <w:rFonts w:ascii="Times New Roman" w:hAnsi="Times New Roman" w:cs="Times New Roman"/>
          <w:b/>
          <w:bCs/>
          <w:sz w:val="24"/>
          <w:szCs w:val="24"/>
          <w:lang w:val="it-IT"/>
        </w:rPr>
        <w:t>(2b,B</w:t>
      </w:r>
      <w:r w:rsidRPr="003F60F2">
        <w:rPr>
          <w:rFonts w:ascii="Times New Roman" w:hAnsi="Times New Roman" w:cs="Times New Roman"/>
          <w:b/>
          <w:bCs/>
          <w:sz w:val="24"/>
          <w:szCs w:val="24"/>
          <w:vertAlign w:val="superscript"/>
          <w:lang w:val="it-IT"/>
        </w:rPr>
        <w:t>5</w:t>
      </w:r>
      <w:r w:rsidRPr="003F60F2">
        <w:rPr>
          <w:rFonts w:ascii="Times New Roman" w:hAnsi="Times New Roman" w:cs="Times New Roman"/>
          <w:b/>
          <w:bCs/>
          <w:sz w:val="24"/>
          <w:szCs w:val="24"/>
          <w:lang w:val="it-IT"/>
        </w:rPr>
        <w:t>)</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it-IT"/>
        </w:rPr>
        <w:t>seria albă</w:t>
      </w:r>
      <w:r w:rsidRPr="003F60F2">
        <w:rPr>
          <w:rFonts w:ascii="Times New Roman" w:hAnsi="Times New Roman" w:cs="Times New Roman"/>
          <w:sz w:val="24"/>
          <w:szCs w:val="24"/>
          <w:lang w:val="it-IT"/>
        </w:rPr>
        <w:t xml:space="preserve"> – anomalii leucocitare; neutrofile hipersegmentate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it-IT"/>
        </w:rPr>
        <w:t>seria trombocitară</w:t>
      </w:r>
      <w:r w:rsidRPr="003F60F2">
        <w:rPr>
          <w:rFonts w:ascii="Times New Roman" w:hAnsi="Times New Roman" w:cs="Times New Roman"/>
          <w:sz w:val="24"/>
          <w:szCs w:val="24"/>
          <w:lang w:val="it-IT"/>
        </w:rPr>
        <w:t xml:space="preserve"> – trombocitopenie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Fe seric</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Capacitatea de legare a Fe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Feritina serică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Protoporfirina eritrocitara liberă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Acidul folic seric</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Vitamina B</w:t>
      </w:r>
      <w:r w:rsidRPr="003F60F2">
        <w:rPr>
          <w:rFonts w:ascii="Times New Roman" w:hAnsi="Times New Roman" w:cs="Times New Roman"/>
          <w:sz w:val="24"/>
          <w:szCs w:val="24"/>
          <w:vertAlign w:val="subscript"/>
          <w:lang w:val="it-IT"/>
        </w:rPr>
        <w:t>12</w:t>
      </w:r>
      <w:r w:rsidRPr="003F60F2">
        <w:rPr>
          <w:rFonts w:ascii="Times New Roman" w:hAnsi="Times New Roman" w:cs="Times New Roman"/>
          <w:sz w:val="24"/>
          <w:szCs w:val="24"/>
          <w:lang w:val="it-IT"/>
        </w:rPr>
        <w:t xml:space="preserve"> serică</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Medulograma</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Teste de hemoliză</w:t>
      </w:r>
      <w:r w:rsidRPr="003F60F2">
        <w:rPr>
          <w:rFonts w:ascii="Times New Roman" w:hAnsi="Times New Roman" w:cs="Times New Roman"/>
          <w:sz w:val="24"/>
          <w:szCs w:val="24"/>
          <w:lang w:val="en-US"/>
        </w:rPr>
        <w:t xml:space="preserve"> </w:t>
      </w:r>
    </w:p>
    <w:p w:rsidR="00602903" w:rsidRPr="003F60F2" w:rsidRDefault="006E133B" w:rsidP="00365D3F">
      <w:pPr>
        <w:spacing w:after="0" w:line="240" w:lineRule="auto"/>
        <w:ind w:right="-1"/>
        <w:jc w:val="both"/>
        <w:rPr>
          <w:rFonts w:ascii="Times New Roman" w:hAnsi="Times New Roman" w:cs="Times New Roman"/>
          <w:b/>
          <w:bCs/>
          <w:sz w:val="24"/>
          <w:szCs w:val="24"/>
          <w:lang w:val="it-IT"/>
        </w:rPr>
      </w:pPr>
      <w:r w:rsidRPr="003F60F2">
        <w:rPr>
          <w:rFonts w:ascii="Times New Roman" w:hAnsi="Times New Roman" w:cs="Times New Roman"/>
          <w:b/>
          <w:bCs/>
          <w:sz w:val="24"/>
          <w:szCs w:val="24"/>
          <w:lang w:val="en-US"/>
        </w:rPr>
        <w:lastRenderedPageBreak/>
        <w:t xml:space="preserve">                                 </w:t>
      </w:r>
      <w:r w:rsidR="00602903" w:rsidRPr="003F60F2">
        <w:rPr>
          <w:rFonts w:ascii="Times New Roman" w:hAnsi="Times New Roman" w:cs="Times New Roman"/>
          <w:b/>
          <w:bCs/>
          <w:sz w:val="24"/>
          <w:szCs w:val="24"/>
          <w:lang w:val="it-IT"/>
        </w:rPr>
        <w:t>Clasificarea Anemiei prematurului</w:t>
      </w:r>
    </w:p>
    <w:p w:rsidR="000D6BAC" w:rsidRPr="003F60F2" w:rsidRDefault="0060290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it-IT"/>
        </w:rPr>
        <w:t>Precoce</w:t>
      </w:r>
      <w:r w:rsidR="006E133B" w:rsidRPr="003F60F2">
        <w:rPr>
          <w:rFonts w:ascii="Times New Roman" w:hAnsi="Times New Roman" w:cs="Times New Roman"/>
          <w:sz w:val="24"/>
          <w:szCs w:val="24"/>
          <w:lang w:val="en-US"/>
        </w:rPr>
        <w:t xml:space="preserve"> </w:t>
      </w:r>
      <w:r w:rsidR="006E133B" w:rsidRPr="003F60F2">
        <w:rPr>
          <w:rFonts w:ascii="Times New Roman" w:hAnsi="Times New Roman" w:cs="Times New Roman"/>
          <w:sz w:val="24"/>
          <w:szCs w:val="24"/>
          <w:lang w:val="ro-RO"/>
        </w:rPr>
        <w:t xml:space="preserve"> - </w:t>
      </w:r>
      <w:r w:rsidR="000D6BAC" w:rsidRPr="003F60F2">
        <w:rPr>
          <w:rFonts w:ascii="Times New Roman" w:hAnsi="Times New Roman" w:cs="Times New Roman"/>
          <w:sz w:val="24"/>
          <w:szCs w:val="24"/>
          <w:lang w:val="it-IT"/>
        </w:rPr>
        <w:t xml:space="preserve">(apare la vîrsta de 2-10 săptămîni postnatal </w:t>
      </w:r>
      <w:r w:rsidR="000D6BAC" w:rsidRPr="003F60F2">
        <w:rPr>
          <w:rFonts w:ascii="Times New Roman" w:hAnsi="Times New Roman" w:cs="Times New Roman"/>
          <w:b/>
          <w:bCs/>
          <w:sz w:val="24"/>
          <w:szCs w:val="24"/>
          <w:lang w:val="it-IT"/>
        </w:rPr>
        <w:t>(II,B</w:t>
      </w:r>
      <w:r w:rsidR="000D6BAC" w:rsidRPr="003F60F2">
        <w:rPr>
          <w:rFonts w:ascii="Times New Roman" w:hAnsi="Times New Roman" w:cs="Times New Roman"/>
          <w:b/>
          <w:bCs/>
          <w:sz w:val="24"/>
          <w:szCs w:val="24"/>
          <w:vertAlign w:val="superscript"/>
          <w:lang w:val="it-IT"/>
        </w:rPr>
        <w:t>3</w:t>
      </w:r>
      <w:r w:rsidR="000D6BAC" w:rsidRPr="003F60F2">
        <w:rPr>
          <w:rFonts w:ascii="Times New Roman" w:hAnsi="Times New Roman" w:cs="Times New Roman"/>
          <w:b/>
          <w:bCs/>
          <w:sz w:val="24"/>
          <w:szCs w:val="24"/>
          <w:lang w:val="it-IT"/>
        </w:rPr>
        <w:t>)</w:t>
      </w:r>
      <w:r w:rsidR="000D6BAC" w:rsidRPr="003F60F2">
        <w:rPr>
          <w:rFonts w:ascii="Times New Roman" w:hAnsi="Times New Roman" w:cs="Times New Roman"/>
          <w:sz w:val="24"/>
          <w:szCs w:val="24"/>
          <w:lang w:val="en-US"/>
        </w:rPr>
        <w:t xml:space="preserve"> </w:t>
      </w:r>
    </w:p>
    <w:p w:rsidR="000D6BAC" w:rsidRPr="003F60F2" w:rsidRDefault="0060290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it-IT"/>
        </w:rPr>
        <w:t>Tardivă</w:t>
      </w:r>
      <w:r w:rsidR="006E133B" w:rsidRPr="003F60F2">
        <w:rPr>
          <w:rFonts w:ascii="Times New Roman" w:hAnsi="Times New Roman" w:cs="Times New Roman"/>
          <w:sz w:val="24"/>
          <w:szCs w:val="24"/>
          <w:lang w:val="en-US"/>
        </w:rPr>
        <w:t xml:space="preserve"> </w:t>
      </w:r>
      <w:r w:rsidR="006E133B" w:rsidRPr="003F60F2">
        <w:rPr>
          <w:rFonts w:ascii="Times New Roman" w:hAnsi="Times New Roman" w:cs="Times New Roman"/>
          <w:sz w:val="24"/>
          <w:szCs w:val="24"/>
          <w:lang w:val="ro-RO"/>
        </w:rPr>
        <w:t xml:space="preserve">-  </w:t>
      </w:r>
      <w:r w:rsidR="000D6BAC" w:rsidRPr="003F60F2">
        <w:rPr>
          <w:rFonts w:ascii="Times New Roman" w:hAnsi="Times New Roman" w:cs="Times New Roman"/>
          <w:sz w:val="24"/>
          <w:szCs w:val="24"/>
          <w:lang w:val="it-IT"/>
        </w:rPr>
        <w:t>(apare la 3-4 luni postnatal)</w:t>
      </w:r>
      <w:r w:rsidR="000D6BAC"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w:t>
      </w:r>
      <w:r w:rsidRPr="003F60F2">
        <w:rPr>
          <w:rFonts w:ascii="Times New Roman" w:hAnsi="Times New Roman" w:cs="Times New Roman"/>
          <w:b/>
          <w:bCs/>
          <w:sz w:val="24"/>
          <w:szCs w:val="24"/>
          <w:lang w:val="pt-BR"/>
        </w:rPr>
        <w:t>(după gradul de anemizare)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Gradul I – conţinutul Hb 85-100 g/l.</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pt-BR"/>
        </w:rPr>
        <w:t>Gradul II – conţinutul Hb 84-70 g/l.</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Gradul III – conţinutul Hb &lt; 70 g/l.</w:t>
      </w:r>
      <w:r w:rsidRPr="003F60F2">
        <w:rPr>
          <w:rFonts w:ascii="Times New Roman" w:hAnsi="Times New Roman" w:cs="Times New Roman"/>
          <w:sz w:val="24"/>
          <w:szCs w:val="24"/>
          <w:lang w:val="en-US"/>
        </w:rPr>
        <w:t xml:space="preserve"> </w:t>
      </w:r>
    </w:p>
    <w:p w:rsidR="00602903" w:rsidRPr="003F60F2" w:rsidRDefault="0060290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it-IT"/>
        </w:rPr>
        <w:t>Precoce</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1. Acid folic – 100 microg/kg;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2. Vitamina E – 15 mg/zi;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3. </w:t>
      </w:r>
      <w:r w:rsidRPr="003F60F2">
        <w:rPr>
          <w:rFonts w:ascii="Times New Roman" w:hAnsi="Times New Roman" w:cs="Times New Roman"/>
          <w:b/>
          <w:bCs/>
          <w:sz w:val="24"/>
          <w:szCs w:val="24"/>
          <w:lang w:val="en-US"/>
        </w:rPr>
        <w:t>Preparate de fier  de la 25 zile de viaţă 0,5 mg/kg/zi cu creşterea treptată a dozei pînă la 2-3mg/kg/zi 3-5 luni</w:t>
      </w:r>
      <w:r w:rsidRPr="003F60F2">
        <w:rPr>
          <w:rFonts w:ascii="Times New Roman" w:hAnsi="Times New Roman" w:cs="Times New Roman"/>
          <w:sz w:val="24"/>
          <w:szCs w:val="24"/>
          <w:lang w:val="en-US"/>
        </w:rPr>
        <w:t xml:space="preserve"> </w:t>
      </w:r>
      <w:r w:rsidRPr="003F60F2">
        <w:rPr>
          <w:rFonts w:ascii="Times New Roman" w:hAnsi="Times New Roman" w:cs="Times New Roman"/>
          <w:b/>
          <w:bCs/>
          <w:sz w:val="24"/>
          <w:szCs w:val="24"/>
          <w:lang w:val="en-US"/>
        </w:rPr>
        <w:t>(2b,B</w:t>
      </w:r>
      <w:r w:rsidRPr="003F60F2">
        <w:rPr>
          <w:rFonts w:ascii="Times New Roman" w:hAnsi="Times New Roman" w:cs="Times New Roman"/>
          <w:b/>
          <w:bCs/>
          <w:sz w:val="24"/>
          <w:szCs w:val="24"/>
          <w:vertAlign w:val="superscript"/>
          <w:lang w:val="en-US"/>
        </w:rPr>
        <w:t>3</w:t>
      </w:r>
      <w:r w:rsidRPr="003F60F2">
        <w:rPr>
          <w:rFonts w:ascii="Times New Roman" w:hAnsi="Times New Roman" w:cs="Times New Roman"/>
          <w:b/>
          <w:bCs/>
          <w:sz w:val="24"/>
          <w:szCs w:val="24"/>
          <w:lang w:val="en-US"/>
        </w:rPr>
        <w:t>);</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4. Eritropoietina începînd cu a 3-5 zi de viaţă – 600 Un/kg/săpt în 2-3 prize timp de 8-10 săpt. </w:t>
      </w:r>
      <w:r w:rsidRPr="003F60F2">
        <w:rPr>
          <w:rFonts w:ascii="Times New Roman" w:hAnsi="Times New Roman" w:cs="Times New Roman"/>
          <w:b/>
          <w:bCs/>
          <w:sz w:val="24"/>
          <w:szCs w:val="24"/>
          <w:lang w:val="en-US"/>
        </w:rPr>
        <w:t>(2b,B</w:t>
      </w:r>
      <w:r w:rsidRPr="003F60F2">
        <w:rPr>
          <w:rFonts w:ascii="Times New Roman" w:hAnsi="Times New Roman" w:cs="Times New Roman"/>
          <w:b/>
          <w:bCs/>
          <w:sz w:val="24"/>
          <w:szCs w:val="24"/>
          <w:vertAlign w:val="superscript"/>
          <w:lang w:val="en-US"/>
        </w:rPr>
        <w:t>2,4</w:t>
      </w:r>
      <w:r w:rsidRPr="003F60F2">
        <w:rPr>
          <w:rFonts w:ascii="Times New Roman" w:hAnsi="Times New Roman" w:cs="Times New Roman"/>
          <w:b/>
          <w:bCs/>
          <w:sz w:val="24"/>
          <w:szCs w:val="24"/>
          <w:lang w:val="en-US"/>
        </w:rPr>
        <w:t>);</w:t>
      </w:r>
      <w:r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5. Hemotransfuzie.</w:t>
      </w:r>
      <w:r w:rsidRPr="003F60F2">
        <w:rPr>
          <w:rFonts w:ascii="Times New Roman" w:hAnsi="Times New Roman" w:cs="Times New Roman"/>
          <w:b/>
          <w:bCs/>
          <w:sz w:val="24"/>
          <w:szCs w:val="24"/>
          <w:lang w:val="en-US"/>
        </w:rPr>
        <w:t xml:space="preserve"> Remarcă!</w:t>
      </w:r>
      <w:r w:rsidRPr="003F60F2">
        <w:rPr>
          <w:rFonts w:ascii="Times New Roman" w:hAnsi="Times New Roman" w:cs="Times New Roman"/>
          <w:sz w:val="24"/>
          <w:szCs w:val="24"/>
          <w:lang w:val="en-US"/>
        </w:rPr>
        <w:t xml:space="preserve"> </w:t>
      </w:r>
    </w:p>
    <w:p w:rsidR="00602903" w:rsidRPr="003F60F2" w:rsidRDefault="00602903" w:rsidP="00365D3F">
      <w:pPr>
        <w:spacing w:after="0" w:line="240" w:lineRule="auto"/>
        <w:ind w:right="-1"/>
        <w:jc w:val="both"/>
        <w:rPr>
          <w:rFonts w:ascii="Times New Roman" w:hAnsi="Times New Roman" w:cs="Times New Roman"/>
          <w:sz w:val="24"/>
          <w:szCs w:val="24"/>
          <w:lang w:val="it-IT"/>
        </w:rPr>
      </w:pPr>
      <w:r w:rsidRPr="003F60F2">
        <w:rPr>
          <w:rFonts w:ascii="Times New Roman" w:hAnsi="Times New Roman" w:cs="Times New Roman"/>
          <w:b/>
          <w:bCs/>
          <w:i/>
          <w:iCs/>
          <w:sz w:val="24"/>
          <w:szCs w:val="24"/>
          <w:lang w:val="it-IT"/>
        </w:rPr>
        <w:t>Tardivă</w:t>
      </w:r>
      <w:r w:rsidRPr="003F60F2">
        <w:rPr>
          <w:rFonts w:ascii="Times New Roman" w:hAnsi="Times New Roman" w:cs="Times New Roman"/>
          <w:sz w:val="24"/>
          <w:szCs w:val="24"/>
          <w:lang w:val="it-IT"/>
        </w:rPr>
        <w:t xml:space="preserve"> </w:t>
      </w:r>
    </w:p>
    <w:p w:rsidR="00602903" w:rsidRPr="003F60F2" w:rsidRDefault="0060290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1. Acid folic – 100 microg/kg; </w:t>
      </w:r>
    </w:p>
    <w:p w:rsidR="00602903" w:rsidRPr="003F60F2" w:rsidRDefault="0060290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2. Vitamina E – 15 mg/zi; </w:t>
      </w:r>
    </w:p>
    <w:p w:rsidR="00602903" w:rsidRPr="003F60F2" w:rsidRDefault="0060290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3. Preparate de fier  de la 40 zile de viaţă 1-2 mg/kg/zi cu majorarea treptată a dozei pînă la 3-5mg/kg/zi </w:t>
      </w:r>
      <w:r w:rsidRPr="003F60F2">
        <w:rPr>
          <w:rFonts w:ascii="Times New Roman" w:hAnsi="Times New Roman" w:cs="Times New Roman"/>
          <w:b/>
          <w:bCs/>
          <w:sz w:val="24"/>
          <w:szCs w:val="24"/>
          <w:lang w:val="en-US"/>
        </w:rPr>
        <w:t>(2b,B</w:t>
      </w:r>
      <w:r w:rsidRPr="003F60F2">
        <w:rPr>
          <w:rFonts w:ascii="Times New Roman" w:hAnsi="Times New Roman" w:cs="Times New Roman"/>
          <w:b/>
          <w:bCs/>
          <w:sz w:val="24"/>
          <w:szCs w:val="24"/>
          <w:vertAlign w:val="superscript"/>
          <w:lang w:val="en-US"/>
        </w:rPr>
        <w:t>3</w:t>
      </w:r>
      <w:r w:rsidRPr="003F60F2">
        <w:rPr>
          <w:rFonts w:ascii="Times New Roman" w:hAnsi="Times New Roman" w:cs="Times New Roman"/>
          <w:b/>
          <w:bCs/>
          <w:sz w:val="24"/>
          <w:szCs w:val="24"/>
          <w:lang w:val="en-US"/>
        </w:rPr>
        <w:t>);</w:t>
      </w:r>
      <w:r w:rsidRPr="003F60F2">
        <w:rPr>
          <w:rFonts w:ascii="Times New Roman" w:hAnsi="Times New Roman" w:cs="Times New Roman"/>
          <w:sz w:val="24"/>
          <w:szCs w:val="24"/>
          <w:lang w:val="en-US"/>
        </w:rPr>
        <w:t xml:space="preserve"> </w:t>
      </w:r>
    </w:p>
    <w:p w:rsidR="00602903" w:rsidRPr="003F60F2" w:rsidRDefault="0060290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4. Eritropoietina începînd cu a 3-5 zi de viaţă – 600 Un/kg/săpt in 2-3 prize timp de 10-14 săpt. </w:t>
      </w:r>
      <w:r w:rsidRPr="003F60F2">
        <w:rPr>
          <w:rFonts w:ascii="Times New Roman" w:hAnsi="Times New Roman" w:cs="Times New Roman"/>
          <w:b/>
          <w:bCs/>
          <w:sz w:val="24"/>
          <w:szCs w:val="24"/>
          <w:lang w:val="it-IT"/>
        </w:rPr>
        <w:t>(2b,B</w:t>
      </w:r>
      <w:r w:rsidRPr="003F60F2">
        <w:rPr>
          <w:rFonts w:ascii="Times New Roman" w:hAnsi="Times New Roman" w:cs="Times New Roman"/>
          <w:b/>
          <w:bCs/>
          <w:sz w:val="24"/>
          <w:szCs w:val="24"/>
          <w:vertAlign w:val="superscript"/>
          <w:lang w:val="it-IT"/>
        </w:rPr>
        <w:t>2,4</w:t>
      </w:r>
      <w:r w:rsidRPr="003F60F2">
        <w:rPr>
          <w:rFonts w:ascii="Times New Roman" w:hAnsi="Times New Roman" w:cs="Times New Roman"/>
          <w:b/>
          <w:bCs/>
          <w:sz w:val="24"/>
          <w:szCs w:val="24"/>
          <w:lang w:val="it-IT"/>
        </w:rPr>
        <w:t>);</w:t>
      </w:r>
      <w:r w:rsidRPr="003F60F2">
        <w:rPr>
          <w:rFonts w:ascii="Times New Roman" w:hAnsi="Times New Roman" w:cs="Times New Roman"/>
          <w:sz w:val="24"/>
          <w:szCs w:val="24"/>
          <w:lang w:val="en-US"/>
        </w:rPr>
        <w:t xml:space="preserve"> </w:t>
      </w:r>
    </w:p>
    <w:p w:rsidR="00602903" w:rsidRPr="003F60F2" w:rsidRDefault="0060290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5. Hemotransfuzie.</w:t>
      </w:r>
      <w:r w:rsidRPr="003F60F2">
        <w:rPr>
          <w:rFonts w:ascii="Times New Roman" w:hAnsi="Times New Roman" w:cs="Times New Roman"/>
          <w:b/>
          <w:bCs/>
          <w:sz w:val="24"/>
          <w:szCs w:val="24"/>
          <w:lang w:val="it-IT"/>
        </w:rPr>
        <w:t xml:space="preserve"> Remarcă!</w:t>
      </w:r>
      <w:r w:rsidRPr="003F60F2">
        <w:rPr>
          <w:rFonts w:ascii="Times New Roman" w:hAnsi="Times New Roman" w:cs="Times New Roman"/>
          <w:sz w:val="24"/>
          <w:szCs w:val="24"/>
          <w:lang w:val="en-US"/>
        </w:rPr>
        <w:t xml:space="preserve"> </w:t>
      </w:r>
    </w:p>
    <w:p w:rsidR="00602903" w:rsidRPr="003F60F2" w:rsidRDefault="00F70CFD"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 xml:space="preserve">                                                  </w:t>
      </w:r>
      <w:r w:rsidR="00602903" w:rsidRPr="003F60F2">
        <w:rPr>
          <w:rFonts w:ascii="Times New Roman" w:hAnsi="Times New Roman" w:cs="Times New Roman"/>
          <w:b/>
          <w:sz w:val="24"/>
          <w:szCs w:val="24"/>
          <w:lang w:val="ro-RO"/>
        </w:rPr>
        <w:t>Profilactic</w:t>
      </w:r>
    </w:p>
    <w:p w:rsidR="00F70CFD" w:rsidRPr="003F60F2" w:rsidRDefault="0060290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Antenatal</w:t>
      </w:r>
      <w:r w:rsidR="00F70CFD" w:rsidRPr="003F60F2">
        <w:rPr>
          <w:rFonts w:ascii="Times New Roman" w:hAnsi="Times New Roman" w:cs="Times New Roman"/>
          <w:sz w:val="24"/>
          <w:szCs w:val="24"/>
          <w:lang w:val="en-US"/>
        </w:rPr>
        <w:t xml:space="preserve"> -</w:t>
      </w:r>
      <w:r w:rsidR="000D6BAC" w:rsidRPr="003F60F2">
        <w:rPr>
          <w:rFonts w:ascii="Times New Roman" w:hAnsi="Times New Roman" w:cs="Times New Roman"/>
          <w:sz w:val="24"/>
          <w:szCs w:val="24"/>
          <w:lang w:val="en-US"/>
        </w:rPr>
        <w:t xml:space="preserve"> Administrarea preparatelor de fier în timpul sarcinii- profilactic; </w:t>
      </w:r>
    </w:p>
    <w:p w:rsidR="000D6BAC" w:rsidRPr="003F60F2" w:rsidRDefault="00F70CF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000D6BAC" w:rsidRPr="003F60F2">
        <w:rPr>
          <w:rFonts w:ascii="Times New Roman" w:hAnsi="Times New Roman" w:cs="Times New Roman"/>
          <w:sz w:val="24"/>
          <w:szCs w:val="24"/>
          <w:lang w:val="en-US"/>
        </w:rPr>
        <w:t xml:space="preserve"> Tratamentul anemiei la mamă; </w:t>
      </w:r>
    </w:p>
    <w:p w:rsidR="00F70CFD" w:rsidRPr="003F60F2" w:rsidRDefault="00602903"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Postnatal</w:t>
      </w:r>
      <w:r w:rsidRPr="003F60F2">
        <w:rPr>
          <w:rFonts w:ascii="Times New Roman" w:hAnsi="Times New Roman" w:cs="Times New Roman"/>
          <w:sz w:val="24"/>
          <w:szCs w:val="24"/>
          <w:lang w:val="en-US"/>
        </w:rPr>
        <w:t xml:space="preserve"> </w:t>
      </w:r>
      <w:r w:rsidR="00F70CFD" w:rsidRPr="003F60F2">
        <w:rPr>
          <w:rFonts w:ascii="Times New Roman" w:hAnsi="Times New Roman" w:cs="Times New Roman"/>
          <w:sz w:val="24"/>
          <w:szCs w:val="24"/>
          <w:lang w:val="it-IT"/>
        </w:rPr>
        <w:t xml:space="preserve"> -</w:t>
      </w:r>
      <w:r w:rsidR="000D6BAC" w:rsidRPr="003F60F2">
        <w:rPr>
          <w:rFonts w:ascii="Times New Roman" w:hAnsi="Times New Roman" w:cs="Times New Roman"/>
          <w:sz w:val="24"/>
          <w:szCs w:val="24"/>
          <w:lang w:val="it-IT"/>
        </w:rPr>
        <w:t xml:space="preserve"> Pensarea dupa 1 minut a cordonului ombilical;</w:t>
      </w:r>
      <w:r w:rsidR="000D6BAC" w:rsidRPr="003F60F2">
        <w:rPr>
          <w:rFonts w:ascii="Times New Roman" w:hAnsi="Times New Roman" w:cs="Times New Roman"/>
          <w:sz w:val="24"/>
          <w:szCs w:val="24"/>
          <w:lang w:val="en-US"/>
        </w:rPr>
        <w:t xml:space="preserve"> </w:t>
      </w:r>
    </w:p>
    <w:p w:rsidR="000D6BAC"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2. Vit K-1mg/kg i/m sau i/v;</w:t>
      </w:r>
    </w:p>
    <w:p w:rsidR="00F70CFD" w:rsidRPr="003F60F2" w:rsidRDefault="000D6BA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xml:space="preserve">3. Vit E – 25 UI pîna la vîrsta de 2 luni </w:t>
      </w:r>
      <w:r w:rsidRPr="003F60F2">
        <w:rPr>
          <w:rFonts w:ascii="Times New Roman" w:hAnsi="Times New Roman" w:cs="Times New Roman"/>
          <w:b/>
          <w:bCs/>
          <w:sz w:val="24"/>
          <w:szCs w:val="24"/>
          <w:lang w:val="it-IT"/>
        </w:rPr>
        <w:t>(1b,A</w:t>
      </w:r>
      <w:r w:rsidRPr="003F60F2">
        <w:rPr>
          <w:rFonts w:ascii="Times New Roman" w:hAnsi="Times New Roman" w:cs="Times New Roman"/>
          <w:b/>
          <w:bCs/>
          <w:sz w:val="24"/>
          <w:szCs w:val="24"/>
          <w:vertAlign w:val="superscript"/>
          <w:lang w:val="it-IT"/>
        </w:rPr>
        <w:t>5</w:t>
      </w:r>
      <w:r w:rsidRPr="003F60F2">
        <w:rPr>
          <w:rFonts w:ascii="Times New Roman" w:hAnsi="Times New Roman" w:cs="Times New Roman"/>
          <w:sz w:val="24"/>
          <w:szCs w:val="24"/>
          <w:lang w:val="it-IT"/>
        </w:rPr>
        <w:t xml:space="preserve"> </w:t>
      </w:r>
      <w:r w:rsidRPr="003F60F2">
        <w:rPr>
          <w:rFonts w:ascii="Times New Roman" w:hAnsi="Times New Roman" w:cs="Times New Roman"/>
          <w:b/>
          <w:bCs/>
          <w:sz w:val="24"/>
          <w:szCs w:val="24"/>
          <w:lang w:val="it-IT"/>
        </w:rPr>
        <w:t>);</w:t>
      </w:r>
      <w:r w:rsidRPr="003F60F2">
        <w:rPr>
          <w:rFonts w:ascii="Times New Roman" w:hAnsi="Times New Roman" w:cs="Times New Roman"/>
          <w:sz w:val="24"/>
          <w:szCs w:val="24"/>
          <w:lang w:val="en-US"/>
        </w:rPr>
        <w:t xml:space="preserve"> </w:t>
      </w:r>
      <w:r w:rsidR="00F70CFD" w:rsidRPr="003F60F2">
        <w:rPr>
          <w:rFonts w:ascii="Times New Roman" w:hAnsi="Times New Roman" w:cs="Times New Roman"/>
          <w:sz w:val="24"/>
          <w:szCs w:val="24"/>
          <w:lang w:val="en-US"/>
        </w:rPr>
        <w:t xml:space="preserve">  </w:t>
      </w:r>
    </w:p>
    <w:p w:rsidR="00946023" w:rsidRPr="00DE355F" w:rsidRDefault="00F70CF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000D6BAC" w:rsidRPr="003F60F2">
        <w:rPr>
          <w:rFonts w:ascii="Times New Roman" w:hAnsi="Times New Roman" w:cs="Times New Roman"/>
          <w:b/>
          <w:bCs/>
          <w:sz w:val="24"/>
          <w:szCs w:val="24"/>
          <w:lang w:val="it-IT"/>
        </w:rPr>
        <w:t>Remarcă!!! Dupa indicaţii stricte (Hb &lt; 70 g/l, eritrocite &lt; 2,5 x1012/l, semne de hipoxie tisulară) (1b,A</w:t>
      </w:r>
      <w:r w:rsidR="000D6BAC" w:rsidRPr="003F60F2">
        <w:rPr>
          <w:rFonts w:ascii="Times New Roman" w:hAnsi="Times New Roman" w:cs="Times New Roman"/>
          <w:b/>
          <w:bCs/>
          <w:sz w:val="24"/>
          <w:szCs w:val="24"/>
          <w:vertAlign w:val="superscript"/>
          <w:lang w:val="it-IT"/>
        </w:rPr>
        <w:t>2,6,</w:t>
      </w:r>
      <w:r w:rsidR="000D6BAC" w:rsidRPr="003F60F2">
        <w:rPr>
          <w:rFonts w:ascii="Times New Roman" w:hAnsi="Times New Roman" w:cs="Times New Roman"/>
          <w:b/>
          <w:bCs/>
          <w:sz w:val="24"/>
          <w:szCs w:val="24"/>
          <w:lang w:val="it-IT"/>
        </w:rPr>
        <w:t xml:space="preserve">) se administrează sînge de grupa O(I) Rh negativ </w:t>
      </w:r>
      <w:r w:rsidRPr="003F60F2">
        <w:rPr>
          <w:rFonts w:ascii="Times New Roman" w:hAnsi="Times New Roman" w:cs="Times New Roman"/>
          <w:b/>
          <w:bCs/>
          <w:sz w:val="24"/>
          <w:szCs w:val="24"/>
          <w:lang w:val="it-IT"/>
        </w:rPr>
        <w:t xml:space="preserve">sau preparate de singe  (plasmă, </w:t>
      </w:r>
      <w:r w:rsidR="000D6BAC" w:rsidRPr="003F60F2">
        <w:rPr>
          <w:rFonts w:ascii="Times New Roman" w:hAnsi="Times New Roman" w:cs="Times New Roman"/>
          <w:b/>
          <w:bCs/>
          <w:sz w:val="24"/>
          <w:szCs w:val="24"/>
          <w:lang w:val="it-IT"/>
        </w:rPr>
        <w:t>albumină, masă eritrocitară) în 10-20 ml/kg.</w:t>
      </w:r>
      <w:r w:rsidR="000D6BAC" w:rsidRPr="003F60F2">
        <w:rPr>
          <w:rFonts w:ascii="Times New Roman" w:hAnsi="Times New Roman" w:cs="Times New Roman"/>
          <w:sz w:val="24"/>
          <w:szCs w:val="24"/>
          <w:lang w:val="en-US"/>
        </w:rPr>
        <w:t xml:space="preserve"> </w:t>
      </w:r>
    </w:p>
    <w:p w:rsidR="00837B83" w:rsidRDefault="00837B83" w:rsidP="00365D3F">
      <w:pPr>
        <w:spacing w:after="0" w:line="240" w:lineRule="auto"/>
        <w:ind w:right="-1"/>
        <w:rPr>
          <w:rFonts w:ascii="Times New Roman" w:hAnsi="Times New Roman" w:cs="Times New Roman"/>
          <w:b/>
          <w:bCs/>
          <w:sz w:val="28"/>
          <w:szCs w:val="28"/>
          <w:lang w:val="ro-RO"/>
        </w:rPr>
      </w:pPr>
    </w:p>
    <w:p w:rsidR="00837B83" w:rsidRDefault="00837B83" w:rsidP="00365D3F">
      <w:pPr>
        <w:spacing w:after="0" w:line="240" w:lineRule="auto"/>
        <w:ind w:right="-1"/>
        <w:rPr>
          <w:rFonts w:ascii="Times New Roman" w:hAnsi="Times New Roman" w:cs="Times New Roman"/>
          <w:b/>
          <w:bCs/>
          <w:sz w:val="28"/>
          <w:szCs w:val="28"/>
          <w:lang w:val="ro-RO"/>
        </w:rPr>
      </w:pPr>
    </w:p>
    <w:p w:rsidR="00DE355F" w:rsidRDefault="00DE355F" w:rsidP="00365D3F">
      <w:pPr>
        <w:spacing w:after="0" w:line="240" w:lineRule="auto"/>
        <w:ind w:right="-1"/>
        <w:rPr>
          <w:rFonts w:ascii="Times New Roman" w:hAnsi="Times New Roman" w:cs="Times New Roman"/>
          <w:b/>
          <w:bCs/>
          <w:sz w:val="28"/>
          <w:szCs w:val="28"/>
          <w:lang w:val="ro-RO"/>
        </w:rPr>
      </w:pPr>
      <w:r>
        <w:rPr>
          <w:rFonts w:ascii="Times New Roman" w:hAnsi="Times New Roman" w:cs="Times New Roman"/>
          <w:b/>
          <w:bCs/>
          <w:sz w:val="28"/>
          <w:szCs w:val="28"/>
          <w:lang w:val="ro-RO"/>
        </w:rPr>
        <w:t>TEMA 5 : SINDROAMELE HEMORAGICE. HEMOTRANSFUZIA. BOALA HEMORAGICĂ CLASICA A NOU-NĂSCUTULUI.</w:t>
      </w:r>
    </w:p>
    <w:p w:rsidR="00CF6E3E" w:rsidRPr="003F60F2" w:rsidRDefault="00CF6E3E" w:rsidP="00365D3F">
      <w:pPr>
        <w:spacing w:after="0" w:line="240" w:lineRule="auto"/>
        <w:ind w:right="-1"/>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Sindromul hemoragic neonatal = stare patologică caracterizată prin apariția spontană sau provocată a </w:t>
      </w:r>
      <w:r w:rsidRPr="003F60F2">
        <w:rPr>
          <w:rFonts w:ascii="Times New Roman" w:hAnsi="Times New Roman" w:cs="Times New Roman"/>
          <w:b/>
          <w:bCs/>
          <w:sz w:val="24"/>
          <w:szCs w:val="24"/>
          <w:lang w:val="ro-RO"/>
        </w:rPr>
        <w:t>hemoragiei</w:t>
      </w:r>
      <w:r w:rsidRPr="003F60F2">
        <w:rPr>
          <w:rFonts w:ascii="Times New Roman" w:hAnsi="Times New Roman" w:cs="Times New Roman"/>
          <w:sz w:val="24"/>
          <w:szCs w:val="24"/>
          <w:lang w:val="ro-RO"/>
        </w:rPr>
        <w:t xml:space="preserve"> în primele </w:t>
      </w:r>
      <w:r w:rsidRPr="003F60F2">
        <w:rPr>
          <w:rFonts w:ascii="Times New Roman" w:hAnsi="Times New Roman" w:cs="Times New Roman"/>
          <w:b/>
          <w:bCs/>
          <w:sz w:val="24"/>
          <w:szCs w:val="24"/>
          <w:lang w:val="ro-RO"/>
        </w:rPr>
        <w:t>3 zile de viață</w:t>
      </w:r>
      <w:r w:rsidRPr="003F60F2">
        <w:rPr>
          <w:rFonts w:ascii="Times New Roman" w:hAnsi="Times New Roman" w:cs="Times New Roman"/>
          <w:sz w:val="24"/>
          <w:szCs w:val="24"/>
          <w:lang w:val="ro-RO"/>
        </w:rPr>
        <w:t>.</w:t>
      </w:r>
    </w:p>
    <w:p w:rsidR="00CF6E3E" w:rsidRPr="003F60F2" w:rsidRDefault="00CF6E3E" w:rsidP="00365D3F">
      <w:pPr>
        <w:numPr>
          <w:ilvl w:val="0"/>
          <w:numId w:val="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incidență: 1-2% in secțiile de nou-născuți normali, 17% în serviciile de terapie intensivă neonatală.</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 xml:space="preserve">Coagulopatii: </w:t>
      </w:r>
      <w:r w:rsidRPr="003F60F2">
        <w:rPr>
          <w:rFonts w:ascii="Times New Roman" w:hAnsi="Times New Roman" w:cs="Times New Roman"/>
          <w:sz w:val="24"/>
          <w:szCs w:val="24"/>
          <w:u w:val="single"/>
          <w:lang w:val="ro-RO"/>
        </w:rPr>
        <w:t>10-25%</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 xml:space="preserve">Trombocitopenii: </w:t>
      </w:r>
      <w:r w:rsidRPr="003F60F2">
        <w:rPr>
          <w:rFonts w:ascii="Times New Roman" w:hAnsi="Times New Roman" w:cs="Times New Roman"/>
          <w:sz w:val="24"/>
          <w:szCs w:val="24"/>
          <w:u w:val="single"/>
          <w:lang w:val="ro-RO"/>
        </w:rPr>
        <w:t>20%</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Angiopatii: 1</w:t>
      </w:r>
      <w:r w:rsidRPr="003F60F2">
        <w:rPr>
          <w:rFonts w:ascii="Times New Roman" w:hAnsi="Times New Roman" w:cs="Times New Roman"/>
          <w:sz w:val="24"/>
          <w:szCs w:val="24"/>
          <w:u w:val="single"/>
          <w:lang w:val="ro-RO"/>
        </w:rPr>
        <w:t>0%</w:t>
      </w:r>
    </w:p>
    <w:p w:rsidR="00CF6E3E" w:rsidRDefault="00CF6E3E" w:rsidP="00365D3F">
      <w:pPr>
        <w:spacing w:after="0" w:line="240" w:lineRule="auto"/>
        <w:ind w:right="-1"/>
        <w:jc w:val="both"/>
        <w:rPr>
          <w:rFonts w:ascii="Times New Roman" w:hAnsi="Times New Roman" w:cs="Times New Roman"/>
          <w:b/>
          <w:bCs/>
          <w:i/>
          <w:iCs/>
          <w:sz w:val="24"/>
          <w:szCs w:val="24"/>
          <w:u w:val="single"/>
          <w:lang w:val="ro-RO"/>
        </w:rPr>
      </w:pPr>
      <w:r w:rsidRPr="003F60F2">
        <w:rPr>
          <w:rFonts w:ascii="Times New Roman" w:hAnsi="Times New Roman" w:cs="Times New Roman"/>
          <w:b/>
          <w:bCs/>
          <w:i/>
          <w:iCs/>
          <w:sz w:val="24"/>
          <w:szCs w:val="24"/>
          <w:lang w:val="ro-RO"/>
        </w:rPr>
        <w:t xml:space="preserve"> !!! Cauze neprecizate: </w:t>
      </w:r>
      <w:r w:rsidRPr="003F60F2">
        <w:rPr>
          <w:rFonts w:ascii="Times New Roman" w:hAnsi="Times New Roman" w:cs="Times New Roman"/>
          <w:b/>
          <w:bCs/>
          <w:i/>
          <w:iCs/>
          <w:sz w:val="24"/>
          <w:szCs w:val="24"/>
          <w:u w:val="single"/>
          <w:lang w:val="ro-RO"/>
        </w:rPr>
        <w:t>40-55%.</w:t>
      </w:r>
    </w:p>
    <w:p w:rsidR="00DE355F" w:rsidRPr="003F60F2" w:rsidRDefault="00DE355F" w:rsidP="00365D3F">
      <w:pPr>
        <w:spacing w:after="0" w:line="240" w:lineRule="auto"/>
        <w:ind w:right="-1"/>
        <w:jc w:val="both"/>
        <w:rPr>
          <w:rFonts w:ascii="Times New Roman" w:hAnsi="Times New Roman" w:cs="Times New Roman"/>
          <w:b/>
          <w:bCs/>
          <w:i/>
          <w:iCs/>
          <w:sz w:val="24"/>
          <w:szCs w:val="24"/>
          <w:u w:val="single"/>
          <w:lang w:val="ro-RO"/>
        </w:rPr>
      </w:pPr>
    </w:p>
    <w:p w:rsidR="00CF6E3E" w:rsidRPr="003F60F2" w:rsidRDefault="00CF6E3E" w:rsidP="00365D3F">
      <w:pPr>
        <w:spacing w:after="0" w:line="240" w:lineRule="auto"/>
        <w:ind w:right="-1"/>
        <w:jc w:val="both"/>
        <w:rPr>
          <w:rFonts w:ascii="Times New Roman" w:hAnsi="Times New Roman" w:cs="Times New Roman"/>
          <w:b/>
          <w:bCs/>
          <w:i/>
          <w:iCs/>
          <w:sz w:val="24"/>
          <w:szCs w:val="24"/>
          <w:u w:val="single"/>
          <w:lang w:val="ro-RO"/>
        </w:rPr>
      </w:pPr>
      <w:r w:rsidRPr="003F60F2">
        <w:rPr>
          <w:rFonts w:ascii="Times New Roman" w:hAnsi="Times New Roman" w:cs="Times New Roman"/>
          <w:b/>
          <w:bCs/>
          <w:i/>
          <w:iCs/>
          <w:sz w:val="24"/>
          <w:szCs w:val="24"/>
          <w:u w:val="single"/>
          <w:lang w:val="ro-RO"/>
        </w:rPr>
        <w:t>Aspecte fiziopatologice</w:t>
      </w:r>
    </w:p>
    <w:p w:rsidR="00CF6E3E" w:rsidRPr="003F60F2" w:rsidRDefault="00CF6E3E" w:rsidP="00365D3F">
      <w:pPr>
        <w:numPr>
          <w:ilvl w:val="0"/>
          <w:numId w:val="1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Alterarea integrității anatomice sau funcționale parietale (rar),</w:t>
      </w:r>
    </w:p>
    <w:p w:rsidR="00CF6E3E" w:rsidRPr="003F60F2" w:rsidRDefault="00CF6E3E" w:rsidP="00365D3F">
      <w:pPr>
        <w:numPr>
          <w:ilvl w:val="0"/>
          <w:numId w:val="1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Deficit al factorilor de coagulare:</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w:t>
      </w:r>
      <w:r w:rsidR="000A595B">
        <w:rPr>
          <w:rFonts w:ascii="Times New Roman" w:hAnsi="Times New Roman" w:cs="Times New Roman"/>
          <w:sz w:val="24"/>
          <w:szCs w:val="24"/>
          <w:lang w:val="ro-RO"/>
        </w:rPr>
        <w:t xml:space="preserve"> </w:t>
      </w:r>
      <w:r w:rsidRPr="003F60F2">
        <w:rPr>
          <w:rFonts w:ascii="Times New Roman" w:hAnsi="Times New Roman" w:cs="Times New Roman"/>
          <w:b/>
          <w:bCs/>
          <w:i/>
          <w:iCs/>
          <w:sz w:val="24"/>
          <w:szCs w:val="24"/>
          <w:lang w:val="ro-RO"/>
        </w:rPr>
        <w:t>deficit tranzitor al factorilor vitamino-K dependenți, caracteristice perioadei neonata</w:t>
      </w:r>
      <w:r w:rsidRPr="003F60F2">
        <w:rPr>
          <w:rFonts w:ascii="Times New Roman" w:hAnsi="Times New Roman" w:cs="Times New Roman"/>
          <w:b/>
          <w:bCs/>
          <w:i/>
          <w:iCs/>
          <w:sz w:val="24"/>
          <w:szCs w:val="24"/>
          <w:lang w:val="en-US"/>
        </w:rPr>
        <w:t>l</w:t>
      </w:r>
      <w:r w:rsidRPr="003F60F2">
        <w:rPr>
          <w:rFonts w:ascii="Times New Roman" w:hAnsi="Times New Roman" w:cs="Times New Roman"/>
          <w:b/>
          <w:bCs/>
          <w:i/>
          <w:iCs/>
          <w:sz w:val="24"/>
          <w:szCs w:val="24"/>
          <w:lang w:val="ro-RO"/>
        </w:rPr>
        <w:t>e, care pot fi accentuate de:</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ro-RO"/>
        </w:rPr>
        <w:tab/>
        <w:t>alimentație parenterală, administrarea de antibiotice, lipsa profilaxiei cu vitamină K</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la nou-născut</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w:t>
      </w:r>
      <w:r w:rsidRPr="003F60F2">
        <w:rPr>
          <w:rFonts w:ascii="Times New Roman" w:hAnsi="Times New Roman" w:cs="Times New Roman"/>
          <w:sz w:val="24"/>
          <w:szCs w:val="24"/>
          <w:lang w:val="ro-RO"/>
        </w:rPr>
        <w:tab/>
        <w:t>medicamente administrate mamei în timpul sarcinii: dilantin, fenobarbital, warfarină. salicilați, cumadin.</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w:t>
      </w:r>
      <w:r w:rsidR="000A595B">
        <w:rPr>
          <w:rFonts w:ascii="Times New Roman" w:hAnsi="Times New Roman" w:cs="Times New Roman"/>
          <w:sz w:val="24"/>
          <w:szCs w:val="24"/>
          <w:lang w:val="ro-RO"/>
        </w:rPr>
        <w:t xml:space="preserve"> </w:t>
      </w:r>
      <w:r w:rsidRPr="003F60F2">
        <w:rPr>
          <w:rFonts w:ascii="Times New Roman" w:hAnsi="Times New Roman" w:cs="Times New Roman"/>
          <w:b/>
          <w:bCs/>
          <w:i/>
          <w:iCs/>
          <w:sz w:val="24"/>
          <w:szCs w:val="24"/>
          <w:lang w:val="ro-RO"/>
        </w:rPr>
        <w:t xml:space="preserve">coagularea vasculară diseminată </w:t>
      </w:r>
      <w:r w:rsidRPr="003F60F2">
        <w:rPr>
          <w:rFonts w:ascii="Times New Roman" w:hAnsi="Times New Roman" w:cs="Times New Roman"/>
          <w:sz w:val="24"/>
          <w:szCs w:val="24"/>
          <w:lang w:val="ro-RO"/>
        </w:rPr>
        <w:t>indusă de infecții, hipoxie, acidoză, șoc, accidente obstetricale, malformații congenitale de cord, hemangiom gigant Kasabach-Merritt, enterocolită ulcero-necroticâ.</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w:t>
      </w:r>
      <w:r w:rsidR="000A595B">
        <w:rPr>
          <w:rFonts w:ascii="Times New Roman" w:hAnsi="Times New Roman" w:cs="Times New Roman"/>
          <w:sz w:val="24"/>
          <w:szCs w:val="24"/>
          <w:lang w:val="ro-RO"/>
        </w:rPr>
        <w:t xml:space="preserve"> </w:t>
      </w:r>
      <w:r w:rsidRPr="003F60F2">
        <w:rPr>
          <w:rFonts w:ascii="Times New Roman" w:hAnsi="Times New Roman" w:cs="Times New Roman"/>
          <w:b/>
          <w:bCs/>
          <w:i/>
          <w:iCs/>
          <w:sz w:val="24"/>
          <w:szCs w:val="24"/>
          <w:lang w:val="ro-RO"/>
        </w:rPr>
        <w:t>anomalii genetice ale factorilor de coagulare:</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ro-RO"/>
        </w:rPr>
        <w:tab/>
      </w:r>
      <w:r w:rsidRPr="003F60F2">
        <w:rPr>
          <w:rFonts w:ascii="Times New Roman" w:hAnsi="Times New Roman" w:cs="Times New Roman"/>
          <w:sz w:val="24"/>
          <w:szCs w:val="24"/>
          <w:u w:val="single"/>
          <w:lang w:val="ro-RO"/>
        </w:rPr>
        <w:t>recesiv X-linkate</w:t>
      </w:r>
      <w:r w:rsidRPr="003F60F2">
        <w:rPr>
          <w:rFonts w:ascii="Times New Roman" w:hAnsi="Times New Roman" w:cs="Times New Roman"/>
          <w:sz w:val="24"/>
          <w:szCs w:val="24"/>
          <w:lang w:val="ro-RO"/>
        </w:rPr>
        <w:t>: hemofilia A, boala Christmas;</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ro-RO"/>
        </w:rPr>
        <w:tab/>
      </w:r>
      <w:r w:rsidRPr="003F60F2">
        <w:rPr>
          <w:rFonts w:ascii="Times New Roman" w:hAnsi="Times New Roman" w:cs="Times New Roman"/>
          <w:sz w:val="24"/>
          <w:szCs w:val="24"/>
          <w:u w:val="single"/>
          <w:lang w:val="ro-RO"/>
        </w:rPr>
        <w:t>autosomal dominante</w:t>
      </w:r>
      <w:r w:rsidRPr="003F60F2">
        <w:rPr>
          <w:rFonts w:ascii="Times New Roman" w:hAnsi="Times New Roman" w:cs="Times New Roman"/>
          <w:sz w:val="24"/>
          <w:szCs w:val="24"/>
          <w:lang w:val="ro-RO"/>
        </w:rPr>
        <w:t>: boala von Willebrand (scăderea factorului VIII și disfuncție plachetară), disfibrinogenemia, deficitul de factor XI;</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u w:val="single"/>
          <w:lang w:val="ro-RO"/>
        </w:rPr>
        <w:t>autosomal recesive</w:t>
      </w:r>
      <w:r w:rsidRPr="003F60F2">
        <w:rPr>
          <w:rFonts w:ascii="Times New Roman" w:hAnsi="Times New Roman" w:cs="Times New Roman"/>
          <w:sz w:val="24"/>
          <w:szCs w:val="24"/>
          <w:lang w:val="ro-RO"/>
        </w:rPr>
        <w:t>: deficit de FACTOR V, VII, X, XII, XIII, deficit de protrombină și fibrinogen, factor II anormal, variante ale bolii von Willebrand.</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3. Cauze trombocitare:</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w:t>
      </w:r>
      <w:r w:rsidR="000A595B">
        <w:rPr>
          <w:rFonts w:ascii="Times New Roman" w:hAnsi="Times New Roman" w:cs="Times New Roman"/>
          <w:sz w:val="24"/>
          <w:szCs w:val="24"/>
          <w:lang w:val="ro-RO"/>
        </w:rPr>
        <w:t xml:space="preserve"> </w:t>
      </w:r>
      <w:r w:rsidRPr="003F60F2">
        <w:rPr>
          <w:rFonts w:ascii="Times New Roman" w:hAnsi="Times New Roman" w:cs="Times New Roman"/>
          <w:b/>
          <w:bCs/>
          <w:i/>
          <w:iCs/>
          <w:sz w:val="24"/>
          <w:szCs w:val="24"/>
          <w:lang w:val="ro-RO"/>
        </w:rPr>
        <w:t>Boli calitative ale trombocitelor</w:t>
      </w:r>
      <w:r w:rsidRPr="003F60F2">
        <w:rPr>
          <w:rFonts w:ascii="Times New Roman" w:hAnsi="Times New Roman" w:cs="Times New Roman"/>
          <w:sz w:val="24"/>
          <w:szCs w:val="24"/>
          <w:lang w:val="ro-RO"/>
        </w:rPr>
        <w:t>: ereditare sau tranzitorii - trombastenia ca rezultat al administrării agenților antiplachetari la mamă;</w:t>
      </w:r>
    </w:p>
    <w:p w:rsidR="00CF6E3E" w:rsidRPr="003F60F2" w:rsidRDefault="00CF6E3E"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w:t>
      </w:r>
      <w:r w:rsidR="000A595B">
        <w:rPr>
          <w:rFonts w:ascii="Times New Roman" w:hAnsi="Times New Roman" w:cs="Times New Roman"/>
          <w:sz w:val="24"/>
          <w:szCs w:val="24"/>
          <w:lang w:val="ro-RO"/>
        </w:rPr>
        <w:t xml:space="preserve"> </w:t>
      </w:r>
      <w:r w:rsidRPr="003F60F2">
        <w:rPr>
          <w:rFonts w:ascii="Times New Roman" w:hAnsi="Times New Roman" w:cs="Times New Roman"/>
          <w:b/>
          <w:bCs/>
          <w:i/>
          <w:iCs/>
          <w:sz w:val="24"/>
          <w:szCs w:val="24"/>
          <w:lang w:val="ro-RO"/>
        </w:rPr>
        <w:t>Boli cantitative ale trombocitelor</w:t>
      </w:r>
      <w:r w:rsidRPr="003F60F2">
        <w:rPr>
          <w:rFonts w:ascii="Times New Roman" w:hAnsi="Times New Roman" w:cs="Times New Roman"/>
          <w:sz w:val="24"/>
          <w:szCs w:val="24"/>
          <w:lang w:val="ro-RO"/>
        </w:rPr>
        <w:t>:</w:t>
      </w:r>
    </w:p>
    <w:p w:rsidR="00CF6E3E" w:rsidRPr="003F60F2" w:rsidRDefault="00CF6E3E" w:rsidP="00365D3F">
      <w:pPr>
        <w:numPr>
          <w:ilvl w:val="0"/>
          <w:numId w:val="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boli imune (trombocitopenia izoimună similară aceleia din fetopatia imună RH sau ABO, </w:t>
      </w:r>
    </w:p>
    <w:p w:rsidR="00CF6E3E" w:rsidRPr="003F60F2" w:rsidRDefault="00CF6E3E" w:rsidP="00365D3F">
      <w:pPr>
        <w:numPr>
          <w:ilvl w:val="0"/>
          <w:numId w:val="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trombocitopenia autoimună prin purpură trombocitopenică idiopatică prin autoanticorpi materni a nou-născuților din mame cu boii autoimune ca LES și a nou-născuților din mame tratate cu sulfamide),</w:t>
      </w:r>
    </w:p>
    <w:p w:rsidR="00CF6E3E" w:rsidRPr="003F60F2" w:rsidRDefault="00CF6E3E" w:rsidP="00365D3F">
      <w:pPr>
        <w:numPr>
          <w:ilvl w:val="0"/>
          <w:numId w:val="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boli infecțioase bacteriene sau virale,</w:t>
      </w:r>
    </w:p>
    <w:p w:rsidR="00CF6E3E" w:rsidRPr="003F60F2" w:rsidRDefault="00CF6E3E" w:rsidP="00365D3F">
      <w:pPr>
        <w:numPr>
          <w:ilvl w:val="0"/>
          <w:numId w:val="1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trombocitopenia congenitală,</w:t>
      </w:r>
    </w:p>
    <w:p w:rsidR="00CF6E3E" w:rsidRPr="003F60F2" w:rsidRDefault="00CF6E3E" w:rsidP="00365D3F">
      <w:pPr>
        <w:numPr>
          <w:ilvl w:val="0"/>
          <w:numId w:val="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hipoplazia congenitală megacariocitară izolată sau asociată cu pancitopenie,</w:t>
      </w:r>
    </w:p>
    <w:p w:rsidR="00CF6E3E" w:rsidRPr="003F60F2" w:rsidRDefault="00CF6E3E" w:rsidP="00365D3F">
      <w:pPr>
        <w:numPr>
          <w:ilvl w:val="0"/>
          <w:numId w:val="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CID determinată de infecții sau asfixie,</w:t>
      </w:r>
    </w:p>
    <w:p w:rsidR="00CF6E3E" w:rsidRPr="003F60F2" w:rsidRDefault="00CF6E3E" w:rsidP="00365D3F">
      <w:pPr>
        <w:numPr>
          <w:ilvl w:val="0"/>
          <w:numId w:val="1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sindroame de hipervâscozitate,</w:t>
      </w:r>
    </w:p>
    <w:p w:rsidR="00CF6E3E" w:rsidRPr="003F60F2" w:rsidRDefault="00CF6E3E" w:rsidP="00365D3F">
      <w:pPr>
        <w:numPr>
          <w:ilvl w:val="0"/>
          <w:numId w:val="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consumul plachetelor în cheaguri sau leziuni vasculare fără CID (enterocolită uicero-necrotică, hemangioame gigante, tromboza venei renale),</w:t>
      </w:r>
    </w:p>
    <w:p w:rsidR="00CF6E3E" w:rsidRPr="003F60F2" w:rsidRDefault="00CF6E3E" w:rsidP="00365D3F">
      <w:pPr>
        <w:numPr>
          <w:ilvl w:val="0"/>
          <w:numId w:val="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medicamente administrate mamei în ultimele luni de sarcină: aspirină, tolbutamid, medicamente la nou-născut: indometacinul.</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Alte cauze de sângerare</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w:t>
      </w:r>
      <w:r w:rsidRPr="003F60F2">
        <w:rPr>
          <w:rFonts w:ascii="Times New Roman" w:hAnsi="Times New Roman" w:cs="Times New Roman"/>
          <w:sz w:val="24"/>
          <w:szCs w:val="24"/>
          <w:lang w:val="ro-RO"/>
        </w:rPr>
        <w:t>- Traumatismul obstetrical: ruptura de splină sau ficat asociate cu nașterea în prezentație pelviană.</w:t>
      </w:r>
    </w:p>
    <w:p w:rsidR="00CF6E3E" w:rsidRPr="003F60F2" w:rsidRDefault="00CF6E3E"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it-IT"/>
        </w:rPr>
        <w:t>Abordare</w:t>
      </w:r>
      <w:r w:rsidRPr="003F60F2">
        <w:rPr>
          <w:rFonts w:ascii="Times New Roman" w:hAnsi="Times New Roman" w:cs="Times New Roman"/>
          <w:b/>
          <w:sz w:val="24"/>
          <w:szCs w:val="24"/>
          <w:lang w:val="ro-RO"/>
        </w:rPr>
        <w:t>a</w:t>
      </w:r>
      <w:r w:rsidRPr="003F60F2">
        <w:rPr>
          <w:rFonts w:ascii="Times New Roman" w:hAnsi="Times New Roman" w:cs="Times New Roman"/>
          <w:b/>
          <w:sz w:val="24"/>
          <w:szCs w:val="24"/>
          <w:lang w:val="it-IT"/>
        </w:rPr>
        <w:t xml:space="preserve"> diagnostică a sindroamelor hemoragi</w:t>
      </w:r>
      <w:r w:rsidRPr="003F60F2">
        <w:rPr>
          <w:rFonts w:ascii="Times New Roman" w:hAnsi="Times New Roman" w:cs="Times New Roman"/>
          <w:b/>
          <w:sz w:val="24"/>
          <w:szCs w:val="24"/>
          <w:lang w:val="ro-RO"/>
        </w:rPr>
        <w:t>ce</w:t>
      </w:r>
    </w:p>
    <w:p w:rsidR="00CF6E3E" w:rsidRPr="003F60F2" w:rsidRDefault="00DE355F"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b/>
          <w:bCs/>
          <w:sz w:val="24"/>
          <w:szCs w:val="24"/>
          <w:lang w:val="ro-RO"/>
        </w:rPr>
        <w:t>I.</w:t>
      </w:r>
      <w:r w:rsidR="00CF6E3E" w:rsidRPr="003F60F2">
        <w:rPr>
          <w:rFonts w:ascii="Times New Roman" w:hAnsi="Times New Roman" w:cs="Times New Roman"/>
          <w:b/>
          <w:bCs/>
          <w:sz w:val="24"/>
          <w:szCs w:val="24"/>
          <w:lang w:val="ro-RO"/>
        </w:rPr>
        <w:t>Anamneză:</w:t>
      </w:r>
    </w:p>
    <w:p w:rsidR="00CF6E3E" w:rsidRPr="003F60F2" w:rsidRDefault="000A595B"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Anamneza</w:t>
      </w:r>
      <w:r w:rsidR="00CF6E3E" w:rsidRPr="003F60F2">
        <w:rPr>
          <w:rFonts w:ascii="Times New Roman" w:hAnsi="Times New Roman" w:cs="Times New Roman"/>
          <w:sz w:val="24"/>
          <w:szCs w:val="24"/>
          <w:lang w:val="ro-RO"/>
        </w:rPr>
        <w:t xml:space="preserve"> bine condusă poate fi mai folositoare decât orice test de laborator.</w:t>
      </w:r>
    </w:p>
    <w:p w:rsidR="00CF6E3E" w:rsidRPr="003F60F2" w:rsidRDefault="000A595B"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CF6E3E" w:rsidRPr="003F60F2">
        <w:rPr>
          <w:rFonts w:ascii="Times New Roman" w:hAnsi="Times New Roman" w:cs="Times New Roman"/>
          <w:sz w:val="24"/>
          <w:szCs w:val="24"/>
          <w:lang w:val="ro-RO"/>
        </w:rPr>
        <w:t>Anamneza familială de tulburări hemoragice: von Wilebrand, echimoze, hemoragii la traumatisme minore.</w:t>
      </w:r>
    </w:p>
    <w:p w:rsidR="00CF6E3E" w:rsidRPr="003F60F2" w:rsidRDefault="000A595B"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CF6E3E" w:rsidRPr="003F60F2">
        <w:rPr>
          <w:rFonts w:ascii="Times New Roman" w:hAnsi="Times New Roman" w:cs="Times New Roman"/>
          <w:sz w:val="24"/>
          <w:szCs w:val="24"/>
          <w:lang w:val="ro-RO"/>
        </w:rPr>
        <w:t>Anamneză de boli materne: purpura trombocitopenică idiopatică, preeclampsie, boli cardiovasculare.</w:t>
      </w:r>
    </w:p>
    <w:p w:rsidR="00CF6E3E" w:rsidRPr="003F60F2" w:rsidRDefault="000A595B"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CF6E3E" w:rsidRPr="003F60F2">
        <w:rPr>
          <w:rFonts w:ascii="Times New Roman" w:hAnsi="Times New Roman" w:cs="Times New Roman"/>
          <w:sz w:val="24"/>
          <w:szCs w:val="24"/>
          <w:lang w:val="ro-RO"/>
        </w:rPr>
        <w:t>Medicamente administrate mamei în sarcină sau la naștere: aspirină, cumarină, rifampicină, izoniazidă, warfarină.</w:t>
      </w:r>
    </w:p>
    <w:p w:rsidR="00CF6E3E" w:rsidRPr="003F60F2" w:rsidRDefault="000A595B"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CF6E3E" w:rsidRPr="003F60F2">
        <w:rPr>
          <w:rFonts w:ascii="Times New Roman" w:hAnsi="Times New Roman" w:cs="Times New Roman"/>
          <w:sz w:val="24"/>
          <w:szCs w:val="24"/>
          <w:lang w:val="ro-RO"/>
        </w:rPr>
        <w:t>Anamneza nașterii: traumatism obstetrical,</w:t>
      </w:r>
    </w:p>
    <w:p w:rsidR="000A595B" w:rsidRPr="00DE355F" w:rsidRDefault="000A595B" w:rsidP="00365D3F">
      <w:pPr>
        <w:spacing w:after="0" w:line="240" w:lineRule="auto"/>
        <w:ind w:right="-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F6E3E" w:rsidRPr="003F60F2">
        <w:rPr>
          <w:rFonts w:ascii="Times New Roman" w:hAnsi="Times New Roman" w:cs="Times New Roman"/>
          <w:sz w:val="24"/>
          <w:szCs w:val="24"/>
          <w:lang w:val="ro-RO"/>
        </w:rPr>
        <w:t xml:space="preserve">Administrarea profilactică de vitamină </w:t>
      </w:r>
      <w:r w:rsidR="00CF6E3E" w:rsidRPr="003F60F2">
        <w:rPr>
          <w:rFonts w:ascii="Times New Roman" w:hAnsi="Times New Roman" w:cs="Times New Roman"/>
          <w:sz w:val="24"/>
          <w:szCs w:val="24"/>
        </w:rPr>
        <w:t>К</w:t>
      </w:r>
      <w:r w:rsidR="00CF6E3E" w:rsidRPr="003F60F2">
        <w:rPr>
          <w:rFonts w:ascii="Times New Roman" w:hAnsi="Times New Roman" w:cs="Times New Roman"/>
          <w:sz w:val="24"/>
          <w:szCs w:val="24"/>
          <w:lang w:val="en-US"/>
        </w:rPr>
        <w:t xml:space="preserve"> </w:t>
      </w:r>
      <w:r w:rsidR="00CF6E3E" w:rsidRPr="003F60F2">
        <w:rPr>
          <w:rFonts w:ascii="Times New Roman" w:hAnsi="Times New Roman" w:cs="Times New Roman"/>
          <w:sz w:val="24"/>
          <w:szCs w:val="24"/>
          <w:lang w:val="ro-RO"/>
        </w:rPr>
        <w:t>la naștere, alimentație exclusivă cu lapte matern, antibioterapie sau alimentație parenterală.</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II. Examenul clinic al nou-născutului:</w:t>
      </w:r>
      <w:r w:rsidRPr="003F60F2">
        <w:rPr>
          <w:rFonts w:ascii="Times New Roman" w:hAnsi="Times New Roman" w:cs="Times New Roman"/>
          <w:sz w:val="24"/>
          <w:szCs w:val="24"/>
          <w:lang w:val="ro-RO"/>
        </w:rPr>
        <w:t xml:space="preserve"> </w:t>
      </w:r>
    </w:p>
    <w:p w:rsidR="00CF6E3E" w:rsidRPr="003F60F2" w:rsidRDefault="00CF6E3E" w:rsidP="00365D3F">
      <w:pPr>
        <w:numPr>
          <w:ilvl w:val="0"/>
          <w:numId w:val="15"/>
        </w:numPr>
        <w:tabs>
          <w:tab w:val="clear" w:pos="720"/>
          <w:tab w:val="left" w:pos="713"/>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Nou-născut bolnav </w:t>
      </w:r>
      <w:r w:rsidRPr="003F60F2">
        <w:rPr>
          <w:rFonts w:ascii="Times New Roman" w:hAnsi="Times New Roman" w:cs="Times New Roman"/>
          <w:sz w:val="24"/>
          <w:szCs w:val="24"/>
          <w:lang w:val="ro-RO"/>
        </w:rPr>
        <w:t>(asfixie, acidoză, hipertensiune, hipoglicemie, convulsii, prematuritate cu SDR, sepsis) hemoragia este probabil</w:t>
      </w:r>
      <w:r w:rsidRPr="003F60F2">
        <w:rPr>
          <w:rFonts w:ascii="Times New Roman" w:hAnsi="Times New Roman" w:cs="Times New Roman"/>
          <w:sz w:val="24"/>
          <w:szCs w:val="24"/>
          <w:lang w:val="en-US"/>
        </w:rPr>
        <w:t xml:space="preserve"> cauzata</w:t>
      </w:r>
      <w:r w:rsidRPr="003F60F2">
        <w:rPr>
          <w:rFonts w:ascii="Times New Roman" w:hAnsi="Times New Roman" w:cs="Times New Roman"/>
          <w:sz w:val="24"/>
          <w:szCs w:val="24"/>
          <w:lang w:val="ro-RO"/>
        </w:rPr>
        <w:t xml:space="preserve"> de CID, distracție plachetară periferică și/sau tulburări în funcția hepatică. Hepatosplenomegalia la nou-născutul bolnav poate sugera infecții congenitale, leucemie, eritroblastoză fetală. </w:t>
      </w:r>
    </w:p>
    <w:p w:rsidR="00CF6E3E" w:rsidRPr="003F60F2" w:rsidRDefault="00CF6E3E" w:rsidP="00365D3F">
      <w:pPr>
        <w:numPr>
          <w:ilvl w:val="0"/>
          <w:numId w:val="15"/>
        </w:numPr>
        <w:tabs>
          <w:tab w:val="clear" w:pos="720"/>
          <w:tab w:val="left" w:pos="713"/>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Nou-născutul sănătos</w:t>
      </w:r>
      <w:r w:rsidRPr="003F60F2">
        <w:rPr>
          <w:rFonts w:ascii="Times New Roman" w:hAnsi="Times New Roman" w:cs="Times New Roman"/>
          <w:sz w:val="24"/>
          <w:szCs w:val="24"/>
          <w:lang w:val="ro-RO"/>
        </w:rPr>
        <w:t xml:space="preserve">, născut la termen, fără SDR, etiologia sângerărifor este cel mai posibil o boală hemoragică primară ca: hemofilia, trombocitopenia imună, ingestia maternă de droguri, deficiență de factori vitamino- K dependenți și leziuni vasculare localizate. </w:t>
      </w:r>
    </w:p>
    <w:p w:rsidR="00CF6E3E" w:rsidRPr="003F60F2" w:rsidRDefault="00CF6E3E"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III. Tipul de hemoragie:</w:t>
      </w:r>
      <w:r w:rsidRPr="003F60F2">
        <w:rPr>
          <w:rFonts w:ascii="Times New Roman" w:hAnsi="Times New Roman" w:cs="Times New Roman"/>
          <w:sz w:val="24"/>
          <w:szCs w:val="24"/>
          <w:lang w:val="ro-RO"/>
        </w:rPr>
        <w:t xml:space="preserve"> </w:t>
      </w:r>
    </w:p>
    <w:p w:rsidR="00CF6E3E" w:rsidRPr="003F60F2" w:rsidRDefault="00CF6E3E" w:rsidP="00365D3F">
      <w:pPr>
        <w:numPr>
          <w:ilvl w:val="0"/>
          <w:numId w:val="1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i/>
          <w:iCs/>
          <w:sz w:val="24"/>
          <w:szCs w:val="24"/>
          <w:lang w:val="ro-RO"/>
        </w:rPr>
        <w:t>Localizate</w:t>
      </w:r>
      <w:r w:rsidRPr="003F60F2">
        <w:rPr>
          <w:rFonts w:ascii="Times New Roman" w:hAnsi="Times New Roman" w:cs="Times New Roman"/>
          <w:i/>
          <w:iCs/>
          <w:sz w:val="24"/>
          <w:szCs w:val="24"/>
          <w:lang w:val="ro-RO"/>
        </w:rPr>
        <w:t>:</w:t>
      </w:r>
      <w:r w:rsidRPr="003F60F2">
        <w:rPr>
          <w:rFonts w:ascii="Times New Roman" w:hAnsi="Times New Roman" w:cs="Times New Roman"/>
          <w:sz w:val="24"/>
          <w:szCs w:val="24"/>
          <w:lang w:val="ro-RO"/>
        </w:rPr>
        <w:t xml:space="preserve"> </w:t>
      </w:r>
    </w:p>
    <w:p w:rsidR="00CF6E3E" w:rsidRPr="003F60F2" w:rsidRDefault="00CF6E3E" w:rsidP="00365D3F">
      <w:pPr>
        <w:numPr>
          <w:ilvl w:val="0"/>
          <w:numId w:val="17"/>
        </w:numPr>
        <w:tabs>
          <w:tab w:val="clear" w:pos="720"/>
          <w:tab w:val="left" w:pos="713"/>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Micropeteșii, echimoze superficiale, hemoragii gastrointestinale, la nivel cerebral sunt asociate cu </w:t>
      </w:r>
      <w:r w:rsidRPr="003F60F2">
        <w:rPr>
          <w:rFonts w:ascii="Times New Roman" w:hAnsi="Times New Roman" w:cs="Times New Roman"/>
          <w:i/>
          <w:iCs/>
          <w:sz w:val="24"/>
          <w:szCs w:val="24"/>
          <w:lang w:val="ro-RO"/>
        </w:rPr>
        <w:t>trombocitopenia.</w:t>
      </w:r>
      <w:r w:rsidRPr="003F60F2">
        <w:rPr>
          <w:rFonts w:ascii="Times New Roman" w:hAnsi="Times New Roman" w:cs="Times New Roman"/>
          <w:sz w:val="24"/>
          <w:szCs w:val="24"/>
          <w:lang w:val="ro-RO"/>
        </w:rPr>
        <w:t xml:space="preserve"> </w:t>
      </w:r>
    </w:p>
    <w:p w:rsidR="00CF6E3E" w:rsidRPr="003F60F2" w:rsidRDefault="00CF6E3E" w:rsidP="00365D3F">
      <w:pPr>
        <w:numPr>
          <w:ilvl w:val="0"/>
          <w:numId w:val="17"/>
        </w:numPr>
        <w:tabs>
          <w:tab w:val="clear" w:pos="720"/>
          <w:tab w:val="left" w:pos="713"/>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Hemoragii localizate de natură traumatică cum este cefalhematomul, hematoame la nivelul ombilicului și la locul de puncție venoasă sunt asociate cu </w:t>
      </w:r>
      <w:r w:rsidRPr="003F60F2">
        <w:rPr>
          <w:rFonts w:ascii="Times New Roman" w:hAnsi="Times New Roman" w:cs="Times New Roman"/>
          <w:i/>
          <w:iCs/>
          <w:sz w:val="24"/>
          <w:szCs w:val="24"/>
          <w:lang w:val="ro-RO"/>
        </w:rPr>
        <w:t>coagulopatii.</w:t>
      </w:r>
      <w:r w:rsidRPr="003F60F2">
        <w:rPr>
          <w:rFonts w:ascii="Times New Roman" w:hAnsi="Times New Roman" w:cs="Times New Roman"/>
          <w:sz w:val="24"/>
          <w:szCs w:val="24"/>
          <w:lang w:val="ro-RO"/>
        </w:rPr>
        <w:t xml:space="preserve"> </w:t>
      </w:r>
    </w:p>
    <w:p w:rsidR="00CF6E3E" w:rsidRPr="003F60F2" w:rsidRDefault="00CF6E3E" w:rsidP="00365D3F">
      <w:pPr>
        <w:numPr>
          <w:ilvl w:val="0"/>
          <w:numId w:val="1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i/>
          <w:iCs/>
          <w:sz w:val="24"/>
          <w:szCs w:val="24"/>
          <w:lang w:val="ro-RO"/>
        </w:rPr>
        <w:t>Generalizate:</w:t>
      </w:r>
      <w:r w:rsidRPr="003F60F2">
        <w:rPr>
          <w:rFonts w:ascii="Times New Roman" w:hAnsi="Times New Roman" w:cs="Times New Roman"/>
          <w:b/>
          <w:bCs/>
          <w:sz w:val="24"/>
          <w:szCs w:val="24"/>
          <w:lang w:val="ro-RO"/>
        </w:rPr>
        <w:t xml:space="preserve"> </w:t>
      </w:r>
    </w:p>
    <w:p w:rsidR="00CF6E3E" w:rsidRPr="003F60F2" w:rsidRDefault="00CF6E3E" w:rsidP="00365D3F">
      <w:pPr>
        <w:numPr>
          <w:ilvl w:val="0"/>
          <w:numId w:val="1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La nivelul pielii, mucoaselor, tubului digestiv, rinichi, SNC sunt asociate cu: CID, consum de trombocite, deficiență de vitamină K, boli hepatice. </w:t>
      </w:r>
    </w:p>
    <w:p w:rsidR="00CF6E3E" w:rsidRPr="003F60F2" w:rsidRDefault="00CF6E3E"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Investigatii de laborator</w:t>
      </w:r>
    </w:p>
    <w:p w:rsidR="00CF6E3E" w:rsidRPr="003F60F2" w:rsidRDefault="00CF6E3E" w:rsidP="00365D3F">
      <w:pPr>
        <w:numPr>
          <w:ilvl w:val="0"/>
          <w:numId w:val="1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i/>
          <w:iCs/>
          <w:sz w:val="24"/>
          <w:szCs w:val="24"/>
          <w:u w:val="single"/>
          <w:lang w:val="ro-RO"/>
        </w:rPr>
        <w:t>Teste screening</w:t>
      </w:r>
      <w:r w:rsidRPr="003F60F2">
        <w:rPr>
          <w:rFonts w:ascii="Times New Roman" w:hAnsi="Times New Roman" w:cs="Times New Roman"/>
          <w:b/>
          <w:bCs/>
          <w:i/>
          <w:iCs/>
          <w:sz w:val="24"/>
          <w:szCs w:val="24"/>
          <w:lang w:val="ro-RO"/>
        </w:rPr>
        <w:t>:</w:t>
      </w:r>
    </w:p>
    <w:p w:rsidR="00CF6E3E" w:rsidRPr="003F60F2" w:rsidRDefault="00CF6E3E" w:rsidP="00365D3F">
      <w:pPr>
        <w:numPr>
          <w:ilvl w:val="0"/>
          <w:numId w:val="2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Numărul de trombocite, </w:t>
      </w:r>
    </w:p>
    <w:p w:rsidR="00CF6E3E" w:rsidRPr="003F60F2" w:rsidRDefault="00CF6E3E" w:rsidP="00365D3F">
      <w:pPr>
        <w:numPr>
          <w:ilvl w:val="0"/>
          <w:numId w:val="2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Timpul de protrombină, </w:t>
      </w:r>
    </w:p>
    <w:p w:rsidR="000A595B" w:rsidRPr="00DE355F" w:rsidRDefault="00CF6E3E" w:rsidP="00365D3F">
      <w:pPr>
        <w:numPr>
          <w:ilvl w:val="0"/>
          <w:numId w:val="2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Timpul parțial de tromboplastină:  </w:t>
      </w:r>
      <w:r w:rsidRPr="003F60F2">
        <w:rPr>
          <w:rFonts w:ascii="Times New Roman" w:hAnsi="Times New Roman" w:cs="Times New Roman"/>
          <w:sz w:val="24"/>
          <w:szCs w:val="24"/>
          <w:lang w:val="ro-RO"/>
        </w:rPr>
        <w:t>utile atunci când există un context de valori normale pentru vârsta de gestație și vârsta postnatală</w:t>
      </w:r>
      <w:r w:rsidR="00DE355F">
        <w:rPr>
          <w:rFonts w:ascii="Times New Roman" w:hAnsi="Times New Roman" w:cs="Times New Roman"/>
          <w:sz w:val="24"/>
          <w:szCs w:val="24"/>
          <w:lang w:val="ro-RO"/>
        </w:rPr>
        <w:t>.</w:t>
      </w:r>
    </w:p>
    <w:p w:rsidR="00CF6E3E" w:rsidRPr="00DE355F" w:rsidRDefault="00CF6E3E"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sz w:val="24"/>
          <w:szCs w:val="24"/>
          <w:lang w:val="ro-RO"/>
        </w:rPr>
        <w:t>Diagnosticul diferențial al tulburărilor hemoragice neonatale</w:t>
      </w:r>
    </w:p>
    <w:tbl>
      <w:tblPr>
        <w:tblStyle w:val="af0"/>
        <w:tblW w:w="9747" w:type="dxa"/>
        <w:tblLook w:val="04A0"/>
      </w:tblPr>
      <w:tblGrid>
        <w:gridCol w:w="1101"/>
        <w:gridCol w:w="1559"/>
        <w:gridCol w:w="1134"/>
        <w:gridCol w:w="1134"/>
        <w:gridCol w:w="4819"/>
      </w:tblGrid>
      <w:tr w:rsidR="00BC2FB6" w:rsidTr="00B0644D">
        <w:tc>
          <w:tcPr>
            <w:tcW w:w="1101" w:type="dxa"/>
            <w:tcBorders>
              <w:bottom w:val="single" w:sz="4" w:space="0" w:color="auto"/>
            </w:tcBorders>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Starea clinică </w:t>
            </w:r>
          </w:p>
        </w:tc>
        <w:tc>
          <w:tcPr>
            <w:tcW w:w="1559"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Nr. trombocite </w:t>
            </w:r>
          </w:p>
        </w:tc>
        <w:tc>
          <w:tcPr>
            <w:tcW w:w="1134" w:type="dxa"/>
            <w:vAlign w:val="bottom"/>
          </w:tcPr>
          <w:p w:rsidR="00BC2FB6" w:rsidRPr="00BC2FB6" w:rsidRDefault="00BC2FB6" w:rsidP="00365D3F">
            <w:pPr>
              <w:ind w:right="-1"/>
              <w:jc w:val="both"/>
              <w:rPr>
                <w:rFonts w:ascii="Times New Roman" w:hAnsi="Times New Roman" w:cs="Times New Roman"/>
                <w:sz w:val="24"/>
                <w:szCs w:val="24"/>
                <w:lang w:val="ro-RO"/>
              </w:rPr>
            </w:pPr>
            <w:r w:rsidRPr="00BC2FB6">
              <w:rPr>
                <w:rFonts w:ascii="Times New Roman" w:hAnsi="Times New Roman" w:cs="Times New Roman"/>
                <w:sz w:val="24"/>
                <w:szCs w:val="24"/>
              </w:rPr>
              <w:t>TP</w:t>
            </w:r>
            <w:r w:rsidRPr="00BC2FB6">
              <w:rPr>
                <w:rFonts w:ascii="Times New Roman" w:hAnsi="Times New Roman" w:cs="Times New Roman"/>
                <w:sz w:val="24"/>
                <w:szCs w:val="24"/>
                <w:lang w:val="ro-RO"/>
              </w:rPr>
              <w:t xml:space="preserve">     </w:t>
            </w:r>
          </w:p>
        </w:tc>
        <w:tc>
          <w:tcPr>
            <w:tcW w:w="1134"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TPT </w:t>
            </w:r>
          </w:p>
        </w:tc>
        <w:tc>
          <w:tcPr>
            <w:tcW w:w="4819"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Diagnostic clinic </w:t>
            </w:r>
          </w:p>
        </w:tc>
      </w:tr>
      <w:tr w:rsidR="00BC2FB6" w:rsidTr="00B0644D">
        <w:tc>
          <w:tcPr>
            <w:tcW w:w="1101" w:type="dxa"/>
            <w:tcBorders>
              <w:top w:val="single" w:sz="4" w:space="0" w:color="auto"/>
              <w:left w:val="single" w:sz="4" w:space="0" w:color="auto"/>
              <w:bottom w:val="nil"/>
              <w:right w:val="single" w:sz="4" w:space="0" w:color="auto"/>
            </w:tcBorders>
            <w:shd w:val="clear" w:color="auto" w:fill="FFFFFF" w:themeFill="background1"/>
          </w:tcPr>
          <w:p w:rsidR="00BC2FB6" w:rsidRPr="00BC2FB6" w:rsidRDefault="00BC2FB6" w:rsidP="00365D3F">
            <w:pPr>
              <w:rPr>
                <w:rFonts w:ascii="Times New Roman" w:hAnsi="Times New Roman" w:cs="Times New Roman"/>
                <w:color w:val="FFFFFF" w:themeColor="background1"/>
                <w:sz w:val="24"/>
                <w:szCs w:val="24"/>
                <w:lang w:val="ro-RO"/>
              </w:rPr>
            </w:pPr>
            <w:r w:rsidRPr="00BC2FB6">
              <w:rPr>
                <w:rFonts w:ascii="Times New Roman" w:hAnsi="Times New Roman" w:cs="Times New Roman"/>
                <w:color w:val="FFFFFF" w:themeColor="background1"/>
                <w:sz w:val="24"/>
                <w:szCs w:val="24"/>
                <w:lang w:val="ro-RO"/>
              </w:rPr>
              <w:t>aall</w:t>
            </w:r>
          </w:p>
        </w:tc>
        <w:tc>
          <w:tcPr>
            <w:tcW w:w="1559" w:type="dxa"/>
            <w:tcBorders>
              <w:left w:val="single" w:sz="4" w:space="0" w:color="auto"/>
            </w:tcBorders>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Scăzut </w:t>
            </w:r>
          </w:p>
        </w:tc>
        <w:tc>
          <w:tcPr>
            <w:tcW w:w="1134"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Prelungit </w:t>
            </w:r>
          </w:p>
        </w:tc>
        <w:tc>
          <w:tcPr>
            <w:tcW w:w="1134"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Prelungit </w:t>
            </w:r>
          </w:p>
        </w:tc>
        <w:tc>
          <w:tcPr>
            <w:tcW w:w="4819"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CID </w:t>
            </w:r>
          </w:p>
        </w:tc>
      </w:tr>
      <w:tr w:rsidR="00BC2FB6" w:rsidRPr="008F7CED" w:rsidTr="00B0644D">
        <w:tc>
          <w:tcPr>
            <w:tcW w:w="1101" w:type="dxa"/>
            <w:tcBorders>
              <w:top w:val="nil"/>
              <w:left w:val="single" w:sz="4" w:space="0" w:color="auto"/>
              <w:bottom w:val="nil"/>
              <w:right w:val="single" w:sz="4" w:space="0" w:color="auto"/>
            </w:tcBorders>
            <w:shd w:val="clear" w:color="auto" w:fill="FFFFFF" w:themeFill="background1"/>
          </w:tcPr>
          <w:p w:rsidR="00BC2FB6" w:rsidRPr="00BC2FB6" w:rsidRDefault="00BC2FB6" w:rsidP="00365D3F">
            <w:pPr>
              <w:rPr>
                <w:rFonts w:ascii="Times New Roman" w:hAnsi="Times New Roman" w:cs="Times New Roman"/>
                <w:color w:val="FFFFFF" w:themeColor="background1"/>
                <w:sz w:val="24"/>
                <w:szCs w:val="24"/>
                <w:lang w:val="ro-RO"/>
              </w:rPr>
            </w:pPr>
            <w:r w:rsidRPr="00BC2FB6">
              <w:rPr>
                <w:rFonts w:ascii="Times New Roman" w:hAnsi="Times New Roman" w:cs="Times New Roman"/>
                <w:color w:val="FFFFFF" w:themeColor="background1"/>
                <w:sz w:val="24"/>
                <w:szCs w:val="24"/>
                <w:lang w:val="ro-RO"/>
              </w:rPr>
              <w:t>aSS</w:t>
            </w:r>
            <w:r w:rsidRPr="00BC2FB6">
              <w:rPr>
                <w:rFonts w:ascii="Times New Roman" w:hAnsi="Times New Roman" w:cs="Times New Roman"/>
                <w:sz w:val="24"/>
                <w:szCs w:val="24"/>
                <w:lang w:val="ro-RO"/>
              </w:rPr>
              <w:t xml:space="preserve"> Alterată</w:t>
            </w:r>
          </w:p>
        </w:tc>
        <w:tc>
          <w:tcPr>
            <w:tcW w:w="1559" w:type="dxa"/>
            <w:tcBorders>
              <w:left w:val="single" w:sz="4" w:space="0" w:color="auto"/>
            </w:tcBorders>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Scăzut </w:t>
            </w:r>
          </w:p>
        </w:tc>
        <w:tc>
          <w:tcPr>
            <w:tcW w:w="1134" w:type="dxa"/>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1134" w:type="dxa"/>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4819" w:type="dxa"/>
            <w:vAlign w:val="bottom"/>
          </w:tcPr>
          <w:p w:rsidR="00BC2FB6" w:rsidRPr="00BC2FB6" w:rsidRDefault="00BC2FB6" w:rsidP="00365D3F">
            <w:pPr>
              <w:ind w:right="-1"/>
              <w:jc w:val="both"/>
              <w:rPr>
                <w:rFonts w:ascii="Times New Roman" w:hAnsi="Times New Roman" w:cs="Times New Roman"/>
                <w:sz w:val="24"/>
                <w:szCs w:val="24"/>
                <w:lang w:val="en-US"/>
              </w:rPr>
            </w:pPr>
            <w:r w:rsidRPr="00BC2FB6">
              <w:rPr>
                <w:rFonts w:ascii="Times New Roman" w:hAnsi="Times New Roman" w:cs="Times New Roman"/>
                <w:sz w:val="24"/>
                <w:szCs w:val="24"/>
                <w:lang w:val="en-US"/>
              </w:rPr>
              <w:t xml:space="preserve">Consum de trombocite In infecții. EUN, tromboză de vase renale </w:t>
            </w:r>
          </w:p>
        </w:tc>
      </w:tr>
      <w:tr w:rsidR="00BC2FB6" w:rsidTr="00B0644D">
        <w:tc>
          <w:tcPr>
            <w:tcW w:w="1101" w:type="dxa"/>
            <w:tcBorders>
              <w:top w:val="nil"/>
              <w:left w:val="single" w:sz="4" w:space="0" w:color="auto"/>
              <w:bottom w:val="nil"/>
              <w:right w:val="single" w:sz="4" w:space="0" w:color="auto"/>
            </w:tcBorders>
            <w:shd w:val="clear" w:color="auto" w:fill="FFFFFF" w:themeFill="background1"/>
          </w:tcPr>
          <w:p w:rsidR="00BC2FB6" w:rsidRPr="00BC2FB6" w:rsidRDefault="00BC2FB6" w:rsidP="00365D3F">
            <w:pPr>
              <w:rPr>
                <w:rFonts w:ascii="Times New Roman" w:hAnsi="Times New Roman" w:cs="Times New Roman"/>
                <w:color w:val="FFFFFF" w:themeColor="background1"/>
                <w:sz w:val="24"/>
                <w:szCs w:val="24"/>
                <w:lang w:val="ro-RO"/>
              </w:rPr>
            </w:pPr>
          </w:p>
        </w:tc>
        <w:tc>
          <w:tcPr>
            <w:tcW w:w="1559" w:type="dxa"/>
            <w:tcBorders>
              <w:left w:val="single" w:sz="4" w:space="0" w:color="auto"/>
            </w:tcBorders>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1134"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Prelungit </w:t>
            </w:r>
          </w:p>
        </w:tc>
        <w:tc>
          <w:tcPr>
            <w:tcW w:w="1134"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Prelungit </w:t>
            </w:r>
          </w:p>
        </w:tc>
        <w:tc>
          <w:tcPr>
            <w:tcW w:w="4819"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Suferință hepatică </w:t>
            </w:r>
          </w:p>
        </w:tc>
      </w:tr>
      <w:tr w:rsidR="00BC2FB6" w:rsidRPr="008F7CED" w:rsidTr="00B0644D">
        <w:tc>
          <w:tcPr>
            <w:tcW w:w="1101" w:type="dxa"/>
            <w:tcBorders>
              <w:top w:val="nil"/>
              <w:left w:val="single" w:sz="4" w:space="0" w:color="auto"/>
              <w:bottom w:val="single" w:sz="4" w:space="0" w:color="auto"/>
              <w:right w:val="single" w:sz="4" w:space="0" w:color="auto"/>
            </w:tcBorders>
            <w:shd w:val="clear" w:color="auto" w:fill="FFFFFF" w:themeFill="background1"/>
          </w:tcPr>
          <w:p w:rsidR="00BC2FB6" w:rsidRPr="00BC2FB6" w:rsidRDefault="00BC2FB6" w:rsidP="00365D3F">
            <w:pPr>
              <w:rPr>
                <w:rFonts w:ascii="Times New Roman" w:hAnsi="Times New Roman" w:cs="Times New Roman"/>
                <w:color w:val="FFFFFF" w:themeColor="background1"/>
                <w:sz w:val="24"/>
                <w:szCs w:val="24"/>
                <w:lang w:val="ro-RO"/>
              </w:rPr>
            </w:pPr>
            <w:r w:rsidRPr="00BC2FB6">
              <w:rPr>
                <w:rFonts w:ascii="Times New Roman" w:hAnsi="Times New Roman" w:cs="Times New Roman"/>
                <w:color w:val="FFFFFF" w:themeColor="background1"/>
                <w:sz w:val="24"/>
                <w:szCs w:val="24"/>
                <w:lang w:val="ro-RO"/>
              </w:rPr>
              <w:t>Ala</w:t>
            </w:r>
          </w:p>
        </w:tc>
        <w:tc>
          <w:tcPr>
            <w:tcW w:w="1559" w:type="dxa"/>
            <w:tcBorders>
              <w:left w:val="single" w:sz="4" w:space="0" w:color="auto"/>
            </w:tcBorders>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1134" w:type="dxa"/>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1134" w:type="dxa"/>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4819" w:type="dxa"/>
            <w:vAlign w:val="bottom"/>
          </w:tcPr>
          <w:p w:rsidR="00BC2FB6" w:rsidRPr="00BC2FB6" w:rsidRDefault="00BC2FB6" w:rsidP="00365D3F">
            <w:pPr>
              <w:ind w:right="-1"/>
              <w:jc w:val="both"/>
              <w:rPr>
                <w:rFonts w:ascii="Times New Roman" w:hAnsi="Times New Roman" w:cs="Times New Roman"/>
                <w:sz w:val="24"/>
                <w:szCs w:val="24"/>
                <w:lang w:val="en-US"/>
              </w:rPr>
            </w:pPr>
            <w:r w:rsidRPr="00BC2FB6">
              <w:rPr>
                <w:rFonts w:ascii="Times New Roman" w:hAnsi="Times New Roman" w:cs="Times New Roman"/>
                <w:sz w:val="24"/>
                <w:szCs w:val="24"/>
                <w:lang w:val="en-US"/>
              </w:rPr>
              <w:t xml:space="preserve">Vasculopatie în cadrul hipoxiei, acidozei, prematurității, hiperosmolarității </w:t>
            </w:r>
          </w:p>
        </w:tc>
      </w:tr>
      <w:tr w:rsidR="00BC2FB6" w:rsidRPr="008F7CED" w:rsidTr="00B0644D">
        <w:tc>
          <w:tcPr>
            <w:tcW w:w="1101" w:type="dxa"/>
            <w:tcBorders>
              <w:top w:val="single" w:sz="4" w:space="0" w:color="auto"/>
              <w:bottom w:val="nil"/>
            </w:tcBorders>
          </w:tcPr>
          <w:p w:rsidR="00BC2FB6" w:rsidRPr="00BC2FB6" w:rsidRDefault="00BC2FB6" w:rsidP="00365D3F">
            <w:pPr>
              <w:rPr>
                <w:rFonts w:ascii="Times New Roman" w:hAnsi="Times New Roman" w:cs="Times New Roman"/>
                <w:sz w:val="24"/>
                <w:szCs w:val="24"/>
                <w:lang w:val="en-US"/>
              </w:rPr>
            </w:pPr>
          </w:p>
        </w:tc>
        <w:tc>
          <w:tcPr>
            <w:tcW w:w="1559"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Scăzut </w:t>
            </w:r>
          </w:p>
        </w:tc>
        <w:tc>
          <w:tcPr>
            <w:tcW w:w="1134"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1134"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4819" w:type="dxa"/>
            <w:vAlign w:val="bottom"/>
          </w:tcPr>
          <w:p w:rsidR="00BC2FB6" w:rsidRPr="00BC2FB6" w:rsidRDefault="00BC2FB6" w:rsidP="00365D3F">
            <w:pPr>
              <w:ind w:right="-1"/>
              <w:jc w:val="both"/>
              <w:rPr>
                <w:rFonts w:ascii="Times New Roman" w:hAnsi="Times New Roman" w:cs="Times New Roman"/>
                <w:sz w:val="24"/>
                <w:szCs w:val="24"/>
                <w:lang w:val="en-US"/>
              </w:rPr>
            </w:pPr>
            <w:r w:rsidRPr="00BC2FB6">
              <w:rPr>
                <w:rFonts w:ascii="Times New Roman" w:hAnsi="Times New Roman" w:cs="Times New Roman"/>
                <w:sz w:val="24"/>
                <w:szCs w:val="24"/>
                <w:lang w:val="en-US"/>
              </w:rPr>
              <w:t xml:space="preserve">Trombocitopenie imună, hipoplazie medulară (rară) </w:t>
            </w:r>
          </w:p>
        </w:tc>
      </w:tr>
      <w:tr w:rsidR="00BC2FB6" w:rsidTr="00B0644D">
        <w:tc>
          <w:tcPr>
            <w:tcW w:w="1101" w:type="dxa"/>
            <w:tcBorders>
              <w:top w:val="nil"/>
              <w:left w:val="single" w:sz="4" w:space="0" w:color="auto"/>
              <w:bottom w:val="nil"/>
              <w:right w:val="single" w:sz="4" w:space="0" w:color="auto"/>
            </w:tcBorders>
          </w:tcPr>
          <w:p w:rsidR="00BC2FB6" w:rsidRPr="00BC2FB6" w:rsidRDefault="00BC2FB6" w:rsidP="00365D3F">
            <w:pPr>
              <w:rPr>
                <w:rFonts w:ascii="Times New Roman" w:hAnsi="Times New Roman" w:cs="Times New Roman"/>
                <w:sz w:val="24"/>
                <w:szCs w:val="24"/>
                <w:lang w:val="en-US"/>
              </w:rPr>
            </w:pPr>
          </w:p>
        </w:tc>
        <w:tc>
          <w:tcPr>
            <w:tcW w:w="1559" w:type="dxa"/>
            <w:tcBorders>
              <w:left w:val="single" w:sz="4" w:space="0" w:color="auto"/>
            </w:tcBorders>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1134"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Prelungit </w:t>
            </w:r>
          </w:p>
        </w:tc>
        <w:tc>
          <w:tcPr>
            <w:tcW w:w="1134"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Prelungit </w:t>
            </w:r>
          </w:p>
        </w:tc>
        <w:tc>
          <w:tcPr>
            <w:tcW w:w="4819"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Boală hemoragică clasică </w:t>
            </w:r>
          </w:p>
        </w:tc>
      </w:tr>
      <w:tr w:rsidR="00BC2FB6" w:rsidTr="00B0644D">
        <w:tc>
          <w:tcPr>
            <w:tcW w:w="1101" w:type="dxa"/>
            <w:tcBorders>
              <w:top w:val="nil"/>
              <w:left w:val="single" w:sz="4" w:space="0" w:color="auto"/>
              <w:bottom w:val="nil"/>
              <w:right w:val="single" w:sz="4" w:space="0" w:color="auto"/>
            </w:tcBorders>
          </w:tcPr>
          <w:p w:rsidR="00BC2FB6" w:rsidRPr="00BC2FB6" w:rsidRDefault="00BC2FB6" w:rsidP="00365D3F">
            <w:pPr>
              <w:rPr>
                <w:rFonts w:ascii="Times New Roman" w:hAnsi="Times New Roman" w:cs="Times New Roman"/>
                <w:sz w:val="24"/>
                <w:szCs w:val="24"/>
              </w:rPr>
            </w:pPr>
          </w:p>
        </w:tc>
        <w:tc>
          <w:tcPr>
            <w:tcW w:w="1559" w:type="dxa"/>
            <w:tcBorders>
              <w:left w:val="single" w:sz="4" w:space="0" w:color="auto"/>
            </w:tcBorders>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1134"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1134"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Prelungit </w:t>
            </w:r>
          </w:p>
        </w:tc>
        <w:tc>
          <w:tcPr>
            <w:tcW w:w="4819" w:type="dxa"/>
            <w:vAlign w:val="bottom"/>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Coagulopatie ereditară </w:t>
            </w:r>
          </w:p>
        </w:tc>
      </w:tr>
      <w:tr w:rsidR="00BC2FB6" w:rsidRPr="008F7CED" w:rsidTr="00B0644D">
        <w:tc>
          <w:tcPr>
            <w:tcW w:w="1101" w:type="dxa"/>
            <w:tcBorders>
              <w:top w:val="nil"/>
            </w:tcBorders>
          </w:tcPr>
          <w:p w:rsidR="00BC2FB6" w:rsidRPr="00BC2FB6" w:rsidRDefault="00BC2FB6" w:rsidP="00365D3F">
            <w:pPr>
              <w:rPr>
                <w:rFonts w:ascii="Times New Roman" w:hAnsi="Times New Roman" w:cs="Times New Roman"/>
                <w:sz w:val="24"/>
                <w:szCs w:val="24"/>
                <w:lang w:val="ro-RO"/>
              </w:rPr>
            </w:pPr>
            <w:r w:rsidRPr="00BC2FB6">
              <w:rPr>
                <w:rFonts w:ascii="Times New Roman" w:hAnsi="Times New Roman" w:cs="Times New Roman"/>
                <w:sz w:val="24"/>
                <w:szCs w:val="24"/>
                <w:lang w:val="ro-RO"/>
              </w:rPr>
              <w:t>Normală</w:t>
            </w:r>
          </w:p>
        </w:tc>
        <w:tc>
          <w:tcPr>
            <w:tcW w:w="1559" w:type="dxa"/>
          </w:tcPr>
          <w:p w:rsidR="00BC2FB6" w:rsidRPr="00BC2FB6" w:rsidRDefault="00BC2FB6" w:rsidP="00365D3F">
            <w:pPr>
              <w:ind w:right="-1"/>
              <w:jc w:val="both"/>
              <w:rPr>
                <w:rFonts w:ascii="Times New Roman" w:hAnsi="Times New Roman" w:cs="Times New Roman"/>
                <w:sz w:val="24"/>
                <w:szCs w:val="24"/>
                <w:lang w:val="ro-RO"/>
              </w:rPr>
            </w:pPr>
            <w:r w:rsidRPr="00BC2FB6">
              <w:rPr>
                <w:rFonts w:ascii="Times New Roman" w:hAnsi="Times New Roman" w:cs="Times New Roman"/>
                <w:sz w:val="24"/>
                <w:szCs w:val="24"/>
              </w:rPr>
              <w:t xml:space="preserve">Normal </w:t>
            </w:r>
          </w:p>
          <w:p w:rsidR="00BC2FB6" w:rsidRPr="00BC2FB6" w:rsidRDefault="00BC2FB6" w:rsidP="00365D3F">
            <w:pPr>
              <w:ind w:right="-1"/>
              <w:jc w:val="both"/>
              <w:rPr>
                <w:rFonts w:ascii="Times New Roman" w:hAnsi="Times New Roman" w:cs="Times New Roman"/>
                <w:sz w:val="24"/>
                <w:szCs w:val="24"/>
                <w:lang w:val="ro-RO"/>
              </w:rPr>
            </w:pPr>
          </w:p>
        </w:tc>
        <w:tc>
          <w:tcPr>
            <w:tcW w:w="1134" w:type="dxa"/>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1134" w:type="dxa"/>
          </w:tcPr>
          <w:p w:rsidR="00BC2FB6" w:rsidRPr="00BC2FB6" w:rsidRDefault="00BC2FB6" w:rsidP="00365D3F">
            <w:pPr>
              <w:ind w:right="-1"/>
              <w:jc w:val="both"/>
              <w:rPr>
                <w:rFonts w:ascii="Times New Roman" w:hAnsi="Times New Roman" w:cs="Times New Roman"/>
                <w:sz w:val="24"/>
                <w:szCs w:val="24"/>
              </w:rPr>
            </w:pPr>
            <w:r w:rsidRPr="00BC2FB6">
              <w:rPr>
                <w:rFonts w:ascii="Times New Roman" w:hAnsi="Times New Roman" w:cs="Times New Roman"/>
                <w:sz w:val="24"/>
                <w:szCs w:val="24"/>
              </w:rPr>
              <w:t xml:space="preserve">Normal </w:t>
            </w:r>
          </w:p>
        </w:tc>
        <w:tc>
          <w:tcPr>
            <w:tcW w:w="4819" w:type="dxa"/>
            <w:vAlign w:val="bottom"/>
          </w:tcPr>
          <w:p w:rsidR="00BC2FB6" w:rsidRPr="00BC2FB6" w:rsidRDefault="00BC2FB6" w:rsidP="00365D3F">
            <w:pPr>
              <w:ind w:right="-1"/>
              <w:jc w:val="both"/>
              <w:rPr>
                <w:rFonts w:ascii="Times New Roman" w:hAnsi="Times New Roman" w:cs="Times New Roman"/>
                <w:sz w:val="24"/>
                <w:szCs w:val="24"/>
                <w:lang w:val="en-US"/>
              </w:rPr>
            </w:pPr>
            <w:r w:rsidRPr="00BC2FB6">
              <w:rPr>
                <w:rFonts w:ascii="Times New Roman" w:hAnsi="Times New Roman" w:cs="Times New Roman"/>
                <w:sz w:val="24"/>
                <w:szCs w:val="24"/>
                <w:lang w:val="en-US"/>
              </w:rPr>
              <w:t>Hemoragie în cadrul traumatismului obstetrical si al anomaliilor anatomice .</w:t>
            </w:r>
          </w:p>
          <w:p w:rsidR="00BC2FB6" w:rsidRPr="00BC2FB6" w:rsidRDefault="00BC2FB6" w:rsidP="00365D3F">
            <w:pPr>
              <w:ind w:right="-1"/>
              <w:jc w:val="both"/>
              <w:rPr>
                <w:rFonts w:ascii="Times New Roman" w:hAnsi="Times New Roman" w:cs="Times New Roman"/>
                <w:sz w:val="24"/>
                <w:szCs w:val="24"/>
                <w:lang w:val="en-US"/>
              </w:rPr>
            </w:pPr>
            <w:r w:rsidRPr="00BC2FB6">
              <w:rPr>
                <w:rFonts w:ascii="Times New Roman" w:hAnsi="Times New Roman" w:cs="Times New Roman"/>
                <w:sz w:val="24"/>
                <w:szCs w:val="24"/>
                <w:lang w:val="en-US"/>
              </w:rPr>
              <w:t>Trombocitopatii ereditare (rare) Deficit de fact.XIII (rară) .</w:t>
            </w:r>
          </w:p>
        </w:tc>
      </w:tr>
    </w:tbl>
    <w:p w:rsidR="00CF6E3E" w:rsidRPr="001630AD" w:rsidRDefault="00CF6E3E" w:rsidP="00365D3F">
      <w:pPr>
        <w:spacing w:after="0" w:line="240" w:lineRule="auto"/>
        <w:ind w:right="-1"/>
        <w:jc w:val="both"/>
        <w:rPr>
          <w:lang w:val="en-US"/>
        </w:rPr>
      </w:pPr>
    </w:p>
    <w:p w:rsidR="00CF6E3E" w:rsidRPr="003F60F2" w:rsidRDefault="00CF6E3E"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Principii de tratament</w:t>
      </w:r>
    </w:p>
    <w:p w:rsidR="00CF6E3E" w:rsidRPr="003F60F2" w:rsidRDefault="00CF6E3E" w:rsidP="00365D3F">
      <w:pPr>
        <w:numPr>
          <w:ilvl w:val="0"/>
          <w:numId w:val="21"/>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sz w:val="24"/>
          <w:szCs w:val="24"/>
          <w:lang w:val="ro-RO"/>
        </w:rPr>
        <w:t xml:space="preserve">Obiectivul principal </w:t>
      </w:r>
      <w:r w:rsidRPr="003F60F2">
        <w:rPr>
          <w:rFonts w:ascii="Times New Roman" w:hAnsi="Times New Roman" w:cs="Times New Roman"/>
          <w:sz w:val="24"/>
          <w:szCs w:val="24"/>
          <w:lang w:val="ro-RO"/>
        </w:rPr>
        <w:t>al terapiei este restabilirea stării generale a nou-născutului și corectarea testelor de laborator. Se dorește și tratamentul bolii de bază (sepsis, EUN, șoc, hipovolemie, hipoxie, acidoză, purpură trombocitopenică), precum și corecția șocului hemoragie cu restabilirea volumului circulant.</w:t>
      </w:r>
    </w:p>
    <w:p w:rsidR="00CF6E3E" w:rsidRPr="003F60F2" w:rsidRDefault="00CF6E3E" w:rsidP="00365D3F">
      <w:pPr>
        <w:numPr>
          <w:ilvl w:val="0"/>
          <w:numId w:val="2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În același timp este importantă administrarea de produse de sânge în mod judicios datorită potențialelor efecte secundare: infecția cu CMV, virus hepatitic, HIV. </w:t>
      </w:r>
    </w:p>
    <w:p w:rsidR="00CF6E3E" w:rsidRPr="003F60F2" w:rsidRDefault="00CF6E3E" w:rsidP="00365D3F">
      <w:pPr>
        <w:spacing w:after="0" w:line="240" w:lineRule="auto"/>
        <w:ind w:right="-1"/>
        <w:jc w:val="both"/>
        <w:rPr>
          <w:rFonts w:ascii="Times New Roman" w:hAnsi="Times New Roman" w:cs="Times New Roman"/>
          <w:sz w:val="24"/>
          <w:szCs w:val="24"/>
          <w:lang w:val="ro-RO"/>
        </w:rPr>
      </w:pPr>
    </w:p>
    <w:p w:rsidR="00CF6E3E" w:rsidRDefault="00CF6E3E"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                       Tratamentul sângerărilor neonatale</w:t>
      </w:r>
    </w:p>
    <w:tbl>
      <w:tblPr>
        <w:tblStyle w:val="af0"/>
        <w:tblW w:w="0" w:type="auto"/>
        <w:tblLayout w:type="fixed"/>
        <w:tblLook w:val="04A0"/>
      </w:tblPr>
      <w:tblGrid>
        <w:gridCol w:w="1951"/>
        <w:gridCol w:w="1418"/>
        <w:gridCol w:w="2976"/>
        <w:gridCol w:w="3226"/>
      </w:tblGrid>
      <w:tr w:rsidR="0029307B" w:rsidTr="00B0644D">
        <w:tc>
          <w:tcPr>
            <w:tcW w:w="1951" w:type="dxa"/>
          </w:tcPr>
          <w:p w:rsidR="0029307B" w:rsidRPr="000967D3" w:rsidRDefault="0029307B" w:rsidP="00365D3F">
            <w:pPr>
              <w:rPr>
                <w:rFonts w:ascii="Times New Roman" w:hAnsi="Times New Roman" w:cs="Times New Roman"/>
                <w:sz w:val="24"/>
                <w:szCs w:val="24"/>
                <w:lang w:val="ro-RO"/>
              </w:rPr>
            </w:pPr>
            <w:r>
              <w:rPr>
                <w:rFonts w:ascii="Times New Roman" w:hAnsi="Times New Roman" w:cs="Times New Roman"/>
                <w:sz w:val="24"/>
                <w:szCs w:val="24"/>
                <w:lang w:val="ro-RO"/>
              </w:rPr>
              <w:t>Produsul</w:t>
            </w:r>
          </w:p>
        </w:tc>
        <w:tc>
          <w:tcPr>
            <w:tcW w:w="1418" w:type="dxa"/>
          </w:tcPr>
          <w:p w:rsidR="0029307B" w:rsidRPr="000967D3" w:rsidRDefault="0029307B" w:rsidP="00365D3F">
            <w:pPr>
              <w:rPr>
                <w:rFonts w:ascii="Times New Roman" w:hAnsi="Times New Roman" w:cs="Times New Roman"/>
                <w:sz w:val="24"/>
                <w:szCs w:val="24"/>
                <w:lang w:val="ro-RO"/>
              </w:rPr>
            </w:pPr>
            <w:r>
              <w:rPr>
                <w:rFonts w:ascii="Times New Roman" w:hAnsi="Times New Roman" w:cs="Times New Roman"/>
                <w:sz w:val="24"/>
                <w:szCs w:val="24"/>
                <w:lang w:val="ro-RO"/>
              </w:rPr>
              <w:t>Doză</w:t>
            </w:r>
          </w:p>
        </w:tc>
        <w:tc>
          <w:tcPr>
            <w:tcW w:w="2976" w:type="dxa"/>
          </w:tcPr>
          <w:p w:rsidR="0029307B" w:rsidRPr="000967D3" w:rsidRDefault="0029307B" w:rsidP="00365D3F">
            <w:pPr>
              <w:rPr>
                <w:rFonts w:ascii="Times New Roman" w:hAnsi="Times New Roman" w:cs="Times New Roman"/>
                <w:sz w:val="24"/>
                <w:szCs w:val="24"/>
                <w:lang w:val="ro-RO"/>
              </w:rPr>
            </w:pPr>
            <w:r>
              <w:rPr>
                <w:rFonts w:ascii="Times New Roman" w:hAnsi="Times New Roman" w:cs="Times New Roman"/>
                <w:sz w:val="24"/>
                <w:szCs w:val="24"/>
                <w:lang w:val="ro-RO"/>
              </w:rPr>
              <w:t>Indicații</w:t>
            </w:r>
          </w:p>
        </w:tc>
        <w:tc>
          <w:tcPr>
            <w:tcW w:w="3226" w:type="dxa"/>
          </w:tcPr>
          <w:p w:rsidR="0029307B" w:rsidRPr="000967D3" w:rsidRDefault="0029307B" w:rsidP="00365D3F">
            <w:pPr>
              <w:rPr>
                <w:rFonts w:ascii="Times New Roman" w:hAnsi="Times New Roman" w:cs="Times New Roman"/>
                <w:sz w:val="24"/>
                <w:szCs w:val="24"/>
                <w:lang w:val="ro-RO"/>
              </w:rPr>
            </w:pPr>
            <w:r>
              <w:rPr>
                <w:rFonts w:ascii="Times New Roman" w:hAnsi="Times New Roman" w:cs="Times New Roman"/>
                <w:sz w:val="24"/>
                <w:szCs w:val="24"/>
                <w:lang w:val="ro-RO"/>
              </w:rPr>
              <w:t>Comentarii</w:t>
            </w:r>
          </w:p>
        </w:tc>
      </w:tr>
      <w:tr w:rsidR="0029307B" w:rsidRPr="008F7CED" w:rsidTr="00B0644D">
        <w:tc>
          <w:tcPr>
            <w:tcW w:w="1951" w:type="dxa"/>
          </w:tcPr>
          <w:p w:rsidR="0029307B" w:rsidRPr="000967D3" w:rsidRDefault="0029307B" w:rsidP="00365D3F">
            <w:pPr>
              <w:jc w:val="both"/>
              <w:rPr>
                <w:rFonts w:ascii="Times New Roman" w:hAnsi="Times New Roman" w:cs="Times New Roman"/>
                <w:sz w:val="24"/>
                <w:szCs w:val="24"/>
                <w:lang w:val="ro-RO"/>
              </w:rPr>
            </w:pPr>
            <w:r w:rsidRPr="000967D3">
              <w:rPr>
                <w:rFonts w:ascii="Times New Roman" w:hAnsi="Times New Roman" w:cs="Times New Roman"/>
                <w:sz w:val="24"/>
                <w:szCs w:val="24"/>
                <w:lang w:val="ro-RO"/>
              </w:rPr>
              <w:t>Concentrat plachetare</w:t>
            </w:r>
          </w:p>
        </w:tc>
        <w:tc>
          <w:tcPr>
            <w:tcW w:w="1418" w:type="dxa"/>
          </w:tcPr>
          <w:p w:rsidR="0029307B" w:rsidRPr="003F60F2" w:rsidRDefault="0029307B" w:rsidP="00365D3F">
            <w:pPr>
              <w:ind w:right="-1"/>
              <w:jc w:val="both"/>
              <w:rPr>
                <w:rFonts w:ascii="Times New Roman" w:eastAsia="Times New Roman" w:hAnsi="Times New Roman" w:cs="Times New Roman"/>
                <w:sz w:val="24"/>
                <w:szCs w:val="24"/>
                <w:lang w:eastAsia="ru-RU"/>
              </w:rPr>
            </w:pPr>
            <w:r w:rsidRPr="003F60F2">
              <w:rPr>
                <w:rFonts w:ascii="Times New Roman" w:eastAsia="Times New Roman" w:hAnsi="Times New Roman" w:cs="Times New Roman"/>
                <w:color w:val="000000"/>
                <w:kern w:val="24"/>
                <w:sz w:val="24"/>
                <w:szCs w:val="24"/>
                <w:lang w:val="ro-RO" w:eastAsia="ru-RU"/>
              </w:rPr>
              <w:t>10-20 ml/kg</w:t>
            </w:r>
            <w:r w:rsidRPr="003F60F2">
              <w:rPr>
                <w:rFonts w:ascii="Times New Roman" w:eastAsia="Arial Narrow" w:hAnsi="Times New Roman" w:cs="Times New Roman"/>
                <w:color w:val="413E4E"/>
                <w:kern w:val="24"/>
                <w:sz w:val="24"/>
                <w:szCs w:val="24"/>
                <w:lang w:val="ro-RO" w:eastAsia="ru-RU"/>
              </w:rPr>
              <w:t xml:space="preserve"> </w:t>
            </w:r>
          </w:p>
        </w:tc>
        <w:tc>
          <w:tcPr>
            <w:tcW w:w="2976" w:type="dxa"/>
          </w:tcPr>
          <w:p w:rsidR="0029307B" w:rsidRPr="003F60F2" w:rsidRDefault="0029307B" w:rsidP="00365D3F">
            <w:pPr>
              <w:ind w:left="-458" w:right="-1" w:firstLine="458"/>
              <w:jc w:val="both"/>
              <w:rPr>
                <w:rFonts w:ascii="Times New Roman" w:eastAsia="Times New Roman" w:hAnsi="Times New Roman" w:cs="Times New Roman"/>
                <w:sz w:val="24"/>
                <w:szCs w:val="24"/>
                <w:lang w:eastAsia="ru-RU"/>
              </w:rPr>
            </w:pPr>
            <w:r w:rsidRPr="003F60F2">
              <w:rPr>
                <w:rFonts w:ascii="Times New Roman" w:eastAsia="Times New Roman" w:hAnsi="Times New Roman" w:cs="Times New Roman"/>
                <w:color w:val="000000"/>
                <w:kern w:val="24"/>
                <w:sz w:val="24"/>
                <w:szCs w:val="24"/>
                <w:lang w:val="ro-RO" w:eastAsia="ru-RU"/>
              </w:rPr>
              <w:t>Trombocitopenie</w:t>
            </w:r>
            <w:r w:rsidRPr="003F60F2">
              <w:rPr>
                <w:rFonts w:ascii="Times New Roman" w:eastAsia="Arial Narrow" w:hAnsi="Times New Roman" w:cs="Times New Roman"/>
                <w:color w:val="413E4E"/>
                <w:kern w:val="24"/>
                <w:sz w:val="24"/>
                <w:szCs w:val="24"/>
                <w:lang w:val="ro-RO" w:eastAsia="ru-RU"/>
              </w:rPr>
              <w:t xml:space="preserve"> </w:t>
            </w:r>
          </w:p>
        </w:tc>
        <w:tc>
          <w:tcPr>
            <w:tcW w:w="3226" w:type="dxa"/>
          </w:tcPr>
          <w:p w:rsidR="0029307B" w:rsidRPr="003F60F2" w:rsidRDefault="0029307B" w:rsidP="00365D3F">
            <w:pPr>
              <w:tabs>
                <w:tab w:val="left" w:pos="4526"/>
              </w:tabs>
              <w:ind w:right="-1"/>
              <w:jc w:val="both"/>
              <w:rPr>
                <w:rFonts w:ascii="Times New Roman" w:eastAsia="Times New Roman" w:hAnsi="Times New Roman" w:cs="Times New Roman"/>
                <w:sz w:val="24"/>
                <w:szCs w:val="24"/>
                <w:lang w:val="en-US" w:eastAsia="ru-RU"/>
              </w:rPr>
            </w:pPr>
            <w:r w:rsidRPr="003F60F2">
              <w:rPr>
                <w:rFonts w:ascii="Times New Roman" w:eastAsia="Times New Roman" w:hAnsi="Times New Roman" w:cs="Times New Roman"/>
                <w:color w:val="000000"/>
                <w:kern w:val="24"/>
                <w:sz w:val="24"/>
                <w:szCs w:val="24"/>
                <w:lang w:val="ro-RO" w:eastAsia="ru-RU"/>
              </w:rPr>
              <w:t>Crește nr. de trombocite la 75000- 100000/mmc</w:t>
            </w:r>
            <w:r w:rsidRPr="003F60F2">
              <w:rPr>
                <w:rFonts w:ascii="Times New Roman" w:eastAsia="Arial Narrow" w:hAnsi="Times New Roman" w:cs="Times New Roman"/>
                <w:color w:val="413E4E"/>
                <w:kern w:val="24"/>
                <w:sz w:val="24"/>
                <w:szCs w:val="24"/>
                <w:lang w:val="ro-RO" w:eastAsia="ru-RU"/>
              </w:rPr>
              <w:t xml:space="preserve"> </w:t>
            </w:r>
          </w:p>
        </w:tc>
      </w:tr>
      <w:tr w:rsidR="0029307B" w:rsidRPr="008F7CED" w:rsidTr="00B0644D">
        <w:tc>
          <w:tcPr>
            <w:tcW w:w="1951" w:type="dxa"/>
          </w:tcPr>
          <w:p w:rsidR="0029307B" w:rsidRPr="000967D3" w:rsidRDefault="0029307B" w:rsidP="00365D3F">
            <w:pPr>
              <w:rPr>
                <w:rFonts w:ascii="Times New Roman" w:hAnsi="Times New Roman" w:cs="Times New Roman"/>
                <w:sz w:val="24"/>
                <w:szCs w:val="24"/>
                <w:lang w:val="ro-RO"/>
              </w:rPr>
            </w:pPr>
            <w:r w:rsidRPr="000967D3">
              <w:rPr>
                <w:rFonts w:ascii="Times New Roman" w:hAnsi="Times New Roman" w:cs="Times New Roman"/>
                <w:sz w:val="24"/>
                <w:szCs w:val="24"/>
                <w:lang w:val="ro-RO"/>
              </w:rPr>
              <w:t>Plasmă proaspăta</w:t>
            </w:r>
          </w:p>
        </w:tc>
        <w:tc>
          <w:tcPr>
            <w:tcW w:w="1418" w:type="dxa"/>
          </w:tcPr>
          <w:p w:rsidR="0029307B" w:rsidRPr="003F60F2" w:rsidRDefault="0029307B" w:rsidP="00365D3F">
            <w:pPr>
              <w:ind w:right="-1"/>
              <w:jc w:val="both"/>
              <w:rPr>
                <w:rFonts w:ascii="Times New Roman" w:eastAsia="Times New Roman" w:hAnsi="Times New Roman" w:cs="Times New Roman"/>
                <w:sz w:val="24"/>
                <w:szCs w:val="24"/>
                <w:lang w:eastAsia="ru-RU"/>
              </w:rPr>
            </w:pPr>
            <w:r w:rsidRPr="003F60F2">
              <w:rPr>
                <w:rFonts w:ascii="Times New Roman" w:eastAsia="Times New Roman" w:hAnsi="Times New Roman" w:cs="Times New Roman"/>
                <w:color w:val="000000"/>
                <w:kern w:val="24"/>
                <w:sz w:val="24"/>
                <w:szCs w:val="24"/>
                <w:lang w:val="ro-RO" w:eastAsia="ru-RU"/>
              </w:rPr>
              <w:t>10-15 ml/kg</w:t>
            </w:r>
            <w:r w:rsidRPr="003F60F2">
              <w:rPr>
                <w:rFonts w:ascii="Times New Roman" w:eastAsia="Arial Narrow" w:hAnsi="Times New Roman" w:cs="Times New Roman"/>
                <w:color w:val="413E4E"/>
                <w:kern w:val="24"/>
                <w:sz w:val="24"/>
                <w:szCs w:val="24"/>
                <w:lang w:val="ro-RO" w:eastAsia="ru-RU"/>
              </w:rPr>
              <w:t xml:space="preserve"> </w:t>
            </w:r>
          </w:p>
        </w:tc>
        <w:tc>
          <w:tcPr>
            <w:tcW w:w="2976" w:type="dxa"/>
            <w:vAlign w:val="bottom"/>
          </w:tcPr>
          <w:p w:rsidR="0029307B" w:rsidRPr="003F60F2" w:rsidRDefault="0029307B" w:rsidP="00365D3F">
            <w:pPr>
              <w:ind w:right="-1"/>
              <w:jc w:val="both"/>
              <w:rPr>
                <w:rFonts w:ascii="Times New Roman" w:eastAsia="Times New Roman" w:hAnsi="Times New Roman" w:cs="Times New Roman"/>
                <w:sz w:val="24"/>
                <w:szCs w:val="24"/>
                <w:lang w:val="en-US" w:eastAsia="ru-RU"/>
              </w:rPr>
            </w:pPr>
            <w:r w:rsidRPr="003F60F2">
              <w:rPr>
                <w:rFonts w:ascii="Times New Roman" w:eastAsia="Times New Roman" w:hAnsi="Times New Roman" w:cs="Times New Roman"/>
                <w:color w:val="000000"/>
                <w:kern w:val="24"/>
                <w:sz w:val="24"/>
                <w:szCs w:val="24"/>
                <w:lang w:val="ro-RO" w:eastAsia="ru-RU"/>
              </w:rPr>
              <w:t>CID</w:t>
            </w:r>
          </w:p>
          <w:p w:rsidR="0029307B" w:rsidRPr="003F60F2" w:rsidRDefault="0029307B" w:rsidP="00365D3F">
            <w:pPr>
              <w:ind w:right="-1"/>
              <w:jc w:val="both"/>
              <w:rPr>
                <w:rFonts w:ascii="Times New Roman" w:eastAsia="Times New Roman" w:hAnsi="Times New Roman" w:cs="Times New Roman"/>
                <w:sz w:val="24"/>
                <w:szCs w:val="24"/>
                <w:lang w:val="en-US" w:eastAsia="ru-RU"/>
              </w:rPr>
            </w:pPr>
            <w:r w:rsidRPr="003F60F2">
              <w:rPr>
                <w:rFonts w:ascii="Times New Roman" w:eastAsia="Times New Roman" w:hAnsi="Times New Roman" w:cs="Times New Roman"/>
                <w:color w:val="000000"/>
                <w:kern w:val="24"/>
                <w:sz w:val="24"/>
                <w:szCs w:val="24"/>
                <w:lang w:val="ro-RO" w:eastAsia="ru-RU"/>
              </w:rPr>
              <w:t>Boli hepatice</w:t>
            </w:r>
          </w:p>
          <w:p w:rsidR="0029307B" w:rsidRPr="003F60F2" w:rsidRDefault="0029307B" w:rsidP="00365D3F">
            <w:pPr>
              <w:ind w:right="-1"/>
              <w:jc w:val="both"/>
              <w:rPr>
                <w:rFonts w:ascii="Times New Roman" w:eastAsia="Times New Roman" w:hAnsi="Times New Roman" w:cs="Times New Roman"/>
                <w:sz w:val="24"/>
                <w:szCs w:val="24"/>
                <w:lang w:val="en-US" w:eastAsia="ru-RU"/>
              </w:rPr>
            </w:pPr>
            <w:r w:rsidRPr="003F60F2">
              <w:rPr>
                <w:rFonts w:ascii="Times New Roman" w:eastAsia="Times New Roman" w:hAnsi="Times New Roman" w:cs="Times New Roman"/>
                <w:color w:val="000000"/>
                <w:kern w:val="24"/>
                <w:sz w:val="24"/>
                <w:szCs w:val="24"/>
                <w:lang w:val="ro-RO" w:eastAsia="ru-RU"/>
              </w:rPr>
              <w:t>Boala hemoragică a nou-născutului</w:t>
            </w:r>
            <w:r w:rsidRPr="003F60F2">
              <w:rPr>
                <w:rFonts w:ascii="Times New Roman" w:eastAsia="Arial Narrow" w:hAnsi="Times New Roman" w:cs="Times New Roman"/>
                <w:color w:val="413E4E"/>
                <w:kern w:val="24"/>
                <w:sz w:val="24"/>
                <w:szCs w:val="24"/>
                <w:lang w:val="ro-RO" w:eastAsia="ru-RU"/>
              </w:rPr>
              <w:t xml:space="preserve"> </w:t>
            </w:r>
          </w:p>
        </w:tc>
        <w:tc>
          <w:tcPr>
            <w:tcW w:w="3226" w:type="dxa"/>
          </w:tcPr>
          <w:p w:rsidR="0029307B" w:rsidRPr="003F60F2" w:rsidRDefault="0029307B" w:rsidP="00365D3F">
            <w:pPr>
              <w:tabs>
                <w:tab w:val="left" w:pos="4101"/>
              </w:tabs>
              <w:ind w:left="132" w:right="-1" w:hanging="132"/>
              <w:jc w:val="both"/>
              <w:rPr>
                <w:rFonts w:ascii="Times New Roman" w:eastAsia="Times New Roman" w:hAnsi="Times New Roman" w:cs="Times New Roman"/>
                <w:sz w:val="24"/>
                <w:szCs w:val="24"/>
                <w:lang w:val="en-US" w:eastAsia="ru-RU"/>
              </w:rPr>
            </w:pPr>
            <w:r w:rsidRPr="003F60F2">
              <w:rPr>
                <w:rFonts w:ascii="Times New Roman" w:eastAsia="Times New Roman" w:hAnsi="Times New Roman" w:cs="Times New Roman"/>
                <w:color w:val="000000"/>
                <w:kern w:val="24"/>
                <w:sz w:val="24"/>
                <w:szCs w:val="24"/>
                <w:lang w:val="ro-RO" w:eastAsia="ru-RU"/>
              </w:rPr>
              <w:t> </w:t>
            </w:r>
          </w:p>
        </w:tc>
      </w:tr>
      <w:tr w:rsidR="0029307B" w:rsidRPr="008F7CED" w:rsidTr="00B0644D">
        <w:tc>
          <w:tcPr>
            <w:tcW w:w="1951" w:type="dxa"/>
          </w:tcPr>
          <w:p w:rsidR="0029307B" w:rsidRPr="000967D3" w:rsidRDefault="0029307B" w:rsidP="00365D3F">
            <w:pPr>
              <w:rPr>
                <w:rFonts w:ascii="Times New Roman" w:hAnsi="Times New Roman" w:cs="Times New Roman"/>
                <w:sz w:val="24"/>
                <w:szCs w:val="24"/>
                <w:lang w:val="ro-RO"/>
              </w:rPr>
            </w:pPr>
            <w:r w:rsidRPr="000967D3">
              <w:rPr>
                <w:rFonts w:ascii="Times New Roman" w:hAnsi="Times New Roman" w:cs="Times New Roman"/>
                <w:sz w:val="24"/>
                <w:szCs w:val="24"/>
                <w:lang w:val="ro-RO"/>
              </w:rPr>
              <w:t>Crioprecipitat</w:t>
            </w:r>
          </w:p>
        </w:tc>
        <w:tc>
          <w:tcPr>
            <w:tcW w:w="1418" w:type="dxa"/>
          </w:tcPr>
          <w:p w:rsidR="0029307B" w:rsidRPr="003F60F2" w:rsidRDefault="0029307B" w:rsidP="00365D3F">
            <w:pPr>
              <w:ind w:right="-1"/>
              <w:jc w:val="both"/>
              <w:rPr>
                <w:rFonts w:ascii="Times New Roman" w:eastAsia="Times New Roman" w:hAnsi="Times New Roman" w:cs="Times New Roman"/>
                <w:sz w:val="24"/>
                <w:szCs w:val="24"/>
                <w:lang w:eastAsia="ru-RU"/>
              </w:rPr>
            </w:pPr>
            <w:r w:rsidRPr="003F60F2">
              <w:rPr>
                <w:rFonts w:ascii="Times New Roman" w:eastAsia="Times New Roman" w:hAnsi="Times New Roman" w:cs="Times New Roman"/>
                <w:color w:val="000000"/>
                <w:kern w:val="24"/>
                <w:sz w:val="24"/>
                <w:szCs w:val="24"/>
                <w:lang w:val="ro-RO" w:eastAsia="ru-RU"/>
              </w:rPr>
              <w:t>1 U/3 kg</w:t>
            </w:r>
            <w:r w:rsidRPr="003F60F2">
              <w:rPr>
                <w:rFonts w:ascii="Times New Roman" w:eastAsia="Arial Narrow" w:hAnsi="Times New Roman" w:cs="Times New Roman"/>
                <w:color w:val="413E4E"/>
                <w:kern w:val="24"/>
                <w:sz w:val="24"/>
                <w:szCs w:val="24"/>
                <w:lang w:val="ro-RO" w:eastAsia="ru-RU"/>
              </w:rPr>
              <w:t xml:space="preserve"> </w:t>
            </w:r>
          </w:p>
        </w:tc>
        <w:tc>
          <w:tcPr>
            <w:tcW w:w="2976" w:type="dxa"/>
            <w:vAlign w:val="bottom"/>
          </w:tcPr>
          <w:p w:rsidR="0029307B" w:rsidRPr="003F60F2" w:rsidRDefault="0029307B" w:rsidP="00365D3F">
            <w:pPr>
              <w:ind w:right="-1"/>
              <w:jc w:val="both"/>
              <w:rPr>
                <w:rFonts w:ascii="Times New Roman" w:eastAsia="Times New Roman" w:hAnsi="Times New Roman" w:cs="Times New Roman"/>
                <w:sz w:val="24"/>
                <w:szCs w:val="24"/>
                <w:lang w:val="en-US" w:eastAsia="ru-RU"/>
              </w:rPr>
            </w:pPr>
            <w:r w:rsidRPr="003F60F2">
              <w:rPr>
                <w:rFonts w:ascii="Times New Roman" w:eastAsia="Times New Roman" w:hAnsi="Times New Roman" w:cs="Times New Roman"/>
                <w:color w:val="000000"/>
                <w:kern w:val="24"/>
                <w:sz w:val="24"/>
                <w:szCs w:val="24"/>
                <w:lang w:val="ro-RO" w:eastAsia="ru-RU"/>
              </w:rPr>
              <w:t>Hipofibrinogenemie</w:t>
            </w:r>
          </w:p>
          <w:p w:rsidR="0029307B" w:rsidRPr="003F60F2" w:rsidRDefault="0029307B" w:rsidP="00365D3F">
            <w:pPr>
              <w:ind w:right="-1"/>
              <w:jc w:val="both"/>
              <w:rPr>
                <w:rFonts w:ascii="Times New Roman" w:eastAsia="Times New Roman" w:hAnsi="Times New Roman" w:cs="Times New Roman"/>
                <w:sz w:val="24"/>
                <w:szCs w:val="24"/>
                <w:lang w:val="en-US" w:eastAsia="ru-RU"/>
              </w:rPr>
            </w:pPr>
            <w:r w:rsidRPr="003F60F2">
              <w:rPr>
                <w:rFonts w:ascii="Times New Roman" w:eastAsia="Times New Roman" w:hAnsi="Times New Roman" w:cs="Times New Roman"/>
                <w:color w:val="000000"/>
                <w:kern w:val="24"/>
                <w:sz w:val="24"/>
                <w:szCs w:val="24"/>
                <w:lang w:val="ro-RO" w:eastAsia="ru-RU"/>
              </w:rPr>
              <w:t>Boala von Willebrand</w:t>
            </w:r>
          </w:p>
          <w:p w:rsidR="0029307B" w:rsidRPr="003F60F2" w:rsidRDefault="0029307B" w:rsidP="00365D3F">
            <w:pPr>
              <w:ind w:right="-1"/>
              <w:jc w:val="both"/>
              <w:rPr>
                <w:rFonts w:ascii="Times New Roman" w:eastAsia="Times New Roman" w:hAnsi="Times New Roman" w:cs="Times New Roman"/>
                <w:sz w:val="24"/>
                <w:szCs w:val="24"/>
                <w:lang w:val="en-US" w:eastAsia="ru-RU"/>
              </w:rPr>
            </w:pPr>
            <w:r w:rsidRPr="003F60F2">
              <w:rPr>
                <w:rFonts w:ascii="Times New Roman" w:eastAsia="Times New Roman" w:hAnsi="Times New Roman" w:cs="Times New Roman"/>
                <w:color w:val="000000"/>
                <w:kern w:val="24"/>
                <w:sz w:val="24"/>
                <w:szCs w:val="24"/>
                <w:lang w:val="ro-RO" w:eastAsia="ru-RU"/>
              </w:rPr>
              <w:t>Hemofilia A</w:t>
            </w:r>
            <w:r w:rsidRPr="003F60F2">
              <w:rPr>
                <w:rFonts w:ascii="Times New Roman" w:eastAsia="Arial Narrow" w:hAnsi="Times New Roman" w:cs="Times New Roman"/>
                <w:color w:val="413E4E"/>
                <w:kern w:val="24"/>
                <w:sz w:val="24"/>
                <w:szCs w:val="24"/>
                <w:lang w:val="ro-RO" w:eastAsia="ru-RU"/>
              </w:rPr>
              <w:t xml:space="preserve"> </w:t>
            </w:r>
          </w:p>
        </w:tc>
        <w:tc>
          <w:tcPr>
            <w:tcW w:w="3226" w:type="dxa"/>
          </w:tcPr>
          <w:p w:rsidR="0029307B" w:rsidRPr="003F60F2" w:rsidRDefault="0029307B" w:rsidP="00365D3F">
            <w:pPr>
              <w:ind w:right="-1"/>
              <w:jc w:val="both"/>
              <w:rPr>
                <w:rFonts w:ascii="Times New Roman" w:eastAsia="Times New Roman" w:hAnsi="Times New Roman" w:cs="Times New Roman"/>
                <w:sz w:val="24"/>
                <w:szCs w:val="24"/>
                <w:lang w:val="en-US" w:eastAsia="ru-RU"/>
              </w:rPr>
            </w:pPr>
            <w:r w:rsidRPr="003F60F2">
              <w:rPr>
                <w:rFonts w:ascii="Times New Roman" w:eastAsia="Times New Roman" w:hAnsi="Times New Roman" w:cs="Times New Roman"/>
                <w:color w:val="000000"/>
                <w:kern w:val="24"/>
                <w:sz w:val="24"/>
                <w:szCs w:val="24"/>
                <w:lang w:val="ro-RO" w:eastAsia="ru-RU"/>
              </w:rPr>
              <w:t>Cresc Fg cu 100 mg/dl și F VIII cu 5 U/l</w:t>
            </w:r>
            <w:r w:rsidRPr="003F60F2">
              <w:rPr>
                <w:rFonts w:ascii="Times New Roman" w:eastAsia="Arial Narrow" w:hAnsi="Times New Roman" w:cs="Times New Roman"/>
                <w:color w:val="413E4E"/>
                <w:kern w:val="24"/>
                <w:sz w:val="24"/>
                <w:szCs w:val="24"/>
                <w:lang w:val="ro-RO" w:eastAsia="ru-RU"/>
              </w:rPr>
              <w:t xml:space="preserve"> </w:t>
            </w:r>
          </w:p>
        </w:tc>
      </w:tr>
      <w:tr w:rsidR="0029307B" w:rsidTr="00B0644D">
        <w:tc>
          <w:tcPr>
            <w:tcW w:w="1951" w:type="dxa"/>
          </w:tcPr>
          <w:p w:rsidR="0029307B" w:rsidRPr="000967D3" w:rsidRDefault="0029307B" w:rsidP="00365D3F">
            <w:pPr>
              <w:rPr>
                <w:rFonts w:ascii="Times New Roman" w:hAnsi="Times New Roman" w:cs="Times New Roman"/>
                <w:sz w:val="24"/>
                <w:szCs w:val="24"/>
                <w:lang w:val="ro-RO"/>
              </w:rPr>
            </w:pPr>
            <w:r w:rsidRPr="000967D3">
              <w:rPr>
                <w:rFonts w:ascii="Times New Roman" w:hAnsi="Times New Roman" w:cs="Times New Roman"/>
                <w:sz w:val="24"/>
                <w:szCs w:val="24"/>
                <w:lang w:val="ro-RO"/>
              </w:rPr>
              <w:lastRenderedPageBreak/>
              <w:t>Vit K</w:t>
            </w:r>
          </w:p>
        </w:tc>
        <w:tc>
          <w:tcPr>
            <w:tcW w:w="1418" w:type="dxa"/>
          </w:tcPr>
          <w:p w:rsidR="0029307B" w:rsidRPr="000967D3" w:rsidRDefault="0029307B" w:rsidP="00365D3F">
            <w:pPr>
              <w:rPr>
                <w:rFonts w:ascii="Times New Roman" w:hAnsi="Times New Roman" w:cs="Times New Roman"/>
                <w:sz w:val="24"/>
                <w:szCs w:val="24"/>
                <w:lang w:val="en-US"/>
              </w:rPr>
            </w:pPr>
            <w:r w:rsidRPr="003F60F2">
              <w:rPr>
                <w:rFonts w:ascii="Times New Roman" w:eastAsia="Times New Roman" w:hAnsi="Times New Roman" w:cs="Times New Roman"/>
                <w:color w:val="000000"/>
                <w:kern w:val="24"/>
                <w:sz w:val="24"/>
                <w:szCs w:val="24"/>
                <w:lang w:val="ro-RO" w:eastAsia="ru-RU"/>
              </w:rPr>
              <w:t>0,5-1 ml i.m. sau i.v.</w:t>
            </w:r>
            <w:r>
              <w:rPr>
                <w:rFonts w:ascii="Times New Roman" w:eastAsia="Times New Roman" w:hAnsi="Times New Roman" w:cs="Times New Roman"/>
                <w:b/>
                <w:bCs/>
                <w:color w:val="FFFFFF"/>
                <w:kern w:val="24"/>
                <w:sz w:val="24"/>
                <w:szCs w:val="24"/>
                <w:lang w:val="ro-RO" w:eastAsia="ru-RU"/>
              </w:rPr>
              <w:t>oz</w:t>
            </w:r>
          </w:p>
        </w:tc>
        <w:tc>
          <w:tcPr>
            <w:tcW w:w="2976" w:type="dxa"/>
          </w:tcPr>
          <w:p w:rsidR="0029307B" w:rsidRPr="000967D3" w:rsidRDefault="0029307B" w:rsidP="00365D3F">
            <w:pPr>
              <w:rPr>
                <w:rFonts w:ascii="Times New Roman" w:hAnsi="Times New Roman" w:cs="Times New Roman"/>
                <w:sz w:val="24"/>
                <w:szCs w:val="24"/>
                <w:lang w:val="en-US"/>
              </w:rPr>
            </w:pPr>
            <w:r w:rsidRPr="003F60F2">
              <w:rPr>
                <w:rFonts w:ascii="Times New Roman" w:eastAsia="Times New Roman" w:hAnsi="Times New Roman" w:cs="Times New Roman"/>
                <w:color w:val="000000"/>
                <w:kern w:val="24"/>
                <w:sz w:val="24"/>
                <w:szCs w:val="24"/>
                <w:lang w:val="ro-RO" w:eastAsia="ru-RU"/>
              </w:rPr>
              <w:t>Deficit de vitamina K</w:t>
            </w:r>
          </w:p>
        </w:tc>
        <w:tc>
          <w:tcPr>
            <w:tcW w:w="3226" w:type="dxa"/>
          </w:tcPr>
          <w:p w:rsidR="0029307B" w:rsidRDefault="0029307B" w:rsidP="00365D3F">
            <w:pPr>
              <w:rPr>
                <w:rFonts w:ascii="Times New Roman" w:hAnsi="Times New Roman" w:cs="Times New Roman"/>
                <w:sz w:val="24"/>
                <w:szCs w:val="24"/>
              </w:rPr>
            </w:pPr>
          </w:p>
        </w:tc>
      </w:tr>
    </w:tbl>
    <w:p w:rsidR="0029307B" w:rsidRPr="003F60F2" w:rsidRDefault="0029307B" w:rsidP="00365D3F">
      <w:pPr>
        <w:spacing w:after="0" w:line="240" w:lineRule="auto"/>
        <w:ind w:right="-1"/>
        <w:jc w:val="both"/>
        <w:rPr>
          <w:rFonts w:ascii="Times New Roman" w:hAnsi="Times New Roman" w:cs="Times New Roman"/>
          <w:b/>
          <w:bCs/>
          <w:sz w:val="24"/>
          <w:szCs w:val="24"/>
          <w:lang w:val="ro-RO"/>
        </w:rPr>
      </w:pPr>
    </w:p>
    <w:p w:rsidR="00CF6E3E" w:rsidRPr="003F60F2" w:rsidRDefault="00CF6E3E" w:rsidP="00365D3F">
      <w:pPr>
        <w:spacing w:after="0" w:line="240" w:lineRule="auto"/>
        <w:ind w:left="-709" w:right="-1" w:firstLine="709"/>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Boala hemoragică a nou-născutului</w:t>
      </w:r>
    </w:p>
    <w:p w:rsidR="00CF6E3E" w:rsidRPr="003F60F2" w:rsidRDefault="00CF6E3E" w:rsidP="00365D3F">
      <w:pPr>
        <w:numPr>
          <w:ilvl w:val="0"/>
          <w:numId w:val="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Boala apare la nou-născuți datorită imaturității hepatice enzimatice, ceea ce conduce la sinteză insuficientă de factori vitamino-k dependenți.</w:t>
      </w:r>
    </w:p>
    <w:p w:rsidR="00CF6E3E" w:rsidRPr="003F60F2" w:rsidRDefault="00CF6E3E" w:rsidP="00365D3F">
      <w:pPr>
        <w:numPr>
          <w:ilvl w:val="0"/>
          <w:numId w:val="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Incidența: </w:t>
      </w:r>
      <w:r w:rsidRPr="003F60F2">
        <w:rPr>
          <w:rFonts w:ascii="Times New Roman" w:hAnsi="Times New Roman" w:cs="Times New Roman"/>
          <w:b/>
          <w:bCs/>
          <w:sz w:val="24"/>
          <w:szCs w:val="24"/>
          <w:lang w:val="ro-RO"/>
        </w:rPr>
        <w:t>1/200-400</w:t>
      </w:r>
      <w:r w:rsidRPr="003F60F2">
        <w:rPr>
          <w:rFonts w:ascii="Times New Roman" w:hAnsi="Times New Roman" w:cs="Times New Roman"/>
          <w:sz w:val="24"/>
          <w:szCs w:val="24"/>
          <w:lang w:val="ro-RO"/>
        </w:rPr>
        <w:t xml:space="preserve"> de nou-născuți </w:t>
      </w:r>
      <w:r w:rsidRPr="003F60F2">
        <w:rPr>
          <w:rFonts w:ascii="Times New Roman" w:hAnsi="Times New Roman" w:cs="Times New Roman"/>
          <w:b/>
          <w:bCs/>
          <w:sz w:val="24"/>
          <w:szCs w:val="24"/>
          <w:lang w:val="ro-RO"/>
        </w:rPr>
        <w:t>dacă</w:t>
      </w:r>
      <w:r w:rsidRPr="003F60F2">
        <w:rPr>
          <w:rFonts w:ascii="Times New Roman" w:hAnsi="Times New Roman" w:cs="Times New Roman"/>
          <w:sz w:val="24"/>
          <w:szCs w:val="24"/>
          <w:lang w:val="ro-RO"/>
        </w:rPr>
        <w:t xml:space="preserve"> nu se administrează profilactic vitaminA K. </w:t>
      </w:r>
    </w:p>
    <w:p w:rsidR="00CF6E3E" w:rsidRPr="003F60F2" w:rsidRDefault="00CF6E3E" w:rsidP="00365D3F">
      <w:pPr>
        <w:numPr>
          <w:ilvl w:val="0"/>
          <w:numId w:val="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Incidența a scăzut după administrarea profilactică de vitamină K. </w:t>
      </w:r>
    </w:p>
    <w:p w:rsidR="00CF6E3E" w:rsidRPr="003F60F2" w:rsidRDefault="00CF6E3E" w:rsidP="00365D3F">
      <w:pPr>
        <w:numPr>
          <w:ilvl w:val="0"/>
          <w:numId w:val="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Vitamina K</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este necesară pentru sinteza factorilor II, VII, IX și X și proteinei C care este un anticoagulant. </w:t>
      </w:r>
    </w:p>
    <w:p w:rsidR="00CF6E3E" w:rsidRPr="003F60F2" w:rsidRDefault="00CF6E3E" w:rsidP="00365D3F">
      <w:pPr>
        <w:numPr>
          <w:ilvl w:val="0"/>
          <w:numId w:val="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Procoagulanții dependenți de vitamina K depind de vârsta de gestație și la nou-născuții sănătoși ajung de la 30-60% la valoarea adultului abia la 6 săptămâni după naștere.</w:t>
      </w:r>
    </w:p>
    <w:p w:rsidR="00CF6E3E" w:rsidRPr="003F60F2" w:rsidRDefault="00CF6E3E"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Vitamina K</w:t>
      </w:r>
    </w:p>
    <w:p w:rsidR="00CF6E3E" w:rsidRPr="003F60F2" w:rsidRDefault="00CF6E3E" w:rsidP="00365D3F">
      <w:pPr>
        <w:numPr>
          <w:ilvl w:val="0"/>
          <w:numId w:val="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Administrarea vitaminei </w:t>
      </w:r>
      <w:r w:rsidRPr="003F60F2">
        <w:rPr>
          <w:rFonts w:ascii="Times New Roman" w:hAnsi="Times New Roman" w:cs="Times New Roman"/>
          <w:sz w:val="24"/>
          <w:szCs w:val="24"/>
        </w:rPr>
        <w:t>К</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la naștere previne deprimarea ulterioară a acestor factori. </w:t>
      </w:r>
    </w:p>
    <w:p w:rsidR="00CF6E3E" w:rsidRPr="003F60F2" w:rsidRDefault="00CF6E3E" w:rsidP="00365D3F">
      <w:pPr>
        <w:numPr>
          <w:ilvl w:val="0"/>
          <w:numId w:val="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Timpul de protrombină, timpul parțial de tromboplastină și trombtestul sunt prelungiți la naștere, reflectând scăderea fiziologică a procoagulanților dependenți de vitamina K. </w:t>
      </w:r>
    </w:p>
    <w:p w:rsidR="00CF6E3E" w:rsidRPr="003F60F2" w:rsidRDefault="00CF6E3E" w:rsidP="00365D3F">
      <w:pPr>
        <w:numPr>
          <w:ilvl w:val="0"/>
          <w:numId w:val="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Absorbția vitaminei </w:t>
      </w:r>
      <w:r w:rsidRPr="003F60F2">
        <w:rPr>
          <w:rFonts w:ascii="Times New Roman" w:hAnsi="Times New Roman" w:cs="Times New Roman"/>
          <w:sz w:val="24"/>
          <w:szCs w:val="24"/>
        </w:rPr>
        <w:t>К</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se face prin mecanism de transport activ, mai ales la nivelul intestinului subțire și necesită prezența acizilor biliari și colonizarea intestinului cu unele specii de bacterii cum este Bacterioides fragilis și E. Coli. </w:t>
      </w:r>
    </w:p>
    <w:p w:rsidR="00CF6E3E" w:rsidRPr="003F60F2" w:rsidRDefault="00CF6E3E" w:rsidP="00365D3F">
      <w:pPr>
        <w:numPr>
          <w:ilvl w:val="0"/>
          <w:numId w:val="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Dieta nou-născutului este o sursă importantă de vitamină K, majoritatea formulelor de lapte conțin 50 mcg/1 de vitamină K. Laptele de mamă conține sub 5 mcg/l. </w:t>
      </w:r>
    </w:p>
    <w:p w:rsidR="00CF6E3E" w:rsidRPr="003F60F2" w:rsidRDefault="00CF6E3E" w:rsidP="00365D3F">
      <w:pPr>
        <w:numPr>
          <w:ilvl w:val="0"/>
          <w:numId w:val="2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Deci, un nou-născut alimentat la sân și care a primit antibiotice și nu a primit profilactic vitamină K1 este mai susceptibil la boala hemoragică a nou-născutului.</w:t>
      </w:r>
    </w:p>
    <w:p w:rsidR="00CF6E3E" w:rsidRPr="003F60F2" w:rsidRDefault="00CF6E3E" w:rsidP="00365D3F">
      <w:pPr>
        <w:spacing w:after="0" w:line="240" w:lineRule="auto"/>
        <w:ind w:left="720"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Semne clinice</w:t>
      </w:r>
    </w:p>
    <w:p w:rsidR="00CF6E3E" w:rsidRPr="003F60F2" w:rsidRDefault="00CF6E3E" w:rsidP="00365D3F">
      <w:pPr>
        <w:numPr>
          <w:ilvl w:val="0"/>
          <w:numId w:val="2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Boala hemoragică se clasifică în 3 forme clinice în funcție de momentul debutului:</w:t>
      </w:r>
    </w:p>
    <w:p w:rsidR="00CF6E3E" w:rsidRPr="003F60F2" w:rsidRDefault="00CF6E3E"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1.</w:t>
      </w:r>
      <w:r w:rsidRPr="003F60F2">
        <w:rPr>
          <w:rFonts w:ascii="Times New Roman" w:hAnsi="Times New Roman" w:cs="Times New Roman"/>
          <w:sz w:val="24"/>
          <w:szCs w:val="24"/>
          <w:lang w:val="ro-RO"/>
        </w:rPr>
        <w:tab/>
      </w:r>
      <w:r w:rsidRPr="003F60F2">
        <w:rPr>
          <w:rFonts w:ascii="Times New Roman" w:hAnsi="Times New Roman" w:cs="Times New Roman"/>
          <w:b/>
          <w:bCs/>
          <w:sz w:val="24"/>
          <w:szCs w:val="24"/>
          <w:lang w:val="ro-RO"/>
        </w:rPr>
        <w:t>Forma precoce,</w:t>
      </w:r>
    </w:p>
    <w:p w:rsidR="00CF6E3E" w:rsidRPr="003F60F2" w:rsidRDefault="00CF6E3E"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2.</w:t>
      </w:r>
      <w:r w:rsidRPr="003F60F2">
        <w:rPr>
          <w:rFonts w:ascii="Times New Roman" w:hAnsi="Times New Roman" w:cs="Times New Roman"/>
          <w:b/>
          <w:bCs/>
          <w:sz w:val="24"/>
          <w:szCs w:val="24"/>
          <w:lang w:val="ro-RO"/>
        </w:rPr>
        <w:tab/>
        <w:t>Forma clasică,</w:t>
      </w:r>
    </w:p>
    <w:p w:rsidR="00CF6E3E" w:rsidRPr="003F60F2" w:rsidRDefault="00CF6E3E"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3.</w:t>
      </w:r>
      <w:r w:rsidRPr="003F60F2">
        <w:rPr>
          <w:rFonts w:ascii="Times New Roman" w:hAnsi="Times New Roman" w:cs="Times New Roman"/>
          <w:b/>
          <w:bCs/>
          <w:sz w:val="24"/>
          <w:szCs w:val="24"/>
          <w:lang w:val="ro-RO"/>
        </w:rPr>
        <w:tab/>
        <w:t>Forma tardivă.</w:t>
      </w:r>
    </w:p>
    <w:p w:rsidR="00CF6E3E" w:rsidRPr="000A595B" w:rsidRDefault="000A595B"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CF6E3E" w:rsidRPr="003F60F2">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00CF6E3E" w:rsidRPr="003F60F2">
        <w:rPr>
          <w:rFonts w:ascii="Times New Roman" w:hAnsi="Times New Roman" w:cs="Times New Roman"/>
          <w:b/>
          <w:bCs/>
          <w:sz w:val="24"/>
          <w:szCs w:val="24"/>
          <w:lang w:val="ro-RO"/>
        </w:rPr>
        <w:t xml:space="preserve">Forma precoce </w:t>
      </w:r>
      <w:r w:rsidR="00CF6E3E" w:rsidRPr="003F60F2">
        <w:rPr>
          <w:rFonts w:ascii="Times New Roman" w:hAnsi="Times New Roman" w:cs="Times New Roman"/>
          <w:sz w:val="24"/>
          <w:szCs w:val="24"/>
          <w:lang w:val="ro-RO"/>
        </w:rPr>
        <w:t>apare în timpul travaliului și nașterii și în primele 24 ore de la naștere. Deși există cazuri idiopatice, boala apare mai ales la copiii ale căror mame au primit anumite medicamente (barbiturice, fenitoin, aspirină, izoniazidâ) care afectează metabolismul vitaminei K. Manifestările clinice pot varia de la sângerări mici sau mari la nivelul cordonului ombilical, până la hemoragii întinse, catastrofale intracraniene, pulmonare sau la nivelul altor viscere. Se poate manifesta și cu cefalhematoame masive, sau sângerări la nivelul locurilor de puncție venoasă. Mortalitatea este variabilă, 10-50%.</w:t>
      </w:r>
    </w:p>
    <w:p w:rsidR="00CF6E3E" w:rsidRPr="003F60F2" w:rsidRDefault="00CF6E3E"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2.</w:t>
      </w:r>
      <w:r w:rsidRPr="003F60F2">
        <w:rPr>
          <w:rFonts w:ascii="Times New Roman" w:hAnsi="Times New Roman" w:cs="Times New Roman"/>
          <w:b/>
          <w:bCs/>
          <w:sz w:val="24"/>
          <w:szCs w:val="24"/>
          <w:lang w:val="ro-RO"/>
        </w:rPr>
        <w:t xml:space="preserve">Forma clasică </w:t>
      </w:r>
      <w:r w:rsidRPr="003F60F2">
        <w:rPr>
          <w:rFonts w:ascii="Times New Roman" w:hAnsi="Times New Roman" w:cs="Times New Roman"/>
          <w:sz w:val="24"/>
          <w:szCs w:val="24"/>
          <w:lang w:val="ro-RO"/>
        </w:rPr>
        <w:t xml:space="preserve">apare în ziua a 2-a - a 5-a de viață cu o incidență de 1,7% la nou-născutul la termen. Nou- născuții sunt normali la naștere, ulterior dezvoltă echimoze sau sângerări gastrointestinale, sângerări nazale sau la nivelul circumciziei; hemoragia intracraniană este mai rară. </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3.</w:t>
      </w:r>
      <w:r w:rsidRPr="003F60F2">
        <w:rPr>
          <w:rFonts w:ascii="Times New Roman" w:hAnsi="Times New Roman" w:cs="Times New Roman"/>
          <w:b/>
          <w:bCs/>
          <w:sz w:val="24"/>
          <w:szCs w:val="24"/>
          <w:lang w:val="ro-RO"/>
        </w:rPr>
        <w:t xml:space="preserve">Forma tardivă </w:t>
      </w:r>
      <w:r w:rsidRPr="003F60F2">
        <w:rPr>
          <w:rFonts w:ascii="Times New Roman" w:hAnsi="Times New Roman" w:cs="Times New Roman"/>
          <w:sz w:val="24"/>
          <w:szCs w:val="24"/>
          <w:lang w:val="ro-RO"/>
        </w:rPr>
        <w:t>apare după 3 săptămâni și manifestările variază de la sângerări prelungite la locurile de puncție venoasă până la hemoragie intracraniană și deces. Poate fi idiopatică sau secundară diareei cronice, fibrozei chistice, atreziei de căi biliare, deficitului de alfa-1-antitripsină, boală celiacă sau expunere cronică la warfarină (rară).</w:t>
      </w:r>
    </w:p>
    <w:p w:rsidR="00CF6E3E" w:rsidRPr="003F60F2" w:rsidRDefault="00CF6E3E" w:rsidP="00365D3F">
      <w:pPr>
        <w:spacing w:after="0" w:line="240" w:lineRule="auto"/>
        <w:ind w:left="720"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Semne clinice și cauze în boala hemoragică a nou-născutului</w:t>
      </w:r>
    </w:p>
    <w:tbl>
      <w:tblPr>
        <w:tblStyle w:val="af0"/>
        <w:tblW w:w="0" w:type="auto"/>
        <w:tblLook w:val="04A0"/>
      </w:tblPr>
      <w:tblGrid>
        <w:gridCol w:w="1384"/>
        <w:gridCol w:w="992"/>
        <w:gridCol w:w="3402"/>
        <w:gridCol w:w="3793"/>
      </w:tblGrid>
      <w:tr w:rsidR="006F1FD6" w:rsidTr="00B0644D">
        <w:tc>
          <w:tcPr>
            <w:tcW w:w="1384" w:type="dxa"/>
            <w:vAlign w:val="bottom"/>
          </w:tcPr>
          <w:p w:rsidR="006F1FD6" w:rsidRPr="003F60F2" w:rsidRDefault="006F1FD6" w:rsidP="00365D3F">
            <w:pPr>
              <w:ind w:right="-1"/>
              <w:jc w:val="both"/>
              <w:rPr>
                <w:rFonts w:ascii="Times New Roman" w:hAnsi="Times New Roman" w:cs="Times New Roman"/>
                <w:b/>
                <w:sz w:val="24"/>
                <w:szCs w:val="24"/>
              </w:rPr>
            </w:pPr>
            <w:r w:rsidRPr="003F60F2">
              <w:rPr>
                <w:rFonts w:ascii="Times New Roman" w:hAnsi="Times New Roman" w:cs="Times New Roman"/>
                <w:b/>
                <w:bCs/>
                <w:sz w:val="24"/>
                <w:szCs w:val="24"/>
                <w:lang w:val="ro-RO"/>
              </w:rPr>
              <w:t xml:space="preserve">Simptome </w:t>
            </w:r>
          </w:p>
        </w:tc>
        <w:tc>
          <w:tcPr>
            <w:tcW w:w="992" w:type="dxa"/>
            <w:vAlign w:val="bottom"/>
          </w:tcPr>
          <w:p w:rsidR="006F1FD6" w:rsidRPr="003F60F2" w:rsidRDefault="006F1FD6" w:rsidP="00365D3F">
            <w:pPr>
              <w:ind w:right="-1"/>
              <w:jc w:val="both"/>
              <w:rPr>
                <w:rFonts w:ascii="Times New Roman" w:hAnsi="Times New Roman" w:cs="Times New Roman"/>
                <w:b/>
                <w:sz w:val="24"/>
                <w:szCs w:val="24"/>
              </w:rPr>
            </w:pPr>
            <w:r w:rsidRPr="003F60F2">
              <w:rPr>
                <w:rFonts w:ascii="Times New Roman" w:hAnsi="Times New Roman" w:cs="Times New Roman"/>
                <w:b/>
                <w:bCs/>
                <w:sz w:val="24"/>
                <w:szCs w:val="24"/>
                <w:lang w:val="ro-RO"/>
              </w:rPr>
              <w:t>Debu</w:t>
            </w:r>
            <w:r>
              <w:rPr>
                <w:rFonts w:ascii="Times New Roman" w:hAnsi="Times New Roman" w:cs="Times New Roman"/>
                <w:b/>
                <w:bCs/>
                <w:sz w:val="24"/>
                <w:szCs w:val="24"/>
                <w:lang w:val="ro-RO"/>
              </w:rPr>
              <w:t>t</w:t>
            </w:r>
          </w:p>
        </w:tc>
        <w:tc>
          <w:tcPr>
            <w:tcW w:w="3402" w:type="dxa"/>
            <w:vAlign w:val="bottom"/>
          </w:tcPr>
          <w:p w:rsidR="006F1FD6" w:rsidRPr="003F60F2" w:rsidRDefault="006F1FD6" w:rsidP="00365D3F">
            <w:pPr>
              <w:ind w:left="720" w:right="-1"/>
              <w:jc w:val="both"/>
              <w:rPr>
                <w:rFonts w:ascii="Times New Roman" w:hAnsi="Times New Roman" w:cs="Times New Roman"/>
                <w:b/>
                <w:sz w:val="24"/>
                <w:szCs w:val="24"/>
              </w:rPr>
            </w:pPr>
            <w:r w:rsidRPr="003F60F2">
              <w:rPr>
                <w:rFonts w:ascii="Times New Roman" w:hAnsi="Times New Roman" w:cs="Times New Roman"/>
                <w:b/>
                <w:bCs/>
                <w:sz w:val="24"/>
                <w:szCs w:val="24"/>
                <w:lang w:val="ro-RO"/>
              </w:rPr>
              <w:t xml:space="preserve">Locul sângerării </w:t>
            </w:r>
          </w:p>
        </w:tc>
        <w:tc>
          <w:tcPr>
            <w:tcW w:w="3793" w:type="dxa"/>
            <w:vAlign w:val="bottom"/>
          </w:tcPr>
          <w:p w:rsidR="006F1FD6" w:rsidRPr="003F60F2" w:rsidRDefault="006F1FD6" w:rsidP="00365D3F">
            <w:pPr>
              <w:ind w:left="720" w:right="-1"/>
              <w:jc w:val="both"/>
              <w:rPr>
                <w:rFonts w:ascii="Times New Roman" w:hAnsi="Times New Roman" w:cs="Times New Roman"/>
                <w:b/>
                <w:sz w:val="24"/>
                <w:szCs w:val="24"/>
              </w:rPr>
            </w:pPr>
            <w:r w:rsidRPr="003F60F2">
              <w:rPr>
                <w:rFonts w:ascii="Times New Roman" w:hAnsi="Times New Roman" w:cs="Times New Roman"/>
                <w:b/>
                <w:bCs/>
                <w:sz w:val="24"/>
                <w:szCs w:val="24"/>
                <w:lang w:val="ro-RO"/>
              </w:rPr>
              <w:t xml:space="preserve">Cauze </w:t>
            </w:r>
          </w:p>
        </w:tc>
      </w:tr>
      <w:tr w:rsidR="006F1FD6" w:rsidTr="00B0644D">
        <w:tc>
          <w:tcPr>
            <w:tcW w:w="1384" w:type="dxa"/>
          </w:tcPr>
          <w:p w:rsidR="006F1FD6" w:rsidRPr="003F60F2" w:rsidRDefault="006F1FD6" w:rsidP="00365D3F">
            <w:pPr>
              <w:ind w:right="-1"/>
              <w:jc w:val="both"/>
              <w:rPr>
                <w:rFonts w:ascii="Times New Roman" w:hAnsi="Times New Roman" w:cs="Times New Roman"/>
                <w:b/>
                <w:sz w:val="24"/>
                <w:szCs w:val="24"/>
              </w:rPr>
            </w:pPr>
            <w:r w:rsidRPr="003F60F2">
              <w:rPr>
                <w:rFonts w:ascii="Times New Roman" w:hAnsi="Times New Roman" w:cs="Times New Roman"/>
                <w:b/>
                <w:bCs/>
                <w:sz w:val="24"/>
                <w:szCs w:val="24"/>
                <w:lang w:val="ro-RO"/>
              </w:rPr>
              <w:t xml:space="preserve">Precoce </w:t>
            </w:r>
          </w:p>
        </w:tc>
        <w:tc>
          <w:tcPr>
            <w:tcW w:w="992" w:type="dxa"/>
          </w:tcPr>
          <w:p w:rsidR="006F1FD6" w:rsidRPr="003F60F2" w:rsidRDefault="006F1FD6" w:rsidP="00365D3F">
            <w:pPr>
              <w:ind w:right="-1"/>
              <w:jc w:val="both"/>
              <w:rPr>
                <w:rFonts w:ascii="Times New Roman" w:hAnsi="Times New Roman" w:cs="Times New Roman"/>
                <w:b/>
                <w:sz w:val="24"/>
                <w:szCs w:val="24"/>
              </w:rPr>
            </w:pPr>
            <w:r w:rsidRPr="003F60F2">
              <w:rPr>
                <w:rFonts w:ascii="Times New Roman" w:hAnsi="Times New Roman" w:cs="Times New Roman"/>
                <w:b/>
                <w:sz w:val="24"/>
                <w:szCs w:val="24"/>
                <w:lang w:val="ro-RO"/>
              </w:rPr>
              <w:t xml:space="preserve">0-1 zi </w:t>
            </w:r>
          </w:p>
        </w:tc>
        <w:tc>
          <w:tcPr>
            <w:tcW w:w="3402" w:type="dxa"/>
            <w:vAlign w:val="bottom"/>
          </w:tcPr>
          <w:p w:rsidR="006F1FD6" w:rsidRPr="003F60F2" w:rsidRDefault="006F1FD6" w:rsidP="00365D3F">
            <w:pPr>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Cefalhemalom</w:t>
            </w:r>
          </w:p>
          <w:p w:rsidR="006F1FD6" w:rsidRPr="003F60F2" w:rsidRDefault="006F1FD6" w:rsidP="00365D3F">
            <w:pPr>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Hemoragie la locul de injecție</w:t>
            </w:r>
          </w:p>
          <w:p w:rsidR="006F1FD6" w:rsidRPr="003F60F2" w:rsidRDefault="006F1FD6" w:rsidP="00365D3F">
            <w:pPr>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Hemoragie intracraniană</w:t>
            </w:r>
          </w:p>
          <w:p w:rsidR="006F1FD6" w:rsidRPr="003F60F2" w:rsidRDefault="006F1FD6" w:rsidP="00365D3F">
            <w:pPr>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Hemoragie digestivă </w:t>
            </w:r>
          </w:p>
        </w:tc>
        <w:tc>
          <w:tcPr>
            <w:tcW w:w="3793" w:type="dxa"/>
          </w:tcPr>
          <w:p w:rsidR="006F1FD6" w:rsidRPr="003F60F2" w:rsidRDefault="006F1FD6" w:rsidP="00365D3F">
            <w:pPr>
              <w:ind w:right="-1"/>
              <w:jc w:val="both"/>
              <w:rPr>
                <w:rFonts w:ascii="Times New Roman" w:hAnsi="Times New Roman" w:cs="Times New Roman"/>
                <w:b/>
                <w:sz w:val="24"/>
                <w:szCs w:val="24"/>
              </w:rPr>
            </w:pPr>
            <w:r w:rsidRPr="003F60F2">
              <w:rPr>
                <w:rFonts w:ascii="Times New Roman" w:hAnsi="Times New Roman" w:cs="Times New Roman"/>
                <w:b/>
                <w:sz w:val="24"/>
                <w:szCs w:val="24"/>
                <w:lang w:val="ro-RO"/>
              </w:rPr>
              <w:t xml:space="preserve">Medicație administrată mamei </w:t>
            </w:r>
          </w:p>
        </w:tc>
      </w:tr>
      <w:tr w:rsidR="006F1FD6" w:rsidRPr="008F7CED" w:rsidTr="00B0644D">
        <w:tc>
          <w:tcPr>
            <w:tcW w:w="1384" w:type="dxa"/>
          </w:tcPr>
          <w:p w:rsidR="006F1FD6" w:rsidRPr="003F60F2" w:rsidRDefault="006F1FD6" w:rsidP="00365D3F">
            <w:pPr>
              <w:ind w:right="-1"/>
              <w:jc w:val="both"/>
              <w:rPr>
                <w:rFonts w:ascii="Times New Roman" w:hAnsi="Times New Roman" w:cs="Times New Roman"/>
                <w:b/>
                <w:sz w:val="24"/>
                <w:szCs w:val="24"/>
              </w:rPr>
            </w:pPr>
            <w:r w:rsidRPr="003F60F2">
              <w:rPr>
                <w:rFonts w:ascii="Times New Roman" w:hAnsi="Times New Roman" w:cs="Times New Roman"/>
                <w:b/>
                <w:bCs/>
                <w:sz w:val="24"/>
                <w:szCs w:val="24"/>
                <w:lang w:val="ro-RO"/>
              </w:rPr>
              <w:t xml:space="preserve">Clasică </w:t>
            </w:r>
          </w:p>
        </w:tc>
        <w:tc>
          <w:tcPr>
            <w:tcW w:w="992" w:type="dxa"/>
          </w:tcPr>
          <w:p w:rsidR="006F1FD6" w:rsidRPr="003F60F2" w:rsidRDefault="006F1FD6" w:rsidP="00365D3F">
            <w:pPr>
              <w:ind w:right="-1"/>
              <w:jc w:val="both"/>
              <w:rPr>
                <w:rFonts w:ascii="Times New Roman" w:hAnsi="Times New Roman" w:cs="Times New Roman"/>
                <w:b/>
                <w:sz w:val="24"/>
                <w:szCs w:val="24"/>
              </w:rPr>
            </w:pPr>
            <w:r w:rsidRPr="003F60F2">
              <w:rPr>
                <w:rFonts w:ascii="Times New Roman" w:hAnsi="Times New Roman" w:cs="Times New Roman"/>
                <w:b/>
                <w:sz w:val="24"/>
                <w:szCs w:val="24"/>
                <w:lang w:val="ro-RO"/>
              </w:rPr>
              <w:t xml:space="preserve">0-7 zile </w:t>
            </w:r>
          </w:p>
        </w:tc>
        <w:tc>
          <w:tcPr>
            <w:tcW w:w="3402" w:type="dxa"/>
            <w:vAlign w:val="bottom"/>
          </w:tcPr>
          <w:p w:rsidR="006F1FD6" w:rsidRPr="003F60F2" w:rsidRDefault="006F1FD6" w:rsidP="00365D3F">
            <w:pPr>
              <w:ind w:right="-1"/>
              <w:jc w:val="both"/>
              <w:rPr>
                <w:rFonts w:ascii="Times New Roman" w:hAnsi="Times New Roman" w:cs="Times New Roman"/>
                <w:b/>
                <w:sz w:val="24"/>
                <w:szCs w:val="24"/>
              </w:rPr>
            </w:pPr>
            <w:r w:rsidRPr="003F60F2">
              <w:rPr>
                <w:rFonts w:ascii="Times New Roman" w:hAnsi="Times New Roman" w:cs="Times New Roman"/>
                <w:b/>
                <w:sz w:val="24"/>
                <w:szCs w:val="24"/>
                <w:lang w:val="ro-RO"/>
              </w:rPr>
              <w:t>Hemoragie gastrointestinală</w:t>
            </w:r>
          </w:p>
          <w:p w:rsidR="006F1FD6" w:rsidRPr="003F60F2" w:rsidRDefault="006F1FD6" w:rsidP="00365D3F">
            <w:pPr>
              <w:ind w:right="-1"/>
              <w:jc w:val="both"/>
              <w:rPr>
                <w:rFonts w:ascii="Times New Roman" w:hAnsi="Times New Roman" w:cs="Times New Roman"/>
                <w:b/>
                <w:sz w:val="24"/>
                <w:szCs w:val="24"/>
              </w:rPr>
            </w:pPr>
            <w:r w:rsidRPr="003F60F2">
              <w:rPr>
                <w:rFonts w:ascii="Times New Roman" w:hAnsi="Times New Roman" w:cs="Times New Roman"/>
                <w:b/>
                <w:sz w:val="24"/>
                <w:szCs w:val="24"/>
                <w:lang w:val="ro-RO"/>
              </w:rPr>
              <w:t xml:space="preserve">Circumcizie </w:t>
            </w:r>
          </w:p>
        </w:tc>
        <w:tc>
          <w:tcPr>
            <w:tcW w:w="3793" w:type="dxa"/>
          </w:tcPr>
          <w:p w:rsidR="006F1FD6" w:rsidRPr="003F60F2" w:rsidRDefault="006F1FD6" w:rsidP="00365D3F">
            <w:pPr>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Lipsa profilaxiei cu vitamina K </w:t>
            </w:r>
          </w:p>
        </w:tc>
      </w:tr>
      <w:tr w:rsidR="006F1FD6" w:rsidRPr="008F7CED" w:rsidTr="00B0644D">
        <w:tc>
          <w:tcPr>
            <w:tcW w:w="1384" w:type="dxa"/>
          </w:tcPr>
          <w:p w:rsidR="006F1FD6" w:rsidRPr="003F60F2" w:rsidRDefault="006F1FD6" w:rsidP="00365D3F">
            <w:pPr>
              <w:ind w:right="-1"/>
              <w:jc w:val="both"/>
              <w:rPr>
                <w:rFonts w:ascii="Times New Roman" w:hAnsi="Times New Roman" w:cs="Times New Roman"/>
                <w:b/>
                <w:sz w:val="24"/>
                <w:szCs w:val="24"/>
              </w:rPr>
            </w:pPr>
            <w:r w:rsidRPr="003F60F2">
              <w:rPr>
                <w:rFonts w:ascii="Times New Roman" w:hAnsi="Times New Roman" w:cs="Times New Roman"/>
                <w:b/>
                <w:bCs/>
                <w:sz w:val="24"/>
                <w:szCs w:val="24"/>
                <w:lang w:val="ro-RO"/>
              </w:rPr>
              <w:lastRenderedPageBreak/>
              <w:t xml:space="preserve">Tardivă </w:t>
            </w:r>
          </w:p>
        </w:tc>
        <w:tc>
          <w:tcPr>
            <w:tcW w:w="992" w:type="dxa"/>
          </w:tcPr>
          <w:p w:rsidR="006F1FD6" w:rsidRPr="003F60F2" w:rsidRDefault="006F1FD6" w:rsidP="00365D3F">
            <w:pPr>
              <w:ind w:right="-1"/>
              <w:jc w:val="both"/>
              <w:rPr>
                <w:rFonts w:ascii="Times New Roman" w:hAnsi="Times New Roman" w:cs="Times New Roman"/>
                <w:b/>
                <w:sz w:val="24"/>
                <w:szCs w:val="24"/>
              </w:rPr>
            </w:pPr>
            <w:r w:rsidRPr="003F60F2">
              <w:rPr>
                <w:rFonts w:ascii="Times New Roman" w:hAnsi="Times New Roman" w:cs="Times New Roman"/>
                <w:b/>
                <w:sz w:val="24"/>
                <w:szCs w:val="24"/>
                <w:lang w:val="ro-RO"/>
              </w:rPr>
              <w:t xml:space="preserve">1-6 luni </w:t>
            </w:r>
          </w:p>
        </w:tc>
        <w:tc>
          <w:tcPr>
            <w:tcW w:w="3402" w:type="dxa"/>
            <w:vAlign w:val="bottom"/>
          </w:tcPr>
          <w:p w:rsidR="006F1FD6" w:rsidRPr="003F60F2" w:rsidRDefault="006F1FD6" w:rsidP="00365D3F">
            <w:pPr>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Hemoragie gastrointestinală</w:t>
            </w:r>
          </w:p>
          <w:p w:rsidR="006F1FD6" w:rsidRPr="003F60F2" w:rsidRDefault="006F1FD6" w:rsidP="00365D3F">
            <w:pPr>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Hemoragie intracraniană</w:t>
            </w:r>
          </w:p>
          <w:p w:rsidR="006F1FD6" w:rsidRPr="003F60F2" w:rsidRDefault="006F1FD6" w:rsidP="00365D3F">
            <w:pPr>
              <w:ind w:right="-1"/>
              <w:rPr>
                <w:rFonts w:ascii="Times New Roman" w:hAnsi="Times New Roman" w:cs="Times New Roman"/>
                <w:b/>
                <w:sz w:val="24"/>
                <w:szCs w:val="24"/>
                <w:lang w:val="en-US"/>
              </w:rPr>
            </w:pPr>
            <w:r>
              <w:rPr>
                <w:rFonts w:ascii="Times New Roman" w:hAnsi="Times New Roman" w:cs="Times New Roman"/>
                <w:b/>
                <w:sz w:val="24"/>
                <w:szCs w:val="24"/>
                <w:lang w:val="ro-RO"/>
              </w:rPr>
              <w:t xml:space="preserve">Hemoragie </w:t>
            </w:r>
            <w:r w:rsidRPr="003F60F2">
              <w:rPr>
                <w:rFonts w:ascii="Times New Roman" w:hAnsi="Times New Roman" w:cs="Times New Roman"/>
                <w:b/>
                <w:sz w:val="24"/>
                <w:szCs w:val="24"/>
                <w:lang w:val="ro-RO"/>
              </w:rPr>
              <w:t xml:space="preserve">la nivelul tegumentelor </w:t>
            </w:r>
          </w:p>
        </w:tc>
        <w:tc>
          <w:tcPr>
            <w:tcW w:w="3793" w:type="dxa"/>
            <w:vAlign w:val="bottom"/>
          </w:tcPr>
          <w:p w:rsidR="006F1FD6" w:rsidRPr="003F60F2" w:rsidRDefault="006F1FD6" w:rsidP="00365D3F">
            <w:pPr>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Primara - legată de alimentația naturală </w:t>
            </w:r>
          </w:p>
          <w:p w:rsidR="006F1FD6" w:rsidRPr="003F60F2" w:rsidRDefault="006F1FD6" w:rsidP="00365D3F">
            <w:pPr>
              <w:ind w:right="-1"/>
              <w:jc w:val="both"/>
              <w:rPr>
                <w:rFonts w:ascii="Times New Roman" w:hAnsi="Times New Roman" w:cs="Times New Roman"/>
                <w:b/>
                <w:sz w:val="24"/>
                <w:szCs w:val="24"/>
                <w:lang w:val="en-US"/>
              </w:rPr>
            </w:pPr>
            <w:r>
              <w:rPr>
                <w:rFonts w:ascii="Times New Roman" w:hAnsi="Times New Roman" w:cs="Times New Roman"/>
                <w:b/>
                <w:sz w:val="24"/>
                <w:szCs w:val="24"/>
                <w:lang w:val="ro-RO"/>
              </w:rPr>
              <w:t xml:space="preserve">Secundară - </w:t>
            </w:r>
            <w:r w:rsidRPr="003F60F2">
              <w:rPr>
                <w:rFonts w:ascii="Times New Roman" w:hAnsi="Times New Roman" w:cs="Times New Roman"/>
                <w:b/>
                <w:sz w:val="24"/>
                <w:szCs w:val="24"/>
                <w:lang w:val="ro-RO"/>
              </w:rPr>
              <w:t xml:space="preserve">după antibioterapie prelungită </w:t>
            </w:r>
          </w:p>
        </w:tc>
      </w:tr>
    </w:tbl>
    <w:p w:rsidR="006F1FD6" w:rsidRPr="0017084B" w:rsidRDefault="006F1FD6" w:rsidP="00365D3F">
      <w:pPr>
        <w:spacing w:after="0" w:line="240" w:lineRule="auto"/>
        <w:rPr>
          <w:lang w:val="en-US"/>
        </w:rPr>
      </w:pPr>
    </w:p>
    <w:p w:rsidR="00CF6E3E" w:rsidRPr="003F60F2" w:rsidRDefault="00CF6E3E"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             </w:t>
      </w:r>
      <w:r w:rsidR="006F1FD6">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ro-RO"/>
        </w:rPr>
        <w:t xml:space="preserve"> Principii de tratament</w:t>
      </w:r>
    </w:p>
    <w:p w:rsidR="00CF6E3E" w:rsidRPr="003F60F2" w:rsidRDefault="00CF6E3E"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Cs/>
          <w:sz w:val="24"/>
          <w:szCs w:val="24"/>
          <w:lang w:val="ro-RO"/>
        </w:rPr>
        <w:t>Profilactic:</w:t>
      </w:r>
    </w:p>
    <w:p w:rsidR="00CF6E3E" w:rsidRPr="003F60F2" w:rsidRDefault="00CF6E3E" w:rsidP="00365D3F">
      <w:pPr>
        <w:numPr>
          <w:ilvl w:val="0"/>
          <w:numId w:val="2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Administrarea de vitamină K</w:t>
      </w:r>
      <w:r w:rsidRPr="003F60F2">
        <w:rPr>
          <w:rFonts w:ascii="Times New Roman" w:hAnsi="Times New Roman" w:cs="Times New Roman"/>
          <w:sz w:val="24"/>
          <w:szCs w:val="24"/>
          <w:lang w:val="en-US"/>
        </w:rPr>
        <w:t xml:space="preserve"> 0,5 -1 </w:t>
      </w:r>
      <w:r w:rsidRPr="003F60F2">
        <w:rPr>
          <w:rFonts w:ascii="Times New Roman" w:hAnsi="Times New Roman" w:cs="Times New Roman"/>
          <w:sz w:val="24"/>
          <w:szCs w:val="24"/>
          <w:lang w:val="ro-RO"/>
        </w:rPr>
        <w:t>mg, la toți nou-născuții.</w:t>
      </w:r>
    </w:p>
    <w:p w:rsidR="00CF6E3E" w:rsidRPr="003F60F2" w:rsidRDefault="00CF6E3E" w:rsidP="00365D3F">
      <w:pPr>
        <w:numPr>
          <w:ilvl w:val="0"/>
          <w:numId w:val="2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Administrarea de vitamină K1 10 mg la mamă, cu 24 de ore înainte de naștere, dacă mama a fost tratată cu fenitoin, barbiturice, aspirină.</w:t>
      </w:r>
    </w:p>
    <w:p w:rsidR="00CF6E3E" w:rsidRPr="003F60F2" w:rsidRDefault="00CF6E3E"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Cs/>
          <w:sz w:val="24"/>
          <w:szCs w:val="24"/>
          <w:lang w:val="ro-RO"/>
        </w:rPr>
        <w:t>Tratament curativ</w:t>
      </w:r>
      <w:r w:rsidRPr="003F60F2">
        <w:rPr>
          <w:rFonts w:ascii="Times New Roman" w:hAnsi="Times New Roman" w:cs="Times New Roman"/>
          <w:sz w:val="24"/>
          <w:szCs w:val="24"/>
          <w:lang w:val="ro-RO"/>
        </w:rPr>
        <w:t>:</w:t>
      </w:r>
    </w:p>
    <w:p w:rsidR="00CF6E3E" w:rsidRPr="003F60F2" w:rsidRDefault="00CF6E3E" w:rsidP="00365D3F">
      <w:pPr>
        <w:numPr>
          <w:ilvl w:val="0"/>
          <w:numId w:val="2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Administrarea intravenoasă rapidă a 1 mg vitamina K1.</w:t>
      </w:r>
    </w:p>
    <w:p w:rsidR="00CF6E3E" w:rsidRPr="003F60F2" w:rsidRDefault="00CF6E3E" w:rsidP="00365D3F">
      <w:pPr>
        <w:numPr>
          <w:ilvl w:val="0"/>
          <w:numId w:val="2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Dacă nou-născutul prezintă sângerare masivă - se administrează plasmă proaspătă congelată 10 ml/kg monitorizându-se timpul de protrombină, timpul parțial de tromboplastină și numărul de trombocite.</w:t>
      </w:r>
    </w:p>
    <w:p w:rsidR="00CF6E3E" w:rsidRPr="003F60F2" w:rsidRDefault="00CF6E3E"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Cs/>
          <w:sz w:val="24"/>
          <w:szCs w:val="24"/>
          <w:lang w:val="ro-RO"/>
        </w:rPr>
        <w:t>!!! Prognosticul</w:t>
      </w:r>
      <w:r w:rsidRPr="003F60F2">
        <w:rPr>
          <w:rFonts w:ascii="Times New Roman" w:hAnsi="Times New Roman" w:cs="Times New Roman"/>
          <w:sz w:val="24"/>
          <w:szCs w:val="24"/>
          <w:lang w:val="ro-RO"/>
        </w:rPr>
        <w:t xml:space="preserve"> este bun în hemoragiile digestive care primesc tratament precoce, dar este nefavorabil în hemoragiile intracraniene, care se pot solda cu deces sau supraviețuire cu sechele neurologice.</w:t>
      </w:r>
    </w:p>
    <w:p w:rsidR="00CF6E3E" w:rsidRPr="003F60F2" w:rsidRDefault="00CF6E3E"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                                     Hemotransfuzia la nou- născut</w:t>
      </w:r>
    </w:p>
    <w:p w:rsidR="00CF6E3E" w:rsidRPr="003F60F2" w:rsidRDefault="00CF6E3E"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Transfuzia de MER:</w:t>
      </w:r>
    </w:p>
    <w:p w:rsidR="00CF6E3E" w:rsidRPr="003F60F2" w:rsidRDefault="006F1FD6" w:rsidP="00365D3F">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val="ro-RO"/>
        </w:rPr>
        <w:t>1.</w:t>
      </w:r>
      <w:r w:rsidR="00CF6E3E" w:rsidRPr="006F1FD6">
        <w:rPr>
          <w:rFonts w:ascii="Times New Roman" w:hAnsi="Times New Roman" w:cs="Times New Roman"/>
          <w:b/>
          <w:sz w:val="24"/>
          <w:szCs w:val="24"/>
          <w:lang w:val="ro-RO"/>
        </w:rPr>
        <w:t>Indicații:</w:t>
      </w:r>
    </w:p>
    <w:p w:rsidR="00CF6E3E" w:rsidRPr="003F60F2" w:rsidRDefault="00CF6E3E" w:rsidP="00365D3F">
      <w:pPr>
        <w:numPr>
          <w:ilvl w:val="0"/>
          <w:numId w:val="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Anemie hemoragică acută (pierderi semnificative de sânge)</w:t>
      </w:r>
    </w:p>
    <w:p w:rsidR="00CF6E3E" w:rsidRPr="003F60F2" w:rsidRDefault="00CF6E3E" w:rsidP="00365D3F">
      <w:pPr>
        <w:numPr>
          <w:ilvl w:val="0"/>
          <w:numId w:val="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Semne de șoc (tahicardie, hipotensiune arterială, acidoză lactică, perfuzie scăzută) în prezența Hb scăzute sau în scădere</w:t>
      </w:r>
    </w:p>
    <w:p w:rsidR="00CF6E3E" w:rsidRPr="003F60F2" w:rsidRDefault="00CF6E3E" w:rsidP="00365D3F">
      <w:pPr>
        <w:numPr>
          <w:ilvl w:val="0"/>
          <w:numId w:val="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Hb mai mică de 100-110 g/l la un NN care necesită suport ventilator sau nCPAP sau ai mică de 80 g/l la un prematur cu ritm de creștere stabil dacă acesta necesită oxigen pe canule nazale sau are tahicardie mai mare de 180 bpm sau tahipnee mai mult de 8</w:t>
      </w:r>
      <w:r w:rsidRPr="003F60F2">
        <w:rPr>
          <w:rFonts w:ascii="Times New Roman" w:hAnsi="Times New Roman" w:cs="Times New Roman"/>
          <w:sz w:val="24"/>
          <w:szCs w:val="24"/>
          <w:lang w:val="en-US"/>
        </w:rPr>
        <w:t>0</w:t>
      </w:r>
      <w:r w:rsidRPr="003F60F2">
        <w:rPr>
          <w:rFonts w:ascii="Times New Roman" w:hAnsi="Times New Roman" w:cs="Times New Roman"/>
          <w:sz w:val="24"/>
          <w:szCs w:val="24"/>
          <w:lang w:val="ro-RO"/>
        </w:rPr>
        <w:t xml:space="preserve"> rpm sau face crize de apnee mai frecvente</w:t>
      </w:r>
    </w:p>
    <w:p w:rsidR="00CF6E3E" w:rsidRPr="003F60F2" w:rsidRDefault="00CF6E3E" w:rsidP="00365D3F">
      <w:pPr>
        <w:numPr>
          <w:ilvl w:val="0"/>
          <w:numId w:val="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Hb mai mică de 70 g/l la orice prematur cu creștere stabilă</w:t>
      </w:r>
    </w:p>
    <w:p w:rsidR="00CF6E3E" w:rsidRPr="003F60F2" w:rsidRDefault="00CF6E3E" w:rsidP="00365D3F">
      <w:pPr>
        <w:numPr>
          <w:ilvl w:val="0"/>
          <w:numId w:val="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Este posibil ca valorile limită să fie mai mari la orice NN instabil (de exemplu, în sepsis, instabilitatea cardiovasculară. perioperator)</w:t>
      </w:r>
    </w:p>
    <w:p w:rsidR="00CF6E3E" w:rsidRPr="003F60F2" w:rsidRDefault="006F1FD6" w:rsidP="00365D3F">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val="ro-RO"/>
        </w:rPr>
        <w:t xml:space="preserve">2. </w:t>
      </w:r>
      <w:r w:rsidR="00CF6E3E" w:rsidRPr="006F1FD6">
        <w:rPr>
          <w:rFonts w:ascii="Times New Roman" w:hAnsi="Times New Roman" w:cs="Times New Roman"/>
          <w:b/>
          <w:sz w:val="24"/>
          <w:szCs w:val="24"/>
          <w:lang w:val="ro-RO"/>
        </w:rPr>
        <w:t>În urgență:</w:t>
      </w:r>
    </w:p>
    <w:p w:rsidR="00CF6E3E" w:rsidRPr="003F60F2" w:rsidRDefault="00CF6E3E" w:rsidP="00365D3F">
      <w:pPr>
        <w:numPr>
          <w:ilvl w:val="0"/>
          <w:numId w:val="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 folosește masă eritrocitară O(I) Rh(-)negativ (în extremă urgență și fără probă de compatibilitate);</w:t>
      </w:r>
    </w:p>
    <w:p w:rsidR="00CF6E3E" w:rsidRPr="003F60F2" w:rsidRDefault="00CF6E3E" w:rsidP="00365D3F">
      <w:pPr>
        <w:numPr>
          <w:ilvl w:val="0"/>
          <w:numId w:val="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Se vor </w:t>
      </w:r>
      <w:r w:rsidRPr="003F60F2">
        <w:rPr>
          <w:rFonts w:ascii="Times New Roman" w:hAnsi="Times New Roman" w:cs="Times New Roman"/>
          <w:b/>
          <w:bCs/>
          <w:sz w:val="24"/>
          <w:szCs w:val="24"/>
          <w:lang w:val="ro-RO"/>
        </w:rPr>
        <w:t xml:space="preserve">perfuza 10-15-20 ml/kg în funcție de creșterea dorită </w:t>
      </w:r>
      <w:r w:rsidRPr="003F60F2">
        <w:rPr>
          <w:rFonts w:ascii="Times New Roman" w:hAnsi="Times New Roman" w:cs="Times New Roman"/>
          <w:sz w:val="24"/>
          <w:szCs w:val="24"/>
          <w:lang w:val="ro-RO"/>
        </w:rPr>
        <w:t>urmat de reevaluare, prin cateter ombilical introdus 2-3 cm, timp de 2-4 ore.</w:t>
      </w:r>
    </w:p>
    <w:p w:rsidR="00CF6E3E" w:rsidRPr="003F60F2" w:rsidRDefault="00CF6E3E" w:rsidP="00365D3F">
      <w:pPr>
        <w:numPr>
          <w:ilvl w:val="0"/>
          <w:numId w:val="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Creșterea dorită se calculează după formula Hb x greutate x 4. Dacă creșterea dorită este mai mare de 3 g/dL, pot fi transfuzați mai mult de 15 ml/kg. </w:t>
      </w:r>
    </w:p>
    <w:p w:rsidR="00CF6E3E" w:rsidRPr="003F60F2" w:rsidRDefault="00CF6E3E" w:rsidP="00365D3F">
      <w:pPr>
        <w:numPr>
          <w:ilvl w:val="0"/>
          <w:numId w:val="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Când timpul permite se indică: măsurarea PVC cu avansarea cateterului în dreptul vertebrelor T6-T9. </w:t>
      </w:r>
    </w:p>
    <w:p w:rsidR="00CF6E3E" w:rsidRPr="003F60F2" w:rsidRDefault="00CF6E3E" w:rsidP="00365D3F">
      <w:pPr>
        <w:numPr>
          <w:ilvl w:val="0"/>
          <w:numId w:val="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Vor fi recoltate probe inițiale cu determinarea hemoglobinei, hematocritului, bilirubinei, testului coombs, grupului sangvin și Rh, dar putem începe transfuzia înaintea sosirii rezultatelor.</w:t>
      </w:r>
    </w:p>
    <w:p w:rsidR="00CF6E3E" w:rsidRPr="003F60F2" w:rsidRDefault="00CF6E3E" w:rsidP="00365D3F">
      <w:pPr>
        <w:numPr>
          <w:ilvl w:val="0"/>
          <w:numId w:val="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Transfuzia cu sânge în terapia neonatală este destul de controversată, din cauza faptului că biologia moleculară și celulară a hematopoiezei în perioada neonatală nu este pe deplin cunoscută, la fel ca și răspunsul nou- născutului la anemia severă, în general transfuzia de sânge se face cu 15 ml/kg în decurs de 2-4 ore, pentru a menține un nivel al Ht concordant cu starea clinică.</w:t>
      </w:r>
    </w:p>
    <w:p w:rsidR="00CF6E3E" w:rsidRPr="003F60F2" w:rsidRDefault="00CF6E3E" w:rsidP="00365D3F">
      <w:pPr>
        <w:numPr>
          <w:ilvl w:val="0"/>
          <w:numId w:val="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Transfuzia de sânge prezintă riscul transmiterii virusului citomegalic, leucemie, Ebstein-Barr, HVB, HVC, HIV. Între complicațiile neinfecțioase ale transfuziei sangvine menționăm: sensibilizarea la diferite componente antigenice sangvine, hiperkalemia și hipocalcemia.</w:t>
      </w:r>
    </w:p>
    <w:p w:rsidR="00CF6E3E" w:rsidRPr="003F60F2" w:rsidRDefault="00CF6E3E" w:rsidP="00365D3F">
      <w:pPr>
        <w:numPr>
          <w:ilvl w:val="0"/>
          <w:numId w:val="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 mai presupune că transfuzia de sânge, prin înlocuirea HBF cu HBA eliberează o cantitate crescută de oxigen la țesuturi și sporește riscul apariției retinopatiei de prematuritate.</w:t>
      </w:r>
    </w:p>
    <w:p w:rsidR="00946023" w:rsidRPr="000A595B" w:rsidRDefault="00CF6E3E" w:rsidP="00365D3F">
      <w:pPr>
        <w:numPr>
          <w:ilvl w:val="0"/>
          <w:numId w:val="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De menționat că niciunul din riscurile amintite nu poate contraindica transfuzia de sânge când indicația este absolută. </w:t>
      </w:r>
    </w:p>
    <w:p w:rsidR="00892558" w:rsidRPr="003F60F2" w:rsidRDefault="00892558" w:rsidP="00365D3F">
      <w:pPr>
        <w:tabs>
          <w:tab w:val="left" w:pos="284"/>
        </w:tabs>
        <w:spacing w:after="0" w:line="240" w:lineRule="auto"/>
        <w:ind w:left="720"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Policitemia în perioada neonatală</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Definiţie: policitemia reprezintă </w:t>
      </w:r>
      <w:r w:rsidRPr="003F60F2">
        <w:rPr>
          <w:rFonts w:ascii="Times New Roman" w:hAnsi="Times New Roman" w:cs="Times New Roman"/>
          <w:sz w:val="24"/>
          <w:szCs w:val="24"/>
          <w:lang w:val="ro-RO"/>
        </w:rPr>
        <w:t xml:space="preserve">valoarea hematocritului venos peste </w:t>
      </w:r>
      <w:r w:rsidRPr="003F60F2">
        <w:rPr>
          <w:rFonts w:ascii="Times New Roman" w:hAnsi="Times New Roman" w:cs="Times New Roman"/>
          <w:b/>
          <w:bCs/>
          <w:i/>
          <w:iCs/>
          <w:sz w:val="24"/>
          <w:szCs w:val="24"/>
          <w:lang w:val="ro-RO"/>
        </w:rPr>
        <w:t>0,65</w:t>
      </w:r>
      <w:r w:rsidRPr="003F60F2">
        <w:rPr>
          <w:rFonts w:ascii="Times New Roman" w:hAnsi="Times New Roman" w:cs="Times New Roman"/>
          <w:sz w:val="24"/>
          <w:szCs w:val="24"/>
          <w:lang w:val="ro-RO"/>
        </w:rPr>
        <w:t xml:space="preserve"> şi a hemoglobinei peste </w:t>
      </w:r>
      <w:r w:rsidRPr="003F60F2">
        <w:rPr>
          <w:rFonts w:ascii="Times New Roman" w:hAnsi="Times New Roman" w:cs="Times New Roman"/>
          <w:b/>
          <w:bCs/>
          <w:i/>
          <w:iCs/>
          <w:sz w:val="24"/>
          <w:szCs w:val="24"/>
          <w:lang w:val="ro-RO"/>
        </w:rPr>
        <w:t>22</w:t>
      </w:r>
      <w:r w:rsidRPr="003F60F2">
        <w:rPr>
          <w:rFonts w:ascii="Times New Roman" w:hAnsi="Times New Roman" w:cs="Times New Roman"/>
          <w:b/>
          <w:bCs/>
          <w:i/>
          <w:iCs/>
          <w:sz w:val="24"/>
          <w:szCs w:val="24"/>
          <w:lang w:val="en-US"/>
        </w:rPr>
        <w:t>0</w:t>
      </w:r>
      <w:r w:rsidRPr="003F60F2">
        <w:rPr>
          <w:rFonts w:ascii="Times New Roman" w:hAnsi="Times New Roman" w:cs="Times New Roman"/>
          <w:b/>
          <w:bCs/>
          <w:i/>
          <w:iCs/>
          <w:sz w:val="24"/>
          <w:szCs w:val="24"/>
          <w:lang w:val="ro-RO"/>
        </w:rPr>
        <w:t xml:space="preserve"> g/</w:t>
      </w:r>
      <w:r w:rsidRPr="003F60F2">
        <w:rPr>
          <w:rFonts w:ascii="Times New Roman" w:hAnsi="Times New Roman" w:cs="Times New Roman"/>
          <w:b/>
          <w:bCs/>
          <w:i/>
          <w:iCs/>
          <w:sz w:val="24"/>
          <w:szCs w:val="24"/>
          <w:lang w:val="en-US"/>
        </w:rPr>
        <w:t>l</w:t>
      </w:r>
      <w:r w:rsidRPr="003F60F2">
        <w:rPr>
          <w:rFonts w:ascii="Times New Roman" w:hAnsi="Times New Roman" w:cs="Times New Roman"/>
          <w:i/>
          <w:iCs/>
          <w:sz w:val="24"/>
          <w:szCs w:val="24"/>
          <w:lang w:val="ro-RO"/>
        </w:rPr>
        <w:t>.</w:t>
      </w:r>
      <w:r w:rsidRPr="003F60F2">
        <w:rPr>
          <w:rFonts w:ascii="Times New Roman" w:hAnsi="Times New Roman" w:cs="Times New Roman"/>
          <w:i/>
          <w:iCs/>
          <w:sz w:val="24"/>
          <w:szCs w:val="24"/>
          <w:lang w:val="en-US"/>
        </w:rPr>
        <w:t xml:space="preserve"> </w:t>
      </w:r>
    </w:p>
    <w:p w:rsidR="00892558" w:rsidRPr="003F60F2" w:rsidRDefault="00892558" w:rsidP="00365D3F">
      <w:pPr>
        <w:numPr>
          <w:ilvl w:val="0"/>
          <w:numId w:val="28"/>
        </w:num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Nota bene: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valoarea hematocrirului depinde de vârsta nou-născutului în ore sau zile, de locul de recoltare şi metoda de măsurare şi de sex (sexul masculin prezintă valori mai mari în primele ore de viaţă);</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hematocritul atinge un maxim la </w:t>
      </w:r>
      <w:r w:rsidRPr="003F60F2">
        <w:rPr>
          <w:rFonts w:ascii="Times New Roman" w:hAnsi="Times New Roman" w:cs="Times New Roman"/>
          <w:b/>
          <w:bCs/>
          <w:i/>
          <w:iCs/>
          <w:sz w:val="24"/>
          <w:szCs w:val="24"/>
          <w:lang w:val="ro-RO"/>
        </w:rPr>
        <w:t xml:space="preserve">2 ore </w:t>
      </w:r>
      <w:r w:rsidRPr="003F60F2">
        <w:rPr>
          <w:rFonts w:ascii="Times New Roman" w:hAnsi="Times New Roman" w:cs="Times New Roman"/>
          <w:sz w:val="24"/>
          <w:szCs w:val="24"/>
          <w:lang w:val="ro-RO"/>
        </w:rPr>
        <w:t xml:space="preserve">de viaţă şi apoi scade progresiv între </w:t>
      </w:r>
      <w:r w:rsidRPr="003F60F2">
        <w:rPr>
          <w:rFonts w:ascii="Times New Roman" w:hAnsi="Times New Roman" w:cs="Times New Roman"/>
          <w:b/>
          <w:bCs/>
          <w:i/>
          <w:iCs/>
          <w:sz w:val="24"/>
          <w:szCs w:val="24"/>
          <w:lang w:val="ro-RO"/>
        </w:rPr>
        <w:t>6-24 ore</w:t>
      </w:r>
      <w:r w:rsidRPr="003F60F2">
        <w:rPr>
          <w:rFonts w:ascii="Times New Roman" w:hAnsi="Times New Roman" w:cs="Times New Roman"/>
          <w:sz w:val="24"/>
          <w:szCs w:val="24"/>
          <w:lang w:val="ro-RO"/>
        </w:rPr>
        <w:t xml:space="preserve">. </w:t>
      </w:r>
      <w:r w:rsidRPr="003F60F2">
        <w:rPr>
          <w:rFonts w:ascii="Times New Roman" w:hAnsi="Times New Roman" w:cs="Times New Roman"/>
          <w:i/>
          <w:iCs/>
          <w:sz w:val="24"/>
          <w:szCs w:val="24"/>
          <w:lang w:val="ro-RO"/>
        </w:rPr>
        <w:t xml:space="preserve">De aceea determinarea ar trebui să se facă în intervalul </w:t>
      </w:r>
      <w:r w:rsidRPr="003F60F2">
        <w:rPr>
          <w:rFonts w:ascii="Times New Roman" w:hAnsi="Times New Roman" w:cs="Times New Roman"/>
          <w:b/>
          <w:bCs/>
          <w:i/>
          <w:iCs/>
          <w:sz w:val="24"/>
          <w:szCs w:val="24"/>
          <w:lang w:val="ro-RO"/>
        </w:rPr>
        <w:t xml:space="preserve">8-12 ore </w:t>
      </w:r>
      <w:r w:rsidRPr="003F60F2">
        <w:rPr>
          <w:rFonts w:ascii="Times New Roman" w:hAnsi="Times New Roman" w:cs="Times New Roman"/>
          <w:i/>
          <w:iCs/>
          <w:sz w:val="24"/>
          <w:szCs w:val="24"/>
          <w:lang w:val="ro-RO"/>
        </w:rPr>
        <w:t>de viaţă postnatale.</w:t>
      </w:r>
      <w:r w:rsidRPr="003F60F2">
        <w:rPr>
          <w:rFonts w:ascii="Times New Roman" w:hAnsi="Times New Roman" w:cs="Times New Roman"/>
          <w:sz w:val="24"/>
          <w:szCs w:val="24"/>
          <w:lang w:val="ro-RO"/>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hematocritul capilar este de obicei </w:t>
      </w:r>
      <w:r w:rsidRPr="003F60F2">
        <w:rPr>
          <w:rFonts w:ascii="Times New Roman" w:hAnsi="Times New Roman" w:cs="Times New Roman"/>
          <w:i/>
          <w:iCs/>
          <w:sz w:val="24"/>
          <w:szCs w:val="24"/>
          <w:lang w:val="ro-RO"/>
        </w:rPr>
        <w:t xml:space="preserve">cu 5-15% </w:t>
      </w:r>
      <w:r w:rsidRPr="003F60F2">
        <w:rPr>
          <w:rFonts w:ascii="Times New Roman" w:hAnsi="Times New Roman" w:cs="Times New Roman"/>
          <w:sz w:val="24"/>
          <w:szCs w:val="24"/>
          <w:lang w:val="ro-RO"/>
        </w:rPr>
        <w:t>mai mare decât cel venos, din acest motiv screeningul   din   sângele  capilar   nu   este   veridic pentru   definirea policitemiei – o valoare peste 0,70 în sângele capilar necesită determinare din sângele venos.</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Sindromul transfuzor-transfuzat:</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 până la 33% din gemenii monocorionici există un sindrom de transfuzor-transfuzat evident, exprimat prin diferențe de peste 5 grame între Hb celor 2 feți.</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 obicei, transfuzatul este mai mare și este predispus la simptome cardiorespiratorii, hipervâscozitate, hiperbilirubinemie, iar transfuzorul (donorul) este mai mic și cu risc de insuficiență cardiacă congestivă.</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Transfuzia materno-fetală</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în rare cazuri se produce în timpul travaliului, în sarcina unică, un transfer mai mare de 40 ml sânge către făt.</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întârzierea în clamparea cordonului ombilical (&gt;3 minute) generează o creștere cu 30% a volumului sangvin și masei de hematii transferate spre nou-născut.</w:t>
      </w:r>
    </w:p>
    <w:p w:rsidR="00892558" w:rsidRPr="003F60F2" w:rsidRDefault="00892558" w:rsidP="00365D3F">
      <w:pPr>
        <w:tabs>
          <w:tab w:val="left" w:pos="284"/>
        </w:tabs>
        <w:spacing w:after="0" w:line="240" w:lineRule="auto"/>
        <w:ind w:left="720"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Hipervâscozitatea</w:t>
      </w:r>
      <w:r w:rsidRPr="003F60F2">
        <w:rPr>
          <w:rFonts w:ascii="Times New Roman" w:hAnsi="Times New Roman" w:cs="Times New Roman"/>
          <w:b/>
          <w:sz w:val="24"/>
          <w:szCs w:val="24"/>
          <w:lang w:val="en-US"/>
        </w:rPr>
        <w:t xml:space="preserve"> -</w:t>
      </w:r>
      <w:r w:rsidRPr="003F60F2">
        <w:rPr>
          <w:rFonts w:ascii="Times New Roman" w:hAnsi="Times New Roman" w:cs="Times New Roman"/>
          <w:sz w:val="24"/>
          <w:szCs w:val="24"/>
          <w:lang w:val="ro-RO"/>
        </w:rPr>
        <w:t>este un sindrom de alterare a circulaţiei secundar creşterii rezistenţei la curgere a fluxului sangvin.</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ro-RO"/>
        </w:rPr>
      </w:pPr>
      <w:r w:rsidRPr="003F60F2">
        <w:rPr>
          <w:rFonts w:ascii="Times New Roman" w:hAnsi="Times New Roman" w:cs="Times New Roman"/>
          <w:i/>
          <w:iCs/>
          <w:sz w:val="24"/>
          <w:szCs w:val="24"/>
          <w:lang w:val="ro-RO"/>
        </w:rPr>
        <w:t xml:space="preserve">Vâscozitatea este corelată, dar nu se identifică cu hematocritul - creşte liniar concordant cu hematocritul până la valoarea Ht (hematocrit) de 65%, apoi creşterea se face exponenţial. Unii autori arată că doar 47% din copiii policitemici au şi hipervâscozitate şi doar 23% din cei cu hipervâscozitate dovedită prezintă şi policitemie.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Hipervâscozitatea este   mai   bine   corelată   cu   simptomele   clinice  decât policitemia, depinde de valorile proteinelor plasmatice (în special fibrinogen), a eritrocitelor şi factorilor endoteliali.</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Majoritatea serviciilor de neonatologie nu dispun de metode fidele de măsurare a vâscozităţii.</w:t>
      </w:r>
      <w:r w:rsidRPr="003F60F2">
        <w:rPr>
          <w:rFonts w:ascii="Times New Roman" w:hAnsi="Times New Roman" w:cs="Times New Roman"/>
          <w:i/>
          <w:iCs/>
          <w:sz w:val="24"/>
          <w:szCs w:val="24"/>
          <w:lang w:val="en-US"/>
        </w:rPr>
        <w:t xml:space="preserve"> </w:t>
      </w:r>
    </w:p>
    <w:p w:rsidR="00892558" w:rsidRPr="006F1FD6" w:rsidRDefault="00892558" w:rsidP="00365D3F">
      <w:pPr>
        <w:tabs>
          <w:tab w:val="left" w:pos="284"/>
        </w:tabs>
        <w:spacing w:after="0" w:line="240" w:lineRule="auto"/>
        <w:ind w:left="360"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     Etiologie</w:t>
      </w:r>
      <w:r w:rsidRPr="003F60F2">
        <w:rPr>
          <w:rFonts w:ascii="Times New Roman" w:hAnsi="Times New Roman" w:cs="Times New Roman"/>
          <w:b/>
          <w:sz w:val="24"/>
          <w:szCs w:val="24"/>
          <w:lang w:val="en-US"/>
        </w:rPr>
        <w:t xml:space="preserve"> -</w:t>
      </w:r>
      <w:r w:rsidRPr="003F60F2">
        <w:rPr>
          <w:rFonts w:ascii="Times New Roman" w:hAnsi="Times New Roman" w:cs="Times New Roman"/>
          <w:i/>
          <w:iCs/>
          <w:sz w:val="24"/>
          <w:szCs w:val="24"/>
          <w:lang w:val="ro-RO"/>
        </w:rPr>
        <w:t>Sindromul   de   hipervâscozitate      în   perioada   neonatală   are   determinism multifactorial, dar cauzele se pot divide în 3 mari grupe:</w:t>
      </w:r>
      <w:r w:rsidRPr="003F60F2">
        <w:rPr>
          <w:rFonts w:ascii="Times New Roman" w:hAnsi="Times New Roman" w:cs="Times New Roman"/>
          <w:i/>
          <w:iCs/>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b/>
          <w:sz w:val="24"/>
          <w:szCs w:val="24"/>
          <w:lang w:val="en-US"/>
        </w:rPr>
      </w:pPr>
      <w:r w:rsidRPr="003F60F2">
        <w:rPr>
          <w:rFonts w:ascii="Times New Roman" w:hAnsi="Times New Roman" w:cs="Times New Roman"/>
          <w:b/>
          <w:sz w:val="24"/>
          <w:szCs w:val="24"/>
          <w:u w:val="single"/>
          <w:lang w:val="ro-RO"/>
        </w:rPr>
        <w:t>Cauze active</w:t>
      </w:r>
      <w:r w:rsidRPr="003F60F2">
        <w:rPr>
          <w:rFonts w:ascii="Times New Roman" w:hAnsi="Times New Roman" w:cs="Times New Roman"/>
          <w:b/>
          <w:sz w:val="24"/>
          <w:szCs w:val="24"/>
          <w:lang w:val="ro-RO"/>
        </w:rPr>
        <w:t xml:space="preserve"> (prin creşterea eritropoiezei intrauterine):</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insuficienţă placentară, </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diabet matern,</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HTA maternă,</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fumatul matern,</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boli cianogene ale mamei,   </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tireotoxicoză neonatală, </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hiperplazie adrenală,  </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anomalii cromozomiale (trisomie 13, 18)</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hipotiroidism fetal</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sindromul Beckwith-Weidemann</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rezidenţă la altitudine mare</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asfixia intrauterină</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întârziere în creşterea intrauterină</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postmaturitate</w:t>
      </w:r>
    </w:p>
    <w:p w:rsidR="00892558" w:rsidRPr="003F60F2" w:rsidRDefault="00892558" w:rsidP="00365D3F">
      <w:pPr>
        <w:pStyle w:val="a4"/>
        <w:numPr>
          <w:ilvl w:val="0"/>
          <w:numId w:val="31"/>
        </w:num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administrarea de propranolol la mamă</w:t>
      </w:r>
    </w:p>
    <w:p w:rsidR="00892558" w:rsidRPr="003F60F2" w:rsidRDefault="00892558" w:rsidP="00365D3F">
      <w:pPr>
        <w:pStyle w:val="a4"/>
        <w:tabs>
          <w:tab w:val="left" w:pos="284"/>
        </w:tabs>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br/>
      </w:r>
      <w:r w:rsidRPr="003F60F2">
        <w:rPr>
          <w:rFonts w:ascii="Times New Roman" w:hAnsi="Times New Roman" w:cs="Times New Roman"/>
          <w:b/>
          <w:sz w:val="24"/>
          <w:szCs w:val="24"/>
          <w:u w:val="single"/>
          <w:lang w:val="ro-RO"/>
        </w:rPr>
        <w:t>Cauze pasive</w:t>
      </w:r>
      <w:r w:rsidRPr="003F60F2">
        <w:rPr>
          <w:rFonts w:ascii="Times New Roman" w:hAnsi="Times New Roman" w:cs="Times New Roman"/>
          <w:b/>
          <w:sz w:val="24"/>
          <w:szCs w:val="24"/>
          <w:lang w:val="ro-RO"/>
        </w:rPr>
        <w:t xml:space="preserve"> (prin transfuzie de eritrocite)</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&gt;        transfuzia materno-fetală</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&gt;        transfuzia feto-fetală</w:t>
      </w:r>
      <w:r w:rsidRPr="003F60F2">
        <w:rPr>
          <w:rFonts w:ascii="Times New Roman" w:hAnsi="Times New Roman" w:cs="Times New Roman"/>
          <w:sz w:val="24"/>
          <w:szCs w:val="24"/>
          <w:lang w:val="en-US"/>
        </w:rPr>
        <w:t xml:space="preserve"> </w:t>
      </w:r>
    </w:p>
    <w:p w:rsidR="000A595B" w:rsidRDefault="00892558" w:rsidP="00365D3F">
      <w:pPr>
        <w:tabs>
          <w:tab w:val="left" w:pos="284"/>
        </w:tabs>
        <w:spacing w:after="0" w:line="240" w:lineRule="auto"/>
        <w:ind w:left="720" w:right="-1"/>
        <w:rPr>
          <w:rFonts w:ascii="Times New Roman" w:hAnsi="Times New Roman" w:cs="Times New Roman"/>
          <w:sz w:val="24"/>
          <w:szCs w:val="24"/>
          <w:lang w:val="ro-RO"/>
        </w:rPr>
      </w:pPr>
      <w:r w:rsidRPr="003F60F2">
        <w:rPr>
          <w:rFonts w:ascii="Times New Roman" w:hAnsi="Times New Roman" w:cs="Times New Roman"/>
          <w:sz w:val="24"/>
          <w:szCs w:val="24"/>
          <w:lang w:val="ro-RO"/>
        </w:rPr>
        <w:t>&gt;        clamparea întârziată a cordonului ombilical</w:t>
      </w:r>
    </w:p>
    <w:p w:rsidR="00892558" w:rsidRPr="003F60F2" w:rsidRDefault="00892558" w:rsidP="00365D3F">
      <w:pPr>
        <w:tabs>
          <w:tab w:val="left" w:pos="284"/>
        </w:tabs>
        <w:spacing w:after="0" w:line="240" w:lineRule="auto"/>
        <w:ind w:left="720" w:right="-1"/>
        <w:rPr>
          <w:rFonts w:ascii="Times New Roman" w:hAnsi="Times New Roman" w:cs="Times New Roman"/>
          <w:sz w:val="24"/>
          <w:szCs w:val="24"/>
          <w:lang w:val="en-US"/>
        </w:rPr>
      </w:pPr>
      <w:r w:rsidRPr="003F60F2">
        <w:rPr>
          <w:rFonts w:ascii="Times New Roman" w:hAnsi="Times New Roman" w:cs="Times New Roman"/>
          <w:sz w:val="24"/>
          <w:szCs w:val="24"/>
          <w:lang w:val="ro-RO"/>
        </w:rPr>
        <w:br/>
      </w:r>
      <w:r w:rsidRPr="003F60F2">
        <w:rPr>
          <w:rFonts w:ascii="Times New Roman" w:hAnsi="Times New Roman" w:cs="Times New Roman"/>
          <w:b/>
          <w:sz w:val="24"/>
          <w:szCs w:val="24"/>
          <w:u w:val="single"/>
          <w:lang w:val="ro-RO"/>
        </w:rPr>
        <w:t>Cauze idiopatice</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Aspecte fiziopatologice</w:t>
      </w:r>
      <w:r w:rsidRPr="003F60F2">
        <w:rPr>
          <w:rFonts w:ascii="Times New Roman" w:hAnsi="Times New Roman" w:cs="Times New Roman"/>
          <w:b/>
          <w:bCs/>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Alterarea funcţiei placentare cu hipoxia intrauterină asociată sunt factorii majori care se corelează cu policitemia activă uterină, incluzând copilul mic pentru vârsta de gestaţie, postmaturul, pre-eclampsia, boli cardiace severe ale mamei, fumatul matern.</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en-US"/>
        </w:rPr>
        <w:t xml:space="preserve">                                    </w:t>
      </w:r>
      <w:r w:rsidRPr="003F60F2">
        <w:rPr>
          <w:rFonts w:ascii="Times New Roman" w:hAnsi="Times New Roman" w:cs="Times New Roman"/>
          <w:b/>
          <w:bCs/>
          <w:i/>
          <w:iCs/>
          <w:sz w:val="24"/>
          <w:szCs w:val="24"/>
          <w:lang w:val="ro-RO"/>
        </w:rPr>
        <w:t>Tabloul clinic</w:t>
      </w:r>
      <w:r w:rsidRPr="003F60F2">
        <w:rPr>
          <w:rFonts w:ascii="Times New Roman" w:hAnsi="Times New Roman" w:cs="Times New Roman"/>
          <w:b/>
          <w:bCs/>
          <w:i/>
          <w:iCs/>
          <w:sz w:val="24"/>
          <w:szCs w:val="24"/>
          <w:lang w:val="en-US"/>
        </w:rPr>
        <w:t xml:space="preserve"> </w:t>
      </w:r>
    </w:p>
    <w:p w:rsidR="00892558" w:rsidRPr="003F60F2" w:rsidRDefault="00892558" w:rsidP="00365D3F">
      <w:pPr>
        <w:tabs>
          <w:tab w:val="left" w:pos="284"/>
        </w:tabs>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            Nou-născut asimptomatic</w:t>
      </w:r>
      <w:r w:rsidRPr="003F60F2">
        <w:rPr>
          <w:rFonts w:ascii="Times New Roman" w:hAnsi="Times New Roman" w:cs="Times New Roman"/>
          <w:b/>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Examen clinic normal, cu excepţia pletorei şi excepţionl a cianozei            </w:t>
      </w:r>
    </w:p>
    <w:p w:rsidR="00892558" w:rsidRPr="003F60F2" w:rsidRDefault="00892558" w:rsidP="00365D3F">
      <w:pPr>
        <w:tabs>
          <w:tab w:val="left" w:pos="284"/>
        </w:tabs>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w:t>
      </w:r>
      <w:r w:rsidRPr="003F60F2">
        <w:rPr>
          <w:rFonts w:ascii="Times New Roman" w:hAnsi="Times New Roman" w:cs="Times New Roman"/>
          <w:b/>
          <w:sz w:val="24"/>
          <w:szCs w:val="24"/>
          <w:lang w:val="ro-RO"/>
        </w:rPr>
        <w:t xml:space="preserve">  Nou-născut simptomatic:</w:t>
      </w:r>
      <w:r w:rsidRPr="003F60F2">
        <w:rPr>
          <w:rFonts w:ascii="Times New Roman" w:hAnsi="Times New Roman" w:cs="Times New Roman"/>
          <w:b/>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u w:val="single"/>
          <w:lang w:val="ro-RO"/>
        </w:rPr>
        <w:t>Semne neurologice:</w:t>
      </w:r>
      <w:r w:rsidRPr="003F60F2">
        <w:rPr>
          <w:rFonts w:ascii="Times New Roman" w:hAnsi="Times New Roman" w:cs="Times New Roman"/>
          <w:i/>
          <w:iCs/>
          <w:sz w:val="24"/>
          <w:szCs w:val="24"/>
          <w:lang w:val="ro-RO"/>
        </w:rPr>
        <w:t xml:space="preserve"> </w:t>
      </w:r>
      <w:r w:rsidRPr="003F60F2">
        <w:rPr>
          <w:rFonts w:ascii="Times New Roman" w:hAnsi="Times New Roman" w:cs="Times New Roman"/>
          <w:sz w:val="24"/>
          <w:szCs w:val="24"/>
          <w:lang w:val="ro-RO"/>
        </w:rPr>
        <w:t>Letargie,</w:t>
      </w:r>
      <w:r w:rsidRPr="003F60F2">
        <w:rPr>
          <w:rFonts w:ascii="Times New Roman" w:hAnsi="Times New Roman" w:cs="Times New Roman"/>
          <w:i/>
          <w:iCs/>
          <w:sz w:val="24"/>
          <w:szCs w:val="24"/>
          <w:lang w:val="ro-RO"/>
        </w:rPr>
        <w:t xml:space="preserve"> </w:t>
      </w:r>
      <w:r w:rsidRPr="003F60F2">
        <w:rPr>
          <w:rFonts w:ascii="Times New Roman" w:hAnsi="Times New Roman" w:cs="Times New Roman"/>
          <w:sz w:val="24"/>
          <w:szCs w:val="24"/>
          <w:lang w:val="ro-RO"/>
        </w:rPr>
        <w:t>iritabilitate, alimentaţie deficitară, tremor, hipotonie, foarte rar convulsii</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u w:val="single"/>
          <w:lang w:val="ro-RO"/>
        </w:rPr>
        <w:t>Semne cardio-respiratorii:</w:t>
      </w:r>
      <w:r w:rsidRPr="003F60F2">
        <w:rPr>
          <w:rFonts w:ascii="Times New Roman" w:hAnsi="Times New Roman" w:cs="Times New Roman"/>
          <w:i/>
          <w:iCs/>
          <w:sz w:val="24"/>
          <w:szCs w:val="24"/>
          <w:lang w:val="ro-RO"/>
        </w:rPr>
        <w:t xml:space="preserve"> </w:t>
      </w:r>
      <w:r w:rsidRPr="003F60F2">
        <w:rPr>
          <w:rFonts w:ascii="Times New Roman" w:hAnsi="Times New Roman" w:cs="Times New Roman"/>
          <w:sz w:val="24"/>
          <w:szCs w:val="24"/>
          <w:lang w:val="ro-RO"/>
        </w:rPr>
        <w:t>Tahipnee</w:t>
      </w:r>
      <w:r w:rsidRPr="003F60F2">
        <w:rPr>
          <w:rFonts w:ascii="Times New Roman" w:hAnsi="Times New Roman" w:cs="Times New Roman"/>
          <w:i/>
          <w:iCs/>
          <w:sz w:val="24"/>
          <w:szCs w:val="24"/>
          <w:lang w:val="ro-RO"/>
        </w:rPr>
        <w:t>,c</w:t>
      </w:r>
      <w:r w:rsidRPr="003F60F2">
        <w:rPr>
          <w:rFonts w:ascii="Times New Roman" w:hAnsi="Times New Roman" w:cs="Times New Roman"/>
          <w:sz w:val="24"/>
          <w:szCs w:val="24"/>
          <w:lang w:val="ro-RO"/>
        </w:rPr>
        <w:t>ianoză, tahicardie</w:t>
      </w:r>
      <w:r w:rsidRPr="003F60F2">
        <w:rPr>
          <w:rFonts w:ascii="Times New Roman" w:hAnsi="Times New Roman" w:cs="Times New Roman"/>
          <w:i/>
          <w:iCs/>
          <w:sz w:val="24"/>
          <w:szCs w:val="24"/>
          <w:lang w:val="ro-RO"/>
        </w:rPr>
        <w:t>,</w:t>
      </w:r>
      <w:r w:rsidRPr="003F60F2">
        <w:rPr>
          <w:rFonts w:ascii="Times New Roman" w:hAnsi="Times New Roman" w:cs="Times New Roman"/>
          <w:sz w:val="24"/>
          <w:szCs w:val="24"/>
          <w:lang w:val="ro-RO"/>
        </w:rPr>
        <w:t xml:space="preserve"> cardiomegalie (în 50% din cazuri)</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u w:val="single"/>
          <w:lang w:val="ro-RO"/>
        </w:rPr>
        <w:t>Semne digestive:</w:t>
      </w:r>
      <w:r w:rsidRPr="003F60F2">
        <w:rPr>
          <w:rFonts w:ascii="Times New Roman" w:hAnsi="Times New Roman" w:cs="Times New Roman"/>
          <w:sz w:val="24"/>
          <w:szCs w:val="24"/>
          <w:lang w:val="en-US"/>
        </w:rPr>
        <w:t xml:space="preserve"> -</w:t>
      </w:r>
      <w:r w:rsidRPr="003F60F2">
        <w:rPr>
          <w:rFonts w:ascii="Times New Roman" w:hAnsi="Times New Roman" w:cs="Times New Roman"/>
          <w:i/>
          <w:iCs/>
          <w:sz w:val="24"/>
          <w:szCs w:val="24"/>
          <w:lang w:val="ro-RO"/>
        </w:rPr>
        <w:t xml:space="preserve"> </w:t>
      </w:r>
      <w:r w:rsidRPr="003F60F2">
        <w:rPr>
          <w:rFonts w:ascii="Times New Roman" w:hAnsi="Times New Roman" w:cs="Times New Roman"/>
          <w:sz w:val="24"/>
          <w:szCs w:val="24"/>
          <w:lang w:val="ro-RO"/>
        </w:rPr>
        <w:t>Distensie abdominală,</w:t>
      </w:r>
      <w:r w:rsidRPr="003F60F2">
        <w:rPr>
          <w:rFonts w:ascii="Times New Roman" w:hAnsi="Times New Roman" w:cs="Times New Roman"/>
          <w:i/>
          <w:iCs/>
          <w:sz w:val="24"/>
          <w:szCs w:val="24"/>
          <w:lang w:val="ro-RO"/>
        </w:rPr>
        <w:t xml:space="preserve"> </w:t>
      </w:r>
      <w:r w:rsidRPr="003F60F2">
        <w:rPr>
          <w:rFonts w:ascii="Times New Roman" w:hAnsi="Times New Roman" w:cs="Times New Roman"/>
          <w:sz w:val="24"/>
          <w:szCs w:val="24"/>
          <w:lang w:val="ro-RO"/>
        </w:rPr>
        <w:t>dificultăţi de alimentaţie, diminuarea zgomotelor intestinale,</w:t>
      </w:r>
      <w:r w:rsidRPr="003F60F2">
        <w:rPr>
          <w:rFonts w:ascii="Times New Roman" w:hAnsi="Times New Roman" w:cs="Times New Roman"/>
          <w:i/>
          <w:iCs/>
          <w:sz w:val="24"/>
          <w:szCs w:val="24"/>
          <w:lang w:val="ro-RO"/>
        </w:rPr>
        <w:t xml:space="preserve"> </w:t>
      </w:r>
      <w:r w:rsidRPr="003F60F2">
        <w:rPr>
          <w:rFonts w:ascii="Times New Roman" w:hAnsi="Times New Roman" w:cs="Times New Roman"/>
          <w:sz w:val="24"/>
          <w:szCs w:val="24"/>
          <w:lang w:val="ro-RO"/>
        </w:rPr>
        <w:t xml:space="preserve">enterocolită ulcero-necrotică asociată şi cu prematuritatea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u w:val="single"/>
          <w:lang w:val="ro-RO"/>
        </w:rPr>
        <w:t>Semne renale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Oligoanurie   până   la   insuficienţă   renală   reversibilă   după exsangvinotransfuzie.</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Tablou paraclinic</w:t>
      </w:r>
      <w:r w:rsidRPr="003F60F2">
        <w:rPr>
          <w:rFonts w:ascii="Times New Roman" w:hAnsi="Times New Roman" w:cs="Times New Roman"/>
          <w:b/>
          <w:bCs/>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Diagnosticul policitemiei: </w:t>
      </w:r>
      <w:r w:rsidRPr="003F60F2">
        <w:rPr>
          <w:rFonts w:ascii="Times New Roman" w:hAnsi="Times New Roman" w:cs="Times New Roman"/>
          <w:sz w:val="24"/>
          <w:szCs w:val="24"/>
          <w:lang w:val="ro-RO"/>
        </w:rPr>
        <w:t>compararea valorilor Ht şi Hb cu valorile normale pentru nou-născuţuii de aceeaşi vârstă postconceptuală şi postnatală.</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Diagnosticul  hipervâscozităţii: </w:t>
      </w:r>
      <w:r w:rsidRPr="003F60F2">
        <w:rPr>
          <w:rFonts w:ascii="Times New Roman" w:hAnsi="Times New Roman" w:cs="Times New Roman"/>
          <w:sz w:val="24"/>
          <w:szCs w:val="24"/>
          <w:lang w:val="ro-RO"/>
        </w:rPr>
        <w:t xml:space="preserve">bazat   pe   determinările   vâscozităţii,   dar metodele nu sunt la îndemâna tuturor laboratoarelor. De aceea se bazează doar pe Ht, Hb, corelate cu semnele clinice.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b/>
          <w:bCs/>
          <w:i/>
          <w:iCs/>
          <w:sz w:val="24"/>
          <w:szCs w:val="24"/>
          <w:lang w:val="ro-RO"/>
        </w:rPr>
        <w:t>Tulburări metabolice</w:t>
      </w:r>
      <w:r w:rsidRPr="003F60F2">
        <w:rPr>
          <w:rFonts w:ascii="Times New Roman" w:hAnsi="Times New Roman" w:cs="Times New Roman"/>
          <w:i/>
          <w:iCs/>
          <w:sz w:val="24"/>
          <w:szCs w:val="24"/>
          <w:lang w:val="ro-RO"/>
        </w:rPr>
        <w:t>:</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-determinarea glicemiei: hipoglicemie (12-40% din cazuri)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-determinarea calciului seric: hipocalcemie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-determinarea magneziului seric: hipomagneziemie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-determinarea bilirubinei serice: hiperbilirubinemie.</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Determinarea gazelor sangvine</w:t>
      </w:r>
      <w:r w:rsidRPr="003F60F2">
        <w:rPr>
          <w:rFonts w:ascii="Times New Roman" w:hAnsi="Times New Roman" w:cs="Times New Roman"/>
          <w:i/>
          <w:iCs/>
          <w:sz w:val="24"/>
          <w:szCs w:val="24"/>
          <w:lang w:val="ro-RO"/>
        </w:rPr>
        <w:t>:</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pentru a evalua dacă oxigenarea este adecvată.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Teste de coagulare</w:t>
      </w:r>
      <w:r w:rsidRPr="003F60F2">
        <w:rPr>
          <w:rFonts w:ascii="Times New Roman" w:hAnsi="Times New Roman" w:cs="Times New Roman"/>
          <w:i/>
          <w:iCs/>
          <w:sz w:val="24"/>
          <w:szCs w:val="24"/>
          <w:lang w:val="ro-RO"/>
        </w:rPr>
        <w:t xml:space="preserve">: </w:t>
      </w:r>
      <w:r w:rsidRPr="003F60F2">
        <w:rPr>
          <w:rFonts w:ascii="Times New Roman" w:hAnsi="Times New Roman" w:cs="Times New Roman"/>
          <w:sz w:val="24"/>
          <w:szCs w:val="24"/>
          <w:lang w:val="ro-RO"/>
        </w:rPr>
        <w:t>tulburări de coagulare până la CID cu fibrinogen scăzut şi creşterea produşilor de degradare a fibrinei.</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Determinarea trambocitelor</w:t>
      </w:r>
      <w:r w:rsidRPr="003F60F2">
        <w:rPr>
          <w:rFonts w:ascii="Times New Roman" w:hAnsi="Times New Roman" w:cs="Times New Roman"/>
          <w:i/>
          <w:iCs/>
          <w:sz w:val="24"/>
          <w:szCs w:val="24"/>
          <w:lang w:val="ro-RO"/>
        </w:rPr>
        <w:t xml:space="preserve">: </w:t>
      </w:r>
      <w:r w:rsidR="006F1FD6">
        <w:rPr>
          <w:rFonts w:ascii="Times New Roman" w:hAnsi="Times New Roman" w:cs="Times New Roman"/>
          <w:sz w:val="24"/>
          <w:szCs w:val="24"/>
          <w:lang w:val="en-US"/>
        </w:rPr>
        <w:t>t</w:t>
      </w:r>
      <w:r w:rsidRPr="003F60F2">
        <w:rPr>
          <w:rFonts w:ascii="Times New Roman" w:hAnsi="Times New Roman" w:cs="Times New Roman"/>
          <w:i/>
          <w:iCs/>
          <w:sz w:val="24"/>
          <w:szCs w:val="24"/>
          <w:lang w:val="ro-RO"/>
        </w:rPr>
        <w:t xml:space="preserve">rombocitopenie </w:t>
      </w:r>
      <w:r w:rsidRPr="003F60F2">
        <w:rPr>
          <w:rFonts w:ascii="Times New Roman" w:hAnsi="Times New Roman" w:cs="Times New Roman"/>
          <w:sz w:val="24"/>
          <w:szCs w:val="24"/>
          <w:lang w:val="ro-RO"/>
        </w:rPr>
        <w:t xml:space="preserve">(20-30% din cazuri).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 xml:space="preserve">Examen radiologic cardio-pulmonar: </w:t>
      </w:r>
      <w:r w:rsidRPr="003F60F2">
        <w:rPr>
          <w:rFonts w:ascii="Times New Roman" w:hAnsi="Times New Roman" w:cs="Times New Roman"/>
          <w:sz w:val="24"/>
          <w:szCs w:val="24"/>
          <w:lang w:val="ro-RO"/>
        </w:rPr>
        <w:t>în caz de detresă respiratorie şi semne de insuficienţă cardiacă.</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Screening-ul policitemiei este necesar în cazul nou-născuților: </w:t>
      </w:r>
    </w:p>
    <w:p w:rsidR="00892558" w:rsidRPr="003F60F2" w:rsidRDefault="00892558" w:rsidP="00365D3F">
      <w:pPr>
        <w:numPr>
          <w:ilvl w:val="0"/>
          <w:numId w:val="29"/>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Mici pentru vârsta gestațională</w:t>
      </w:r>
      <w:r w:rsidRPr="003F60F2">
        <w:rPr>
          <w:rFonts w:ascii="Times New Roman" w:hAnsi="Times New Roman" w:cs="Times New Roman"/>
          <w:sz w:val="24"/>
          <w:szCs w:val="24"/>
        </w:rPr>
        <w:t xml:space="preserve"> </w:t>
      </w:r>
    </w:p>
    <w:p w:rsidR="00892558" w:rsidRPr="003F60F2" w:rsidRDefault="00892558" w:rsidP="00365D3F">
      <w:pPr>
        <w:numPr>
          <w:ilvl w:val="0"/>
          <w:numId w:val="29"/>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Născuți de mame diabetice, cu preeclampsie, cu afecțiuni cianogene. Fumătoare, care locuiește la altitudini mari </w:t>
      </w:r>
    </w:p>
    <w:p w:rsidR="00892558" w:rsidRPr="003F60F2" w:rsidRDefault="00892558" w:rsidP="00365D3F">
      <w:pPr>
        <w:numPr>
          <w:ilvl w:val="0"/>
          <w:numId w:val="29"/>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Din sarcini gemelare </w:t>
      </w:r>
    </w:p>
    <w:p w:rsidR="00892558" w:rsidRPr="003F60F2" w:rsidRDefault="00892558" w:rsidP="00365D3F">
      <w:pPr>
        <w:numPr>
          <w:ilvl w:val="0"/>
          <w:numId w:val="29"/>
        </w:num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După clamparea întârziată a cordonului ombilical</w:t>
      </w:r>
      <w:r w:rsidRPr="003F60F2">
        <w:rPr>
          <w:rFonts w:ascii="Times New Roman" w:hAnsi="Times New Roman" w:cs="Times New Roman"/>
          <w:sz w:val="24"/>
          <w:szCs w:val="24"/>
          <w:lang w:val="en-US"/>
        </w:rPr>
        <w:t xml:space="preserve"> </w:t>
      </w:r>
    </w:p>
    <w:p w:rsidR="00892558" w:rsidRPr="003F60F2" w:rsidRDefault="00892558" w:rsidP="00365D3F">
      <w:pPr>
        <w:numPr>
          <w:ilvl w:val="0"/>
          <w:numId w:val="29"/>
        </w:numPr>
        <w:tabs>
          <w:tab w:val="left" w:pos="284"/>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Din sarcini cu insuficiență placentară</w:t>
      </w:r>
      <w:r w:rsidRPr="003F60F2">
        <w:rPr>
          <w:rFonts w:ascii="Times New Roman" w:hAnsi="Times New Roman" w:cs="Times New Roman"/>
          <w:sz w:val="24"/>
          <w:szCs w:val="24"/>
        </w:rPr>
        <w:t xml:space="preserve"> </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+Screening-ul va urmări determinarea Ht capilar, iar dacă acesta este mai mare de 0,70 - se va determina Ht venos.</w:t>
      </w:r>
    </w:p>
    <w:p w:rsidR="000A595B" w:rsidRPr="006F1FD6"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+Ht se va determina la 8-12 ore după naştere, cu monitorizare până la 24 ore. Alte investigații de laborator: glicemia, calcemia, bilirubinemia. </w:t>
      </w:r>
      <w:r w:rsidRPr="003F60F2">
        <w:rPr>
          <w:rFonts w:ascii="Times New Roman" w:hAnsi="Times New Roman" w:cs="Times New Roman"/>
          <w:b/>
          <w:sz w:val="24"/>
          <w:szCs w:val="24"/>
          <w:lang w:val="ro-RO"/>
        </w:rPr>
        <w:t xml:space="preserve">                                 </w:t>
      </w:r>
    </w:p>
    <w:p w:rsidR="00892558" w:rsidRPr="003F60F2" w:rsidRDefault="00892558" w:rsidP="00365D3F">
      <w:pPr>
        <w:tabs>
          <w:tab w:val="left" w:pos="284"/>
        </w:tabs>
        <w:spacing w:after="0" w:line="240" w:lineRule="auto"/>
        <w:ind w:left="360"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 Diagnostic diferențial</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1.</w:t>
      </w:r>
      <w:r w:rsidRPr="003F60F2">
        <w:rPr>
          <w:rFonts w:ascii="Times New Roman" w:hAnsi="Times New Roman" w:cs="Times New Roman"/>
          <w:sz w:val="24"/>
          <w:szCs w:val="24"/>
          <w:lang w:val="ro-RO"/>
        </w:rPr>
        <w:tab/>
        <w:t>Falsă creștere a hematocritului - când determinarea se face din călcâi.</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rPr>
      </w:pPr>
      <w:r w:rsidRPr="003F60F2">
        <w:rPr>
          <w:rFonts w:ascii="Times New Roman" w:hAnsi="Times New Roman" w:cs="Times New Roman"/>
          <w:sz w:val="24"/>
          <w:szCs w:val="24"/>
          <w:lang w:val="ro-RO"/>
        </w:rPr>
        <w:t>2.</w:t>
      </w:r>
      <w:r w:rsidRPr="003F60F2">
        <w:rPr>
          <w:rFonts w:ascii="Times New Roman" w:hAnsi="Times New Roman" w:cs="Times New Roman"/>
          <w:sz w:val="24"/>
          <w:szCs w:val="24"/>
          <w:lang w:val="ro-RO"/>
        </w:rPr>
        <w:tab/>
        <w:t>Deshidratarea - produce hemoconcentrație secundară când scăderea postnatală în greutate depășește 8-10% și apare oligurie în a 2-3-a zi de viață. Examenul fizic va pune diagnosticul prin pierderea elasticității pliului cutanat, mucoase uscate. Na și ureea sangvină pot fi crescute.</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Principii de tratament</w:t>
      </w:r>
    </w:p>
    <w:p w:rsidR="00892558" w:rsidRPr="003F60F2" w:rsidRDefault="00892558" w:rsidP="00365D3F">
      <w:pPr>
        <w:numPr>
          <w:ilvl w:val="0"/>
          <w:numId w:val="30"/>
        </w:num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Nou-născutul asimptomatic cu Ht venos între </w:t>
      </w:r>
      <w:r w:rsidRPr="003F60F2">
        <w:rPr>
          <w:rFonts w:ascii="Times New Roman" w:hAnsi="Times New Roman" w:cs="Times New Roman"/>
          <w:b/>
          <w:bCs/>
          <w:i/>
          <w:iCs/>
          <w:sz w:val="24"/>
          <w:szCs w:val="24"/>
          <w:u w:val="single"/>
          <w:lang w:val="ro-RO"/>
        </w:rPr>
        <w:t>0,65-0,70</w:t>
      </w:r>
      <w:r w:rsidRPr="003F60F2">
        <w:rPr>
          <w:rFonts w:ascii="Times New Roman" w:hAnsi="Times New Roman" w:cs="Times New Roman"/>
          <w:sz w:val="24"/>
          <w:szCs w:val="24"/>
          <w:lang w:val="ro-RO"/>
        </w:rPr>
        <w:t>: monitorizare clinică atentă, hidratare cu creşterea fluidelor cu 20-40 ml/kg/zi şi determinarea Ht la fiecare 6 ore.</w:t>
      </w:r>
      <w:r w:rsidRPr="003F60F2">
        <w:rPr>
          <w:rFonts w:ascii="Times New Roman" w:hAnsi="Times New Roman" w:cs="Times New Roman"/>
          <w:sz w:val="24"/>
          <w:szCs w:val="24"/>
          <w:lang w:val="en-US"/>
        </w:rPr>
        <w:t xml:space="preserve"> </w:t>
      </w:r>
    </w:p>
    <w:p w:rsidR="00892558" w:rsidRPr="003F60F2" w:rsidRDefault="00892558" w:rsidP="00365D3F">
      <w:pPr>
        <w:numPr>
          <w:ilvl w:val="0"/>
          <w:numId w:val="30"/>
        </w:num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Nou-născutul asimptomatic cu Ht </w:t>
      </w:r>
      <w:r w:rsidRPr="003F60F2">
        <w:rPr>
          <w:rFonts w:ascii="Times New Roman" w:hAnsi="Times New Roman" w:cs="Times New Roman"/>
          <w:b/>
          <w:bCs/>
          <w:i/>
          <w:iCs/>
          <w:sz w:val="24"/>
          <w:szCs w:val="24"/>
          <w:lang w:val="ro-RO"/>
        </w:rPr>
        <w:t>&gt;0, 70</w:t>
      </w:r>
      <w:r w:rsidRPr="003F60F2">
        <w:rPr>
          <w:rFonts w:ascii="Times New Roman" w:hAnsi="Times New Roman" w:cs="Times New Roman"/>
          <w:sz w:val="24"/>
          <w:szCs w:val="24"/>
          <w:lang w:val="ro-RO"/>
        </w:rPr>
        <w:t>: exsangvinotransfuzie parţială.</w:t>
      </w:r>
    </w:p>
    <w:p w:rsidR="00892558" w:rsidRPr="003F60F2" w:rsidRDefault="00892558" w:rsidP="00365D3F">
      <w:pPr>
        <w:numPr>
          <w:ilvl w:val="0"/>
          <w:numId w:val="30"/>
        </w:num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Nou-născutul simptomatic cu Ht între </w:t>
      </w:r>
      <w:r w:rsidRPr="003F60F2">
        <w:rPr>
          <w:rFonts w:ascii="Times New Roman" w:hAnsi="Times New Roman" w:cs="Times New Roman"/>
          <w:b/>
          <w:bCs/>
          <w:i/>
          <w:iCs/>
          <w:sz w:val="24"/>
          <w:szCs w:val="24"/>
          <w:lang w:val="ro-RO"/>
        </w:rPr>
        <w:t>0,60-0,65</w:t>
      </w:r>
      <w:r w:rsidRPr="003F60F2">
        <w:rPr>
          <w:rFonts w:ascii="Times New Roman" w:hAnsi="Times New Roman" w:cs="Times New Roman"/>
          <w:sz w:val="24"/>
          <w:szCs w:val="24"/>
          <w:lang w:val="ro-RO"/>
        </w:rPr>
        <w:t>: necesită monitorizare clinică judicioasă  şi  instituirea     exsangvinotransfuziei  parţiale cînd e necesar.</w:t>
      </w:r>
    </w:p>
    <w:p w:rsidR="00892558" w:rsidRPr="003F60F2" w:rsidRDefault="00892558" w:rsidP="00365D3F">
      <w:pPr>
        <w:numPr>
          <w:ilvl w:val="0"/>
          <w:numId w:val="30"/>
        </w:num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Nou-născutul simptomatic şi Ht central </w:t>
      </w:r>
      <w:r w:rsidRPr="003F60F2">
        <w:rPr>
          <w:rFonts w:ascii="Times New Roman" w:hAnsi="Times New Roman" w:cs="Times New Roman"/>
          <w:b/>
          <w:bCs/>
          <w:i/>
          <w:iCs/>
          <w:sz w:val="24"/>
          <w:szCs w:val="24"/>
          <w:lang w:val="ro-RO"/>
        </w:rPr>
        <w:t>&gt; 0,65</w:t>
      </w:r>
      <w:r w:rsidRPr="003F60F2">
        <w:rPr>
          <w:rFonts w:ascii="Times New Roman" w:hAnsi="Times New Roman" w:cs="Times New Roman"/>
          <w:sz w:val="24"/>
          <w:szCs w:val="24"/>
          <w:lang w:val="ro-RO"/>
        </w:rPr>
        <w:t>:   exsangvinotransfuzie parţială</w:t>
      </w:r>
      <w:r w:rsidRPr="003F60F2">
        <w:rPr>
          <w:rFonts w:ascii="Times New Roman" w:hAnsi="Times New Roman" w:cs="Times New Roman"/>
          <w:sz w:val="24"/>
          <w:szCs w:val="24"/>
          <w:lang w:val="ro-RO"/>
        </w:rPr>
        <w:br/>
        <w:t xml:space="preserve">cu plasmă prospăt congelată, după </w:t>
      </w:r>
      <w:r w:rsidRPr="003F60F2">
        <w:rPr>
          <w:rFonts w:ascii="Times New Roman" w:hAnsi="Times New Roman" w:cs="Times New Roman"/>
          <w:b/>
          <w:bCs/>
          <w:i/>
          <w:iCs/>
          <w:sz w:val="24"/>
          <w:szCs w:val="24"/>
          <w:lang w:val="ro-RO"/>
        </w:rPr>
        <w:t xml:space="preserve">formula </w:t>
      </w:r>
      <w:r w:rsidRPr="003F60F2">
        <w:rPr>
          <w:rFonts w:ascii="Times New Roman" w:hAnsi="Times New Roman" w:cs="Times New Roman"/>
          <w:sz w:val="24"/>
          <w:szCs w:val="24"/>
          <w:lang w:val="ro-RO"/>
        </w:rPr>
        <w:t>:volumul necesar =masa x vol. sangvin x (Ht actual - Ht dorit)/Ht actual.</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+Ht dorit la nou-născutul la termen =0,50, iar la prematur =0, 55.</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 lipsa plasmei: ser fiziologic, sol. Ringer lactat</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+volumul sangvin este 80 ml/kg la nou-născutul la termen şi 95 ml/kg la nou -născutul     prematur.</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+după exsangvinotransfuzie este necesară monitorizarea hematocritului.</w:t>
      </w:r>
    </w:p>
    <w:p w:rsidR="00892558" w:rsidRPr="003F60F2" w:rsidRDefault="00892558" w:rsidP="00365D3F">
      <w:pPr>
        <w:tabs>
          <w:tab w:val="left" w:pos="284"/>
        </w:tabs>
        <w:spacing w:after="0" w:line="240" w:lineRule="auto"/>
        <w:ind w:left="720"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Complicaţii precoce şi tardive</w:t>
      </w:r>
      <w:r w:rsidRPr="003F60F2">
        <w:rPr>
          <w:rFonts w:ascii="Times New Roman" w:hAnsi="Times New Roman" w:cs="Times New Roman"/>
          <w:b/>
          <w:sz w:val="24"/>
          <w:szCs w:val="24"/>
          <w:lang w:val="en-US"/>
        </w:rPr>
        <w:t xml:space="preserve"> </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Complicaţii precoce:</w:t>
      </w:r>
      <w:r w:rsidRPr="003F60F2">
        <w:rPr>
          <w:rFonts w:ascii="Times New Roman" w:hAnsi="Times New Roman" w:cs="Times New Roman"/>
          <w:sz w:val="24"/>
          <w:szCs w:val="24"/>
          <w:lang w:val="en-US"/>
        </w:rPr>
        <w:t xml:space="preserve"> </w:t>
      </w:r>
    </w:p>
    <w:p w:rsidR="00892558" w:rsidRPr="003F60F2" w:rsidRDefault="000A595B" w:rsidP="00365D3F">
      <w:pPr>
        <w:tabs>
          <w:tab w:val="left" w:pos="284"/>
        </w:tabs>
        <w:spacing w:after="0" w:line="240" w:lineRule="auto"/>
        <w:ind w:left="720" w:right="-1"/>
        <w:jc w:val="both"/>
        <w:rPr>
          <w:rFonts w:ascii="Times New Roman" w:hAnsi="Times New Roman" w:cs="Times New Roman"/>
          <w:sz w:val="24"/>
          <w:szCs w:val="24"/>
          <w:lang w:val="en-US"/>
        </w:rPr>
      </w:pPr>
      <w:r>
        <w:rPr>
          <w:rFonts w:ascii="Times New Roman" w:hAnsi="Times New Roman" w:cs="Times New Roman"/>
          <w:sz w:val="24"/>
          <w:szCs w:val="24"/>
          <w:lang w:val="ro-RO"/>
        </w:rPr>
        <w:t>a.</w:t>
      </w:r>
      <w:r w:rsidR="00892558" w:rsidRPr="003F60F2">
        <w:rPr>
          <w:rFonts w:ascii="Times New Roman" w:hAnsi="Times New Roman" w:cs="Times New Roman"/>
          <w:sz w:val="24"/>
          <w:szCs w:val="24"/>
          <w:lang w:val="ro-RO"/>
        </w:rPr>
        <w:t>Tromboza vaselor mari (în special a venei renale)</w:t>
      </w:r>
      <w:r w:rsidR="00892558" w:rsidRPr="003F60F2">
        <w:rPr>
          <w:rFonts w:ascii="Times New Roman" w:hAnsi="Times New Roman" w:cs="Times New Roman"/>
          <w:sz w:val="24"/>
          <w:szCs w:val="24"/>
          <w:lang w:val="en-US"/>
        </w:rPr>
        <w:t xml:space="preserve"> </w:t>
      </w:r>
    </w:p>
    <w:p w:rsidR="006F1FD6" w:rsidRDefault="000A595B" w:rsidP="00365D3F">
      <w:pPr>
        <w:tabs>
          <w:tab w:val="left" w:pos="284"/>
        </w:tabs>
        <w:spacing w:after="0" w:line="240" w:lineRule="auto"/>
        <w:ind w:left="720" w:right="-1"/>
        <w:rPr>
          <w:rFonts w:ascii="Times New Roman" w:hAnsi="Times New Roman" w:cs="Times New Roman"/>
          <w:sz w:val="24"/>
          <w:szCs w:val="24"/>
          <w:lang w:val="ro-RO"/>
        </w:rPr>
      </w:pPr>
      <w:r>
        <w:rPr>
          <w:rFonts w:ascii="Times New Roman" w:hAnsi="Times New Roman" w:cs="Times New Roman"/>
          <w:sz w:val="24"/>
          <w:szCs w:val="24"/>
          <w:lang w:val="ro-RO"/>
        </w:rPr>
        <w:t>b.</w:t>
      </w:r>
      <w:r w:rsidR="00892558" w:rsidRPr="003F60F2">
        <w:rPr>
          <w:rFonts w:ascii="Times New Roman" w:hAnsi="Times New Roman" w:cs="Times New Roman"/>
          <w:sz w:val="24"/>
          <w:szCs w:val="24"/>
          <w:lang w:val="ro-RO"/>
        </w:rPr>
        <w:t>Accidente vasculare cerebrale</w:t>
      </w:r>
    </w:p>
    <w:p w:rsidR="00892558" w:rsidRPr="006F1FD6" w:rsidRDefault="00892558" w:rsidP="00365D3F">
      <w:pPr>
        <w:tabs>
          <w:tab w:val="left" w:pos="284"/>
        </w:tabs>
        <w:spacing w:after="0" w:line="240" w:lineRule="auto"/>
        <w:ind w:left="720" w:right="-1"/>
        <w:rPr>
          <w:rFonts w:ascii="Times New Roman" w:hAnsi="Times New Roman" w:cs="Times New Roman"/>
          <w:sz w:val="24"/>
          <w:szCs w:val="24"/>
          <w:lang w:val="ro-RO"/>
        </w:rPr>
      </w:pPr>
      <w:r w:rsidRPr="003F60F2">
        <w:rPr>
          <w:rFonts w:ascii="Times New Roman" w:hAnsi="Times New Roman" w:cs="Times New Roman"/>
          <w:sz w:val="24"/>
          <w:szCs w:val="24"/>
          <w:lang w:val="ro-RO"/>
        </w:rPr>
        <w:br/>
      </w:r>
      <w:r w:rsidRPr="003F60F2">
        <w:rPr>
          <w:rFonts w:ascii="Times New Roman" w:hAnsi="Times New Roman" w:cs="Times New Roman"/>
          <w:i/>
          <w:iCs/>
          <w:sz w:val="24"/>
          <w:szCs w:val="24"/>
          <w:lang w:val="ro-RO"/>
        </w:rPr>
        <w:t>Complicaţii tardive:</w:t>
      </w:r>
      <w:r w:rsidRPr="003F60F2">
        <w:rPr>
          <w:rFonts w:ascii="Times New Roman" w:hAnsi="Times New Roman" w:cs="Times New Roman"/>
          <w:sz w:val="24"/>
          <w:szCs w:val="24"/>
          <w:lang w:val="en-US"/>
        </w:rPr>
        <w:t xml:space="preserve"> </w:t>
      </w:r>
    </w:p>
    <w:p w:rsidR="00892558" w:rsidRPr="003F60F2" w:rsidRDefault="00892558" w:rsidP="00365D3F">
      <w:pPr>
        <w:tabs>
          <w:tab w:val="left" w:pos="284"/>
        </w:tabs>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Sechele neurologice pe termen lung: hemipareze, monopareze, diplegie spastică (între 8 luni - 3 ani postnatal). </w:t>
      </w:r>
    </w:p>
    <w:p w:rsidR="00892558" w:rsidRPr="003F60F2" w:rsidRDefault="00892558" w:rsidP="00365D3F">
      <w:p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La 7 ani copiii pot prezenta întârzieri ale achiziţiilor verbale şi de calcul aritmetic, fiind astfel      necesară monitorizarea în dinamică a acestor copii</w:t>
      </w:r>
      <w:r w:rsidRPr="003F60F2">
        <w:rPr>
          <w:rFonts w:ascii="Times New Roman" w:hAnsi="Times New Roman" w:cs="Times New Roman"/>
          <w:sz w:val="24"/>
          <w:szCs w:val="24"/>
          <w:lang w:val="en-US"/>
        </w:rPr>
        <w:t xml:space="preserve"> .</w:t>
      </w:r>
    </w:p>
    <w:p w:rsidR="00837B83" w:rsidRDefault="006F1FD6" w:rsidP="00365D3F">
      <w:pPr>
        <w:tabs>
          <w:tab w:val="left" w:pos="284"/>
        </w:tabs>
        <w:spacing w:after="0" w:line="240" w:lineRule="auto"/>
        <w:ind w:right="-1"/>
        <w:jc w:val="both"/>
        <w:rPr>
          <w:rFonts w:ascii="Times New Roman" w:hAnsi="Times New Roman" w:cs="Times New Roman"/>
          <w:b/>
          <w:bCs/>
          <w:iCs/>
          <w:sz w:val="28"/>
          <w:szCs w:val="28"/>
          <w:lang w:val="ro-RO"/>
        </w:rPr>
      </w:pPr>
      <w:r w:rsidRPr="006F1FD6">
        <w:rPr>
          <w:rFonts w:ascii="Times New Roman" w:hAnsi="Times New Roman" w:cs="Times New Roman"/>
          <w:b/>
          <w:bCs/>
          <w:iCs/>
          <w:sz w:val="28"/>
          <w:szCs w:val="28"/>
          <w:lang w:val="ro-RO"/>
        </w:rPr>
        <w:t xml:space="preserve">  </w:t>
      </w:r>
    </w:p>
    <w:p w:rsidR="00892558" w:rsidRPr="006F1FD6" w:rsidRDefault="006F1FD6" w:rsidP="00365D3F">
      <w:pPr>
        <w:tabs>
          <w:tab w:val="left" w:pos="284"/>
        </w:tabs>
        <w:spacing w:after="0" w:line="240" w:lineRule="auto"/>
        <w:ind w:right="-1"/>
        <w:jc w:val="both"/>
        <w:rPr>
          <w:rFonts w:ascii="Times New Roman" w:hAnsi="Times New Roman" w:cs="Times New Roman"/>
          <w:b/>
          <w:bCs/>
          <w:sz w:val="28"/>
          <w:szCs w:val="28"/>
          <w:lang w:val="en-US"/>
        </w:rPr>
      </w:pPr>
      <w:r w:rsidRPr="006F1FD6">
        <w:rPr>
          <w:rFonts w:ascii="Times New Roman" w:hAnsi="Times New Roman" w:cs="Times New Roman"/>
          <w:b/>
          <w:bCs/>
          <w:iCs/>
          <w:sz w:val="28"/>
          <w:szCs w:val="28"/>
          <w:lang w:val="ro-RO"/>
        </w:rPr>
        <w:t>TEMA 6:</w:t>
      </w:r>
      <w:r w:rsidR="00E10582" w:rsidRPr="006F1FD6">
        <w:rPr>
          <w:rFonts w:ascii="Times New Roman" w:hAnsi="Times New Roman" w:cs="Times New Roman"/>
          <w:b/>
          <w:bCs/>
          <w:iCs/>
          <w:sz w:val="28"/>
          <w:szCs w:val="28"/>
          <w:lang w:val="ro-RO"/>
        </w:rPr>
        <w:t xml:space="preserve">  </w:t>
      </w:r>
      <w:r w:rsidRPr="006F1FD6">
        <w:rPr>
          <w:rFonts w:ascii="Times New Roman" w:hAnsi="Times New Roman" w:cs="Times New Roman"/>
          <w:b/>
          <w:bCs/>
          <w:iCs/>
          <w:sz w:val="28"/>
          <w:szCs w:val="28"/>
          <w:lang w:val="ro-RO"/>
        </w:rPr>
        <w:t>TROMBOCITOPATIILE ȘI COAGULOPATIILE</w:t>
      </w:r>
    </w:p>
    <w:p w:rsidR="00892558" w:rsidRPr="003F60F2" w:rsidRDefault="00E10582" w:rsidP="00365D3F">
      <w:pPr>
        <w:tabs>
          <w:tab w:val="left" w:pos="284"/>
        </w:tabs>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iCs/>
          <w:sz w:val="24"/>
          <w:szCs w:val="24"/>
          <w:lang w:val="ro-RO"/>
        </w:rPr>
        <w:t xml:space="preserve">                    </w:t>
      </w:r>
      <w:r w:rsidR="00892558" w:rsidRPr="003F60F2">
        <w:rPr>
          <w:rFonts w:ascii="Times New Roman" w:hAnsi="Times New Roman" w:cs="Times New Roman"/>
          <w:b/>
          <w:bCs/>
          <w:iCs/>
          <w:sz w:val="24"/>
          <w:szCs w:val="24"/>
          <w:lang w:val="ro-RO"/>
        </w:rPr>
        <w:t xml:space="preserve">Coagulopatia prin deficit de vitamina K </w:t>
      </w:r>
    </w:p>
    <w:p w:rsidR="00892558" w:rsidRPr="003F60F2" w:rsidRDefault="00892558" w:rsidP="00365D3F">
      <w:p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Sindroamele hemoragice neonatale </w:t>
      </w:r>
      <w:r w:rsidRPr="003F60F2">
        <w:rPr>
          <w:rFonts w:ascii="Times New Roman" w:hAnsi="Times New Roman" w:cs="Times New Roman"/>
          <w:sz w:val="24"/>
          <w:szCs w:val="24"/>
          <w:lang w:val="ro-RO"/>
        </w:rPr>
        <w:t xml:space="preserve">reprezintă stări patologice caracterizate prin apariţia spontană sau provocată a hemoragiei în primele 3 zile de viaţă. </w:t>
      </w:r>
    </w:p>
    <w:p w:rsidR="00892558" w:rsidRPr="003F60F2" w:rsidRDefault="00892558" w:rsidP="00365D3F">
      <w:p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Tulburările hemoragice sau tendința spre sîngerare reprezintă afecțiuni frecvente, inclusiv la nou-născuți. </w:t>
      </w:r>
    </w:p>
    <w:p w:rsidR="00892558" w:rsidRPr="003F60F2" w:rsidRDefault="00892558" w:rsidP="00365D3F">
      <w:p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În anamneza familială pot exista anumite diagnostice hematologice, sau uneori se atestă tendința spre sângerare în anamneza maternă. Hemoragiile la un nou-născut aparent sănătos pot fi un marker al deficienței unui component al sistemului hemostatic. </w:t>
      </w:r>
    </w:p>
    <w:p w:rsidR="006F1FD6" w:rsidRDefault="00892558" w:rsidP="00365D3F">
      <w:pPr>
        <w:tabs>
          <w:tab w:val="left" w:pos="284"/>
        </w:tabs>
        <w:spacing w:after="0" w:line="240" w:lineRule="auto"/>
        <w:ind w:right="-1"/>
        <w:jc w:val="both"/>
        <w:rPr>
          <w:rFonts w:ascii="Times New Roman" w:hAnsi="Times New Roman" w:cs="Times New Roman"/>
          <w:b/>
          <w:sz w:val="24"/>
          <w:szCs w:val="24"/>
          <w:lang w:val="en-US"/>
        </w:rPr>
      </w:pPr>
      <w:r w:rsidRPr="006F1FD6">
        <w:rPr>
          <w:rFonts w:ascii="Times New Roman" w:hAnsi="Times New Roman" w:cs="Times New Roman"/>
          <w:b/>
          <w:sz w:val="24"/>
          <w:szCs w:val="24"/>
          <w:lang w:val="ro-RO"/>
        </w:rPr>
        <w:t>Deficiența factorilor de coagulare:</w:t>
      </w:r>
    </w:p>
    <w:p w:rsidR="00892558" w:rsidRPr="006F1FD6" w:rsidRDefault="00892558" w:rsidP="00365D3F">
      <w:pPr>
        <w:tabs>
          <w:tab w:val="left" w:pos="284"/>
        </w:tabs>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sz w:val="24"/>
          <w:szCs w:val="24"/>
          <w:lang w:val="ro-RO"/>
        </w:rPr>
        <w:t>Majoritatea nou-născuților au o deficiență tranzitorie de factori de coagulare dependenți de vitamina K, precum factorii de coagulare II, VII, IX și X în primele 48-72 ore de viață.</w:t>
      </w:r>
    </w:p>
    <w:p w:rsidR="00892558" w:rsidRPr="003F60F2" w:rsidRDefault="00892558" w:rsidP="00365D3F">
      <w:p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Această deficiență tranzitorie dispare, de regulă, până la vârsta de 7-10 zile de viață, dar poate cauza sângerări spontane. </w:t>
      </w:r>
    </w:p>
    <w:p w:rsidR="00892558" w:rsidRPr="003F60F2" w:rsidRDefault="00892558" w:rsidP="00365D3F">
      <w:pPr>
        <w:tabs>
          <w:tab w:val="left" w:pos="284"/>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Absorbţia vitaminei K are loc prin mecanism de transport activ, în special la nivelul intestinului subţire şi necesită prezenţa acizilor biliari şi colonizarea intestinului cu unele specii de bacterii, cum este Bacterioides fragilis şi E. coli.</w:t>
      </w:r>
    </w:p>
    <w:p w:rsidR="00C945CC" w:rsidRPr="003F60F2" w:rsidRDefault="00892558" w:rsidP="00365D3F">
      <w:pPr>
        <w:tabs>
          <w:tab w:val="left" w:pos="284"/>
        </w:tabs>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Dacă manifestările hemoragice apar în primele </w:t>
      </w:r>
      <w:r w:rsidRPr="003F60F2">
        <w:rPr>
          <w:rFonts w:ascii="Times New Roman" w:hAnsi="Times New Roman" w:cs="Times New Roman"/>
          <w:b/>
          <w:bCs/>
          <w:sz w:val="24"/>
          <w:szCs w:val="24"/>
          <w:lang w:val="ro-RO"/>
        </w:rPr>
        <w:t>24 de ore de viață</w:t>
      </w:r>
      <w:r w:rsidRPr="003F60F2">
        <w:rPr>
          <w:rFonts w:ascii="Times New Roman" w:hAnsi="Times New Roman" w:cs="Times New Roman"/>
          <w:sz w:val="24"/>
          <w:szCs w:val="24"/>
          <w:lang w:val="ro-RO"/>
        </w:rPr>
        <w:t xml:space="preserve">, afecțiunea este numită Boală hemoragică a nou-născutului cu debut precoce, între ziua a </w:t>
      </w:r>
      <w:r w:rsidRPr="003F60F2">
        <w:rPr>
          <w:rFonts w:ascii="Times New Roman" w:hAnsi="Times New Roman" w:cs="Times New Roman"/>
          <w:b/>
          <w:bCs/>
          <w:sz w:val="24"/>
          <w:szCs w:val="24"/>
          <w:lang w:val="ro-RO"/>
        </w:rPr>
        <w:t xml:space="preserve">2-a și a 7-a de viață </w:t>
      </w:r>
      <w:r w:rsidRPr="003F60F2">
        <w:rPr>
          <w:rFonts w:ascii="Times New Roman" w:hAnsi="Times New Roman" w:cs="Times New Roman"/>
          <w:sz w:val="24"/>
          <w:szCs w:val="24"/>
          <w:lang w:val="ro-RO"/>
        </w:rPr>
        <w:t xml:space="preserve">– Boală hemoragică a nou-născutului, forma clasică, iar între </w:t>
      </w:r>
      <w:r w:rsidRPr="003F60F2">
        <w:rPr>
          <w:rFonts w:ascii="Times New Roman" w:hAnsi="Times New Roman" w:cs="Times New Roman"/>
          <w:b/>
          <w:bCs/>
          <w:sz w:val="24"/>
          <w:szCs w:val="24"/>
          <w:lang w:val="ro-RO"/>
        </w:rPr>
        <w:t>prima și a 6-a lună de viață</w:t>
      </w:r>
      <w:r w:rsidRPr="003F60F2">
        <w:rPr>
          <w:rFonts w:ascii="Times New Roman" w:hAnsi="Times New Roman" w:cs="Times New Roman"/>
          <w:sz w:val="24"/>
          <w:szCs w:val="24"/>
          <w:lang w:val="ro-RO"/>
        </w:rPr>
        <w:t xml:space="preserve"> – Boală hemoragică a nou-născutului cu debut tardiv.</w:t>
      </w:r>
    </w:p>
    <w:p w:rsidR="00892558" w:rsidRPr="003F60F2" w:rsidRDefault="0065313F" w:rsidP="00365D3F">
      <w:pPr>
        <w:spacing w:after="0" w:line="240" w:lineRule="auto"/>
        <w:ind w:right="-1"/>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892558" w:rsidRPr="003F60F2">
        <w:rPr>
          <w:rFonts w:ascii="Times New Roman" w:hAnsi="Times New Roman" w:cs="Times New Roman"/>
          <w:b/>
          <w:sz w:val="24"/>
          <w:szCs w:val="24"/>
          <w:lang w:val="ro-RO"/>
        </w:rPr>
        <w:t>Forme clinice ale bolii hemoragice la nou-născutului</w:t>
      </w:r>
    </w:p>
    <w:tbl>
      <w:tblPr>
        <w:tblStyle w:val="af0"/>
        <w:tblW w:w="10490" w:type="dxa"/>
        <w:tblInd w:w="-176" w:type="dxa"/>
        <w:tblLook w:val="04A0"/>
      </w:tblPr>
      <w:tblGrid>
        <w:gridCol w:w="4537"/>
        <w:gridCol w:w="2693"/>
        <w:gridCol w:w="3260"/>
      </w:tblGrid>
      <w:tr w:rsidR="0065313F" w:rsidRPr="008F7CED" w:rsidTr="00837B83">
        <w:tc>
          <w:tcPr>
            <w:tcW w:w="4537" w:type="dxa"/>
          </w:tcPr>
          <w:p w:rsidR="0065313F" w:rsidRPr="005B3925" w:rsidRDefault="0065313F" w:rsidP="00365D3F">
            <w:pPr>
              <w:rPr>
                <w:rFonts w:ascii="Times New Roman" w:hAnsi="Times New Roman" w:cs="Times New Roman"/>
                <w:lang w:val="en-US"/>
              </w:rPr>
            </w:pPr>
            <w:r w:rsidRPr="005B3925">
              <w:rPr>
                <w:rFonts w:ascii="Times New Roman" w:hAnsi="Times New Roman" w:cs="Times New Roman"/>
                <w:b/>
                <w:bCs/>
                <w:sz w:val="24"/>
                <w:szCs w:val="24"/>
                <w:lang w:val="ro-RO"/>
              </w:rPr>
              <w:lastRenderedPageBreak/>
              <w:t>Boală hemoragică a n-n cu     debut precoc</w:t>
            </w:r>
          </w:p>
        </w:tc>
        <w:tc>
          <w:tcPr>
            <w:tcW w:w="2693" w:type="dxa"/>
          </w:tcPr>
          <w:p w:rsidR="0065313F" w:rsidRPr="005B3925" w:rsidRDefault="0065313F" w:rsidP="00365D3F">
            <w:pPr>
              <w:rPr>
                <w:rFonts w:ascii="Times New Roman" w:hAnsi="Times New Roman" w:cs="Times New Roman"/>
                <w:lang w:val="en-US"/>
              </w:rPr>
            </w:pPr>
            <w:r w:rsidRPr="005B3925">
              <w:rPr>
                <w:rFonts w:ascii="Times New Roman" w:hAnsi="Times New Roman" w:cs="Times New Roman"/>
                <w:b/>
                <w:bCs/>
                <w:sz w:val="24"/>
                <w:szCs w:val="24"/>
                <w:lang w:val="ro-RO"/>
              </w:rPr>
              <w:t>Boală hemoragică a nou-născutului, forma clasică</w:t>
            </w:r>
          </w:p>
        </w:tc>
        <w:tc>
          <w:tcPr>
            <w:tcW w:w="3260" w:type="dxa"/>
          </w:tcPr>
          <w:p w:rsidR="0065313F" w:rsidRPr="005B3925" w:rsidRDefault="0065313F" w:rsidP="00365D3F">
            <w:pPr>
              <w:rPr>
                <w:rFonts w:ascii="Times New Roman" w:hAnsi="Times New Roman" w:cs="Times New Roman"/>
                <w:lang w:val="en-US"/>
              </w:rPr>
            </w:pPr>
            <w:r w:rsidRPr="005B3925">
              <w:rPr>
                <w:rFonts w:ascii="Times New Roman" w:hAnsi="Times New Roman" w:cs="Times New Roman"/>
                <w:b/>
                <w:bCs/>
                <w:sz w:val="24"/>
                <w:szCs w:val="24"/>
                <w:lang w:val="ro-RO"/>
              </w:rPr>
              <w:t>Boală hemoragică a nou-născutului cu debut tardiv</w:t>
            </w:r>
          </w:p>
        </w:tc>
      </w:tr>
      <w:tr w:rsidR="0065313F" w:rsidRPr="008F7CED" w:rsidTr="00837B83">
        <w:tc>
          <w:tcPr>
            <w:tcW w:w="4537" w:type="dxa"/>
          </w:tcPr>
          <w:p w:rsidR="0065313F" w:rsidRPr="005B3925" w:rsidRDefault="0065313F" w:rsidP="00365D3F">
            <w:pPr>
              <w:tabs>
                <w:tab w:val="left" w:pos="-404"/>
              </w:tabs>
              <w:ind w:right="-1"/>
              <w:rPr>
                <w:rFonts w:ascii="Times New Roman" w:hAnsi="Times New Roman" w:cs="Times New Roman"/>
                <w:sz w:val="24"/>
                <w:szCs w:val="24"/>
                <w:lang w:val="en-US"/>
              </w:rPr>
            </w:pPr>
            <w:r w:rsidRPr="005B3925">
              <w:rPr>
                <w:rFonts w:ascii="Times New Roman" w:hAnsi="Times New Roman" w:cs="Times New Roman"/>
                <w:bCs/>
                <w:sz w:val="24"/>
                <w:szCs w:val="24"/>
                <w:lang w:val="en-US"/>
              </w:rPr>
              <w:t>-</w:t>
            </w:r>
            <w:r w:rsidRPr="005B3925">
              <w:rPr>
                <w:rFonts w:ascii="Times New Roman" w:hAnsi="Times New Roman" w:cs="Times New Roman"/>
                <w:bCs/>
                <w:sz w:val="24"/>
                <w:szCs w:val="24"/>
                <w:lang w:val="ro-RO"/>
              </w:rPr>
              <w:t xml:space="preserve">Apare în timpul travaliului şi naşterii şi în primele 24 ore de la naştere. </w:t>
            </w:r>
          </w:p>
          <w:p w:rsidR="0065313F" w:rsidRPr="005B3925" w:rsidRDefault="0065313F" w:rsidP="00365D3F">
            <w:pPr>
              <w:ind w:right="-1"/>
              <w:rPr>
                <w:rFonts w:ascii="Times New Roman" w:hAnsi="Times New Roman" w:cs="Times New Roman"/>
                <w:sz w:val="24"/>
                <w:szCs w:val="24"/>
                <w:lang w:val="en-US"/>
              </w:rPr>
            </w:pPr>
            <w:r w:rsidRPr="005B3925">
              <w:rPr>
                <w:rFonts w:ascii="Times New Roman" w:hAnsi="Times New Roman" w:cs="Times New Roman"/>
                <w:bCs/>
                <w:sz w:val="24"/>
                <w:szCs w:val="24"/>
                <w:lang w:val="en-US"/>
              </w:rPr>
              <w:t>-</w:t>
            </w:r>
            <w:r w:rsidRPr="005B3925">
              <w:rPr>
                <w:rFonts w:ascii="Times New Roman" w:hAnsi="Times New Roman" w:cs="Times New Roman"/>
                <w:bCs/>
                <w:sz w:val="24"/>
                <w:szCs w:val="24"/>
                <w:lang w:val="ro-RO"/>
              </w:rPr>
              <w:t xml:space="preserve">Apare mai des la copiii ale căror mame au primit anumite medicamente (barbiturice, fenitoină, aspirină, izoniazidă) care afectează metabolismul vitaminei K. </w:t>
            </w:r>
          </w:p>
          <w:p w:rsidR="0065313F" w:rsidRPr="005B3925" w:rsidRDefault="0065313F" w:rsidP="00365D3F">
            <w:pPr>
              <w:ind w:right="-1"/>
              <w:rPr>
                <w:rFonts w:ascii="Times New Roman" w:hAnsi="Times New Roman" w:cs="Times New Roman"/>
                <w:sz w:val="24"/>
                <w:szCs w:val="24"/>
                <w:lang w:val="en-US"/>
              </w:rPr>
            </w:pPr>
            <w:r w:rsidRPr="005B3925">
              <w:rPr>
                <w:rFonts w:ascii="Times New Roman" w:hAnsi="Times New Roman" w:cs="Times New Roman"/>
                <w:bCs/>
                <w:sz w:val="24"/>
                <w:szCs w:val="24"/>
                <w:lang w:val="ro-RO"/>
              </w:rPr>
              <w:t xml:space="preserve">Manifestările clinice pot varia de la sângerări mici sau mari la nivelul cordonului ombilical, până la hemoragii întinse, catastrofale intracraniene, pulmonare sau la nivelul altor viscere. </w:t>
            </w:r>
          </w:p>
          <w:p w:rsidR="0065313F" w:rsidRPr="005B3925" w:rsidRDefault="0065313F" w:rsidP="00365D3F">
            <w:pPr>
              <w:ind w:right="-1"/>
              <w:rPr>
                <w:rFonts w:ascii="Times New Roman" w:hAnsi="Times New Roman" w:cs="Times New Roman"/>
                <w:sz w:val="24"/>
                <w:szCs w:val="24"/>
                <w:lang w:val="en-US"/>
              </w:rPr>
            </w:pPr>
            <w:r w:rsidRPr="005B3925">
              <w:rPr>
                <w:rFonts w:ascii="Times New Roman" w:hAnsi="Times New Roman" w:cs="Times New Roman"/>
                <w:bCs/>
                <w:sz w:val="24"/>
                <w:szCs w:val="24"/>
                <w:lang w:val="ro-RO"/>
              </w:rPr>
              <w:t xml:space="preserve">Se poate manifesta şi cu cefalohematoame masive, sângerări la nivelul locurilor de puncţie venoasă. </w:t>
            </w:r>
          </w:p>
          <w:p w:rsidR="0065313F" w:rsidRPr="005B3925" w:rsidRDefault="0065313F" w:rsidP="00365D3F">
            <w:pPr>
              <w:rPr>
                <w:rFonts w:ascii="Times New Roman" w:hAnsi="Times New Roman" w:cs="Times New Roman"/>
                <w:sz w:val="24"/>
                <w:szCs w:val="24"/>
                <w:lang w:val="en-US"/>
              </w:rPr>
            </w:pPr>
            <w:r w:rsidRPr="005B3925">
              <w:rPr>
                <w:rFonts w:ascii="Times New Roman" w:hAnsi="Times New Roman" w:cs="Times New Roman"/>
                <w:bCs/>
                <w:sz w:val="24"/>
                <w:szCs w:val="24"/>
                <w:lang w:val="ro-RO"/>
              </w:rPr>
              <w:t>Mortalitatea este variabilă între 10-50%.</w:t>
            </w:r>
          </w:p>
        </w:tc>
        <w:tc>
          <w:tcPr>
            <w:tcW w:w="2693" w:type="dxa"/>
          </w:tcPr>
          <w:p w:rsidR="0065313F" w:rsidRPr="005B3925" w:rsidRDefault="0065313F" w:rsidP="00365D3F">
            <w:pPr>
              <w:ind w:right="-1"/>
              <w:rPr>
                <w:rFonts w:ascii="Times New Roman" w:hAnsi="Times New Roman" w:cs="Times New Roman"/>
                <w:sz w:val="24"/>
                <w:szCs w:val="24"/>
                <w:lang w:val="en-US"/>
              </w:rPr>
            </w:pPr>
            <w:r w:rsidRPr="005B3925">
              <w:rPr>
                <w:rFonts w:ascii="Times New Roman" w:hAnsi="Times New Roman" w:cs="Times New Roman"/>
                <w:sz w:val="24"/>
                <w:szCs w:val="24"/>
                <w:lang w:val="ro-RO"/>
              </w:rPr>
              <w:t xml:space="preserve">-Apare în ziua a 2-a a 5-a de viaţă cu o incidenţă de 1,7% la nou-născutul la termen. </w:t>
            </w:r>
          </w:p>
          <w:p w:rsidR="0065313F" w:rsidRPr="005B3925" w:rsidRDefault="0065313F" w:rsidP="00365D3F">
            <w:pPr>
              <w:rPr>
                <w:rFonts w:ascii="Times New Roman" w:hAnsi="Times New Roman" w:cs="Times New Roman"/>
                <w:sz w:val="24"/>
                <w:szCs w:val="24"/>
                <w:lang w:val="en-US"/>
              </w:rPr>
            </w:pPr>
            <w:r w:rsidRPr="005B3925">
              <w:rPr>
                <w:rFonts w:ascii="Times New Roman" w:hAnsi="Times New Roman" w:cs="Times New Roman"/>
                <w:sz w:val="24"/>
                <w:szCs w:val="24"/>
                <w:lang w:val="ro-RO"/>
              </w:rPr>
              <w:t>-Nou-născuţii sunt normali la naştere, ulterior dezvoltă echimoze sau sângerări gastrointestinale, sângerări nazale sau la nivelul circumciziei</w:t>
            </w:r>
          </w:p>
        </w:tc>
        <w:tc>
          <w:tcPr>
            <w:tcW w:w="3260" w:type="dxa"/>
          </w:tcPr>
          <w:p w:rsidR="0065313F" w:rsidRPr="005B3925" w:rsidRDefault="0065313F" w:rsidP="00365D3F">
            <w:pPr>
              <w:ind w:right="-1"/>
              <w:rPr>
                <w:rFonts w:ascii="Times New Roman" w:hAnsi="Times New Roman" w:cs="Times New Roman"/>
                <w:sz w:val="24"/>
                <w:szCs w:val="24"/>
                <w:lang w:val="en-US"/>
              </w:rPr>
            </w:pPr>
            <w:r w:rsidRPr="005B3925">
              <w:rPr>
                <w:rFonts w:ascii="Times New Roman" w:hAnsi="Times New Roman" w:cs="Times New Roman"/>
                <w:sz w:val="24"/>
                <w:szCs w:val="24"/>
                <w:lang w:val="ro-RO"/>
              </w:rPr>
              <w:t xml:space="preserve">-Apare după 3 săptămâni de viață </w:t>
            </w:r>
          </w:p>
          <w:p w:rsidR="0065313F" w:rsidRPr="005B3925" w:rsidRDefault="0065313F" w:rsidP="00365D3F">
            <w:pPr>
              <w:ind w:right="-1"/>
              <w:rPr>
                <w:rFonts w:ascii="Times New Roman" w:hAnsi="Times New Roman" w:cs="Times New Roman"/>
                <w:sz w:val="24"/>
                <w:szCs w:val="24"/>
                <w:lang w:val="en-US"/>
              </w:rPr>
            </w:pPr>
            <w:r w:rsidRPr="005B3925">
              <w:rPr>
                <w:rFonts w:ascii="Times New Roman" w:hAnsi="Times New Roman" w:cs="Times New Roman"/>
                <w:sz w:val="24"/>
                <w:szCs w:val="24"/>
                <w:lang w:val="en-US"/>
              </w:rPr>
              <w:t>-</w:t>
            </w:r>
            <w:r w:rsidRPr="005B3925">
              <w:rPr>
                <w:rFonts w:ascii="Times New Roman" w:hAnsi="Times New Roman" w:cs="Times New Roman"/>
                <w:sz w:val="24"/>
                <w:szCs w:val="24"/>
                <w:lang w:val="ro-RO"/>
              </w:rPr>
              <w:t>Manifestările</w:t>
            </w:r>
            <w:r>
              <w:rPr>
                <w:rFonts w:ascii="Times New Roman" w:hAnsi="Times New Roman" w:cs="Times New Roman"/>
                <w:sz w:val="24"/>
                <w:szCs w:val="24"/>
                <w:lang w:val="ro-RO"/>
              </w:rPr>
              <w:t xml:space="preserve"> </w:t>
            </w:r>
            <w:r w:rsidRPr="005B3925">
              <w:rPr>
                <w:rFonts w:ascii="Times New Roman" w:hAnsi="Times New Roman" w:cs="Times New Roman"/>
                <w:sz w:val="24"/>
                <w:szCs w:val="24"/>
                <w:lang w:val="ro-RO"/>
              </w:rPr>
              <w:t xml:space="preserve">variază de la sângerări prelungite la locurile de puncţie venoasă până la hemoragie intracraniană şi deces. </w:t>
            </w:r>
          </w:p>
          <w:p w:rsidR="0065313F" w:rsidRPr="005B3925" w:rsidRDefault="0065313F" w:rsidP="00365D3F">
            <w:pPr>
              <w:rPr>
                <w:rFonts w:ascii="Times New Roman" w:hAnsi="Times New Roman" w:cs="Times New Roman"/>
                <w:sz w:val="24"/>
                <w:szCs w:val="24"/>
                <w:lang w:val="en-US"/>
              </w:rPr>
            </w:pPr>
            <w:r w:rsidRPr="005B3925">
              <w:rPr>
                <w:rFonts w:ascii="Times New Roman" w:hAnsi="Times New Roman" w:cs="Times New Roman"/>
                <w:sz w:val="24"/>
                <w:szCs w:val="24"/>
                <w:lang w:val="en-US"/>
              </w:rPr>
              <w:t>-</w:t>
            </w:r>
            <w:r w:rsidRPr="005B3925">
              <w:rPr>
                <w:rFonts w:ascii="Times New Roman" w:hAnsi="Times New Roman" w:cs="Times New Roman"/>
                <w:sz w:val="24"/>
                <w:szCs w:val="24"/>
                <w:lang w:val="ro-RO"/>
              </w:rPr>
              <w:t>Poate fi idiopatică sau secundară diareei cronice, fibrozei chistice, atreziei de căi biliare, deficitului de alfa-1-antitripsină, boală celiacă sau expunere cronică la warfarină.</w:t>
            </w:r>
          </w:p>
        </w:tc>
      </w:tr>
    </w:tbl>
    <w:p w:rsidR="006F1FD6" w:rsidRDefault="006F1FD6" w:rsidP="00365D3F">
      <w:pPr>
        <w:spacing w:after="0" w:line="240" w:lineRule="auto"/>
        <w:ind w:right="-1"/>
        <w:jc w:val="both"/>
        <w:rPr>
          <w:rFonts w:ascii="Times New Roman" w:hAnsi="Times New Roman" w:cs="Times New Roman"/>
          <w:b/>
          <w:sz w:val="24"/>
          <w:szCs w:val="24"/>
          <w:lang w:val="ro-RO"/>
        </w:rPr>
      </w:pPr>
    </w:p>
    <w:p w:rsidR="00892558" w:rsidRPr="006F1FD6" w:rsidRDefault="00892558" w:rsidP="00365D3F">
      <w:pPr>
        <w:spacing w:after="0" w:line="240" w:lineRule="auto"/>
        <w:ind w:right="-1"/>
        <w:jc w:val="both"/>
        <w:rPr>
          <w:rFonts w:ascii="Times New Roman" w:hAnsi="Times New Roman" w:cs="Times New Roman"/>
          <w:b/>
          <w:sz w:val="24"/>
          <w:szCs w:val="24"/>
          <w:lang w:val="en-US"/>
        </w:rPr>
      </w:pPr>
      <w:r w:rsidRPr="006F1FD6">
        <w:rPr>
          <w:rFonts w:ascii="Times New Roman" w:hAnsi="Times New Roman" w:cs="Times New Roman"/>
          <w:b/>
          <w:sz w:val="24"/>
          <w:szCs w:val="24"/>
          <w:lang w:val="ro-RO"/>
        </w:rPr>
        <w:t>Principii de management și tratament</w:t>
      </w:r>
      <w:r w:rsidR="006F1FD6">
        <w:rPr>
          <w:rFonts w:ascii="Times New Roman" w:hAnsi="Times New Roman" w:cs="Times New Roman"/>
          <w:b/>
          <w:sz w:val="24"/>
          <w:szCs w:val="24"/>
          <w:lang w:val="ro-RO"/>
        </w:rPr>
        <w:t>:</w:t>
      </w:r>
    </w:p>
    <w:p w:rsidR="00892558" w:rsidRPr="003F60F2" w:rsidRDefault="00892558"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sz w:val="24"/>
          <w:szCs w:val="24"/>
          <w:lang w:val="ro-RO"/>
        </w:rPr>
        <w:t xml:space="preserve">Tratamentul afecțiunii de bază </w:t>
      </w:r>
      <w:r w:rsidRPr="003F60F2">
        <w:rPr>
          <w:rFonts w:ascii="Times New Roman" w:hAnsi="Times New Roman" w:cs="Times New Roman"/>
          <w:sz w:val="24"/>
          <w:szCs w:val="24"/>
          <w:lang w:val="ro-RO"/>
        </w:rPr>
        <w:t xml:space="preserve">(sepsis, EUN, şoc, hipovolemie, hipoxie, acidoză, purpură trombocitopenică).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Restabilirea stării generale a nou- născutului şi corectarea testelor de laborator.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Administrarea cu precauție a produselor de sânge, din cauza potenţialelor efecte secundare: infecţia cu CMV, HIV, HBV etc.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Cu scop profilactic</w:t>
      </w:r>
      <w:r w:rsidRPr="003F60F2">
        <w:rPr>
          <w:rFonts w:ascii="Times New Roman" w:hAnsi="Times New Roman" w:cs="Times New Roman"/>
          <w:sz w:val="24"/>
          <w:szCs w:val="24"/>
          <w:lang w:val="ro-RO"/>
        </w:rPr>
        <w:t>: administrarea intramusculară de vitamină K1 0,5 - 1 mg la toţi nou-născuţii și administrarea de vitamină K1 10 mg mamei cu 24 de ore înainte de naştere, dacă mama a fost tratată cu fenitoină, barbiturice, aspirină.</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Dacă părinții refuză administrarea IM a vitaminei K1:</w:t>
      </w:r>
    </w:p>
    <w:p w:rsidR="00892558" w:rsidRPr="0065313F" w:rsidRDefault="0065313F" w:rsidP="00365D3F">
      <w:pPr>
        <w:pStyle w:val="a4"/>
        <w:numPr>
          <w:ilvl w:val="0"/>
          <w:numId w:val="364"/>
        </w:numPr>
        <w:spacing w:after="0" w:line="240" w:lineRule="auto"/>
        <w:ind w:right="-1"/>
        <w:jc w:val="both"/>
        <w:rPr>
          <w:rFonts w:ascii="Times New Roman" w:hAnsi="Times New Roman" w:cs="Times New Roman"/>
          <w:sz w:val="24"/>
          <w:szCs w:val="24"/>
          <w:lang w:val="en-US"/>
        </w:rPr>
      </w:pPr>
      <w:r w:rsidRPr="0065313F">
        <w:rPr>
          <w:rFonts w:ascii="Times New Roman" w:hAnsi="Times New Roman" w:cs="Times New Roman"/>
          <w:sz w:val="24"/>
          <w:szCs w:val="24"/>
          <w:lang w:val="ro-RO"/>
        </w:rPr>
        <w:t>-</w:t>
      </w:r>
      <w:r w:rsidR="00892558" w:rsidRPr="0065313F">
        <w:rPr>
          <w:rFonts w:ascii="Times New Roman" w:hAnsi="Times New Roman" w:cs="Times New Roman"/>
          <w:sz w:val="24"/>
          <w:szCs w:val="24"/>
          <w:lang w:val="ro-RO"/>
        </w:rPr>
        <w:t>2 – 4 mg per os după prima alimentație, apoi 2 mg la 2 – 4 săptămâni și iar 2 – 4 mg la 6-8 săptămâni, sau</w:t>
      </w:r>
    </w:p>
    <w:p w:rsidR="00892558" w:rsidRPr="0065313F" w:rsidRDefault="00892558" w:rsidP="00365D3F">
      <w:pPr>
        <w:pStyle w:val="a4"/>
        <w:numPr>
          <w:ilvl w:val="0"/>
          <w:numId w:val="364"/>
        </w:numPr>
        <w:spacing w:after="0" w:line="240" w:lineRule="auto"/>
        <w:ind w:right="-1"/>
        <w:jc w:val="both"/>
        <w:rPr>
          <w:rFonts w:ascii="Times New Roman" w:hAnsi="Times New Roman" w:cs="Times New Roman"/>
          <w:sz w:val="24"/>
          <w:szCs w:val="24"/>
          <w:lang w:val="en-US"/>
        </w:rPr>
      </w:pPr>
      <w:r w:rsidRPr="0065313F">
        <w:rPr>
          <w:rFonts w:ascii="Times New Roman" w:hAnsi="Times New Roman" w:cs="Times New Roman"/>
          <w:sz w:val="24"/>
          <w:szCs w:val="24"/>
          <w:lang w:val="ro-RO"/>
        </w:rPr>
        <w:t>2 – 4 mg per os după prima alimentație, apoi 2 mg în prima săptămână și săptămânal pe parcursul alăptării la sân, sau</w:t>
      </w:r>
    </w:p>
    <w:p w:rsidR="00892558" w:rsidRPr="0065313F" w:rsidRDefault="0065313F" w:rsidP="00365D3F">
      <w:pPr>
        <w:pStyle w:val="a4"/>
        <w:numPr>
          <w:ilvl w:val="0"/>
          <w:numId w:val="364"/>
        </w:numPr>
        <w:spacing w:after="0" w:line="240" w:lineRule="auto"/>
        <w:ind w:right="-1"/>
        <w:jc w:val="both"/>
        <w:rPr>
          <w:rFonts w:ascii="Times New Roman" w:hAnsi="Times New Roman" w:cs="Times New Roman"/>
          <w:sz w:val="24"/>
          <w:szCs w:val="24"/>
          <w:lang w:val="en-US"/>
        </w:rPr>
      </w:pPr>
      <w:r w:rsidRPr="0065313F">
        <w:rPr>
          <w:rFonts w:ascii="Times New Roman" w:hAnsi="Times New Roman" w:cs="Times New Roman"/>
          <w:sz w:val="24"/>
          <w:szCs w:val="24"/>
          <w:lang w:val="ro-RO"/>
        </w:rPr>
        <w:t>-</w:t>
      </w:r>
      <w:r w:rsidR="00892558" w:rsidRPr="0065313F">
        <w:rPr>
          <w:rFonts w:ascii="Times New Roman" w:hAnsi="Times New Roman" w:cs="Times New Roman"/>
          <w:sz w:val="24"/>
          <w:szCs w:val="24"/>
          <w:lang w:val="ro-RO"/>
        </w:rPr>
        <w:t>2 mg per os după prima alimentație, apoi 2 mg în prima săptămână, urmate de 25mcg zilnic timp de 13 săptămâni.</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r>
      <w:r w:rsidRPr="003F60F2">
        <w:rPr>
          <w:rFonts w:ascii="Times New Roman" w:hAnsi="Times New Roman" w:cs="Times New Roman"/>
          <w:b/>
          <w:bCs/>
          <w:sz w:val="24"/>
          <w:szCs w:val="24"/>
          <w:lang w:val="ro-RO"/>
        </w:rPr>
        <w:t>Cu scop curativ</w:t>
      </w:r>
      <w:r w:rsidRPr="003F60F2">
        <w:rPr>
          <w:rFonts w:ascii="Times New Roman" w:hAnsi="Times New Roman" w:cs="Times New Roman"/>
          <w:sz w:val="24"/>
          <w:szCs w:val="24"/>
          <w:lang w:val="ro-RO"/>
        </w:rPr>
        <w:t xml:space="preserve">: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 În deficit de vitamina K: Administrarea IV rapidă a 1 mg de vitamină K1. </w:t>
      </w:r>
    </w:p>
    <w:p w:rsidR="00892558" w:rsidRPr="003F60F2" w:rsidRDefault="00C945CC"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w:t>
      </w:r>
      <w:r w:rsidR="00892558" w:rsidRPr="003F60F2">
        <w:rPr>
          <w:rFonts w:ascii="Times New Roman" w:hAnsi="Times New Roman" w:cs="Times New Roman"/>
          <w:sz w:val="24"/>
          <w:szCs w:val="24"/>
          <w:lang w:val="ro-RO"/>
        </w:rPr>
        <w:t>În trombocitopenie: concentrat plachetar 10-20ml/kgc.</w:t>
      </w:r>
    </w:p>
    <w:p w:rsidR="00892558" w:rsidRPr="00E12405" w:rsidRDefault="0065313F" w:rsidP="00365D3F">
      <w:pPr>
        <w:spacing w:after="0" w:line="240" w:lineRule="auto"/>
        <w:ind w:right="-1"/>
        <w:jc w:val="both"/>
        <w:rPr>
          <w:rFonts w:ascii="Times New Roman" w:hAnsi="Times New Roman" w:cs="Times New Roman"/>
          <w:b/>
          <w:sz w:val="24"/>
          <w:szCs w:val="24"/>
          <w:lang w:val="en-US"/>
        </w:rPr>
      </w:pPr>
      <w:r>
        <w:rPr>
          <w:rFonts w:ascii="Times New Roman" w:hAnsi="Times New Roman" w:cs="Times New Roman"/>
          <w:b/>
          <w:sz w:val="24"/>
          <w:szCs w:val="24"/>
          <w:lang w:val="ro-RO"/>
        </w:rPr>
        <w:t xml:space="preserve">              </w:t>
      </w:r>
      <w:r w:rsidR="00892558" w:rsidRPr="00E12405">
        <w:rPr>
          <w:rFonts w:ascii="Times New Roman" w:hAnsi="Times New Roman" w:cs="Times New Roman"/>
          <w:b/>
          <w:sz w:val="24"/>
          <w:szCs w:val="24"/>
          <w:lang w:val="ro-RO"/>
        </w:rPr>
        <w:t>Trombocitopenia</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Ușoară</w:t>
      </w:r>
      <w:r w:rsidRPr="003F60F2">
        <w:rPr>
          <w:rFonts w:ascii="Times New Roman" w:hAnsi="Times New Roman" w:cs="Times New Roman"/>
          <w:sz w:val="24"/>
          <w:szCs w:val="24"/>
          <w:lang w:val="ro-RO"/>
        </w:rPr>
        <w:t>: 100-150 x 10^9/l,</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Moderată</w:t>
      </w:r>
      <w:r w:rsidRPr="003F60F2">
        <w:rPr>
          <w:rFonts w:ascii="Times New Roman" w:hAnsi="Times New Roman" w:cs="Times New Roman"/>
          <w:sz w:val="24"/>
          <w:szCs w:val="24"/>
          <w:lang w:val="ro-RO"/>
        </w:rPr>
        <w:t>: 50-100 x 10^9/l,</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E12405">
        <w:rPr>
          <w:rFonts w:ascii="Times New Roman" w:hAnsi="Times New Roman" w:cs="Times New Roman"/>
          <w:b/>
          <w:bCs/>
          <w:sz w:val="24"/>
          <w:szCs w:val="24"/>
          <w:lang w:val="ro-RO"/>
        </w:rPr>
        <w:t>Severă</w:t>
      </w:r>
      <w:r w:rsidRPr="003F60F2">
        <w:rPr>
          <w:rFonts w:ascii="Times New Roman" w:hAnsi="Times New Roman" w:cs="Times New Roman"/>
          <w:sz w:val="24"/>
          <w:szCs w:val="24"/>
          <w:lang w:val="ro-RO"/>
        </w:rPr>
        <w:t>: mai puțin de 50 x 10^9/l,</w:t>
      </w:r>
    </w:p>
    <w:p w:rsidR="00892558" w:rsidRPr="003F60F2" w:rsidRDefault="0065313F" w:rsidP="00365D3F">
      <w:pPr>
        <w:spacing w:after="0" w:line="240" w:lineRule="auto"/>
        <w:ind w:right="-1"/>
        <w:jc w:val="both"/>
        <w:rPr>
          <w:rFonts w:ascii="Times New Roman" w:hAnsi="Times New Roman" w:cs="Times New Roman"/>
          <w:b/>
          <w:sz w:val="24"/>
          <w:szCs w:val="24"/>
          <w:lang w:val="en-US"/>
        </w:rPr>
      </w:pPr>
      <w:r>
        <w:rPr>
          <w:rFonts w:ascii="Times New Roman" w:hAnsi="Times New Roman" w:cs="Times New Roman"/>
          <w:b/>
          <w:sz w:val="24"/>
          <w:szCs w:val="24"/>
          <w:lang w:val="ro-RO"/>
        </w:rPr>
        <w:t xml:space="preserve">            </w:t>
      </w:r>
      <w:r w:rsidR="00892558" w:rsidRPr="003F60F2">
        <w:rPr>
          <w:rFonts w:ascii="Times New Roman" w:hAnsi="Times New Roman" w:cs="Times New Roman"/>
          <w:b/>
          <w:sz w:val="24"/>
          <w:szCs w:val="24"/>
          <w:lang w:val="ro-RO"/>
        </w:rPr>
        <w:t>Clasificare</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Precoce</w:t>
      </w:r>
      <w:r w:rsidRPr="003F60F2">
        <w:rPr>
          <w:rFonts w:ascii="Times New Roman" w:hAnsi="Times New Roman" w:cs="Times New Roman"/>
          <w:sz w:val="24"/>
          <w:szCs w:val="24"/>
          <w:lang w:val="ro-RO"/>
        </w:rPr>
        <w:t>: se manifestă în primele 72 ore de viață!</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Asociată cu prematuritatea extremă, RDIU; preeclampsie maternă</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Tardivă</w:t>
      </w:r>
      <w:r w:rsidRPr="003F60F2">
        <w:rPr>
          <w:rFonts w:ascii="Times New Roman" w:hAnsi="Times New Roman" w:cs="Times New Roman"/>
          <w:sz w:val="24"/>
          <w:szCs w:val="24"/>
          <w:lang w:val="ro-RO"/>
        </w:rPr>
        <w:t>: se manifestă după 72 de ore</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Mai frecventă în infecții bacteriene, fungice, virale</w:t>
      </w:r>
      <w:r w:rsidR="00E12405">
        <w:rPr>
          <w:rFonts w:ascii="Times New Roman" w:hAnsi="Times New Roman" w:cs="Times New Roman"/>
          <w:sz w:val="24"/>
          <w:szCs w:val="24"/>
          <w:lang w:val="ro-RO"/>
        </w:rPr>
        <w:t>.</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Asociată cu enterocolita ulceronecrotică</w:t>
      </w:r>
    </w:p>
    <w:p w:rsidR="006960B8" w:rsidRPr="0065313F" w:rsidRDefault="00892558" w:rsidP="00365D3F">
      <w:pPr>
        <w:spacing w:after="0" w:line="240" w:lineRule="auto"/>
        <w:ind w:right="-1"/>
        <w:jc w:val="both"/>
        <w:rPr>
          <w:rFonts w:ascii="Times New Roman" w:hAnsi="Times New Roman" w:cs="Times New Roman"/>
          <w:b/>
          <w:bCs/>
          <w:sz w:val="24"/>
          <w:szCs w:val="24"/>
          <w:lang w:val="ro-RO"/>
        </w:rPr>
      </w:pPr>
      <w:r w:rsidRPr="0065313F">
        <w:rPr>
          <w:rFonts w:ascii="Times New Roman" w:hAnsi="Times New Roman" w:cs="Times New Roman"/>
          <w:b/>
          <w:bCs/>
          <w:sz w:val="24"/>
          <w:szCs w:val="24"/>
          <w:lang w:val="ro-RO"/>
        </w:rPr>
        <w:t>Nou-născut cu trombocitopenie</w:t>
      </w:r>
    </w:p>
    <w:p w:rsidR="00892558" w:rsidRPr="0065313F" w:rsidRDefault="00892558" w:rsidP="00365D3F">
      <w:pPr>
        <w:pStyle w:val="a4"/>
        <w:numPr>
          <w:ilvl w:val="0"/>
          <w:numId w:val="37"/>
        </w:numPr>
        <w:spacing w:after="0" w:line="240" w:lineRule="auto"/>
        <w:ind w:right="-1"/>
        <w:jc w:val="both"/>
        <w:rPr>
          <w:rFonts w:ascii="Times New Roman" w:hAnsi="Times New Roman" w:cs="Times New Roman"/>
          <w:b/>
          <w:bCs/>
          <w:sz w:val="24"/>
          <w:szCs w:val="24"/>
          <w:lang w:val="ro-RO"/>
        </w:rPr>
      </w:pPr>
      <w:r w:rsidRPr="0065313F">
        <w:rPr>
          <w:rFonts w:ascii="Times New Roman" w:hAnsi="Times New Roman" w:cs="Times New Roman"/>
          <w:b/>
          <w:bCs/>
          <w:sz w:val="24"/>
          <w:szCs w:val="24"/>
          <w:lang w:val="ro-RO"/>
        </w:rPr>
        <w:t xml:space="preserve">Anamneza </w:t>
      </w:r>
    </w:p>
    <w:p w:rsidR="00892558" w:rsidRPr="0065313F" w:rsidRDefault="00892558" w:rsidP="00365D3F">
      <w:pPr>
        <w:pStyle w:val="a4"/>
        <w:numPr>
          <w:ilvl w:val="0"/>
          <w:numId w:val="37"/>
        </w:numPr>
        <w:spacing w:after="0" w:line="240" w:lineRule="auto"/>
        <w:ind w:right="-1"/>
        <w:jc w:val="both"/>
        <w:rPr>
          <w:rFonts w:ascii="Times New Roman" w:hAnsi="Times New Roman" w:cs="Times New Roman"/>
          <w:b/>
          <w:sz w:val="24"/>
          <w:szCs w:val="24"/>
          <w:lang w:val="en-US"/>
        </w:rPr>
      </w:pPr>
      <w:r w:rsidRPr="0065313F">
        <w:rPr>
          <w:rFonts w:ascii="Times New Roman" w:hAnsi="Times New Roman" w:cs="Times New Roman"/>
          <w:b/>
          <w:sz w:val="24"/>
          <w:szCs w:val="24"/>
          <w:lang w:val="en-US"/>
        </w:rPr>
        <w:t xml:space="preserve">Examenul clinic             </w:t>
      </w:r>
    </w:p>
    <w:p w:rsidR="00892558" w:rsidRPr="0065313F" w:rsidRDefault="00892558" w:rsidP="00365D3F">
      <w:pPr>
        <w:spacing w:after="0" w:line="240" w:lineRule="auto"/>
        <w:ind w:right="-1"/>
        <w:jc w:val="both"/>
        <w:rPr>
          <w:rFonts w:ascii="Times New Roman" w:hAnsi="Times New Roman" w:cs="Times New Roman"/>
          <w:sz w:val="24"/>
          <w:szCs w:val="24"/>
          <w:lang w:val="en-US"/>
        </w:rPr>
      </w:pPr>
      <w:r w:rsidRPr="0065313F">
        <w:rPr>
          <w:rFonts w:ascii="Times New Roman" w:hAnsi="Times New Roman" w:cs="Times New Roman"/>
          <w:b/>
          <w:bCs/>
          <w:sz w:val="24"/>
          <w:szCs w:val="24"/>
          <w:lang w:val="ro-RO"/>
        </w:rPr>
        <w:lastRenderedPageBreak/>
        <w:t>Se vor preciza</w:t>
      </w:r>
      <w:r w:rsidRPr="0065313F">
        <w:rPr>
          <w:rFonts w:ascii="Times New Roman" w:hAnsi="Times New Roman" w:cs="Times New Roman"/>
          <w:sz w:val="24"/>
          <w:szCs w:val="24"/>
          <w:lang w:val="ro-RO"/>
        </w:rPr>
        <w:t xml:space="preserve">: </w:t>
      </w:r>
    </w:p>
    <w:p w:rsidR="00892558" w:rsidRPr="003F60F2" w:rsidRDefault="00892558" w:rsidP="00365D3F">
      <w:pPr>
        <w:numPr>
          <w:ilvl w:val="0"/>
          <w:numId w:val="3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bolile materne ce pot sugera o trombocitopenie maternă autoimună: </w:t>
      </w:r>
      <w:r w:rsidRPr="003F60F2">
        <w:rPr>
          <w:rFonts w:ascii="Times New Roman" w:hAnsi="Times New Roman" w:cs="Times New Roman"/>
          <w:b/>
          <w:bCs/>
          <w:sz w:val="24"/>
          <w:szCs w:val="24"/>
          <w:lang w:val="ro-RO"/>
        </w:rPr>
        <w:t>PTI</w:t>
      </w:r>
      <w:r w:rsidRPr="003F60F2">
        <w:rPr>
          <w:rFonts w:ascii="Times New Roman" w:hAnsi="Times New Roman" w:cs="Times New Roman"/>
          <w:sz w:val="24"/>
          <w:szCs w:val="24"/>
          <w:lang w:val="ro-RO"/>
        </w:rPr>
        <w:t xml:space="preserve"> (purpura trombocitopenică imună), </w:t>
      </w:r>
      <w:r w:rsidRPr="003F60F2">
        <w:rPr>
          <w:rFonts w:ascii="Times New Roman" w:hAnsi="Times New Roman" w:cs="Times New Roman"/>
          <w:b/>
          <w:bCs/>
          <w:sz w:val="24"/>
          <w:szCs w:val="24"/>
          <w:lang w:val="ro-RO"/>
        </w:rPr>
        <w:t>LES</w:t>
      </w:r>
      <w:r w:rsidRPr="003F60F2">
        <w:rPr>
          <w:rFonts w:ascii="Times New Roman" w:hAnsi="Times New Roman" w:cs="Times New Roman"/>
          <w:sz w:val="24"/>
          <w:szCs w:val="24"/>
          <w:lang w:val="ro-RO"/>
        </w:rPr>
        <w:t xml:space="preserve"> (lupus eritematos sistemic); </w:t>
      </w:r>
    </w:p>
    <w:p w:rsidR="00892558" w:rsidRPr="003F60F2" w:rsidRDefault="00892558" w:rsidP="00365D3F">
      <w:pPr>
        <w:numPr>
          <w:ilvl w:val="0"/>
          <w:numId w:val="3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medicamentele folosite de mamă în cursul sarcinii (tolbutamidă, diuretice tiazidice, dicumarinice); </w:t>
      </w:r>
    </w:p>
    <w:p w:rsidR="00892558" w:rsidRPr="003F60F2" w:rsidRDefault="00892558" w:rsidP="00365D3F">
      <w:pPr>
        <w:numPr>
          <w:ilvl w:val="0"/>
          <w:numId w:val="3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patologia maternă (HTA), preeclampsia, diabetul zaharat etc; </w:t>
      </w:r>
    </w:p>
    <w:p w:rsidR="00892558" w:rsidRPr="003F60F2" w:rsidRDefault="00892558" w:rsidP="00365D3F">
      <w:pPr>
        <w:numPr>
          <w:ilvl w:val="0"/>
          <w:numId w:val="3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istoricul unei rubeole în cursul sarcinii (tipul de anticorpi antirubeoloşi materni); </w:t>
      </w:r>
    </w:p>
    <w:p w:rsidR="00892558" w:rsidRPr="003F60F2" w:rsidRDefault="00E12405"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ro-RO"/>
        </w:rPr>
        <w:t>T</w:t>
      </w:r>
      <w:r w:rsidR="00892558" w:rsidRPr="003F60F2">
        <w:rPr>
          <w:rFonts w:ascii="Times New Roman" w:hAnsi="Times New Roman" w:cs="Times New Roman"/>
          <w:sz w:val="24"/>
          <w:szCs w:val="24"/>
          <w:lang w:val="ro-RO"/>
        </w:rPr>
        <w:t xml:space="preserve">estele serologice pentru lues; </w:t>
      </w:r>
    </w:p>
    <w:p w:rsidR="00892558" w:rsidRPr="003F60F2" w:rsidRDefault="00E12405"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892558" w:rsidRPr="003F60F2">
        <w:rPr>
          <w:rFonts w:ascii="Times New Roman" w:hAnsi="Times New Roman" w:cs="Times New Roman"/>
          <w:sz w:val="24"/>
          <w:szCs w:val="24"/>
          <w:lang w:val="ro-RO"/>
        </w:rPr>
        <w:t xml:space="preserve">storicul familial privind consanguinitatea, anomaliile congenitale ale hemostazei existente оn familie; </w:t>
      </w:r>
    </w:p>
    <w:p w:rsidR="00892558"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w:t>
      </w:r>
      <w:r w:rsidR="00892558" w:rsidRPr="003F60F2">
        <w:rPr>
          <w:rFonts w:ascii="Times New Roman" w:hAnsi="Times New Roman" w:cs="Times New Roman"/>
          <w:sz w:val="24"/>
          <w:szCs w:val="24"/>
          <w:lang w:val="ro-RO"/>
        </w:rPr>
        <w:t xml:space="preserve">xistenţa unei infecţii materne cu virusul imunodeficienţei umane (HIV); </w:t>
      </w:r>
    </w:p>
    <w:p w:rsidR="00892558"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F</w:t>
      </w:r>
      <w:r w:rsidR="00892558" w:rsidRPr="003F60F2">
        <w:rPr>
          <w:rFonts w:ascii="Times New Roman" w:hAnsi="Times New Roman" w:cs="Times New Roman"/>
          <w:sz w:val="24"/>
          <w:szCs w:val="24"/>
          <w:lang w:val="ro-RO"/>
        </w:rPr>
        <w:t>actorii de risc pentru infecţiile bacteriene neonatale: prematuritatea, ruperea precoce a membranelor, amniotica naternă, detresa fetală în cursul travaliului.</w:t>
      </w:r>
    </w:p>
    <w:p w:rsidR="00892558" w:rsidRPr="0065313F" w:rsidRDefault="00892558" w:rsidP="00365D3F">
      <w:pPr>
        <w:spacing w:after="0" w:line="240" w:lineRule="auto"/>
        <w:ind w:right="-1"/>
        <w:jc w:val="both"/>
        <w:rPr>
          <w:rFonts w:ascii="Times New Roman" w:hAnsi="Times New Roman" w:cs="Times New Roman"/>
          <w:b/>
          <w:sz w:val="24"/>
          <w:szCs w:val="24"/>
        </w:rPr>
      </w:pPr>
      <w:r w:rsidRPr="0065313F">
        <w:rPr>
          <w:rFonts w:ascii="Times New Roman" w:hAnsi="Times New Roman" w:cs="Times New Roman"/>
          <w:b/>
          <w:sz w:val="24"/>
          <w:szCs w:val="24"/>
          <w:lang w:val="ro-RO"/>
        </w:rPr>
        <w:t xml:space="preserve"> Examenul clinic: </w:t>
      </w:r>
    </w:p>
    <w:p w:rsidR="00892558" w:rsidRPr="003F60F2" w:rsidRDefault="00892558" w:rsidP="00365D3F">
      <w:pPr>
        <w:numPr>
          <w:ilvl w:val="0"/>
          <w:numId w:val="3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particularităţile semiologice ale manifestărilor hemoragice tabloul clinic al nou-născutului. </w:t>
      </w:r>
    </w:p>
    <w:p w:rsidR="00892558"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S</w:t>
      </w:r>
      <w:r w:rsidR="00892558" w:rsidRPr="003F60F2">
        <w:rPr>
          <w:rFonts w:ascii="Times New Roman" w:hAnsi="Times New Roman" w:cs="Times New Roman"/>
          <w:sz w:val="24"/>
          <w:szCs w:val="24"/>
          <w:lang w:val="ro-RO"/>
        </w:rPr>
        <w:t xml:space="preserve">imptomatologia hemoragică neonatală este relativ monomorfă, slab diferenţiată în funcţie de factorul şi mecanismul cauzal. </w:t>
      </w:r>
    </w:p>
    <w:p w:rsidR="00892558"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A</w:t>
      </w:r>
      <w:r w:rsidR="00892558" w:rsidRPr="003F60F2">
        <w:rPr>
          <w:rFonts w:ascii="Times New Roman" w:hAnsi="Times New Roman" w:cs="Times New Roman"/>
          <w:sz w:val="24"/>
          <w:szCs w:val="24"/>
          <w:lang w:val="ro-RO"/>
        </w:rPr>
        <w:t>stfel</w:t>
      </w:r>
      <w:r w:rsidR="00892558" w:rsidRPr="003F60F2">
        <w:rPr>
          <w:rFonts w:ascii="Times New Roman" w:hAnsi="Times New Roman" w:cs="Times New Roman"/>
          <w:b/>
          <w:bCs/>
          <w:sz w:val="24"/>
          <w:szCs w:val="24"/>
          <w:lang w:val="ro-RO"/>
        </w:rPr>
        <w:t>, peteşiile generalizate, diseminate pe toată suprafaţa cutanată,</w:t>
      </w:r>
      <w:r w:rsidR="00892558" w:rsidRPr="003F60F2">
        <w:rPr>
          <w:rFonts w:ascii="Times New Roman" w:hAnsi="Times New Roman" w:cs="Times New Roman"/>
          <w:sz w:val="24"/>
          <w:szCs w:val="24"/>
          <w:lang w:val="ro-RO"/>
        </w:rPr>
        <w:t xml:space="preserve"> însoţite sau nu de echimoze superficiale şi de hemoragii la nivelul mucoaselor, indiferent de prezenţa sau absenţa hemoragiilor viscerale, sugerează </w:t>
      </w:r>
      <w:r w:rsidR="00892558" w:rsidRPr="003F60F2">
        <w:rPr>
          <w:rFonts w:ascii="Times New Roman" w:hAnsi="Times New Roman" w:cs="Times New Roman"/>
          <w:b/>
          <w:bCs/>
          <w:sz w:val="24"/>
          <w:szCs w:val="24"/>
          <w:lang w:val="ro-RO"/>
        </w:rPr>
        <w:t xml:space="preserve">cauza trombocitară </w:t>
      </w:r>
      <w:r w:rsidR="00892558" w:rsidRPr="003F60F2">
        <w:rPr>
          <w:rFonts w:ascii="Times New Roman" w:hAnsi="Times New Roman" w:cs="Times New Roman"/>
          <w:sz w:val="24"/>
          <w:szCs w:val="24"/>
          <w:lang w:val="ro-RO"/>
        </w:rPr>
        <w:t xml:space="preserve">a sindromului hemoragic.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Tabloul clinic general al nou născutului: </w:t>
      </w:r>
    </w:p>
    <w:p w:rsidR="00892558" w:rsidRPr="003F60F2" w:rsidRDefault="00892558" w:rsidP="00365D3F">
      <w:pPr>
        <w:pStyle w:val="a4"/>
        <w:numPr>
          <w:ilvl w:val="0"/>
          <w:numId w:val="7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semnele ce indică o infecţie congenitală; </w:t>
      </w:r>
    </w:p>
    <w:p w:rsidR="00892558" w:rsidRPr="003F60F2" w:rsidRDefault="00892558" w:rsidP="00365D3F">
      <w:pPr>
        <w:pStyle w:val="a4"/>
        <w:numPr>
          <w:ilvl w:val="0"/>
          <w:numId w:val="7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prezenţa unor semne sistemice (febră, rash, icter, hepatosplenomegalie); </w:t>
      </w:r>
    </w:p>
    <w:p w:rsidR="00892558" w:rsidRPr="003F60F2" w:rsidRDefault="00892558" w:rsidP="00365D3F">
      <w:pPr>
        <w:pStyle w:val="a4"/>
        <w:numPr>
          <w:ilvl w:val="0"/>
          <w:numId w:val="7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retardul creşterii </w:t>
      </w:r>
    </w:p>
    <w:p w:rsidR="00892558" w:rsidRPr="003F60F2" w:rsidRDefault="00892558" w:rsidP="00365D3F">
      <w:pPr>
        <w:pStyle w:val="a4"/>
        <w:numPr>
          <w:ilvl w:val="0"/>
          <w:numId w:val="7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unele anomalii congenitale (trisomia 13, 18, 21, TAR, rubeola congenitală, anemia Fanconi); </w:t>
      </w:r>
    </w:p>
    <w:p w:rsidR="00892558" w:rsidRPr="003F60F2" w:rsidRDefault="00892558" w:rsidP="00365D3F">
      <w:pPr>
        <w:pStyle w:val="a4"/>
        <w:numPr>
          <w:ilvl w:val="0"/>
          <w:numId w:val="7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hemangiomul cavernos; </w:t>
      </w:r>
    </w:p>
    <w:p w:rsidR="00892558" w:rsidRPr="003F60F2" w:rsidRDefault="00892558" w:rsidP="00365D3F">
      <w:pPr>
        <w:pStyle w:val="a4"/>
        <w:numPr>
          <w:ilvl w:val="0"/>
          <w:numId w:val="7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corioangiomul placentar; </w:t>
      </w:r>
    </w:p>
    <w:p w:rsidR="00892558" w:rsidRPr="0065313F" w:rsidRDefault="00892558" w:rsidP="00365D3F">
      <w:pPr>
        <w:spacing w:after="0" w:line="240" w:lineRule="auto"/>
        <w:ind w:right="-1"/>
        <w:jc w:val="both"/>
        <w:rPr>
          <w:rFonts w:ascii="Times New Roman" w:hAnsi="Times New Roman" w:cs="Times New Roman"/>
          <w:b/>
          <w:sz w:val="24"/>
          <w:szCs w:val="24"/>
        </w:rPr>
      </w:pPr>
      <w:r w:rsidRPr="0065313F">
        <w:rPr>
          <w:rFonts w:ascii="Times New Roman" w:hAnsi="Times New Roman" w:cs="Times New Roman"/>
          <w:b/>
          <w:sz w:val="24"/>
          <w:szCs w:val="24"/>
          <w:lang w:val="ro-RO"/>
        </w:rPr>
        <w:t xml:space="preserve"> Investigaţiile paraclinice </w:t>
      </w:r>
      <w:r w:rsidR="0065313F">
        <w:rPr>
          <w:rFonts w:ascii="Times New Roman" w:hAnsi="Times New Roman" w:cs="Times New Roman"/>
          <w:b/>
          <w:sz w:val="24"/>
          <w:szCs w:val="24"/>
          <w:lang w:val="ro-RO"/>
        </w:rPr>
        <w:t>:</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Pentru etapa vasculo-plachetară a hemostazei se folosesc ca teste orientative:</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1. testul garoului (după metoda Duke sau Ivy);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2. numărătoarea de trombocite;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3. aprecierea aspectului morfologic trombocitar;</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4. aglutinabilităţii pe frotiul de sînge periferic;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5. retracţia cheagului;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6. timpul de consum al protrombinei.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Pentru determinarea etiologiei trombocitopeniei este utilă prezenţa: </w:t>
      </w:r>
    </w:p>
    <w:p w:rsidR="00892558" w:rsidRPr="003F60F2" w:rsidRDefault="00892558" w:rsidP="00365D3F">
      <w:pPr>
        <w:pStyle w:val="a4"/>
        <w:numPr>
          <w:ilvl w:val="0"/>
          <w:numId w:val="7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anemiei</w:t>
      </w:r>
    </w:p>
    <w:p w:rsidR="00892558" w:rsidRPr="003F60F2" w:rsidRDefault="00892558" w:rsidP="00365D3F">
      <w:pPr>
        <w:pStyle w:val="a4"/>
        <w:numPr>
          <w:ilvl w:val="0"/>
          <w:numId w:val="7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policitemiei</w:t>
      </w:r>
    </w:p>
    <w:p w:rsidR="00892558" w:rsidRPr="003F60F2" w:rsidRDefault="00892558" w:rsidP="00365D3F">
      <w:pPr>
        <w:pStyle w:val="a4"/>
        <w:numPr>
          <w:ilvl w:val="0"/>
          <w:numId w:val="7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hiperleucocitozei (sindromul Down)</w:t>
      </w:r>
    </w:p>
    <w:p w:rsidR="00892558" w:rsidRPr="003F60F2" w:rsidRDefault="00892558" w:rsidP="00365D3F">
      <w:pPr>
        <w:pStyle w:val="a4"/>
        <w:numPr>
          <w:ilvl w:val="0"/>
          <w:numId w:val="7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neutropeniei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Frotiul sanguin periferic poate sugera o infecţie sau CID sau un sindrom Wiskott-Aldrich (plachete foarte mici la un copil de sex masculin).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Un număr de trombocite de 100.000 şi 150.000/mm</w:t>
      </w:r>
      <w:r w:rsidRPr="003F60F2">
        <w:rPr>
          <w:rFonts w:ascii="Times New Roman" w:hAnsi="Times New Roman" w:cs="Times New Roman"/>
          <w:sz w:val="24"/>
          <w:szCs w:val="24"/>
          <w:vertAlign w:val="superscript"/>
          <w:lang w:val="ro-RO"/>
        </w:rPr>
        <w:t xml:space="preserve">3 </w:t>
      </w:r>
      <w:r w:rsidRPr="003F60F2">
        <w:rPr>
          <w:rFonts w:ascii="Times New Roman" w:hAnsi="Times New Roman" w:cs="Times New Roman"/>
          <w:sz w:val="24"/>
          <w:szCs w:val="24"/>
          <w:lang w:val="ro-RO"/>
        </w:rPr>
        <w:t xml:space="preserve"> este normal şi impune repetarea numărului plachetelor.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numărul plachetelor sub 100.000/mm</w:t>
      </w:r>
      <w:r w:rsidRPr="003F60F2">
        <w:rPr>
          <w:rFonts w:ascii="Times New Roman" w:hAnsi="Times New Roman" w:cs="Times New Roman"/>
          <w:sz w:val="24"/>
          <w:szCs w:val="24"/>
          <w:vertAlign w:val="superscript"/>
          <w:lang w:val="ro-RO"/>
        </w:rPr>
        <w:t xml:space="preserve">3 </w:t>
      </w:r>
      <w:r w:rsidRPr="003F60F2">
        <w:rPr>
          <w:rFonts w:ascii="Times New Roman" w:hAnsi="Times New Roman" w:cs="Times New Roman"/>
          <w:sz w:val="24"/>
          <w:szCs w:val="24"/>
          <w:lang w:val="ro-RO"/>
        </w:rPr>
        <w:t xml:space="preserve">este definit ca anormal şi trebuie să pună în discuţie cauza trombocitopeniei. </w:t>
      </w:r>
    </w:p>
    <w:p w:rsidR="00892558" w:rsidRPr="003F60F2" w:rsidRDefault="00892558"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Cînd trombocitopenia apare în cadrul unei coagulopatii complexe, ca în sindromul de coagulare intravasculară diseminată, investigaţiile paraclinice citite vor fi completate cu: TPT, TT, dozarea factorilor, I, II, V, VII, VIII, IX, XIII, a PDF şi determinarea timpului de liză al cheagului euglobulinic. </w:t>
      </w:r>
    </w:p>
    <w:p w:rsidR="00892558" w:rsidRPr="003F60F2" w:rsidRDefault="00892558"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Stabilirea cauzei trombocitopenie</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E. </w:t>
      </w:r>
      <w:r w:rsidRPr="003F60F2">
        <w:rPr>
          <w:rFonts w:ascii="Times New Roman" w:hAnsi="Times New Roman" w:cs="Times New Roman"/>
          <w:b/>
          <w:bCs/>
          <w:sz w:val="24"/>
          <w:szCs w:val="24"/>
          <w:u w:val="single"/>
          <w:lang w:val="ro-RO"/>
        </w:rPr>
        <w:t xml:space="preserve">Trombocitopenii neonatale   fără hepatosplenomegalie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E.1. Anomalii imunologice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lastRenderedPageBreak/>
        <w:t>E.1.1. Purpură trombocitopenică neonatală izoimună</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E1.2. Trombocitopenia determinată de autoanticorpi materni (PTI, LES, medicație) .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E1.3 Trombocitopenii neonatale alloimune.</w:t>
      </w:r>
    </w:p>
    <w:p w:rsidR="00892558" w:rsidRPr="003F60F2" w:rsidRDefault="00892558" w:rsidP="00365D3F">
      <w:pPr>
        <w:spacing w:after="0" w:line="240" w:lineRule="auto"/>
        <w:ind w:right="-1"/>
        <w:jc w:val="both"/>
        <w:rPr>
          <w:rFonts w:ascii="Times New Roman" w:hAnsi="Times New Roman" w:cs="Times New Roman"/>
          <w:b/>
          <w:bCs/>
          <w:sz w:val="24"/>
          <w:szCs w:val="24"/>
          <w:lang w:val="ro-RO"/>
        </w:rPr>
      </w:pP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F. </w:t>
      </w:r>
      <w:r w:rsidRPr="003F60F2">
        <w:rPr>
          <w:rFonts w:ascii="Times New Roman" w:hAnsi="Times New Roman" w:cs="Times New Roman"/>
          <w:b/>
          <w:bCs/>
          <w:sz w:val="24"/>
          <w:szCs w:val="24"/>
          <w:u w:val="single"/>
          <w:lang w:val="ro-RO"/>
        </w:rPr>
        <w:t>Trombocitopenii neonatale cu hepatosplenomegalie</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F.1. Boli infecţioase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F.2. Malignităţi congenitale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F.3. Boala hemolitică izoimună severă</w:t>
      </w:r>
    </w:p>
    <w:p w:rsidR="00892558" w:rsidRPr="003F60F2" w:rsidRDefault="00892558"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F.4. Alte afecţiuni </w:t>
      </w:r>
    </w:p>
    <w:p w:rsidR="00892558" w:rsidRPr="003F60F2" w:rsidRDefault="00892558" w:rsidP="00365D3F">
      <w:pPr>
        <w:spacing w:after="0" w:line="240" w:lineRule="auto"/>
        <w:ind w:right="-1"/>
        <w:jc w:val="both"/>
        <w:rPr>
          <w:rFonts w:ascii="Times New Roman" w:hAnsi="Times New Roman" w:cs="Times New Roman"/>
          <w:b/>
          <w:bCs/>
          <w:sz w:val="24"/>
          <w:szCs w:val="24"/>
          <w:lang w:val="ro-RO"/>
        </w:rPr>
      </w:pP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E.2. Anomalii neimunologice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E2.1. Infecţii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E.2.2. Malformaţii congenitale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(rubeola congenitală, TAR, anemia Faroni, trisomiile 13, 18, 21, sindromul Kasabach-Merritt)</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E2.3. Asfixia la naştere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E2.4. Tulburări trombocite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E.2.5.Neimună secundară</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E 2.6 Alta cazuri.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Legendă: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TS    = timp de sоngerare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TCP = timpul de consum al protrombinei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TPT = timpul parţial de tromboplastină </w:t>
      </w:r>
    </w:p>
    <w:p w:rsidR="00892558" w:rsidRPr="003F60F2" w:rsidRDefault="00892558"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TP = timpul de protrombină </w:t>
      </w:r>
    </w:p>
    <w:p w:rsidR="00892558" w:rsidRPr="0065313F" w:rsidRDefault="00892558"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TT = timpul de trombină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Stabilirea cauzei trombocitopeniei </w:t>
      </w:r>
      <w:r w:rsidRPr="003F60F2">
        <w:rPr>
          <w:rFonts w:ascii="Times New Roman" w:hAnsi="Times New Roman" w:cs="Times New Roman"/>
          <w:sz w:val="24"/>
          <w:szCs w:val="24"/>
          <w:lang w:val="en-US"/>
        </w:rPr>
        <w:t xml:space="preserve">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Trombocitopeniile neonatale pot fi clasificate clinic în:  </w:t>
      </w:r>
    </w:p>
    <w:p w:rsidR="00892558" w:rsidRPr="003F60F2" w:rsidRDefault="00892558" w:rsidP="00365D3F">
      <w:pPr>
        <w:numPr>
          <w:ilvl w:val="0"/>
          <w:numId w:val="3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trombocitopenii care de obicei nu se asociază cu hepatosplenomegalie (trombocitopeniile imunologice); </w:t>
      </w:r>
    </w:p>
    <w:p w:rsidR="00892558" w:rsidRPr="003F60F2" w:rsidRDefault="00892558" w:rsidP="00365D3F">
      <w:pPr>
        <w:numPr>
          <w:ilvl w:val="0"/>
          <w:numId w:val="3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trombocitopenii care se asociază cu hepatosplenomegalie (trombocitopeniile de cauză infecţioasă).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Cauza distrugerii masive a trombocitelor</w:t>
      </w:r>
      <w:r w:rsidRPr="003F60F2">
        <w:rPr>
          <w:rFonts w:ascii="Times New Roman" w:hAnsi="Times New Roman" w:cs="Times New Roman"/>
          <w:sz w:val="24"/>
          <w:szCs w:val="24"/>
          <w:lang w:val="en-US"/>
        </w:rPr>
        <w:t xml:space="preserve"> </w:t>
      </w:r>
    </w:p>
    <w:p w:rsidR="00892558" w:rsidRPr="00750217" w:rsidRDefault="00750217" w:rsidP="00750217">
      <w:pPr>
        <w:spacing w:after="0" w:line="240" w:lineRule="auto"/>
        <w:ind w:right="-1"/>
        <w:jc w:val="both"/>
        <w:rPr>
          <w:rFonts w:ascii="Times New Roman" w:hAnsi="Times New Roman" w:cs="Times New Roman"/>
          <w:sz w:val="24"/>
          <w:szCs w:val="24"/>
          <w:lang w:val="en-US"/>
        </w:rPr>
      </w:pPr>
      <w:r>
        <w:rPr>
          <w:rFonts w:ascii="Times New Roman" w:hAnsi="Times New Roman" w:cs="Times New Roman"/>
          <w:b/>
          <w:bCs/>
          <w:sz w:val="24"/>
          <w:szCs w:val="24"/>
          <w:lang w:val="ro-RO"/>
        </w:rPr>
        <w:t xml:space="preserve">Cauze materne: </w:t>
      </w:r>
      <w:r w:rsidR="00892558" w:rsidRPr="00750217">
        <w:rPr>
          <w:rFonts w:ascii="Times New Roman" w:hAnsi="Times New Roman" w:cs="Times New Roman"/>
          <w:bCs/>
          <w:sz w:val="24"/>
          <w:szCs w:val="24"/>
          <w:lang w:val="ro-RO"/>
        </w:rPr>
        <w:t>alo şi autoimună</w:t>
      </w:r>
      <w:r w:rsidRPr="00750217">
        <w:rPr>
          <w:rFonts w:ascii="Times New Roman" w:hAnsi="Times New Roman" w:cs="Times New Roman"/>
          <w:bCs/>
          <w:sz w:val="24"/>
          <w:szCs w:val="24"/>
          <w:lang w:val="ro-RO"/>
        </w:rPr>
        <w:t xml:space="preserve">, </w:t>
      </w:r>
      <w:r w:rsidR="00892558" w:rsidRPr="00750217">
        <w:rPr>
          <w:rFonts w:ascii="Times New Roman" w:hAnsi="Times New Roman" w:cs="Times New Roman"/>
          <w:bCs/>
          <w:sz w:val="24"/>
          <w:szCs w:val="24"/>
          <w:lang w:val="ro-RO"/>
        </w:rPr>
        <w:t>administrarea preparatelor antitrobocitare</w:t>
      </w:r>
      <w:r w:rsidRPr="00750217">
        <w:rPr>
          <w:rFonts w:ascii="Times New Roman" w:hAnsi="Times New Roman" w:cs="Times New Roman"/>
          <w:bCs/>
          <w:sz w:val="24"/>
          <w:szCs w:val="24"/>
          <w:lang w:val="ro-RO"/>
        </w:rPr>
        <w:t xml:space="preserve">, </w:t>
      </w:r>
      <w:r w:rsidR="00892558" w:rsidRPr="00750217">
        <w:rPr>
          <w:rFonts w:ascii="Times New Roman" w:hAnsi="Times New Roman" w:cs="Times New Roman"/>
          <w:bCs/>
          <w:sz w:val="24"/>
          <w:szCs w:val="24"/>
          <w:lang w:val="ro-RO"/>
        </w:rPr>
        <w:t>hipertenie</w:t>
      </w:r>
      <w:r w:rsidRPr="00750217">
        <w:rPr>
          <w:rFonts w:ascii="Times New Roman" w:hAnsi="Times New Roman" w:cs="Times New Roman"/>
          <w:bCs/>
          <w:sz w:val="24"/>
          <w:szCs w:val="24"/>
          <w:lang w:val="ro-RO"/>
        </w:rPr>
        <w:t xml:space="preserve">, </w:t>
      </w:r>
      <w:r w:rsidR="00892558" w:rsidRPr="00750217">
        <w:rPr>
          <w:rFonts w:ascii="Times New Roman" w:hAnsi="Times New Roman" w:cs="Times New Roman"/>
          <w:bCs/>
          <w:sz w:val="24"/>
          <w:szCs w:val="24"/>
          <w:lang w:val="ro-RO"/>
        </w:rPr>
        <w:t>pre- eclampsie</w:t>
      </w:r>
      <w:r w:rsidRPr="00750217">
        <w:rPr>
          <w:rFonts w:ascii="Times New Roman" w:hAnsi="Times New Roman" w:cs="Times New Roman"/>
          <w:bCs/>
          <w:sz w:val="24"/>
          <w:szCs w:val="24"/>
          <w:lang w:val="ro-RO"/>
        </w:rPr>
        <w:t xml:space="preserve">, </w:t>
      </w:r>
      <w:r w:rsidR="00892558" w:rsidRPr="00750217">
        <w:rPr>
          <w:rFonts w:ascii="Times New Roman" w:hAnsi="Times New Roman" w:cs="Times New Roman"/>
          <w:bCs/>
          <w:sz w:val="24"/>
          <w:szCs w:val="24"/>
          <w:lang w:val="ro-RO"/>
        </w:rPr>
        <w:t>incompatibilitatea de Rh- factor</w:t>
      </w:r>
      <w:r w:rsidRPr="00750217">
        <w:rPr>
          <w:rFonts w:ascii="Times New Roman" w:hAnsi="Times New Roman" w:cs="Times New Roman"/>
          <w:bCs/>
          <w:sz w:val="24"/>
          <w:szCs w:val="24"/>
          <w:lang w:val="ro-RO"/>
        </w:rPr>
        <w:t xml:space="preserve">, </w:t>
      </w:r>
      <w:r w:rsidR="00892558" w:rsidRPr="00750217">
        <w:rPr>
          <w:rFonts w:ascii="Times New Roman" w:hAnsi="Times New Roman" w:cs="Times New Roman"/>
          <w:bCs/>
          <w:sz w:val="24"/>
          <w:szCs w:val="24"/>
          <w:lang w:val="ro-RO"/>
        </w:rPr>
        <w:t>infecţii a placentei</w:t>
      </w:r>
      <w:r w:rsidRPr="00750217">
        <w:rPr>
          <w:rFonts w:ascii="Times New Roman" w:hAnsi="Times New Roman" w:cs="Times New Roman"/>
          <w:bCs/>
          <w:sz w:val="24"/>
          <w:szCs w:val="24"/>
          <w:lang w:val="ro-RO"/>
        </w:rPr>
        <w:t xml:space="preserve">, </w:t>
      </w:r>
      <w:r w:rsidR="00892558" w:rsidRPr="00750217">
        <w:rPr>
          <w:rFonts w:ascii="Times New Roman" w:hAnsi="Times New Roman" w:cs="Times New Roman"/>
          <w:bCs/>
          <w:sz w:val="24"/>
          <w:szCs w:val="24"/>
          <w:lang w:val="ro-RO"/>
        </w:rPr>
        <w:t>tulburări a circulaţieţ sanguine SCID</w:t>
      </w:r>
      <w:r w:rsidRPr="00750217">
        <w:rPr>
          <w:rFonts w:ascii="Times New Roman" w:hAnsi="Times New Roman" w:cs="Times New Roman"/>
          <w:bCs/>
          <w:sz w:val="24"/>
          <w:szCs w:val="24"/>
          <w:lang w:val="ro-RO"/>
        </w:rPr>
        <w:t xml:space="preserve">, </w:t>
      </w:r>
      <w:r w:rsidR="00892558" w:rsidRPr="00750217">
        <w:rPr>
          <w:rFonts w:ascii="Times New Roman" w:hAnsi="Times New Roman" w:cs="Times New Roman"/>
          <w:bCs/>
          <w:sz w:val="24"/>
          <w:szCs w:val="24"/>
          <w:lang w:val="ro-RO"/>
        </w:rPr>
        <w:t>stresul</w:t>
      </w:r>
      <w:r w:rsidRPr="00750217">
        <w:rPr>
          <w:rFonts w:ascii="Times New Roman" w:hAnsi="Times New Roman" w:cs="Times New Roman"/>
          <w:bCs/>
          <w:sz w:val="24"/>
          <w:szCs w:val="24"/>
          <w:lang w:val="ro-RO"/>
        </w:rPr>
        <w:t>.</w:t>
      </w:r>
    </w:p>
    <w:p w:rsidR="00892558" w:rsidRPr="00750217" w:rsidRDefault="00892558" w:rsidP="00750217">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Stări ale nou-născutului</w:t>
      </w:r>
      <w:r w:rsidR="00750217">
        <w:rPr>
          <w:rFonts w:ascii="Times New Roman" w:hAnsi="Times New Roman" w:cs="Times New Roman"/>
          <w:b/>
          <w:bCs/>
          <w:sz w:val="24"/>
          <w:szCs w:val="24"/>
          <w:lang w:val="ro-RO"/>
        </w:rPr>
        <w:t xml:space="preserve">: </w:t>
      </w:r>
      <w:r w:rsidRPr="00750217">
        <w:rPr>
          <w:rFonts w:ascii="Times New Roman" w:hAnsi="Times New Roman" w:cs="Times New Roman"/>
          <w:sz w:val="24"/>
          <w:szCs w:val="24"/>
          <w:lang w:val="ro-RO"/>
        </w:rPr>
        <w:t>SCID</w:t>
      </w:r>
      <w:r w:rsidR="00750217">
        <w:rPr>
          <w:rFonts w:ascii="Times New Roman" w:hAnsi="Times New Roman" w:cs="Times New Roman"/>
          <w:sz w:val="24"/>
          <w:szCs w:val="24"/>
          <w:lang w:val="ro-RO"/>
        </w:rPr>
        <w:t xml:space="preserve">, Infecţii virale, </w:t>
      </w:r>
      <w:r w:rsidRPr="003F60F2">
        <w:rPr>
          <w:rFonts w:ascii="Times New Roman" w:hAnsi="Times New Roman" w:cs="Times New Roman"/>
          <w:sz w:val="24"/>
          <w:szCs w:val="24"/>
          <w:lang w:val="ro-RO"/>
        </w:rPr>
        <w:t>Sepsis</w:t>
      </w:r>
      <w:r w:rsidR="00750217">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SDR</w:t>
      </w:r>
      <w:r w:rsidR="00750217">
        <w:rPr>
          <w:rFonts w:ascii="Times New Roman" w:hAnsi="Times New Roman" w:cs="Times New Roman"/>
          <w:sz w:val="24"/>
          <w:szCs w:val="24"/>
          <w:lang w:val="ro-RO"/>
        </w:rPr>
        <w:t>,</w:t>
      </w:r>
      <w:r w:rsidRPr="003F60F2">
        <w:rPr>
          <w:rFonts w:ascii="Times New Roman" w:hAnsi="Times New Roman" w:cs="Times New Roman"/>
          <w:sz w:val="24"/>
          <w:szCs w:val="24"/>
          <w:lang w:val="ro-RO"/>
        </w:rPr>
        <w:t>Hipertensia pulmonară</w:t>
      </w:r>
      <w:r w:rsidR="00750217">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Asficsia</w:t>
      </w:r>
      <w:r w:rsidR="00750217">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Ventilaţia artificială pulmonară</w:t>
      </w:r>
      <w:r w:rsidR="00750217">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cateterilor</w:t>
      </w:r>
      <w:r w:rsidR="00750217">
        <w:rPr>
          <w:rFonts w:ascii="Times New Roman" w:hAnsi="Times New Roman" w:cs="Times New Roman"/>
          <w:sz w:val="24"/>
          <w:szCs w:val="24"/>
          <w:lang w:val="ro-RO"/>
        </w:rPr>
        <w:t xml:space="preserve">, Transfuzii de sânge păstrat, </w:t>
      </w:r>
      <w:r w:rsidRPr="003F60F2">
        <w:rPr>
          <w:rFonts w:ascii="Times New Roman" w:hAnsi="Times New Roman" w:cs="Times New Roman"/>
          <w:sz w:val="24"/>
          <w:szCs w:val="24"/>
          <w:lang w:val="ro-RO"/>
        </w:rPr>
        <w:t>Administrarea heparinei</w:t>
      </w:r>
      <w:r w:rsidR="00750217">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Infecţii congenitale</w:t>
      </w:r>
      <w:r w:rsidR="00750217">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Toxoplasmă</w:t>
      </w:r>
      <w:r w:rsidR="00750217">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Rubeolă</w:t>
      </w:r>
      <w:r w:rsidR="00750217">
        <w:rPr>
          <w:rFonts w:ascii="Times New Roman" w:hAnsi="Times New Roman" w:cs="Times New Roman"/>
          <w:sz w:val="24"/>
          <w:szCs w:val="24"/>
          <w:lang w:val="ro-RO"/>
        </w:rPr>
        <w:t xml:space="preserve">, </w:t>
      </w:r>
      <w:r w:rsidRPr="00750217">
        <w:rPr>
          <w:rFonts w:ascii="Times New Roman" w:hAnsi="Times New Roman" w:cs="Times New Roman"/>
          <w:sz w:val="24"/>
          <w:szCs w:val="24"/>
          <w:lang w:val="ro-RO"/>
        </w:rPr>
        <w:t>EUN</w:t>
      </w:r>
      <w:r w:rsidR="00750217">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Etiolog</w:t>
      </w:r>
      <w:r w:rsidR="00750217">
        <w:rPr>
          <w:rFonts w:ascii="Times New Roman" w:hAnsi="Times New Roman" w:cs="Times New Roman"/>
          <w:sz w:val="24"/>
          <w:szCs w:val="24"/>
          <w:lang w:val="ro-RO"/>
        </w:rPr>
        <w:t>ia trombocitopeniilor neonatale.</w:t>
      </w:r>
    </w:p>
    <w:p w:rsidR="00892558" w:rsidRPr="003F60F2" w:rsidRDefault="00892558" w:rsidP="00365D3F">
      <w:pPr>
        <w:spacing w:after="0" w:line="240" w:lineRule="auto"/>
        <w:ind w:left="142" w:right="-1" w:firstLine="709"/>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  </w:t>
      </w:r>
      <w:r w:rsidRPr="003F60F2">
        <w:rPr>
          <w:rFonts w:ascii="Times New Roman" w:hAnsi="Times New Roman" w:cs="Times New Roman"/>
          <w:b/>
          <w:bCs/>
          <w:sz w:val="24"/>
          <w:szCs w:val="24"/>
          <w:lang w:val="ro-RO"/>
        </w:rPr>
        <w:t xml:space="preserve">Trombocitopenii prin insuficienţă de producere </w:t>
      </w:r>
    </w:p>
    <w:p w:rsidR="00892558" w:rsidRPr="003F60F2" w:rsidRDefault="00892558" w:rsidP="00365D3F">
      <w:pPr>
        <w:spacing w:after="0" w:line="240" w:lineRule="auto"/>
        <w:ind w:left="142" w:right="-1" w:firstLine="709"/>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 </w:t>
      </w:r>
      <w:r w:rsidRPr="003F60F2">
        <w:rPr>
          <w:rFonts w:ascii="Times New Roman" w:hAnsi="Times New Roman" w:cs="Times New Roman"/>
          <w:b/>
          <w:bCs/>
          <w:sz w:val="24"/>
          <w:szCs w:val="24"/>
          <w:lang w:val="ro-RO"/>
        </w:rPr>
        <w:t xml:space="preserve">Forme congenitale </w:t>
      </w:r>
    </w:p>
    <w:p w:rsidR="00892558" w:rsidRPr="003F60F2" w:rsidRDefault="00892558" w:rsidP="00365D3F">
      <w:pPr>
        <w:spacing w:after="0" w:line="240" w:lineRule="auto"/>
        <w:ind w:left="142" w:right="-1" w:firstLine="709"/>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1. Trombocitopenii cu transmitere autosomal recesivă</w:t>
      </w:r>
    </w:p>
    <w:p w:rsidR="00892558" w:rsidRPr="003F60F2" w:rsidRDefault="00892558" w:rsidP="00365D3F">
      <w:pPr>
        <w:pStyle w:val="a4"/>
        <w:numPr>
          <w:ilvl w:val="0"/>
          <w:numId w:val="3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Trombocitopenia amegacariocitară </w:t>
      </w:r>
    </w:p>
    <w:p w:rsidR="00892558" w:rsidRPr="003F60F2" w:rsidRDefault="00892558" w:rsidP="00365D3F">
      <w:pPr>
        <w:pStyle w:val="a4"/>
        <w:numPr>
          <w:ilvl w:val="0"/>
          <w:numId w:val="3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Trombocitopenia amegacariocitară cu aplazie de radius (TAR)</w:t>
      </w:r>
    </w:p>
    <w:p w:rsidR="00892558" w:rsidRPr="003F60F2" w:rsidRDefault="00892558" w:rsidP="00365D3F">
      <w:pPr>
        <w:pStyle w:val="a4"/>
        <w:numPr>
          <w:ilvl w:val="0"/>
          <w:numId w:val="3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Sindromul Bernard-Soulier </w:t>
      </w:r>
    </w:p>
    <w:p w:rsidR="00892558" w:rsidRPr="003F60F2" w:rsidRDefault="00C945CC" w:rsidP="00365D3F">
      <w:pPr>
        <w:pStyle w:val="a4"/>
        <w:numPr>
          <w:ilvl w:val="0"/>
          <w:numId w:val="3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w:t>
      </w:r>
      <w:r w:rsidR="00892558" w:rsidRPr="003F60F2">
        <w:rPr>
          <w:rFonts w:ascii="Times New Roman" w:hAnsi="Times New Roman" w:cs="Times New Roman"/>
          <w:sz w:val="24"/>
          <w:szCs w:val="24"/>
          <w:lang w:val="ro-RO"/>
        </w:rPr>
        <w:t xml:space="preserve">nemia Fanconi </w:t>
      </w:r>
    </w:p>
    <w:p w:rsidR="00892558" w:rsidRPr="003F60F2" w:rsidRDefault="00892558" w:rsidP="00365D3F">
      <w:pPr>
        <w:spacing w:after="0" w:line="240" w:lineRule="auto"/>
        <w:ind w:left="142" w:right="-1" w:firstLine="709"/>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2. Trombocitopenii cu transmisie recesivă X-Linkată </w:t>
      </w:r>
    </w:p>
    <w:p w:rsidR="00892558" w:rsidRPr="003F60F2" w:rsidRDefault="00892558" w:rsidP="00365D3F">
      <w:pPr>
        <w:pStyle w:val="a4"/>
        <w:numPr>
          <w:ilvl w:val="0"/>
          <w:numId w:val="5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Sindromul Wiskott-Aldrich </w:t>
      </w:r>
    </w:p>
    <w:p w:rsidR="00892558" w:rsidRPr="003F60F2" w:rsidRDefault="00892558" w:rsidP="00365D3F">
      <w:pPr>
        <w:spacing w:after="0" w:line="240" w:lineRule="auto"/>
        <w:ind w:left="142" w:right="-1" w:firstLine="709"/>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3. Trombocitopenii cu transmitere autosomal dominantă </w:t>
      </w:r>
    </w:p>
    <w:p w:rsidR="00892558" w:rsidRPr="003F60F2" w:rsidRDefault="00892558" w:rsidP="00365D3F">
      <w:pPr>
        <w:pStyle w:val="a4"/>
        <w:numPr>
          <w:ilvl w:val="0"/>
          <w:numId w:val="5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Anomalia May-Hegglin </w:t>
      </w:r>
    </w:p>
    <w:p w:rsidR="00892558" w:rsidRPr="003F60F2" w:rsidRDefault="00892558" w:rsidP="00365D3F">
      <w:pPr>
        <w:pStyle w:val="a4"/>
        <w:numPr>
          <w:ilvl w:val="0"/>
          <w:numId w:val="5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Trombocitopenii familiale cu plachete gigante </w:t>
      </w:r>
    </w:p>
    <w:p w:rsidR="00892558" w:rsidRPr="003F60F2" w:rsidRDefault="00892558" w:rsidP="00365D3F">
      <w:pPr>
        <w:pStyle w:val="a4"/>
        <w:numPr>
          <w:ilvl w:val="0"/>
          <w:numId w:val="5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fără anomalii morfologice plachetare </w:t>
      </w:r>
    </w:p>
    <w:p w:rsidR="00892558" w:rsidRPr="003F60F2" w:rsidRDefault="00892558" w:rsidP="00365D3F">
      <w:pPr>
        <w:pStyle w:val="a4"/>
        <w:numPr>
          <w:ilvl w:val="0"/>
          <w:numId w:val="5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Trombocitopenii  familiale cu plachete hipogranulare </w:t>
      </w:r>
    </w:p>
    <w:p w:rsidR="00892558" w:rsidRPr="003F60F2" w:rsidRDefault="00892558" w:rsidP="00365D3F">
      <w:pPr>
        <w:spacing w:after="0" w:line="240" w:lineRule="auto"/>
        <w:ind w:left="142" w:right="-1" w:firstLine="709"/>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4. Deficienţa congenitală de trombopoietină</w:t>
      </w:r>
    </w:p>
    <w:p w:rsidR="00892558" w:rsidRPr="003F60F2" w:rsidRDefault="00892558" w:rsidP="00365D3F">
      <w:pPr>
        <w:spacing w:after="0" w:line="240" w:lineRule="auto"/>
        <w:ind w:left="142" w:right="-1" w:firstLine="709"/>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5.Trombocitopenii asociate cu anomalii cromozomiale (trisomia 13,18,21)</w:t>
      </w:r>
    </w:p>
    <w:p w:rsidR="00892558" w:rsidRPr="003F60F2" w:rsidRDefault="00892558" w:rsidP="00365D3F">
      <w:pPr>
        <w:spacing w:after="0" w:line="240" w:lineRule="auto"/>
        <w:ind w:left="142" w:right="-1" w:firstLine="709"/>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6.Trombocitopenii asociate cu boli genetice de metabolism </w:t>
      </w:r>
    </w:p>
    <w:p w:rsidR="00892558" w:rsidRPr="003F60F2" w:rsidRDefault="00892558" w:rsidP="00365D3F">
      <w:pPr>
        <w:pStyle w:val="a4"/>
        <w:numPr>
          <w:ilvl w:val="0"/>
          <w:numId w:val="6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Hiperglicinema </w:t>
      </w:r>
    </w:p>
    <w:p w:rsidR="00892558" w:rsidRPr="003F60F2" w:rsidRDefault="00892558" w:rsidP="00365D3F">
      <w:pPr>
        <w:pStyle w:val="a4"/>
        <w:numPr>
          <w:ilvl w:val="0"/>
          <w:numId w:val="6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Acidemia metilmalonică </w:t>
      </w:r>
    </w:p>
    <w:p w:rsidR="00892558" w:rsidRPr="003F60F2" w:rsidRDefault="00892558" w:rsidP="00365D3F">
      <w:pPr>
        <w:pStyle w:val="a4"/>
        <w:numPr>
          <w:ilvl w:val="0"/>
          <w:numId w:val="6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Acidemia izovalerică </w:t>
      </w:r>
    </w:p>
    <w:p w:rsidR="00892558" w:rsidRPr="003F60F2" w:rsidRDefault="00892558" w:rsidP="00365D3F">
      <w:pPr>
        <w:pStyle w:val="a4"/>
        <w:numPr>
          <w:ilvl w:val="0"/>
          <w:numId w:val="6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Acidemia propionică </w:t>
      </w:r>
    </w:p>
    <w:p w:rsidR="00892558" w:rsidRPr="003F60F2" w:rsidRDefault="00892558" w:rsidP="00365D3F">
      <w:pPr>
        <w:spacing w:after="0" w:line="240" w:lineRule="auto"/>
        <w:ind w:left="142" w:right="-1" w:firstLine="709"/>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7. Trombocitopenii datorate ingestiei materne de medicamente </w:t>
      </w:r>
    </w:p>
    <w:p w:rsidR="00892558" w:rsidRPr="003F60F2" w:rsidRDefault="00892558" w:rsidP="00365D3F">
      <w:pPr>
        <w:pStyle w:val="a4"/>
        <w:numPr>
          <w:ilvl w:val="0"/>
          <w:numId w:val="6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Tolbutamida </w:t>
      </w:r>
    </w:p>
    <w:p w:rsidR="00892558" w:rsidRPr="003F60F2" w:rsidRDefault="00892558" w:rsidP="00365D3F">
      <w:pPr>
        <w:pStyle w:val="a4"/>
        <w:numPr>
          <w:ilvl w:val="0"/>
          <w:numId w:val="6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Diuretice Tiazidice </w:t>
      </w:r>
    </w:p>
    <w:p w:rsidR="00C945CC" w:rsidRPr="003F60F2" w:rsidRDefault="00892558" w:rsidP="00365D3F">
      <w:pPr>
        <w:spacing w:after="0" w:line="240" w:lineRule="auto"/>
        <w:ind w:left="142" w:right="-1" w:firstLine="709"/>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8. Sindromul Alpot </w:t>
      </w:r>
    </w:p>
    <w:p w:rsidR="00892558" w:rsidRPr="003F60F2" w:rsidRDefault="00892558"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  </w:t>
      </w:r>
      <w:r w:rsidRPr="003F60F2">
        <w:rPr>
          <w:rFonts w:ascii="Times New Roman" w:hAnsi="Times New Roman" w:cs="Times New Roman"/>
          <w:b/>
          <w:bCs/>
          <w:sz w:val="24"/>
          <w:szCs w:val="24"/>
          <w:lang w:val="ro-RO"/>
        </w:rPr>
        <w:t>Forme dobândite</w:t>
      </w:r>
    </w:p>
    <w:p w:rsidR="00892558" w:rsidRPr="003F60F2" w:rsidRDefault="00C945CC" w:rsidP="00365D3F">
      <w:pPr>
        <w:spacing w:after="0" w:line="240" w:lineRule="auto"/>
        <w:ind w:right="-1"/>
        <w:jc w:val="both"/>
        <w:rPr>
          <w:rFonts w:ascii="Times New Roman" w:hAnsi="Times New Roman" w:cs="Times New Roman"/>
          <w:b/>
          <w:sz w:val="24"/>
          <w:szCs w:val="24"/>
        </w:rPr>
      </w:pPr>
      <w:r w:rsidRPr="003F60F2">
        <w:rPr>
          <w:rFonts w:ascii="Times New Roman" w:hAnsi="Times New Roman" w:cs="Times New Roman"/>
          <w:b/>
          <w:sz w:val="24"/>
          <w:szCs w:val="24"/>
          <w:lang w:val="ro-RO"/>
        </w:rPr>
        <w:t xml:space="preserve">        </w:t>
      </w:r>
      <w:r w:rsidR="00892558" w:rsidRPr="003F60F2">
        <w:rPr>
          <w:rFonts w:ascii="Times New Roman" w:hAnsi="Times New Roman" w:cs="Times New Roman"/>
          <w:b/>
          <w:sz w:val="24"/>
          <w:szCs w:val="24"/>
          <w:lang w:val="ro-RO"/>
        </w:rPr>
        <w:t xml:space="preserve">1. Infiltrarea măduvei osoase </w:t>
      </w:r>
    </w:p>
    <w:p w:rsidR="00892558" w:rsidRPr="003F60F2" w:rsidRDefault="00892558" w:rsidP="00365D3F">
      <w:pPr>
        <w:pStyle w:val="a4"/>
        <w:numPr>
          <w:ilvl w:val="0"/>
          <w:numId w:val="6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Leucemia congenitală </w:t>
      </w:r>
    </w:p>
    <w:p w:rsidR="00892558" w:rsidRPr="003F60F2" w:rsidRDefault="00892558" w:rsidP="00365D3F">
      <w:pPr>
        <w:pStyle w:val="a4"/>
        <w:numPr>
          <w:ilvl w:val="0"/>
          <w:numId w:val="6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Neuroblastomul congenital </w:t>
      </w:r>
    </w:p>
    <w:p w:rsidR="00892558" w:rsidRPr="003F60F2" w:rsidRDefault="00892558" w:rsidP="00365D3F">
      <w:pPr>
        <w:pStyle w:val="a4"/>
        <w:numPr>
          <w:ilvl w:val="0"/>
          <w:numId w:val="62"/>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Histiocitoza cu celule Langerhans</w:t>
      </w:r>
    </w:p>
    <w:p w:rsidR="00750217" w:rsidRDefault="00C945CC"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 xml:space="preserve">       </w:t>
      </w:r>
    </w:p>
    <w:p w:rsidR="00892558" w:rsidRPr="003F60F2" w:rsidRDefault="00C945CC" w:rsidP="00365D3F">
      <w:pPr>
        <w:spacing w:after="0" w:line="240" w:lineRule="auto"/>
        <w:ind w:right="-1"/>
        <w:jc w:val="both"/>
        <w:rPr>
          <w:rFonts w:ascii="Times New Roman" w:hAnsi="Times New Roman" w:cs="Times New Roman"/>
          <w:b/>
          <w:sz w:val="24"/>
          <w:szCs w:val="24"/>
        </w:rPr>
      </w:pPr>
      <w:r w:rsidRPr="003F60F2">
        <w:rPr>
          <w:rFonts w:ascii="Times New Roman" w:hAnsi="Times New Roman" w:cs="Times New Roman"/>
          <w:b/>
          <w:sz w:val="24"/>
          <w:szCs w:val="24"/>
          <w:lang w:val="ro-RO"/>
        </w:rPr>
        <w:t xml:space="preserve"> 2.Infecţii</w:t>
      </w:r>
    </w:p>
    <w:p w:rsidR="00892558" w:rsidRPr="003F60F2" w:rsidRDefault="00892558" w:rsidP="00365D3F">
      <w:pPr>
        <w:pStyle w:val="a4"/>
        <w:numPr>
          <w:ilvl w:val="0"/>
          <w:numId w:val="6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Herpes sistemic </w:t>
      </w:r>
    </w:p>
    <w:p w:rsidR="00892558" w:rsidRPr="003F60F2" w:rsidRDefault="00892558" w:rsidP="00365D3F">
      <w:pPr>
        <w:pStyle w:val="a4"/>
        <w:numPr>
          <w:ilvl w:val="0"/>
          <w:numId w:val="6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Rubeola neonatală </w:t>
      </w:r>
    </w:p>
    <w:p w:rsidR="00892558" w:rsidRPr="003F60F2" w:rsidRDefault="00892558" w:rsidP="00365D3F">
      <w:pPr>
        <w:pStyle w:val="a4"/>
        <w:numPr>
          <w:ilvl w:val="0"/>
          <w:numId w:val="6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Infecţia citomegalică </w:t>
      </w:r>
    </w:p>
    <w:p w:rsidR="00892558" w:rsidRPr="003F60F2" w:rsidRDefault="00892558" w:rsidP="00365D3F">
      <w:pPr>
        <w:pStyle w:val="a4"/>
        <w:numPr>
          <w:ilvl w:val="0"/>
          <w:numId w:val="6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Hepatita virală </w:t>
      </w:r>
    </w:p>
    <w:p w:rsidR="00892558" w:rsidRPr="003F60F2" w:rsidRDefault="00892558" w:rsidP="00365D3F">
      <w:pPr>
        <w:pStyle w:val="a4"/>
        <w:numPr>
          <w:ilvl w:val="0"/>
          <w:numId w:val="6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Toxoplasmoza </w:t>
      </w:r>
    </w:p>
    <w:p w:rsidR="00892558" w:rsidRPr="003F60F2" w:rsidRDefault="00892558" w:rsidP="00365D3F">
      <w:pPr>
        <w:pStyle w:val="a4"/>
        <w:numPr>
          <w:ilvl w:val="0"/>
          <w:numId w:val="6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Septicemiile bacteriene </w:t>
      </w:r>
    </w:p>
    <w:p w:rsidR="00892558" w:rsidRPr="003F60F2" w:rsidRDefault="00892558" w:rsidP="00365D3F">
      <w:pPr>
        <w:pStyle w:val="a4"/>
        <w:numPr>
          <w:ilvl w:val="0"/>
          <w:numId w:val="6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Infecţia cu HIV </w:t>
      </w:r>
    </w:p>
    <w:p w:rsidR="00892558" w:rsidRPr="003F60F2" w:rsidRDefault="00892558" w:rsidP="00365D3F">
      <w:pPr>
        <w:pStyle w:val="a4"/>
        <w:numPr>
          <w:ilvl w:val="0"/>
          <w:numId w:val="6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Paludismul neonatal </w:t>
      </w:r>
    </w:p>
    <w:p w:rsidR="00892558" w:rsidRPr="003F60F2" w:rsidRDefault="00C945CC" w:rsidP="00365D3F">
      <w:pPr>
        <w:spacing w:after="0" w:line="240" w:lineRule="auto"/>
        <w:ind w:right="-1"/>
        <w:jc w:val="both"/>
        <w:rPr>
          <w:rFonts w:ascii="Times New Roman" w:hAnsi="Times New Roman" w:cs="Times New Roman"/>
          <w:b/>
          <w:sz w:val="24"/>
          <w:szCs w:val="24"/>
        </w:rPr>
      </w:pPr>
      <w:r w:rsidRPr="003F60F2">
        <w:rPr>
          <w:rFonts w:ascii="Times New Roman" w:hAnsi="Times New Roman" w:cs="Times New Roman"/>
          <w:sz w:val="24"/>
          <w:szCs w:val="24"/>
          <w:lang w:val="ro-RO"/>
        </w:rPr>
        <w:t xml:space="preserve">      </w:t>
      </w:r>
      <w:r w:rsidR="00892558" w:rsidRPr="003F60F2">
        <w:rPr>
          <w:rFonts w:ascii="Times New Roman" w:hAnsi="Times New Roman" w:cs="Times New Roman"/>
          <w:b/>
          <w:sz w:val="24"/>
          <w:szCs w:val="24"/>
          <w:lang w:val="ro-RO"/>
        </w:rPr>
        <w:t xml:space="preserve">3. Leziuni toxice medulare </w:t>
      </w:r>
    </w:p>
    <w:p w:rsidR="00892558" w:rsidRPr="003F60F2" w:rsidRDefault="00892558" w:rsidP="00365D3F">
      <w:pPr>
        <w:pStyle w:val="a4"/>
        <w:numPr>
          <w:ilvl w:val="0"/>
          <w:numId w:val="6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Cloramfenicol </w:t>
      </w:r>
    </w:p>
    <w:p w:rsidR="00892558" w:rsidRPr="003F60F2" w:rsidRDefault="00892558" w:rsidP="00365D3F">
      <w:pPr>
        <w:pStyle w:val="a4"/>
        <w:numPr>
          <w:ilvl w:val="0"/>
          <w:numId w:val="6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Citostatice </w:t>
      </w:r>
    </w:p>
    <w:p w:rsidR="00892558" w:rsidRPr="003F60F2" w:rsidRDefault="00892558" w:rsidP="00365D3F">
      <w:pPr>
        <w:pStyle w:val="a4"/>
        <w:numPr>
          <w:ilvl w:val="0"/>
          <w:numId w:val="64"/>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Mezantoi</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II. </w:t>
      </w:r>
      <w:r w:rsidRPr="003F60F2">
        <w:rPr>
          <w:rFonts w:ascii="Times New Roman" w:hAnsi="Times New Roman" w:cs="Times New Roman"/>
          <w:b/>
          <w:bCs/>
          <w:sz w:val="24"/>
          <w:szCs w:val="24"/>
          <w:lang w:val="ro-RO"/>
        </w:rPr>
        <w:t xml:space="preserve">Trombocitopenii prin distrugere periferică </w:t>
      </w:r>
    </w:p>
    <w:p w:rsidR="00892558" w:rsidRPr="003F60F2" w:rsidRDefault="00892558"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1. Imunologice</w:t>
      </w:r>
    </w:p>
    <w:p w:rsidR="00892558" w:rsidRPr="003F60F2" w:rsidRDefault="00892558" w:rsidP="00365D3F">
      <w:pPr>
        <w:pStyle w:val="a4"/>
        <w:numPr>
          <w:ilvl w:val="0"/>
          <w:numId w:val="6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Autoimună </w:t>
      </w:r>
    </w:p>
    <w:p w:rsidR="00892558" w:rsidRPr="003F60F2" w:rsidRDefault="00892558" w:rsidP="00365D3F">
      <w:pPr>
        <w:pStyle w:val="a4"/>
        <w:numPr>
          <w:ilvl w:val="0"/>
          <w:numId w:val="6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Izoimună </w:t>
      </w:r>
    </w:p>
    <w:p w:rsidR="00892558" w:rsidRPr="003F60F2" w:rsidRDefault="00892558" w:rsidP="00365D3F">
      <w:pPr>
        <w:pStyle w:val="a4"/>
        <w:numPr>
          <w:ilvl w:val="0"/>
          <w:numId w:val="6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incompatibilitatea trombocitară materno-fetală </w:t>
      </w:r>
    </w:p>
    <w:p w:rsidR="00892558" w:rsidRPr="003F60F2" w:rsidRDefault="00892558" w:rsidP="00365D3F">
      <w:pPr>
        <w:pStyle w:val="a4"/>
        <w:numPr>
          <w:ilvl w:val="0"/>
          <w:numId w:val="6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eritroblastoza fetală </w:t>
      </w:r>
    </w:p>
    <w:p w:rsidR="00892558" w:rsidRPr="003F60F2" w:rsidRDefault="00892558" w:rsidP="00365D3F">
      <w:pPr>
        <w:pStyle w:val="a4"/>
        <w:numPr>
          <w:ilvl w:val="0"/>
          <w:numId w:val="6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Imunoalergică la droguri </w:t>
      </w:r>
    </w:p>
    <w:p w:rsidR="00892558" w:rsidRPr="003F60F2" w:rsidRDefault="0065313F" w:rsidP="00365D3F">
      <w:pPr>
        <w:spacing w:after="0" w:line="240" w:lineRule="auto"/>
        <w:ind w:right="-1"/>
        <w:jc w:val="both"/>
        <w:rPr>
          <w:rFonts w:ascii="Times New Roman" w:hAnsi="Times New Roman" w:cs="Times New Roman"/>
          <w:sz w:val="24"/>
          <w:szCs w:val="24"/>
        </w:rPr>
      </w:pPr>
      <w:r>
        <w:rPr>
          <w:rFonts w:ascii="Times New Roman" w:hAnsi="Times New Roman" w:cs="Times New Roman"/>
          <w:b/>
          <w:bCs/>
          <w:sz w:val="24"/>
          <w:szCs w:val="24"/>
          <w:lang w:val="ro-RO"/>
        </w:rPr>
        <w:t xml:space="preserve">      </w:t>
      </w:r>
      <w:r w:rsidR="00892558" w:rsidRPr="003F60F2">
        <w:rPr>
          <w:rFonts w:ascii="Times New Roman" w:hAnsi="Times New Roman" w:cs="Times New Roman"/>
          <w:b/>
          <w:bCs/>
          <w:sz w:val="24"/>
          <w:szCs w:val="24"/>
          <w:lang w:val="ro-RO"/>
        </w:rPr>
        <w:t xml:space="preserve">2. Infecţioase </w:t>
      </w:r>
    </w:p>
    <w:p w:rsidR="00892558" w:rsidRPr="003F60F2" w:rsidRDefault="00892558" w:rsidP="00365D3F">
      <w:pPr>
        <w:pStyle w:val="a4"/>
        <w:numPr>
          <w:ilvl w:val="0"/>
          <w:numId w:val="6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Septicemia bacteriană </w:t>
      </w:r>
    </w:p>
    <w:p w:rsidR="00892558" w:rsidRPr="003F60F2" w:rsidRDefault="00892558" w:rsidP="00365D3F">
      <w:pPr>
        <w:pStyle w:val="a4"/>
        <w:numPr>
          <w:ilvl w:val="0"/>
          <w:numId w:val="6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Infecţii virale </w:t>
      </w:r>
    </w:p>
    <w:p w:rsidR="00892558" w:rsidRPr="003F60F2" w:rsidRDefault="00892558" w:rsidP="00365D3F">
      <w:pPr>
        <w:pStyle w:val="a4"/>
        <w:numPr>
          <w:ilvl w:val="0"/>
          <w:numId w:val="6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Infecţia cu HIV </w:t>
      </w:r>
    </w:p>
    <w:p w:rsidR="00892558" w:rsidRPr="003F60F2" w:rsidRDefault="00892558" w:rsidP="00365D3F">
      <w:pPr>
        <w:pStyle w:val="a4"/>
        <w:numPr>
          <w:ilvl w:val="0"/>
          <w:numId w:val="6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Lues congenital </w:t>
      </w:r>
    </w:p>
    <w:p w:rsidR="00C90794" w:rsidRPr="00750217" w:rsidRDefault="00892558" w:rsidP="00750217">
      <w:pPr>
        <w:pStyle w:val="a4"/>
        <w:numPr>
          <w:ilvl w:val="0"/>
          <w:numId w:val="66"/>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Toxoplasmoza congenitală</w:t>
      </w:r>
    </w:p>
    <w:p w:rsidR="00892558" w:rsidRPr="003F60F2" w:rsidRDefault="00892558" w:rsidP="00365D3F">
      <w:pPr>
        <w:pStyle w:val="a4"/>
        <w:numPr>
          <w:ilvl w:val="0"/>
          <w:numId w:val="17"/>
        </w:numPr>
        <w:tabs>
          <w:tab w:val="left" w:pos="5430"/>
        </w:tabs>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Prin consum crescut </w:t>
      </w:r>
      <w:r w:rsidR="00C90794" w:rsidRPr="003F60F2">
        <w:rPr>
          <w:rFonts w:ascii="Times New Roman" w:hAnsi="Times New Roman" w:cs="Times New Roman"/>
          <w:b/>
          <w:bCs/>
          <w:sz w:val="24"/>
          <w:szCs w:val="24"/>
          <w:lang w:val="ro-RO"/>
        </w:rPr>
        <w:tab/>
      </w:r>
    </w:p>
    <w:p w:rsidR="00892558" w:rsidRPr="003F60F2" w:rsidRDefault="00892558" w:rsidP="00365D3F">
      <w:pPr>
        <w:pStyle w:val="a4"/>
        <w:numPr>
          <w:ilvl w:val="0"/>
          <w:numId w:val="6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CID </w:t>
      </w:r>
    </w:p>
    <w:p w:rsidR="00892558" w:rsidRPr="003F60F2" w:rsidRDefault="00892558" w:rsidP="00365D3F">
      <w:pPr>
        <w:pStyle w:val="a4"/>
        <w:numPr>
          <w:ilvl w:val="0"/>
          <w:numId w:val="6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Hemangiom gigant Kassabach-Merritt</w:t>
      </w:r>
    </w:p>
    <w:p w:rsidR="00892558" w:rsidRPr="003F60F2" w:rsidRDefault="00892558" w:rsidP="00365D3F">
      <w:pPr>
        <w:pStyle w:val="a4"/>
        <w:numPr>
          <w:ilvl w:val="0"/>
          <w:numId w:val="6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Tromboza de venă renală </w:t>
      </w:r>
    </w:p>
    <w:p w:rsidR="00892558" w:rsidRPr="003F60F2" w:rsidRDefault="00892558" w:rsidP="00365D3F">
      <w:pPr>
        <w:pStyle w:val="a4"/>
        <w:numPr>
          <w:ilvl w:val="0"/>
          <w:numId w:val="6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Sindromul de hipervоscozitate </w:t>
      </w:r>
    </w:p>
    <w:p w:rsidR="00892558" w:rsidRPr="003F60F2" w:rsidRDefault="0065313F" w:rsidP="00365D3F">
      <w:pPr>
        <w:spacing w:after="0" w:line="240" w:lineRule="auto"/>
        <w:ind w:right="-1"/>
        <w:jc w:val="both"/>
        <w:rPr>
          <w:rFonts w:ascii="Times New Roman" w:hAnsi="Times New Roman" w:cs="Times New Roman"/>
          <w:sz w:val="24"/>
          <w:szCs w:val="24"/>
        </w:rPr>
      </w:pPr>
      <w:r>
        <w:rPr>
          <w:rFonts w:ascii="Times New Roman" w:hAnsi="Times New Roman" w:cs="Times New Roman"/>
          <w:b/>
          <w:bCs/>
          <w:sz w:val="24"/>
          <w:szCs w:val="24"/>
          <w:lang w:val="ro-RO"/>
        </w:rPr>
        <w:t xml:space="preserve">     </w:t>
      </w:r>
      <w:r w:rsidR="00892558" w:rsidRPr="003F60F2">
        <w:rPr>
          <w:rFonts w:ascii="Times New Roman" w:hAnsi="Times New Roman" w:cs="Times New Roman"/>
          <w:b/>
          <w:bCs/>
          <w:sz w:val="24"/>
          <w:szCs w:val="24"/>
          <w:lang w:val="ro-RO"/>
        </w:rPr>
        <w:t>4. Tip “wash-out”</w:t>
      </w:r>
    </w:p>
    <w:p w:rsidR="00892558" w:rsidRPr="003F60F2" w:rsidRDefault="00892558" w:rsidP="00365D3F">
      <w:pPr>
        <w:pStyle w:val="a4"/>
        <w:numPr>
          <w:ilvl w:val="0"/>
          <w:numId w:val="6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Transfuzii masive cu sоnge conservat </w:t>
      </w:r>
    </w:p>
    <w:p w:rsidR="00892558" w:rsidRPr="003F60F2" w:rsidRDefault="00892558" w:rsidP="00365D3F">
      <w:pPr>
        <w:pStyle w:val="a4"/>
        <w:numPr>
          <w:ilvl w:val="0"/>
          <w:numId w:val="6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Exsanguinotransfuzie </w:t>
      </w:r>
    </w:p>
    <w:p w:rsidR="00892558" w:rsidRPr="003F60F2" w:rsidRDefault="00C90794"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 xml:space="preserve">                                    </w:t>
      </w:r>
      <w:r w:rsidR="00892558" w:rsidRPr="003F60F2">
        <w:rPr>
          <w:rFonts w:ascii="Times New Roman" w:hAnsi="Times New Roman" w:cs="Times New Roman"/>
          <w:b/>
          <w:sz w:val="24"/>
          <w:szCs w:val="24"/>
          <w:lang w:val="ro-RO"/>
        </w:rPr>
        <w:t>Clasificarea trombocitopeniilor neonatale (TNN)</w:t>
      </w:r>
    </w:p>
    <w:p w:rsidR="00892558" w:rsidRPr="003F60F2" w:rsidRDefault="00892558"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I. </w:t>
      </w:r>
      <w:r w:rsidRPr="003F60F2">
        <w:rPr>
          <w:rFonts w:ascii="Times New Roman" w:hAnsi="Times New Roman" w:cs="Times New Roman"/>
          <w:b/>
          <w:bCs/>
          <w:sz w:val="24"/>
          <w:szCs w:val="24"/>
          <w:lang w:val="ro-RO"/>
        </w:rPr>
        <w:t xml:space="preserve">TNN fără hepatosplenomegalie </w:t>
      </w:r>
    </w:p>
    <w:p w:rsidR="00892558" w:rsidRPr="003F60F2" w:rsidRDefault="00892558"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lastRenderedPageBreak/>
        <w:t xml:space="preserve">1. Mediate imun </w:t>
      </w:r>
    </w:p>
    <w:p w:rsidR="00892558" w:rsidRPr="003F60F2" w:rsidRDefault="00892558" w:rsidP="00365D3F">
      <w:pPr>
        <w:numPr>
          <w:ilvl w:val="2"/>
          <w:numId w:val="3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Purpura trombocitopenică izoimună </w:t>
      </w:r>
    </w:p>
    <w:p w:rsidR="00892558" w:rsidRPr="003F60F2" w:rsidRDefault="00892558" w:rsidP="00365D3F">
      <w:pPr>
        <w:numPr>
          <w:ilvl w:val="2"/>
          <w:numId w:val="3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Purpura trombocitopenică determinată de autoanticorpi materni </w:t>
      </w:r>
    </w:p>
    <w:p w:rsidR="00892558" w:rsidRPr="003F60F2" w:rsidRDefault="00892558"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2. Anomalii neimunologice </w:t>
      </w:r>
    </w:p>
    <w:p w:rsidR="00892558" w:rsidRPr="003F60F2" w:rsidRDefault="00892558" w:rsidP="00365D3F">
      <w:pPr>
        <w:numPr>
          <w:ilvl w:val="2"/>
          <w:numId w:val="3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Infecţii </w:t>
      </w:r>
    </w:p>
    <w:p w:rsidR="00892558" w:rsidRPr="003F60F2" w:rsidRDefault="00892558" w:rsidP="00365D3F">
      <w:pPr>
        <w:numPr>
          <w:ilvl w:val="2"/>
          <w:numId w:val="3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Asfixia la naştere </w:t>
      </w:r>
    </w:p>
    <w:p w:rsidR="00892558" w:rsidRPr="003F60F2" w:rsidRDefault="00892558" w:rsidP="00365D3F">
      <w:pPr>
        <w:numPr>
          <w:ilvl w:val="2"/>
          <w:numId w:val="3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Tromboze vasculare </w:t>
      </w:r>
    </w:p>
    <w:p w:rsidR="00892558" w:rsidRPr="003F60F2" w:rsidRDefault="00892558" w:rsidP="00365D3F">
      <w:pPr>
        <w:numPr>
          <w:ilvl w:val="2"/>
          <w:numId w:val="3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Malformaţii congenitale </w:t>
      </w:r>
    </w:p>
    <w:p w:rsidR="00892558" w:rsidRPr="003F60F2" w:rsidRDefault="00892558" w:rsidP="00365D3F">
      <w:pPr>
        <w:numPr>
          <w:ilvl w:val="2"/>
          <w:numId w:val="3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Alte anomalii </w:t>
      </w:r>
    </w:p>
    <w:p w:rsidR="00892558" w:rsidRPr="003F60F2" w:rsidRDefault="00892558"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Trombocitopenii neonatale (TNN) cu hepatosplenomegalie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Suspiciunea unei infecţii intrauterine la nou-născutul cu trombocitopenie este facilitată de o serie de manifestări asociate ca: icterul, corioretinita, anomaliile SNC, retardul creşterii, hepatosplenomegalia. </w:t>
      </w:r>
    </w:p>
    <w:p w:rsidR="00892558" w:rsidRPr="003F60F2" w:rsidRDefault="00892558"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Infecţiile congenitale care se caracterizează prin aceste manifestări şi prezintă în mod comun trombocitopenie şi hepatosplenomegalie includ rubeola, boala citomegalică, sindromul de imunodificienţă cîştigată, toxoplasmoza şi sifilisul. </w:t>
      </w:r>
    </w:p>
    <w:p w:rsidR="00892558" w:rsidRPr="003F60F2" w:rsidRDefault="00892558"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Infecţia diseminată cu virusul hepatic este o infecţie intrauterină; se realizează în cursul pasajului copilului prin căile genitale materne (prin expunerea directă la vulvovaginita herpetică maternă). </w:t>
      </w:r>
    </w:p>
    <w:p w:rsidR="00892558" w:rsidRPr="003F60F2" w:rsidRDefault="00892558"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Mecanismele de producere a trombocitopeniei în infecţiile congenitale sunt: </w:t>
      </w:r>
    </w:p>
    <w:p w:rsidR="00892558" w:rsidRPr="003F60F2" w:rsidRDefault="00892558" w:rsidP="00365D3F">
      <w:pPr>
        <w:numPr>
          <w:ilvl w:val="2"/>
          <w:numId w:val="4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infecţia şi hipoplazia megacariocitară (rubeola, boala citomegalică),</w:t>
      </w:r>
    </w:p>
    <w:p w:rsidR="00892558" w:rsidRPr="003F60F2" w:rsidRDefault="00892558" w:rsidP="00365D3F">
      <w:pPr>
        <w:numPr>
          <w:ilvl w:val="2"/>
          <w:numId w:val="4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 hipersplenismul </w:t>
      </w:r>
    </w:p>
    <w:p w:rsidR="00892558" w:rsidRPr="003F60F2" w:rsidRDefault="00892558" w:rsidP="00365D3F">
      <w:pPr>
        <w:numPr>
          <w:ilvl w:val="2"/>
          <w:numId w:val="4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dereglarea imună (sindromul imunodificienţei cîştigate, infecţia persistentă cu virusul Epstein-Barr)  coagulopatia de consum (herpes simplex).</w:t>
      </w:r>
    </w:p>
    <w:p w:rsidR="00892558" w:rsidRPr="0065313F"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II. TNN cu hepatosplenomegalie </w:t>
      </w:r>
    </w:p>
    <w:p w:rsidR="00892558" w:rsidRPr="0065313F" w:rsidRDefault="00892558" w:rsidP="00365D3F">
      <w:pPr>
        <w:pStyle w:val="a4"/>
        <w:numPr>
          <w:ilvl w:val="0"/>
          <w:numId w:val="365"/>
        </w:numPr>
        <w:spacing w:after="0" w:line="240" w:lineRule="auto"/>
        <w:ind w:right="-1"/>
        <w:jc w:val="both"/>
        <w:rPr>
          <w:rFonts w:ascii="Times New Roman" w:hAnsi="Times New Roman" w:cs="Times New Roman"/>
          <w:sz w:val="24"/>
          <w:szCs w:val="24"/>
        </w:rPr>
      </w:pPr>
      <w:r w:rsidRPr="0065313F">
        <w:rPr>
          <w:rFonts w:ascii="Times New Roman" w:hAnsi="Times New Roman" w:cs="Times New Roman"/>
          <w:bCs/>
          <w:sz w:val="24"/>
          <w:szCs w:val="24"/>
          <w:lang w:val="ro-RO"/>
        </w:rPr>
        <w:t xml:space="preserve">Infecţii congenitale </w:t>
      </w:r>
    </w:p>
    <w:p w:rsidR="00892558" w:rsidRPr="0065313F" w:rsidRDefault="00892558" w:rsidP="00365D3F">
      <w:pPr>
        <w:pStyle w:val="a4"/>
        <w:numPr>
          <w:ilvl w:val="0"/>
          <w:numId w:val="365"/>
        </w:numPr>
        <w:spacing w:after="0" w:line="240" w:lineRule="auto"/>
        <w:ind w:right="-1"/>
        <w:jc w:val="both"/>
        <w:rPr>
          <w:rFonts w:ascii="Times New Roman" w:hAnsi="Times New Roman" w:cs="Times New Roman"/>
          <w:sz w:val="24"/>
          <w:szCs w:val="24"/>
        </w:rPr>
      </w:pPr>
      <w:r w:rsidRPr="0065313F">
        <w:rPr>
          <w:rFonts w:ascii="Times New Roman" w:hAnsi="Times New Roman" w:cs="Times New Roman"/>
          <w:bCs/>
          <w:sz w:val="24"/>
          <w:szCs w:val="24"/>
          <w:lang w:val="ro-RO"/>
        </w:rPr>
        <w:t xml:space="preserve">Leucemia congenitală </w:t>
      </w:r>
    </w:p>
    <w:p w:rsidR="00892558" w:rsidRPr="0065313F" w:rsidRDefault="00892558" w:rsidP="00365D3F">
      <w:pPr>
        <w:pStyle w:val="a4"/>
        <w:numPr>
          <w:ilvl w:val="0"/>
          <w:numId w:val="365"/>
        </w:numPr>
        <w:spacing w:after="0" w:line="240" w:lineRule="auto"/>
        <w:ind w:right="-1"/>
        <w:jc w:val="both"/>
        <w:rPr>
          <w:rFonts w:ascii="Times New Roman" w:hAnsi="Times New Roman" w:cs="Times New Roman"/>
          <w:sz w:val="24"/>
          <w:szCs w:val="24"/>
        </w:rPr>
      </w:pPr>
      <w:r w:rsidRPr="0065313F">
        <w:rPr>
          <w:rFonts w:ascii="Times New Roman" w:hAnsi="Times New Roman" w:cs="Times New Roman"/>
          <w:bCs/>
          <w:sz w:val="24"/>
          <w:szCs w:val="24"/>
          <w:lang w:val="ro-RO"/>
        </w:rPr>
        <w:t xml:space="preserve">Boala hemolitică izoimună severă </w:t>
      </w:r>
    </w:p>
    <w:p w:rsidR="00892558" w:rsidRPr="0065313F" w:rsidRDefault="00892558" w:rsidP="00365D3F">
      <w:pPr>
        <w:pStyle w:val="a4"/>
        <w:numPr>
          <w:ilvl w:val="0"/>
          <w:numId w:val="365"/>
        </w:numPr>
        <w:spacing w:after="0" w:line="240" w:lineRule="auto"/>
        <w:ind w:right="-1"/>
        <w:jc w:val="both"/>
        <w:rPr>
          <w:rFonts w:ascii="Times New Roman" w:hAnsi="Times New Roman" w:cs="Times New Roman"/>
          <w:sz w:val="24"/>
          <w:szCs w:val="24"/>
        </w:rPr>
      </w:pPr>
      <w:r w:rsidRPr="0065313F">
        <w:rPr>
          <w:rFonts w:ascii="Times New Roman" w:hAnsi="Times New Roman" w:cs="Times New Roman"/>
          <w:bCs/>
          <w:sz w:val="24"/>
          <w:szCs w:val="24"/>
          <w:lang w:val="ro-RO"/>
        </w:rPr>
        <w:t xml:space="preserve">Coagulopatia de consum </w:t>
      </w:r>
    </w:p>
    <w:p w:rsidR="00892558" w:rsidRPr="0065313F" w:rsidRDefault="00892558" w:rsidP="00365D3F">
      <w:pPr>
        <w:pStyle w:val="a4"/>
        <w:numPr>
          <w:ilvl w:val="0"/>
          <w:numId w:val="365"/>
        </w:numPr>
        <w:spacing w:after="0" w:line="240" w:lineRule="auto"/>
        <w:ind w:right="-1"/>
        <w:jc w:val="both"/>
        <w:rPr>
          <w:rFonts w:ascii="Times New Roman" w:hAnsi="Times New Roman" w:cs="Times New Roman"/>
          <w:sz w:val="24"/>
          <w:szCs w:val="24"/>
        </w:rPr>
      </w:pPr>
      <w:r w:rsidRPr="0065313F">
        <w:rPr>
          <w:rFonts w:ascii="Times New Roman" w:hAnsi="Times New Roman" w:cs="Times New Roman"/>
          <w:bCs/>
          <w:sz w:val="24"/>
          <w:szCs w:val="24"/>
          <w:lang w:val="ro-RO"/>
        </w:rPr>
        <w:t>Alte afecţiuni</w:t>
      </w:r>
      <w:r w:rsidRPr="0065313F">
        <w:rPr>
          <w:rFonts w:ascii="Times New Roman" w:hAnsi="Times New Roman" w:cs="Times New Roman"/>
          <w:sz w:val="24"/>
          <w:szCs w:val="24"/>
          <w:lang w:val="ro-RO"/>
        </w:rPr>
        <w:t xml:space="preserve">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E. Trombocitopenii neonatale (TNN) fără hepatosplenomegalie</w:t>
      </w:r>
      <w:r w:rsidRPr="003F60F2">
        <w:rPr>
          <w:rFonts w:ascii="Times New Roman" w:hAnsi="Times New Roman" w:cs="Times New Roman"/>
          <w:sz w:val="24"/>
          <w:szCs w:val="24"/>
          <w:lang w:val="ro-RO"/>
        </w:rPr>
        <w:t xml:space="preserve">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E1. Anomalii imunologice</w:t>
      </w:r>
      <w:r w:rsidRPr="003F60F2">
        <w:rPr>
          <w:rFonts w:ascii="Times New Roman" w:hAnsi="Times New Roman" w:cs="Times New Roman"/>
          <w:sz w:val="24"/>
          <w:szCs w:val="24"/>
          <w:lang w:val="ro-RO"/>
        </w:rPr>
        <w:t xml:space="preserve">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E1.1. Purpura trombocitopenică neonatală izoimună </w:t>
      </w:r>
    </w:p>
    <w:p w:rsidR="00892558" w:rsidRPr="003F60F2" w:rsidRDefault="00892558"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ab/>
        <w:t>TNN datorită unei imunizări în HLA B</w:t>
      </w:r>
      <w:r w:rsidRPr="003F60F2">
        <w:rPr>
          <w:rFonts w:ascii="Times New Roman" w:hAnsi="Times New Roman" w:cs="Times New Roman"/>
          <w:sz w:val="24"/>
          <w:szCs w:val="24"/>
          <w:vertAlign w:val="subscript"/>
          <w:lang w:val="ro-RO"/>
        </w:rPr>
        <w:t>8</w:t>
      </w:r>
      <w:r w:rsidRPr="003F60F2">
        <w:rPr>
          <w:rFonts w:ascii="Times New Roman" w:hAnsi="Times New Roman" w:cs="Times New Roman"/>
          <w:sz w:val="24"/>
          <w:szCs w:val="24"/>
          <w:lang w:val="ro-RO"/>
        </w:rPr>
        <w:t xml:space="preserve"> şi DR3 sunt prezent precoce si poate să determine nu numai accidente hemoragice perinatale, dar şi antenatale, putînd să determine şi porencefalie şi să ducă la moarte intrauterină sau la sechele foarte grave. progresele actale au permis nu numai stabilirea diagnosticului de TNN in utero, dar şi intervenţia prin adminisrarea antinatală de plachete materne iradiate şi spălate. </w:t>
      </w:r>
      <w:r w:rsidR="00C90794" w:rsidRPr="003F60F2">
        <w:rPr>
          <w:rFonts w:ascii="Times New Roman" w:hAnsi="Times New Roman" w:cs="Times New Roman"/>
          <w:sz w:val="24"/>
          <w:szCs w:val="24"/>
          <w:lang w:val="ro-RO"/>
        </w:rPr>
        <w:t>.</w:t>
      </w:r>
    </w:p>
    <w:p w:rsidR="00892558" w:rsidRPr="003F60F2" w:rsidRDefault="00892558"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Trombocitopenia neimuna secundara la nou-nascuti.</w:t>
      </w:r>
    </w:p>
    <w:p w:rsidR="00892558" w:rsidRPr="003F60F2" w:rsidRDefault="00892558" w:rsidP="00365D3F">
      <w:pPr>
        <w:pStyle w:val="a4"/>
        <w:numPr>
          <w:ilvl w:val="0"/>
          <w:numId w:val="42"/>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Apare in primele zile de viata</w:t>
      </w:r>
    </w:p>
    <w:p w:rsidR="00892558" w:rsidRPr="003F60F2" w:rsidRDefault="00892558" w:rsidP="00365D3F">
      <w:pPr>
        <w:pStyle w:val="a4"/>
        <w:numPr>
          <w:ilvl w:val="0"/>
          <w:numId w:val="42"/>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La prematuri</w:t>
      </w:r>
    </w:p>
    <w:p w:rsidR="00892558" w:rsidRPr="003F60F2" w:rsidRDefault="00892558" w:rsidP="00365D3F">
      <w:pPr>
        <w:pStyle w:val="a4"/>
        <w:numPr>
          <w:ilvl w:val="0"/>
          <w:numId w:val="42"/>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La copii de la mame cu pre-eclampsie.</w:t>
      </w:r>
    </w:p>
    <w:p w:rsidR="00892558" w:rsidRPr="003F60F2" w:rsidRDefault="00892558" w:rsidP="00365D3F">
      <w:pPr>
        <w:pStyle w:val="a4"/>
        <w:numPr>
          <w:ilvl w:val="0"/>
          <w:numId w:val="42"/>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La copii cu sepsi,infectie,splenomegalie,eritroblastoza,granulocitopenie.</w:t>
      </w:r>
    </w:p>
    <w:p w:rsidR="00892558" w:rsidRPr="003F60F2" w:rsidRDefault="00892558" w:rsidP="00365D3F">
      <w:pPr>
        <w:pStyle w:val="a4"/>
        <w:numPr>
          <w:ilvl w:val="0"/>
          <w:numId w:val="42"/>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Hipoxie</w:t>
      </w:r>
    </w:p>
    <w:p w:rsidR="00892558" w:rsidRPr="003F60F2" w:rsidRDefault="00892558" w:rsidP="00365D3F">
      <w:pPr>
        <w:pStyle w:val="a4"/>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Tratament</w:t>
      </w:r>
    </w:p>
    <w:p w:rsidR="0065313F" w:rsidRDefault="00892558" w:rsidP="00365D3F">
      <w:pPr>
        <w:pStyle w:val="a4"/>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sz w:val="24"/>
          <w:szCs w:val="24"/>
          <w:lang w:val="ro-RO"/>
        </w:rPr>
        <w:t>Transfuzi cu masa er</w:t>
      </w:r>
      <w:r w:rsidR="00750217">
        <w:rPr>
          <w:rFonts w:ascii="Times New Roman" w:hAnsi="Times New Roman" w:cs="Times New Roman"/>
          <w:sz w:val="24"/>
          <w:szCs w:val="24"/>
          <w:lang w:val="ro-RO"/>
        </w:rPr>
        <w:t>itrocitara cu risc de hemoragie</w:t>
      </w:r>
    </w:p>
    <w:p w:rsidR="00892558" w:rsidRPr="003F60F2" w:rsidRDefault="00892558" w:rsidP="00365D3F">
      <w:pPr>
        <w:pStyle w:val="a4"/>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Trombocitopenie imuna la nou nascuti</w:t>
      </w:r>
    </w:p>
    <w:p w:rsidR="00892558" w:rsidRPr="003F60F2" w:rsidRDefault="00892558" w:rsidP="00365D3F">
      <w:pPr>
        <w:pStyle w:val="a4"/>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Grupa de afectiuni trombocitopenice, in care distrugere trombocitelor in uter este provocata de IgG, anticorpii antitrombocitari ,ce se formeaza la mama si trec bariera  placentara.</w:t>
      </w:r>
    </w:p>
    <w:p w:rsidR="00892558" w:rsidRPr="003F60F2" w:rsidRDefault="00892558" w:rsidP="00365D3F">
      <w:pPr>
        <w:pStyle w:val="a4"/>
        <w:numPr>
          <w:ilvl w:val="0"/>
          <w:numId w:val="43"/>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Este tranzitorie</w:t>
      </w:r>
    </w:p>
    <w:p w:rsidR="00892558" w:rsidRPr="003F60F2" w:rsidRDefault="00892558" w:rsidP="00365D3F">
      <w:pPr>
        <w:pStyle w:val="a4"/>
        <w:numPr>
          <w:ilvl w:val="0"/>
          <w:numId w:val="43"/>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Cu risc major de hemoragii intracraniene</w:t>
      </w:r>
    </w:p>
    <w:p w:rsidR="00892558" w:rsidRPr="003F60F2" w:rsidRDefault="00892558" w:rsidP="00365D3F">
      <w:pPr>
        <w:pStyle w:val="a4"/>
        <w:numPr>
          <w:ilvl w:val="0"/>
          <w:numId w:val="43"/>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Complicatii neurologice.</w:t>
      </w:r>
    </w:p>
    <w:p w:rsidR="00892558" w:rsidRPr="003F60F2" w:rsidRDefault="00892558" w:rsidP="00365D3F">
      <w:pPr>
        <w:pStyle w:val="a4"/>
        <w:numPr>
          <w:ilvl w:val="0"/>
          <w:numId w:val="43"/>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lastRenderedPageBreak/>
        <w:t>Letalitate inalta</w:t>
      </w:r>
    </w:p>
    <w:p w:rsidR="00892558" w:rsidRPr="003F60F2" w:rsidRDefault="00892558" w:rsidP="00365D3F">
      <w:pPr>
        <w:pStyle w:val="a4"/>
        <w:numPr>
          <w:ilvl w:val="0"/>
          <w:numId w:val="43"/>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Se dezvolta la copii de la mame care au avut in anamneza  trombocitopenie autoimuna.</w:t>
      </w:r>
    </w:p>
    <w:p w:rsidR="00892558" w:rsidRPr="003F60F2" w:rsidRDefault="00892558" w:rsidP="00365D3F">
      <w:pPr>
        <w:pStyle w:val="a4"/>
        <w:numPr>
          <w:ilvl w:val="0"/>
          <w:numId w:val="43"/>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Anticorpii antitrombocitari  in serul mamei pot fi prezenti sau lipsi</w:t>
      </w:r>
    </w:p>
    <w:p w:rsidR="00892558" w:rsidRPr="003F60F2" w:rsidRDefault="00892558" w:rsidP="00365D3F">
      <w:pPr>
        <w:pStyle w:val="a4"/>
        <w:spacing w:after="0" w:line="240" w:lineRule="auto"/>
        <w:ind w:right="-1"/>
        <w:jc w:val="both"/>
        <w:rPr>
          <w:rFonts w:ascii="Times New Roman" w:hAnsi="Times New Roman" w:cs="Times New Roman"/>
          <w:b/>
          <w:sz w:val="24"/>
          <w:szCs w:val="24"/>
          <w:lang w:val="ro-RO"/>
        </w:rPr>
      </w:pPr>
    </w:p>
    <w:p w:rsidR="00892558" w:rsidRPr="003F60F2" w:rsidRDefault="00892558" w:rsidP="00365D3F">
      <w:pPr>
        <w:pStyle w:val="a4"/>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Trombocitopenia autoimuna neonatala</w:t>
      </w:r>
    </w:p>
    <w:p w:rsidR="00892558" w:rsidRPr="003F60F2" w:rsidRDefault="00892558" w:rsidP="00365D3F">
      <w:pPr>
        <w:pStyle w:val="a4"/>
        <w:numPr>
          <w:ilvl w:val="0"/>
          <w:numId w:val="44"/>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Apare la fat sau la nou nascut  la pasajul placentar a anticorpilor trombocitari de la mame cu forma activa si neactiva de trombocitopenie.</w:t>
      </w:r>
    </w:p>
    <w:p w:rsidR="00892558" w:rsidRPr="003F60F2" w:rsidRDefault="00892558" w:rsidP="00365D3F">
      <w:pPr>
        <w:pStyle w:val="a4"/>
        <w:numPr>
          <w:ilvl w:val="0"/>
          <w:numId w:val="44"/>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La copil are loc opsonizarea trombocitelor cu dezvoltare trombocitopenie.</w:t>
      </w:r>
    </w:p>
    <w:p w:rsidR="00892558" w:rsidRPr="003F60F2" w:rsidRDefault="00892558" w:rsidP="00365D3F">
      <w:pPr>
        <w:pStyle w:val="a4"/>
        <w:numPr>
          <w:ilvl w:val="0"/>
          <w:numId w:val="44"/>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Des este afectat primul copil al mamei.</w:t>
      </w:r>
    </w:p>
    <w:p w:rsidR="00892558" w:rsidRPr="003F60F2" w:rsidRDefault="00892558" w:rsidP="00365D3F">
      <w:pPr>
        <w:pStyle w:val="a4"/>
        <w:numPr>
          <w:ilvl w:val="0"/>
          <w:numId w:val="44"/>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Forma medie sau grava de  trombocitopenie la fat sau nou nascut poate aparea indiferent de statutul clinic al mamei.</w:t>
      </w:r>
    </w:p>
    <w:p w:rsidR="00892558" w:rsidRPr="003F60F2" w:rsidRDefault="00892558" w:rsidP="00365D3F">
      <w:pPr>
        <w:pStyle w:val="a4"/>
        <w:numPr>
          <w:ilvl w:val="0"/>
          <w:numId w:val="44"/>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Apare imediat la nastere sau urmatoarele zile.</w:t>
      </w:r>
    </w:p>
    <w:p w:rsidR="00892558" w:rsidRPr="003F60F2" w:rsidRDefault="00892558" w:rsidP="00365D3F">
      <w:pPr>
        <w:pStyle w:val="a4"/>
        <w:numPr>
          <w:ilvl w:val="0"/>
          <w:numId w:val="44"/>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La fat poate aparea chiar  la 18-20 saptamini de sarcina.</w:t>
      </w:r>
    </w:p>
    <w:p w:rsidR="00892558" w:rsidRPr="003F60F2" w:rsidRDefault="00892558" w:rsidP="00365D3F">
      <w:pPr>
        <w:pStyle w:val="a4"/>
        <w:numPr>
          <w:ilvl w:val="0"/>
          <w:numId w:val="44"/>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Clinic apare la 3-5 zile de viata si dureaza 10-60 zile.</w:t>
      </w:r>
    </w:p>
    <w:p w:rsidR="00892558" w:rsidRPr="003F60F2" w:rsidRDefault="00892558" w:rsidP="00365D3F">
      <w:pPr>
        <w:pStyle w:val="a4"/>
        <w:numPr>
          <w:ilvl w:val="0"/>
          <w:numId w:val="44"/>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Hemoragile apar cind nivelul trombcitelor  este mai mic de 50-109/e</w:t>
      </w:r>
    </w:p>
    <w:p w:rsidR="00892558" w:rsidRPr="003F60F2" w:rsidRDefault="00892558" w:rsidP="00365D3F">
      <w:pPr>
        <w:pStyle w:val="a4"/>
        <w:numPr>
          <w:ilvl w:val="0"/>
          <w:numId w:val="44"/>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Se recomanda operatie cezariana.</w:t>
      </w:r>
    </w:p>
    <w:p w:rsidR="00892558" w:rsidRPr="003F60F2" w:rsidRDefault="00892558" w:rsidP="00365D3F">
      <w:pPr>
        <w:spacing w:after="0" w:line="240" w:lineRule="auto"/>
        <w:ind w:right="-1"/>
        <w:jc w:val="both"/>
        <w:rPr>
          <w:rFonts w:ascii="Times New Roman" w:hAnsi="Times New Roman" w:cs="Times New Roman"/>
          <w:b/>
          <w:bCs/>
          <w:sz w:val="24"/>
          <w:szCs w:val="24"/>
        </w:rPr>
      </w:pPr>
      <w:r w:rsidRPr="003F60F2">
        <w:rPr>
          <w:rFonts w:ascii="Times New Roman" w:hAnsi="Times New Roman" w:cs="Times New Roman"/>
          <w:b/>
          <w:sz w:val="24"/>
          <w:szCs w:val="24"/>
        </w:rPr>
        <w:t>Trombocitopenia aloimună</w:t>
      </w:r>
    </w:p>
    <w:p w:rsidR="00892558" w:rsidRPr="003F60F2" w:rsidRDefault="00892558" w:rsidP="00365D3F">
      <w:p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Pasajul transplacentar a anticorpilor materni  la anticorpii tatălui pe trombocite fetale.</w:t>
      </w:r>
    </w:p>
    <w:p w:rsidR="00892558" w:rsidRPr="003F60F2" w:rsidRDefault="00C90794" w:rsidP="00365D3F">
      <w:p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Clinic:</w:t>
      </w:r>
      <w:r w:rsidR="00892558" w:rsidRPr="003F60F2">
        <w:rPr>
          <w:rFonts w:ascii="Times New Roman" w:hAnsi="Times New Roman" w:cs="Times New Roman"/>
          <w:bCs/>
          <w:sz w:val="24"/>
          <w:szCs w:val="24"/>
          <w:lang w:val="ro-RO"/>
        </w:rPr>
        <w:t>Purpură</w:t>
      </w:r>
      <w:r w:rsidRPr="003F60F2">
        <w:rPr>
          <w:rFonts w:ascii="Times New Roman" w:hAnsi="Times New Roman" w:cs="Times New Roman"/>
          <w:bCs/>
          <w:sz w:val="24"/>
          <w:szCs w:val="24"/>
          <w:lang w:val="ro-RO"/>
        </w:rPr>
        <w:t>,</w:t>
      </w:r>
      <w:r w:rsidR="00892558" w:rsidRPr="003F60F2">
        <w:rPr>
          <w:rFonts w:ascii="Times New Roman" w:hAnsi="Times New Roman" w:cs="Times New Roman"/>
          <w:bCs/>
          <w:sz w:val="24"/>
          <w:szCs w:val="24"/>
          <w:lang w:val="ro-RO"/>
        </w:rPr>
        <w:t>Hematom (65%)</w:t>
      </w:r>
      <w:r w:rsidRPr="003F60F2">
        <w:rPr>
          <w:rFonts w:ascii="Times New Roman" w:hAnsi="Times New Roman" w:cs="Times New Roman"/>
          <w:bCs/>
          <w:sz w:val="24"/>
          <w:szCs w:val="24"/>
          <w:lang w:val="ro-RO"/>
        </w:rPr>
        <w:t>,Hemoragii viscerale masive,</w:t>
      </w:r>
      <w:r w:rsidR="00892558" w:rsidRPr="003F60F2">
        <w:rPr>
          <w:rFonts w:ascii="Times New Roman" w:hAnsi="Times New Roman" w:cs="Times New Roman"/>
          <w:bCs/>
          <w:sz w:val="24"/>
          <w:szCs w:val="24"/>
          <w:lang w:val="ro-RO"/>
        </w:rPr>
        <w:t>Hemoragii intracraniene 20%</w:t>
      </w:r>
    </w:p>
    <w:p w:rsidR="00892558" w:rsidRPr="003F60F2" w:rsidRDefault="00892558" w:rsidP="00365D3F">
      <w:pPr>
        <w:pStyle w:val="1"/>
        <w:ind w:right="-1"/>
        <w:jc w:val="both"/>
        <w:rPr>
          <w:b/>
          <w:bCs/>
          <w:color w:val="auto"/>
          <w:sz w:val="24"/>
          <w:szCs w:val="24"/>
        </w:rPr>
      </w:pPr>
      <w:r w:rsidRPr="003F60F2">
        <w:rPr>
          <w:b/>
          <w:bCs/>
          <w:color w:val="auto"/>
          <w:sz w:val="24"/>
          <w:szCs w:val="24"/>
        </w:rPr>
        <w:t>Diagnosticul</w:t>
      </w:r>
      <w:r w:rsidR="00C90794" w:rsidRPr="003F60F2">
        <w:rPr>
          <w:b/>
          <w:bCs/>
          <w:color w:val="auto"/>
          <w:sz w:val="24"/>
          <w:szCs w:val="24"/>
        </w:rPr>
        <w:t>:</w:t>
      </w:r>
    </w:p>
    <w:p w:rsidR="00892558" w:rsidRPr="003F60F2" w:rsidRDefault="00892558" w:rsidP="00365D3F">
      <w:p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Serotipajul trombocitelor</w:t>
      </w:r>
    </w:p>
    <w:p w:rsidR="00892558" w:rsidRPr="003F60F2" w:rsidRDefault="00892558" w:rsidP="00365D3F">
      <w:p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Anamneza mamei cu trombocitopenie</w:t>
      </w:r>
    </w:p>
    <w:p w:rsidR="00892558" w:rsidRPr="003F60F2" w:rsidRDefault="00892558" w:rsidP="00365D3F">
      <w:p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Transcutanat se examinează sângele fătului cu controlul ultrasonografic.</w:t>
      </w:r>
    </w:p>
    <w:p w:rsidR="00892558" w:rsidRPr="003F60F2" w:rsidRDefault="00892558"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Complicaţii: neurologice – 20%</w:t>
      </w:r>
    </w:p>
    <w:p w:rsidR="00892558" w:rsidRPr="003F60F2" w:rsidRDefault="00892558"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                      Letale– 10%</w:t>
      </w:r>
    </w:p>
    <w:p w:rsidR="00892558" w:rsidRPr="003F60F2" w:rsidRDefault="00892558"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                      Hemoragii la naştere</w:t>
      </w:r>
    </w:p>
    <w:p w:rsidR="00892558" w:rsidRPr="003F60F2" w:rsidRDefault="00892558" w:rsidP="00365D3F">
      <w:pPr>
        <w:pStyle w:val="1"/>
        <w:ind w:right="-1"/>
        <w:jc w:val="both"/>
        <w:rPr>
          <w:b/>
          <w:bCs/>
          <w:color w:val="auto"/>
          <w:sz w:val="24"/>
          <w:szCs w:val="24"/>
        </w:rPr>
      </w:pPr>
      <w:r w:rsidRPr="003F60F2">
        <w:rPr>
          <w:b/>
          <w:bCs/>
          <w:color w:val="auto"/>
          <w:sz w:val="24"/>
          <w:szCs w:val="24"/>
        </w:rPr>
        <w:t xml:space="preserve">Profilaxia antenatală şi trartamentul </w:t>
      </w:r>
    </w:p>
    <w:p w:rsidR="00892558" w:rsidRPr="003F60F2" w:rsidRDefault="00892558" w:rsidP="00365D3F">
      <w:pPr>
        <w:numPr>
          <w:ilvl w:val="0"/>
          <w:numId w:val="45"/>
        </w:num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naştere prin operaţii cezariană</w:t>
      </w:r>
    </w:p>
    <w:p w:rsidR="00892558" w:rsidRPr="003F60F2" w:rsidRDefault="00892558" w:rsidP="00365D3F">
      <w:pPr>
        <w:numPr>
          <w:ilvl w:val="0"/>
          <w:numId w:val="45"/>
        </w:num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24 ore înainte de naştere se efectuiază trombocitoferaza mamei</w:t>
      </w:r>
    </w:p>
    <w:p w:rsidR="00892558" w:rsidRPr="003F60F2" w:rsidRDefault="00892558" w:rsidP="00365D3F">
      <w:pPr>
        <w:numPr>
          <w:ilvl w:val="0"/>
          <w:numId w:val="45"/>
        </w:num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determinarea nivelului trombocitelor în sângele fetal: dacă trombocitele&lt;50 * 10 la 9 se efectuiază transfuzia masei trombocitare materne (în vena periferică – 4Ig G)</w:t>
      </w:r>
    </w:p>
    <w:p w:rsidR="00892558" w:rsidRPr="003F60F2" w:rsidRDefault="00892558" w:rsidP="00365D3F">
      <w:pPr>
        <w:spacing w:after="0" w:line="240" w:lineRule="auto"/>
        <w:ind w:left="360" w:right="-1"/>
        <w:jc w:val="both"/>
        <w:rPr>
          <w:rFonts w:ascii="Times New Roman" w:hAnsi="Times New Roman" w:cs="Times New Roman"/>
          <w:b/>
          <w:bCs/>
          <w:sz w:val="24"/>
          <w:szCs w:val="24"/>
          <w:lang w:val="en-US"/>
        </w:rPr>
      </w:pPr>
      <w:r w:rsidRPr="003F60F2">
        <w:rPr>
          <w:rFonts w:ascii="Times New Roman" w:hAnsi="Times New Roman" w:cs="Times New Roman"/>
          <w:b/>
          <w:bCs/>
          <w:i/>
          <w:iCs/>
          <w:sz w:val="24"/>
          <w:szCs w:val="24"/>
          <w:lang w:val="ro-RO"/>
        </w:rPr>
        <w:t xml:space="preserve">E1.2. Trombocitopenia determinată de autoanticorpi materni </w:t>
      </w:r>
    </w:p>
    <w:p w:rsidR="00892558" w:rsidRPr="003F60F2" w:rsidRDefault="00892558" w:rsidP="00365D3F">
      <w:pPr>
        <w:spacing w:after="0" w:line="240" w:lineRule="auto"/>
        <w:ind w:left="360"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 xml:space="preserve">Boala maternă asociată cu autoanticorpii IgG circulanţi </w:t>
      </w:r>
    </w:p>
    <w:p w:rsidR="00892558" w:rsidRPr="003F60F2" w:rsidRDefault="00892558" w:rsidP="00365D3F">
      <w:pPr>
        <w:numPr>
          <w:ilvl w:val="2"/>
          <w:numId w:val="46"/>
        </w:numPr>
        <w:spacing w:after="0" w:line="240" w:lineRule="auto"/>
        <w:ind w:right="-1"/>
        <w:jc w:val="both"/>
        <w:rPr>
          <w:rFonts w:ascii="Times New Roman" w:hAnsi="Times New Roman" w:cs="Times New Roman"/>
          <w:bCs/>
          <w:sz w:val="24"/>
          <w:szCs w:val="24"/>
        </w:rPr>
      </w:pPr>
      <w:r w:rsidRPr="003F60F2">
        <w:rPr>
          <w:rFonts w:ascii="Times New Roman" w:hAnsi="Times New Roman" w:cs="Times New Roman"/>
          <w:b/>
          <w:bCs/>
          <w:sz w:val="24"/>
          <w:szCs w:val="24"/>
          <w:lang w:val="ro-RO"/>
        </w:rPr>
        <w:t xml:space="preserve"> </w:t>
      </w:r>
      <w:r w:rsidRPr="003F60F2">
        <w:rPr>
          <w:rFonts w:ascii="Times New Roman" w:hAnsi="Times New Roman" w:cs="Times New Roman"/>
          <w:bCs/>
          <w:sz w:val="24"/>
          <w:szCs w:val="24"/>
          <w:lang w:val="ro-RO"/>
        </w:rPr>
        <w:t xml:space="preserve">PTI cronică maternă, 80% </w:t>
      </w:r>
    </w:p>
    <w:p w:rsidR="00892558" w:rsidRPr="003F60F2" w:rsidRDefault="00892558" w:rsidP="00365D3F">
      <w:pPr>
        <w:numPr>
          <w:ilvl w:val="2"/>
          <w:numId w:val="46"/>
        </w:numPr>
        <w:spacing w:after="0" w:line="240" w:lineRule="auto"/>
        <w:ind w:right="-1"/>
        <w:jc w:val="both"/>
        <w:rPr>
          <w:rFonts w:ascii="Times New Roman" w:hAnsi="Times New Roman" w:cs="Times New Roman"/>
          <w:bCs/>
          <w:sz w:val="24"/>
          <w:szCs w:val="24"/>
          <w:lang w:val="en-US"/>
        </w:rPr>
      </w:pPr>
      <w:r w:rsidRPr="003F60F2">
        <w:rPr>
          <w:rFonts w:ascii="Times New Roman" w:hAnsi="Times New Roman" w:cs="Times New Roman"/>
          <w:bCs/>
          <w:sz w:val="24"/>
          <w:szCs w:val="24"/>
          <w:lang w:val="ro-RO"/>
        </w:rPr>
        <w:t xml:space="preserve"> 80% din mamele trombocitopenice dau naştere la copii cu trombocitopenie;</w:t>
      </w:r>
    </w:p>
    <w:p w:rsidR="00892558" w:rsidRPr="003F60F2" w:rsidRDefault="00892558" w:rsidP="00365D3F">
      <w:pPr>
        <w:numPr>
          <w:ilvl w:val="2"/>
          <w:numId w:val="47"/>
        </w:numPr>
        <w:spacing w:after="0" w:line="240" w:lineRule="auto"/>
        <w:ind w:right="-1"/>
        <w:jc w:val="both"/>
        <w:rPr>
          <w:rFonts w:ascii="Times New Roman" w:hAnsi="Times New Roman" w:cs="Times New Roman"/>
          <w:bCs/>
          <w:sz w:val="24"/>
          <w:szCs w:val="24"/>
          <w:lang w:val="en-US"/>
        </w:rPr>
      </w:pPr>
      <w:r w:rsidRPr="003F60F2">
        <w:rPr>
          <w:rFonts w:ascii="Times New Roman" w:hAnsi="Times New Roman" w:cs="Times New Roman"/>
          <w:bCs/>
          <w:sz w:val="24"/>
          <w:szCs w:val="24"/>
          <w:lang w:val="ro-RO"/>
        </w:rPr>
        <w:t xml:space="preserve"> 20% din mamele cu un număr normal de plachete dau naştere la nou-născuţi cu trombocitopenie; </w:t>
      </w:r>
    </w:p>
    <w:p w:rsidR="000E7DD5" w:rsidRPr="0028463A" w:rsidRDefault="00892558" w:rsidP="00365D3F">
      <w:pPr>
        <w:numPr>
          <w:ilvl w:val="2"/>
          <w:numId w:val="48"/>
        </w:numPr>
        <w:spacing w:after="0" w:line="240" w:lineRule="auto"/>
        <w:ind w:right="-1"/>
        <w:jc w:val="both"/>
        <w:rPr>
          <w:rFonts w:ascii="Times New Roman" w:hAnsi="Times New Roman" w:cs="Times New Roman"/>
          <w:bCs/>
          <w:sz w:val="24"/>
          <w:szCs w:val="24"/>
        </w:rPr>
      </w:pPr>
      <w:r w:rsidRPr="003F60F2">
        <w:rPr>
          <w:rFonts w:ascii="Times New Roman" w:hAnsi="Times New Roman" w:cs="Times New Roman"/>
          <w:bCs/>
          <w:sz w:val="24"/>
          <w:szCs w:val="24"/>
          <w:lang w:val="ro-RO"/>
        </w:rPr>
        <w:t xml:space="preserve"> TNN este LES matern </w:t>
      </w:r>
    </w:p>
    <w:p w:rsidR="000E7DD5" w:rsidRPr="00E12405" w:rsidRDefault="000E7DD5" w:rsidP="00365D3F">
      <w:pPr>
        <w:spacing w:after="0" w:line="240" w:lineRule="auto"/>
        <w:ind w:left="360" w:right="-1"/>
        <w:jc w:val="both"/>
        <w:rPr>
          <w:rFonts w:ascii="Times New Roman" w:hAnsi="Times New Roman" w:cs="Times New Roman"/>
          <w:b/>
          <w:bCs/>
          <w:sz w:val="24"/>
          <w:szCs w:val="24"/>
          <w:lang w:val="ro-RO"/>
        </w:rPr>
      </w:pPr>
    </w:p>
    <w:p w:rsidR="00892558" w:rsidRPr="003F60F2" w:rsidRDefault="00892558"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În cadrul TNN asociate cu malformaţii congenitale se descriu: </w:t>
      </w:r>
    </w:p>
    <w:p w:rsidR="00934E09" w:rsidRPr="003F60F2" w:rsidRDefault="00892558" w:rsidP="00365D3F">
      <w:pPr>
        <w:pStyle w:val="a4"/>
        <w:numPr>
          <w:ilvl w:val="0"/>
          <w:numId w:val="6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Rubeola congenitală </w:t>
      </w:r>
    </w:p>
    <w:p w:rsidR="00892558" w:rsidRPr="003F60F2" w:rsidRDefault="00892558" w:rsidP="00365D3F">
      <w:pPr>
        <w:pStyle w:val="a4"/>
        <w:numPr>
          <w:ilvl w:val="0"/>
          <w:numId w:val="6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Trombocitopenia amegacariocitară cu aplezie de radius (sindromul TAR). Sintromul TAR caracterizată prin purpură trombocitopenică amegacariocitară asociată cu aplezie bilaterală a radiusului, cu sau fără alte anomalii congenitale. </w:t>
      </w:r>
    </w:p>
    <w:p w:rsidR="00892558" w:rsidRPr="003F60F2" w:rsidRDefault="00892558" w:rsidP="00365D3F">
      <w:pPr>
        <w:pStyle w:val="a4"/>
        <w:numPr>
          <w:ilvl w:val="0"/>
          <w:numId w:val="6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Anemia aplastică congenitală Farconi.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Sindromul malformativ este prezentat de la naştere şi constă din: </w:t>
      </w:r>
    </w:p>
    <w:p w:rsidR="00892558" w:rsidRPr="0028463A" w:rsidRDefault="00892558" w:rsidP="00365D3F">
      <w:pPr>
        <w:pStyle w:val="a4"/>
        <w:numPr>
          <w:ilvl w:val="0"/>
          <w:numId w:val="366"/>
        </w:numPr>
        <w:spacing w:after="0" w:line="240" w:lineRule="auto"/>
        <w:ind w:right="-1"/>
        <w:jc w:val="both"/>
        <w:rPr>
          <w:rFonts w:ascii="Times New Roman" w:hAnsi="Times New Roman" w:cs="Times New Roman"/>
          <w:sz w:val="24"/>
          <w:szCs w:val="24"/>
        </w:rPr>
      </w:pPr>
      <w:r w:rsidRPr="0028463A">
        <w:rPr>
          <w:rFonts w:ascii="Times New Roman" w:hAnsi="Times New Roman" w:cs="Times New Roman"/>
          <w:sz w:val="24"/>
          <w:szCs w:val="24"/>
          <w:lang w:val="ro-RO"/>
        </w:rPr>
        <w:t xml:space="preserve">anomalii osoase </w:t>
      </w:r>
    </w:p>
    <w:p w:rsidR="00892558" w:rsidRPr="0028463A" w:rsidRDefault="00892558" w:rsidP="00365D3F">
      <w:pPr>
        <w:pStyle w:val="a4"/>
        <w:numPr>
          <w:ilvl w:val="0"/>
          <w:numId w:val="366"/>
        </w:numPr>
        <w:spacing w:after="0" w:line="240" w:lineRule="auto"/>
        <w:ind w:right="-1"/>
        <w:jc w:val="both"/>
        <w:rPr>
          <w:rFonts w:ascii="Times New Roman" w:hAnsi="Times New Roman" w:cs="Times New Roman"/>
          <w:sz w:val="24"/>
          <w:szCs w:val="24"/>
        </w:rPr>
      </w:pPr>
      <w:r w:rsidRPr="0028463A">
        <w:rPr>
          <w:rFonts w:ascii="Times New Roman" w:hAnsi="Times New Roman" w:cs="Times New Roman"/>
          <w:sz w:val="24"/>
          <w:szCs w:val="24"/>
          <w:lang w:val="ro-RO"/>
        </w:rPr>
        <w:t xml:space="preserve">malformaţii viscerale </w:t>
      </w:r>
    </w:p>
    <w:p w:rsidR="00892558" w:rsidRPr="0028463A" w:rsidRDefault="00892558" w:rsidP="00365D3F">
      <w:pPr>
        <w:pStyle w:val="a4"/>
        <w:numPr>
          <w:ilvl w:val="0"/>
          <w:numId w:val="366"/>
        </w:numPr>
        <w:spacing w:after="0" w:line="240" w:lineRule="auto"/>
        <w:ind w:right="-1"/>
        <w:jc w:val="both"/>
        <w:rPr>
          <w:rFonts w:ascii="Times New Roman" w:hAnsi="Times New Roman" w:cs="Times New Roman"/>
          <w:sz w:val="24"/>
          <w:szCs w:val="24"/>
        </w:rPr>
      </w:pPr>
      <w:r w:rsidRPr="0028463A">
        <w:rPr>
          <w:rFonts w:ascii="Times New Roman" w:hAnsi="Times New Roman" w:cs="Times New Roman"/>
          <w:sz w:val="24"/>
          <w:szCs w:val="24"/>
          <w:lang w:val="ro-RO"/>
        </w:rPr>
        <w:t xml:space="preserve">microcefalie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Se asociază: hipostatura, retard psihic, surditate, hiperpigmentare difuză de sediu electiv la plici sau оn plete distribuite predominant pe teritoriile centrale ale corpului. </w:t>
      </w:r>
    </w:p>
    <w:p w:rsidR="00934E09" w:rsidRPr="003F60F2" w:rsidRDefault="00892558"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sz w:val="24"/>
          <w:szCs w:val="24"/>
          <w:lang w:val="ro-RO"/>
        </w:rPr>
        <w:t>Trombocitopenia congenitală genotipică.</w:t>
      </w:r>
      <w:r w:rsidRPr="003F60F2">
        <w:rPr>
          <w:rFonts w:ascii="Times New Roman" w:hAnsi="Times New Roman" w:cs="Times New Roman"/>
          <w:sz w:val="24"/>
          <w:szCs w:val="24"/>
          <w:lang w:val="ro-RO"/>
        </w:rPr>
        <w:t xml:space="preserve"> </w:t>
      </w:r>
    </w:p>
    <w:p w:rsidR="00892558" w:rsidRPr="003F60F2" w:rsidRDefault="00892558"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TNN însoţită de sindrom hemoragic este descrisă în trisomia 13,18 şi 21. </w:t>
      </w:r>
    </w:p>
    <w:p w:rsidR="00892558" w:rsidRPr="000E7DD5" w:rsidRDefault="00892558" w:rsidP="00365D3F">
      <w:pPr>
        <w:pStyle w:val="a4"/>
        <w:numPr>
          <w:ilvl w:val="0"/>
          <w:numId w:val="362"/>
        </w:numPr>
        <w:spacing w:after="0" w:line="240" w:lineRule="auto"/>
        <w:ind w:right="-1"/>
        <w:jc w:val="both"/>
        <w:rPr>
          <w:rFonts w:ascii="Times New Roman" w:hAnsi="Times New Roman" w:cs="Times New Roman"/>
          <w:sz w:val="24"/>
          <w:szCs w:val="24"/>
          <w:lang w:val="en-US"/>
        </w:rPr>
      </w:pPr>
      <w:r w:rsidRPr="000E7DD5">
        <w:rPr>
          <w:rFonts w:ascii="Times New Roman" w:hAnsi="Times New Roman" w:cs="Times New Roman"/>
          <w:sz w:val="24"/>
          <w:szCs w:val="24"/>
          <w:lang w:val="ro-RO"/>
        </w:rPr>
        <w:t xml:space="preserve">Trisomia 13 (sindromul Patau şi sindromul D). </w:t>
      </w:r>
    </w:p>
    <w:p w:rsidR="00892558" w:rsidRPr="000E7DD5" w:rsidRDefault="00892558" w:rsidP="00365D3F">
      <w:pPr>
        <w:pStyle w:val="a4"/>
        <w:numPr>
          <w:ilvl w:val="0"/>
          <w:numId w:val="362"/>
        </w:numPr>
        <w:spacing w:after="0" w:line="240" w:lineRule="auto"/>
        <w:ind w:right="-1"/>
        <w:jc w:val="both"/>
        <w:rPr>
          <w:rFonts w:ascii="Times New Roman" w:hAnsi="Times New Roman" w:cs="Times New Roman"/>
          <w:sz w:val="24"/>
          <w:szCs w:val="24"/>
          <w:lang w:val="en-US"/>
        </w:rPr>
      </w:pPr>
      <w:r w:rsidRPr="000E7DD5">
        <w:rPr>
          <w:rFonts w:ascii="Times New Roman" w:hAnsi="Times New Roman" w:cs="Times New Roman"/>
          <w:sz w:val="24"/>
          <w:szCs w:val="24"/>
          <w:lang w:val="ro-RO"/>
        </w:rPr>
        <w:t xml:space="preserve">Trisomia 18 (sindrom Edwards, sindromul E). </w:t>
      </w:r>
    </w:p>
    <w:p w:rsidR="000E7DD5" w:rsidRPr="000E7DD5" w:rsidRDefault="000E7DD5" w:rsidP="00365D3F">
      <w:pPr>
        <w:pStyle w:val="a4"/>
        <w:numPr>
          <w:ilvl w:val="0"/>
          <w:numId w:val="362"/>
        </w:numPr>
        <w:spacing w:after="0" w:line="240" w:lineRule="auto"/>
        <w:jc w:val="both"/>
        <w:rPr>
          <w:rFonts w:ascii="Times New Roman" w:hAnsi="Times New Roman" w:cs="Times New Roman"/>
          <w:sz w:val="24"/>
          <w:szCs w:val="24"/>
        </w:rPr>
      </w:pPr>
      <w:r w:rsidRPr="000E7DD5">
        <w:rPr>
          <w:rFonts w:ascii="Times New Roman" w:hAnsi="Times New Roman" w:cs="Times New Roman"/>
          <w:sz w:val="24"/>
          <w:szCs w:val="24"/>
          <w:lang w:val="ro-RO"/>
        </w:rPr>
        <w:t>Trisomia 21 (sindromul Down)</w:t>
      </w:r>
    </w:p>
    <w:p w:rsidR="000E7DD5" w:rsidRPr="000E7DD5" w:rsidRDefault="000E7DD5" w:rsidP="00365D3F">
      <w:pPr>
        <w:pStyle w:val="a4"/>
        <w:numPr>
          <w:ilvl w:val="0"/>
          <w:numId w:val="362"/>
        </w:numPr>
        <w:spacing w:after="0" w:line="240" w:lineRule="auto"/>
        <w:jc w:val="both"/>
        <w:rPr>
          <w:rFonts w:ascii="Times New Roman" w:hAnsi="Times New Roman" w:cs="Times New Roman"/>
          <w:sz w:val="24"/>
          <w:szCs w:val="24"/>
          <w:lang w:val="en-US"/>
        </w:rPr>
      </w:pPr>
      <w:r w:rsidRPr="000E7DD5">
        <w:rPr>
          <w:rFonts w:ascii="Times New Roman" w:hAnsi="Times New Roman" w:cs="Times New Roman"/>
          <w:sz w:val="24"/>
          <w:szCs w:val="24"/>
          <w:lang w:val="ro-RO"/>
        </w:rPr>
        <w:t xml:space="preserve">Sindromul Kassabach-Merritt (hemangiomul cavernos). </w:t>
      </w:r>
    </w:p>
    <w:p w:rsidR="000E7DD5" w:rsidRPr="000E7DD5" w:rsidRDefault="000E7DD5" w:rsidP="00365D3F">
      <w:pPr>
        <w:spacing w:after="0" w:line="240" w:lineRule="auto"/>
        <w:ind w:left="720"/>
        <w:jc w:val="both"/>
        <w:rPr>
          <w:rFonts w:ascii="Times New Roman" w:hAnsi="Times New Roman" w:cs="Times New Roman"/>
          <w:b/>
          <w:sz w:val="24"/>
          <w:szCs w:val="24"/>
        </w:rPr>
      </w:pPr>
      <w:r w:rsidRPr="000E7DD5">
        <w:rPr>
          <w:rFonts w:ascii="Times New Roman" w:hAnsi="Times New Roman" w:cs="Times New Roman"/>
          <w:b/>
          <w:sz w:val="24"/>
          <w:szCs w:val="24"/>
          <w:lang w:val="ro-RO"/>
        </w:rPr>
        <w:t xml:space="preserve">                      Asfixia la naştere </w:t>
      </w:r>
    </w:p>
    <w:p w:rsidR="000E7DD5" w:rsidRPr="000E7DD5" w:rsidRDefault="000E7DD5" w:rsidP="00365D3F">
      <w:pPr>
        <w:numPr>
          <w:ilvl w:val="0"/>
          <w:numId w:val="36"/>
        </w:numPr>
        <w:spacing w:after="0" w:line="240" w:lineRule="auto"/>
        <w:jc w:val="both"/>
        <w:rPr>
          <w:rFonts w:ascii="Times New Roman" w:hAnsi="Times New Roman" w:cs="Times New Roman"/>
          <w:sz w:val="24"/>
          <w:szCs w:val="24"/>
          <w:lang w:val="en-US"/>
        </w:rPr>
      </w:pPr>
      <w:r w:rsidRPr="000E7DD5">
        <w:rPr>
          <w:rFonts w:ascii="Times New Roman" w:hAnsi="Times New Roman" w:cs="Times New Roman"/>
          <w:sz w:val="24"/>
          <w:szCs w:val="24"/>
          <w:lang w:val="ro-RO"/>
        </w:rPr>
        <w:t xml:space="preserve">La nou-născuţi cu asfixie la naştere este prezentă </w:t>
      </w:r>
      <w:r w:rsidRPr="000E7DD5">
        <w:rPr>
          <w:rFonts w:ascii="Times New Roman" w:hAnsi="Times New Roman" w:cs="Times New Roman"/>
          <w:sz w:val="24"/>
          <w:szCs w:val="24"/>
          <w:lang w:val="en-US"/>
        </w:rPr>
        <w:t xml:space="preserve"> </w:t>
      </w:r>
      <w:r w:rsidRPr="000E7DD5">
        <w:rPr>
          <w:rFonts w:ascii="Times New Roman" w:hAnsi="Times New Roman" w:cs="Times New Roman"/>
          <w:sz w:val="24"/>
          <w:szCs w:val="24"/>
          <w:lang w:val="ro-RO"/>
        </w:rPr>
        <w:t xml:space="preserve">o semnificativă prevalenţă a trombocitopeniei. </w:t>
      </w:r>
    </w:p>
    <w:p w:rsidR="000E7DD5" w:rsidRPr="000E7DD5" w:rsidRDefault="000E7DD5" w:rsidP="00365D3F">
      <w:pPr>
        <w:spacing w:after="0" w:line="240" w:lineRule="auto"/>
        <w:ind w:left="720"/>
        <w:jc w:val="both"/>
        <w:rPr>
          <w:rFonts w:ascii="Times New Roman" w:hAnsi="Times New Roman" w:cs="Times New Roman"/>
          <w:b/>
          <w:sz w:val="24"/>
          <w:szCs w:val="24"/>
          <w:lang w:val="en-US"/>
        </w:rPr>
      </w:pPr>
      <w:r>
        <w:rPr>
          <w:rFonts w:ascii="Times New Roman" w:hAnsi="Times New Roman" w:cs="Times New Roman"/>
          <w:sz w:val="24"/>
          <w:szCs w:val="24"/>
          <w:lang w:val="ro-RO"/>
        </w:rPr>
        <w:t xml:space="preserve">                    </w:t>
      </w:r>
      <w:r w:rsidRPr="000E7DD5">
        <w:rPr>
          <w:rFonts w:ascii="Times New Roman" w:hAnsi="Times New Roman" w:cs="Times New Roman"/>
          <w:sz w:val="24"/>
          <w:szCs w:val="24"/>
          <w:lang w:val="ro-RO"/>
        </w:rPr>
        <w:t xml:space="preserve"> </w:t>
      </w:r>
      <w:r w:rsidRPr="000E7DD5">
        <w:rPr>
          <w:rFonts w:ascii="Times New Roman" w:hAnsi="Times New Roman" w:cs="Times New Roman"/>
          <w:b/>
          <w:sz w:val="24"/>
          <w:szCs w:val="24"/>
          <w:lang w:val="ro-RO"/>
        </w:rPr>
        <w:t xml:space="preserve">Tulburări trombotice </w:t>
      </w:r>
    </w:p>
    <w:p w:rsidR="000E7DD5" w:rsidRPr="000E7DD5" w:rsidRDefault="000E7DD5" w:rsidP="00365D3F">
      <w:pPr>
        <w:numPr>
          <w:ilvl w:val="0"/>
          <w:numId w:val="36"/>
        </w:numPr>
        <w:spacing w:after="0" w:line="240" w:lineRule="auto"/>
        <w:jc w:val="both"/>
        <w:rPr>
          <w:rFonts w:ascii="Times New Roman" w:hAnsi="Times New Roman" w:cs="Times New Roman"/>
          <w:sz w:val="24"/>
          <w:szCs w:val="24"/>
          <w:lang w:val="en-US"/>
        </w:rPr>
      </w:pPr>
      <w:r w:rsidRPr="000E7DD5">
        <w:rPr>
          <w:rFonts w:ascii="Times New Roman" w:hAnsi="Times New Roman" w:cs="Times New Roman"/>
          <w:sz w:val="24"/>
          <w:szCs w:val="24"/>
          <w:lang w:val="ro-RO"/>
        </w:rPr>
        <w:t>Tromboza vaselor mari şi mici se poate asocia cu TNN fără anomalii semnificative ale coagulării plasmatice.</w:t>
      </w:r>
    </w:p>
    <w:p w:rsidR="0028463A" w:rsidRDefault="000E7DD5" w:rsidP="00365D3F">
      <w:pPr>
        <w:spacing w:after="0" w:line="240" w:lineRule="auto"/>
        <w:ind w:left="720"/>
        <w:jc w:val="both"/>
        <w:rPr>
          <w:rFonts w:ascii="Times New Roman" w:hAnsi="Times New Roman" w:cs="Times New Roman"/>
          <w:b/>
          <w:sz w:val="24"/>
          <w:szCs w:val="24"/>
          <w:lang w:val="ro-RO"/>
        </w:rPr>
      </w:pPr>
      <w:r w:rsidRPr="000E7DD5">
        <w:rPr>
          <w:rFonts w:ascii="Times New Roman" w:hAnsi="Times New Roman" w:cs="Times New Roman"/>
          <w:b/>
          <w:sz w:val="24"/>
          <w:szCs w:val="24"/>
          <w:lang w:val="ro-RO"/>
        </w:rPr>
        <w:t xml:space="preserve">                       </w:t>
      </w:r>
    </w:p>
    <w:p w:rsidR="000E7DD5" w:rsidRPr="000E7DD5" w:rsidRDefault="000E7DD5" w:rsidP="00365D3F">
      <w:pPr>
        <w:spacing w:after="0" w:line="240" w:lineRule="auto"/>
        <w:ind w:left="720"/>
        <w:jc w:val="both"/>
        <w:rPr>
          <w:rFonts w:ascii="Times New Roman" w:hAnsi="Times New Roman" w:cs="Times New Roman"/>
          <w:sz w:val="24"/>
          <w:szCs w:val="24"/>
          <w:lang w:val="en-US"/>
        </w:rPr>
      </w:pPr>
      <w:r w:rsidRPr="000E7DD5">
        <w:rPr>
          <w:rFonts w:ascii="Times New Roman" w:hAnsi="Times New Roman" w:cs="Times New Roman"/>
          <w:b/>
          <w:sz w:val="24"/>
          <w:szCs w:val="24"/>
          <w:lang w:val="ro-RO"/>
        </w:rPr>
        <w:t xml:space="preserve"> </w:t>
      </w:r>
    </w:p>
    <w:p w:rsidR="000E7DD5" w:rsidRPr="000E7DD5" w:rsidRDefault="000E7DD5" w:rsidP="00365D3F">
      <w:pPr>
        <w:spacing w:after="0" w:line="240" w:lineRule="auto"/>
        <w:ind w:left="720"/>
        <w:jc w:val="both"/>
        <w:rPr>
          <w:rFonts w:ascii="Times New Roman" w:hAnsi="Times New Roman" w:cs="Times New Roman"/>
          <w:sz w:val="24"/>
          <w:szCs w:val="24"/>
          <w:lang w:val="en-US"/>
        </w:rPr>
      </w:pPr>
      <w:r w:rsidRPr="000E7DD5">
        <w:rPr>
          <w:rFonts w:ascii="Times New Roman" w:hAnsi="Times New Roman" w:cs="Times New Roman"/>
          <w:sz w:val="24"/>
          <w:szCs w:val="24"/>
          <w:lang w:val="ro-RO"/>
        </w:rPr>
        <w:t xml:space="preserve">TNN poate apare în asociaţie cu alte condiţii heterogene care sunt: </w:t>
      </w:r>
    </w:p>
    <w:p w:rsidR="000E7DD5" w:rsidRPr="000E7DD5" w:rsidRDefault="000E7DD5" w:rsidP="00365D3F">
      <w:pPr>
        <w:pStyle w:val="a4"/>
        <w:numPr>
          <w:ilvl w:val="0"/>
          <w:numId w:val="363"/>
        </w:numPr>
        <w:spacing w:after="0" w:line="240" w:lineRule="auto"/>
        <w:jc w:val="both"/>
        <w:rPr>
          <w:rFonts w:ascii="Times New Roman" w:hAnsi="Times New Roman" w:cs="Times New Roman"/>
          <w:sz w:val="24"/>
          <w:szCs w:val="24"/>
        </w:rPr>
      </w:pPr>
      <w:r w:rsidRPr="000E7DD5">
        <w:rPr>
          <w:rFonts w:ascii="Times New Roman" w:hAnsi="Times New Roman" w:cs="Times New Roman"/>
          <w:sz w:val="24"/>
          <w:szCs w:val="24"/>
          <w:lang w:val="ro-RO"/>
        </w:rPr>
        <w:t xml:space="preserve">acidemia metilmalonică, </w:t>
      </w:r>
    </w:p>
    <w:p w:rsidR="000E7DD5" w:rsidRPr="000E7DD5" w:rsidRDefault="000E7DD5" w:rsidP="00365D3F">
      <w:pPr>
        <w:pStyle w:val="a4"/>
        <w:numPr>
          <w:ilvl w:val="0"/>
          <w:numId w:val="363"/>
        </w:numPr>
        <w:spacing w:after="0" w:line="240" w:lineRule="auto"/>
        <w:jc w:val="both"/>
        <w:rPr>
          <w:rFonts w:ascii="Times New Roman" w:hAnsi="Times New Roman" w:cs="Times New Roman"/>
          <w:sz w:val="24"/>
          <w:szCs w:val="24"/>
        </w:rPr>
      </w:pPr>
      <w:r w:rsidRPr="000E7DD5">
        <w:rPr>
          <w:rFonts w:ascii="Times New Roman" w:hAnsi="Times New Roman" w:cs="Times New Roman"/>
          <w:sz w:val="24"/>
          <w:szCs w:val="24"/>
          <w:lang w:val="ro-RO"/>
        </w:rPr>
        <w:t xml:space="preserve">acidemia izovalerică, </w:t>
      </w:r>
    </w:p>
    <w:p w:rsidR="000E7DD5" w:rsidRPr="000E7DD5" w:rsidRDefault="000E7DD5" w:rsidP="00365D3F">
      <w:pPr>
        <w:pStyle w:val="a4"/>
        <w:numPr>
          <w:ilvl w:val="0"/>
          <w:numId w:val="363"/>
        </w:numPr>
        <w:spacing w:after="0" w:line="240" w:lineRule="auto"/>
        <w:jc w:val="both"/>
        <w:rPr>
          <w:rFonts w:ascii="Times New Roman" w:hAnsi="Times New Roman" w:cs="Times New Roman"/>
          <w:sz w:val="24"/>
          <w:szCs w:val="24"/>
        </w:rPr>
      </w:pPr>
      <w:r w:rsidRPr="000E7DD5">
        <w:rPr>
          <w:rFonts w:ascii="Times New Roman" w:hAnsi="Times New Roman" w:cs="Times New Roman"/>
          <w:sz w:val="24"/>
          <w:szCs w:val="24"/>
          <w:lang w:val="ro-RO"/>
        </w:rPr>
        <w:t xml:space="preserve">acidemia propionică, </w:t>
      </w:r>
    </w:p>
    <w:p w:rsidR="000E7DD5" w:rsidRPr="0028463A" w:rsidRDefault="000E7DD5" w:rsidP="00365D3F">
      <w:pPr>
        <w:pStyle w:val="a4"/>
        <w:numPr>
          <w:ilvl w:val="0"/>
          <w:numId w:val="363"/>
        </w:numPr>
        <w:spacing w:after="0" w:line="240" w:lineRule="auto"/>
        <w:jc w:val="both"/>
        <w:rPr>
          <w:rFonts w:ascii="Times New Roman" w:hAnsi="Times New Roman" w:cs="Times New Roman"/>
          <w:sz w:val="24"/>
          <w:szCs w:val="24"/>
          <w:lang w:val="en-US"/>
        </w:rPr>
      </w:pPr>
      <w:r w:rsidRPr="000E7DD5">
        <w:rPr>
          <w:rFonts w:ascii="Times New Roman" w:hAnsi="Times New Roman" w:cs="Times New Roman"/>
          <w:sz w:val="24"/>
          <w:szCs w:val="24"/>
          <w:lang w:val="ro-RO"/>
        </w:rPr>
        <w:t>hiperglicinemia şi sindromul de hipervîscozitate</w:t>
      </w:r>
      <w:r w:rsidR="0028463A" w:rsidRPr="0028463A">
        <w:rPr>
          <w:b/>
          <w:bCs/>
          <w:lang w:val="ro-RO"/>
        </w:rPr>
        <w:t xml:space="preserve">      </w:t>
      </w:r>
      <w:r w:rsidRPr="0028463A">
        <w:rPr>
          <w:b/>
          <w:bCs/>
          <w:lang w:val="ro-RO"/>
        </w:rPr>
        <w:t xml:space="preserve">                  </w:t>
      </w:r>
    </w:p>
    <w:p w:rsidR="00892558" w:rsidRPr="003F60F2" w:rsidRDefault="00892558"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Diagnosticul de TNN: </w:t>
      </w:r>
    </w:p>
    <w:p w:rsidR="00892558" w:rsidRPr="003F60F2" w:rsidRDefault="00892558" w:rsidP="00365D3F">
      <w:pPr>
        <w:pStyle w:val="a4"/>
        <w:numPr>
          <w:ilvl w:val="0"/>
          <w:numId w:val="7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se va cerceta o incompatibilitate în grupele plachetare paterne şi materne; </w:t>
      </w:r>
    </w:p>
    <w:p w:rsidR="00892558" w:rsidRPr="003F60F2" w:rsidRDefault="00892558" w:rsidP="00365D3F">
      <w:pPr>
        <w:pStyle w:val="a4"/>
        <w:numPr>
          <w:ilvl w:val="0"/>
          <w:numId w:val="7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se va cerceta aglutinarea plachetelor tatălui cu serul matern. Anticorpii liberi vor fi uneori mai uşor de pus în evidenţă după cîteva săptămîni de la naştere; </w:t>
      </w:r>
    </w:p>
    <w:p w:rsidR="00892558" w:rsidRPr="003F60F2" w:rsidRDefault="00892558" w:rsidP="00365D3F">
      <w:pPr>
        <w:pStyle w:val="a4"/>
        <w:numPr>
          <w:ilvl w:val="0"/>
          <w:numId w:val="7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După corectarea TNN, se va verifica grupa plachetară a copilului şi aglutinarea plachetelor sale prin serul matern. </w:t>
      </w:r>
    </w:p>
    <w:p w:rsidR="00892558" w:rsidRPr="003F60F2" w:rsidRDefault="00892558"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Nou-născutul trebuie transfuzat cu plachete materne dacă există un sindrom hemoragic. Efectul IgG pe cale intravenoasă este frecvent, dar nu constant favorabil. </w:t>
      </w:r>
    </w:p>
    <w:p w:rsidR="00892558" w:rsidRPr="003F60F2" w:rsidRDefault="00892558" w:rsidP="00365D3F">
      <w:pPr>
        <w:pStyle w:val="a5"/>
        <w:ind w:right="-1"/>
        <w:jc w:val="both"/>
        <w:rPr>
          <w:b/>
          <w:color w:val="auto"/>
          <w:sz w:val="24"/>
          <w:szCs w:val="24"/>
        </w:rPr>
      </w:pPr>
      <w:r w:rsidRPr="003F60F2">
        <w:rPr>
          <w:b/>
          <w:color w:val="auto"/>
          <w:sz w:val="24"/>
          <w:szCs w:val="24"/>
        </w:rPr>
        <w:t>Metoda invazivă de examinare a sângelui fătului din cordonul ombelical la mame cu trombocitopenie:</w:t>
      </w:r>
    </w:p>
    <w:p w:rsidR="00892558" w:rsidRPr="003F60F2" w:rsidRDefault="00892558" w:rsidP="00365D3F">
      <w:pPr>
        <w:numPr>
          <w:ilvl w:val="0"/>
          <w:numId w:val="49"/>
        </w:num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La gravide cu TAN fătul are dezvoltată trombocitopenie – 30%</w:t>
      </w:r>
    </w:p>
    <w:p w:rsidR="00892558" w:rsidRPr="003F60F2" w:rsidRDefault="00892558" w:rsidP="00365D3F">
      <w:pPr>
        <w:numPr>
          <w:ilvl w:val="0"/>
          <w:numId w:val="49"/>
        </w:num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Trombocitopenie antenatală gravă – 10-20% din nou-născuţi ce au risc major de hemoragie intracraniană</w:t>
      </w:r>
    </w:p>
    <w:p w:rsidR="00750217" w:rsidRPr="00750217" w:rsidRDefault="00892558" w:rsidP="00750217">
      <w:pPr>
        <w:numPr>
          <w:ilvl w:val="0"/>
          <w:numId w:val="49"/>
        </w:num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Riscul implicaţiilor severe este de 3-5%</w:t>
      </w:r>
    </w:p>
    <w:p w:rsidR="00892558" w:rsidRPr="0028463A" w:rsidRDefault="00892558" w:rsidP="00365D3F">
      <w:pPr>
        <w:spacing w:after="0" w:line="240" w:lineRule="auto"/>
        <w:ind w:right="-1"/>
        <w:jc w:val="both"/>
        <w:rPr>
          <w:rFonts w:ascii="Times New Roman" w:hAnsi="Times New Roman" w:cs="Times New Roman"/>
          <w:b/>
          <w:bCs/>
          <w:sz w:val="24"/>
          <w:szCs w:val="24"/>
          <w:lang w:val="ro-RO"/>
        </w:rPr>
      </w:pPr>
      <w:r w:rsidRPr="0028463A">
        <w:rPr>
          <w:rFonts w:ascii="Times New Roman" w:hAnsi="Times New Roman" w:cs="Times New Roman"/>
          <w:b/>
          <w:bCs/>
          <w:sz w:val="24"/>
          <w:szCs w:val="24"/>
          <w:lang w:val="ro-RO"/>
        </w:rPr>
        <w:t>Tratament</w:t>
      </w:r>
    </w:p>
    <w:p w:rsidR="00892558" w:rsidRPr="003F60F2" w:rsidRDefault="00892558" w:rsidP="00365D3F">
      <w:p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 xml:space="preserve">La mamă:  1. Se începe imediat după confirmarea gravidităţii cu risc major </w:t>
      </w:r>
    </w:p>
    <w:p w:rsidR="00892558" w:rsidRPr="003F60F2" w:rsidRDefault="00892558" w:rsidP="00365D3F">
      <w:p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 xml:space="preserve">                 2. administrarea dozelor mici de prednizolon per os </w:t>
      </w:r>
    </w:p>
    <w:p w:rsidR="00892558" w:rsidRPr="003F60F2" w:rsidRDefault="00892558" w:rsidP="00365D3F">
      <w:p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 xml:space="preserve">                 3.  Ig G i/v </w:t>
      </w:r>
    </w:p>
    <w:p w:rsidR="00892558" w:rsidRPr="003F60F2" w:rsidRDefault="00892558" w:rsidP="00365D3F">
      <w:p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Tratament post natal a nou-născuţilor:</w:t>
      </w:r>
    </w:p>
    <w:p w:rsidR="00892558" w:rsidRPr="003F60F2" w:rsidRDefault="00892558" w:rsidP="00365D3F">
      <w:pPr>
        <w:numPr>
          <w:ilvl w:val="0"/>
          <w:numId w:val="50"/>
        </w:num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Ig G i/v</w:t>
      </w:r>
    </w:p>
    <w:p w:rsidR="00892558" w:rsidRPr="003F60F2" w:rsidRDefault="00892558" w:rsidP="00365D3F">
      <w:pPr>
        <w:numPr>
          <w:ilvl w:val="0"/>
          <w:numId w:val="50"/>
        </w:num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Corticosteroizi – doze mici 1g/kg/zi 1-3 zile</w:t>
      </w:r>
    </w:p>
    <w:p w:rsidR="00892558" w:rsidRPr="003F60F2" w:rsidRDefault="00892558" w:rsidP="00365D3F">
      <w:pPr>
        <w:numPr>
          <w:ilvl w:val="0"/>
          <w:numId w:val="50"/>
        </w:numPr>
        <w:spacing w:after="0" w:line="240" w:lineRule="auto"/>
        <w:ind w:right="-1"/>
        <w:jc w:val="both"/>
        <w:rPr>
          <w:rFonts w:ascii="Times New Roman" w:hAnsi="Times New Roman" w:cs="Times New Roman"/>
          <w:bCs/>
          <w:sz w:val="24"/>
          <w:szCs w:val="24"/>
          <w:lang w:val="ro-RO"/>
        </w:rPr>
      </w:pPr>
      <w:r w:rsidRPr="003F60F2">
        <w:rPr>
          <w:rFonts w:ascii="Times New Roman" w:hAnsi="Times New Roman" w:cs="Times New Roman"/>
          <w:bCs/>
          <w:sz w:val="24"/>
          <w:szCs w:val="24"/>
          <w:lang w:val="ro-RO"/>
        </w:rPr>
        <w:t>Transfuzii de substituenţi.</w:t>
      </w:r>
    </w:p>
    <w:p w:rsidR="00892558" w:rsidRPr="003F60F2" w:rsidRDefault="00892558"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Tratamente antenatale: </w:t>
      </w:r>
    </w:p>
    <w:p w:rsidR="00892558" w:rsidRPr="003F60F2" w:rsidRDefault="00892558" w:rsidP="00365D3F">
      <w:pPr>
        <w:pStyle w:val="a4"/>
        <w:numPr>
          <w:ilvl w:val="0"/>
          <w:numId w:val="7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tratatamentul netransfuzional  </w:t>
      </w:r>
    </w:p>
    <w:p w:rsidR="00892558" w:rsidRPr="003F60F2" w:rsidRDefault="00892558" w:rsidP="00365D3F">
      <w:pPr>
        <w:pStyle w:val="a4"/>
        <w:numPr>
          <w:ilvl w:val="0"/>
          <w:numId w:val="7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transfuzii repetate de plachete in utero; </w:t>
      </w:r>
    </w:p>
    <w:p w:rsidR="00892558" w:rsidRPr="003F60F2" w:rsidRDefault="00892558" w:rsidP="00365D3F">
      <w:pPr>
        <w:pStyle w:val="a4"/>
        <w:numPr>
          <w:ilvl w:val="0"/>
          <w:numId w:val="7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corticoizii în doze mici şi IgG pe cale intravenoasă, administrate la mamă; </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Tratamente </w:t>
      </w:r>
      <w:r w:rsidRPr="003F60F2">
        <w:rPr>
          <w:rFonts w:ascii="Times New Roman" w:hAnsi="Times New Roman" w:cs="Times New Roman"/>
          <w:bCs/>
          <w:sz w:val="24"/>
          <w:szCs w:val="24"/>
          <w:lang w:val="ro-RO"/>
        </w:rPr>
        <w:t xml:space="preserve">netransfuzionale în hemoragia gastro-intestinală: </w:t>
      </w:r>
    </w:p>
    <w:p w:rsidR="00892558" w:rsidRPr="003F60F2" w:rsidRDefault="00892558" w:rsidP="00365D3F">
      <w:pPr>
        <w:pStyle w:val="a4"/>
        <w:numPr>
          <w:ilvl w:val="2"/>
          <w:numId w:val="7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Lavaj gastric cu apă caldă (5 ml/kg)</w:t>
      </w:r>
    </w:p>
    <w:p w:rsidR="00892558" w:rsidRPr="003F60F2" w:rsidRDefault="00892558" w:rsidP="00365D3F">
      <w:pPr>
        <w:pStyle w:val="a4"/>
        <w:numPr>
          <w:ilvl w:val="2"/>
          <w:numId w:val="7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Lavaj cu soluție de Adrenalină (0.1 ml în dezolvarea 1:10000 în apa sterilă)</w:t>
      </w:r>
    </w:p>
    <w:p w:rsidR="00892558" w:rsidRPr="003F60F2" w:rsidRDefault="00892558" w:rsidP="00365D3F">
      <w:pPr>
        <w:pStyle w:val="a4"/>
        <w:numPr>
          <w:ilvl w:val="2"/>
          <w:numId w:val="7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Cs/>
          <w:sz w:val="24"/>
          <w:szCs w:val="24"/>
          <w:lang w:val="ro-RO"/>
        </w:rPr>
        <w:t>Cemitidină:</w:t>
      </w:r>
    </w:p>
    <w:p w:rsidR="00892558" w:rsidRPr="003F60F2" w:rsidRDefault="00892558" w:rsidP="00365D3F">
      <w:pPr>
        <w:pStyle w:val="a4"/>
        <w:numPr>
          <w:ilvl w:val="3"/>
          <w:numId w:val="7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lastRenderedPageBreak/>
        <w:t>Ulcer activ - 5mg/kg per os fiecare 6 ore</w:t>
      </w:r>
    </w:p>
    <w:p w:rsidR="00892558" w:rsidRPr="003F60F2" w:rsidRDefault="00892558" w:rsidP="00365D3F">
      <w:pPr>
        <w:pStyle w:val="a4"/>
        <w:numPr>
          <w:ilvl w:val="3"/>
          <w:numId w:val="7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Cs/>
          <w:sz w:val="24"/>
          <w:szCs w:val="24"/>
          <w:lang w:val="ro-RO"/>
        </w:rPr>
        <w:t>Profilactic - 2,5mg/kg</w:t>
      </w:r>
    </w:p>
    <w:p w:rsidR="00892558" w:rsidRPr="003F60F2" w:rsidRDefault="00892558" w:rsidP="00365D3F">
      <w:pPr>
        <w:pStyle w:val="a4"/>
        <w:numPr>
          <w:ilvl w:val="3"/>
          <w:numId w:val="7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Cs/>
          <w:sz w:val="24"/>
          <w:szCs w:val="24"/>
          <w:lang w:val="ro-RO"/>
        </w:rPr>
        <w:t>!!! Intravenos în timp de 10 min. (preferabil infuzia de Ranitidină)</w:t>
      </w:r>
    </w:p>
    <w:p w:rsidR="00892558" w:rsidRPr="003F60F2" w:rsidRDefault="00892558" w:rsidP="00365D3F">
      <w:pPr>
        <w:pStyle w:val="a4"/>
        <w:numPr>
          <w:ilvl w:val="2"/>
          <w:numId w:val="7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Ranitidină:Intravenos 500 mkg/kg fiecare 6 ore</w:t>
      </w:r>
    </w:p>
    <w:p w:rsidR="00892558" w:rsidRPr="003F60F2" w:rsidRDefault="00892558" w:rsidP="00365D3F">
      <w:pPr>
        <w:pStyle w:val="a4"/>
        <w:numPr>
          <w:ilvl w:val="3"/>
          <w:numId w:val="7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 xml:space="preserve">Doza de saturaţie  250 mkg/kg apoi cu doza de menţinere 50mkg/kg/oră </w:t>
      </w:r>
    </w:p>
    <w:p w:rsidR="00892558" w:rsidRPr="003F60F2" w:rsidRDefault="00892558" w:rsidP="00365D3F">
      <w:pPr>
        <w:spacing w:after="0" w:line="240" w:lineRule="auto"/>
        <w:ind w:right="-1"/>
        <w:jc w:val="both"/>
        <w:rPr>
          <w:rFonts w:ascii="Times New Roman" w:hAnsi="Times New Roman" w:cs="Times New Roman"/>
          <w:b/>
          <w:color w:val="000000" w:themeColor="text1"/>
          <w:sz w:val="24"/>
          <w:szCs w:val="24"/>
          <w:lang w:val="en-US"/>
        </w:rPr>
      </w:pPr>
      <w:r w:rsidRPr="003F60F2">
        <w:rPr>
          <w:rFonts w:ascii="Times New Roman" w:hAnsi="Times New Roman" w:cs="Times New Roman"/>
          <w:b/>
          <w:color w:val="000000" w:themeColor="text1"/>
          <w:sz w:val="24"/>
          <w:szCs w:val="24"/>
          <w:lang w:val="en-US"/>
        </w:rPr>
        <w:t>Transfuzii de mase trombocitare</w:t>
      </w:r>
    </w:p>
    <w:p w:rsidR="00892558" w:rsidRPr="003F60F2" w:rsidRDefault="00892558" w:rsidP="00365D3F">
      <w:p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Se efectuiază numai când există riscul hemoragiilor</w:t>
      </w:r>
    </w:p>
    <w:p w:rsidR="00892558" w:rsidRPr="003F60F2" w:rsidRDefault="00892558" w:rsidP="00365D3F">
      <w:pPr>
        <w:pStyle w:val="a5"/>
        <w:ind w:right="-1"/>
        <w:jc w:val="both"/>
        <w:rPr>
          <w:b/>
          <w:color w:val="000000" w:themeColor="text1"/>
          <w:sz w:val="24"/>
          <w:szCs w:val="24"/>
        </w:rPr>
      </w:pPr>
      <w:r w:rsidRPr="003F60F2">
        <w:rPr>
          <w:b/>
          <w:color w:val="000000" w:themeColor="text1"/>
          <w:sz w:val="24"/>
          <w:szCs w:val="24"/>
        </w:rPr>
        <w:t>Criteriile transfuziei profilactice a masei trombocitare:</w:t>
      </w:r>
    </w:p>
    <w:p w:rsidR="00892558" w:rsidRPr="003F60F2" w:rsidRDefault="00892558" w:rsidP="00365D3F">
      <w:pPr>
        <w:numPr>
          <w:ilvl w:val="0"/>
          <w:numId w:val="51"/>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niv.tromb.&lt; 20000 mcl indiferent de statutul clinic</w:t>
      </w:r>
    </w:p>
    <w:p w:rsidR="00892558" w:rsidRPr="003F60F2" w:rsidRDefault="00892558" w:rsidP="00365D3F">
      <w:pPr>
        <w:numPr>
          <w:ilvl w:val="0"/>
          <w:numId w:val="51"/>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niv.tromb.&lt; 50000 mcl la prematuri “stabili”</w:t>
      </w:r>
    </w:p>
    <w:p w:rsidR="00892558" w:rsidRPr="003F60F2" w:rsidRDefault="00892558" w:rsidP="00365D3F">
      <w:pPr>
        <w:numPr>
          <w:ilvl w:val="0"/>
          <w:numId w:val="51"/>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niv.tromb.&lt; 100000 mcl la prematuri cu SDR</w:t>
      </w:r>
    </w:p>
    <w:p w:rsidR="00892558" w:rsidRPr="003F60F2" w:rsidRDefault="00892558" w:rsidP="00365D3F">
      <w:pPr>
        <w:numPr>
          <w:ilvl w:val="0"/>
          <w:numId w:val="51"/>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niv.tromb.&lt; 50000 mcl cu hemoragii</w:t>
      </w:r>
    </w:p>
    <w:p w:rsidR="00892558" w:rsidRPr="003F60F2" w:rsidRDefault="00892558" w:rsidP="00365D3F">
      <w:pPr>
        <w:numPr>
          <w:ilvl w:val="0"/>
          <w:numId w:val="51"/>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niv.tromb.&lt; 50000 mcl cu procedură invazivă</w:t>
      </w:r>
    </w:p>
    <w:p w:rsidR="00892558" w:rsidRPr="003F60F2" w:rsidRDefault="00892558" w:rsidP="00365D3F">
      <w:pPr>
        <w:numPr>
          <w:ilvl w:val="0"/>
          <w:numId w:val="51"/>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niv.tromb.&lt; 100000 mcl şi SCID</w:t>
      </w:r>
    </w:p>
    <w:p w:rsidR="00892558" w:rsidRPr="003F60F2" w:rsidRDefault="00892558" w:rsidP="00365D3F">
      <w:pPr>
        <w:numPr>
          <w:ilvl w:val="0"/>
          <w:numId w:val="51"/>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intervenţii chirurgicală pe cord cu circulaţie sanguină extracorporală, hemoragii masive.</w:t>
      </w:r>
    </w:p>
    <w:p w:rsidR="00892558" w:rsidRPr="003F60F2" w:rsidRDefault="00892558" w:rsidP="00365D3F">
      <w:pPr>
        <w:numPr>
          <w:ilvl w:val="0"/>
          <w:numId w:val="51"/>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Hemoragii în afecţiune  cu defect cantitativ trombocitar</w:t>
      </w:r>
    </w:p>
    <w:p w:rsidR="00892558" w:rsidRPr="003F60F2" w:rsidRDefault="00892558" w:rsidP="00365D3F">
      <w:p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Scopul transfuziei: de a ridica nivelul trombocitelor &gt; 100 000 /mcl (10-15 ml/kg)</w:t>
      </w:r>
    </w:p>
    <w:p w:rsidR="00892558" w:rsidRPr="003F60F2" w:rsidRDefault="0029738A" w:rsidP="00365D3F">
      <w:pPr>
        <w:pStyle w:val="a5"/>
        <w:ind w:right="-1"/>
        <w:jc w:val="both"/>
        <w:rPr>
          <w:b/>
          <w:color w:val="000000" w:themeColor="text1"/>
          <w:sz w:val="24"/>
          <w:szCs w:val="24"/>
        </w:rPr>
      </w:pPr>
      <w:r w:rsidRPr="003F60F2">
        <w:rPr>
          <w:b/>
          <w:color w:val="000000" w:themeColor="text1"/>
          <w:sz w:val="24"/>
          <w:szCs w:val="24"/>
        </w:rPr>
        <w:t xml:space="preserve">                              </w:t>
      </w:r>
      <w:r w:rsidR="00892558" w:rsidRPr="003F60F2">
        <w:rPr>
          <w:b/>
          <w:color w:val="000000" w:themeColor="text1"/>
          <w:sz w:val="24"/>
          <w:szCs w:val="24"/>
        </w:rPr>
        <w:t>Măsuri de de prevenire a complicaţiilor în transfuzii</w:t>
      </w:r>
    </w:p>
    <w:p w:rsidR="00892558" w:rsidRPr="003F60F2" w:rsidRDefault="00892558" w:rsidP="00365D3F">
      <w:pPr>
        <w:numPr>
          <w:ilvl w:val="0"/>
          <w:numId w:val="52"/>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Toate componentele sanguine primite de la rude de I linie trebuie testate cu raze UV</w:t>
      </w:r>
    </w:p>
    <w:p w:rsidR="00892558" w:rsidRPr="003F60F2" w:rsidRDefault="00892558" w:rsidP="00365D3F">
      <w:pPr>
        <w:numPr>
          <w:ilvl w:val="0"/>
          <w:numId w:val="52"/>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Eritrocitele şi trombocitele materne trbuie spălate de plasmă</w:t>
      </w:r>
    </w:p>
    <w:p w:rsidR="00892558" w:rsidRPr="003F60F2" w:rsidRDefault="00892558" w:rsidP="00365D3F">
      <w:pPr>
        <w:numPr>
          <w:ilvl w:val="0"/>
          <w:numId w:val="52"/>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Taţii şi rudele de sânge nu trebuie să fie donatori</w:t>
      </w:r>
    </w:p>
    <w:p w:rsidR="0029738A" w:rsidRPr="003F60F2" w:rsidRDefault="0029738A" w:rsidP="00365D3F">
      <w:pPr>
        <w:spacing w:after="0" w:line="240" w:lineRule="auto"/>
        <w:ind w:left="360" w:right="-1"/>
        <w:jc w:val="both"/>
        <w:rPr>
          <w:rFonts w:ascii="Times New Roman" w:hAnsi="Times New Roman" w:cs="Times New Roman"/>
          <w:color w:val="000000" w:themeColor="text1"/>
          <w:sz w:val="24"/>
          <w:szCs w:val="24"/>
          <w:lang w:val="ro-RO"/>
        </w:rPr>
      </w:pPr>
    </w:p>
    <w:p w:rsidR="00892558" w:rsidRPr="003F60F2" w:rsidRDefault="0029738A" w:rsidP="00365D3F">
      <w:pPr>
        <w:spacing w:after="0" w:line="240" w:lineRule="auto"/>
        <w:ind w:right="-1"/>
        <w:jc w:val="both"/>
        <w:rPr>
          <w:rFonts w:ascii="Times New Roman" w:hAnsi="Times New Roman" w:cs="Times New Roman"/>
          <w:b/>
          <w:color w:val="000000" w:themeColor="text1"/>
          <w:sz w:val="24"/>
          <w:szCs w:val="24"/>
          <w:lang w:val="ro-RO"/>
        </w:rPr>
      </w:pPr>
      <w:r w:rsidRPr="003F60F2">
        <w:rPr>
          <w:rFonts w:ascii="Times New Roman" w:hAnsi="Times New Roman" w:cs="Times New Roman"/>
          <w:b/>
          <w:color w:val="000000" w:themeColor="text1"/>
          <w:sz w:val="24"/>
          <w:szCs w:val="24"/>
          <w:lang w:val="ro-RO"/>
        </w:rPr>
        <w:t xml:space="preserve">                                  </w:t>
      </w:r>
      <w:r w:rsidR="00892558" w:rsidRPr="003F60F2">
        <w:rPr>
          <w:rFonts w:ascii="Times New Roman" w:hAnsi="Times New Roman" w:cs="Times New Roman"/>
          <w:b/>
          <w:color w:val="000000" w:themeColor="text1"/>
          <w:sz w:val="24"/>
          <w:szCs w:val="24"/>
          <w:lang w:val="ro-RO"/>
        </w:rPr>
        <w:t>Măsuri de de prevenire a complicaţiilor în perioada neonatală</w:t>
      </w:r>
    </w:p>
    <w:p w:rsidR="00892558" w:rsidRPr="003F60F2" w:rsidRDefault="00892558" w:rsidP="00365D3F">
      <w:pPr>
        <w:numPr>
          <w:ilvl w:val="0"/>
          <w:numId w:val="53"/>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Alegerea surselor optimale d sânge penru transfuzii</w:t>
      </w:r>
    </w:p>
    <w:p w:rsidR="00892558" w:rsidRPr="003F60F2" w:rsidRDefault="00892558" w:rsidP="00365D3F">
      <w:pPr>
        <w:numPr>
          <w:ilvl w:val="0"/>
          <w:numId w:val="53"/>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Testarea antitransfuzională la mamă şi Tată (ABO şi Rh)</w:t>
      </w:r>
    </w:p>
    <w:p w:rsidR="00892558" w:rsidRPr="003F60F2" w:rsidRDefault="00892558" w:rsidP="00365D3F">
      <w:pPr>
        <w:numPr>
          <w:ilvl w:val="0"/>
          <w:numId w:val="53"/>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Administrarea sângelui cu CHV- negativ</w:t>
      </w:r>
    </w:p>
    <w:p w:rsidR="00892558" w:rsidRPr="003F60F2" w:rsidRDefault="00892558" w:rsidP="00365D3F">
      <w:pPr>
        <w:numPr>
          <w:ilvl w:val="0"/>
          <w:numId w:val="53"/>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Preântâmpinarea aloimunizării componenţilor sângelui</w:t>
      </w:r>
    </w:p>
    <w:p w:rsidR="00892558" w:rsidRPr="003F60F2" w:rsidRDefault="00892558" w:rsidP="00365D3F">
      <w:pPr>
        <w:numPr>
          <w:ilvl w:val="0"/>
          <w:numId w:val="53"/>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Monitoringul devierilor metabolice la nou-născuţi în timpul transfuziei</w:t>
      </w:r>
    </w:p>
    <w:p w:rsidR="00892558" w:rsidRPr="003F60F2" w:rsidRDefault="00892558" w:rsidP="00365D3F">
      <w:pPr>
        <w:numPr>
          <w:ilvl w:val="0"/>
          <w:numId w:val="53"/>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La transfuzii cu volum mic  -  excluderea contactului cu donatorii</w:t>
      </w:r>
    </w:p>
    <w:p w:rsidR="00892558" w:rsidRPr="003F60F2" w:rsidRDefault="00892558" w:rsidP="00365D3F">
      <w:pPr>
        <w:numPr>
          <w:ilvl w:val="0"/>
          <w:numId w:val="53"/>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La transfuzii cu volum mare preparatul optimal – eritrocite concentrate.</w:t>
      </w:r>
    </w:p>
    <w:p w:rsidR="00892558" w:rsidRPr="003F60F2" w:rsidRDefault="00892558" w:rsidP="00365D3F">
      <w:pPr>
        <w:numPr>
          <w:ilvl w:val="0"/>
          <w:numId w:val="53"/>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Păstrarea sângelui nu mai mult de 5 zile în transfuzii masive, şi 6-24 ore în transfuzii mici.</w:t>
      </w:r>
    </w:p>
    <w:p w:rsidR="00892558" w:rsidRPr="003F60F2" w:rsidRDefault="00892558" w:rsidP="00365D3F">
      <w:pPr>
        <w:numPr>
          <w:ilvl w:val="0"/>
          <w:numId w:val="53"/>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Viteza de administrare cea mai optimă este 5ml/kg oră. La insuficienţă cardiacă viteza de administrare trebuie să fie mai mică de 5 ml/kg oră</w:t>
      </w:r>
    </w:p>
    <w:p w:rsidR="00892558" w:rsidRPr="003F60F2" w:rsidRDefault="00892558" w:rsidP="00365D3F">
      <w:pPr>
        <w:numPr>
          <w:ilvl w:val="0"/>
          <w:numId w:val="53"/>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Transfuzia se efectuiază cu seringă şi sistemul de filtraţie.</w:t>
      </w:r>
    </w:p>
    <w:p w:rsidR="00892558" w:rsidRPr="003F60F2" w:rsidRDefault="00892558" w:rsidP="00365D3F">
      <w:pPr>
        <w:spacing w:after="0" w:line="240" w:lineRule="auto"/>
        <w:ind w:right="-1"/>
        <w:jc w:val="both"/>
        <w:rPr>
          <w:rFonts w:ascii="Times New Roman" w:hAnsi="Times New Roman" w:cs="Times New Roman"/>
          <w:b/>
          <w:color w:val="000000" w:themeColor="text1"/>
          <w:sz w:val="24"/>
          <w:szCs w:val="24"/>
          <w:lang w:val="ro-RO"/>
        </w:rPr>
      </w:pPr>
    </w:p>
    <w:p w:rsidR="00892558" w:rsidRPr="003F60F2" w:rsidRDefault="00892558" w:rsidP="00365D3F">
      <w:pPr>
        <w:pStyle w:val="a5"/>
        <w:ind w:right="-1"/>
        <w:jc w:val="both"/>
        <w:rPr>
          <w:b/>
          <w:color w:val="000000" w:themeColor="text1"/>
          <w:sz w:val="24"/>
          <w:szCs w:val="24"/>
        </w:rPr>
      </w:pPr>
      <w:r w:rsidRPr="003F60F2">
        <w:rPr>
          <w:b/>
          <w:color w:val="000000" w:themeColor="text1"/>
          <w:sz w:val="24"/>
          <w:szCs w:val="24"/>
        </w:rPr>
        <w:t>Pericolele specifice hematoperfuziei în perioada perinatală</w:t>
      </w:r>
    </w:p>
    <w:p w:rsidR="00892558" w:rsidRPr="003F60F2" w:rsidRDefault="00892558" w:rsidP="00365D3F">
      <w:pPr>
        <w:numPr>
          <w:ilvl w:val="0"/>
          <w:numId w:val="54"/>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Aloimunoizarea componenţilor săngelui</w:t>
      </w:r>
    </w:p>
    <w:p w:rsidR="00892558" w:rsidRPr="003F60F2" w:rsidRDefault="00892558" w:rsidP="00365D3F">
      <w:pPr>
        <w:numPr>
          <w:ilvl w:val="0"/>
          <w:numId w:val="54"/>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Boala “transplant –contra stăpân”</w:t>
      </w:r>
    </w:p>
    <w:p w:rsidR="00892558" w:rsidRPr="003F60F2" w:rsidRDefault="00892558" w:rsidP="00365D3F">
      <w:pPr>
        <w:numPr>
          <w:ilvl w:val="0"/>
          <w:numId w:val="54"/>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Supraâncărcarea circulaţiei</w:t>
      </w:r>
    </w:p>
    <w:p w:rsidR="00892558" w:rsidRPr="003F60F2" w:rsidRDefault="00892558" w:rsidP="00365D3F">
      <w:pPr>
        <w:numPr>
          <w:ilvl w:val="0"/>
          <w:numId w:val="54"/>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Infecţia citomegalovirală</w:t>
      </w:r>
    </w:p>
    <w:p w:rsidR="00892558" w:rsidRPr="003F60F2" w:rsidRDefault="00892558" w:rsidP="00365D3F">
      <w:pPr>
        <w:numPr>
          <w:ilvl w:val="0"/>
          <w:numId w:val="54"/>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Hipocalcemia</w:t>
      </w:r>
    </w:p>
    <w:p w:rsidR="00892558" w:rsidRPr="003F60F2" w:rsidRDefault="00892558" w:rsidP="00365D3F">
      <w:pPr>
        <w:numPr>
          <w:ilvl w:val="0"/>
          <w:numId w:val="54"/>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Hiperglicemia</w:t>
      </w:r>
    </w:p>
    <w:p w:rsidR="00892558" w:rsidRPr="003F60F2" w:rsidRDefault="00892558" w:rsidP="00365D3F">
      <w:pPr>
        <w:numPr>
          <w:ilvl w:val="0"/>
          <w:numId w:val="54"/>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Intoxicaţii cu citraţi</w:t>
      </w:r>
    </w:p>
    <w:p w:rsidR="00892558" w:rsidRPr="003F60F2" w:rsidRDefault="00892558" w:rsidP="00365D3F">
      <w:pPr>
        <w:numPr>
          <w:ilvl w:val="0"/>
          <w:numId w:val="54"/>
        </w:numPr>
        <w:spacing w:after="0" w:line="240" w:lineRule="auto"/>
        <w:ind w:right="-1"/>
        <w:jc w:val="both"/>
        <w:rPr>
          <w:rFonts w:ascii="Times New Roman" w:hAnsi="Times New Roman" w:cs="Times New Roman"/>
          <w:b/>
          <w:color w:val="000000" w:themeColor="text1"/>
          <w:sz w:val="24"/>
          <w:szCs w:val="24"/>
          <w:lang w:val="ro-RO"/>
        </w:rPr>
      </w:pPr>
      <w:r w:rsidRPr="003F60F2">
        <w:rPr>
          <w:rFonts w:ascii="Times New Roman" w:hAnsi="Times New Roman" w:cs="Times New Roman"/>
          <w:color w:val="000000" w:themeColor="text1"/>
          <w:sz w:val="24"/>
          <w:szCs w:val="24"/>
          <w:lang w:val="ro-RO"/>
        </w:rPr>
        <w:t>Trombocitopenie</w:t>
      </w:r>
    </w:p>
    <w:p w:rsidR="00892558" w:rsidRPr="003F60F2" w:rsidRDefault="00892558" w:rsidP="00365D3F">
      <w:pPr>
        <w:pStyle w:val="a5"/>
        <w:ind w:right="-1"/>
        <w:jc w:val="both"/>
        <w:rPr>
          <w:b/>
          <w:color w:val="000000" w:themeColor="text1"/>
          <w:sz w:val="24"/>
          <w:szCs w:val="24"/>
        </w:rPr>
      </w:pPr>
      <w:r w:rsidRPr="003F60F2">
        <w:rPr>
          <w:b/>
          <w:color w:val="000000" w:themeColor="text1"/>
          <w:sz w:val="24"/>
          <w:szCs w:val="24"/>
        </w:rPr>
        <w:t>Transfuzia plasmei şi preparatelor</w:t>
      </w:r>
    </w:p>
    <w:p w:rsidR="00892558" w:rsidRPr="003F60F2" w:rsidRDefault="00892558" w:rsidP="00365D3F">
      <w:p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Se foloseşte în profilaxie şi tratament</w:t>
      </w:r>
    </w:p>
    <w:p w:rsidR="00892558" w:rsidRPr="003F60F2" w:rsidRDefault="00892558" w:rsidP="00365D3F">
      <w:pPr>
        <w:numPr>
          <w:ilvl w:val="0"/>
          <w:numId w:val="55"/>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Tulburări de hemostază  dobândite</w:t>
      </w:r>
    </w:p>
    <w:p w:rsidR="00892558" w:rsidRPr="003F60F2" w:rsidRDefault="00892558" w:rsidP="00365D3F">
      <w:pPr>
        <w:numPr>
          <w:ilvl w:val="0"/>
          <w:numId w:val="55"/>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Infecţii</w:t>
      </w:r>
    </w:p>
    <w:p w:rsidR="00892558" w:rsidRPr="003F60F2" w:rsidRDefault="00892558" w:rsidP="00365D3F">
      <w:pPr>
        <w:numPr>
          <w:ilvl w:val="0"/>
          <w:numId w:val="55"/>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Trombocitopenia imună</w:t>
      </w:r>
    </w:p>
    <w:p w:rsidR="00892558" w:rsidRPr="003F60F2" w:rsidRDefault="00892558" w:rsidP="00365D3F">
      <w:pPr>
        <w:numPr>
          <w:ilvl w:val="0"/>
          <w:numId w:val="55"/>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În hipovolemie la nou-născuţi</w:t>
      </w:r>
    </w:p>
    <w:p w:rsidR="00892558" w:rsidRPr="003F60F2" w:rsidRDefault="00892558" w:rsidP="00365D3F">
      <w:pPr>
        <w:numPr>
          <w:ilvl w:val="0"/>
          <w:numId w:val="55"/>
        </w:numPr>
        <w:spacing w:after="0" w:line="240" w:lineRule="auto"/>
        <w:ind w:right="-1"/>
        <w:jc w:val="both"/>
        <w:rPr>
          <w:rFonts w:ascii="Times New Roman" w:hAnsi="Times New Roman" w:cs="Times New Roman"/>
          <w:color w:val="000000" w:themeColor="text1"/>
          <w:sz w:val="24"/>
          <w:szCs w:val="24"/>
          <w:lang w:val="ro-RO"/>
        </w:rPr>
      </w:pPr>
      <w:r w:rsidRPr="003F60F2">
        <w:rPr>
          <w:rFonts w:ascii="Times New Roman" w:hAnsi="Times New Roman" w:cs="Times New Roman"/>
          <w:color w:val="000000" w:themeColor="text1"/>
          <w:sz w:val="24"/>
          <w:szCs w:val="24"/>
          <w:lang w:val="ro-RO"/>
        </w:rPr>
        <w:t xml:space="preserve">Deficitul factorilor de coagulare </w:t>
      </w:r>
    </w:p>
    <w:p w:rsidR="00892558" w:rsidRPr="003F60F2" w:rsidRDefault="00892558" w:rsidP="00365D3F">
      <w:pPr>
        <w:spacing w:after="0" w:line="240" w:lineRule="auto"/>
        <w:ind w:left="360" w:right="-1"/>
        <w:jc w:val="both"/>
        <w:rPr>
          <w:rFonts w:ascii="Times New Roman" w:hAnsi="Times New Roman" w:cs="Times New Roman"/>
          <w:color w:val="000000" w:themeColor="text1"/>
          <w:sz w:val="24"/>
          <w:szCs w:val="24"/>
          <w:lang w:val="ro-RO"/>
        </w:rPr>
      </w:pPr>
    </w:p>
    <w:p w:rsidR="00892558" w:rsidRPr="003F60F2" w:rsidRDefault="00892558" w:rsidP="00365D3F">
      <w:pPr>
        <w:spacing w:after="0" w:line="240" w:lineRule="auto"/>
        <w:ind w:right="-1"/>
        <w:jc w:val="both"/>
        <w:rPr>
          <w:rFonts w:ascii="Times New Roman" w:hAnsi="Times New Roman" w:cs="Times New Roman"/>
          <w:b/>
          <w:color w:val="000000" w:themeColor="text1"/>
          <w:sz w:val="24"/>
          <w:szCs w:val="24"/>
          <w:lang w:val="ro-RO"/>
        </w:rPr>
      </w:pPr>
      <w:r w:rsidRPr="003F60F2">
        <w:rPr>
          <w:rFonts w:ascii="Times New Roman" w:hAnsi="Times New Roman" w:cs="Times New Roman"/>
          <w:b/>
          <w:color w:val="000000" w:themeColor="text1"/>
          <w:sz w:val="24"/>
          <w:szCs w:val="24"/>
          <w:lang w:val="ro-RO"/>
        </w:rPr>
        <w:t>Indicaţiile plasmei proaspăt congelate.</w:t>
      </w:r>
    </w:p>
    <w:p w:rsidR="00892558" w:rsidRPr="003F60F2" w:rsidRDefault="00892558" w:rsidP="00365D3F">
      <w:pPr>
        <w:numPr>
          <w:ilvl w:val="0"/>
          <w:numId w:val="56"/>
        </w:numPr>
        <w:spacing w:after="0" w:line="240" w:lineRule="auto"/>
        <w:ind w:right="-1"/>
        <w:jc w:val="both"/>
        <w:rPr>
          <w:rFonts w:ascii="Times New Roman" w:hAnsi="Times New Roman" w:cs="Times New Roman"/>
          <w:bCs/>
          <w:color w:val="000000" w:themeColor="text1"/>
          <w:sz w:val="24"/>
          <w:szCs w:val="24"/>
          <w:lang w:val="ro-RO"/>
        </w:rPr>
      </w:pPr>
      <w:r w:rsidRPr="003F60F2">
        <w:rPr>
          <w:rFonts w:ascii="Times New Roman" w:hAnsi="Times New Roman" w:cs="Times New Roman"/>
          <w:bCs/>
          <w:color w:val="000000" w:themeColor="text1"/>
          <w:sz w:val="24"/>
          <w:szCs w:val="24"/>
          <w:lang w:val="ro-RO"/>
        </w:rPr>
        <w:t>pentru terapia de substituţie în deficitul factorilor de coagulare  la nou-născuţi</w:t>
      </w:r>
    </w:p>
    <w:p w:rsidR="00892558" w:rsidRPr="003F60F2" w:rsidRDefault="00892558" w:rsidP="00365D3F">
      <w:pPr>
        <w:numPr>
          <w:ilvl w:val="0"/>
          <w:numId w:val="56"/>
        </w:numPr>
        <w:spacing w:after="0" w:line="240" w:lineRule="auto"/>
        <w:ind w:right="-1"/>
        <w:jc w:val="both"/>
        <w:rPr>
          <w:rFonts w:ascii="Times New Roman" w:hAnsi="Times New Roman" w:cs="Times New Roman"/>
          <w:bCs/>
          <w:color w:val="000000" w:themeColor="text1"/>
          <w:sz w:val="24"/>
          <w:szCs w:val="24"/>
          <w:lang w:val="ro-RO"/>
        </w:rPr>
      </w:pPr>
      <w:r w:rsidRPr="003F60F2">
        <w:rPr>
          <w:rFonts w:ascii="Times New Roman" w:hAnsi="Times New Roman" w:cs="Times New Roman"/>
          <w:bCs/>
          <w:color w:val="000000" w:themeColor="text1"/>
          <w:sz w:val="24"/>
          <w:szCs w:val="24"/>
          <w:lang w:val="ro-RO"/>
        </w:rPr>
        <w:t>boala hemoragică</w:t>
      </w:r>
    </w:p>
    <w:p w:rsidR="00892558" w:rsidRPr="003F60F2" w:rsidRDefault="00892558" w:rsidP="00365D3F">
      <w:pPr>
        <w:numPr>
          <w:ilvl w:val="0"/>
          <w:numId w:val="56"/>
        </w:numPr>
        <w:spacing w:after="0" w:line="240" w:lineRule="auto"/>
        <w:ind w:right="-1"/>
        <w:jc w:val="both"/>
        <w:rPr>
          <w:rFonts w:ascii="Times New Roman" w:hAnsi="Times New Roman" w:cs="Times New Roman"/>
          <w:bCs/>
          <w:color w:val="000000" w:themeColor="text1"/>
          <w:sz w:val="24"/>
          <w:szCs w:val="24"/>
          <w:lang w:val="ro-RO"/>
        </w:rPr>
      </w:pPr>
      <w:r w:rsidRPr="003F60F2">
        <w:rPr>
          <w:rFonts w:ascii="Times New Roman" w:hAnsi="Times New Roman" w:cs="Times New Roman"/>
          <w:bCs/>
          <w:color w:val="000000" w:themeColor="text1"/>
          <w:sz w:val="24"/>
          <w:szCs w:val="24"/>
          <w:lang w:val="ro-RO"/>
        </w:rPr>
        <w:t>SCID</w:t>
      </w:r>
    </w:p>
    <w:p w:rsidR="00892558" w:rsidRPr="003F60F2" w:rsidRDefault="00892558" w:rsidP="00365D3F">
      <w:pPr>
        <w:numPr>
          <w:ilvl w:val="0"/>
          <w:numId w:val="56"/>
        </w:numPr>
        <w:spacing w:after="0" w:line="240" w:lineRule="auto"/>
        <w:ind w:right="-1"/>
        <w:jc w:val="both"/>
        <w:rPr>
          <w:rFonts w:ascii="Times New Roman" w:hAnsi="Times New Roman" w:cs="Times New Roman"/>
          <w:bCs/>
          <w:color w:val="000000" w:themeColor="text1"/>
          <w:sz w:val="24"/>
          <w:szCs w:val="24"/>
          <w:lang w:val="ro-RO"/>
        </w:rPr>
      </w:pPr>
      <w:r w:rsidRPr="003F60F2">
        <w:rPr>
          <w:rFonts w:ascii="Times New Roman" w:hAnsi="Times New Roman" w:cs="Times New Roman"/>
          <w:bCs/>
          <w:color w:val="000000" w:themeColor="text1"/>
          <w:sz w:val="24"/>
          <w:szCs w:val="24"/>
          <w:lang w:val="ro-RO"/>
        </w:rPr>
        <w:t>Hemoragii determinate de deficitul vitaminei K</w:t>
      </w:r>
    </w:p>
    <w:p w:rsidR="00892558" w:rsidRPr="003F60F2" w:rsidRDefault="00892558" w:rsidP="00365D3F">
      <w:pPr>
        <w:numPr>
          <w:ilvl w:val="0"/>
          <w:numId w:val="56"/>
        </w:numPr>
        <w:spacing w:after="0" w:line="240" w:lineRule="auto"/>
        <w:ind w:right="-1"/>
        <w:jc w:val="both"/>
        <w:rPr>
          <w:rFonts w:ascii="Times New Roman" w:hAnsi="Times New Roman" w:cs="Times New Roman"/>
          <w:bCs/>
          <w:color w:val="000000" w:themeColor="text1"/>
          <w:sz w:val="24"/>
          <w:szCs w:val="24"/>
          <w:lang w:val="ro-RO"/>
        </w:rPr>
      </w:pPr>
      <w:r w:rsidRPr="003F60F2">
        <w:rPr>
          <w:rFonts w:ascii="Times New Roman" w:hAnsi="Times New Roman" w:cs="Times New Roman"/>
          <w:bCs/>
          <w:color w:val="000000" w:themeColor="text1"/>
          <w:sz w:val="24"/>
          <w:szCs w:val="24"/>
          <w:lang w:val="ro-RO"/>
        </w:rPr>
        <w:t>Hemoragii şi proceduri invazive la nou-născuţi</w:t>
      </w:r>
    </w:p>
    <w:p w:rsidR="00892558" w:rsidRPr="003F60F2" w:rsidRDefault="00892558" w:rsidP="00365D3F">
      <w:pPr>
        <w:numPr>
          <w:ilvl w:val="0"/>
          <w:numId w:val="56"/>
        </w:numPr>
        <w:spacing w:after="0" w:line="240" w:lineRule="auto"/>
        <w:ind w:right="-1"/>
        <w:jc w:val="both"/>
        <w:rPr>
          <w:rFonts w:ascii="Times New Roman" w:hAnsi="Times New Roman" w:cs="Times New Roman"/>
          <w:bCs/>
          <w:color w:val="000000" w:themeColor="text1"/>
          <w:sz w:val="24"/>
          <w:szCs w:val="24"/>
          <w:lang w:val="ro-RO"/>
        </w:rPr>
      </w:pPr>
      <w:r w:rsidRPr="003F60F2">
        <w:rPr>
          <w:rFonts w:ascii="Times New Roman" w:hAnsi="Times New Roman" w:cs="Times New Roman"/>
          <w:bCs/>
          <w:color w:val="000000" w:themeColor="text1"/>
          <w:sz w:val="24"/>
          <w:szCs w:val="24"/>
          <w:lang w:val="ro-RO"/>
        </w:rPr>
        <w:t>Terapia de substituţie în deficitul proteinei C forma homozigotă</w:t>
      </w:r>
    </w:p>
    <w:p w:rsidR="00892558" w:rsidRPr="003F60F2" w:rsidRDefault="00892558" w:rsidP="00365D3F">
      <w:pPr>
        <w:numPr>
          <w:ilvl w:val="0"/>
          <w:numId w:val="56"/>
        </w:numPr>
        <w:spacing w:after="0" w:line="240" w:lineRule="auto"/>
        <w:ind w:right="-1"/>
        <w:jc w:val="both"/>
        <w:rPr>
          <w:rFonts w:ascii="Times New Roman" w:hAnsi="Times New Roman" w:cs="Times New Roman"/>
          <w:bCs/>
          <w:color w:val="000000" w:themeColor="text1"/>
          <w:sz w:val="24"/>
          <w:szCs w:val="24"/>
          <w:lang w:val="ro-RO"/>
        </w:rPr>
      </w:pPr>
      <w:r w:rsidRPr="003F60F2">
        <w:rPr>
          <w:rFonts w:ascii="Times New Roman" w:hAnsi="Times New Roman" w:cs="Times New Roman"/>
          <w:bCs/>
          <w:color w:val="000000" w:themeColor="text1"/>
          <w:sz w:val="24"/>
          <w:szCs w:val="24"/>
          <w:lang w:val="ro-RO"/>
        </w:rPr>
        <w:t>Terapia de substituţie în timpul transfuziilor curative</w:t>
      </w:r>
    </w:p>
    <w:p w:rsidR="00892558" w:rsidRPr="003F60F2" w:rsidRDefault="00892558" w:rsidP="00365D3F">
      <w:pPr>
        <w:numPr>
          <w:ilvl w:val="0"/>
          <w:numId w:val="56"/>
        </w:numPr>
        <w:spacing w:after="0" w:line="240" w:lineRule="auto"/>
        <w:ind w:right="-1"/>
        <w:jc w:val="both"/>
        <w:rPr>
          <w:rFonts w:ascii="Times New Roman" w:hAnsi="Times New Roman" w:cs="Times New Roman"/>
          <w:bCs/>
          <w:color w:val="000000" w:themeColor="text1"/>
          <w:sz w:val="24"/>
          <w:szCs w:val="24"/>
          <w:lang w:val="ro-RO"/>
        </w:rPr>
      </w:pPr>
      <w:r w:rsidRPr="003F60F2">
        <w:rPr>
          <w:rFonts w:ascii="Times New Roman" w:hAnsi="Times New Roman" w:cs="Times New Roman"/>
          <w:bCs/>
          <w:color w:val="000000" w:themeColor="text1"/>
          <w:sz w:val="24"/>
          <w:szCs w:val="24"/>
          <w:lang w:val="ro-RO"/>
        </w:rPr>
        <w:t>Când se administreză anticoagulanţii şi terapia trombolitică ca sursă de antitrombină III, sau plasminogen</w:t>
      </w:r>
    </w:p>
    <w:p w:rsidR="00892558" w:rsidRPr="003F60F2" w:rsidRDefault="00892558" w:rsidP="00365D3F">
      <w:pPr>
        <w:numPr>
          <w:ilvl w:val="0"/>
          <w:numId w:val="56"/>
        </w:numPr>
        <w:spacing w:after="0" w:line="240" w:lineRule="auto"/>
        <w:ind w:right="-1"/>
        <w:jc w:val="both"/>
        <w:rPr>
          <w:rFonts w:ascii="Times New Roman" w:hAnsi="Times New Roman" w:cs="Times New Roman"/>
          <w:bCs/>
          <w:color w:val="000000" w:themeColor="text1"/>
          <w:sz w:val="24"/>
          <w:szCs w:val="24"/>
          <w:lang w:val="ro-RO"/>
        </w:rPr>
      </w:pPr>
      <w:r w:rsidRPr="003F60F2">
        <w:rPr>
          <w:rFonts w:ascii="Times New Roman" w:hAnsi="Times New Roman" w:cs="Times New Roman"/>
          <w:bCs/>
          <w:color w:val="000000" w:themeColor="text1"/>
          <w:sz w:val="24"/>
          <w:szCs w:val="24"/>
          <w:lang w:val="ro-RO"/>
        </w:rPr>
        <w:t>Şoc,  SCID-sindrom, terapia de urgenţă şi intensivă</w:t>
      </w:r>
    </w:p>
    <w:p w:rsidR="0029738A" w:rsidRPr="003F60F2" w:rsidRDefault="0029738A" w:rsidP="00365D3F">
      <w:pPr>
        <w:spacing w:after="0" w:line="240" w:lineRule="auto"/>
        <w:ind w:left="360" w:right="-1"/>
        <w:jc w:val="both"/>
        <w:rPr>
          <w:rFonts w:ascii="Times New Roman" w:hAnsi="Times New Roman" w:cs="Times New Roman"/>
          <w:bCs/>
          <w:color w:val="000000" w:themeColor="text1"/>
          <w:sz w:val="24"/>
          <w:szCs w:val="24"/>
          <w:lang w:val="ro-RO"/>
        </w:rPr>
      </w:pPr>
    </w:p>
    <w:p w:rsidR="00892558" w:rsidRPr="003F60F2" w:rsidRDefault="0029738A"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                        </w:t>
      </w:r>
      <w:r w:rsidR="00892558" w:rsidRPr="003F60F2">
        <w:rPr>
          <w:rFonts w:ascii="Times New Roman" w:hAnsi="Times New Roman" w:cs="Times New Roman"/>
          <w:b/>
          <w:sz w:val="24"/>
          <w:szCs w:val="24"/>
          <w:lang w:val="ro-RO"/>
        </w:rPr>
        <w:t>Indicaţiile crioprecipitatului concentratul factorului III</w:t>
      </w:r>
    </w:p>
    <w:p w:rsidR="00892558" w:rsidRPr="003F60F2" w:rsidRDefault="0089255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terapia de substituţie la nou-născuţi cu hemoragii determinate de hemofilia A, deficitul factorului XIII şi hipo – dis – fibrinogemie</w:t>
      </w:r>
      <w:r w:rsidR="0029738A"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hemoragii la nou-născuţi cu dereglări dobândite ale hemostaziei şi deficitul unor sau mai mulţi factori</w:t>
      </w:r>
      <w:r w:rsidR="0029738A"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pentru ridicarea activităţii trombocitelor cu pereţii vaselor în disfuncţii trombocitare dobândite</w:t>
      </w:r>
    </w:p>
    <w:p w:rsidR="00892558" w:rsidRPr="003F60F2" w:rsidRDefault="00892558" w:rsidP="00365D3F">
      <w:pPr>
        <w:spacing w:after="0" w:line="240" w:lineRule="auto"/>
        <w:ind w:right="-1"/>
        <w:rPr>
          <w:rFonts w:ascii="Times New Roman" w:hAnsi="Times New Roman" w:cs="Times New Roman"/>
          <w:sz w:val="24"/>
          <w:szCs w:val="24"/>
          <w:lang w:val="en-US"/>
        </w:rPr>
      </w:pPr>
      <w:r w:rsidRPr="003F60F2">
        <w:rPr>
          <w:rFonts w:ascii="Times New Roman" w:hAnsi="Times New Roman" w:cs="Times New Roman"/>
          <w:b/>
          <w:bCs/>
          <w:sz w:val="24"/>
          <w:szCs w:val="24"/>
          <w:lang w:val="en-US"/>
        </w:rPr>
        <w:t>Zece reguli de aur pentru combaterea complicaţiilor cauzate de administrarea medicamentelor</w:t>
      </w:r>
      <w:r w:rsidRPr="003F60F2">
        <w:rPr>
          <w:rFonts w:ascii="Times New Roman" w:hAnsi="Times New Roman" w:cs="Times New Roman"/>
          <w:sz w:val="24"/>
          <w:szCs w:val="24"/>
          <w:lang w:val="en-US"/>
        </w:rPr>
        <w:t xml:space="preserve"> </w:t>
      </w:r>
    </w:p>
    <w:p w:rsidR="00892558" w:rsidRPr="003F60F2" w:rsidRDefault="0028463A" w:rsidP="00365D3F">
      <w:pPr>
        <w:spacing w:after="0" w:line="240" w:lineRule="auto"/>
        <w:ind w:right="-1"/>
        <w:rPr>
          <w:rFonts w:ascii="Times New Roman" w:hAnsi="Times New Roman" w:cs="Times New Roman"/>
          <w:sz w:val="24"/>
          <w:szCs w:val="24"/>
          <w:lang w:val="en-US"/>
        </w:rPr>
      </w:pPr>
      <w:r>
        <w:rPr>
          <w:rFonts w:ascii="Times New Roman" w:hAnsi="Times New Roman" w:cs="Times New Roman"/>
          <w:bCs/>
          <w:sz w:val="24"/>
          <w:szCs w:val="24"/>
          <w:lang w:val="ro-RO"/>
        </w:rPr>
        <w:t>1.    </w:t>
      </w:r>
      <w:r w:rsidR="00892558" w:rsidRPr="003F60F2">
        <w:rPr>
          <w:rFonts w:ascii="Times New Roman" w:hAnsi="Times New Roman" w:cs="Times New Roman"/>
          <w:bCs/>
          <w:sz w:val="24"/>
          <w:szCs w:val="24"/>
          <w:lang w:val="ro-RO"/>
        </w:rPr>
        <w:t>Micşoraţi numărul administrării medicamentelor dacă este posibil până la 1-2 prize în 24 ore.</w:t>
      </w:r>
      <w:r w:rsidR="00892558" w:rsidRPr="003F60F2">
        <w:rPr>
          <w:rFonts w:ascii="Times New Roman" w:hAnsi="Times New Roman" w:cs="Times New Roman"/>
          <w:sz w:val="24"/>
          <w:szCs w:val="24"/>
          <w:lang w:val="en-US"/>
        </w:rPr>
        <w:t xml:space="preserve"> </w:t>
      </w:r>
    </w:p>
    <w:p w:rsidR="00892558" w:rsidRPr="003F60F2" w:rsidRDefault="0028463A" w:rsidP="00365D3F">
      <w:pPr>
        <w:spacing w:after="0" w:line="240" w:lineRule="auto"/>
        <w:ind w:right="-1"/>
        <w:rPr>
          <w:rFonts w:ascii="Times New Roman" w:hAnsi="Times New Roman" w:cs="Times New Roman"/>
          <w:sz w:val="24"/>
          <w:szCs w:val="24"/>
          <w:lang w:val="en-US"/>
        </w:rPr>
      </w:pPr>
      <w:r>
        <w:rPr>
          <w:rFonts w:ascii="Times New Roman" w:hAnsi="Times New Roman" w:cs="Times New Roman"/>
          <w:bCs/>
          <w:sz w:val="24"/>
          <w:szCs w:val="24"/>
          <w:lang w:val="ro-RO"/>
        </w:rPr>
        <w:t>2.   </w:t>
      </w:r>
      <w:r w:rsidR="00892558" w:rsidRPr="003F60F2">
        <w:rPr>
          <w:rFonts w:ascii="Times New Roman" w:hAnsi="Times New Roman" w:cs="Times New Roman"/>
          <w:bCs/>
          <w:sz w:val="24"/>
          <w:szCs w:val="24"/>
          <w:lang w:val="ro-RO"/>
        </w:rPr>
        <w:t xml:space="preserve"> La absenţa indicaţiilor absolute nu vom efectua perfuzii intravenoase cu mai mult de 1-2  perfuzoare  concomitent. </w:t>
      </w:r>
    </w:p>
    <w:p w:rsidR="00892558" w:rsidRPr="003F60F2" w:rsidRDefault="0028463A" w:rsidP="00365D3F">
      <w:pPr>
        <w:spacing w:after="0" w:line="240" w:lineRule="auto"/>
        <w:ind w:right="-1"/>
        <w:rPr>
          <w:rFonts w:ascii="Times New Roman" w:hAnsi="Times New Roman" w:cs="Times New Roman"/>
          <w:sz w:val="24"/>
          <w:szCs w:val="24"/>
          <w:lang w:val="en-US"/>
        </w:rPr>
      </w:pPr>
      <w:r>
        <w:rPr>
          <w:rFonts w:ascii="Times New Roman" w:hAnsi="Times New Roman" w:cs="Times New Roman"/>
          <w:bCs/>
          <w:sz w:val="24"/>
          <w:szCs w:val="24"/>
          <w:lang w:val="ro-RO"/>
        </w:rPr>
        <w:t>3. </w:t>
      </w:r>
      <w:r w:rsidR="00892558" w:rsidRPr="003F60F2">
        <w:rPr>
          <w:rFonts w:ascii="Times New Roman" w:hAnsi="Times New Roman" w:cs="Times New Roman"/>
          <w:bCs/>
          <w:sz w:val="24"/>
          <w:szCs w:val="24"/>
          <w:lang w:val="ro-RO"/>
        </w:rPr>
        <w:t xml:space="preserve"> Nu folosiţi concomitent mai mult de 30 ml. de orice substanţă în  orice seringă,  care este folosită cu scop de perfuzie intravenoasă sau alimentare a nou-născutului cu greutatea mai mică de 1 kg.</w:t>
      </w:r>
      <w:r w:rsidR="00892558" w:rsidRPr="003F60F2">
        <w:rPr>
          <w:rFonts w:ascii="Times New Roman" w:hAnsi="Times New Roman" w:cs="Times New Roman"/>
          <w:sz w:val="24"/>
          <w:szCs w:val="24"/>
          <w:lang w:val="en-US"/>
        </w:rPr>
        <w:t xml:space="preserve"> </w:t>
      </w:r>
    </w:p>
    <w:p w:rsidR="00892558" w:rsidRPr="003F60F2" w:rsidRDefault="00892558" w:rsidP="00365D3F">
      <w:pPr>
        <w:spacing w:after="0" w:line="240" w:lineRule="auto"/>
        <w:ind w:right="-1"/>
        <w:rPr>
          <w:rFonts w:ascii="Times New Roman" w:hAnsi="Times New Roman" w:cs="Times New Roman"/>
          <w:sz w:val="24"/>
          <w:szCs w:val="24"/>
          <w:lang w:val="en-US"/>
        </w:rPr>
      </w:pPr>
      <w:r w:rsidRPr="003F60F2">
        <w:rPr>
          <w:rFonts w:ascii="Times New Roman" w:hAnsi="Times New Roman" w:cs="Times New Roman"/>
          <w:bCs/>
          <w:sz w:val="24"/>
          <w:szCs w:val="24"/>
          <w:lang w:val="en-US"/>
        </w:rPr>
        <w:t xml:space="preserve">4. </w:t>
      </w:r>
      <w:r w:rsidRPr="003F60F2">
        <w:rPr>
          <w:rFonts w:ascii="Times New Roman" w:hAnsi="Times New Roman" w:cs="Times New Roman"/>
          <w:bCs/>
          <w:sz w:val="24"/>
          <w:szCs w:val="24"/>
          <w:lang w:val="ro-RO"/>
        </w:rPr>
        <w:t>După fiecare oră înscrieţi cantitatea de lichid perfuzat, examinând concomitent şi locul infuziei.</w:t>
      </w:r>
      <w:r w:rsidRPr="003F60F2">
        <w:rPr>
          <w:rFonts w:ascii="Times New Roman" w:hAnsi="Times New Roman" w:cs="Times New Roman"/>
          <w:sz w:val="24"/>
          <w:szCs w:val="24"/>
          <w:lang w:val="en-US"/>
        </w:rPr>
        <w:t xml:space="preserve"> </w:t>
      </w:r>
    </w:p>
    <w:p w:rsidR="00892558" w:rsidRPr="003F60F2" w:rsidRDefault="00892558" w:rsidP="00365D3F">
      <w:pPr>
        <w:spacing w:after="0" w:line="240" w:lineRule="auto"/>
        <w:ind w:left="720" w:right="-1"/>
        <w:rPr>
          <w:rFonts w:ascii="Times New Roman" w:hAnsi="Times New Roman" w:cs="Times New Roman"/>
          <w:sz w:val="24"/>
          <w:szCs w:val="24"/>
          <w:lang w:val="en-US"/>
        </w:rPr>
      </w:pPr>
      <w:r w:rsidRPr="003F60F2">
        <w:rPr>
          <w:rFonts w:ascii="Times New Roman" w:hAnsi="Times New Roman" w:cs="Times New Roman"/>
          <w:bCs/>
          <w:sz w:val="24"/>
          <w:szCs w:val="24"/>
          <w:lang w:val="en-US"/>
        </w:rPr>
        <w:t xml:space="preserve">5. </w:t>
      </w:r>
      <w:r w:rsidRPr="003F60F2">
        <w:rPr>
          <w:rFonts w:ascii="Times New Roman" w:hAnsi="Times New Roman" w:cs="Times New Roman"/>
          <w:bCs/>
          <w:sz w:val="24"/>
          <w:szCs w:val="24"/>
          <w:lang w:val="ro-RO"/>
        </w:rPr>
        <w:t>La efectuarea infuziei cu pompă peristalttică (cu valvă de reglare ) într-un volum mare cu folosirea unui rezervor mare indicat este de a plasa biureta între rezervorul de bază şi segmentul de control pentru a preveni supradozarea de volum.</w:t>
      </w:r>
      <w:r w:rsidRPr="003F60F2">
        <w:rPr>
          <w:rFonts w:ascii="Times New Roman" w:hAnsi="Times New Roman" w:cs="Times New Roman"/>
          <w:sz w:val="24"/>
          <w:szCs w:val="24"/>
          <w:lang w:val="en-US"/>
        </w:rPr>
        <w:t xml:space="preserve"> </w:t>
      </w:r>
    </w:p>
    <w:p w:rsidR="00892558" w:rsidRPr="003F60F2" w:rsidRDefault="00892558" w:rsidP="00365D3F">
      <w:pPr>
        <w:spacing w:after="0" w:line="240" w:lineRule="auto"/>
        <w:ind w:left="720" w:right="-1"/>
        <w:rPr>
          <w:rFonts w:ascii="Times New Roman" w:hAnsi="Times New Roman" w:cs="Times New Roman"/>
          <w:sz w:val="24"/>
          <w:szCs w:val="24"/>
          <w:lang w:val="en-US"/>
        </w:rPr>
      </w:pPr>
      <w:r w:rsidRPr="003F60F2">
        <w:rPr>
          <w:rFonts w:ascii="Times New Roman" w:hAnsi="Times New Roman" w:cs="Times New Roman"/>
          <w:bCs/>
          <w:sz w:val="24"/>
          <w:szCs w:val="24"/>
          <w:lang w:val="ro-RO"/>
        </w:rPr>
        <w:t>6.  Nu schimbaţi regimul alimentaţiei şi tratamentului de infuzie mai des de 1-2 ori în zi.</w:t>
      </w:r>
      <w:r w:rsidRPr="003F60F2">
        <w:rPr>
          <w:rFonts w:ascii="Times New Roman" w:hAnsi="Times New Roman" w:cs="Times New Roman"/>
          <w:sz w:val="24"/>
          <w:szCs w:val="24"/>
          <w:lang w:val="en-US"/>
        </w:rPr>
        <w:t xml:space="preserve"> </w:t>
      </w:r>
    </w:p>
    <w:p w:rsidR="00892558" w:rsidRPr="003F60F2" w:rsidRDefault="00892558" w:rsidP="00365D3F">
      <w:pPr>
        <w:spacing w:after="0" w:line="240" w:lineRule="auto"/>
        <w:ind w:left="720" w:right="-1"/>
        <w:rPr>
          <w:rFonts w:ascii="Times New Roman" w:hAnsi="Times New Roman" w:cs="Times New Roman"/>
          <w:sz w:val="24"/>
          <w:szCs w:val="24"/>
          <w:lang w:val="en-US"/>
        </w:rPr>
      </w:pPr>
      <w:r w:rsidRPr="003F60F2">
        <w:rPr>
          <w:rFonts w:ascii="Times New Roman" w:hAnsi="Times New Roman" w:cs="Times New Roman"/>
          <w:sz w:val="24"/>
          <w:szCs w:val="24"/>
          <w:lang w:val="en-US"/>
        </w:rPr>
        <w:t>7.</w:t>
      </w:r>
      <w:r w:rsidRPr="003F60F2">
        <w:rPr>
          <w:rFonts w:ascii="Times New Roman" w:hAnsi="Times New Roman" w:cs="Times New Roman"/>
          <w:bCs/>
          <w:sz w:val="24"/>
          <w:szCs w:val="24"/>
          <w:lang w:val="ro-RO"/>
        </w:rPr>
        <w:t>Nu schimabţi viteza perfuziei cu scop de a mări rapiditatea administrării altui preparat deoarece vom incorija viteza şi volumul administrării perfuziei de bază.</w:t>
      </w:r>
      <w:r w:rsidRPr="003F60F2">
        <w:rPr>
          <w:rFonts w:ascii="Times New Roman" w:hAnsi="Times New Roman" w:cs="Times New Roman"/>
          <w:sz w:val="24"/>
          <w:szCs w:val="24"/>
          <w:lang w:val="en-US"/>
        </w:rPr>
        <w:t xml:space="preserve"> </w:t>
      </w:r>
    </w:p>
    <w:p w:rsidR="00892558" w:rsidRPr="003F60F2" w:rsidRDefault="00892558" w:rsidP="00365D3F">
      <w:pPr>
        <w:spacing w:after="0" w:line="240" w:lineRule="auto"/>
        <w:ind w:left="720" w:right="-1"/>
        <w:rPr>
          <w:rFonts w:ascii="Times New Roman" w:hAnsi="Times New Roman" w:cs="Times New Roman"/>
          <w:sz w:val="24"/>
          <w:szCs w:val="24"/>
          <w:lang w:val="en-US"/>
        </w:rPr>
      </w:pPr>
      <w:r w:rsidRPr="003F60F2">
        <w:rPr>
          <w:rFonts w:ascii="Times New Roman" w:hAnsi="Times New Roman" w:cs="Times New Roman"/>
          <w:bCs/>
          <w:sz w:val="24"/>
          <w:szCs w:val="24"/>
          <w:lang w:val="en-US"/>
        </w:rPr>
        <w:t xml:space="preserve">8. </w:t>
      </w:r>
      <w:r w:rsidRPr="003F60F2">
        <w:rPr>
          <w:rFonts w:ascii="Times New Roman" w:hAnsi="Times New Roman" w:cs="Times New Roman"/>
          <w:bCs/>
          <w:sz w:val="24"/>
          <w:szCs w:val="24"/>
          <w:lang w:val="ro-RO"/>
        </w:rPr>
        <w:t>Preparatele care necesită o administrare îndelungată (mai mult de 30 min.) se vor administra cu un  perfuzor separat ce va fi conectat la linia de infuzie de bază. La efectuarea unei astfel de infuzii concomitente viteza infuziei de bază nu se va schimba.</w:t>
      </w:r>
      <w:r w:rsidRPr="003F60F2">
        <w:rPr>
          <w:rFonts w:ascii="Times New Roman" w:hAnsi="Times New Roman" w:cs="Times New Roman"/>
          <w:sz w:val="24"/>
          <w:szCs w:val="24"/>
          <w:lang w:val="en-US"/>
        </w:rPr>
        <w:t xml:space="preserve"> </w:t>
      </w:r>
    </w:p>
    <w:p w:rsidR="00892558" w:rsidRPr="003F60F2" w:rsidRDefault="00892558" w:rsidP="00365D3F">
      <w:pPr>
        <w:spacing w:after="0" w:line="240" w:lineRule="auto"/>
        <w:ind w:left="720" w:right="-1"/>
        <w:rPr>
          <w:rFonts w:ascii="Times New Roman" w:hAnsi="Times New Roman" w:cs="Times New Roman"/>
          <w:sz w:val="24"/>
          <w:szCs w:val="24"/>
          <w:lang w:val="en-US"/>
        </w:rPr>
      </w:pPr>
      <w:r w:rsidRPr="003F60F2">
        <w:rPr>
          <w:rFonts w:ascii="Times New Roman" w:hAnsi="Times New Roman" w:cs="Times New Roman"/>
          <w:bCs/>
          <w:sz w:val="24"/>
          <w:szCs w:val="24"/>
          <w:lang w:val="ro-RO"/>
        </w:rPr>
        <w:t> </w:t>
      </w:r>
      <w:r w:rsidRPr="003F60F2">
        <w:rPr>
          <w:rFonts w:ascii="Times New Roman" w:hAnsi="Times New Roman" w:cs="Times New Roman"/>
          <w:bCs/>
          <w:sz w:val="24"/>
          <w:szCs w:val="24"/>
          <w:lang w:val="en-US"/>
        </w:rPr>
        <w:t xml:space="preserve"> 9.</w:t>
      </w:r>
      <w:r w:rsidRPr="003F60F2">
        <w:rPr>
          <w:rFonts w:ascii="Times New Roman" w:hAnsi="Times New Roman" w:cs="Times New Roman"/>
          <w:bCs/>
          <w:sz w:val="24"/>
          <w:szCs w:val="24"/>
          <w:lang w:val="ro-RO"/>
        </w:rPr>
        <w:t xml:space="preserve"> Evitaţi supradozarea întâmplătoare a cantităţii de Na., folosit cu scop de dizolvant etc.</w:t>
      </w:r>
      <w:r w:rsidRPr="003F60F2">
        <w:rPr>
          <w:rFonts w:ascii="Times New Roman" w:hAnsi="Times New Roman" w:cs="Times New Roman"/>
          <w:sz w:val="24"/>
          <w:szCs w:val="24"/>
          <w:lang w:val="en-US"/>
        </w:rPr>
        <w:t xml:space="preserve"> </w:t>
      </w:r>
    </w:p>
    <w:p w:rsidR="00892558" w:rsidRPr="003F60F2" w:rsidRDefault="00892558" w:rsidP="00365D3F">
      <w:pPr>
        <w:spacing w:after="0" w:line="240" w:lineRule="auto"/>
        <w:ind w:left="720" w:right="-1"/>
        <w:rPr>
          <w:rFonts w:ascii="Times New Roman" w:hAnsi="Times New Roman" w:cs="Times New Roman"/>
          <w:sz w:val="24"/>
          <w:szCs w:val="24"/>
          <w:lang w:val="en-US"/>
        </w:rPr>
      </w:pPr>
      <w:r w:rsidRPr="003F60F2">
        <w:rPr>
          <w:rFonts w:ascii="Times New Roman" w:hAnsi="Times New Roman" w:cs="Times New Roman"/>
          <w:bCs/>
          <w:sz w:val="24"/>
          <w:szCs w:val="24"/>
          <w:lang w:val="en-US"/>
        </w:rPr>
        <w:t xml:space="preserve"> 10. A</w:t>
      </w:r>
      <w:r w:rsidRPr="003F60F2">
        <w:rPr>
          <w:rFonts w:ascii="Times New Roman" w:hAnsi="Times New Roman" w:cs="Times New Roman"/>
          <w:bCs/>
          <w:sz w:val="24"/>
          <w:szCs w:val="24"/>
          <w:lang w:val="ro-RO"/>
        </w:rPr>
        <w:t>dministrarea preparatelor potenţial toxice sau mortale (cloramfenicolul, digixina, etc.) necesită o precauţie deosebită.</w:t>
      </w:r>
      <w:r w:rsidRPr="003F60F2">
        <w:rPr>
          <w:rFonts w:ascii="Times New Roman" w:hAnsi="Times New Roman" w:cs="Times New Roman"/>
          <w:sz w:val="24"/>
          <w:szCs w:val="24"/>
          <w:lang w:val="en-US"/>
        </w:rPr>
        <w:t xml:space="preserve"> </w:t>
      </w:r>
    </w:p>
    <w:p w:rsidR="00750217" w:rsidRDefault="00750217" w:rsidP="00365D3F">
      <w:pPr>
        <w:spacing w:after="0" w:line="240" w:lineRule="auto"/>
        <w:ind w:right="-1"/>
        <w:rPr>
          <w:rFonts w:ascii="Times New Roman" w:hAnsi="Times New Roman" w:cs="Times New Roman"/>
          <w:b/>
          <w:sz w:val="24"/>
          <w:szCs w:val="24"/>
          <w:lang w:val="en-US"/>
        </w:rPr>
      </w:pPr>
    </w:p>
    <w:p w:rsidR="00E10582" w:rsidRPr="0028463A" w:rsidRDefault="0028463A" w:rsidP="00365D3F">
      <w:pPr>
        <w:spacing w:after="0" w:line="240" w:lineRule="auto"/>
        <w:ind w:right="-1"/>
        <w:rPr>
          <w:rFonts w:ascii="Times New Roman" w:hAnsi="Times New Roman" w:cs="Times New Roman"/>
          <w:b/>
          <w:sz w:val="28"/>
          <w:szCs w:val="28"/>
          <w:lang w:val="en-US"/>
        </w:rPr>
      </w:pPr>
      <w:r w:rsidRPr="0028463A">
        <w:rPr>
          <w:rFonts w:ascii="Times New Roman" w:hAnsi="Times New Roman" w:cs="Times New Roman"/>
          <w:b/>
          <w:sz w:val="24"/>
          <w:szCs w:val="24"/>
          <w:lang w:val="en-US"/>
        </w:rPr>
        <w:t>TEMA</w:t>
      </w:r>
      <w:r>
        <w:rPr>
          <w:rFonts w:ascii="Times New Roman" w:hAnsi="Times New Roman" w:cs="Times New Roman"/>
          <w:b/>
          <w:sz w:val="24"/>
          <w:szCs w:val="24"/>
          <w:lang w:val="en-US"/>
        </w:rPr>
        <w:t xml:space="preserve"> </w:t>
      </w:r>
      <w:r w:rsidRPr="0028463A">
        <w:rPr>
          <w:rFonts w:ascii="Times New Roman" w:hAnsi="Times New Roman" w:cs="Times New Roman"/>
          <w:b/>
          <w:sz w:val="24"/>
          <w:szCs w:val="24"/>
          <w:lang w:val="en-US"/>
        </w:rPr>
        <w:t>7:</w:t>
      </w:r>
      <w:r>
        <w:rPr>
          <w:rFonts w:ascii="Times New Roman" w:hAnsi="Times New Roman" w:cs="Times New Roman"/>
          <w:b/>
          <w:bCs/>
          <w:sz w:val="28"/>
          <w:szCs w:val="28"/>
          <w:lang w:val="en-US"/>
        </w:rPr>
        <w:t xml:space="preserve">  </w:t>
      </w:r>
      <w:r w:rsidR="00E10582" w:rsidRPr="0028463A">
        <w:rPr>
          <w:rFonts w:ascii="Times New Roman" w:hAnsi="Times New Roman" w:cs="Times New Roman"/>
          <w:b/>
          <w:bCs/>
          <w:sz w:val="28"/>
          <w:szCs w:val="28"/>
          <w:lang w:val="en-US"/>
        </w:rPr>
        <w:t>S</w:t>
      </w:r>
      <w:r w:rsidRPr="0028463A">
        <w:rPr>
          <w:rFonts w:ascii="Times New Roman" w:hAnsi="Times New Roman" w:cs="Times New Roman"/>
          <w:b/>
          <w:bCs/>
          <w:sz w:val="28"/>
          <w:szCs w:val="28"/>
          <w:lang w:val="en-US"/>
        </w:rPr>
        <w:t>INDROMUL DE VOMĂ SI RECURGITĂȚII ÎN PERIOADA NEONATALĂ.</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Regurgitaţia: </w:t>
      </w:r>
      <w:r w:rsidRPr="003F60F2">
        <w:rPr>
          <w:rFonts w:ascii="Times New Roman" w:hAnsi="Times New Roman" w:cs="Times New Roman"/>
          <w:sz w:val="24"/>
          <w:szCs w:val="24"/>
          <w:lang w:val="ro-RO"/>
        </w:rPr>
        <w:t>este  o mişcare pasivă a conţinutului gastric în esofag; este adesea considerată sinonimă cu refluxul gastro -esofagian(RGE), dar şi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vărsătura poate fi un simptom al RGE.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 diferenciază de vărsătură printr-o anamneză atentă: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prin regurgitaţie se elimină cantităţi mici, fără get,</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care nu influienţează creşterea.</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La radioscopie( fluroscopie) apare ca o mişcare de du-te –vino( "către-dinspre") a substanţei de contrast</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din stomac şi esofag.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Greaţa </w:t>
      </w:r>
      <w:r w:rsidRPr="003F60F2">
        <w:rPr>
          <w:rFonts w:ascii="Times New Roman" w:hAnsi="Times New Roman" w:cs="Times New Roman"/>
          <w:sz w:val="24"/>
          <w:szCs w:val="24"/>
          <w:lang w:val="ro-RO"/>
        </w:rPr>
        <w:t>este o senzaţie subiectivă indusă de stimuli emoţionali sau viscerali, caracterizată printr-o dorinţă / necesitate iminentă de a vărsa.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Căile nervoase pentru greaţă pot fi similare cu cele a vărsăturii, diferenţa constând în gradul stimulării sau al</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răspunsului:</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activare uşoară a căilor </w:t>
      </w:r>
      <w:r w:rsidRPr="003F60F2">
        <w:rPr>
          <w:rFonts w:ascii="Times New Roman" w:hAnsi="Times New Roman" w:cs="Times New Roman"/>
          <w:sz w:val="24"/>
          <w:szCs w:val="24"/>
          <w:lang w:val="ro-RO"/>
        </w:rPr>
        <w:sym w:font="Symbol" w:char="00AE"/>
      </w:r>
      <w:r w:rsidRPr="003F60F2">
        <w:rPr>
          <w:rFonts w:ascii="Times New Roman" w:hAnsi="Times New Roman" w:cs="Times New Roman"/>
          <w:sz w:val="24"/>
          <w:szCs w:val="24"/>
          <w:lang w:val="ro-RO"/>
        </w:rPr>
        <w:t xml:space="preserve"> greaţă;</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activare puternică </w:t>
      </w:r>
      <w:r w:rsidRPr="003F60F2">
        <w:rPr>
          <w:rFonts w:ascii="Times New Roman" w:hAnsi="Times New Roman" w:cs="Times New Roman"/>
          <w:sz w:val="24"/>
          <w:szCs w:val="24"/>
          <w:lang w:val="ro-RO"/>
        </w:rPr>
        <w:sym w:font="Symbol" w:char="00AE"/>
      </w:r>
      <w:r w:rsidRPr="003F60F2">
        <w:rPr>
          <w:rFonts w:ascii="Times New Roman" w:hAnsi="Times New Roman" w:cs="Times New Roman"/>
          <w:sz w:val="24"/>
          <w:szCs w:val="24"/>
          <w:lang w:val="ro-RO"/>
        </w:rPr>
        <w:t>icnet, vărsătură.</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 xml:space="preserve">Corelaţiile motorii gastrointestinale ale greţei: </w:t>
      </w:r>
    </w:p>
    <w:p w:rsidR="00E10582" w:rsidRPr="003F60F2" w:rsidRDefault="00E10582" w:rsidP="00365D3F">
      <w:pPr>
        <w:pStyle w:val="a4"/>
        <w:numPr>
          <w:ilvl w:val="0"/>
          <w:numId w:val="7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tonus gastric scăzut;</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peristaltica gastrică scăzută sau absentă;</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creşterea tonusului duadenului şi jejunului proximal, cu reflux </w:t>
      </w:r>
      <w:r w:rsidRPr="003F60F2">
        <w:rPr>
          <w:rFonts w:ascii="Times New Roman" w:hAnsi="Times New Roman" w:cs="Times New Roman"/>
          <w:sz w:val="24"/>
          <w:szCs w:val="24"/>
          <w:lang w:val="en-US"/>
        </w:rPr>
        <w:t xml:space="preserve">la </w:t>
      </w:r>
      <w:r w:rsidRPr="003F60F2">
        <w:rPr>
          <w:rFonts w:ascii="Times New Roman" w:hAnsi="Times New Roman" w:cs="Times New Roman"/>
          <w:sz w:val="24"/>
          <w:szCs w:val="24"/>
          <w:lang w:val="ro-RO"/>
        </w:rPr>
        <w:t xml:space="preserve">stomac( la unii pacienţi).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Vărsătura </w:t>
      </w:r>
      <w:r w:rsidRPr="003F60F2">
        <w:rPr>
          <w:rFonts w:ascii="Times New Roman" w:hAnsi="Times New Roman" w:cs="Times New Roman"/>
          <w:sz w:val="24"/>
          <w:szCs w:val="24"/>
          <w:lang w:val="ro-RO"/>
        </w:rPr>
        <w:t xml:space="preserve">este un fenomen activ care implică mai multe evenimente ce survin simultan: </w:t>
      </w:r>
    </w:p>
    <w:p w:rsidR="00E10582" w:rsidRPr="003F60F2" w:rsidRDefault="00E10582" w:rsidP="00365D3F">
      <w:pPr>
        <w:pStyle w:val="a4"/>
        <w:numPr>
          <w:ilvl w:val="0"/>
          <w:numId w:val="7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creştere rapidă a presiunii intraabdominale şi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intragastrice, secundară contracţiei diafragmului şi a muşchilor abdominali;</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coborârea diafragmului duce la eliminarea completă 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porţiunii intraabdominale a esofagului şi ascensiunea cardiei( stomacul), ceea ce permite expulzia conţinutului gastric;</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pilorul se contractă şi împiedică scurgerea caudală 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conţinutului gastric;</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ridicarea palatului moale şi închiderea glotei previne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refluxul nazofaringian şi aspiraţia pulmonară în timpul</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vărsăturii.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en-US"/>
        </w:rPr>
        <w:t>IC</w:t>
      </w:r>
      <w:r w:rsidR="00E758D5">
        <w:rPr>
          <w:rFonts w:ascii="Times New Roman" w:hAnsi="Times New Roman" w:cs="Times New Roman"/>
          <w:b/>
          <w:sz w:val="24"/>
          <w:szCs w:val="24"/>
          <w:lang w:val="en-US"/>
        </w:rPr>
        <w:t>NET</w:t>
      </w:r>
      <w:r w:rsidRPr="003F60F2">
        <w:rPr>
          <w:rFonts w:ascii="Times New Roman" w:hAnsi="Times New Roman" w:cs="Times New Roman"/>
          <w:b/>
          <w:sz w:val="24"/>
          <w:szCs w:val="24"/>
          <w:lang w:val="en-US"/>
        </w:rPr>
        <w:t>UL</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precede adesea vărsătura, şi este o mişcare ritmică, neproductivă, caracterizată prin contracţii spasmodice ale muşchilor expiratori simultan cu contracţie abdominală şi coborârea diafragmului.</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Intergrarea varsaturii de catre SNC   </w:t>
      </w:r>
      <w:r w:rsidRPr="003F60F2">
        <w:rPr>
          <w:rFonts w:ascii="Times New Roman" w:hAnsi="Times New Roman" w:cs="Times New Roman"/>
          <w:sz w:val="24"/>
          <w:szCs w:val="24"/>
          <w:lang w:val="ro-RO"/>
        </w:rPr>
        <w:t>Vărsătura este controlată de două regiuni din bulb,</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distincte anatomic şi funcţional:</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1. centrul emezei, localizat în formaţiunea reticulară a bulbului;</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2. zona declanşată sau activată de chemoreceptori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(CTZ = chemoreceptor trigger zone), localizată în</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aria postrema a planşeului ventricului IV.</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sz w:val="24"/>
          <w:szCs w:val="24"/>
          <w:lang w:val="ro-RO"/>
        </w:rPr>
        <w:t xml:space="preserve">Centrul emezei </w:t>
      </w:r>
      <w:r w:rsidRPr="003F60F2">
        <w:rPr>
          <w:rFonts w:ascii="Times New Roman" w:hAnsi="Times New Roman" w:cs="Times New Roman"/>
          <w:sz w:val="24"/>
          <w:szCs w:val="24"/>
          <w:lang w:val="ro-RO"/>
        </w:rPr>
        <w:t>integrează diversele răspunsuri care survin în timpul actului de vărsătură; este localizat aproape de alţi centri care produc simptoamele asociate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vărsăturii;  centrul  respiraţiei spazmodice , centrii inspirator şi expirator, nucleii salivatori, nucleii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vestibulari, centrii bulbofaciliatori şi bulboinhibitori.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Vecinătatea anatomică ajută la coordonarea răspunsurilor autonome care apar în timpul vărsăturii: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respiraţie rară, rapidă sau neregulată, bradicardie, fluctuaţii ale tensiunii arteriale. </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Centrul vărsăturii poate fi stimulat:</w:t>
      </w:r>
      <w:r w:rsidRPr="003F60F2">
        <w:rPr>
          <w:rFonts w:ascii="Times New Roman" w:hAnsi="Times New Roman" w:cs="Times New Roman"/>
          <w:b/>
          <w:sz w:val="24"/>
          <w:szCs w:val="24"/>
          <w:lang w:val="en-US"/>
        </w:rPr>
        <w:t xml:space="preserve"> </w:t>
      </w:r>
    </w:p>
    <w:p w:rsidR="00E10582" w:rsidRPr="003F60F2" w:rsidRDefault="00E10582" w:rsidP="00365D3F">
      <w:pPr>
        <w:pStyle w:val="a4"/>
        <w:numPr>
          <w:ilvl w:val="0"/>
          <w:numId w:val="7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 la periferie, via aferenţe vagale şi nervii </w:t>
      </w:r>
    </w:p>
    <w:p w:rsidR="00E10582" w:rsidRPr="003F60F2" w:rsidRDefault="00E10582" w:rsidP="00365D3F">
      <w:pPr>
        <w:pStyle w:val="a4"/>
        <w:numPr>
          <w:ilvl w:val="0"/>
          <w:numId w:val="7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simpatici din abdomen şi alte părţi ale corpului;</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prin impulsuri provenite din cortex;</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prin impulsuri mediate de către CTZ;</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en-US"/>
        </w:rPr>
        <w:t>Caile eferente sunt mediate de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nervul frenic, pentru muşchiul diafragm;</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nervii spinali, pentru muşchii intercostali şi muşchii abdominali;</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fibre eferente viscerale din nervul vag, pentru </w:t>
      </w:r>
    </w:p>
    <w:p w:rsidR="00E10582" w:rsidRPr="003F60F2" w:rsidRDefault="00E10582" w:rsidP="00365D3F">
      <w:pPr>
        <w:pStyle w:val="a4"/>
        <w:numPr>
          <w:ilvl w:val="0"/>
          <w:numId w:val="7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muşchii faringelui, laringelui,  şi stomacului.</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Importanta clinica a varsaturii.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1.Vărsătura poate fi privită ca unul dintre sistemele de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apărare ale corpului, care serveşte la: </w:t>
      </w:r>
    </w:p>
    <w:p w:rsidR="00E10582" w:rsidRPr="003F60F2" w:rsidRDefault="00E10582" w:rsidP="00365D3F">
      <w:pPr>
        <w:pStyle w:val="a4"/>
        <w:numPr>
          <w:ilvl w:val="0"/>
          <w:numId w:val="7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înlătararea toxinelor / toxicelor ingerate accidental;</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prevenirea absorbţiei agenţilor potenţial toxici;</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protejarea intestinului de substanţe diareigenice;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7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protejarea mucoasei gastroduadenale la pacienţii cu boală peptică, vărsătura putând scădea cantitatea de acid</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care vine în contact cu mucoasa ulcerată.</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2. Există variaţii individuale importante ale pragului de provocare a emezei: unii indivizi varsă la cea mai uşoară stimulare, alţii numai după o stimulare foarte puternică.</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Abordarea clinica a varsaturii.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1.Vărsătura este un semn important al multor boli ale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sugarului şi a copilului (tab.1) ; poate fi o parte 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unui complex de simptoame în: sepsis, meningită,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enterită infecţioasă.</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2.Vârsta pacientului la prezentare sugerează diagnosticul diferencial, ghidează clinicianul în planificarea unei evaluări diagnostice corespunzătoare din tabel.</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3.La pacientul care varsă, clinicianul trebuie să vadă mai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întâi dacă există complicaţii ce necesită corectare imediată (hipovolemie, dezechilibre electrolitice) şi apoi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să investigheze pentru cauze specifice.</w:t>
      </w:r>
      <w:r w:rsidRPr="003F60F2">
        <w:rPr>
          <w:rFonts w:ascii="Times New Roman" w:hAnsi="Times New Roman" w:cs="Times New Roman"/>
          <w:sz w:val="24"/>
          <w:szCs w:val="24"/>
          <w:lang w:val="en-US"/>
        </w:rPr>
        <w:t xml:space="preserve"> </w:t>
      </w:r>
    </w:p>
    <w:p w:rsidR="00E10582" w:rsidRDefault="00E10582"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en-US"/>
        </w:rPr>
        <w:t>Etiologia vărsăturilor pe grupe de vârstă</w:t>
      </w:r>
      <w:r w:rsidRPr="003F60F2">
        <w:rPr>
          <w:rFonts w:ascii="Times New Roman" w:hAnsi="Times New Roman" w:cs="Times New Roman"/>
          <w:b/>
          <w:sz w:val="24"/>
          <w:szCs w:val="24"/>
          <w:lang w:val="ro-RO"/>
        </w:rPr>
        <w:t xml:space="preserve"> </w:t>
      </w:r>
    </w:p>
    <w:tbl>
      <w:tblPr>
        <w:tblStyle w:val="af0"/>
        <w:tblW w:w="0" w:type="auto"/>
        <w:tblLook w:val="04A0"/>
      </w:tblPr>
      <w:tblGrid>
        <w:gridCol w:w="2376"/>
        <w:gridCol w:w="2694"/>
        <w:gridCol w:w="2551"/>
      </w:tblGrid>
      <w:tr w:rsidR="00B0644D" w:rsidTr="00B0644D">
        <w:tc>
          <w:tcPr>
            <w:tcW w:w="2376"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Boli / condiţii</w:t>
            </w:r>
          </w:p>
        </w:tc>
        <w:tc>
          <w:tcPr>
            <w:tcW w:w="2694"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Nou-născut</w:t>
            </w:r>
          </w:p>
        </w:tc>
        <w:tc>
          <w:tcPr>
            <w:tcW w:w="2551"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Sugar</w:t>
            </w:r>
          </w:p>
        </w:tc>
      </w:tr>
      <w:tr w:rsidR="00B0644D" w:rsidRPr="00365D3F" w:rsidTr="00B0644D">
        <w:tc>
          <w:tcPr>
            <w:tcW w:w="2376"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Obstrucţie tract. GI</w:t>
            </w:r>
          </w:p>
        </w:tc>
        <w:tc>
          <w:tcPr>
            <w:tcW w:w="2694"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Atrezie intestinală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Stenoza intestinală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Malrotaţia intestinului</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Volvulus</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Dop/ ileus meconiu</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Boala Hirschsprung</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Imperforaţie anală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Hernie încarcerată</w:t>
            </w:r>
          </w:p>
        </w:tc>
        <w:tc>
          <w:tcPr>
            <w:tcW w:w="2551" w:type="dxa"/>
          </w:tcPr>
          <w:p w:rsidR="00B0644D" w:rsidRPr="00F56217" w:rsidRDefault="00B0644D" w:rsidP="00365D3F">
            <w:pPr>
              <w:ind w:right="-1"/>
              <w:rPr>
                <w:rFonts w:ascii="Times New Roman" w:hAnsi="Times New Roman" w:cs="Times New Roman"/>
                <w:sz w:val="24"/>
                <w:szCs w:val="24"/>
                <w:lang w:val="en-US"/>
              </w:rPr>
            </w:pPr>
            <w:r w:rsidRPr="00F56217">
              <w:rPr>
                <w:rFonts w:ascii="Times New Roman" w:hAnsi="Times New Roman" w:cs="Times New Roman"/>
                <w:sz w:val="24"/>
                <w:szCs w:val="24"/>
                <w:lang w:val="ro-RO"/>
              </w:rPr>
              <w:t>Corpi străini</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Malrotaţie / Volvulus</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Duplicaşie tract GI</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Invaginaţie</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Diverticul Meckel</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Boala Hirschsprung</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Hernie încarcerată</w:t>
            </w:r>
          </w:p>
        </w:tc>
      </w:tr>
      <w:tr w:rsidR="00B0644D" w:rsidTr="00B0644D">
        <w:tc>
          <w:tcPr>
            <w:tcW w:w="2376"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 xml:space="preserve">Infecţii / inflamaţii GI </w:t>
            </w:r>
          </w:p>
        </w:tc>
        <w:tc>
          <w:tcPr>
            <w:tcW w:w="2694" w:type="dxa"/>
          </w:tcPr>
          <w:p w:rsidR="00B0644D" w:rsidRPr="00F56217" w:rsidRDefault="00B0644D" w:rsidP="00365D3F">
            <w:pPr>
              <w:ind w:right="-1"/>
              <w:rPr>
                <w:rFonts w:ascii="Times New Roman" w:hAnsi="Times New Roman" w:cs="Times New Roman"/>
                <w:sz w:val="24"/>
                <w:szCs w:val="24"/>
                <w:lang w:val="en-US"/>
              </w:rPr>
            </w:pPr>
            <w:r w:rsidRPr="00F56217">
              <w:rPr>
                <w:rFonts w:ascii="Times New Roman" w:hAnsi="Times New Roman" w:cs="Times New Roman"/>
                <w:sz w:val="24"/>
                <w:szCs w:val="24"/>
                <w:lang w:val="ro-RO"/>
              </w:rPr>
              <w:t>EUN</w:t>
            </w:r>
          </w:p>
          <w:p w:rsidR="00B0644D" w:rsidRPr="00F56217" w:rsidRDefault="00B0644D" w:rsidP="00365D3F">
            <w:pPr>
              <w:ind w:right="-1"/>
              <w:rPr>
                <w:rFonts w:ascii="Times New Roman" w:hAnsi="Times New Roman" w:cs="Times New Roman"/>
                <w:sz w:val="24"/>
                <w:szCs w:val="24"/>
                <w:lang w:val="en-US"/>
              </w:rPr>
            </w:pPr>
            <w:r w:rsidRPr="00F56217">
              <w:rPr>
                <w:rFonts w:ascii="Times New Roman" w:hAnsi="Times New Roman" w:cs="Times New Roman"/>
                <w:sz w:val="24"/>
                <w:szCs w:val="24"/>
                <w:lang w:val="en-US"/>
              </w:rPr>
              <w:t>RGE</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Ileus paralitic</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Peritonită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Alergie  (proteinele LV)</w:t>
            </w:r>
          </w:p>
        </w:tc>
        <w:tc>
          <w:tcPr>
            <w:tcW w:w="2551"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Gastroenterită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RGE</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Pancreatita</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Apendecita</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Boala celiacă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Ileus paralitic</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Peritonită</w:t>
            </w:r>
          </w:p>
        </w:tc>
      </w:tr>
      <w:tr w:rsidR="00B0644D" w:rsidTr="00B0644D">
        <w:tc>
          <w:tcPr>
            <w:tcW w:w="2376"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Boli infecţioase(non –GI)</w:t>
            </w:r>
          </w:p>
        </w:tc>
        <w:tc>
          <w:tcPr>
            <w:tcW w:w="2694"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Sepsis</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Meningită</w:t>
            </w:r>
          </w:p>
        </w:tc>
        <w:tc>
          <w:tcPr>
            <w:tcW w:w="2551"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Sepsis</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Meningită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Otita medie</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Pneumonie</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Pertussis</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Hepatită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ITU</w:t>
            </w:r>
          </w:p>
        </w:tc>
      </w:tr>
      <w:tr w:rsidR="00B0644D" w:rsidRPr="00365D3F" w:rsidTr="00B0644D">
        <w:tc>
          <w:tcPr>
            <w:tcW w:w="2376"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Boli neurologice</w:t>
            </w:r>
          </w:p>
        </w:tc>
        <w:tc>
          <w:tcPr>
            <w:tcW w:w="2694"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Hidrocefalie</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Icter nuclear (kernic-terus)</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Hematom subdural</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Edem cerebral</w:t>
            </w:r>
          </w:p>
        </w:tc>
        <w:tc>
          <w:tcPr>
            <w:tcW w:w="2551"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Hidrocefalie</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Hematom subdural</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Hemoragie intracraniană</w:t>
            </w:r>
          </w:p>
          <w:p w:rsidR="00B0644D"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Mase: abces, tumoare</w:t>
            </w:r>
          </w:p>
          <w:p w:rsidR="00B0644D" w:rsidRPr="00F56217" w:rsidRDefault="00B0644D" w:rsidP="00365D3F">
            <w:pPr>
              <w:ind w:right="-1"/>
              <w:rPr>
                <w:rFonts w:ascii="Times New Roman" w:hAnsi="Times New Roman" w:cs="Times New Roman"/>
                <w:sz w:val="24"/>
                <w:szCs w:val="24"/>
                <w:lang w:val="ro-RO"/>
              </w:rPr>
            </w:pPr>
          </w:p>
        </w:tc>
      </w:tr>
      <w:tr w:rsidR="00B0644D" w:rsidTr="00B0644D">
        <w:tc>
          <w:tcPr>
            <w:tcW w:w="2376"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Boli metabolice şi endocrine</w:t>
            </w:r>
          </w:p>
        </w:tc>
        <w:tc>
          <w:tcPr>
            <w:tcW w:w="2694"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Erori metabolice înnăscute (defecte ciclu uree, tulburări metabolism, acizi organici)</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Hiperplazia congenitală de suprarenale</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Tetania neonatală</w:t>
            </w:r>
          </w:p>
        </w:tc>
        <w:tc>
          <w:tcPr>
            <w:tcW w:w="2551"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Erori metabolice înnăscute (galactozemie, intoleranţă la fructoză)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Insuficienţa suprarenală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Acidoză metabolică</w:t>
            </w:r>
          </w:p>
        </w:tc>
      </w:tr>
      <w:tr w:rsidR="00B0644D" w:rsidTr="00B0644D">
        <w:tc>
          <w:tcPr>
            <w:tcW w:w="2376"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Toxine / toxice</w:t>
            </w:r>
          </w:p>
        </w:tc>
        <w:tc>
          <w:tcPr>
            <w:tcW w:w="2694" w:type="dxa"/>
          </w:tcPr>
          <w:p w:rsidR="00B0644D" w:rsidRPr="00F56217" w:rsidRDefault="00B0644D" w:rsidP="00365D3F">
            <w:pPr>
              <w:ind w:right="-1"/>
              <w:rPr>
                <w:rFonts w:ascii="Times New Roman" w:hAnsi="Times New Roman" w:cs="Times New Roman"/>
                <w:sz w:val="24"/>
                <w:szCs w:val="24"/>
                <w:lang w:val="ro-RO"/>
              </w:rPr>
            </w:pPr>
          </w:p>
        </w:tc>
        <w:tc>
          <w:tcPr>
            <w:tcW w:w="2551" w:type="dxa"/>
          </w:tcPr>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Aspirină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Teofilină</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Digoxin</w:t>
            </w:r>
          </w:p>
          <w:p w:rsidR="00B0644D" w:rsidRPr="00F56217" w:rsidRDefault="00B0644D" w:rsidP="00365D3F">
            <w:pPr>
              <w:ind w:right="-1"/>
              <w:rPr>
                <w:rFonts w:ascii="Times New Roman" w:hAnsi="Times New Roman" w:cs="Times New Roman"/>
                <w:sz w:val="24"/>
                <w:szCs w:val="24"/>
                <w:lang w:val="ro-RO"/>
              </w:rPr>
            </w:pPr>
            <w:r w:rsidRPr="00F56217">
              <w:rPr>
                <w:rFonts w:ascii="Times New Roman" w:hAnsi="Times New Roman" w:cs="Times New Roman"/>
                <w:sz w:val="24"/>
                <w:szCs w:val="24"/>
                <w:lang w:val="ro-RO"/>
              </w:rPr>
              <w:t>Fier</w:t>
            </w:r>
          </w:p>
        </w:tc>
      </w:tr>
    </w:tbl>
    <w:p w:rsidR="00E10582" w:rsidRPr="00B0644D" w:rsidRDefault="00E10582" w:rsidP="00365D3F">
      <w:pPr>
        <w:spacing w:after="0" w:line="240" w:lineRule="auto"/>
        <w:ind w:right="-1"/>
        <w:jc w:val="both"/>
        <w:rPr>
          <w:b/>
          <w:sz w:val="24"/>
          <w:szCs w:val="24"/>
          <w:lang w:val="ro-RO"/>
        </w:rPr>
      </w:pP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Chei clinice pentru diagnosticul etiologic al varsaturilor</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1. </w:t>
      </w:r>
      <w:r w:rsidRPr="003F60F2">
        <w:rPr>
          <w:rFonts w:ascii="Times New Roman" w:hAnsi="Times New Roman" w:cs="Times New Roman"/>
          <w:b/>
          <w:bCs/>
          <w:i/>
          <w:iCs/>
          <w:sz w:val="24"/>
          <w:szCs w:val="24"/>
          <w:lang w:val="ro-RO"/>
        </w:rPr>
        <w:t>Vărsăturile bilioase</w:t>
      </w:r>
      <w:r w:rsidRPr="003F60F2">
        <w:rPr>
          <w:rFonts w:ascii="Times New Roman" w:hAnsi="Times New Roman" w:cs="Times New Roman"/>
          <w:sz w:val="24"/>
          <w:szCs w:val="24"/>
          <w:lang w:val="ro-RO"/>
        </w:rPr>
        <w:t xml:space="preserve"> la orice vârstă sugerează obstrucţie intestinală; la nou-născut şi la sugar ele pot</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sugera şi infecţie sistemică / EUN. Anomalii anatomice ale tractului GI care se pot manifesta cu vărsături bilioase + distensie abdominală în prima săptămână de viaţă includ: malrotaţie. volvulus, duplicaţii intestinale,  atrezie intestinală, dop de meconiu /ileus meconial. hernie încarcerată, aganglionoză (boala Hirschsprung).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2. </w:t>
      </w:r>
      <w:r w:rsidRPr="003F60F2">
        <w:rPr>
          <w:rFonts w:ascii="Times New Roman" w:hAnsi="Times New Roman" w:cs="Times New Roman"/>
          <w:b/>
          <w:bCs/>
          <w:sz w:val="24"/>
          <w:szCs w:val="24"/>
          <w:lang w:val="ro-RO"/>
        </w:rPr>
        <w:t>Stenoza duodenală</w:t>
      </w:r>
      <w:r w:rsidRPr="003F60F2">
        <w:rPr>
          <w:rFonts w:ascii="Times New Roman" w:hAnsi="Times New Roman" w:cs="Times New Roman"/>
          <w:sz w:val="24"/>
          <w:szCs w:val="24"/>
          <w:lang w:val="ro-RO"/>
        </w:rPr>
        <w:t>.  Vărsăturile sunt bilioase sau nonbilioase, după cum sediul stenozei este deasupra sau sub ampula Vater: fără distensie abdominală, imagine radiologică caracteristică.</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3. </w:t>
      </w:r>
      <w:r w:rsidRPr="003F60F2">
        <w:rPr>
          <w:rFonts w:ascii="Times New Roman" w:hAnsi="Times New Roman" w:cs="Times New Roman"/>
          <w:b/>
          <w:bCs/>
          <w:i/>
          <w:iCs/>
          <w:sz w:val="24"/>
          <w:szCs w:val="24"/>
          <w:lang w:val="ro-RO"/>
        </w:rPr>
        <w:t>Atrezia duodenală</w:t>
      </w:r>
      <w:r w:rsidRPr="003F60F2">
        <w:rPr>
          <w:rFonts w:ascii="Times New Roman" w:hAnsi="Times New Roman" w:cs="Times New Roman"/>
          <w:i/>
          <w:iCs/>
          <w:sz w:val="24"/>
          <w:szCs w:val="24"/>
          <w:lang w:val="ro-RO"/>
        </w:rPr>
        <w:t>:</w:t>
      </w:r>
      <w:r w:rsidRPr="003F60F2">
        <w:rPr>
          <w:rFonts w:ascii="Times New Roman" w:hAnsi="Times New Roman" w:cs="Times New Roman"/>
          <w:sz w:val="24"/>
          <w:szCs w:val="24"/>
          <w:lang w:val="ro-RO"/>
        </w:rPr>
        <w:t xml:space="preserve"> poate cauza vărsaturi bilioase sau nonbilioase, după sediu: se asociază cu alte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anomalii congenitale: mal-rotaţie intestinală, pancreas</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inelar, imperforaţie anală. cardiopatii congenitale, retard de creştere intrauterină, iar 30% din pacienţi au sindrom Down.</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4.</w:t>
      </w:r>
      <w:r w:rsidRPr="003F60F2">
        <w:rPr>
          <w:rFonts w:ascii="Times New Roman" w:hAnsi="Times New Roman" w:cs="Times New Roman"/>
          <w:b/>
          <w:bCs/>
          <w:i/>
          <w:iCs/>
          <w:sz w:val="24"/>
          <w:szCs w:val="24"/>
          <w:lang w:val="ro-RO"/>
        </w:rPr>
        <w:t>SHP / membrană antrală</w:t>
      </w:r>
      <w:r w:rsidRPr="003F60F2">
        <w:rPr>
          <w:rFonts w:ascii="Times New Roman" w:hAnsi="Times New Roman" w:cs="Times New Roman"/>
          <w:i/>
          <w:iCs/>
          <w:sz w:val="24"/>
          <w:szCs w:val="24"/>
          <w:lang w:val="ro-RO"/>
        </w:rPr>
        <w:t>:</w:t>
      </w:r>
      <w:r w:rsidRPr="003F60F2">
        <w:rPr>
          <w:rFonts w:ascii="Times New Roman" w:hAnsi="Times New Roman" w:cs="Times New Roman"/>
          <w:sz w:val="24"/>
          <w:szCs w:val="24"/>
          <w:lang w:val="ro-RO"/>
        </w:rPr>
        <w:t xml:space="preserve"> în general se manifestă cu</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vărsături nonbilioase şi îşi are debutul după un interval</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liber (2-4 săptămâni) faţă de naştere; rareori debutează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în prima săptămână de viată. Se pot întâlni vărsături bilioase şi în SHP, mal ales la debutul simptomatologiei (atât debutul precoce, din prima săptămână de viaţă, cât şl vărsături bilioase la începutul simptomatologiei, au fost întâlnite, rar, in cazuistica proprie).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5.</w:t>
      </w:r>
      <w:r w:rsidRPr="003F60F2">
        <w:rPr>
          <w:rFonts w:ascii="Times New Roman" w:hAnsi="Times New Roman" w:cs="Times New Roman"/>
          <w:b/>
          <w:bCs/>
          <w:i/>
          <w:iCs/>
          <w:sz w:val="24"/>
          <w:szCs w:val="24"/>
          <w:lang w:val="ro-RO"/>
        </w:rPr>
        <w:t>EUN</w:t>
      </w:r>
      <w:r w:rsidRPr="003F60F2">
        <w:rPr>
          <w:rFonts w:ascii="Times New Roman" w:hAnsi="Times New Roman" w:cs="Times New Roman"/>
          <w:sz w:val="24"/>
          <w:szCs w:val="24"/>
          <w:lang w:val="ro-RO"/>
        </w:rPr>
        <w:t xml:space="preserve"> se suspectează când predomină vărsăturile bilioase, distensia abdominală, asociate cu prezenţa de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sânge în scaun (diareea poate să nu mal apară din cauza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ileusului) şi semne nespecifice de infecţie sistemică: instabilitate termică, detresă respiratorie /perioade de apnee. letargie, şoc; predomină la prematuri.</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6.</w:t>
      </w:r>
      <w:r w:rsidRPr="003F60F2">
        <w:rPr>
          <w:rFonts w:ascii="Times New Roman" w:hAnsi="Times New Roman" w:cs="Times New Roman"/>
          <w:b/>
          <w:bCs/>
          <w:i/>
          <w:iCs/>
          <w:sz w:val="24"/>
          <w:szCs w:val="24"/>
          <w:lang w:val="ro-RO"/>
        </w:rPr>
        <w:t>Boli metabolice</w:t>
      </w:r>
      <w:r w:rsidRPr="003F60F2">
        <w:rPr>
          <w:rFonts w:ascii="Times New Roman" w:hAnsi="Times New Roman" w:cs="Times New Roman"/>
          <w:i/>
          <w:iCs/>
          <w:sz w:val="24"/>
          <w:szCs w:val="24"/>
          <w:lang w:val="ro-RO"/>
        </w:rPr>
        <w:t>.</w:t>
      </w:r>
      <w:r w:rsidRPr="003F60F2">
        <w:rPr>
          <w:rFonts w:ascii="Times New Roman" w:hAnsi="Times New Roman" w:cs="Times New Roman"/>
          <w:sz w:val="24"/>
          <w:szCs w:val="24"/>
          <w:lang w:val="ro-RO"/>
        </w:rPr>
        <w:t xml:space="preserve"> Erori înnăscute de metabolism sunt de suspectat în orice boală acută neonatală, dar mai ales la care prezintă vărsături persistente. </w:t>
      </w:r>
    </w:p>
    <w:p w:rsidR="00E10582" w:rsidRPr="003F60F2" w:rsidRDefault="00E10582" w:rsidP="00365D3F">
      <w:pPr>
        <w:spacing w:after="0" w:line="240" w:lineRule="auto"/>
        <w:ind w:right="-1"/>
        <w:jc w:val="both"/>
        <w:rPr>
          <w:rFonts w:ascii="Times New Roman" w:hAnsi="Times New Roman" w:cs="Times New Roman"/>
          <w:b/>
          <w:bCs/>
          <w:i/>
          <w:iCs/>
          <w:sz w:val="24"/>
          <w:szCs w:val="24"/>
          <w:lang w:val="en-US"/>
        </w:rPr>
      </w:pPr>
      <w:r w:rsidRPr="003F60F2">
        <w:rPr>
          <w:rFonts w:ascii="Times New Roman" w:hAnsi="Times New Roman" w:cs="Times New Roman"/>
          <w:sz w:val="24"/>
          <w:szCs w:val="24"/>
          <w:lang w:val="ro-RO"/>
        </w:rPr>
        <w:t xml:space="preserve">7. </w:t>
      </w:r>
      <w:r w:rsidRPr="003F60F2">
        <w:rPr>
          <w:rFonts w:ascii="Times New Roman" w:hAnsi="Times New Roman" w:cs="Times New Roman"/>
          <w:b/>
          <w:bCs/>
          <w:i/>
          <w:iCs/>
          <w:sz w:val="24"/>
          <w:szCs w:val="24"/>
          <w:lang w:val="ro-RO"/>
        </w:rPr>
        <w:t>Boli neurologice</w:t>
      </w:r>
      <w:r w:rsidRPr="003F60F2">
        <w:rPr>
          <w:rFonts w:ascii="Times New Roman" w:hAnsi="Times New Roman" w:cs="Times New Roman"/>
          <w:sz w:val="24"/>
          <w:szCs w:val="24"/>
          <w:lang w:val="ro-RO"/>
        </w:rPr>
        <w:t xml:space="preserve"> precum hemoragie intracraniană, hidrocefalie, edem cerebral se suspectează pe lângă vărsături,deficite neurologice difuze sau focale, creşterea rapidă a perimetrului cefalic. scăderea neexplicată a hematocritului</w:t>
      </w:r>
      <w:r w:rsidRPr="003F60F2">
        <w:rPr>
          <w:rFonts w:ascii="Times New Roman" w:hAnsi="Times New Roman" w:cs="Times New Roman"/>
          <w:sz w:val="24"/>
          <w:szCs w:val="24"/>
          <w:lang w:val="en-US"/>
        </w:rPr>
        <w:t>.</w:t>
      </w:r>
      <w:r w:rsidRPr="003F60F2">
        <w:rPr>
          <w:rFonts w:ascii="Times New Roman" w:hAnsi="Times New Roman" w:cs="Times New Roman"/>
          <w:b/>
          <w:bCs/>
          <w:i/>
          <w:iCs/>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i/>
          <w:iCs/>
          <w:sz w:val="24"/>
          <w:szCs w:val="24"/>
          <w:lang w:val="en-US"/>
        </w:rPr>
        <w:t>8. Stenoza pilorică</w:t>
      </w:r>
      <w:r w:rsidRPr="003F60F2">
        <w:rPr>
          <w:rFonts w:ascii="Times New Roman" w:hAnsi="Times New Roman" w:cs="Times New Roman"/>
          <w:sz w:val="24"/>
          <w:szCs w:val="24"/>
          <w:lang w:val="en-US"/>
        </w:rPr>
        <w:t xml:space="preserve"> (SHP): hipertrofie a muşchiului circular al pilorului care produce obstrucţia ieşirii gastrice la nivelul canalului piloric.</w:t>
      </w:r>
      <w:r w:rsidRPr="003F60F2">
        <w:rPr>
          <w:rFonts w:ascii="Times New Roman" w:hAnsi="Times New Roman" w:cs="Times New Roman"/>
          <w:sz w:val="24"/>
          <w:szCs w:val="24"/>
          <w:lang w:val="ro-RO"/>
        </w:rPr>
        <w:t xml:space="preserve"> </w:t>
      </w:r>
    </w:p>
    <w:p w:rsidR="00E10582" w:rsidRPr="003F60F2" w:rsidRDefault="00E10582" w:rsidP="00365D3F">
      <w:pPr>
        <w:spacing w:after="0" w:line="240" w:lineRule="auto"/>
        <w:ind w:right="-1"/>
        <w:jc w:val="both"/>
        <w:rPr>
          <w:rFonts w:ascii="Times New Roman" w:hAnsi="Times New Roman" w:cs="Times New Roman"/>
          <w:i/>
          <w:iCs/>
          <w:sz w:val="24"/>
          <w:szCs w:val="24"/>
          <w:lang w:val="ro-RO"/>
        </w:rPr>
      </w:pPr>
      <w:r w:rsidRPr="003F60F2">
        <w:rPr>
          <w:rFonts w:ascii="Times New Roman" w:hAnsi="Times New Roman" w:cs="Times New Roman"/>
          <w:b/>
          <w:sz w:val="24"/>
          <w:szCs w:val="24"/>
          <w:lang w:val="ro-RO"/>
        </w:rPr>
        <w:t>Etiologie:</w:t>
      </w:r>
      <w:r w:rsidRPr="003F60F2">
        <w:rPr>
          <w:rFonts w:ascii="Times New Roman" w:hAnsi="Times New Roman" w:cs="Times New Roman"/>
          <w:sz w:val="24"/>
          <w:szCs w:val="24"/>
          <w:lang w:val="ro-RO"/>
        </w:rPr>
        <w:t xml:space="preserve"> necunoscută; există. o incidenţă familială, astfel că 5-10%din sugarii ai căror părinţi au avut SHP dezvoltă această boală: riscul de recurenţă cel mal mare este atunci când mama a avut SHP; băieţii sunt mal frecvent afectaţi decâtfetele, iar primii născuţi este mai probabil să fie afectaţidecât fraţii următori.Modificări biologice: frecvent, alcaloză metabolică, din cauza pierderilor de H</w:t>
      </w:r>
      <w:r w:rsidRPr="003F60F2">
        <w:rPr>
          <w:rFonts w:ascii="Times New Roman" w:hAnsi="Times New Roman" w:cs="Times New Roman"/>
          <w:sz w:val="24"/>
          <w:szCs w:val="24"/>
          <w:vertAlign w:val="superscript"/>
          <w:lang w:val="ro-RO"/>
        </w:rPr>
        <w:t>+</w:t>
      </w:r>
      <w:r w:rsidRPr="003F60F2">
        <w:rPr>
          <w:rFonts w:ascii="Times New Roman" w:hAnsi="Times New Roman" w:cs="Times New Roman"/>
          <w:sz w:val="24"/>
          <w:szCs w:val="24"/>
          <w:lang w:val="ro-RO"/>
        </w:rPr>
        <w:t xml:space="preserve"> şl Cl</w:t>
      </w:r>
      <w:r w:rsidRPr="003F60F2">
        <w:rPr>
          <w:rFonts w:ascii="Times New Roman" w:hAnsi="Times New Roman" w:cs="Times New Roman"/>
          <w:sz w:val="24"/>
          <w:szCs w:val="24"/>
          <w:vertAlign w:val="superscript"/>
          <w:lang w:val="ro-RO"/>
        </w:rPr>
        <w:t>-</w:t>
      </w:r>
      <w:r w:rsidRPr="003F60F2">
        <w:rPr>
          <w:rFonts w:ascii="Times New Roman" w:hAnsi="Times New Roman" w:cs="Times New Roman"/>
          <w:sz w:val="24"/>
          <w:szCs w:val="24"/>
          <w:lang w:val="ro-RO"/>
        </w:rPr>
        <w:t xml:space="preserve"> prin vărsături.</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en-US"/>
        </w:rPr>
        <w:t>Diagnosticul</w:t>
      </w:r>
      <w:r w:rsidRPr="003F60F2">
        <w:rPr>
          <w:rFonts w:ascii="Times New Roman" w:hAnsi="Times New Roman" w:cs="Times New Roman"/>
          <w:sz w:val="24"/>
          <w:szCs w:val="24"/>
          <w:lang w:val="en-US"/>
        </w:rPr>
        <w:t xml:space="preserve"> se bazeaza pe: </w:t>
      </w:r>
    </w:p>
    <w:p w:rsidR="00E10582" w:rsidRPr="003F60F2" w:rsidRDefault="00E10582" w:rsidP="00365D3F">
      <w:pPr>
        <w:pStyle w:val="a4"/>
        <w:numPr>
          <w:ilvl w:val="0"/>
          <w:numId w:val="8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anamneză (debutul caracteristic al vărsăturilor). </w:t>
      </w:r>
    </w:p>
    <w:p w:rsidR="00E10582" w:rsidRPr="003F60F2" w:rsidRDefault="00E10582" w:rsidP="00365D3F">
      <w:pPr>
        <w:pStyle w:val="a4"/>
        <w:numPr>
          <w:ilvl w:val="0"/>
          <w:numId w:val="8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examen fizic, pe ecografie abdominală, pe determinare Astrup ± radioscopie gastrointestinală cu </w:t>
      </w:r>
    </w:p>
    <w:p w:rsidR="00E10582" w:rsidRPr="003F60F2" w:rsidRDefault="00E10582" w:rsidP="00365D3F">
      <w:pPr>
        <w:pStyle w:val="a4"/>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substanţă de contrast (de efectuat în cazuri îndoielnice). </w:t>
      </w:r>
    </w:p>
    <w:p w:rsidR="00E10582" w:rsidRPr="003F60F2" w:rsidRDefault="00E10582"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 xml:space="preserve">                                         Diagnostic Diferenţial</w:t>
      </w:r>
    </w:p>
    <w:p w:rsidR="00E10582" w:rsidRPr="003F60F2" w:rsidRDefault="00E10582" w:rsidP="00365D3F">
      <w:pPr>
        <w:pStyle w:val="a4"/>
        <w:numPr>
          <w:ilvl w:val="0"/>
          <w:numId w:val="82"/>
        </w:num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sz w:val="24"/>
          <w:szCs w:val="24"/>
          <w:lang w:val="ro-RO"/>
        </w:rPr>
        <w:t>Vărsăturile tranzitorii- apar în primele 24ore, la n-n care au înghiţit sânge sau lichid amniotic în cursul travaliului sau la prematurii care au fost supraalimentaţi, din cauza capacităţii gastrice limitate.</w:t>
      </w:r>
    </w:p>
    <w:p w:rsidR="00E10582" w:rsidRPr="003F60F2" w:rsidRDefault="00E10582" w:rsidP="00365D3F">
      <w:pPr>
        <w:pStyle w:val="a4"/>
        <w:numPr>
          <w:ilvl w:val="0"/>
          <w:numId w:val="8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Regurgitaţiile- se caracterizează prin cantitate mică, apar imediat postprandial şi conţin lapte nedigerat, sunt fără efort şi nu afecrează curba ponderală.</w:t>
      </w:r>
    </w:p>
    <w:p w:rsidR="00E10582" w:rsidRPr="003F60F2" w:rsidRDefault="00E10582" w:rsidP="00365D3F">
      <w:pPr>
        <w:pStyle w:val="a4"/>
        <w:numPr>
          <w:ilvl w:val="0"/>
          <w:numId w:val="8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Refluxul gastro-esofagian</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b/>
          <w:sz w:val="24"/>
          <w:szCs w:val="24"/>
          <w:lang w:val="en-US"/>
        </w:rPr>
        <w:t xml:space="preserve"> Tratamentul </w:t>
      </w:r>
    </w:p>
    <w:p w:rsidR="00E10582" w:rsidRPr="003F60F2" w:rsidRDefault="00E10582" w:rsidP="00365D3F">
      <w:pPr>
        <w:pStyle w:val="a4"/>
        <w:numPr>
          <w:ilvl w:val="0"/>
          <w:numId w:val="8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Tratament</w:t>
      </w:r>
      <w:r w:rsidRPr="003F60F2">
        <w:rPr>
          <w:rFonts w:ascii="Times New Roman" w:hAnsi="Times New Roman" w:cs="Times New Roman"/>
          <w:sz w:val="24"/>
          <w:szCs w:val="24"/>
          <w:lang w:val="ro-RO"/>
        </w:rPr>
        <w:t>u</w:t>
      </w:r>
      <w:r w:rsidRPr="003F60F2">
        <w:rPr>
          <w:rFonts w:ascii="Times New Roman" w:hAnsi="Times New Roman" w:cs="Times New Roman"/>
          <w:sz w:val="24"/>
          <w:szCs w:val="24"/>
          <w:lang w:val="en-US"/>
        </w:rPr>
        <w:t>l bolii de baz</w:t>
      </w:r>
      <w:r w:rsidRPr="003F60F2">
        <w:rPr>
          <w:rFonts w:ascii="Times New Roman" w:hAnsi="Times New Roman" w:cs="Times New Roman"/>
          <w:sz w:val="24"/>
          <w:szCs w:val="24"/>
          <w:lang w:val="ro-RO"/>
        </w:rPr>
        <w:t>ă: antibioterapie, tratament chirurgical, decompresie gastrică pentru evitarea pneumoniei de aspiraţie.</w:t>
      </w:r>
    </w:p>
    <w:p w:rsidR="00E10582" w:rsidRPr="003F60F2" w:rsidRDefault="00E10582" w:rsidP="00365D3F">
      <w:pPr>
        <w:pStyle w:val="a4"/>
        <w:numPr>
          <w:ilvl w:val="0"/>
          <w:numId w:val="8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Întreruperea temporară a alimentaţiei enterale.</w:t>
      </w:r>
    </w:p>
    <w:p w:rsidR="00E10582" w:rsidRPr="003F60F2" w:rsidRDefault="00E10582" w:rsidP="00365D3F">
      <w:pPr>
        <w:pStyle w:val="a4"/>
        <w:numPr>
          <w:ilvl w:val="0"/>
          <w:numId w:val="8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Rehidratarea parenterală, în funcţie de gradul deshidratării.</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Conţinutul maxim de electroliţi al soluţiilor utilizate pentru rehidratare este de 20-30mEq/l sodiu, 2 mEq/l potasiu. Controlul rehidratării se face prin cântărire frecventă, urmărirea hematocritului, a electroliţilor şi a diurezei.</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b/>
          <w:bCs/>
          <w:i/>
          <w:iCs/>
          <w:sz w:val="24"/>
          <w:szCs w:val="24"/>
          <w:lang w:val="ro-RO"/>
        </w:rPr>
        <w:t>Refluxul gastro - esofagian</w:t>
      </w:r>
      <w:r w:rsidRPr="003F60F2">
        <w:rPr>
          <w:rFonts w:ascii="Times New Roman" w:hAnsi="Times New Roman" w:cs="Times New Roman"/>
          <w:i/>
          <w:iCs/>
          <w:sz w:val="24"/>
          <w:szCs w:val="24"/>
          <w:lang w:val="ro-RO"/>
        </w:rPr>
        <w:t xml:space="preserve"> </w:t>
      </w:r>
      <w:r w:rsidRPr="003F60F2">
        <w:rPr>
          <w:rFonts w:ascii="Times New Roman" w:hAnsi="Times New Roman" w:cs="Times New Roman"/>
          <w:sz w:val="24"/>
          <w:szCs w:val="24"/>
          <w:lang w:val="ro-RO"/>
        </w:rPr>
        <w:t>prezintă simple regurgitări foarte frecvente în primele zile de viaţă şi coincide cu începutul alimentaţiei discontinue, în particular celei cu biberonul.</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Formele cele mai simple ale RGE au o evoluţie favorabilă şi necesită măsuri terapeutice simple: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folosirea preparatelor pentru “îngroşarea laptelui” ( formatoare de gel);</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măsuri poziţionale;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preparate, care întăresc bariera tonică a sfincterului inferior al esofagului ( SIE ) cu prokinetici, care, de obicei rezolvă problemele apărute.</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Fiziopatologia RGE este multifactorială: este o maladie motrică, în care simptoamele şi leziunile sunt în raport cu</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agresiunea acido-peptică a mucoasei esofagiene. Aceasta din urmă rezultă din “decompensarea” barierei fiziologice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care asigură conţinutul cardial normal, manifestată prin: hipotonia SIE ( sfincterului inferior al esofagului); mărirea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presiunii intraabdominale ( care depăşeşte bariera antireflux); hipotonia permanentă a esofagului, care se asociază deseori cu o esofagită; staza gastrică; capacitatea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scăzută a esofagului de a se contracta după reflux.</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În apariţia RGE un rol important îi revine rezistenţei şi sensibilităţii mucoasei gastrice, la agresiunea peptică.</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en-US"/>
        </w:rPr>
        <w:t xml:space="preserve">                             Clinica RGE</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Circumstanţele apariţiei RGE mai mult sau mai puţin</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asociate între ele, sunt destul de evocatoare: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 cele mai multe ori în timpul sau îndată după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alimentaţii</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În decursul plînsului (creşterea tensiunii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intraabdominale)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 timpul schimbării poziţiei copilului, care favorizează refluxul</w:t>
      </w:r>
    </w:p>
    <w:p w:rsidR="00E10582" w:rsidRPr="003F60F2" w:rsidRDefault="00E10582" w:rsidP="00365D3F">
      <w:pPr>
        <w:pStyle w:val="a4"/>
        <w:numPr>
          <w:ilvl w:val="0"/>
          <w:numId w:val="8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 timpul plasării unei sonde gastrice.</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Legatura intre RGE si esofagita la nou-nascut.</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Pentru diagnosticul RGE sunt următoarele metode: </w:t>
      </w:r>
    </w:p>
    <w:p w:rsidR="00E10582" w:rsidRPr="003F60F2" w:rsidRDefault="00E10582" w:rsidP="00365D3F">
      <w:pPr>
        <w:pStyle w:val="a4"/>
        <w:numPr>
          <w:ilvl w:val="0"/>
          <w:numId w:val="8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PH –metria esofagiană timp de 24 ore</w:t>
      </w:r>
      <w:r w:rsidRPr="003F60F2">
        <w:rPr>
          <w:rFonts w:ascii="Times New Roman" w:hAnsi="Times New Roman" w:cs="Times New Roman"/>
          <w:sz w:val="24"/>
          <w:szCs w:val="24"/>
          <w:lang w:val="ro-RO"/>
        </w:rPr>
        <w:t xml:space="preserve"> (pentru diferencierea RGE fiziologic de cel patologic); </w:t>
      </w:r>
    </w:p>
    <w:p w:rsidR="00E10582" w:rsidRPr="003F60F2" w:rsidRDefault="00E10582" w:rsidP="00365D3F">
      <w:pPr>
        <w:pStyle w:val="a4"/>
        <w:numPr>
          <w:ilvl w:val="0"/>
          <w:numId w:val="8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Manometria esofagiană </w:t>
      </w:r>
      <w:r w:rsidRPr="003F60F2">
        <w:rPr>
          <w:rFonts w:ascii="Times New Roman" w:hAnsi="Times New Roman" w:cs="Times New Roman"/>
          <w:sz w:val="24"/>
          <w:szCs w:val="24"/>
          <w:lang w:val="ro-RO"/>
        </w:rPr>
        <w:t>(pentru depistarea anomaliilor motricităţii esofagiene: hipertonie, anomalii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de relaxare, dischinezii etc.)</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Aprecierea tranzitului esofago – gastro  – duadenal </w:t>
      </w:r>
      <w:r w:rsidRPr="003F60F2">
        <w:rPr>
          <w:rFonts w:ascii="Times New Roman" w:hAnsi="Times New Roman" w:cs="Times New Roman"/>
          <w:sz w:val="24"/>
          <w:szCs w:val="24"/>
          <w:lang w:val="ro-RO"/>
        </w:rPr>
        <w:t>(asocierea unei malformaţii cardio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tuberozitare);.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Esofagogastroduodenoscopia (EGDS)</w:t>
      </w:r>
      <w:r w:rsidRPr="003F60F2">
        <w:rPr>
          <w:rFonts w:ascii="Times New Roman" w:hAnsi="Times New Roman" w:cs="Times New Roman"/>
          <w:sz w:val="24"/>
          <w:szCs w:val="24"/>
          <w:lang w:val="ro-RO"/>
        </w:rPr>
        <w:t xml:space="preserve"> ea permite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depistarea esofago-gastritelor.</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b/>
          <w:sz w:val="24"/>
          <w:szCs w:val="24"/>
          <w:lang w:val="en-US"/>
        </w:rPr>
        <w:t xml:space="preserve">Tratamentu RGE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Tratamentul trebuie să fie întotdeauna numai complex şi include:</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1)</w:t>
      </w:r>
      <w:r w:rsidRPr="003F60F2">
        <w:rPr>
          <w:rFonts w:ascii="Times New Roman" w:hAnsi="Times New Roman" w:cs="Times New Roman"/>
          <w:b/>
          <w:bCs/>
          <w:i/>
          <w:iCs/>
          <w:sz w:val="24"/>
          <w:szCs w:val="24"/>
          <w:lang w:val="ro-RO"/>
        </w:rPr>
        <w:t>Poziţia semiridicată (procliv):</w:t>
      </w:r>
      <w:r w:rsidRPr="003F60F2">
        <w:rPr>
          <w:rFonts w:ascii="Times New Roman" w:hAnsi="Times New Roman" w:cs="Times New Roman"/>
          <w:sz w:val="24"/>
          <w:szCs w:val="24"/>
          <w:lang w:val="ro-RO"/>
        </w:rPr>
        <w:t xml:space="preserve"> Decubitusul ventral</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cu un procliv de 30</w:t>
      </w:r>
      <w:r w:rsidRPr="003F60F2">
        <w:rPr>
          <w:rFonts w:ascii="Times New Roman" w:hAnsi="Times New Roman" w:cs="Times New Roman"/>
          <w:sz w:val="24"/>
          <w:szCs w:val="24"/>
          <w:vertAlign w:val="superscript"/>
          <w:lang w:val="ro-RO"/>
        </w:rPr>
        <w:t xml:space="preserve">0 </w:t>
      </w:r>
      <w:r w:rsidRPr="003F60F2">
        <w:rPr>
          <w:rFonts w:ascii="Times New Roman" w:hAnsi="Times New Roman" w:cs="Times New Roman"/>
          <w:sz w:val="24"/>
          <w:szCs w:val="24"/>
          <w:lang w:val="ro-RO"/>
        </w:rPr>
        <w:t xml:space="preserve"> este efectiv la nou-născuţii cu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RGE necomplicat оn 75% cazuri.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2)</w:t>
      </w:r>
      <w:r w:rsidRPr="003F60F2">
        <w:rPr>
          <w:rFonts w:ascii="Times New Roman" w:hAnsi="Times New Roman" w:cs="Times New Roman"/>
          <w:b/>
          <w:bCs/>
          <w:i/>
          <w:iCs/>
          <w:sz w:val="24"/>
          <w:szCs w:val="24"/>
          <w:lang w:val="ro-RO"/>
        </w:rPr>
        <w:t xml:space="preserve">Preparate, formatoare de gel: </w:t>
      </w:r>
      <w:r w:rsidRPr="003F60F2">
        <w:rPr>
          <w:rFonts w:ascii="Times New Roman" w:hAnsi="Times New Roman" w:cs="Times New Roman"/>
          <w:sz w:val="24"/>
          <w:szCs w:val="24"/>
          <w:lang w:val="ro-RO"/>
        </w:rPr>
        <w:t>(Îngroaşă laptele),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care conţin amidon (</w:t>
      </w:r>
      <w:r w:rsidRPr="003F60F2">
        <w:rPr>
          <w:rFonts w:ascii="Times New Roman" w:hAnsi="Times New Roman" w:cs="Times New Roman"/>
          <w:i/>
          <w:iCs/>
          <w:sz w:val="24"/>
          <w:szCs w:val="24"/>
          <w:lang w:val="ro-RO"/>
        </w:rPr>
        <w:t>Gelopectoza,</w:t>
      </w:r>
      <w:r w:rsidRPr="003F60F2">
        <w:rPr>
          <w:rFonts w:ascii="Times New Roman" w:hAnsi="Times New Roman" w:cs="Times New Roman"/>
          <w:sz w:val="24"/>
          <w:szCs w:val="24"/>
          <w:lang w:val="ro-RO"/>
        </w:rPr>
        <w:t xml:space="preserve"> </w:t>
      </w:r>
      <w:r w:rsidRPr="003F60F2">
        <w:rPr>
          <w:rFonts w:ascii="Times New Roman" w:hAnsi="Times New Roman" w:cs="Times New Roman"/>
          <w:i/>
          <w:iCs/>
          <w:sz w:val="24"/>
          <w:szCs w:val="24"/>
          <w:lang w:val="ro-RO"/>
        </w:rPr>
        <w:t>Gumilk)</w:t>
      </w:r>
      <w:r w:rsidRPr="003F60F2">
        <w:rPr>
          <w:rFonts w:ascii="Times New Roman" w:hAnsi="Times New Roman" w:cs="Times New Roman"/>
          <w:sz w:val="24"/>
          <w:szCs w:val="24"/>
          <w:lang w:val="ro-RO"/>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3)</w:t>
      </w:r>
      <w:r w:rsidRPr="003F60F2">
        <w:rPr>
          <w:rFonts w:ascii="Times New Roman" w:hAnsi="Times New Roman" w:cs="Times New Roman"/>
          <w:b/>
          <w:bCs/>
          <w:i/>
          <w:iCs/>
          <w:sz w:val="24"/>
          <w:szCs w:val="24"/>
          <w:lang w:val="ro-RO"/>
        </w:rPr>
        <w:t>Măsuri dietetice:</w:t>
      </w:r>
      <w:r w:rsidRPr="003F60F2">
        <w:rPr>
          <w:rFonts w:ascii="Times New Roman" w:hAnsi="Times New Roman" w:cs="Times New Roman"/>
          <w:sz w:val="24"/>
          <w:szCs w:val="24"/>
          <w:lang w:val="ro-RO"/>
        </w:rPr>
        <w:t>(reducerea conţinutului de lipide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accelerează vidarea stomacului copilul nu trebuie</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alimentat foarte des cu cu volume de hrană mai mici);</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4)</w:t>
      </w:r>
      <w:r w:rsidRPr="003F60F2">
        <w:rPr>
          <w:rFonts w:ascii="Times New Roman" w:hAnsi="Times New Roman" w:cs="Times New Roman"/>
          <w:b/>
          <w:bCs/>
          <w:i/>
          <w:iCs/>
          <w:sz w:val="24"/>
          <w:szCs w:val="24"/>
          <w:lang w:val="ro-RO"/>
        </w:rPr>
        <w:t>Folosirea antiacidelor, pansamentelor digestive (</w:t>
      </w:r>
      <w:r w:rsidRPr="003F60F2">
        <w:rPr>
          <w:rFonts w:ascii="Times New Roman" w:hAnsi="Times New Roman" w:cs="Times New Roman"/>
          <w:sz w:val="24"/>
          <w:szCs w:val="24"/>
          <w:lang w:val="ro-RO"/>
        </w:rPr>
        <w:t>efect</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tampon în mediul acid, scade agresivitatea peptică asupra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mucoasei):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5)</w:t>
      </w:r>
      <w:r w:rsidRPr="003F60F2">
        <w:rPr>
          <w:rFonts w:ascii="Times New Roman" w:hAnsi="Times New Roman" w:cs="Times New Roman"/>
          <w:b/>
          <w:bCs/>
          <w:i/>
          <w:iCs/>
          <w:sz w:val="24"/>
          <w:szCs w:val="24"/>
          <w:lang w:val="ro-RO"/>
        </w:rPr>
        <w:t>Prokinetice: (</w:t>
      </w:r>
      <w:r w:rsidRPr="003F60F2">
        <w:rPr>
          <w:rFonts w:ascii="Times New Roman" w:hAnsi="Times New Roman" w:cs="Times New Roman"/>
          <w:sz w:val="24"/>
          <w:szCs w:val="24"/>
          <w:lang w:val="ro-RO"/>
        </w:rPr>
        <w:t xml:space="preserve">ele acţionează asupra motricităţii esofagiene, SIE şi vidării stomacului)  se folosesc: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Prepulsid (Cizaprid), Primperan (metoclopramid, cerucal ; Motilium</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6)</w:t>
      </w:r>
      <w:r w:rsidRPr="003F60F2">
        <w:rPr>
          <w:rFonts w:ascii="Times New Roman" w:hAnsi="Times New Roman" w:cs="Times New Roman"/>
          <w:b/>
          <w:bCs/>
          <w:i/>
          <w:iCs/>
          <w:sz w:val="24"/>
          <w:szCs w:val="24"/>
          <w:lang w:val="ro-RO"/>
        </w:rPr>
        <w:t>Utilizarea preparatelor antisecretorii: (</w:t>
      </w:r>
      <w:r w:rsidRPr="003F60F2">
        <w:rPr>
          <w:rFonts w:ascii="Times New Roman" w:hAnsi="Times New Roman" w:cs="Times New Roman"/>
          <w:sz w:val="24"/>
          <w:szCs w:val="24"/>
          <w:lang w:val="ro-RO"/>
        </w:rPr>
        <w:t>diminuiază secreţia ionilor H</w:t>
      </w:r>
      <w:r w:rsidRPr="003F60F2">
        <w:rPr>
          <w:rFonts w:ascii="Times New Roman" w:hAnsi="Times New Roman" w:cs="Times New Roman"/>
          <w:sz w:val="24"/>
          <w:szCs w:val="24"/>
          <w:vertAlign w:val="superscript"/>
          <w:lang w:val="ro-RO"/>
        </w:rPr>
        <w:t xml:space="preserve">+ </w:t>
      </w:r>
      <w:r w:rsidRPr="003F60F2">
        <w:rPr>
          <w:rFonts w:ascii="Times New Roman" w:hAnsi="Times New Roman" w:cs="Times New Roman"/>
          <w:sz w:val="24"/>
          <w:szCs w:val="24"/>
          <w:lang w:val="ro-RO"/>
        </w:rPr>
        <w:t>de către celulele parietale gastrice.: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w:t>
      </w:r>
      <w:r w:rsidRPr="003F60F2">
        <w:rPr>
          <w:rFonts w:ascii="Times New Roman" w:hAnsi="Times New Roman" w:cs="Times New Roman"/>
          <w:i/>
          <w:iCs/>
          <w:sz w:val="24"/>
          <w:szCs w:val="24"/>
          <w:lang w:val="ro-RO"/>
        </w:rPr>
        <w:t>Cimetidina (Tagamet); Azantac (Ranitidin,</w:t>
      </w:r>
      <w:r w:rsidRPr="003F60F2">
        <w:rPr>
          <w:rFonts w:ascii="Times New Roman" w:hAnsi="Times New Roman" w:cs="Times New Roman"/>
          <w:sz w:val="24"/>
          <w:szCs w:val="24"/>
          <w:lang w:val="ro-RO"/>
        </w:rPr>
        <w:t xml:space="preserve"> </w:t>
      </w:r>
      <w:r w:rsidRPr="003F60F2">
        <w:rPr>
          <w:rFonts w:ascii="Times New Roman" w:hAnsi="Times New Roman" w:cs="Times New Roman"/>
          <w:i/>
          <w:iCs/>
          <w:sz w:val="24"/>
          <w:szCs w:val="24"/>
          <w:lang w:val="ro-RO"/>
        </w:rPr>
        <w:t>Raniplex)</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sunt utilisate оn special оn esofagitele peptice.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7)</w:t>
      </w:r>
      <w:r w:rsidRPr="003F60F2">
        <w:rPr>
          <w:rFonts w:ascii="Times New Roman" w:hAnsi="Times New Roman" w:cs="Times New Roman"/>
          <w:b/>
          <w:bCs/>
          <w:i/>
          <w:iCs/>
          <w:sz w:val="24"/>
          <w:szCs w:val="24"/>
          <w:lang w:val="ro-RO"/>
        </w:rPr>
        <w:t>Mopral  (Omeprazol)</w:t>
      </w:r>
      <w:r w:rsidRPr="003F60F2">
        <w:rPr>
          <w:rFonts w:ascii="Times New Roman" w:hAnsi="Times New Roman" w:cs="Times New Roman"/>
          <w:sz w:val="24"/>
          <w:szCs w:val="24"/>
          <w:lang w:val="ro-RO"/>
        </w:rPr>
        <w:t xml:space="preserve"> – inhibitori ai pompei de protoni se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va utiliza foarte recent la nou-născuţi, în special în cazul lipsei efectului de la tratamentul cu inhibitori ai H</w:t>
      </w:r>
      <w:r w:rsidRPr="003F60F2">
        <w:rPr>
          <w:rFonts w:ascii="Times New Roman" w:hAnsi="Times New Roman" w:cs="Times New Roman"/>
          <w:sz w:val="24"/>
          <w:szCs w:val="24"/>
          <w:vertAlign w:val="subscript"/>
          <w:lang w:val="ro-RO"/>
        </w:rPr>
        <w:t>2</w:t>
      </w:r>
      <w:r w:rsidRPr="003F60F2">
        <w:rPr>
          <w:rFonts w:ascii="Times New Roman" w:hAnsi="Times New Roman" w:cs="Times New Roman"/>
          <w:sz w:val="24"/>
          <w:szCs w:val="24"/>
          <w:lang w:val="ro-RO"/>
        </w:rPr>
        <w:t xml:space="preserve">-receptorilor. </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Tratamentul complicatiilor RGE                                 </w:t>
      </w:r>
    </w:p>
    <w:p w:rsidR="00E10582" w:rsidRPr="003F60F2" w:rsidRDefault="00E10582" w:rsidP="00365D3F">
      <w:pPr>
        <w:pStyle w:val="a4"/>
        <w:numPr>
          <w:ilvl w:val="0"/>
          <w:numId w:val="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reţinerea în dezvoltarea ponderală </w:t>
      </w:r>
    </w:p>
    <w:p w:rsidR="00E10582" w:rsidRPr="003F60F2" w:rsidRDefault="00E10582" w:rsidP="00365D3F">
      <w:pPr>
        <w:pStyle w:val="a4"/>
        <w:numPr>
          <w:ilvl w:val="0"/>
          <w:numId w:val="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restabilirea statutului nutritiv</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alimentarea prin sonda nazogastrică</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dereglări respiratorii</w:t>
      </w:r>
    </w:p>
    <w:p w:rsidR="00E10582" w:rsidRPr="003F60F2" w:rsidRDefault="00E10582" w:rsidP="00365D3F">
      <w:pPr>
        <w:pStyle w:val="a4"/>
        <w:numPr>
          <w:ilvl w:val="0"/>
          <w:numId w:val="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monitoring</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fundoaplicaţii în cazuri grave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esofagita: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preparate antacide - Cimetidina (Tagamet); </w:t>
      </w:r>
    </w:p>
    <w:p w:rsidR="00E10582" w:rsidRPr="003F60F2" w:rsidRDefault="00E10582" w:rsidP="00365D3F">
      <w:pPr>
        <w:pStyle w:val="a4"/>
        <w:numPr>
          <w:ilvl w:val="0"/>
          <w:numId w:val="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aspiraţie recidivantă</w:t>
      </w:r>
    </w:p>
    <w:p w:rsidR="00E10582" w:rsidRPr="003F60F2" w:rsidRDefault="00B0644D" w:rsidP="00365D3F">
      <w:pPr>
        <w:spacing w:after="0" w:line="240" w:lineRule="auto"/>
        <w:ind w:right="-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10582" w:rsidRPr="003F60F2">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E10582" w:rsidRPr="003F60F2">
        <w:rPr>
          <w:rFonts w:ascii="Times New Roman" w:hAnsi="Times New Roman" w:cs="Times New Roman"/>
          <w:b/>
          <w:sz w:val="24"/>
          <w:szCs w:val="24"/>
          <w:lang w:val="en-US"/>
        </w:rPr>
        <w:t xml:space="preserve"> Ruminitia</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en-US"/>
        </w:rPr>
        <w:lastRenderedPageBreak/>
        <w:t xml:space="preserve"> </w:t>
      </w:r>
      <w:r w:rsidRPr="003F60F2">
        <w:rPr>
          <w:rFonts w:ascii="Times New Roman" w:hAnsi="Times New Roman" w:cs="Times New Roman"/>
          <w:sz w:val="24"/>
          <w:szCs w:val="24"/>
          <w:lang w:val="ro-RO"/>
        </w:rPr>
        <w:t>Este un diagnostic clinic, se caracterizează prin regurgitarea fără efort /pasivă a conţinutului gastric în gură: pacienţii pot mesteca (rumega) şi reînghiţi materialul regurgitat; această regurgitare survine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în timpul sau la scurt timp după masă.</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Alergia gastrointestinal</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i/>
          <w:iCs/>
          <w:sz w:val="24"/>
          <w:szCs w:val="24"/>
          <w:lang w:val="en-US"/>
        </w:rPr>
        <w:t xml:space="preserve">1. Alergia la laptele de vacă </w:t>
      </w:r>
      <w:r w:rsidRPr="003F60F2">
        <w:rPr>
          <w:rFonts w:ascii="Times New Roman" w:hAnsi="Times New Roman" w:cs="Times New Roman"/>
          <w:sz w:val="24"/>
          <w:szCs w:val="24"/>
          <w:lang w:val="en-US"/>
        </w:rPr>
        <w:t xml:space="preserve">(enteropatia indusă de LV) este o intoleranţă  alimentară care apare la sugar şi în general se rezolvă pe la vârsta de 2-3 ani.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2. </w:t>
      </w:r>
      <w:r w:rsidRPr="003F60F2">
        <w:rPr>
          <w:rFonts w:ascii="Times New Roman" w:hAnsi="Times New Roman" w:cs="Times New Roman"/>
          <w:i/>
          <w:iCs/>
          <w:sz w:val="24"/>
          <w:szCs w:val="24"/>
          <w:lang w:val="en-US"/>
        </w:rPr>
        <w:t>Gastroenterita eozinofilă</w:t>
      </w:r>
      <w:r w:rsidRPr="003F60F2">
        <w:rPr>
          <w:rFonts w:ascii="Times New Roman" w:hAnsi="Times New Roman" w:cs="Times New Roman"/>
          <w:sz w:val="24"/>
          <w:szCs w:val="24"/>
          <w:lang w:val="en-US"/>
        </w:rPr>
        <w:t xml:space="preserve"> (gastroenteropatia alergică) este diferită de  enteropatia indusă de alimente;</w:t>
      </w:r>
      <w:r w:rsidRPr="003F60F2">
        <w:rPr>
          <w:rFonts w:ascii="Times New Roman" w:hAnsi="Times New Roman" w:cs="Times New Roman"/>
          <w:sz w:val="24"/>
          <w:szCs w:val="24"/>
          <w:lang w:val="ro-RO"/>
        </w:rPr>
        <w:t xml:space="preserve"> </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bCs/>
          <w:sz w:val="24"/>
          <w:szCs w:val="24"/>
          <w:lang w:val="ro-RO"/>
        </w:rPr>
        <w:t>Diareea</w:t>
      </w:r>
      <w:r w:rsidRPr="003F60F2">
        <w:rPr>
          <w:rFonts w:ascii="Times New Roman" w:hAnsi="Times New Roman" w:cs="Times New Roman"/>
          <w:b/>
          <w:bCs/>
          <w:sz w:val="24"/>
          <w:szCs w:val="24"/>
          <w:lang w:val="en-US"/>
        </w:rPr>
        <w:t xml:space="preserve"> clasificate conditionat in 3 grupe. 1.dezinteria clinica. 2. diareile apoase. 3 . Diareile ondelungate</w:t>
      </w:r>
      <w:r w:rsidRPr="003F60F2">
        <w:rPr>
          <w:rFonts w:ascii="Times New Roman" w:hAnsi="Times New Roman" w:cs="Times New Roman"/>
          <w:b/>
          <w:bCs/>
          <w:sz w:val="24"/>
          <w:szCs w:val="24"/>
          <w:u w:val="single"/>
          <w:lang w:val="ro-RO"/>
        </w:rPr>
        <w:t xml:space="preserve"> </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Diareile virale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Cauzele</w:t>
      </w:r>
      <w:r w:rsidRPr="003F60F2">
        <w:rPr>
          <w:rFonts w:ascii="Times New Roman" w:hAnsi="Times New Roman" w:cs="Times New Roman"/>
          <w:sz w:val="24"/>
          <w:szCs w:val="24"/>
          <w:lang w:val="ro-RO"/>
        </w:rPr>
        <w:t>:În 70 – 80% cazuri diareile sunt provocate de viruşi</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rotaviruşi</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agentul Norwalk</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enteroviruşi</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adenoviruşi</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b/>
          <w:sz w:val="24"/>
          <w:szCs w:val="24"/>
          <w:lang w:val="en-US"/>
        </w:rPr>
        <w:t xml:space="preserve">Diarei bacteriene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Pe prim plan în etiologia diareilor bacteriene se află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Campilobacter jejuni caracteristic copiilor până la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5 ani. Pe locul Ii se află Eşerihia coli care provoacă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diareea “călătorilor”, iar serotipul 0157-H7 poate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provoca sindromul hemolitic – uremic. Pe locul trei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se plasează Vibrionii – sunt legate de folosirea apei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neprelucrate şi produselor mării.</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                                          </w:t>
      </w:r>
      <w:r w:rsidRPr="003F60F2">
        <w:rPr>
          <w:rFonts w:ascii="Times New Roman" w:hAnsi="Times New Roman" w:cs="Times New Roman"/>
          <w:b/>
          <w:bCs/>
          <w:sz w:val="24"/>
          <w:szCs w:val="24"/>
          <w:lang w:val="ro-RO"/>
        </w:rPr>
        <w:t xml:space="preserve">Diareile condiţionate de administrarea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Antibioticelor</w:t>
      </w:r>
      <w:r w:rsidRPr="003F60F2">
        <w:rPr>
          <w:rFonts w:ascii="Times New Roman" w:hAnsi="Times New Roman" w:cs="Times New Roman"/>
          <w:b/>
          <w:bCs/>
          <w:sz w:val="24"/>
          <w:szCs w:val="24"/>
          <w:lang w:val="en-US"/>
        </w:rPr>
        <w:t xml:space="preserve">. </w:t>
      </w:r>
      <w:r w:rsidRPr="003F60F2">
        <w:rPr>
          <w:rFonts w:ascii="Times New Roman" w:hAnsi="Times New Roman" w:cs="Times New Roman"/>
          <w:sz w:val="24"/>
          <w:szCs w:val="24"/>
          <w:lang w:val="ro-RO"/>
        </w:rPr>
        <w:t>Folosirea antibioticelor poate provoca diaree tranzitorie şi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cu întreruperea administrării ea dispare. Colita provocată de toxina Clostridium dificile se poate acutiza în urma administrării antibioticelor (toate antibioticele cu excepţia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rifampicinei, aminoglicozidelor parenterale).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Accesul de diaree poate apărea până la 6 săptămâni după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administrarea antibioticului ce se manifestă clinic de la un</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simplu scaun lichid până la scaun cu sânge, febră, intoxicaţie gravă, dureri şi distenzie abdominală. </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Diareea alimentara.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1.</w:t>
      </w:r>
      <w:r w:rsidRPr="003F60F2">
        <w:rPr>
          <w:rFonts w:ascii="Times New Roman" w:hAnsi="Times New Roman" w:cs="Times New Roman"/>
          <w:b/>
          <w:bCs/>
          <w:sz w:val="24"/>
          <w:szCs w:val="24"/>
          <w:lang w:val="ro-RO"/>
        </w:rPr>
        <w:t>Sensibilitatea crescută către proteine</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a) celiakia </w:t>
      </w:r>
      <w:r w:rsidRPr="003F60F2">
        <w:rPr>
          <w:rFonts w:ascii="Times New Roman" w:hAnsi="Times New Roman" w:cs="Times New Roman"/>
          <w:sz w:val="24"/>
          <w:szCs w:val="24"/>
          <w:lang w:val="ro-RO"/>
        </w:rPr>
        <w:t>– rar se întâlneşte, însă e cauza cea mai frecventă a diareilor cronice la copii.</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u w:val="single"/>
          <w:lang w:val="ro-RO"/>
        </w:rPr>
        <w:t>Patogenia</w:t>
      </w:r>
      <w:r w:rsidRPr="003F60F2">
        <w:rPr>
          <w:rFonts w:ascii="Times New Roman" w:hAnsi="Times New Roman" w:cs="Times New Roman"/>
          <w:sz w:val="24"/>
          <w:szCs w:val="24"/>
          <w:u w:val="single"/>
          <w:lang w:val="ro-RO"/>
        </w:rPr>
        <w:t xml:space="preserve">. </w:t>
      </w:r>
      <w:r w:rsidRPr="003F60F2">
        <w:rPr>
          <w:rFonts w:ascii="Times New Roman" w:hAnsi="Times New Roman" w:cs="Times New Roman"/>
          <w:sz w:val="24"/>
          <w:szCs w:val="24"/>
          <w:lang w:val="ro-RO"/>
        </w:rPr>
        <w:t>Gliadina este o fracţia a glutenului care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contribuie la afectarea intestinului subţire, se distruge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epiteliul superficial, vilii devin aplatizaţi şi scurtate,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criptele se hipetrofiază. Activitatea fermenţilor se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micşorează considerabil.</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en-US"/>
        </w:rPr>
        <w:t>Clinica.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Se dezvoltă la finele lunii 9 – 10 de viaţă.</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9"/>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Diareea – scaun în cantităţi mari, cu miros neplăcut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cel mai frecvent simptom</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w:t>
      </w:r>
    </w:p>
    <w:p w:rsidR="00E10582" w:rsidRPr="003F60F2" w:rsidRDefault="00E10582" w:rsidP="00365D3F">
      <w:pPr>
        <w:pStyle w:val="a4"/>
        <w:numPr>
          <w:ilvl w:val="0"/>
          <w:numId w:val="89"/>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Se determină un retard în dezvoltare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w:t>
      </w:r>
    </w:p>
    <w:p w:rsidR="00E10582" w:rsidRPr="003F60F2" w:rsidRDefault="00E10582" w:rsidP="00365D3F">
      <w:pPr>
        <w:pStyle w:val="a4"/>
        <w:numPr>
          <w:ilvl w:val="0"/>
          <w:numId w:val="89"/>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Pentru copiii mici e caracteristic voma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w:t>
      </w:r>
    </w:p>
    <w:p w:rsidR="00E10582" w:rsidRPr="003F60F2" w:rsidRDefault="00E10582" w:rsidP="00365D3F">
      <w:pPr>
        <w:pStyle w:val="a4"/>
        <w:numPr>
          <w:ilvl w:val="0"/>
          <w:numId w:val="89"/>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balonarea abdomenului, membrele subţiri (asemănător cu păiangenul)</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9"/>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deseori sunt excitabili</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8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rămân în creşterea , la ei se dezvoltă des anemia deficitară de fier şi rahitismul, polihipovitaminoză</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i/>
          <w:iCs/>
          <w:sz w:val="24"/>
          <w:szCs w:val="24"/>
          <w:lang w:val="ro-RO"/>
        </w:rPr>
        <w:t xml:space="preserve">                                           Diagnosticul</w:t>
      </w:r>
      <w:r w:rsidRPr="003F60F2">
        <w:rPr>
          <w:rFonts w:ascii="Times New Roman" w:hAnsi="Times New Roman" w:cs="Times New Roman"/>
          <w:sz w:val="24"/>
          <w:szCs w:val="24"/>
          <w:lang w:val="ro-RO"/>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Diagnosticul final se stabileşte numai după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biopsie. Pe fon de dietă se repetă biopsia.</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Tratamentul</w:t>
      </w:r>
      <w:r w:rsidRPr="003F60F2">
        <w:rPr>
          <w:rFonts w:ascii="Times New Roman" w:hAnsi="Times New Roman" w:cs="Times New Roman"/>
          <w:sz w:val="24"/>
          <w:szCs w:val="24"/>
          <w:lang w:val="ro-RO"/>
        </w:rPr>
        <w:t>. E indicată dieta ce exclude produsele ce conţin gluten (grâul, secara, ovăs). E necesar de a limita lactoza, vitaminele şi preparatele de fier pe perioada de la câteva săptămâni până la câteva luni (până la restabilirea epiteliului intestinului subţire)</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Terapia de infuzie: administrarea preparatelor proteice,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emulsiilor lipidice, soluţie de glucoză 10 – 20%, corecţia BAB. </w:t>
      </w:r>
    </w:p>
    <w:p w:rsidR="00B0644D" w:rsidRDefault="00E10582"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                      </w:t>
      </w:r>
    </w:p>
    <w:p w:rsidR="00CF5997" w:rsidRDefault="00B0644D" w:rsidP="00365D3F">
      <w:pPr>
        <w:spacing w:after="0" w:line="240" w:lineRule="auto"/>
        <w:ind w:right="-1"/>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rsidR="00E10582" w:rsidRPr="003F60F2" w:rsidRDefault="00B0644D" w:rsidP="00365D3F">
      <w:pPr>
        <w:spacing w:after="0" w:line="240" w:lineRule="auto"/>
        <w:ind w:right="-1"/>
        <w:jc w:val="both"/>
        <w:rPr>
          <w:rFonts w:ascii="Times New Roman" w:hAnsi="Times New Roman" w:cs="Times New Roman"/>
          <w:b/>
          <w:bCs/>
          <w:sz w:val="24"/>
          <w:szCs w:val="24"/>
          <w:lang w:val="en-US"/>
        </w:rPr>
      </w:pPr>
      <w:r>
        <w:rPr>
          <w:rFonts w:ascii="Times New Roman" w:hAnsi="Times New Roman" w:cs="Times New Roman"/>
          <w:b/>
          <w:bCs/>
          <w:sz w:val="24"/>
          <w:szCs w:val="24"/>
          <w:lang w:val="ro-RO"/>
        </w:rPr>
        <w:lastRenderedPageBreak/>
        <w:t xml:space="preserve">  </w:t>
      </w:r>
      <w:r w:rsidR="00E10582" w:rsidRPr="003F60F2">
        <w:rPr>
          <w:rFonts w:ascii="Times New Roman" w:hAnsi="Times New Roman" w:cs="Times New Roman"/>
          <w:b/>
          <w:bCs/>
          <w:sz w:val="24"/>
          <w:szCs w:val="24"/>
          <w:lang w:val="ro-RO"/>
        </w:rPr>
        <w:t xml:space="preserve">  Intoleranţa la laptele de vacă şi proteina de soja</w:t>
      </w:r>
      <w:r w:rsidR="00E10582" w:rsidRPr="003F60F2">
        <w:rPr>
          <w:rFonts w:ascii="Times New Roman" w:hAnsi="Times New Roman" w:cs="Times New Roman"/>
          <w:sz w:val="24"/>
          <w:szCs w:val="24"/>
          <w:lang w:val="en-US"/>
        </w:rPr>
        <w:t xml:space="preserve"> </w:t>
      </w:r>
      <w:r w:rsidR="00E10582" w:rsidRPr="003F60F2">
        <w:rPr>
          <w:rFonts w:ascii="Times New Roman" w:hAnsi="Times New Roman" w:cs="Times New Roman"/>
          <w:b/>
          <w:bCs/>
          <w:sz w:val="24"/>
          <w:szCs w:val="24"/>
          <w:lang w:val="ro-RO"/>
        </w:rPr>
        <w:t>(enterocolita alergică)</w:t>
      </w:r>
      <w:r w:rsidR="00E10582" w:rsidRPr="003F60F2">
        <w:rPr>
          <w:rFonts w:ascii="Times New Roman" w:hAnsi="Times New Roman" w:cs="Times New Roman"/>
          <w:b/>
          <w:bCs/>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Patogeneza</w:t>
      </w:r>
      <w:r w:rsidRPr="003F60F2">
        <w:rPr>
          <w:rFonts w:ascii="Times New Roman" w:hAnsi="Times New Roman" w:cs="Times New Roman"/>
          <w:b/>
          <w:bCs/>
          <w:sz w:val="24"/>
          <w:szCs w:val="24"/>
          <w:lang w:val="ro-RO"/>
        </w:rPr>
        <w:t>.</w:t>
      </w:r>
      <w:r w:rsidRPr="003F60F2">
        <w:rPr>
          <w:rFonts w:ascii="Times New Roman" w:hAnsi="Times New Roman" w:cs="Times New Roman"/>
          <w:sz w:val="24"/>
          <w:szCs w:val="24"/>
          <w:lang w:val="ro-RO"/>
        </w:rPr>
        <w:t xml:space="preserve"> Poate apărea primar sau în urma unei enterite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infecţioase. Variate schimbări ale mucoasei stomacale, intestunului subţire şi gros. 30% copii sensibilizaţi la proteina laptelui de vacă sunt sensibili şi la proteina de soja.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Clinic</w:t>
      </w:r>
      <w:r w:rsidRPr="003F60F2">
        <w:rPr>
          <w:rFonts w:ascii="Times New Roman" w:hAnsi="Times New Roman" w:cs="Times New Roman"/>
          <w:sz w:val="24"/>
          <w:szCs w:val="24"/>
          <w:lang w:val="ro-RO"/>
        </w:rPr>
        <w:t>. Marea majoritate a simptomelor apar în primele 3 luni de viaţă.</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vomă şi diaree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 caz de colită alergică e posibilă hemoragia din  rect</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edeme în rezultatul pierderii masive de proteine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uneori apare rinoree, dispnee şi exemă; se combină </w:t>
      </w:r>
    </w:p>
    <w:p w:rsidR="00E10582" w:rsidRPr="003F60F2" w:rsidRDefault="00E10582" w:rsidP="00365D3F">
      <w:pPr>
        <w:pStyle w:val="a4"/>
        <w:numPr>
          <w:ilvl w:val="0"/>
          <w:numId w:val="9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frecvent cu eozinofilie şi creşterea nivelului IgE în sânge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anafilaxia se dezvoltă foarte rar însă prezintă pericol viaţă</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Diagnosticul</w:t>
      </w:r>
      <w:r w:rsidRPr="003F60F2">
        <w:rPr>
          <w:rFonts w:ascii="Times New Roman" w:hAnsi="Times New Roman" w:cs="Times New Roman"/>
          <w:sz w:val="24"/>
          <w:szCs w:val="24"/>
          <w:lang w:val="ro-RO"/>
        </w:rPr>
        <w:t>. E impiric. După excluderea alergenului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alimentar  dispare simptomatica clinică.</w:t>
      </w:r>
      <w:r w:rsidRPr="003F60F2">
        <w:rPr>
          <w:rFonts w:ascii="Times New Roman" w:hAnsi="Times New Roman" w:cs="Times New Roman"/>
          <w:sz w:val="24"/>
          <w:szCs w:val="24"/>
          <w:lang w:val="en-US"/>
        </w:rPr>
        <w:t xml:space="preserve"> </w:t>
      </w:r>
    </w:p>
    <w:p w:rsidR="00B0644D" w:rsidRPr="00B0644D" w:rsidRDefault="00E10582" w:rsidP="00365D3F">
      <w:pPr>
        <w:spacing w:after="0" w:line="240" w:lineRule="auto"/>
        <w:ind w:right="-1"/>
        <w:jc w:val="both"/>
        <w:rPr>
          <w:rFonts w:ascii="Times New Roman" w:hAnsi="Times New Roman" w:cs="Times New Roman"/>
          <w:sz w:val="24"/>
          <w:szCs w:val="24"/>
          <w:lang w:val="ro-RO"/>
        </w:rPr>
      </w:pPr>
      <w:r w:rsidRPr="00B0644D">
        <w:rPr>
          <w:rFonts w:ascii="Times New Roman" w:hAnsi="Times New Roman" w:cs="Times New Roman"/>
          <w:b/>
          <w:bCs/>
          <w:iCs/>
          <w:sz w:val="24"/>
          <w:szCs w:val="24"/>
          <w:lang w:val="ro-RO"/>
        </w:rPr>
        <w:t>Tratamentul</w:t>
      </w:r>
      <w:r w:rsidRPr="00B0644D">
        <w:rPr>
          <w:rFonts w:ascii="Times New Roman" w:hAnsi="Times New Roman" w:cs="Times New Roman"/>
          <w:sz w:val="24"/>
          <w:szCs w:val="24"/>
          <w:lang w:val="ro-RO"/>
        </w:rPr>
        <w:t xml:space="preserve">. </w:t>
      </w:r>
    </w:p>
    <w:p w:rsidR="00E10582" w:rsidRPr="00B0644D" w:rsidRDefault="00E10582" w:rsidP="00365D3F">
      <w:pPr>
        <w:spacing w:after="0" w:line="240" w:lineRule="auto"/>
        <w:ind w:right="-1"/>
        <w:jc w:val="both"/>
        <w:rPr>
          <w:rFonts w:ascii="Times New Roman" w:hAnsi="Times New Roman" w:cs="Times New Roman"/>
          <w:sz w:val="24"/>
          <w:szCs w:val="24"/>
          <w:lang w:val="en-US"/>
        </w:rPr>
      </w:pPr>
      <w:r w:rsidRPr="00B0644D">
        <w:rPr>
          <w:rFonts w:ascii="Times New Roman" w:hAnsi="Times New Roman" w:cs="Times New Roman"/>
          <w:sz w:val="24"/>
          <w:szCs w:val="24"/>
          <w:lang w:val="ro-RO"/>
        </w:rPr>
        <w:t>Deseori este de ajuns a înlătura factorul</w:t>
      </w:r>
      <w:r w:rsidRPr="00B0644D">
        <w:rPr>
          <w:rFonts w:ascii="Times New Roman" w:hAnsi="Times New Roman" w:cs="Times New Roman"/>
          <w:sz w:val="24"/>
          <w:szCs w:val="24"/>
          <w:lang w:val="en-US"/>
        </w:rPr>
        <w:t xml:space="preserve"> </w:t>
      </w:r>
      <w:r w:rsidRPr="00B0644D">
        <w:rPr>
          <w:rFonts w:ascii="Times New Roman" w:hAnsi="Times New Roman" w:cs="Times New Roman"/>
          <w:sz w:val="24"/>
          <w:szCs w:val="24"/>
          <w:lang w:val="ro-RO"/>
        </w:rPr>
        <w:t>alimentar, unii copii pentru însănătoşire necesită săptămâni şi chiar luni. Pot necesita alimentaţia parenterală până la restabilirea completă a mucoasei afectate a intestinului. În caz de hipoproteinemie manifestă – administrarea i/v. a preparatelor proteice.</w:t>
      </w:r>
      <w:r w:rsidRPr="00B0644D">
        <w:rPr>
          <w:rFonts w:ascii="Times New Roman" w:hAnsi="Times New Roman" w:cs="Times New Roman"/>
          <w:sz w:val="24"/>
          <w:szCs w:val="24"/>
          <w:lang w:val="en-US"/>
        </w:rPr>
        <w:t xml:space="preserve"> </w:t>
      </w:r>
    </w:p>
    <w:p w:rsidR="00E10582" w:rsidRPr="00B0644D" w:rsidRDefault="00E10582" w:rsidP="00365D3F">
      <w:pPr>
        <w:spacing w:after="0" w:line="240" w:lineRule="auto"/>
        <w:ind w:right="-1"/>
        <w:jc w:val="both"/>
        <w:rPr>
          <w:rFonts w:ascii="Times New Roman" w:hAnsi="Times New Roman" w:cs="Times New Roman"/>
          <w:sz w:val="24"/>
          <w:szCs w:val="24"/>
          <w:lang w:val="en-US"/>
        </w:rPr>
      </w:pPr>
      <w:r w:rsidRPr="00B0644D">
        <w:rPr>
          <w:rFonts w:ascii="Times New Roman" w:hAnsi="Times New Roman" w:cs="Times New Roman"/>
          <w:sz w:val="24"/>
          <w:szCs w:val="24"/>
          <w:lang w:val="en-US"/>
        </w:rPr>
        <w:t>Manifestarile alergiei la proteina laptelui la sugari.</w:t>
      </w:r>
      <w:r w:rsidRPr="00B0644D">
        <w:rPr>
          <w:rFonts w:ascii="Times New Roman" w:hAnsi="Times New Roman" w:cs="Times New Roman"/>
          <w:sz w:val="24"/>
          <w:szCs w:val="24"/>
          <w:lang w:val="ro-RO"/>
        </w:rPr>
        <w:t xml:space="preserve">Este cauza practic a tuturor simptomelor alergiei în perioada sugarului. E foarte important de a petrece diagnosticul diferenţiat dintre alergia la proteina laptelui, intoleranţa lactozei, şi efectele adverse legate de întrebuinţarea laptelui în cantităţimari. </w:t>
      </w:r>
    </w:p>
    <w:p w:rsidR="00E10582" w:rsidRPr="00B0644D" w:rsidRDefault="00E10582" w:rsidP="00365D3F">
      <w:pPr>
        <w:spacing w:after="0" w:line="240" w:lineRule="auto"/>
        <w:ind w:right="-1"/>
        <w:jc w:val="both"/>
        <w:rPr>
          <w:rFonts w:ascii="Times New Roman" w:hAnsi="Times New Roman" w:cs="Times New Roman"/>
          <w:b/>
          <w:sz w:val="24"/>
          <w:szCs w:val="24"/>
          <w:lang w:val="ro-RO"/>
        </w:rPr>
      </w:pPr>
      <w:r w:rsidRPr="00B0644D">
        <w:rPr>
          <w:rFonts w:ascii="Times New Roman" w:hAnsi="Times New Roman" w:cs="Times New Roman"/>
          <w:b/>
          <w:sz w:val="24"/>
          <w:szCs w:val="24"/>
          <w:lang w:val="ro-RO"/>
        </w:rPr>
        <w:t xml:space="preserve">Manifestări acute:    </w:t>
      </w:r>
      <w:r w:rsidRPr="00B0644D">
        <w:rPr>
          <w:rFonts w:ascii="Times New Roman" w:hAnsi="Times New Roman" w:cs="Times New Roman"/>
          <w:sz w:val="24"/>
          <w:szCs w:val="24"/>
          <w:lang w:val="ro-RO"/>
        </w:rPr>
        <w:t>edemul angioneurotic, urticari</w:t>
      </w:r>
      <w:r w:rsidR="00B0644D">
        <w:rPr>
          <w:rFonts w:ascii="Times New Roman" w:hAnsi="Times New Roman" w:cs="Times New Roman"/>
          <w:sz w:val="24"/>
          <w:szCs w:val="24"/>
          <w:lang w:val="ro-RO"/>
        </w:rPr>
        <w:t xml:space="preserve">e, </w:t>
      </w:r>
      <w:r w:rsidRPr="00B0644D">
        <w:rPr>
          <w:rFonts w:ascii="Times New Roman" w:hAnsi="Times New Roman" w:cs="Times New Roman"/>
          <w:sz w:val="24"/>
          <w:szCs w:val="24"/>
          <w:lang w:val="ro-RO"/>
        </w:rPr>
        <w:t xml:space="preserve">voma acută şi diaree, şoc anafilactic, hemoragie din TGI. </w:t>
      </w:r>
    </w:p>
    <w:p w:rsidR="00B0644D" w:rsidRDefault="00E10582" w:rsidP="00365D3F">
      <w:pPr>
        <w:spacing w:after="0" w:line="240" w:lineRule="auto"/>
        <w:ind w:right="-1"/>
        <w:jc w:val="both"/>
        <w:rPr>
          <w:rFonts w:ascii="Times New Roman" w:hAnsi="Times New Roman" w:cs="Times New Roman"/>
          <w:sz w:val="24"/>
          <w:szCs w:val="24"/>
          <w:lang w:val="ro-RO"/>
        </w:rPr>
      </w:pPr>
      <w:r w:rsidRPr="00B0644D">
        <w:rPr>
          <w:rFonts w:ascii="Times New Roman" w:hAnsi="Times New Roman" w:cs="Times New Roman"/>
          <w:b/>
          <w:sz w:val="24"/>
          <w:szCs w:val="24"/>
          <w:lang w:val="ro-RO"/>
        </w:rPr>
        <w:t>Manifestări subacute:</w:t>
      </w:r>
      <w:r w:rsidRPr="00B0644D">
        <w:rPr>
          <w:rFonts w:ascii="Times New Roman" w:hAnsi="Times New Roman" w:cs="Times New Roman"/>
          <w:sz w:val="24"/>
          <w:szCs w:val="24"/>
          <w:lang w:val="ro-RO"/>
        </w:rPr>
        <w:t xml:space="preserve">  vomă cronică, ocluzie intestinală, diaree manifestă, sindromul de malabsorbţie,hipoproteinemia cu edeme sau fără, hemoragii gastrice şi intestinale, balonarea abdomenului, dureri   abdominale în formă de colucă.</w:t>
      </w:r>
    </w:p>
    <w:p w:rsidR="00E10582" w:rsidRPr="00B0644D" w:rsidRDefault="00B0644D" w:rsidP="00365D3F">
      <w:pPr>
        <w:spacing w:after="0" w:line="240" w:lineRule="auto"/>
        <w:ind w:right="-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10582" w:rsidRPr="003F60F2">
        <w:rPr>
          <w:rFonts w:ascii="Times New Roman" w:hAnsi="Times New Roman" w:cs="Times New Roman"/>
          <w:b/>
          <w:bCs/>
          <w:sz w:val="24"/>
          <w:szCs w:val="24"/>
          <w:lang w:val="ro-RO"/>
        </w:rPr>
        <w:t xml:space="preserve">  Intoleranţa către laptele matern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i/>
          <w:iCs/>
          <w:sz w:val="24"/>
          <w:szCs w:val="24"/>
          <w:u w:val="single"/>
          <w:lang w:val="ro-RO"/>
        </w:rPr>
        <w:t>Pat</w:t>
      </w:r>
      <w:r w:rsidRPr="003F60F2">
        <w:rPr>
          <w:rFonts w:ascii="Times New Roman" w:hAnsi="Times New Roman" w:cs="Times New Roman"/>
          <w:b/>
          <w:bCs/>
          <w:i/>
          <w:iCs/>
          <w:sz w:val="24"/>
          <w:szCs w:val="24"/>
          <w:u w:val="single"/>
          <w:lang w:val="ro-RO"/>
        </w:rPr>
        <w:t>o</w:t>
      </w:r>
      <w:r w:rsidRPr="003F60F2">
        <w:rPr>
          <w:rFonts w:ascii="Times New Roman" w:hAnsi="Times New Roman" w:cs="Times New Roman"/>
          <w:b/>
          <w:i/>
          <w:iCs/>
          <w:sz w:val="24"/>
          <w:szCs w:val="24"/>
          <w:u w:val="single"/>
          <w:lang w:val="ro-RO"/>
        </w:rPr>
        <w:t>genia</w:t>
      </w:r>
      <w:r w:rsidRPr="003F60F2">
        <w:rPr>
          <w:rFonts w:ascii="Times New Roman" w:hAnsi="Times New Roman" w:cs="Times New Roman"/>
          <w:b/>
          <w:sz w:val="24"/>
          <w:szCs w:val="24"/>
          <w:u w:val="single"/>
          <w:lang w:val="ro-RO"/>
        </w:rPr>
        <w:t>.</w:t>
      </w:r>
      <w:r w:rsidRPr="003F60F2">
        <w:rPr>
          <w:rFonts w:ascii="Times New Roman" w:hAnsi="Times New Roman" w:cs="Times New Roman"/>
          <w:sz w:val="24"/>
          <w:szCs w:val="24"/>
          <w:u w:val="single"/>
          <w:lang w:val="ro-RO"/>
        </w:rPr>
        <w:t xml:space="preserve"> </w:t>
      </w:r>
      <w:r w:rsidRPr="003F60F2">
        <w:rPr>
          <w:rFonts w:ascii="Times New Roman" w:hAnsi="Times New Roman" w:cs="Times New Roman"/>
          <w:sz w:val="24"/>
          <w:szCs w:val="24"/>
          <w:lang w:val="ro-RO"/>
        </w:rPr>
        <w:t>Unii copii sugaci reactivează la antigenii ce intră în componenţa laptelui matern şi în special în laptele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de vacă. În acest caz e necesar de a exclude proteina laptelui de vacă din alimentarea mamei.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Clinica</w:t>
      </w:r>
      <w:r w:rsidRPr="003F60F2">
        <w:rPr>
          <w:rFonts w:ascii="Times New Roman" w:hAnsi="Times New Roman" w:cs="Times New Roman"/>
          <w:sz w:val="24"/>
          <w:szCs w:val="24"/>
          <w:lang w:val="ro-RO"/>
        </w:rPr>
        <w:t>. Se dezvoltă în primele săptămâni de viaţă.</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diaree (frecvent cu sвnge)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vomă</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excitabilitate</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Diagnosticul</w:t>
      </w:r>
      <w:r w:rsidRPr="003F60F2">
        <w:rPr>
          <w:rFonts w:ascii="Times New Roman" w:hAnsi="Times New Roman" w:cs="Times New Roman"/>
          <w:sz w:val="24"/>
          <w:szCs w:val="24"/>
          <w:lang w:val="ro-RO"/>
        </w:rPr>
        <w:t>. Se bazează pe datele raţiei alimentare. E necesar de a exclude infecţia. Biopsia rectală poate determina infiltrat eozinofilic.</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Tratamentul</w:t>
      </w:r>
      <w:r w:rsidRPr="003F60F2">
        <w:rPr>
          <w:rFonts w:ascii="Times New Roman" w:hAnsi="Times New Roman" w:cs="Times New Roman"/>
          <w:sz w:val="24"/>
          <w:szCs w:val="24"/>
          <w:lang w:val="ro-RO"/>
        </w:rPr>
        <w:t>. La etapele iniţiale e necesar de exclus laptele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de vacă din dieta mamei, i se indică alimentarea cu conţinut de hidrolizat proteic. </w:t>
      </w:r>
    </w:p>
    <w:p w:rsidR="00E10582" w:rsidRPr="003F60F2" w:rsidRDefault="00E10582"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4 variante ale intolerantei catre lactoza.</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sz w:val="24"/>
          <w:szCs w:val="24"/>
          <w:lang w:val="en-US"/>
        </w:rPr>
        <w:t xml:space="preserve"> </w:t>
      </w:r>
      <w:r w:rsidRPr="003F60F2">
        <w:rPr>
          <w:rFonts w:ascii="Times New Roman" w:hAnsi="Times New Roman" w:cs="Times New Roman"/>
          <w:b/>
          <w:sz w:val="24"/>
          <w:szCs w:val="24"/>
          <w:lang w:val="ro-RO"/>
        </w:rPr>
        <w:t>1. primară sau congenitală</w:t>
      </w:r>
      <w:r w:rsidRPr="003F60F2">
        <w:rPr>
          <w:rFonts w:ascii="Times New Roman" w:hAnsi="Times New Roman" w:cs="Times New Roman"/>
          <w:sz w:val="24"/>
          <w:szCs w:val="24"/>
          <w:lang w:val="ro-RO"/>
        </w:rPr>
        <w:t xml:space="preserve"> – în intestinul subţire lipseşte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lactoza sau activitatea ei este micşorată. Prezenţa de lactoză se studiază prin intermediul bioptatelor</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intestinului subţire. Nivelul altor fermenţi rămâne normal.</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Este o maladie autosom-recisivă rar întâlnită care se determină la nou-născuţi şi copii mici alimentaţi cu amestecuri ce conţin lactoză. Semnele precoce sunt diareea apoasă dispărând cu întreruperea folosirii lactozei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ro-RO"/>
        </w:rPr>
        <w:t>2. dobândită sau care se dezvoltă în urma unei enterite</w:t>
      </w:r>
      <w:r w:rsidRPr="003F60F2">
        <w:rPr>
          <w:rFonts w:ascii="Times New Roman" w:hAnsi="Times New Roman" w:cs="Times New Roman"/>
          <w:sz w:val="24"/>
          <w:szCs w:val="24"/>
          <w:lang w:val="ro-RO"/>
        </w:rPr>
        <w:t xml:space="preserve"> - legată de lezarea mucoasei intestinului subţire. La vindecarea mucoasei acest sindrom dispare.</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3. la nou-născuţii maturi sau prematuri posibilitatea hidrolizei lactozei în primele câteva săptămâni e limitată. Nu apare nici odată la copii alimentaţi la sân.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ro-RO"/>
        </w:rPr>
        <w:t>4. tardivă</w:t>
      </w:r>
      <w:r w:rsidRPr="003F60F2">
        <w:rPr>
          <w:rFonts w:ascii="Times New Roman" w:hAnsi="Times New Roman" w:cs="Times New Roman"/>
          <w:sz w:val="24"/>
          <w:szCs w:val="24"/>
          <w:lang w:val="ro-RO"/>
        </w:rPr>
        <w:t xml:space="preserve"> – în urma micşorării progresive a activităţii lactozei în intestinul subţire. Clinic apare balonarea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abdomenului, meteorism, senzaţie de disconfort, greaţă, diaree după folosirea amestecurilor ce conţin lactoză</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Intoleranţa către glucide – cauză frecventă a diareilor la copii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lastRenderedPageBreak/>
        <w:t>Patogenia</w:t>
      </w:r>
      <w:r w:rsidRPr="003F60F2">
        <w:rPr>
          <w:rFonts w:ascii="Times New Roman" w:hAnsi="Times New Roman" w:cs="Times New Roman"/>
          <w:sz w:val="24"/>
          <w:szCs w:val="24"/>
          <w:lang w:val="ro-RO"/>
        </w:rPr>
        <w:t>. E legat de activitatea micşorată a fermenţilor: amilazei cavităţii bucale, lactazei, zaharozei, izomaltazei, glucoamilazei intestinale. Starea dată poate fi congenitală sau dobândită şi duce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la insuficienţa glucidelor.</w:t>
      </w:r>
      <w:r w:rsidRPr="003F60F2">
        <w:rPr>
          <w:rFonts w:ascii="Times New Roman" w:hAnsi="Times New Roman" w:cs="Times New Roman"/>
          <w:sz w:val="24"/>
          <w:szCs w:val="24"/>
          <w:lang w:val="en-US"/>
        </w:rPr>
        <w:t xml:space="preserve"> </w:t>
      </w:r>
    </w:p>
    <w:p w:rsidR="00E10582" w:rsidRPr="00CF5997"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Clinica</w:t>
      </w:r>
      <w:r w:rsidR="00CF5997">
        <w:rPr>
          <w:rFonts w:ascii="Times New Roman" w:hAnsi="Times New Roman" w:cs="Times New Roman"/>
          <w:sz w:val="24"/>
          <w:szCs w:val="24"/>
          <w:lang w:val="ro-RO"/>
        </w:rPr>
        <w:t xml:space="preserve"> : </w:t>
      </w:r>
      <w:r w:rsidRPr="00CF5997">
        <w:rPr>
          <w:rFonts w:ascii="Times New Roman" w:hAnsi="Times New Roman" w:cs="Times New Roman"/>
          <w:sz w:val="24"/>
          <w:szCs w:val="24"/>
          <w:lang w:val="ro-RO"/>
        </w:rPr>
        <w:t>diaree</w:t>
      </w:r>
      <w:r w:rsidRPr="00CF5997">
        <w:rPr>
          <w:rFonts w:ascii="Times New Roman" w:hAnsi="Times New Roman" w:cs="Times New Roman"/>
          <w:sz w:val="24"/>
          <w:szCs w:val="24"/>
          <w:lang w:val="en-US"/>
        </w:rPr>
        <w:t xml:space="preserve"> </w:t>
      </w:r>
      <w:r w:rsidR="00CF5997">
        <w:rPr>
          <w:rFonts w:ascii="Times New Roman" w:hAnsi="Times New Roman" w:cs="Times New Roman"/>
          <w:sz w:val="24"/>
          <w:szCs w:val="24"/>
          <w:lang w:val="en-US"/>
        </w:rPr>
        <w:t xml:space="preserve">, </w:t>
      </w:r>
      <w:r w:rsidRPr="00CF5997">
        <w:rPr>
          <w:rFonts w:ascii="Times New Roman" w:hAnsi="Times New Roman" w:cs="Times New Roman"/>
          <w:sz w:val="24"/>
          <w:szCs w:val="24"/>
          <w:lang w:val="ro-RO"/>
        </w:rPr>
        <w:t>vomă</w:t>
      </w:r>
      <w:r w:rsidRPr="00CF5997">
        <w:rPr>
          <w:rFonts w:ascii="Times New Roman" w:hAnsi="Times New Roman" w:cs="Times New Roman"/>
          <w:sz w:val="24"/>
          <w:szCs w:val="24"/>
          <w:lang w:val="en-US"/>
        </w:rPr>
        <w:t xml:space="preserve"> </w:t>
      </w:r>
      <w:r w:rsidR="00CF5997">
        <w:rPr>
          <w:rFonts w:ascii="Times New Roman" w:hAnsi="Times New Roman" w:cs="Times New Roman"/>
          <w:sz w:val="24"/>
          <w:szCs w:val="24"/>
          <w:lang w:val="en-US"/>
        </w:rPr>
        <w:t xml:space="preserve">, </w:t>
      </w:r>
      <w:r w:rsidRPr="00CF5997">
        <w:rPr>
          <w:rFonts w:ascii="Times New Roman" w:hAnsi="Times New Roman" w:cs="Times New Roman"/>
          <w:sz w:val="24"/>
          <w:szCs w:val="24"/>
          <w:lang w:val="ro-RO"/>
        </w:rPr>
        <w:t>meteorism</w:t>
      </w:r>
      <w:r w:rsidRPr="00CF5997">
        <w:rPr>
          <w:rFonts w:ascii="Times New Roman" w:hAnsi="Times New Roman" w:cs="Times New Roman"/>
          <w:sz w:val="24"/>
          <w:szCs w:val="24"/>
          <w:lang w:val="en-US"/>
        </w:rPr>
        <w:t xml:space="preserve"> </w:t>
      </w:r>
      <w:r w:rsidR="00CF5997">
        <w:rPr>
          <w:rFonts w:ascii="Times New Roman" w:hAnsi="Times New Roman" w:cs="Times New Roman"/>
          <w:sz w:val="24"/>
          <w:szCs w:val="24"/>
          <w:lang w:val="en-US"/>
        </w:rPr>
        <w:t>,</w:t>
      </w:r>
      <w:r w:rsidRPr="00CF5997">
        <w:rPr>
          <w:rFonts w:ascii="Times New Roman" w:hAnsi="Times New Roman" w:cs="Times New Roman"/>
          <w:sz w:val="24"/>
          <w:szCs w:val="24"/>
          <w:lang w:val="ro-RO"/>
        </w:rPr>
        <w:t>dureri în formă de colice abdominale</w:t>
      </w:r>
      <w:r w:rsidR="00CF5997">
        <w:rPr>
          <w:rFonts w:ascii="Times New Roman" w:hAnsi="Times New Roman" w:cs="Times New Roman"/>
          <w:sz w:val="24"/>
          <w:szCs w:val="24"/>
          <w:lang w:val="en-US"/>
        </w:rPr>
        <w:t xml:space="preserve">, </w:t>
      </w:r>
      <w:r w:rsidRPr="00CF5997">
        <w:rPr>
          <w:rFonts w:ascii="Times New Roman" w:hAnsi="Times New Roman" w:cs="Times New Roman"/>
          <w:sz w:val="24"/>
          <w:szCs w:val="24"/>
          <w:lang w:val="ro-RO"/>
        </w:rPr>
        <w:t xml:space="preserve">sânge оn masele fecale de regulă absent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 xml:space="preserve">                                           Diagnosticul</w:t>
      </w:r>
      <w:r w:rsidRPr="003F60F2">
        <w:rPr>
          <w:rFonts w:ascii="Times New Roman" w:hAnsi="Times New Roman" w:cs="Times New Roman"/>
          <w:sz w:val="24"/>
          <w:szCs w:val="24"/>
          <w:lang w:val="ro-RO"/>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Determinarea pH a scaunului şi produselor de descompunere a lactozei şi fructozei (micşorareapH mai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mic de 5 şi prezenţa produselor de descompunere permit</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de a suspecta insuficienţa dizaharidelor. Biopsia – în cazuri excepţionale </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i/>
          <w:iCs/>
          <w:sz w:val="24"/>
          <w:szCs w:val="24"/>
          <w:lang w:val="ro-RO"/>
        </w:rPr>
        <w:t xml:space="preserve">                                           Tratamentul</w:t>
      </w:r>
      <w:r w:rsidRPr="003F60F2">
        <w:rPr>
          <w:rFonts w:ascii="Times New Roman" w:hAnsi="Times New Roman" w:cs="Times New Roman"/>
          <w:sz w:val="24"/>
          <w:szCs w:val="24"/>
          <w:lang w:val="ro-RO"/>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Limitarea administrării de glucide (iaurtul şi caşcavalul uşor se asimilează chiar în intoleranţa lactozei) dacă un timp îndelungat a fost exclusă lactoza în dietă se adaogă calciu. </w:t>
      </w:r>
      <w:r w:rsidRPr="003F60F2">
        <w:rPr>
          <w:rFonts w:ascii="Times New Roman" w:hAnsi="Times New Roman" w:cs="Times New Roman"/>
          <w:sz w:val="24"/>
          <w:szCs w:val="24"/>
          <w:lang w:val="en-US"/>
        </w:rPr>
        <w:t>Diaree persistenta la copii sugari.</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b/>
          <w:bCs/>
          <w:i/>
          <w:iCs/>
          <w:sz w:val="24"/>
          <w:szCs w:val="24"/>
          <w:lang w:val="ro-RO"/>
        </w:rPr>
        <w:t>Patogeneza</w:t>
      </w:r>
      <w:r w:rsidRPr="003F60F2">
        <w:rPr>
          <w:rFonts w:ascii="Times New Roman" w:hAnsi="Times New Roman" w:cs="Times New Roman"/>
          <w:sz w:val="24"/>
          <w:szCs w:val="24"/>
          <w:lang w:val="ro-RO"/>
        </w:rPr>
        <w:t>. La unii copii sugari se întâlnesc unele defecte specifice ale pancreasului, ficatului, intestinului, servind drept cauză a diareilor persistente. Cu regret, cauza diareilor</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persistente la mulţi copii rămâne neidentificată. Se presupune că în patogeneza diareei pot avea loc următori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factori:</w:t>
      </w:r>
    </w:p>
    <w:p w:rsidR="00E10582" w:rsidRPr="003F60F2" w:rsidRDefault="00E10582" w:rsidP="00365D3F">
      <w:pPr>
        <w:pStyle w:val="a4"/>
        <w:numPr>
          <w:ilvl w:val="0"/>
          <w:numId w:val="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lezarea mucoasei intestinale de un agent infecţios sau </w:t>
      </w:r>
    </w:p>
    <w:p w:rsidR="00E10582" w:rsidRPr="003F60F2" w:rsidRDefault="00E10582" w:rsidP="00365D3F">
      <w:pPr>
        <w:pStyle w:val="a4"/>
        <w:numPr>
          <w:ilvl w:val="0"/>
          <w:numId w:val="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alergic neidentificat </w:t>
      </w:r>
    </w:p>
    <w:p w:rsidR="00E10582" w:rsidRPr="003F60F2" w:rsidRDefault="00E10582" w:rsidP="00365D3F">
      <w:pPr>
        <w:pStyle w:val="a4"/>
        <w:numPr>
          <w:ilvl w:val="0"/>
          <w:numId w:val="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distrofia în caz de combinare cu dereglarea proceselor </w:t>
      </w:r>
    </w:p>
    <w:p w:rsidR="00E10582" w:rsidRPr="003F60F2" w:rsidRDefault="00E10582" w:rsidP="00365D3F">
      <w:pPr>
        <w:pStyle w:val="a4"/>
        <w:numPr>
          <w:ilvl w:val="0"/>
          <w:numId w:val="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 absorbţie şi lezarea mucoasei intestinului subţire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regenerarea îndelungată a mucoasei afectate în </w:t>
      </w:r>
    </w:p>
    <w:p w:rsidR="00E10582" w:rsidRPr="003F60F2" w:rsidRDefault="00E10582" w:rsidP="00365D3F">
      <w:pPr>
        <w:pStyle w:val="a4"/>
        <w:numPr>
          <w:ilvl w:val="0"/>
          <w:numId w:val="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combinare cu insuficienţa mecanismelor imune de apărare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nu este exclusă originea autoimună a patologiei.</w:t>
      </w:r>
      <w:r w:rsidRPr="003F60F2">
        <w:rPr>
          <w:rFonts w:ascii="Times New Roman" w:hAnsi="Times New Roman" w:cs="Times New Roman"/>
          <w:sz w:val="24"/>
          <w:szCs w:val="24"/>
          <w:lang w:val="en-US"/>
        </w:rPr>
        <w:t xml:space="preserve"> </w:t>
      </w:r>
    </w:p>
    <w:p w:rsidR="00E10582" w:rsidRPr="003F60F2" w:rsidRDefault="00E10582"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i/>
          <w:iCs/>
          <w:sz w:val="24"/>
          <w:szCs w:val="24"/>
          <w:lang w:val="ro-RO"/>
        </w:rPr>
        <w:t xml:space="preserve">                                      Clinica</w:t>
      </w:r>
      <w:r w:rsidRPr="003F60F2">
        <w:rPr>
          <w:rFonts w:ascii="Times New Roman" w:hAnsi="Times New Roman" w:cs="Times New Roman"/>
          <w:sz w:val="24"/>
          <w:szCs w:val="24"/>
          <w:lang w:val="ro-RO"/>
        </w:rPr>
        <w:t xml:space="preserve">: </w:t>
      </w:r>
    </w:p>
    <w:p w:rsidR="00E10582" w:rsidRPr="003F60F2" w:rsidRDefault="00E10582" w:rsidP="00365D3F">
      <w:pPr>
        <w:pStyle w:val="a4"/>
        <w:numPr>
          <w:ilvl w:val="0"/>
          <w:numId w:val="9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forma gravă a diareei poate dura chiar la indicarea terapiei parenterale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voma, diaree fără sânge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pierderea de lichide, electroliţi, proteine poate fi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manifestă şi pot duce la deshidratare, acidoză, hiponatriemie, hipokalemie, hipoalbuminemie, edeme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distrofie severă </w:t>
      </w: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 xml:space="preserve">                            Diagnosticul</w:t>
      </w:r>
      <w:r w:rsidRPr="003F60F2">
        <w:rPr>
          <w:rFonts w:ascii="Times New Roman" w:hAnsi="Times New Roman" w:cs="Times New Roman"/>
          <w:sz w:val="24"/>
          <w:szCs w:val="24"/>
          <w:lang w:val="ro-RO"/>
        </w:rPr>
        <w:t xml:space="preserve">: </w:t>
      </w:r>
    </w:p>
    <w:p w:rsidR="00E10582" w:rsidRPr="003F60F2" w:rsidRDefault="00E10582" w:rsidP="00365D3F">
      <w:pPr>
        <w:pStyle w:val="a4"/>
        <w:numPr>
          <w:ilvl w:val="0"/>
          <w:numId w:val="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examenul bacteriologic al maselor fecale, urinei, sângelui</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examinarea maselor fecale la sângele ocult, leucocite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determinarea pH, produselor de descompunere a zahărului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examinarea la ouăle de helminţi şi protozoare</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examinarea funcţiei ficatului şi rinichilor</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examinarea sudorii la mucoviscidoză</w:t>
      </w:r>
      <w:r w:rsidRPr="003F60F2">
        <w:rPr>
          <w:rFonts w:ascii="Times New Roman" w:hAnsi="Times New Roman" w:cs="Times New Roman"/>
          <w:sz w:val="24"/>
          <w:szCs w:val="24"/>
          <w:lang w:val="en-US"/>
        </w:rPr>
        <w:t xml:space="preserve"> </w:t>
      </w:r>
    </w:p>
    <w:p w:rsidR="00E10582" w:rsidRPr="003F60F2" w:rsidRDefault="00E10582" w:rsidP="00365D3F">
      <w:pPr>
        <w:pStyle w:val="a4"/>
        <w:numPr>
          <w:ilvl w:val="0"/>
          <w:numId w:val="9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examinarea statutului imun</w:t>
      </w:r>
      <w:r w:rsidRPr="003F60F2">
        <w:rPr>
          <w:rFonts w:ascii="Times New Roman" w:hAnsi="Times New Roman" w:cs="Times New Roman"/>
          <w:sz w:val="24"/>
          <w:szCs w:val="24"/>
        </w:rPr>
        <w:t xml:space="preserve"> </w:t>
      </w:r>
    </w:p>
    <w:p w:rsidR="00E10582" w:rsidRPr="003F60F2" w:rsidRDefault="00E10582" w:rsidP="00365D3F">
      <w:pPr>
        <w:pStyle w:val="a4"/>
        <w:numPr>
          <w:ilvl w:val="0"/>
          <w:numId w:val="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biopsia intestinului subţire şi sigmoidoscopia</w:t>
      </w:r>
      <w:r w:rsidRPr="003F60F2">
        <w:rPr>
          <w:rFonts w:ascii="Times New Roman" w:hAnsi="Times New Roman" w:cs="Times New Roman"/>
          <w:sz w:val="24"/>
          <w:szCs w:val="24"/>
          <w:lang w:val="en-US"/>
        </w:rPr>
        <w:t xml:space="preserve"> </w:t>
      </w:r>
    </w:p>
    <w:p w:rsidR="00E10582" w:rsidRDefault="00E10582" w:rsidP="00365D3F">
      <w:pPr>
        <w:pStyle w:val="a4"/>
        <w:numPr>
          <w:ilvl w:val="0"/>
          <w:numId w:val="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examenul radiologic al tractului gastrointestinal superior</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cu contrast</w:t>
      </w:r>
      <w:r w:rsidRPr="003F60F2">
        <w:rPr>
          <w:rFonts w:ascii="Times New Roman" w:hAnsi="Times New Roman" w:cs="Times New Roman"/>
          <w:sz w:val="24"/>
          <w:szCs w:val="24"/>
          <w:lang w:val="en-US"/>
        </w:rPr>
        <w:t xml:space="preserve"> </w:t>
      </w:r>
      <w:r w:rsidR="00CF5997">
        <w:rPr>
          <w:rFonts w:ascii="Times New Roman" w:hAnsi="Times New Roman" w:cs="Times New Roman"/>
          <w:sz w:val="24"/>
          <w:szCs w:val="24"/>
          <w:lang w:val="en-US"/>
        </w:rPr>
        <w:t>.</w:t>
      </w:r>
    </w:p>
    <w:p w:rsidR="00CF5997" w:rsidRPr="00CF5997" w:rsidRDefault="00CF5997" w:rsidP="00365D3F">
      <w:pPr>
        <w:pStyle w:val="a4"/>
        <w:spacing w:after="0" w:line="240" w:lineRule="auto"/>
        <w:ind w:right="-1"/>
        <w:jc w:val="both"/>
        <w:rPr>
          <w:b/>
          <w:bCs/>
          <w:i/>
          <w:iCs/>
          <w:sz w:val="24"/>
          <w:szCs w:val="24"/>
          <w:lang w:val="en-US"/>
        </w:rPr>
      </w:pPr>
      <w:r w:rsidRPr="00CF5997">
        <w:rPr>
          <w:b/>
          <w:bCs/>
          <w:i/>
          <w:iCs/>
          <w:sz w:val="24"/>
          <w:szCs w:val="24"/>
          <w:lang w:val="en-US"/>
        </w:rPr>
        <w:t xml:space="preserve">  Diagnosticul diferenţial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521"/>
      </w:tblGrid>
      <w:tr w:rsidR="00CF5997" w:rsidRPr="00365D3F" w:rsidTr="009D0083">
        <w:tc>
          <w:tcPr>
            <w:tcW w:w="3085" w:type="dxa"/>
          </w:tcPr>
          <w:p w:rsidR="00CF5997" w:rsidRPr="00B0644D" w:rsidRDefault="00CF5997" w:rsidP="00365D3F">
            <w:pPr>
              <w:spacing w:after="0" w:line="240" w:lineRule="auto"/>
              <w:ind w:right="-1"/>
              <w:jc w:val="both"/>
              <w:rPr>
                <w:rFonts w:ascii="Times New Roman" w:hAnsi="Times New Roman" w:cs="Times New Roman"/>
                <w:sz w:val="24"/>
                <w:szCs w:val="24"/>
              </w:rPr>
            </w:pPr>
            <w:r w:rsidRPr="00B0644D">
              <w:rPr>
                <w:rFonts w:ascii="Times New Roman" w:hAnsi="Times New Roman" w:cs="Times New Roman"/>
                <w:sz w:val="24"/>
                <w:szCs w:val="24"/>
              </w:rPr>
              <w:t>Diareea acută</w:t>
            </w:r>
          </w:p>
        </w:tc>
        <w:tc>
          <w:tcPr>
            <w:tcW w:w="6521" w:type="dxa"/>
          </w:tcPr>
          <w:p w:rsidR="00CF5997" w:rsidRPr="00B0644D" w:rsidRDefault="00CF5997" w:rsidP="00365D3F">
            <w:pPr>
              <w:spacing w:after="0" w:line="240" w:lineRule="auto"/>
              <w:ind w:right="-1"/>
              <w:jc w:val="both"/>
              <w:rPr>
                <w:rFonts w:ascii="Times New Roman" w:hAnsi="Times New Roman" w:cs="Times New Roman"/>
                <w:sz w:val="24"/>
                <w:szCs w:val="24"/>
                <w:lang w:val="en-US"/>
              </w:rPr>
            </w:pPr>
            <w:r w:rsidRPr="00B0644D">
              <w:rPr>
                <w:rFonts w:ascii="Times New Roman" w:hAnsi="Times New Roman" w:cs="Times New Roman"/>
                <w:sz w:val="24"/>
                <w:szCs w:val="24"/>
                <w:lang w:val="en-US"/>
              </w:rPr>
              <w:t>Scaunul mai mult de 3 ori în zi, fără sânge</w:t>
            </w:r>
          </w:p>
        </w:tc>
      </w:tr>
      <w:tr w:rsidR="00CF5997" w:rsidRPr="00365D3F" w:rsidTr="009D0083">
        <w:tc>
          <w:tcPr>
            <w:tcW w:w="3085" w:type="dxa"/>
          </w:tcPr>
          <w:p w:rsidR="00CF5997" w:rsidRPr="00B0644D" w:rsidRDefault="00CF5997" w:rsidP="00365D3F">
            <w:pPr>
              <w:spacing w:after="0" w:line="240" w:lineRule="auto"/>
              <w:ind w:right="-1"/>
              <w:jc w:val="both"/>
              <w:rPr>
                <w:rFonts w:ascii="Times New Roman" w:hAnsi="Times New Roman" w:cs="Times New Roman"/>
                <w:sz w:val="24"/>
                <w:szCs w:val="24"/>
              </w:rPr>
            </w:pPr>
            <w:r w:rsidRPr="00B0644D">
              <w:rPr>
                <w:rFonts w:ascii="Times New Roman" w:hAnsi="Times New Roman" w:cs="Times New Roman"/>
                <w:sz w:val="24"/>
                <w:szCs w:val="24"/>
              </w:rPr>
              <w:t>Holera</w:t>
            </w:r>
          </w:p>
        </w:tc>
        <w:tc>
          <w:tcPr>
            <w:tcW w:w="6521" w:type="dxa"/>
          </w:tcPr>
          <w:p w:rsidR="00CF5997" w:rsidRPr="00B0644D" w:rsidRDefault="00CF5997" w:rsidP="00365D3F">
            <w:pPr>
              <w:spacing w:after="0" w:line="240" w:lineRule="auto"/>
              <w:ind w:right="-1"/>
              <w:jc w:val="both"/>
              <w:rPr>
                <w:rFonts w:ascii="Times New Roman" w:hAnsi="Times New Roman" w:cs="Times New Roman"/>
                <w:sz w:val="24"/>
                <w:szCs w:val="24"/>
                <w:lang w:val="en-US"/>
              </w:rPr>
            </w:pPr>
            <w:r w:rsidRPr="00B0644D">
              <w:rPr>
                <w:rFonts w:ascii="Times New Roman" w:hAnsi="Times New Roman" w:cs="Times New Roman"/>
                <w:sz w:val="24"/>
                <w:szCs w:val="24"/>
                <w:lang w:val="en-US"/>
              </w:rPr>
              <w:t>Diaree cu deshidratare manifestă în prezenţa epizodului de holeră, sânge în scaun</w:t>
            </w:r>
          </w:p>
        </w:tc>
      </w:tr>
      <w:tr w:rsidR="00CF5997" w:rsidRPr="003F60F2" w:rsidTr="009D0083">
        <w:tc>
          <w:tcPr>
            <w:tcW w:w="3085" w:type="dxa"/>
          </w:tcPr>
          <w:p w:rsidR="00CF5997" w:rsidRPr="00B0644D" w:rsidRDefault="00CF5997" w:rsidP="00365D3F">
            <w:pPr>
              <w:spacing w:after="0" w:line="240" w:lineRule="auto"/>
              <w:ind w:right="-1"/>
              <w:jc w:val="both"/>
              <w:rPr>
                <w:rFonts w:ascii="Times New Roman" w:hAnsi="Times New Roman" w:cs="Times New Roman"/>
                <w:sz w:val="24"/>
                <w:szCs w:val="24"/>
              </w:rPr>
            </w:pPr>
            <w:r w:rsidRPr="00B0644D">
              <w:rPr>
                <w:rFonts w:ascii="Times New Roman" w:hAnsi="Times New Roman" w:cs="Times New Roman"/>
                <w:sz w:val="24"/>
                <w:szCs w:val="24"/>
              </w:rPr>
              <w:t>Dizenteria</w:t>
            </w:r>
          </w:p>
        </w:tc>
        <w:tc>
          <w:tcPr>
            <w:tcW w:w="6521" w:type="dxa"/>
          </w:tcPr>
          <w:p w:rsidR="00CF5997" w:rsidRPr="00B0644D" w:rsidRDefault="00CF5997" w:rsidP="00365D3F">
            <w:pPr>
              <w:spacing w:after="0" w:line="240" w:lineRule="auto"/>
              <w:ind w:right="-1"/>
              <w:jc w:val="both"/>
              <w:rPr>
                <w:rFonts w:ascii="Times New Roman" w:hAnsi="Times New Roman" w:cs="Times New Roman"/>
                <w:sz w:val="24"/>
                <w:szCs w:val="24"/>
              </w:rPr>
            </w:pPr>
            <w:r w:rsidRPr="00B0644D">
              <w:rPr>
                <w:rFonts w:ascii="Times New Roman" w:hAnsi="Times New Roman" w:cs="Times New Roman"/>
                <w:sz w:val="24"/>
                <w:szCs w:val="24"/>
              </w:rPr>
              <w:t>Scaun cu sânge</w:t>
            </w:r>
          </w:p>
        </w:tc>
      </w:tr>
      <w:tr w:rsidR="00CF5997" w:rsidRPr="00365D3F" w:rsidTr="009D0083">
        <w:tc>
          <w:tcPr>
            <w:tcW w:w="3085" w:type="dxa"/>
          </w:tcPr>
          <w:p w:rsidR="00CF5997" w:rsidRPr="00B0644D" w:rsidRDefault="00CF5997" w:rsidP="00365D3F">
            <w:pPr>
              <w:spacing w:after="0" w:line="240" w:lineRule="auto"/>
              <w:ind w:right="-1"/>
              <w:jc w:val="both"/>
              <w:rPr>
                <w:rFonts w:ascii="Times New Roman" w:hAnsi="Times New Roman" w:cs="Times New Roman"/>
                <w:sz w:val="24"/>
                <w:szCs w:val="24"/>
              </w:rPr>
            </w:pPr>
            <w:r w:rsidRPr="00B0644D">
              <w:rPr>
                <w:rFonts w:ascii="Times New Roman" w:hAnsi="Times New Roman" w:cs="Times New Roman"/>
                <w:sz w:val="24"/>
                <w:szCs w:val="24"/>
              </w:rPr>
              <w:t xml:space="preserve">Diareea persistentă </w:t>
            </w:r>
          </w:p>
        </w:tc>
        <w:tc>
          <w:tcPr>
            <w:tcW w:w="6521" w:type="dxa"/>
          </w:tcPr>
          <w:p w:rsidR="00CF5997" w:rsidRPr="00B0644D" w:rsidRDefault="00CF5997" w:rsidP="00365D3F">
            <w:pPr>
              <w:spacing w:after="0" w:line="240" w:lineRule="auto"/>
              <w:ind w:right="-1"/>
              <w:jc w:val="both"/>
              <w:rPr>
                <w:rFonts w:ascii="Times New Roman" w:hAnsi="Times New Roman" w:cs="Times New Roman"/>
                <w:sz w:val="24"/>
                <w:szCs w:val="24"/>
                <w:lang w:val="en-US"/>
              </w:rPr>
            </w:pPr>
            <w:r w:rsidRPr="00B0644D">
              <w:rPr>
                <w:rFonts w:ascii="Times New Roman" w:hAnsi="Times New Roman" w:cs="Times New Roman"/>
                <w:sz w:val="24"/>
                <w:szCs w:val="24"/>
                <w:lang w:val="en-US"/>
              </w:rPr>
              <w:t>Diareea mai mult de 14 zile</w:t>
            </w:r>
          </w:p>
        </w:tc>
      </w:tr>
      <w:tr w:rsidR="00CF5997" w:rsidRPr="003F60F2" w:rsidTr="009D0083">
        <w:tc>
          <w:tcPr>
            <w:tcW w:w="3085" w:type="dxa"/>
          </w:tcPr>
          <w:p w:rsidR="00CF5997" w:rsidRPr="00B0644D" w:rsidRDefault="00CF5997" w:rsidP="00365D3F">
            <w:pPr>
              <w:spacing w:after="0" w:line="240" w:lineRule="auto"/>
              <w:ind w:right="-1"/>
              <w:jc w:val="both"/>
              <w:rPr>
                <w:rFonts w:ascii="Times New Roman" w:hAnsi="Times New Roman" w:cs="Times New Roman"/>
                <w:sz w:val="24"/>
                <w:szCs w:val="24"/>
              </w:rPr>
            </w:pPr>
            <w:r w:rsidRPr="00B0644D">
              <w:rPr>
                <w:rFonts w:ascii="Times New Roman" w:hAnsi="Times New Roman" w:cs="Times New Roman"/>
                <w:sz w:val="24"/>
                <w:szCs w:val="24"/>
              </w:rPr>
              <w:t>Diareea cu malnutriţie</w:t>
            </w:r>
          </w:p>
        </w:tc>
        <w:tc>
          <w:tcPr>
            <w:tcW w:w="6521" w:type="dxa"/>
          </w:tcPr>
          <w:p w:rsidR="00CF5997" w:rsidRPr="00B0644D" w:rsidRDefault="00CF5997" w:rsidP="00365D3F">
            <w:pPr>
              <w:spacing w:after="0" w:line="240" w:lineRule="auto"/>
              <w:ind w:right="-1"/>
              <w:jc w:val="both"/>
              <w:rPr>
                <w:rFonts w:ascii="Times New Roman" w:hAnsi="Times New Roman" w:cs="Times New Roman"/>
                <w:sz w:val="24"/>
                <w:szCs w:val="24"/>
              </w:rPr>
            </w:pPr>
            <w:r w:rsidRPr="00B0644D">
              <w:rPr>
                <w:rFonts w:ascii="Times New Roman" w:hAnsi="Times New Roman" w:cs="Times New Roman"/>
                <w:sz w:val="24"/>
                <w:szCs w:val="24"/>
              </w:rPr>
              <w:t>Diaree cu malnutriţie pronunţată</w:t>
            </w:r>
          </w:p>
        </w:tc>
      </w:tr>
      <w:tr w:rsidR="00CF5997" w:rsidRPr="00365D3F" w:rsidTr="009D0083">
        <w:tc>
          <w:tcPr>
            <w:tcW w:w="3085" w:type="dxa"/>
          </w:tcPr>
          <w:p w:rsidR="00CF5997" w:rsidRPr="00B0644D" w:rsidRDefault="00CF5997" w:rsidP="00365D3F">
            <w:pPr>
              <w:spacing w:after="0" w:line="240" w:lineRule="auto"/>
              <w:ind w:right="-1"/>
              <w:rPr>
                <w:rFonts w:ascii="Times New Roman" w:hAnsi="Times New Roman" w:cs="Times New Roman"/>
                <w:sz w:val="24"/>
                <w:szCs w:val="24"/>
                <w:lang w:val="en-US"/>
              </w:rPr>
            </w:pPr>
            <w:r w:rsidRPr="00B0644D">
              <w:rPr>
                <w:rFonts w:ascii="Times New Roman" w:hAnsi="Times New Roman" w:cs="Times New Roman"/>
                <w:sz w:val="24"/>
                <w:szCs w:val="24"/>
                <w:lang w:val="en-US"/>
              </w:rPr>
              <w:t>Diareea pe fon de antibioticoterapie</w:t>
            </w:r>
          </w:p>
        </w:tc>
        <w:tc>
          <w:tcPr>
            <w:tcW w:w="6521" w:type="dxa"/>
          </w:tcPr>
          <w:p w:rsidR="00CF5997" w:rsidRPr="00B0644D" w:rsidRDefault="00CF5997" w:rsidP="00365D3F">
            <w:pPr>
              <w:spacing w:after="0" w:line="240" w:lineRule="auto"/>
              <w:ind w:right="-1"/>
              <w:jc w:val="both"/>
              <w:rPr>
                <w:rFonts w:ascii="Times New Roman" w:hAnsi="Times New Roman" w:cs="Times New Roman"/>
                <w:sz w:val="24"/>
                <w:szCs w:val="24"/>
                <w:lang w:val="en-US"/>
              </w:rPr>
            </w:pPr>
            <w:r w:rsidRPr="00B0644D">
              <w:rPr>
                <w:rFonts w:ascii="Times New Roman" w:hAnsi="Times New Roman" w:cs="Times New Roman"/>
                <w:sz w:val="24"/>
                <w:szCs w:val="24"/>
                <w:lang w:val="en-US"/>
              </w:rPr>
              <w:t>Diaree după o cură de tratament antibacterial administrat per os</w:t>
            </w:r>
          </w:p>
        </w:tc>
      </w:tr>
      <w:tr w:rsidR="00CF5997" w:rsidRPr="00365D3F" w:rsidTr="009D0083">
        <w:tc>
          <w:tcPr>
            <w:tcW w:w="3085" w:type="dxa"/>
          </w:tcPr>
          <w:p w:rsidR="00CF5997" w:rsidRPr="00B0644D" w:rsidRDefault="00CF5997" w:rsidP="00365D3F">
            <w:pPr>
              <w:spacing w:after="0" w:line="240" w:lineRule="auto"/>
              <w:ind w:right="-1"/>
              <w:jc w:val="both"/>
              <w:rPr>
                <w:rFonts w:ascii="Times New Roman" w:hAnsi="Times New Roman" w:cs="Times New Roman"/>
                <w:sz w:val="24"/>
                <w:szCs w:val="24"/>
                <w:lang w:val="en-US"/>
              </w:rPr>
            </w:pPr>
          </w:p>
        </w:tc>
        <w:tc>
          <w:tcPr>
            <w:tcW w:w="6521" w:type="dxa"/>
          </w:tcPr>
          <w:p w:rsidR="00CF5997" w:rsidRPr="00B0644D" w:rsidRDefault="00CF5997" w:rsidP="00365D3F">
            <w:pPr>
              <w:spacing w:after="0" w:line="240" w:lineRule="auto"/>
              <w:ind w:right="-1"/>
              <w:jc w:val="both"/>
              <w:rPr>
                <w:rFonts w:ascii="Times New Roman" w:hAnsi="Times New Roman" w:cs="Times New Roman"/>
                <w:sz w:val="24"/>
                <w:szCs w:val="24"/>
                <w:lang w:val="en-US"/>
              </w:rPr>
            </w:pPr>
            <w:r w:rsidRPr="00B0644D">
              <w:rPr>
                <w:rFonts w:ascii="Times New Roman" w:hAnsi="Times New Roman" w:cs="Times New Roman"/>
                <w:sz w:val="24"/>
                <w:szCs w:val="24"/>
                <w:lang w:val="en-US"/>
              </w:rPr>
              <w:t>Scaun cu sânge, abdomen mare, nelinişte pronunţată cu paliditatea pronunţată a tegumentelor</w:t>
            </w:r>
          </w:p>
        </w:tc>
      </w:tr>
    </w:tbl>
    <w:p w:rsidR="00CF5997" w:rsidRPr="003F60F2" w:rsidRDefault="00CF5997" w:rsidP="00365D3F">
      <w:pPr>
        <w:pStyle w:val="a4"/>
        <w:spacing w:after="0" w:line="240" w:lineRule="auto"/>
        <w:ind w:right="-1"/>
        <w:jc w:val="both"/>
        <w:rPr>
          <w:rFonts w:ascii="Times New Roman" w:hAnsi="Times New Roman" w:cs="Times New Roman"/>
          <w:sz w:val="24"/>
          <w:szCs w:val="24"/>
          <w:lang w:val="en-US"/>
        </w:rPr>
      </w:pPr>
    </w:p>
    <w:p w:rsidR="00E10582" w:rsidRPr="003F60F2" w:rsidRDefault="00E10582"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lastRenderedPageBreak/>
        <w:t>Tratamentul</w:t>
      </w:r>
      <w:r w:rsidRPr="003F60F2">
        <w:rPr>
          <w:rFonts w:ascii="Times New Roman" w:hAnsi="Times New Roman" w:cs="Times New Roman"/>
          <w:sz w:val="24"/>
          <w:szCs w:val="24"/>
          <w:lang w:val="ro-RO"/>
        </w:rPr>
        <w:t xml:space="preserve">. Terapia simptomatică. În majoritatea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cazurilor e necesar de a efectua terapia parenterală. </w:t>
      </w:r>
    </w:p>
    <w:p w:rsidR="00E10582" w:rsidRPr="00CF5997" w:rsidRDefault="00E10582" w:rsidP="00365D3F">
      <w:pPr>
        <w:spacing w:after="0" w:line="240" w:lineRule="auto"/>
        <w:ind w:right="-1"/>
        <w:jc w:val="both"/>
        <w:rPr>
          <w:rFonts w:ascii="Times New Roman" w:hAnsi="Times New Roman" w:cs="Times New Roman"/>
          <w:b/>
          <w:sz w:val="24"/>
          <w:szCs w:val="24"/>
          <w:lang w:val="en-US"/>
        </w:rPr>
      </w:pPr>
      <w:r w:rsidRPr="00CF5997">
        <w:rPr>
          <w:rFonts w:ascii="Times New Roman" w:hAnsi="Times New Roman" w:cs="Times New Roman"/>
          <w:b/>
          <w:sz w:val="24"/>
          <w:szCs w:val="24"/>
          <w:lang w:val="en-US"/>
        </w:rPr>
        <w:t xml:space="preserve">Semne de deshidratare moderată sau manifestă: </w:t>
      </w:r>
    </w:p>
    <w:p w:rsidR="00E10582" w:rsidRPr="003F60F2" w:rsidRDefault="00E10582" w:rsidP="00365D3F">
      <w:pPr>
        <w:pStyle w:val="a4"/>
        <w:numPr>
          <w:ilvl w:val="0"/>
          <w:numId w:val="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excitabilitate </w:t>
      </w:r>
    </w:p>
    <w:p w:rsidR="00E10582" w:rsidRPr="003F60F2" w:rsidRDefault="00E10582" w:rsidP="00365D3F">
      <w:pPr>
        <w:pStyle w:val="a4"/>
        <w:numPr>
          <w:ilvl w:val="0"/>
          <w:numId w:val="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somnolenţă sau dereglări de cunoştinţă, ochii afundaţi, </w:t>
      </w:r>
    </w:p>
    <w:p w:rsidR="00E10582" w:rsidRPr="003F60F2" w:rsidRDefault="00E10582" w:rsidP="00365D3F">
      <w:pPr>
        <w:pStyle w:val="a4"/>
        <w:numPr>
          <w:ilvl w:val="0"/>
          <w:numId w:val="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plica cutanată încet revine la normal </w:t>
      </w:r>
    </w:p>
    <w:p w:rsidR="00E10582" w:rsidRPr="003F60F2" w:rsidRDefault="00E10582" w:rsidP="00365D3F">
      <w:pPr>
        <w:pStyle w:val="a4"/>
        <w:numPr>
          <w:ilvl w:val="0"/>
          <w:numId w:val="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setea (bea bine sau prost) </w:t>
      </w:r>
    </w:p>
    <w:p w:rsidR="00E10582" w:rsidRPr="003F60F2" w:rsidRDefault="00E10582" w:rsidP="00365D3F">
      <w:pPr>
        <w:pStyle w:val="a4"/>
        <w:numPr>
          <w:ilvl w:val="0"/>
          <w:numId w:val="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sânge în scaun </w:t>
      </w:r>
    </w:p>
    <w:p w:rsidR="00E10582" w:rsidRPr="003F60F2" w:rsidRDefault="00E10582" w:rsidP="00365D3F">
      <w:pPr>
        <w:pStyle w:val="a4"/>
        <w:numPr>
          <w:ilvl w:val="0"/>
          <w:numId w:val="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semne de hipotrofie </w:t>
      </w:r>
    </w:p>
    <w:p w:rsidR="00E10582" w:rsidRDefault="00E10582" w:rsidP="00365D3F">
      <w:pPr>
        <w:pStyle w:val="a4"/>
        <w:numPr>
          <w:ilvl w:val="0"/>
          <w:numId w:val="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mărirea dimensiunilor abdomenului, abdomenul balonat </w:t>
      </w:r>
    </w:p>
    <w:p w:rsidR="00750217" w:rsidRPr="003F60F2" w:rsidRDefault="00750217" w:rsidP="00750217">
      <w:pPr>
        <w:pStyle w:val="a4"/>
        <w:spacing w:after="0" w:line="240" w:lineRule="auto"/>
        <w:ind w:right="-1"/>
        <w:jc w:val="both"/>
        <w:rPr>
          <w:rFonts w:ascii="Times New Roman" w:hAnsi="Times New Roman" w:cs="Times New Roman"/>
          <w:sz w:val="24"/>
          <w:szCs w:val="24"/>
          <w:lang w:val="en-US"/>
        </w:rPr>
      </w:pPr>
    </w:p>
    <w:p w:rsidR="006960B8" w:rsidRPr="003F60F2" w:rsidRDefault="00CF5997" w:rsidP="00365D3F">
      <w:pPr>
        <w:spacing w:after="0" w:line="240" w:lineRule="auto"/>
        <w:ind w:left="-426" w:right="-1" w:firstLine="786"/>
        <w:jc w:val="both"/>
        <w:rPr>
          <w:rFonts w:ascii="Times New Roman" w:hAnsi="Times New Roman" w:cs="Times New Roman"/>
          <w:b/>
          <w:sz w:val="24"/>
          <w:szCs w:val="24"/>
          <w:lang w:val="en-US"/>
        </w:rPr>
      </w:pPr>
      <w:r>
        <w:rPr>
          <w:rFonts w:ascii="Times New Roman" w:hAnsi="Times New Roman" w:cs="Times New Roman"/>
          <w:b/>
          <w:sz w:val="24"/>
          <w:szCs w:val="24"/>
          <w:lang w:val="it-IT"/>
        </w:rPr>
        <w:t>TEMA 8 : MALFORMAȚII CONGENITALE A CORDULUI</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MCC  sint consecintele actiunei diferitor factori nocivi in perioada embrionara de dezvoltare a fatui de la 2 saptamini pina la 3 luni de gestatie. </w:t>
      </w:r>
      <w:r w:rsidR="00CF5997">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 xml:space="preserve">Frecvenţa </w:t>
      </w:r>
      <w:r w:rsidRPr="003F60F2">
        <w:rPr>
          <w:rFonts w:ascii="Times New Roman" w:hAnsi="Times New Roman" w:cs="Times New Roman"/>
          <w:sz w:val="24"/>
          <w:szCs w:val="24"/>
          <w:lang w:val="en-US"/>
        </w:rPr>
        <w:t>MCC este de</w:t>
      </w:r>
      <w:r w:rsidRPr="003F60F2">
        <w:rPr>
          <w:rFonts w:ascii="Times New Roman" w:hAnsi="Times New Roman" w:cs="Times New Roman"/>
          <w:sz w:val="24"/>
          <w:szCs w:val="24"/>
          <w:lang w:val="vi-VN"/>
        </w:rPr>
        <w:t xml:space="preserve"> până la 30% din totalul malformaţiilor.</w:t>
      </w:r>
    </w:p>
    <w:p w:rsidR="006960B8" w:rsidRPr="003F60F2" w:rsidRDefault="00CF5997" w:rsidP="00365D3F">
      <w:pPr>
        <w:spacing w:after="0" w:line="240" w:lineRule="auto"/>
        <w:ind w:left="-426" w:right="-1"/>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Pr>
          <w:rFonts w:ascii="Times New Roman" w:hAnsi="Times New Roman" w:cs="Times New Roman"/>
          <w:sz w:val="24"/>
          <w:szCs w:val="24"/>
          <w:lang w:val="vi-VN"/>
        </w:rPr>
        <w:t>Tratamentul</w:t>
      </w:r>
      <w:r>
        <w:rPr>
          <w:rFonts w:ascii="Times New Roman" w:hAnsi="Times New Roman" w:cs="Times New Roman"/>
          <w:sz w:val="24"/>
          <w:szCs w:val="24"/>
          <w:lang w:val="ro-RO"/>
        </w:rPr>
        <w:t xml:space="preserve"> </w:t>
      </w:r>
      <w:r w:rsidR="006960B8" w:rsidRPr="003F60F2">
        <w:rPr>
          <w:rFonts w:ascii="Times New Roman" w:hAnsi="Times New Roman" w:cs="Times New Roman"/>
          <w:sz w:val="24"/>
          <w:szCs w:val="24"/>
          <w:lang w:val="vi-VN"/>
        </w:rPr>
        <w:t>anomalii</w:t>
      </w:r>
      <w:r w:rsidR="006960B8" w:rsidRPr="003F60F2">
        <w:rPr>
          <w:rFonts w:ascii="Times New Roman" w:hAnsi="Times New Roman" w:cs="Times New Roman"/>
          <w:sz w:val="24"/>
          <w:szCs w:val="24"/>
          <w:lang w:val="en-US"/>
        </w:rPr>
        <w:t>lor</w:t>
      </w:r>
      <w:r w:rsidR="006960B8" w:rsidRPr="003F60F2">
        <w:rPr>
          <w:rFonts w:ascii="Times New Roman" w:hAnsi="Times New Roman" w:cs="Times New Roman"/>
          <w:sz w:val="24"/>
          <w:szCs w:val="24"/>
          <w:lang w:val="vi-VN"/>
        </w:rPr>
        <w:t xml:space="preserve"> congenitale cardiace poate fi numai</w:t>
      </w:r>
      <w:r w:rsidR="006960B8" w:rsidRPr="003F60F2">
        <w:rPr>
          <w:rFonts w:ascii="Times New Roman" w:hAnsi="Times New Roman" w:cs="Times New Roman"/>
          <w:sz w:val="24"/>
          <w:szCs w:val="24"/>
          <w:lang w:val="en-US"/>
        </w:rPr>
        <w:t xml:space="preserve"> </w:t>
      </w:r>
      <w:r w:rsidR="006960B8" w:rsidRPr="003F60F2">
        <w:rPr>
          <w:rFonts w:ascii="Times New Roman" w:hAnsi="Times New Roman" w:cs="Times New Roman"/>
          <w:sz w:val="24"/>
          <w:szCs w:val="24"/>
          <w:lang w:val="vi-VN"/>
        </w:rPr>
        <w:t>chirurgical</w:t>
      </w:r>
      <w:r w:rsidR="006960B8" w:rsidRPr="003F60F2">
        <w:rPr>
          <w:rFonts w:ascii="Times New Roman" w:hAnsi="Times New Roman" w:cs="Times New Roman"/>
          <w:sz w:val="24"/>
          <w:szCs w:val="24"/>
          <w:lang w:val="en-US"/>
        </w:rPr>
        <w:t>.</w:t>
      </w:r>
      <w:r w:rsidR="006960B8" w:rsidRPr="003F60F2">
        <w:rPr>
          <w:rFonts w:ascii="Times New Roman" w:hAnsi="Times New Roman" w:cs="Times New Roman"/>
          <w:sz w:val="24"/>
          <w:szCs w:val="24"/>
          <w:lang w:val="vi-VN"/>
        </w:rPr>
        <w:br/>
      </w:r>
      <w:r w:rsidR="006960B8" w:rsidRPr="003F60F2">
        <w:rPr>
          <w:rFonts w:ascii="Times New Roman" w:hAnsi="Times New Roman" w:cs="Times New Roman"/>
          <w:sz w:val="24"/>
          <w:szCs w:val="24"/>
          <w:lang w:val="en-US"/>
        </w:rPr>
        <w:t xml:space="preserve"> </w:t>
      </w:r>
      <w:r w:rsidR="006960B8" w:rsidRPr="003F60F2">
        <w:rPr>
          <w:rFonts w:ascii="Times New Roman" w:hAnsi="Times New Roman" w:cs="Times New Roman"/>
          <w:sz w:val="24"/>
          <w:szCs w:val="24"/>
          <w:lang w:val="vi-VN"/>
        </w:rPr>
        <w:t>Mulţu</w:t>
      </w:r>
      <w:r w:rsidR="006960B8" w:rsidRPr="003F60F2">
        <w:rPr>
          <w:rFonts w:ascii="Times New Roman" w:hAnsi="Times New Roman" w:cs="Times New Roman"/>
          <w:sz w:val="24"/>
          <w:szCs w:val="24"/>
          <w:lang w:val="en-US"/>
        </w:rPr>
        <w:t>mit</w:t>
      </w:r>
      <w:r w:rsidR="006960B8" w:rsidRPr="003F60F2">
        <w:rPr>
          <w:rFonts w:ascii="Times New Roman" w:hAnsi="Times New Roman" w:cs="Times New Roman"/>
          <w:sz w:val="24"/>
          <w:szCs w:val="24"/>
          <w:lang w:val="vi-VN"/>
        </w:rPr>
        <w:t xml:space="preserve">  succes</w:t>
      </w:r>
      <w:r w:rsidR="006960B8" w:rsidRPr="003F60F2">
        <w:rPr>
          <w:rFonts w:ascii="Times New Roman" w:hAnsi="Times New Roman" w:cs="Times New Roman"/>
          <w:sz w:val="24"/>
          <w:szCs w:val="24"/>
          <w:lang w:val="en-US"/>
        </w:rPr>
        <w:t>elor</w:t>
      </w:r>
      <w:r w:rsidR="006960B8" w:rsidRPr="003F60F2">
        <w:rPr>
          <w:rFonts w:ascii="Times New Roman" w:hAnsi="Times New Roman" w:cs="Times New Roman"/>
          <w:sz w:val="24"/>
          <w:szCs w:val="24"/>
          <w:lang w:val="vi-VN"/>
        </w:rPr>
        <w:t xml:space="preserve"> </w:t>
      </w:r>
      <w:r w:rsidR="006960B8" w:rsidRPr="003F60F2">
        <w:rPr>
          <w:rFonts w:ascii="Times New Roman" w:hAnsi="Times New Roman" w:cs="Times New Roman"/>
          <w:sz w:val="24"/>
          <w:szCs w:val="24"/>
          <w:lang w:val="en-US"/>
        </w:rPr>
        <w:t>chirurg</w:t>
      </w:r>
      <w:r w:rsidR="006960B8" w:rsidRPr="003F60F2">
        <w:rPr>
          <w:rFonts w:ascii="Times New Roman" w:hAnsi="Times New Roman" w:cs="Times New Roman"/>
          <w:sz w:val="24"/>
          <w:szCs w:val="24"/>
          <w:lang w:val="vi-VN"/>
        </w:rPr>
        <w:t>ie</w:t>
      </w:r>
      <w:r w:rsidR="006960B8" w:rsidRPr="003F60F2">
        <w:rPr>
          <w:rFonts w:ascii="Times New Roman" w:hAnsi="Times New Roman" w:cs="Times New Roman"/>
          <w:sz w:val="24"/>
          <w:szCs w:val="24"/>
          <w:lang w:val="en-US"/>
        </w:rPr>
        <w:t>i</w:t>
      </w:r>
      <w:r w:rsidR="006960B8" w:rsidRPr="003F60F2">
        <w:rPr>
          <w:rFonts w:ascii="Times New Roman" w:hAnsi="Times New Roman" w:cs="Times New Roman"/>
          <w:sz w:val="24"/>
          <w:szCs w:val="24"/>
          <w:lang w:val="vi-VN"/>
        </w:rPr>
        <w:t xml:space="preserve"> cardi</w:t>
      </w:r>
      <w:r w:rsidR="006960B8" w:rsidRPr="003F60F2">
        <w:rPr>
          <w:rFonts w:ascii="Times New Roman" w:hAnsi="Times New Roman" w:cs="Times New Roman"/>
          <w:sz w:val="24"/>
          <w:szCs w:val="24"/>
          <w:lang w:val="en-US"/>
        </w:rPr>
        <w:t>ace</w:t>
      </w:r>
      <w:r w:rsidR="006960B8" w:rsidRPr="003F60F2">
        <w:rPr>
          <w:rFonts w:ascii="Times New Roman" w:hAnsi="Times New Roman" w:cs="Times New Roman"/>
          <w:sz w:val="24"/>
          <w:szCs w:val="24"/>
          <w:lang w:val="vi-VN"/>
        </w:rPr>
        <w:t xml:space="preserve"> s-a făcut posibil</w:t>
      </w:r>
      <w:r w:rsidR="006960B8" w:rsidRPr="003F60F2">
        <w:rPr>
          <w:rFonts w:ascii="Times New Roman" w:hAnsi="Times New Roman" w:cs="Times New Roman"/>
          <w:sz w:val="24"/>
          <w:szCs w:val="24"/>
          <w:lang w:val="en-US"/>
        </w:rPr>
        <w:t>a</w:t>
      </w:r>
      <w:r w:rsidR="006960B8" w:rsidRPr="003F60F2">
        <w:rPr>
          <w:rFonts w:ascii="Times New Roman" w:hAnsi="Times New Roman" w:cs="Times New Roman"/>
          <w:sz w:val="24"/>
          <w:szCs w:val="24"/>
          <w:lang w:val="vi-VN"/>
        </w:rPr>
        <w:t xml:space="preserve"> reconstructi</w:t>
      </w:r>
      <w:r w:rsidR="006960B8" w:rsidRPr="003F60F2">
        <w:rPr>
          <w:rFonts w:ascii="Times New Roman" w:hAnsi="Times New Roman" w:cs="Times New Roman"/>
          <w:sz w:val="24"/>
          <w:szCs w:val="24"/>
          <w:lang w:val="en-US"/>
        </w:rPr>
        <w:t>a chirurgicala</w:t>
      </w:r>
      <w:r w:rsidR="006960B8" w:rsidRPr="003F60F2">
        <w:rPr>
          <w:rFonts w:ascii="Times New Roman" w:hAnsi="Times New Roman" w:cs="Times New Roman"/>
          <w:sz w:val="24"/>
          <w:szCs w:val="24"/>
          <w:lang w:val="vi-VN"/>
        </w:rPr>
        <w:t xml:space="preserve"> complex</w:t>
      </w:r>
      <w:r w:rsidR="006960B8" w:rsidRPr="003F60F2">
        <w:rPr>
          <w:rFonts w:ascii="Times New Roman" w:hAnsi="Times New Roman" w:cs="Times New Roman"/>
          <w:sz w:val="24"/>
          <w:szCs w:val="24"/>
          <w:lang w:val="en-US"/>
        </w:rPr>
        <w:t xml:space="preserve">a a MCC </w:t>
      </w:r>
      <w:r w:rsidR="006960B8" w:rsidRPr="003F60F2">
        <w:rPr>
          <w:rFonts w:ascii="Times New Roman" w:hAnsi="Times New Roman" w:cs="Times New Roman"/>
          <w:sz w:val="24"/>
          <w:szCs w:val="24"/>
          <w:lang w:val="vi-VN"/>
        </w:rPr>
        <w:t xml:space="preserve"> </w:t>
      </w:r>
      <w:r>
        <w:rPr>
          <w:rFonts w:ascii="Times New Roman" w:hAnsi="Times New Roman" w:cs="Times New Roman"/>
          <w:sz w:val="24"/>
          <w:szCs w:val="24"/>
          <w:lang w:val="ro-RO"/>
        </w:rPr>
        <w:t xml:space="preserve">        </w:t>
      </w:r>
      <w:r w:rsidR="006960B8" w:rsidRPr="003F60F2">
        <w:rPr>
          <w:rFonts w:ascii="Times New Roman" w:hAnsi="Times New Roman" w:cs="Times New Roman"/>
          <w:sz w:val="24"/>
          <w:szCs w:val="24"/>
          <w:lang w:val="vi-VN"/>
        </w:rPr>
        <w:t>anterior inoperabil</w:t>
      </w:r>
      <w:r w:rsidR="006960B8" w:rsidRPr="003F60F2">
        <w:rPr>
          <w:rFonts w:ascii="Times New Roman" w:hAnsi="Times New Roman" w:cs="Times New Roman"/>
          <w:sz w:val="24"/>
          <w:szCs w:val="24"/>
          <w:lang w:val="en-US"/>
        </w:rPr>
        <w:t xml:space="preserve">e. </w:t>
      </w:r>
      <w:r w:rsidR="006960B8" w:rsidRPr="003F60F2">
        <w:rPr>
          <w:rFonts w:ascii="Times New Roman" w:hAnsi="Times New Roman" w:cs="Times New Roman"/>
          <w:sz w:val="24"/>
          <w:szCs w:val="24"/>
          <w:lang w:val="vi-VN"/>
        </w:rPr>
        <w:t xml:space="preserve">În aceste condiţii sarcina </w:t>
      </w:r>
      <w:r w:rsidR="006960B8" w:rsidRPr="003F60F2">
        <w:rPr>
          <w:rFonts w:ascii="Times New Roman" w:hAnsi="Times New Roman" w:cs="Times New Roman"/>
          <w:sz w:val="24"/>
          <w:szCs w:val="24"/>
          <w:lang w:val="en-US"/>
        </w:rPr>
        <w:t>de baza in</w:t>
      </w:r>
      <w:r w:rsidR="006960B8" w:rsidRPr="003F60F2">
        <w:rPr>
          <w:rFonts w:ascii="Times New Roman" w:hAnsi="Times New Roman" w:cs="Times New Roman"/>
          <w:sz w:val="24"/>
          <w:szCs w:val="24"/>
          <w:lang w:val="vi-VN"/>
        </w:rPr>
        <w:t xml:space="preserve">  organiza</w:t>
      </w:r>
      <w:r w:rsidR="006960B8" w:rsidRPr="003F60F2">
        <w:rPr>
          <w:rFonts w:ascii="Times New Roman" w:hAnsi="Times New Roman" w:cs="Times New Roman"/>
          <w:sz w:val="24"/>
          <w:szCs w:val="24"/>
          <w:lang w:val="en-US"/>
        </w:rPr>
        <w:t>rea</w:t>
      </w:r>
      <w:r w:rsidR="006960B8" w:rsidRPr="003F60F2">
        <w:rPr>
          <w:rFonts w:ascii="Times New Roman" w:hAnsi="Times New Roman" w:cs="Times New Roman"/>
          <w:sz w:val="24"/>
          <w:szCs w:val="24"/>
          <w:lang w:val="vi-VN"/>
        </w:rPr>
        <w:t xml:space="preserve"> ajut</w:t>
      </w:r>
      <w:r w:rsidR="006960B8" w:rsidRPr="003F60F2">
        <w:rPr>
          <w:rFonts w:ascii="Times New Roman" w:hAnsi="Times New Roman" w:cs="Times New Roman"/>
          <w:sz w:val="24"/>
          <w:szCs w:val="24"/>
          <w:lang w:val="en-US"/>
        </w:rPr>
        <w:t xml:space="preserve">orului </w:t>
      </w:r>
      <w:r w:rsidR="006960B8" w:rsidRPr="003F60F2">
        <w:rPr>
          <w:rFonts w:ascii="Times New Roman" w:hAnsi="Times New Roman" w:cs="Times New Roman"/>
          <w:sz w:val="24"/>
          <w:szCs w:val="24"/>
          <w:lang w:val="vi-VN"/>
        </w:rPr>
        <w:t>copii</w:t>
      </w:r>
      <w:r w:rsidR="006960B8" w:rsidRPr="003F60F2">
        <w:rPr>
          <w:rFonts w:ascii="Times New Roman" w:hAnsi="Times New Roman" w:cs="Times New Roman"/>
          <w:sz w:val="24"/>
          <w:szCs w:val="24"/>
          <w:lang w:val="en-US"/>
        </w:rPr>
        <w:t>lor</w:t>
      </w:r>
      <w:r w:rsidR="006960B8" w:rsidRPr="003F60F2">
        <w:rPr>
          <w:rFonts w:ascii="Times New Roman" w:hAnsi="Times New Roman" w:cs="Times New Roman"/>
          <w:sz w:val="24"/>
          <w:szCs w:val="24"/>
          <w:lang w:val="vi-VN"/>
        </w:rPr>
        <w:t xml:space="preserve"> cu </w:t>
      </w:r>
      <w:r>
        <w:rPr>
          <w:rFonts w:ascii="Times New Roman" w:hAnsi="Times New Roman" w:cs="Times New Roman"/>
          <w:sz w:val="24"/>
          <w:szCs w:val="24"/>
          <w:lang w:val="ro-RO"/>
        </w:rPr>
        <w:t xml:space="preserve"> </w:t>
      </w:r>
      <w:r w:rsidR="006960B8" w:rsidRPr="003F60F2">
        <w:rPr>
          <w:rFonts w:ascii="Times New Roman" w:hAnsi="Times New Roman" w:cs="Times New Roman"/>
          <w:sz w:val="24"/>
          <w:szCs w:val="24"/>
          <w:lang w:val="en-US"/>
        </w:rPr>
        <w:t>MCC</w:t>
      </w:r>
      <w:r w:rsidR="006960B8" w:rsidRPr="003F60F2">
        <w:rPr>
          <w:rFonts w:ascii="Times New Roman" w:hAnsi="Times New Roman" w:cs="Times New Roman"/>
          <w:sz w:val="24"/>
          <w:szCs w:val="24"/>
          <w:lang w:val="vi-VN"/>
        </w:rPr>
        <w:t xml:space="preserve"> </w:t>
      </w:r>
      <w:r>
        <w:rPr>
          <w:rFonts w:ascii="Times New Roman" w:hAnsi="Times New Roman" w:cs="Times New Roman"/>
          <w:sz w:val="24"/>
          <w:szCs w:val="24"/>
          <w:lang w:val="ro-RO"/>
        </w:rPr>
        <w:t xml:space="preserve">  </w:t>
      </w:r>
      <w:r w:rsidR="006960B8" w:rsidRPr="003F60F2">
        <w:rPr>
          <w:rFonts w:ascii="Times New Roman" w:hAnsi="Times New Roman" w:cs="Times New Roman"/>
          <w:sz w:val="24"/>
          <w:szCs w:val="24"/>
          <w:lang w:val="vi-VN"/>
        </w:rPr>
        <w:t xml:space="preserve">este diagnosticul </w:t>
      </w:r>
      <w:r w:rsidR="006960B8" w:rsidRPr="003F60F2">
        <w:rPr>
          <w:rFonts w:ascii="Times New Roman" w:hAnsi="Times New Roman" w:cs="Times New Roman"/>
          <w:sz w:val="24"/>
          <w:szCs w:val="24"/>
          <w:lang w:val="en-US"/>
        </w:rPr>
        <w:t>precoce</w:t>
      </w:r>
      <w:r w:rsidR="006960B8" w:rsidRPr="003F60F2">
        <w:rPr>
          <w:rFonts w:ascii="Times New Roman" w:hAnsi="Times New Roman" w:cs="Times New Roman"/>
          <w:sz w:val="24"/>
          <w:szCs w:val="24"/>
          <w:lang w:val="vi-VN"/>
        </w:rPr>
        <w:t xml:space="preserve"> </w:t>
      </w:r>
      <w:r w:rsidR="006960B8" w:rsidRPr="003F60F2">
        <w:rPr>
          <w:rFonts w:ascii="Times New Roman" w:hAnsi="Times New Roman" w:cs="Times New Roman"/>
          <w:sz w:val="24"/>
          <w:szCs w:val="24"/>
          <w:lang w:val="en-US"/>
        </w:rPr>
        <w:t>si acordarea ajutorului calificat in</w:t>
      </w:r>
      <w:r w:rsidR="006960B8" w:rsidRPr="003F60F2">
        <w:rPr>
          <w:rFonts w:ascii="Times New Roman" w:hAnsi="Times New Roman" w:cs="Times New Roman"/>
          <w:sz w:val="24"/>
          <w:szCs w:val="24"/>
          <w:lang w:val="ro-RO"/>
        </w:rPr>
        <w:t xml:space="preserve"> clinica chirurgicala</w:t>
      </w:r>
      <w:r w:rsidR="006960B8" w:rsidRPr="003F60F2">
        <w:rPr>
          <w:rFonts w:ascii="Times New Roman" w:hAnsi="Times New Roman" w:cs="Times New Roman"/>
          <w:sz w:val="24"/>
          <w:szCs w:val="24"/>
          <w:lang w:val="en-US"/>
        </w:rPr>
        <w:t>.</w:t>
      </w:r>
    </w:p>
    <w:p w:rsidR="00750217" w:rsidRDefault="00750217" w:rsidP="00365D3F">
      <w:pPr>
        <w:spacing w:after="0" w:line="240" w:lineRule="auto"/>
        <w:ind w:left="-426" w:right="-1" w:firstLine="786"/>
        <w:jc w:val="both"/>
        <w:rPr>
          <w:rFonts w:ascii="Times New Roman" w:hAnsi="Times New Roman" w:cs="Times New Roman"/>
          <w:b/>
          <w:bCs/>
          <w:sz w:val="24"/>
          <w:szCs w:val="24"/>
          <w:lang w:val="ro-RO"/>
        </w:rPr>
      </w:pP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Incidenţa</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Cauza de baza a manifestăriolor clinice cardiovasculare în perioada neonatală o constitue MCC (  A Ib  ).</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1% Din nou-născuţi suferă de MCC (  A Ib).</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 fiecare an aproximativ 40.000 de nou-născuţi se nasc cu MCC (  A Ib  ).</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13.000 ( 1/3 ) necesită suport terapeutic şi chirurgical la naştere. (  IIAb )</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Etiologia </w:t>
      </w:r>
    </w:p>
    <w:p w:rsidR="006960B8" w:rsidRPr="003F60F2" w:rsidRDefault="006960B8" w:rsidP="00365D3F">
      <w:pPr>
        <w:spacing w:after="0" w:line="240" w:lineRule="auto"/>
        <w:ind w:left="-426" w:right="-1"/>
        <w:rPr>
          <w:rFonts w:ascii="Times New Roman" w:hAnsi="Times New Roman" w:cs="Times New Roman"/>
          <w:sz w:val="24"/>
          <w:szCs w:val="24"/>
          <w:lang w:val="en-US"/>
        </w:rPr>
      </w:pPr>
      <w:r w:rsidRPr="003F60F2">
        <w:rPr>
          <w:rFonts w:ascii="Times New Roman" w:hAnsi="Times New Roman" w:cs="Times New Roman"/>
          <w:sz w:val="24"/>
          <w:szCs w:val="24"/>
          <w:lang w:val="vi-VN"/>
        </w:rPr>
        <w:t>Principalele cauze nas</w:t>
      </w:r>
      <w:r w:rsidRPr="003F60F2">
        <w:rPr>
          <w:rFonts w:ascii="Times New Roman" w:hAnsi="Times New Roman" w:cs="Times New Roman"/>
          <w:sz w:val="24"/>
          <w:szCs w:val="24"/>
          <w:lang w:val="en-US"/>
        </w:rPr>
        <w:t>terii copiilor</w:t>
      </w:r>
      <w:r w:rsidRPr="003F60F2">
        <w:rPr>
          <w:rFonts w:ascii="Times New Roman" w:hAnsi="Times New Roman" w:cs="Times New Roman"/>
          <w:sz w:val="24"/>
          <w:szCs w:val="24"/>
          <w:lang w:val="vi-VN"/>
        </w:rPr>
        <w:t xml:space="preserve"> cu </w:t>
      </w:r>
      <w:r w:rsidRPr="003F60F2">
        <w:rPr>
          <w:rFonts w:ascii="Times New Roman" w:hAnsi="Times New Roman" w:cs="Times New Roman"/>
          <w:sz w:val="24"/>
          <w:szCs w:val="24"/>
          <w:lang w:val="en-US"/>
        </w:rPr>
        <w:t xml:space="preserve">MCC </w:t>
      </w:r>
      <w:r w:rsidRPr="003F60F2">
        <w:rPr>
          <w:rFonts w:ascii="Times New Roman" w:hAnsi="Times New Roman" w:cs="Times New Roman"/>
          <w:sz w:val="24"/>
          <w:szCs w:val="24"/>
          <w:lang w:val="vi-VN"/>
        </w:rPr>
        <w:t>sunt:</w:t>
      </w:r>
      <w:r w:rsidRPr="003F60F2">
        <w:rPr>
          <w:rFonts w:ascii="Times New Roman" w:hAnsi="Times New Roman" w:cs="Times New Roman"/>
          <w:sz w:val="24"/>
          <w:szCs w:val="24"/>
          <w:lang w:val="vi-VN"/>
        </w:rPr>
        <w:br/>
        <w:t>- anomalii cromozomiale - 5%</w:t>
      </w:r>
      <w:r w:rsidRPr="003F60F2">
        <w:rPr>
          <w:rFonts w:ascii="Times New Roman" w:hAnsi="Times New Roman" w:cs="Times New Roman"/>
          <w:sz w:val="24"/>
          <w:szCs w:val="24"/>
          <w:lang w:val="vi-VN"/>
        </w:rPr>
        <w:br/>
        <w:t>-  mutaţi</w:t>
      </w:r>
      <w:r w:rsidRPr="003F60F2">
        <w:rPr>
          <w:rFonts w:ascii="Times New Roman" w:hAnsi="Times New Roman" w:cs="Times New Roman"/>
          <w:sz w:val="24"/>
          <w:szCs w:val="24"/>
          <w:lang w:val="en-US"/>
        </w:rPr>
        <w:t>a unui</w:t>
      </w:r>
      <w:r w:rsidRPr="003F60F2">
        <w:rPr>
          <w:rFonts w:ascii="Times New Roman" w:hAnsi="Times New Roman" w:cs="Times New Roman"/>
          <w:sz w:val="24"/>
          <w:szCs w:val="24"/>
          <w:lang w:val="vi-VN"/>
        </w:rPr>
        <w:t xml:space="preserve"> gen- 2-3%</w:t>
      </w:r>
      <w:r w:rsidRPr="003F60F2">
        <w:rPr>
          <w:rFonts w:ascii="Times New Roman" w:hAnsi="Times New Roman" w:cs="Times New Roman"/>
          <w:sz w:val="24"/>
          <w:szCs w:val="24"/>
          <w:lang w:val="vi-VN"/>
        </w:rPr>
        <w:br/>
        <w:t xml:space="preserve">- </w:t>
      </w:r>
      <w:r w:rsidRPr="003F60F2">
        <w:rPr>
          <w:rFonts w:ascii="Times New Roman" w:hAnsi="Times New Roman" w:cs="Times New Roman"/>
          <w:sz w:val="24"/>
          <w:szCs w:val="24"/>
          <w:lang w:val="en-US"/>
        </w:rPr>
        <w:t xml:space="preserve">actiunea </w:t>
      </w:r>
      <w:r w:rsidRPr="003F60F2">
        <w:rPr>
          <w:rFonts w:ascii="Times New Roman" w:hAnsi="Times New Roman" w:cs="Times New Roman"/>
          <w:sz w:val="24"/>
          <w:szCs w:val="24"/>
          <w:lang w:val="vi-VN"/>
        </w:rPr>
        <w:t>factori</w:t>
      </w:r>
      <w:r w:rsidRPr="003F60F2">
        <w:rPr>
          <w:rFonts w:ascii="Times New Roman" w:hAnsi="Times New Roman" w:cs="Times New Roman"/>
          <w:sz w:val="24"/>
          <w:szCs w:val="24"/>
          <w:lang w:val="en-US"/>
        </w:rPr>
        <w:t>lor</w:t>
      </w:r>
      <w:r w:rsidRPr="003F60F2">
        <w:rPr>
          <w:rFonts w:ascii="Times New Roman" w:hAnsi="Times New Roman" w:cs="Times New Roman"/>
          <w:sz w:val="24"/>
          <w:szCs w:val="24"/>
          <w:lang w:val="vi-VN"/>
        </w:rPr>
        <w:t xml:space="preserve"> externi (alcoolism</w:t>
      </w:r>
      <w:r w:rsidRPr="003F60F2">
        <w:rPr>
          <w:rFonts w:ascii="Times New Roman" w:hAnsi="Times New Roman" w:cs="Times New Roman"/>
          <w:sz w:val="24"/>
          <w:szCs w:val="24"/>
          <w:lang w:val="en-US"/>
        </w:rPr>
        <w:t>ul</w:t>
      </w:r>
      <w:r w:rsidRPr="003F60F2">
        <w:rPr>
          <w:rFonts w:ascii="Times New Roman" w:hAnsi="Times New Roman" w:cs="Times New Roman"/>
          <w:sz w:val="24"/>
          <w:szCs w:val="24"/>
          <w:lang w:val="vi-VN"/>
        </w:rPr>
        <w:t xml:space="preserve"> părinţi</w:t>
      </w:r>
      <w:r w:rsidRPr="003F60F2">
        <w:rPr>
          <w:rFonts w:ascii="Times New Roman" w:hAnsi="Times New Roman" w:cs="Times New Roman"/>
          <w:sz w:val="24"/>
          <w:szCs w:val="24"/>
          <w:lang w:val="en-US"/>
        </w:rPr>
        <w:t>lor</w:t>
      </w:r>
      <w:r w:rsidRPr="003F60F2">
        <w:rPr>
          <w:rFonts w:ascii="Times New Roman" w:hAnsi="Times New Roman" w:cs="Times New Roman"/>
          <w:sz w:val="24"/>
          <w:szCs w:val="24"/>
          <w:lang w:val="vi-VN"/>
        </w:rPr>
        <w:t>,</w:t>
      </w:r>
      <w:r w:rsidRPr="003F60F2">
        <w:rPr>
          <w:rFonts w:ascii="Times New Roman" w:hAnsi="Times New Roman" w:cs="Times New Roman"/>
          <w:sz w:val="24"/>
          <w:szCs w:val="24"/>
          <w:lang w:val="en-US"/>
        </w:rPr>
        <w:t>administrarea</w:t>
      </w:r>
      <w:r w:rsidRPr="003F60F2">
        <w:rPr>
          <w:rFonts w:ascii="Times New Roman" w:hAnsi="Times New Roman" w:cs="Times New Roman"/>
          <w:sz w:val="24"/>
          <w:szCs w:val="24"/>
          <w:lang w:val="vi-VN"/>
        </w:rPr>
        <w:t xml:space="preserve"> medicamente</w:t>
      </w:r>
      <w:r w:rsidRPr="003F60F2">
        <w:rPr>
          <w:rFonts w:ascii="Times New Roman" w:hAnsi="Times New Roman" w:cs="Times New Roman"/>
          <w:sz w:val="24"/>
          <w:szCs w:val="24"/>
          <w:lang w:val="en-US"/>
        </w:rPr>
        <w:t>lor</w:t>
      </w:r>
      <w:r w:rsidRPr="003F60F2">
        <w:rPr>
          <w:rFonts w:ascii="Times New Roman" w:hAnsi="Times New Roman" w:cs="Times New Roman"/>
          <w:sz w:val="24"/>
          <w:szCs w:val="24"/>
          <w:lang w:val="vi-VN"/>
        </w:rPr>
        <w:t>,</w:t>
      </w:r>
      <w:r w:rsidRPr="003F60F2">
        <w:rPr>
          <w:rFonts w:ascii="Times New Roman" w:hAnsi="Times New Roman" w:cs="Times New Roman"/>
          <w:sz w:val="24"/>
          <w:szCs w:val="24"/>
          <w:lang w:val="en-US"/>
        </w:rPr>
        <w:t>suportarea</w:t>
      </w:r>
      <w:r w:rsidRPr="003F60F2">
        <w:rPr>
          <w:rFonts w:ascii="Times New Roman" w:hAnsi="Times New Roman" w:cs="Times New Roman"/>
          <w:sz w:val="24"/>
          <w:szCs w:val="24"/>
          <w:lang w:val="vi-VN"/>
        </w:rPr>
        <w:t xml:space="preserve"> infecţii</w:t>
      </w:r>
      <w:r w:rsidRPr="003F60F2">
        <w:rPr>
          <w:rFonts w:ascii="Times New Roman" w:hAnsi="Times New Roman" w:cs="Times New Roman"/>
          <w:sz w:val="24"/>
          <w:szCs w:val="24"/>
          <w:lang w:val="en-US"/>
        </w:rPr>
        <w:t>lor</w:t>
      </w:r>
      <w:r w:rsidRPr="003F60F2">
        <w:rPr>
          <w:rFonts w:ascii="Times New Roman" w:hAnsi="Times New Roman" w:cs="Times New Roman"/>
          <w:sz w:val="24"/>
          <w:szCs w:val="24"/>
          <w:lang w:val="vi-VN"/>
        </w:rPr>
        <w:t xml:space="preserve"> virale în timpul sarcinii, etc) -1-2%</w:t>
      </w:r>
      <w:r w:rsidRPr="003F60F2">
        <w:rPr>
          <w:rFonts w:ascii="Times New Roman" w:hAnsi="Times New Roman" w:cs="Times New Roman"/>
          <w:sz w:val="24"/>
          <w:szCs w:val="24"/>
          <w:lang w:val="vi-VN"/>
        </w:rPr>
        <w:br/>
        <w:t>- moştenire poligen</w:t>
      </w:r>
      <w:r w:rsidRPr="003F60F2">
        <w:rPr>
          <w:rFonts w:ascii="Times New Roman" w:hAnsi="Times New Roman" w:cs="Times New Roman"/>
          <w:sz w:val="24"/>
          <w:szCs w:val="24"/>
          <w:lang w:val="en-US"/>
        </w:rPr>
        <w:t>a</w:t>
      </w:r>
      <w:r w:rsidRPr="003F60F2">
        <w:rPr>
          <w:rFonts w:ascii="Times New Roman" w:hAnsi="Times New Roman" w:cs="Times New Roman"/>
          <w:sz w:val="24"/>
          <w:szCs w:val="24"/>
          <w:lang w:val="vi-VN"/>
        </w:rPr>
        <w:t>-multifocală - 90%</w:t>
      </w:r>
    </w:p>
    <w:p w:rsidR="006960B8" w:rsidRPr="003F60F2" w:rsidRDefault="006960B8" w:rsidP="00365D3F">
      <w:pPr>
        <w:spacing w:after="0" w:line="240" w:lineRule="auto"/>
        <w:ind w:left="-426" w:right="-1"/>
        <w:rPr>
          <w:rFonts w:ascii="Times New Roman" w:hAnsi="Times New Roman" w:cs="Times New Roman"/>
          <w:sz w:val="24"/>
          <w:szCs w:val="24"/>
          <w:lang w:val="en-US"/>
        </w:rPr>
      </w:pPr>
      <w:r w:rsidRPr="003F60F2">
        <w:rPr>
          <w:rFonts w:ascii="Times New Roman" w:hAnsi="Times New Roman" w:cs="Times New Roman"/>
          <w:sz w:val="24"/>
          <w:szCs w:val="24"/>
          <w:lang w:val="en-US"/>
        </w:rPr>
        <w:t>PE linga factori etiologici</w:t>
      </w:r>
      <w:r w:rsidRPr="003F60F2">
        <w:rPr>
          <w:rFonts w:ascii="Times New Roman" w:hAnsi="Times New Roman" w:cs="Times New Roman"/>
          <w:sz w:val="24"/>
          <w:szCs w:val="24"/>
          <w:lang w:val="vi-VN"/>
        </w:rPr>
        <w:t xml:space="preserve"> </w:t>
      </w:r>
      <w:r w:rsidRPr="003F60F2">
        <w:rPr>
          <w:rFonts w:ascii="Times New Roman" w:hAnsi="Times New Roman" w:cs="Times New Roman"/>
          <w:sz w:val="24"/>
          <w:szCs w:val="24"/>
          <w:lang w:val="en-US"/>
        </w:rPr>
        <w:t xml:space="preserve"> se evidentiaza si factori de risc pentru nasterea copiilor cu MCC</w:t>
      </w:r>
      <w:r w:rsidRPr="003F60F2">
        <w:rPr>
          <w:rFonts w:ascii="Times New Roman" w:hAnsi="Times New Roman" w:cs="Times New Roman"/>
          <w:sz w:val="24"/>
          <w:szCs w:val="24"/>
          <w:lang w:val="vi-VN"/>
        </w:rPr>
        <w:t>. Acestea includ</w:t>
      </w:r>
      <w:r w:rsidRPr="003F60F2">
        <w:rPr>
          <w:rFonts w:ascii="Times New Roman" w:hAnsi="Times New Roman" w:cs="Times New Roman"/>
          <w:sz w:val="24"/>
          <w:szCs w:val="24"/>
          <w:lang w:val="en-US"/>
        </w:rPr>
        <w:t>e:</w:t>
      </w:r>
      <w:r w:rsidRPr="003F60F2">
        <w:rPr>
          <w:rFonts w:ascii="Times New Roman" w:hAnsi="Times New Roman" w:cs="Times New Roman"/>
          <w:sz w:val="24"/>
          <w:szCs w:val="24"/>
          <w:lang w:val="vi-VN"/>
        </w:rPr>
        <w:br/>
        <w:t>&gt;  varsta</w:t>
      </w:r>
      <w:r w:rsidRPr="003F60F2">
        <w:rPr>
          <w:rFonts w:ascii="Times New Roman" w:hAnsi="Times New Roman" w:cs="Times New Roman"/>
          <w:sz w:val="24"/>
          <w:szCs w:val="24"/>
          <w:lang w:val="en-US"/>
        </w:rPr>
        <w:t xml:space="preserve"> mamei</w:t>
      </w:r>
      <w:r w:rsidRPr="003F60F2">
        <w:rPr>
          <w:rFonts w:ascii="Times New Roman" w:hAnsi="Times New Roman" w:cs="Times New Roman"/>
          <w:sz w:val="24"/>
          <w:szCs w:val="24"/>
          <w:lang w:val="vi-VN"/>
        </w:rPr>
        <w:br/>
        <w:t xml:space="preserve">&gt; Boli endocrine </w:t>
      </w:r>
      <w:r w:rsidRPr="003F60F2">
        <w:rPr>
          <w:rFonts w:ascii="Times New Roman" w:hAnsi="Times New Roman" w:cs="Times New Roman"/>
          <w:sz w:val="24"/>
          <w:szCs w:val="24"/>
          <w:lang w:val="en-US"/>
        </w:rPr>
        <w:t xml:space="preserve"> la </w:t>
      </w:r>
      <w:r w:rsidRPr="003F60F2">
        <w:rPr>
          <w:rFonts w:ascii="Times New Roman" w:hAnsi="Times New Roman" w:cs="Times New Roman"/>
          <w:sz w:val="24"/>
          <w:szCs w:val="24"/>
          <w:lang w:val="vi-VN"/>
        </w:rPr>
        <w:t>soţi</w:t>
      </w:r>
      <w:r w:rsidRPr="003F60F2">
        <w:rPr>
          <w:rFonts w:ascii="Times New Roman" w:hAnsi="Times New Roman" w:cs="Times New Roman"/>
          <w:sz w:val="24"/>
          <w:szCs w:val="24"/>
          <w:lang w:val="vi-VN"/>
        </w:rPr>
        <w:br/>
        <w:t xml:space="preserve">&gt; </w:t>
      </w:r>
      <w:r w:rsidRPr="003F60F2">
        <w:rPr>
          <w:rFonts w:ascii="Times New Roman" w:hAnsi="Times New Roman" w:cs="Times New Roman"/>
          <w:sz w:val="24"/>
          <w:szCs w:val="24"/>
          <w:lang w:val="en-US"/>
        </w:rPr>
        <w:t>Toxicoza si eminenta de avort spontan in I trimestru al      sarcinii</w:t>
      </w:r>
      <w:r w:rsidRPr="003F60F2">
        <w:rPr>
          <w:rFonts w:ascii="Times New Roman" w:hAnsi="Times New Roman" w:cs="Times New Roman"/>
          <w:sz w:val="24"/>
          <w:szCs w:val="24"/>
          <w:lang w:val="vi-VN"/>
        </w:rPr>
        <w:br/>
        <w:t xml:space="preserve">&gt; </w:t>
      </w:r>
      <w:r w:rsidRPr="003F60F2">
        <w:rPr>
          <w:rFonts w:ascii="Times New Roman" w:hAnsi="Times New Roman" w:cs="Times New Roman"/>
          <w:sz w:val="24"/>
          <w:szCs w:val="24"/>
          <w:lang w:val="en-US"/>
        </w:rPr>
        <w:t xml:space="preserve">moarte antenatala in anamneza </w:t>
      </w:r>
      <w:r w:rsidRPr="003F60F2">
        <w:rPr>
          <w:rFonts w:ascii="Times New Roman" w:hAnsi="Times New Roman" w:cs="Times New Roman"/>
          <w:sz w:val="24"/>
          <w:szCs w:val="24"/>
          <w:lang w:val="vi-VN"/>
        </w:rPr>
        <w:br/>
        <w:t xml:space="preserve">&gt; </w:t>
      </w:r>
      <w:r w:rsidRPr="003F60F2">
        <w:rPr>
          <w:rFonts w:ascii="Times New Roman" w:hAnsi="Times New Roman" w:cs="Times New Roman"/>
          <w:sz w:val="24"/>
          <w:szCs w:val="24"/>
          <w:lang w:val="en-US"/>
        </w:rPr>
        <w:t>prezenta</w:t>
      </w:r>
      <w:r w:rsidRPr="003F60F2">
        <w:rPr>
          <w:rFonts w:ascii="Times New Roman" w:hAnsi="Times New Roman" w:cs="Times New Roman"/>
          <w:sz w:val="24"/>
          <w:szCs w:val="24"/>
          <w:lang w:val="vi-VN"/>
        </w:rPr>
        <w:t xml:space="preserve"> copii</w:t>
      </w:r>
      <w:r w:rsidRPr="003F60F2">
        <w:rPr>
          <w:rFonts w:ascii="Times New Roman" w:hAnsi="Times New Roman" w:cs="Times New Roman"/>
          <w:sz w:val="24"/>
          <w:szCs w:val="24"/>
          <w:lang w:val="en-US"/>
        </w:rPr>
        <w:t>lor</w:t>
      </w:r>
      <w:r w:rsidRPr="003F60F2">
        <w:rPr>
          <w:rFonts w:ascii="Times New Roman" w:hAnsi="Times New Roman" w:cs="Times New Roman"/>
          <w:sz w:val="24"/>
          <w:szCs w:val="24"/>
          <w:lang w:val="vi-VN"/>
        </w:rPr>
        <w:t xml:space="preserve"> cu malformaţii congenitale </w:t>
      </w:r>
      <w:r w:rsidRPr="003F60F2">
        <w:rPr>
          <w:rFonts w:ascii="Times New Roman" w:hAnsi="Times New Roman" w:cs="Times New Roman"/>
          <w:sz w:val="24"/>
          <w:szCs w:val="24"/>
          <w:lang w:val="en-US"/>
        </w:rPr>
        <w:t>la</w:t>
      </w:r>
      <w:r w:rsidRPr="003F60F2">
        <w:rPr>
          <w:rFonts w:ascii="Times New Roman" w:hAnsi="Times New Roman" w:cs="Times New Roman"/>
          <w:sz w:val="24"/>
          <w:szCs w:val="24"/>
          <w:lang w:val="vi-VN"/>
        </w:rPr>
        <w:t xml:space="preserve"> cele mai apropiate rude</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vi-VN"/>
        </w:rPr>
        <w:br/>
      </w:r>
      <w:r w:rsidRPr="003F60F2">
        <w:rPr>
          <w:rFonts w:ascii="Times New Roman" w:hAnsi="Times New Roman" w:cs="Times New Roman"/>
          <w:sz w:val="24"/>
          <w:szCs w:val="24"/>
          <w:lang w:val="en-US"/>
        </w:rPr>
        <w:t xml:space="preserve">    Aprecierea cantitativa a r</w:t>
      </w:r>
      <w:r w:rsidRPr="003F60F2">
        <w:rPr>
          <w:rFonts w:ascii="Times New Roman" w:hAnsi="Times New Roman" w:cs="Times New Roman"/>
          <w:sz w:val="24"/>
          <w:szCs w:val="24"/>
          <w:lang w:val="vi-VN"/>
        </w:rPr>
        <w:t>iscul</w:t>
      </w:r>
      <w:r w:rsidRPr="003F60F2">
        <w:rPr>
          <w:rFonts w:ascii="Times New Roman" w:hAnsi="Times New Roman" w:cs="Times New Roman"/>
          <w:sz w:val="24"/>
          <w:szCs w:val="24"/>
          <w:lang w:val="en-US"/>
        </w:rPr>
        <w:t>ui</w:t>
      </w:r>
      <w:r w:rsidRPr="003F60F2">
        <w:rPr>
          <w:rFonts w:ascii="Times New Roman" w:hAnsi="Times New Roman" w:cs="Times New Roman"/>
          <w:sz w:val="24"/>
          <w:szCs w:val="24"/>
          <w:lang w:val="vi-VN"/>
        </w:rPr>
        <w:t xml:space="preserve"> de a avea un copil cu MCC în familie poate </w:t>
      </w:r>
      <w:r w:rsidRPr="003F60F2">
        <w:rPr>
          <w:rFonts w:ascii="Times New Roman" w:hAnsi="Times New Roman" w:cs="Times New Roman"/>
          <w:sz w:val="24"/>
          <w:szCs w:val="24"/>
          <w:lang w:val="en-US"/>
        </w:rPr>
        <w:t xml:space="preserve">efectua doar </w:t>
      </w:r>
      <w:r w:rsidRPr="003F60F2">
        <w:rPr>
          <w:rFonts w:ascii="Times New Roman" w:hAnsi="Times New Roman" w:cs="Times New Roman"/>
          <w:sz w:val="24"/>
          <w:szCs w:val="24"/>
          <w:lang w:val="vi-VN"/>
        </w:rPr>
        <w:t xml:space="preserve"> genetic</w:t>
      </w:r>
      <w:r w:rsidRPr="003F60F2">
        <w:rPr>
          <w:rFonts w:ascii="Times New Roman" w:hAnsi="Times New Roman" w:cs="Times New Roman"/>
          <w:sz w:val="24"/>
          <w:szCs w:val="24"/>
          <w:lang w:val="en-US"/>
        </w:rPr>
        <w:t>ianul</w:t>
      </w:r>
      <w:r w:rsidRPr="003F60F2">
        <w:rPr>
          <w:rFonts w:ascii="Times New Roman" w:hAnsi="Times New Roman" w:cs="Times New Roman"/>
          <w:sz w:val="24"/>
          <w:szCs w:val="24"/>
          <w:lang w:val="vi-VN"/>
        </w:rPr>
        <w:t xml:space="preserve">, </w:t>
      </w:r>
      <w:r w:rsidRPr="003F60F2">
        <w:rPr>
          <w:rFonts w:ascii="Times New Roman" w:hAnsi="Times New Roman" w:cs="Times New Roman"/>
          <w:sz w:val="24"/>
          <w:szCs w:val="24"/>
          <w:lang w:val="en-US"/>
        </w:rPr>
        <w:t>dar</w:t>
      </w:r>
      <w:r w:rsidRPr="003F60F2">
        <w:rPr>
          <w:rFonts w:ascii="Times New Roman" w:hAnsi="Times New Roman" w:cs="Times New Roman"/>
          <w:sz w:val="24"/>
          <w:szCs w:val="24"/>
          <w:lang w:val="vi-VN"/>
        </w:rPr>
        <w:t xml:space="preserve"> pentru a da o estimare preliminară şi</w:t>
      </w:r>
      <w:r w:rsidRPr="003F60F2">
        <w:rPr>
          <w:rFonts w:ascii="Times New Roman" w:hAnsi="Times New Roman" w:cs="Times New Roman"/>
          <w:sz w:val="24"/>
          <w:szCs w:val="24"/>
          <w:lang w:val="en-US"/>
        </w:rPr>
        <w:t xml:space="preserve"> a</w:t>
      </w:r>
      <w:r w:rsidRPr="003F60F2">
        <w:rPr>
          <w:rFonts w:ascii="Times New Roman" w:hAnsi="Times New Roman" w:cs="Times New Roman"/>
          <w:sz w:val="24"/>
          <w:szCs w:val="24"/>
          <w:lang w:val="vi-VN"/>
        </w:rPr>
        <w:t xml:space="preserve"> trimite părinţi</w:t>
      </w:r>
      <w:r w:rsidRPr="003F60F2">
        <w:rPr>
          <w:rFonts w:ascii="Times New Roman" w:hAnsi="Times New Roman" w:cs="Times New Roman"/>
          <w:sz w:val="24"/>
          <w:szCs w:val="24"/>
          <w:lang w:val="en-US"/>
        </w:rPr>
        <w:t>i</w:t>
      </w:r>
      <w:r w:rsidRPr="003F60F2">
        <w:rPr>
          <w:rFonts w:ascii="Times New Roman" w:hAnsi="Times New Roman" w:cs="Times New Roman"/>
          <w:sz w:val="24"/>
          <w:szCs w:val="24"/>
          <w:lang w:val="vi-VN"/>
        </w:rPr>
        <w:t xml:space="preserve"> la </w:t>
      </w:r>
      <w:r w:rsidRPr="003F60F2">
        <w:rPr>
          <w:rFonts w:ascii="Times New Roman" w:hAnsi="Times New Roman" w:cs="Times New Roman"/>
          <w:sz w:val="24"/>
          <w:szCs w:val="24"/>
          <w:lang w:val="en-US"/>
        </w:rPr>
        <w:t>consultatie</w:t>
      </w:r>
      <w:r w:rsidRPr="003F60F2">
        <w:rPr>
          <w:rFonts w:ascii="Times New Roman" w:hAnsi="Times New Roman" w:cs="Times New Roman"/>
          <w:sz w:val="24"/>
          <w:szCs w:val="24"/>
          <w:lang w:val="vi-VN"/>
        </w:rPr>
        <w:t xml:space="preserve"> medic</w:t>
      </w:r>
      <w:r w:rsidRPr="003F60F2">
        <w:rPr>
          <w:rFonts w:ascii="Times New Roman" w:hAnsi="Times New Roman" w:cs="Times New Roman"/>
          <w:sz w:val="24"/>
          <w:szCs w:val="24"/>
          <w:lang w:val="en-US"/>
        </w:rPr>
        <w:t>o</w:t>
      </w:r>
      <w:r w:rsidRPr="003F60F2">
        <w:rPr>
          <w:rFonts w:ascii="Times New Roman" w:hAnsi="Times New Roman" w:cs="Times New Roman"/>
          <w:sz w:val="24"/>
          <w:szCs w:val="24"/>
          <w:lang w:val="vi-VN"/>
        </w:rPr>
        <w:t>-biologic</w:t>
      </w:r>
      <w:r w:rsidRPr="003F60F2">
        <w:rPr>
          <w:rFonts w:ascii="Times New Roman" w:hAnsi="Times New Roman" w:cs="Times New Roman"/>
          <w:sz w:val="24"/>
          <w:szCs w:val="24"/>
          <w:lang w:val="en-US"/>
        </w:rPr>
        <w:t>a</w:t>
      </w:r>
      <w:r w:rsidRPr="003F60F2">
        <w:rPr>
          <w:rFonts w:ascii="Times New Roman" w:hAnsi="Times New Roman" w:cs="Times New Roman"/>
          <w:sz w:val="24"/>
          <w:szCs w:val="24"/>
          <w:lang w:val="vi-VN"/>
        </w:rPr>
        <w:t xml:space="preserve"> pot</w:t>
      </w:r>
      <w:r w:rsidRPr="003F60F2">
        <w:rPr>
          <w:rFonts w:ascii="Times New Roman" w:hAnsi="Times New Roman" w:cs="Times New Roman"/>
          <w:sz w:val="24"/>
          <w:szCs w:val="24"/>
          <w:lang w:val="en-US"/>
        </w:rPr>
        <w:t>e</w:t>
      </w:r>
      <w:r w:rsidRPr="003F60F2">
        <w:rPr>
          <w:rFonts w:ascii="Times New Roman" w:hAnsi="Times New Roman" w:cs="Times New Roman"/>
          <w:sz w:val="24"/>
          <w:szCs w:val="24"/>
          <w:lang w:val="vi-VN"/>
        </w:rPr>
        <w:t xml:space="preserve"> şi ar trebui să f</w:t>
      </w:r>
      <w:r w:rsidRPr="003F60F2">
        <w:rPr>
          <w:rFonts w:ascii="Times New Roman" w:hAnsi="Times New Roman" w:cs="Times New Roman"/>
          <w:sz w:val="24"/>
          <w:szCs w:val="24"/>
          <w:lang w:val="en-US"/>
        </w:rPr>
        <w:t>aca</w:t>
      </w:r>
      <w:r w:rsidRPr="003F60F2">
        <w:rPr>
          <w:rFonts w:ascii="Times New Roman" w:hAnsi="Times New Roman" w:cs="Times New Roman"/>
          <w:sz w:val="24"/>
          <w:szCs w:val="24"/>
          <w:lang w:val="vi-VN"/>
        </w:rPr>
        <w:t xml:space="preserve"> fiecare medic</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vi-VN"/>
        </w:rPr>
        <w:t xml:space="preserve"> </w:t>
      </w: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Imediat dupa nastere </w:t>
      </w:r>
    </w:p>
    <w:p w:rsidR="006960B8" w:rsidRPr="003F60F2" w:rsidRDefault="006960B8" w:rsidP="00365D3F">
      <w:pPr>
        <w:spacing w:after="0" w:line="240" w:lineRule="auto"/>
        <w:ind w:right="-1"/>
        <w:rPr>
          <w:rFonts w:ascii="Times New Roman" w:hAnsi="Times New Roman" w:cs="Times New Roman"/>
          <w:sz w:val="24"/>
          <w:szCs w:val="24"/>
          <w:lang w:val="en-US"/>
        </w:rPr>
      </w:pPr>
      <w:r w:rsidRPr="003F60F2">
        <w:rPr>
          <w:rFonts w:ascii="Times New Roman" w:hAnsi="Times New Roman" w:cs="Times New Roman"/>
          <w:sz w:val="24"/>
          <w:szCs w:val="24"/>
          <w:lang w:val="vi-VN"/>
        </w:rPr>
        <w:t>Încetarea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aprovizionar</w:t>
      </w:r>
      <w:r w:rsidRPr="003F60F2">
        <w:rPr>
          <w:rFonts w:ascii="Times New Roman" w:hAnsi="Times New Roman" w:cs="Times New Roman"/>
          <w:sz w:val="24"/>
          <w:szCs w:val="24"/>
          <w:lang w:val="en-US"/>
        </w:rPr>
        <w:t>ii</w:t>
      </w:r>
      <w:r w:rsidRPr="003F60F2">
        <w:rPr>
          <w:rFonts w:ascii="Times New Roman" w:hAnsi="Times New Roman" w:cs="Times New Roman"/>
          <w:sz w:val="24"/>
          <w:szCs w:val="24"/>
          <w:lang w:val="vi-VN"/>
        </w:rPr>
        <w:t xml:space="preserv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placent</w:t>
      </w:r>
      <w:r w:rsidRPr="003F60F2">
        <w:rPr>
          <w:rFonts w:ascii="Times New Roman" w:hAnsi="Times New Roman" w:cs="Times New Roman"/>
          <w:sz w:val="24"/>
          <w:szCs w:val="24"/>
          <w:lang w:val="en-US"/>
        </w:rPr>
        <w:t>ei cu singe</w:t>
      </w:r>
      <w:r w:rsidRPr="003F60F2">
        <w:rPr>
          <w:rFonts w:ascii="Times New Roman" w:hAnsi="Times New Roman" w:cs="Times New Roman"/>
          <w:sz w:val="24"/>
          <w:szCs w:val="24"/>
          <w:lang w:val="vi-VN"/>
        </w:rPr>
        <w:t xml:space="preserve"> (</w:t>
      </w:r>
      <w:r w:rsidRPr="003F60F2">
        <w:rPr>
          <w:rFonts w:ascii="Times New Roman" w:hAnsi="Times New Roman" w:cs="Times New Roman"/>
          <w:sz w:val="24"/>
          <w:szCs w:val="24"/>
          <w:lang w:val="en-US"/>
        </w:rPr>
        <w:t>marirea rezistentei vasculare sistemice,scaderea debitului sanguin prin vena cava inferioara,</w:t>
      </w:r>
      <w:r w:rsidRPr="003F60F2">
        <w:rPr>
          <w:rFonts w:ascii="Times New Roman" w:hAnsi="Times New Roman" w:cs="Times New Roman"/>
          <w:sz w:val="24"/>
          <w:szCs w:val="24"/>
          <w:lang w:val="vi-VN"/>
        </w:rPr>
        <w:t xml:space="preserve"> închiderea canalulu</w:t>
      </w:r>
      <w:r w:rsidRPr="003F60F2">
        <w:rPr>
          <w:rFonts w:ascii="Times New Roman" w:hAnsi="Times New Roman" w:cs="Times New Roman"/>
          <w:sz w:val="24"/>
          <w:szCs w:val="24"/>
          <w:lang w:val="en-US"/>
        </w:rPr>
        <w:t>i</w:t>
      </w:r>
      <w:r w:rsidRPr="003F60F2">
        <w:rPr>
          <w:rFonts w:ascii="Times New Roman" w:hAnsi="Times New Roman" w:cs="Times New Roman"/>
          <w:sz w:val="24"/>
          <w:szCs w:val="24"/>
          <w:lang w:val="vi-VN"/>
        </w:rPr>
        <w:t xml:space="preserve"> venos) </w:t>
      </w:r>
      <w:r w:rsidRPr="003F60F2">
        <w:rPr>
          <w:rFonts w:ascii="Times New Roman" w:hAnsi="Times New Roman" w:cs="Times New Roman"/>
          <w:sz w:val="24"/>
          <w:szCs w:val="24"/>
          <w:lang w:val="vi-VN"/>
        </w:rPr>
        <w:br/>
        <w:t xml:space="preserve">• </w:t>
      </w:r>
      <w:r w:rsidR="00CF5997">
        <w:rPr>
          <w:rFonts w:ascii="Times New Roman" w:hAnsi="Times New Roman" w:cs="Times New Roman"/>
          <w:sz w:val="24"/>
          <w:szCs w:val="24"/>
          <w:lang w:val="en-US"/>
        </w:rPr>
        <w:t>N</w:t>
      </w:r>
      <w:r w:rsidRPr="003F60F2">
        <w:rPr>
          <w:rFonts w:ascii="Times New Roman" w:hAnsi="Times New Roman" w:cs="Times New Roman"/>
          <w:sz w:val="24"/>
          <w:szCs w:val="24"/>
          <w:lang w:val="en-US"/>
        </w:rPr>
        <w:t>ivelarea</w:t>
      </w:r>
      <w:r w:rsidRPr="003F60F2">
        <w:rPr>
          <w:rFonts w:ascii="Times New Roman" w:hAnsi="Times New Roman" w:cs="Times New Roman"/>
          <w:sz w:val="24"/>
          <w:szCs w:val="24"/>
          <w:lang w:val="vi-VN"/>
        </w:rPr>
        <w:t xml:space="preserve">  atelectazie</w:t>
      </w:r>
      <w:r w:rsidRPr="003F60F2">
        <w:rPr>
          <w:rFonts w:ascii="Times New Roman" w:hAnsi="Times New Roman" w:cs="Times New Roman"/>
          <w:sz w:val="24"/>
          <w:szCs w:val="24"/>
          <w:lang w:val="en-US"/>
        </w:rPr>
        <w:t>i</w:t>
      </w:r>
      <w:r w:rsidRPr="003F60F2">
        <w:rPr>
          <w:rFonts w:ascii="Times New Roman" w:hAnsi="Times New Roman" w:cs="Times New Roman"/>
          <w:sz w:val="24"/>
          <w:szCs w:val="24"/>
          <w:lang w:val="vi-VN"/>
        </w:rPr>
        <w:t xml:space="preserve"> pulmonare fiziologice, </w:t>
      </w:r>
      <w:r w:rsidRPr="003F60F2">
        <w:rPr>
          <w:rFonts w:ascii="Times New Roman" w:hAnsi="Times New Roman" w:cs="Times New Roman"/>
          <w:sz w:val="24"/>
          <w:szCs w:val="24"/>
          <w:lang w:val="en-US"/>
        </w:rPr>
        <w:t>scaderea rezistentei vasculare pulmonare,</w:t>
      </w:r>
      <w:r w:rsidRPr="003F60F2">
        <w:rPr>
          <w:rFonts w:ascii="Times New Roman" w:hAnsi="Times New Roman" w:cs="Times New Roman"/>
          <w:sz w:val="24"/>
          <w:szCs w:val="24"/>
          <w:lang w:val="vi-VN"/>
        </w:rPr>
        <w:t xml:space="preserve"> creşterea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fluxului sanguin pulmonar,</w:t>
      </w:r>
      <w:r w:rsidRPr="003F60F2">
        <w:rPr>
          <w:rFonts w:ascii="Times New Roman" w:hAnsi="Times New Roman" w:cs="Times New Roman"/>
          <w:sz w:val="24"/>
          <w:szCs w:val="24"/>
          <w:lang w:val="en-US"/>
        </w:rPr>
        <w:t>inceperea</w:t>
      </w:r>
      <w:r w:rsidRPr="003F60F2">
        <w:rPr>
          <w:rFonts w:ascii="Times New Roman" w:hAnsi="Times New Roman" w:cs="Times New Roman"/>
          <w:sz w:val="24"/>
          <w:szCs w:val="24"/>
          <w:lang w:val="vi-VN"/>
        </w:rPr>
        <w:t xml:space="preserve"> oxigenar</w:t>
      </w:r>
      <w:r w:rsidRPr="003F60F2">
        <w:rPr>
          <w:rFonts w:ascii="Times New Roman" w:hAnsi="Times New Roman" w:cs="Times New Roman"/>
          <w:sz w:val="24"/>
          <w:szCs w:val="24"/>
          <w:lang w:val="en-US"/>
        </w:rPr>
        <w:t>ii</w:t>
      </w:r>
      <w:r w:rsidRPr="003F60F2">
        <w:rPr>
          <w:rFonts w:ascii="Times New Roman" w:hAnsi="Times New Roman" w:cs="Times New Roman"/>
          <w:sz w:val="24"/>
          <w:szCs w:val="24"/>
          <w:lang w:val="vi-VN"/>
        </w:rPr>
        <w:t xml:space="preserve"> plămânilor </w:t>
      </w:r>
      <w:r w:rsidRPr="003F60F2">
        <w:rPr>
          <w:rFonts w:ascii="Times New Roman" w:hAnsi="Times New Roman" w:cs="Times New Roman"/>
          <w:sz w:val="24"/>
          <w:szCs w:val="24"/>
          <w:lang w:val="vi-VN"/>
        </w:rPr>
        <w:br/>
        <w:t>• Închiderea</w:t>
      </w:r>
      <w:r w:rsidRPr="003F60F2">
        <w:rPr>
          <w:rFonts w:ascii="Times New Roman" w:hAnsi="Times New Roman" w:cs="Times New Roman"/>
          <w:sz w:val="24"/>
          <w:szCs w:val="24"/>
          <w:lang w:val="en-US"/>
        </w:rPr>
        <w:t xml:space="preserve"> canalului</w:t>
      </w:r>
      <w:r w:rsidRPr="003F60F2">
        <w:rPr>
          <w:rFonts w:ascii="Times New Roman" w:hAnsi="Times New Roman" w:cs="Times New Roman"/>
          <w:sz w:val="24"/>
          <w:szCs w:val="24"/>
          <w:lang w:val="vi-VN"/>
        </w:rPr>
        <w:t xml:space="preserve"> arterial (12-24 de ore) </w:t>
      </w:r>
      <w:r w:rsidRPr="003F60F2">
        <w:rPr>
          <w:rFonts w:ascii="Times New Roman" w:hAnsi="Times New Roman" w:cs="Times New Roman"/>
          <w:sz w:val="24"/>
          <w:szCs w:val="24"/>
          <w:lang w:val="vi-VN"/>
        </w:rPr>
        <w:br/>
        <w:t>• Creşterea</w:t>
      </w:r>
      <w:r w:rsidRPr="003F60F2">
        <w:rPr>
          <w:rFonts w:ascii="Times New Roman" w:hAnsi="Times New Roman" w:cs="Times New Roman"/>
          <w:sz w:val="24"/>
          <w:szCs w:val="24"/>
          <w:lang w:val="en-US"/>
        </w:rPr>
        <w:t xml:space="preserve"> fluxului </w:t>
      </w:r>
      <w:r w:rsidRPr="003F60F2">
        <w:rPr>
          <w:rFonts w:ascii="Times New Roman" w:hAnsi="Times New Roman" w:cs="Times New Roman"/>
          <w:sz w:val="24"/>
          <w:szCs w:val="24"/>
          <w:lang w:val="vi-VN"/>
        </w:rPr>
        <w:t>sânge</w:t>
      </w:r>
      <w:r w:rsidRPr="003F60F2">
        <w:rPr>
          <w:rFonts w:ascii="Times New Roman" w:hAnsi="Times New Roman" w:cs="Times New Roman"/>
          <w:sz w:val="24"/>
          <w:szCs w:val="24"/>
          <w:lang w:val="en-US"/>
        </w:rPr>
        <w:t>lui</w:t>
      </w:r>
      <w:r w:rsidRPr="003F60F2">
        <w:rPr>
          <w:rFonts w:ascii="Times New Roman" w:hAnsi="Times New Roman" w:cs="Times New Roman"/>
          <w:sz w:val="24"/>
          <w:szCs w:val="24"/>
          <w:lang w:val="vi-VN"/>
        </w:rPr>
        <w:t xml:space="preserve"> oxigenat în atriul stang din venele pulmonare  </w:t>
      </w:r>
      <w:r w:rsidRPr="003F60F2">
        <w:rPr>
          <w:rFonts w:ascii="Times New Roman" w:hAnsi="Times New Roman" w:cs="Times New Roman"/>
          <w:sz w:val="24"/>
          <w:szCs w:val="24"/>
          <w:lang w:val="vi-VN"/>
        </w:rPr>
        <w:br/>
        <w:t xml:space="preserve">• Închiderea </w:t>
      </w:r>
      <w:r w:rsidRPr="003F60F2">
        <w:rPr>
          <w:rFonts w:ascii="Times New Roman" w:hAnsi="Times New Roman" w:cs="Times New Roman"/>
          <w:sz w:val="24"/>
          <w:szCs w:val="24"/>
          <w:lang w:val="en-US"/>
        </w:rPr>
        <w:t xml:space="preserve">foramenului  oval. </w:t>
      </w: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Clasificarea</w:t>
      </w:r>
      <w:r w:rsidRPr="003F60F2">
        <w:rPr>
          <w:rFonts w:ascii="Times New Roman" w:hAnsi="Times New Roman" w:cs="Times New Roman"/>
          <w:b/>
          <w:sz w:val="24"/>
          <w:szCs w:val="24"/>
        </w:rPr>
        <w:t xml:space="preserve"> </w:t>
      </w:r>
    </w:p>
    <w:tbl>
      <w:tblPr>
        <w:tblStyle w:val="af0"/>
        <w:tblW w:w="19141" w:type="dxa"/>
        <w:tblLook w:val="04A0"/>
      </w:tblPr>
      <w:tblGrid>
        <w:gridCol w:w="1809"/>
        <w:gridCol w:w="4253"/>
        <w:gridCol w:w="3508"/>
        <w:gridCol w:w="3190"/>
        <w:gridCol w:w="3190"/>
        <w:gridCol w:w="3191"/>
      </w:tblGrid>
      <w:tr w:rsidR="007E2E93" w:rsidTr="007E2E93">
        <w:tc>
          <w:tcPr>
            <w:tcW w:w="1809" w:type="dxa"/>
          </w:tcPr>
          <w:p w:rsidR="007E2E93" w:rsidRPr="00F56217" w:rsidRDefault="007E2E93" w:rsidP="00365D3F">
            <w:pPr>
              <w:ind w:right="-1"/>
              <w:rPr>
                <w:rFonts w:ascii="Times New Roman" w:hAnsi="Times New Roman" w:cs="Times New Roman"/>
                <w:sz w:val="24"/>
                <w:szCs w:val="24"/>
              </w:rPr>
            </w:pPr>
            <w:r w:rsidRPr="00F56217">
              <w:rPr>
                <w:rFonts w:ascii="Times New Roman" w:hAnsi="Times New Roman" w:cs="Times New Roman"/>
                <w:sz w:val="24"/>
                <w:szCs w:val="24"/>
              </w:rPr>
              <w:t xml:space="preserve">MCC  cu cianoza </w:t>
            </w:r>
          </w:p>
        </w:tc>
        <w:tc>
          <w:tcPr>
            <w:tcW w:w="4253" w:type="dxa"/>
          </w:tcPr>
          <w:p w:rsidR="007E2E93" w:rsidRPr="00F56217" w:rsidRDefault="007E2E93" w:rsidP="00365D3F">
            <w:pPr>
              <w:ind w:right="-1"/>
              <w:rPr>
                <w:rFonts w:ascii="Times New Roman" w:hAnsi="Times New Roman" w:cs="Times New Roman"/>
                <w:sz w:val="24"/>
                <w:szCs w:val="24"/>
                <w:lang w:val="en-US"/>
              </w:rPr>
            </w:pPr>
            <w:r w:rsidRPr="00F56217">
              <w:rPr>
                <w:rFonts w:ascii="Times New Roman" w:hAnsi="Times New Roman" w:cs="Times New Roman"/>
                <w:sz w:val="24"/>
                <w:szCs w:val="24"/>
                <w:lang w:val="en-US"/>
              </w:rPr>
              <w:t xml:space="preserve">-Boala Follot </w:t>
            </w:r>
          </w:p>
          <w:p w:rsidR="007E2E93" w:rsidRPr="00F56217" w:rsidRDefault="007E2E93" w:rsidP="00365D3F">
            <w:pPr>
              <w:ind w:right="-1"/>
              <w:rPr>
                <w:rFonts w:ascii="Times New Roman" w:hAnsi="Times New Roman" w:cs="Times New Roman"/>
                <w:sz w:val="24"/>
                <w:szCs w:val="24"/>
                <w:lang w:val="en-US"/>
              </w:rPr>
            </w:pPr>
            <w:r w:rsidRPr="00F56217">
              <w:rPr>
                <w:rFonts w:ascii="Times New Roman" w:hAnsi="Times New Roman" w:cs="Times New Roman"/>
                <w:sz w:val="24"/>
                <w:szCs w:val="24"/>
                <w:lang w:val="en-US"/>
              </w:rPr>
              <w:t xml:space="preserve">-Trunchi arterial comun </w:t>
            </w:r>
          </w:p>
          <w:p w:rsidR="007E2E93" w:rsidRPr="00F56217" w:rsidRDefault="007E2E93" w:rsidP="00365D3F">
            <w:pPr>
              <w:ind w:right="-1"/>
              <w:rPr>
                <w:rFonts w:ascii="Times New Roman" w:hAnsi="Times New Roman" w:cs="Times New Roman"/>
                <w:sz w:val="24"/>
                <w:szCs w:val="24"/>
                <w:lang w:val="en-US"/>
              </w:rPr>
            </w:pPr>
            <w:r w:rsidRPr="00F56217">
              <w:rPr>
                <w:rFonts w:ascii="Times New Roman" w:hAnsi="Times New Roman" w:cs="Times New Roman"/>
                <w:sz w:val="24"/>
                <w:szCs w:val="24"/>
                <w:lang w:val="en-US"/>
              </w:rPr>
              <w:lastRenderedPageBreak/>
              <w:t xml:space="preserve">-Drenaj anormal total al venelor pulmonare </w:t>
            </w:r>
          </w:p>
          <w:p w:rsidR="007E2E93" w:rsidRPr="00F56217" w:rsidRDefault="007E2E93" w:rsidP="00365D3F">
            <w:pPr>
              <w:ind w:right="-1"/>
              <w:jc w:val="both"/>
              <w:rPr>
                <w:rFonts w:ascii="Times New Roman" w:hAnsi="Times New Roman" w:cs="Times New Roman"/>
                <w:sz w:val="24"/>
                <w:szCs w:val="24"/>
              </w:rPr>
            </w:pPr>
            <w:r w:rsidRPr="00F56217">
              <w:rPr>
                <w:rFonts w:ascii="Times New Roman" w:hAnsi="Times New Roman" w:cs="Times New Roman"/>
                <w:sz w:val="24"/>
                <w:szCs w:val="24"/>
              </w:rPr>
              <w:t xml:space="preserve">-Boala Ebstein </w:t>
            </w:r>
          </w:p>
        </w:tc>
        <w:tc>
          <w:tcPr>
            <w:tcW w:w="3508" w:type="dxa"/>
          </w:tcPr>
          <w:p w:rsidR="007E2E93" w:rsidRPr="00F56217" w:rsidRDefault="007E2E93" w:rsidP="00365D3F">
            <w:pPr>
              <w:ind w:right="-1"/>
              <w:jc w:val="both"/>
              <w:rPr>
                <w:rFonts w:ascii="Times New Roman" w:hAnsi="Times New Roman" w:cs="Times New Roman"/>
                <w:sz w:val="24"/>
                <w:szCs w:val="24"/>
                <w:lang w:val="en-US"/>
              </w:rPr>
            </w:pPr>
            <w:r w:rsidRPr="00F56217">
              <w:rPr>
                <w:rFonts w:ascii="Times New Roman" w:hAnsi="Times New Roman" w:cs="Times New Roman"/>
                <w:sz w:val="24"/>
                <w:szCs w:val="24"/>
                <w:lang w:val="en-US"/>
              </w:rPr>
              <w:lastRenderedPageBreak/>
              <w:t xml:space="preserve">-Transpozitia vaselor magestrale </w:t>
            </w:r>
          </w:p>
          <w:p w:rsidR="007E2E93" w:rsidRPr="00F56217" w:rsidRDefault="007E2E93" w:rsidP="00365D3F">
            <w:pPr>
              <w:ind w:right="-1"/>
              <w:jc w:val="both"/>
              <w:rPr>
                <w:rFonts w:ascii="Times New Roman" w:hAnsi="Times New Roman" w:cs="Times New Roman"/>
                <w:sz w:val="24"/>
                <w:szCs w:val="24"/>
                <w:lang w:val="en-US"/>
              </w:rPr>
            </w:pPr>
            <w:r w:rsidRPr="00F56217">
              <w:rPr>
                <w:rFonts w:ascii="Times New Roman" w:hAnsi="Times New Roman" w:cs="Times New Roman"/>
                <w:sz w:val="24"/>
                <w:szCs w:val="24"/>
                <w:lang w:val="en-US"/>
              </w:rPr>
              <w:t xml:space="preserve">-Atrezia valvei tricuspide </w:t>
            </w:r>
          </w:p>
          <w:p w:rsidR="007E2E93" w:rsidRPr="00F56217" w:rsidRDefault="007E2E93" w:rsidP="00365D3F">
            <w:pPr>
              <w:ind w:right="-1"/>
              <w:jc w:val="both"/>
              <w:rPr>
                <w:rFonts w:ascii="Times New Roman" w:hAnsi="Times New Roman" w:cs="Times New Roman"/>
                <w:sz w:val="24"/>
                <w:szCs w:val="24"/>
                <w:lang w:val="en-US"/>
              </w:rPr>
            </w:pPr>
            <w:r w:rsidRPr="00F56217">
              <w:rPr>
                <w:rFonts w:ascii="Times New Roman" w:hAnsi="Times New Roman" w:cs="Times New Roman"/>
                <w:sz w:val="24"/>
                <w:szCs w:val="24"/>
                <w:lang w:val="en-US"/>
              </w:rPr>
              <w:lastRenderedPageBreak/>
              <w:t xml:space="preserve">-Atrezia valvei  pulmonare </w:t>
            </w:r>
          </w:p>
          <w:p w:rsidR="007E2E93" w:rsidRPr="00F56217" w:rsidRDefault="007E2E93" w:rsidP="00365D3F">
            <w:pPr>
              <w:ind w:right="-1"/>
              <w:rPr>
                <w:rFonts w:ascii="Times New Roman" w:hAnsi="Times New Roman" w:cs="Times New Roman"/>
                <w:sz w:val="24"/>
                <w:szCs w:val="24"/>
                <w:lang w:val="en-US"/>
              </w:rPr>
            </w:pPr>
            <w:r w:rsidRPr="00F56217">
              <w:rPr>
                <w:rFonts w:ascii="Times New Roman" w:hAnsi="Times New Roman" w:cs="Times New Roman"/>
                <w:sz w:val="24"/>
                <w:szCs w:val="24"/>
                <w:lang w:val="en-US"/>
              </w:rPr>
              <w:t xml:space="preserve">-Boala Fallot cuatrezia arterei pulmonare </w:t>
            </w:r>
          </w:p>
          <w:p w:rsidR="007E2E93" w:rsidRPr="00F56217" w:rsidRDefault="007E2E93" w:rsidP="00365D3F">
            <w:pPr>
              <w:ind w:right="-1"/>
              <w:jc w:val="both"/>
              <w:rPr>
                <w:rFonts w:ascii="Times New Roman" w:hAnsi="Times New Roman" w:cs="Times New Roman"/>
                <w:sz w:val="24"/>
                <w:szCs w:val="24"/>
              </w:rPr>
            </w:pPr>
            <w:r w:rsidRPr="00F56217">
              <w:rPr>
                <w:rFonts w:ascii="Times New Roman" w:hAnsi="Times New Roman" w:cs="Times New Roman"/>
                <w:sz w:val="24"/>
                <w:szCs w:val="24"/>
              </w:rPr>
              <w:t xml:space="preserve">--Boala Ebstein severa </w:t>
            </w:r>
          </w:p>
        </w:tc>
        <w:tc>
          <w:tcPr>
            <w:tcW w:w="3190" w:type="dxa"/>
            <w:tcBorders>
              <w:top w:val="nil"/>
              <w:bottom w:val="nil"/>
            </w:tcBorders>
          </w:tcPr>
          <w:p w:rsidR="007E2E93" w:rsidRDefault="007E2E93" w:rsidP="00365D3F"/>
        </w:tc>
        <w:tc>
          <w:tcPr>
            <w:tcW w:w="3190" w:type="dxa"/>
          </w:tcPr>
          <w:p w:rsidR="007E2E93" w:rsidRDefault="007E2E93" w:rsidP="00365D3F"/>
        </w:tc>
        <w:tc>
          <w:tcPr>
            <w:tcW w:w="3191" w:type="dxa"/>
          </w:tcPr>
          <w:p w:rsidR="007E2E93" w:rsidRDefault="007E2E93" w:rsidP="00365D3F"/>
        </w:tc>
      </w:tr>
      <w:tr w:rsidR="007E2E93" w:rsidTr="007E2E93">
        <w:tc>
          <w:tcPr>
            <w:tcW w:w="1809" w:type="dxa"/>
          </w:tcPr>
          <w:p w:rsidR="007E2E93" w:rsidRPr="00F56217" w:rsidRDefault="007E2E93" w:rsidP="00365D3F">
            <w:pPr>
              <w:ind w:right="-1"/>
              <w:rPr>
                <w:rFonts w:ascii="Times New Roman" w:hAnsi="Times New Roman" w:cs="Times New Roman"/>
                <w:sz w:val="24"/>
                <w:szCs w:val="24"/>
              </w:rPr>
            </w:pPr>
            <w:r>
              <w:rPr>
                <w:rFonts w:ascii="Times New Roman" w:hAnsi="Times New Roman" w:cs="Times New Roman"/>
                <w:sz w:val="24"/>
                <w:szCs w:val="24"/>
              </w:rPr>
              <w:lastRenderedPageBreak/>
              <w:t>MCC</w:t>
            </w:r>
            <w:r>
              <w:rPr>
                <w:rFonts w:ascii="Times New Roman" w:hAnsi="Times New Roman" w:cs="Times New Roman"/>
                <w:sz w:val="24"/>
                <w:szCs w:val="24"/>
                <w:lang w:val="ro-RO"/>
              </w:rPr>
              <w:t xml:space="preserve"> </w:t>
            </w:r>
            <w:r w:rsidRPr="00F56217">
              <w:rPr>
                <w:rFonts w:ascii="Times New Roman" w:hAnsi="Times New Roman" w:cs="Times New Roman"/>
                <w:sz w:val="24"/>
                <w:szCs w:val="24"/>
              </w:rPr>
              <w:t xml:space="preserve">fara cianoza </w:t>
            </w:r>
          </w:p>
        </w:tc>
        <w:tc>
          <w:tcPr>
            <w:tcW w:w="4253" w:type="dxa"/>
          </w:tcPr>
          <w:p w:rsidR="007E2E93" w:rsidRPr="00F56217" w:rsidRDefault="007E2E93" w:rsidP="00365D3F">
            <w:pPr>
              <w:ind w:right="-1"/>
              <w:jc w:val="both"/>
              <w:rPr>
                <w:rFonts w:ascii="Times New Roman" w:hAnsi="Times New Roman" w:cs="Times New Roman"/>
                <w:sz w:val="24"/>
                <w:szCs w:val="24"/>
                <w:lang w:val="en-US"/>
              </w:rPr>
            </w:pPr>
            <w:r w:rsidRPr="00F56217">
              <w:rPr>
                <w:rFonts w:ascii="Times New Roman" w:hAnsi="Times New Roman" w:cs="Times New Roman"/>
                <w:sz w:val="24"/>
                <w:szCs w:val="24"/>
                <w:lang w:val="en-US"/>
              </w:rPr>
              <w:t>-Defectul septului ventricular</w:t>
            </w:r>
          </w:p>
          <w:p w:rsidR="007E2E93" w:rsidRPr="00F56217" w:rsidRDefault="007E2E93" w:rsidP="00365D3F">
            <w:pPr>
              <w:ind w:right="-1"/>
              <w:jc w:val="both"/>
              <w:rPr>
                <w:rFonts w:ascii="Times New Roman" w:hAnsi="Times New Roman" w:cs="Times New Roman"/>
                <w:sz w:val="24"/>
                <w:szCs w:val="24"/>
                <w:lang w:val="en-US"/>
              </w:rPr>
            </w:pPr>
            <w:r w:rsidRPr="00F56217">
              <w:rPr>
                <w:rFonts w:ascii="Times New Roman" w:hAnsi="Times New Roman" w:cs="Times New Roman"/>
                <w:sz w:val="24"/>
                <w:szCs w:val="24"/>
                <w:lang w:val="en-US"/>
              </w:rPr>
              <w:t xml:space="preserve">-Defectul septului  atrial </w:t>
            </w:r>
          </w:p>
          <w:p w:rsidR="007E2E93" w:rsidRPr="00F56217" w:rsidRDefault="007E2E93" w:rsidP="00365D3F">
            <w:pPr>
              <w:ind w:right="-1"/>
              <w:jc w:val="both"/>
              <w:rPr>
                <w:rFonts w:ascii="Times New Roman" w:hAnsi="Times New Roman" w:cs="Times New Roman"/>
                <w:sz w:val="24"/>
                <w:szCs w:val="24"/>
                <w:lang w:val="en-US"/>
              </w:rPr>
            </w:pPr>
            <w:r w:rsidRPr="00F56217">
              <w:rPr>
                <w:rFonts w:ascii="Times New Roman" w:hAnsi="Times New Roman" w:cs="Times New Roman"/>
                <w:sz w:val="24"/>
                <w:szCs w:val="24"/>
                <w:lang w:val="en-US"/>
              </w:rPr>
              <w:t xml:space="preserve">-Persistenta canalului Botalov </w:t>
            </w:r>
          </w:p>
          <w:p w:rsidR="007E2E93" w:rsidRPr="00F56217" w:rsidRDefault="007E2E93" w:rsidP="00365D3F">
            <w:pPr>
              <w:ind w:right="-1"/>
              <w:jc w:val="both"/>
              <w:rPr>
                <w:rFonts w:ascii="Times New Roman" w:hAnsi="Times New Roman" w:cs="Times New Roman"/>
                <w:sz w:val="24"/>
                <w:szCs w:val="24"/>
                <w:lang w:val="en-US"/>
              </w:rPr>
            </w:pPr>
            <w:r w:rsidRPr="00F56217">
              <w:rPr>
                <w:rFonts w:ascii="Times New Roman" w:hAnsi="Times New Roman" w:cs="Times New Roman"/>
                <w:sz w:val="24"/>
                <w:szCs w:val="24"/>
                <w:lang w:val="en-US"/>
              </w:rPr>
              <w:t xml:space="preserve">-Comunicarea artioventiculara </w:t>
            </w:r>
          </w:p>
          <w:p w:rsidR="007E2E93" w:rsidRPr="00F56217" w:rsidRDefault="007E2E93" w:rsidP="00365D3F">
            <w:pPr>
              <w:ind w:right="-1"/>
              <w:jc w:val="both"/>
              <w:rPr>
                <w:rFonts w:ascii="Times New Roman" w:hAnsi="Times New Roman" w:cs="Times New Roman"/>
                <w:sz w:val="24"/>
                <w:szCs w:val="24"/>
                <w:lang w:val="en-US"/>
              </w:rPr>
            </w:pPr>
            <w:r w:rsidRPr="00F56217">
              <w:rPr>
                <w:rFonts w:ascii="Times New Roman" w:hAnsi="Times New Roman" w:cs="Times New Roman"/>
                <w:sz w:val="24"/>
                <w:szCs w:val="24"/>
                <w:lang w:val="en-US"/>
              </w:rPr>
              <w:t xml:space="preserve">-Fereastra aortopulmonara </w:t>
            </w:r>
          </w:p>
        </w:tc>
        <w:tc>
          <w:tcPr>
            <w:tcW w:w="3508" w:type="dxa"/>
          </w:tcPr>
          <w:p w:rsidR="007E2E93" w:rsidRPr="00F56217" w:rsidRDefault="007E2E93" w:rsidP="00365D3F">
            <w:pPr>
              <w:ind w:right="-1"/>
              <w:jc w:val="both"/>
              <w:rPr>
                <w:rFonts w:ascii="Times New Roman" w:hAnsi="Times New Roman" w:cs="Times New Roman"/>
                <w:sz w:val="24"/>
                <w:szCs w:val="24"/>
                <w:lang w:val="en-US"/>
              </w:rPr>
            </w:pPr>
            <w:r w:rsidRPr="00F56217">
              <w:rPr>
                <w:rFonts w:ascii="Times New Roman" w:hAnsi="Times New Roman" w:cs="Times New Roman"/>
                <w:sz w:val="24"/>
                <w:szCs w:val="24"/>
                <w:lang w:val="en-US"/>
              </w:rPr>
              <w:t xml:space="preserve">-Coartatia aortei </w:t>
            </w:r>
          </w:p>
          <w:p w:rsidR="007E2E93" w:rsidRPr="00F56217" w:rsidRDefault="007E2E93" w:rsidP="00365D3F">
            <w:pPr>
              <w:ind w:right="-1"/>
              <w:jc w:val="both"/>
              <w:rPr>
                <w:rFonts w:ascii="Times New Roman" w:hAnsi="Times New Roman" w:cs="Times New Roman"/>
                <w:sz w:val="24"/>
                <w:szCs w:val="24"/>
                <w:lang w:val="en-US"/>
              </w:rPr>
            </w:pPr>
            <w:r w:rsidRPr="00F56217">
              <w:rPr>
                <w:rFonts w:ascii="Times New Roman" w:hAnsi="Times New Roman" w:cs="Times New Roman"/>
                <w:sz w:val="24"/>
                <w:szCs w:val="24"/>
                <w:lang w:val="en-US"/>
              </w:rPr>
              <w:t xml:space="preserve">-Stenoza aortei </w:t>
            </w:r>
          </w:p>
          <w:p w:rsidR="007E2E93" w:rsidRPr="00F56217" w:rsidRDefault="007E2E93" w:rsidP="00365D3F">
            <w:pPr>
              <w:ind w:right="-1"/>
              <w:jc w:val="both"/>
              <w:rPr>
                <w:rFonts w:ascii="Times New Roman" w:hAnsi="Times New Roman" w:cs="Times New Roman"/>
                <w:sz w:val="24"/>
                <w:szCs w:val="24"/>
                <w:lang w:val="en-US"/>
              </w:rPr>
            </w:pPr>
            <w:r w:rsidRPr="00F56217">
              <w:rPr>
                <w:rFonts w:ascii="Times New Roman" w:hAnsi="Times New Roman" w:cs="Times New Roman"/>
                <w:sz w:val="24"/>
                <w:szCs w:val="24"/>
                <w:lang w:val="en-US"/>
              </w:rPr>
              <w:t>-Intreruperea arcului aortic</w:t>
            </w:r>
          </w:p>
          <w:p w:rsidR="007E2E93" w:rsidRPr="00F56217" w:rsidRDefault="007E2E93" w:rsidP="00365D3F">
            <w:pPr>
              <w:ind w:right="-1"/>
              <w:jc w:val="both"/>
              <w:rPr>
                <w:rFonts w:ascii="Times New Roman" w:hAnsi="Times New Roman" w:cs="Times New Roman"/>
                <w:sz w:val="24"/>
                <w:szCs w:val="24"/>
              </w:rPr>
            </w:pPr>
            <w:r w:rsidRPr="00F56217">
              <w:rPr>
                <w:rFonts w:ascii="Times New Roman" w:hAnsi="Times New Roman" w:cs="Times New Roman"/>
                <w:sz w:val="24"/>
                <w:szCs w:val="24"/>
              </w:rPr>
              <w:t xml:space="preserve">-Hipoplazia inimii stingi </w:t>
            </w:r>
          </w:p>
        </w:tc>
        <w:tc>
          <w:tcPr>
            <w:tcW w:w="3190" w:type="dxa"/>
            <w:tcBorders>
              <w:top w:val="nil"/>
              <w:bottom w:val="nil"/>
            </w:tcBorders>
          </w:tcPr>
          <w:p w:rsidR="007E2E93" w:rsidRDefault="007E2E93" w:rsidP="00365D3F"/>
        </w:tc>
        <w:tc>
          <w:tcPr>
            <w:tcW w:w="3190" w:type="dxa"/>
          </w:tcPr>
          <w:p w:rsidR="007E2E93" w:rsidRDefault="007E2E93" w:rsidP="00365D3F"/>
        </w:tc>
        <w:tc>
          <w:tcPr>
            <w:tcW w:w="3191" w:type="dxa"/>
          </w:tcPr>
          <w:p w:rsidR="007E2E93" w:rsidRDefault="007E2E93" w:rsidP="00365D3F"/>
        </w:tc>
      </w:tr>
    </w:tbl>
    <w:p w:rsidR="006960B8" w:rsidRPr="003F60F2" w:rsidRDefault="006960B8" w:rsidP="00365D3F">
      <w:pPr>
        <w:spacing w:after="0" w:line="240" w:lineRule="auto"/>
        <w:ind w:right="-1"/>
        <w:jc w:val="both"/>
        <w:rPr>
          <w:b/>
          <w:sz w:val="24"/>
          <w:szCs w:val="24"/>
          <w:lang w:val="en-US"/>
        </w:rPr>
      </w:pP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vi-VN"/>
        </w:rPr>
        <w:t>Tulburări</w:t>
      </w:r>
      <w:r w:rsidRPr="003F60F2">
        <w:rPr>
          <w:rFonts w:ascii="Times New Roman" w:hAnsi="Times New Roman" w:cs="Times New Roman"/>
          <w:b/>
          <w:sz w:val="24"/>
          <w:szCs w:val="24"/>
          <w:lang w:val="en-US"/>
        </w:rPr>
        <w:t>le</w:t>
      </w:r>
      <w:r w:rsidRPr="003F60F2">
        <w:rPr>
          <w:rFonts w:ascii="Times New Roman" w:hAnsi="Times New Roman" w:cs="Times New Roman"/>
          <w:b/>
          <w:sz w:val="24"/>
          <w:szCs w:val="24"/>
          <w:lang w:val="vi-VN"/>
        </w:rPr>
        <w:t xml:space="preserve"> hemodinamice în </w:t>
      </w:r>
      <w:r w:rsidRPr="003F60F2">
        <w:rPr>
          <w:rFonts w:ascii="Times New Roman" w:hAnsi="Times New Roman" w:cs="Times New Roman"/>
          <w:b/>
          <w:sz w:val="24"/>
          <w:szCs w:val="24"/>
          <w:lang w:val="en-US"/>
        </w:rPr>
        <w:t>MCC</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În funcţie de starea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vi-VN"/>
        </w:rPr>
        <w:t>circu</w:t>
      </w:r>
      <w:r w:rsidRPr="003F60F2">
        <w:rPr>
          <w:rFonts w:ascii="Times New Roman" w:hAnsi="Times New Roman" w:cs="Times New Roman"/>
          <w:sz w:val="24"/>
          <w:szCs w:val="24"/>
          <w:lang w:val="en-US"/>
        </w:rPr>
        <w:t>itului mic ,in organismul bolnavului cu MCC se observa urmatoarele dereglari patologice:</w:t>
      </w:r>
      <w:r w:rsidRPr="003F60F2">
        <w:rPr>
          <w:rFonts w:ascii="Times New Roman" w:hAnsi="Times New Roman" w:cs="Times New Roman"/>
          <w:sz w:val="24"/>
          <w:szCs w:val="24"/>
          <w:lang w:val="vi-VN"/>
        </w:rPr>
        <w:br/>
        <w:t>•  În prezenţa</w:t>
      </w:r>
      <w:r w:rsidRPr="003F60F2">
        <w:rPr>
          <w:rFonts w:ascii="Times New Roman" w:hAnsi="Times New Roman" w:cs="Times New Roman"/>
          <w:sz w:val="24"/>
          <w:szCs w:val="24"/>
          <w:lang w:val="en-US"/>
        </w:rPr>
        <w:t xml:space="preserve"> cresterii </w:t>
      </w:r>
      <w:r w:rsidRPr="003F60F2">
        <w:rPr>
          <w:rFonts w:ascii="Times New Roman" w:hAnsi="Times New Roman" w:cs="Times New Roman"/>
          <w:sz w:val="24"/>
          <w:szCs w:val="24"/>
          <w:lang w:val="vi-VN"/>
        </w:rPr>
        <w:t xml:space="preserve"> fluxului  sang</w:t>
      </w:r>
      <w:r w:rsidRPr="003F60F2">
        <w:rPr>
          <w:rFonts w:ascii="Times New Roman" w:hAnsi="Times New Roman" w:cs="Times New Roman"/>
          <w:sz w:val="24"/>
          <w:szCs w:val="24"/>
          <w:lang w:val="en-US"/>
        </w:rPr>
        <w:t xml:space="preserve">uin </w:t>
      </w:r>
      <w:r w:rsidRPr="003F60F2">
        <w:rPr>
          <w:rFonts w:ascii="Times New Roman" w:hAnsi="Times New Roman" w:cs="Times New Roman"/>
          <w:sz w:val="24"/>
          <w:szCs w:val="24"/>
          <w:lang w:val="vi-VN"/>
        </w:rPr>
        <w:t>in plamani (</w:t>
      </w:r>
      <w:r w:rsidRPr="003F60F2">
        <w:rPr>
          <w:rFonts w:ascii="Times New Roman" w:hAnsi="Times New Roman" w:cs="Times New Roman"/>
          <w:sz w:val="24"/>
          <w:szCs w:val="24"/>
          <w:lang w:val="en-US"/>
        </w:rPr>
        <w:t>MCC fara cianoza cu sunt arteriovenos) are loc dezvoltarea hipervolemiei si hipertenziei in circuitul mic</w:t>
      </w:r>
      <w:r w:rsidRPr="003F60F2">
        <w:rPr>
          <w:rFonts w:ascii="Times New Roman" w:hAnsi="Times New Roman" w:cs="Times New Roman"/>
          <w:sz w:val="24"/>
          <w:szCs w:val="24"/>
          <w:lang w:val="vi-VN"/>
        </w:rPr>
        <w:t>;</w:t>
      </w:r>
      <w:r w:rsidRPr="003F60F2">
        <w:rPr>
          <w:rFonts w:ascii="Times New Roman" w:hAnsi="Times New Roman" w:cs="Times New Roman"/>
          <w:sz w:val="24"/>
          <w:szCs w:val="24"/>
          <w:lang w:val="en-US"/>
        </w:rPr>
        <w:t xml:space="preserve"> </w:t>
      </w:r>
    </w:p>
    <w:p w:rsidR="00946023" w:rsidRPr="007E2E93"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 xml:space="preserve">În prezenţa </w:t>
      </w:r>
      <w:r w:rsidRPr="003F60F2">
        <w:rPr>
          <w:rFonts w:ascii="Times New Roman" w:hAnsi="Times New Roman" w:cs="Times New Roman"/>
          <w:sz w:val="24"/>
          <w:szCs w:val="24"/>
          <w:lang w:val="en-US"/>
        </w:rPr>
        <w:t>micsorarii fluxului de singe in plamini(malformatii cianotice cu sunt venoarterial) la bolnav se dezvolta hipoxemia.</w:t>
      </w:r>
      <w:r w:rsidRPr="003F60F2">
        <w:rPr>
          <w:rFonts w:ascii="Times New Roman" w:hAnsi="Times New Roman" w:cs="Times New Roman"/>
          <w:sz w:val="24"/>
          <w:szCs w:val="24"/>
          <w:lang w:val="vi-VN"/>
        </w:rPr>
        <w:t xml:space="preserve"> </w:t>
      </w:r>
    </w:p>
    <w:p w:rsidR="006960B8" w:rsidRPr="007E2E93" w:rsidRDefault="006960B8" w:rsidP="00365D3F">
      <w:pPr>
        <w:spacing w:after="0" w:line="240" w:lineRule="auto"/>
        <w:ind w:left="-426" w:right="-1" w:firstLine="786"/>
        <w:jc w:val="both"/>
        <w:rPr>
          <w:rFonts w:ascii="Times New Roman" w:hAnsi="Times New Roman" w:cs="Times New Roman"/>
          <w:b/>
          <w:sz w:val="24"/>
          <w:szCs w:val="24"/>
          <w:lang w:val="en-US"/>
        </w:rPr>
      </w:pPr>
      <w:r w:rsidRPr="007E2E93">
        <w:rPr>
          <w:rFonts w:ascii="Times New Roman" w:hAnsi="Times New Roman" w:cs="Times New Roman"/>
          <w:b/>
          <w:bCs/>
          <w:iCs/>
          <w:sz w:val="24"/>
          <w:szCs w:val="24"/>
          <w:lang w:val="ro-RO"/>
        </w:rPr>
        <w:t>Diagnosticul</w:t>
      </w:r>
      <w:r w:rsidRPr="007E2E93">
        <w:rPr>
          <w:rFonts w:ascii="Times New Roman" w:hAnsi="Times New Roman" w:cs="Times New Roman"/>
          <w:b/>
          <w:sz w:val="24"/>
          <w:szCs w:val="24"/>
          <w:lang w:val="en-US"/>
        </w:rPr>
        <w:t xml:space="preserve"> MCC</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Date clinice-prezenta/lipsa cianozei,insufucientei cardiace,sufluri,pulsatii,perfuzia tesuturilor</w:t>
      </w:r>
      <w:r w:rsidRPr="003F60F2">
        <w:rPr>
          <w:rFonts w:ascii="Times New Roman" w:hAnsi="Times New Roman" w:cs="Times New Roman"/>
          <w:sz w:val="24"/>
          <w:szCs w:val="24"/>
          <w:lang w:val="ro-RO"/>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Radiografic – </w:t>
      </w:r>
      <w:r w:rsidRPr="003F60F2">
        <w:rPr>
          <w:rFonts w:ascii="Times New Roman" w:hAnsi="Times New Roman" w:cs="Times New Roman"/>
          <w:sz w:val="24"/>
          <w:szCs w:val="24"/>
          <w:lang w:val="en-US"/>
        </w:rPr>
        <w:t>aprecierea schimbarii formei,pozitiei si dimensiunilorcordului si a vaselor magistrale</w:t>
      </w:r>
      <w:r w:rsidRPr="003F60F2">
        <w:rPr>
          <w:rFonts w:ascii="Times New Roman" w:hAnsi="Times New Roman" w:cs="Times New Roman"/>
          <w:sz w:val="24"/>
          <w:szCs w:val="24"/>
          <w:lang w:val="ro-RO"/>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ECG – </w:t>
      </w:r>
      <w:r w:rsidRPr="003F60F2">
        <w:rPr>
          <w:rFonts w:ascii="Times New Roman" w:hAnsi="Times New Roman" w:cs="Times New Roman"/>
          <w:sz w:val="24"/>
          <w:szCs w:val="24"/>
          <w:lang w:val="en-US"/>
        </w:rPr>
        <w:t>aprecierea dereglarilor de ritm</w:t>
      </w:r>
      <w:r w:rsidRPr="003F60F2">
        <w:rPr>
          <w:rFonts w:ascii="Times New Roman" w:hAnsi="Times New Roman" w:cs="Times New Roman"/>
          <w:sz w:val="24"/>
          <w:szCs w:val="24"/>
          <w:lang w:val="ro-RO"/>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Ecocardiografia –</w:t>
      </w:r>
      <w:r w:rsidRPr="003F60F2">
        <w:rPr>
          <w:rFonts w:ascii="Times New Roman" w:hAnsi="Times New Roman" w:cs="Times New Roman"/>
          <w:sz w:val="24"/>
          <w:szCs w:val="24"/>
          <w:lang w:val="en-US"/>
        </w:rPr>
        <w:t>permite de a determina dimensiunile si localizarea defectului</w:t>
      </w:r>
      <w:r w:rsidRPr="003F60F2">
        <w:rPr>
          <w:rFonts w:ascii="Times New Roman" w:hAnsi="Times New Roman" w:cs="Times New Roman"/>
          <w:sz w:val="24"/>
          <w:szCs w:val="24"/>
          <w:lang w:val="ro-RO"/>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Doppler cardiografia în culori – direcţia fluxului sanguin.</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Cateterizarea cordului –</w:t>
      </w:r>
      <w:r w:rsidRPr="003F60F2">
        <w:rPr>
          <w:rFonts w:ascii="Times New Roman" w:hAnsi="Times New Roman" w:cs="Times New Roman"/>
          <w:sz w:val="24"/>
          <w:szCs w:val="24"/>
          <w:lang w:val="en-US"/>
        </w:rPr>
        <w:t xml:space="preserve">la n-n se efectueaza foarte rar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Suflul sau murmurul cardiac</w:t>
      </w:r>
      <w:r w:rsidRPr="003F60F2">
        <w:rPr>
          <w:rFonts w:ascii="Times New Roman" w:hAnsi="Times New Roman" w:cs="Times New Roman"/>
          <w:b/>
          <w:bCs/>
          <w:sz w:val="24"/>
          <w:szCs w:val="24"/>
          <w:lang w:val="en-US"/>
        </w:rPr>
        <w:t>:</w:t>
      </w:r>
      <w:r w:rsidRPr="003F60F2">
        <w:rPr>
          <w:rFonts w:ascii="Times New Roman" w:hAnsi="Times New Roman" w:cs="Times New Roman"/>
          <w:b/>
          <w:bCs/>
          <w:sz w:val="24"/>
          <w:szCs w:val="24"/>
          <w:lang w:val="ro-RO"/>
        </w:rPr>
        <w:t> Punctele de auscultaţie ale cordului la nou-nascuti</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Aria mitrală</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Aria aortica</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Aria ventriculară</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Aria pulmonară</w:t>
      </w:r>
      <w:r w:rsidRPr="003F60F2">
        <w:rPr>
          <w:rFonts w:ascii="Times New Roman" w:hAnsi="Times New Roman" w:cs="Times New Roman"/>
          <w:b/>
          <w:bCs/>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Aria tricuspidală</w:t>
      </w:r>
      <w:r w:rsidRPr="003F60F2">
        <w:rPr>
          <w:rFonts w:ascii="Times New Roman" w:hAnsi="Times New Roman" w:cs="Times New Roman"/>
          <w:b/>
          <w:bCs/>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Elemente de caracteristică a unui suflu cardiac</w:t>
      </w: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Momentul producerii suflului în raport cu ciclul cardiac (“timing”)</w:t>
      </w:r>
    </w:p>
    <w:p w:rsidR="006960B8" w:rsidRPr="003F60F2" w:rsidRDefault="006960B8" w:rsidP="00365D3F">
      <w:pPr>
        <w:pStyle w:val="a4"/>
        <w:numPr>
          <w:ilvl w:val="0"/>
          <w:numId w:val="9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Sufluri:</w:t>
      </w:r>
    </w:p>
    <w:p w:rsidR="006960B8" w:rsidRPr="003F60F2" w:rsidRDefault="006960B8" w:rsidP="00365D3F">
      <w:pPr>
        <w:pStyle w:val="a4"/>
        <w:numPr>
          <w:ilvl w:val="0"/>
          <w:numId w:val="9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sistolice</w:t>
      </w:r>
    </w:p>
    <w:p w:rsidR="006960B8" w:rsidRPr="003F60F2" w:rsidRDefault="006960B8" w:rsidP="00365D3F">
      <w:pPr>
        <w:pStyle w:val="a4"/>
        <w:numPr>
          <w:ilvl w:val="0"/>
          <w:numId w:val="9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diastolice</w:t>
      </w:r>
    </w:p>
    <w:p w:rsidR="006960B8" w:rsidRPr="003F60F2" w:rsidRDefault="006960B8" w:rsidP="00365D3F">
      <w:pPr>
        <w:pStyle w:val="a4"/>
        <w:numPr>
          <w:ilvl w:val="0"/>
          <w:numId w:val="9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continue</w:t>
      </w:r>
    </w:p>
    <w:p w:rsidR="006960B8" w:rsidRPr="003F60F2" w:rsidRDefault="006960B8" w:rsidP="00365D3F">
      <w:pPr>
        <w:pStyle w:val="a4"/>
        <w:numPr>
          <w:ilvl w:val="0"/>
          <w:numId w:val="9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Intensitate (pentru cele sistolice 6 grade de intensitate  după Levine)</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Localizarea (focarul maxim de intensitate în raport la reperele toracice)</w:t>
      </w:r>
    </w:p>
    <w:p w:rsidR="006960B8" w:rsidRPr="003F60F2" w:rsidRDefault="006960B8" w:rsidP="00365D3F">
      <w:pPr>
        <w:pStyle w:val="a4"/>
        <w:numPr>
          <w:ilvl w:val="0"/>
          <w:numId w:val="9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Durata (este mai important momentul debutului suflului decât durata)</w:t>
      </w:r>
    </w:p>
    <w:p w:rsidR="006960B8" w:rsidRPr="003F60F2" w:rsidRDefault="006960B8" w:rsidP="00365D3F">
      <w:pPr>
        <w:pStyle w:val="a4"/>
        <w:numPr>
          <w:ilvl w:val="0"/>
          <w:numId w:val="9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Frecvenţa (tonalitatea)</w:t>
      </w:r>
    </w:p>
    <w:p w:rsidR="006960B8" w:rsidRPr="003F60F2" w:rsidRDefault="006960B8" w:rsidP="00365D3F">
      <w:pPr>
        <w:pStyle w:val="a4"/>
        <w:numPr>
          <w:ilvl w:val="0"/>
          <w:numId w:val="9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joasă</w:t>
      </w:r>
    </w:p>
    <w:p w:rsidR="006960B8" w:rsidRPr="003F60F2" w:rsidRDefault="006960B8" w:rsidP="00365D3F">
      <w:pPr>
        <w:pStyle w:val="a4"/>
        <w:numPr>
          <w:ilvl w:val="0"/>
          <w:numId w:val="9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medie</w:t>
      </w:r>
    </w:p>
    <w:p w:rsidR="006960B8" w:rsidRPr="003F60F2" w:rsidRDefault="006960B8" w:rsidP="00365D3F">
      <w:pPr>
        <w:pStyle w:val="a4"/>
        <w:numPr>
          <w:ilvl w:val="0"/>
          <w:numId w:val="9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înaltă</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Forma (aspectul înscrierii grafice a variaţiilor de intensitate)</w:t>
      </w:r>
    </w:p>
    <w:p w:rsidR="006960B8" w:rsidRPr="003F60F2" w:rsidRDefault="006960B8" w:rsidP="00365D3F">
      <w:pPr>
        <w:pStyle w:val="a4"/>
        <w:numPr>
          <w:ilvl w:val="0"/>
          <w:numId w:val="9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Sufluri:</w:t>
      </w:r>
    </w:p>
    <w:p w:rsidR="006960B8" w:rsidRPr="003F60F2" w:rsidRDefault="006960B8" w:rsidP="00365D3F">
      <w:pPr>
        <w:pStyle w:val="a4"/>
        <w:numPr>
          <w:ilvl w:val="0"/>
          <w:numId w:val="9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crescendo</w:t>
      </w:r>
    </w:p>
    <w:p w:rsidR="006960B8" w:rsidRPr="003F60F2" w:rsidRDefault="006960B8" w:rsidP="00365D3F">
      <w:pPr>
        <w:pStyle w:val="a4"/>
        <w:numPr>
          <w:ilvl w:val="0"/>
          <w:numId w:val="9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crescendo-descrescendo</w:t>
      </w:r>
    </w:p>
    <w:p w:rsidR="006960B8" w:rsidRPr="003F60F2" w:rsidRDefault="006960B8" w:rsidP="00365D3F">
      <w:pPr>
        <w:pStyle w:val="a4"/>
        <w:numPr>
          <w:ilvl w:val="0"/>
          <w:numId w:val="9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descrescendo</w:t>
      </w:r>
    </w:p>
    <w:p w:rsidR="006960B8" w:rsidRPr="003F60F2" w:rsidRDefault="006960B8" w:rsidP="00365D3F">
      <w:pPr>
        <w:pStyle w:val="a4"/>
        <w:numPr>
          <w:ilvl w:val="0"/>
          <w:numId w:val="9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în platou</w:t>
      </w:r>
    </w:p>
    <w:p w:rsidR="006960B8" w:rsidRPr="007E2E93" w:rsidRDefault="006960B8" w:rsidP="00365D3F">
      <w:pPr>
        <w:spacing w:after="0" w:line="240" w:lineRule="auto"/>
        <w:ind w:left="-426" w:right="-1" w:firstLine="786"/>
        <w:jc w:val="both"/>
        <w:rPr>
          <w:rFonts w:ascii="Times New Roman" w:hAnsi="Times New Roman" w:cs="Times New Roman"/>
          <w:b/>
          <w:sz w:val="24"/>
          <w:szCs w:val="24"/>
        </w:rPr>
      </w:pPr>
      <w:r w:rsidRPr="007E2E93">
        <w:rPr>
          <w:rFonts w:ascii="Times New Roman" w:hAnsi="Times New Roman" w:cs="Times New Roman"/>
          <w:b/>
          <w:sz w:val="24"/>
          <w:szCs w:val="24"/>
          <w:lang w:val="ro-RO"/>
        </w:rPr>
        <w:t>Calitatea (timbrul)</w:t>
      </w:r>
    </w:p>
    <w:p w:rsidR="006960B8" w:rsidRPr="003F60F2" w:rsidRDefault="006960B8" w:rsidP="00365D3F">
      <w:pPr>
        <w:pStyle w:val="a4"/>
        <w:numPr>
          <w:ilvl w:val="0"/>
          <w:numId w:val="9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lastRenderedPageBreak/>
        <w:t>Iradierea din focarul maxim</w:t>
      </w:r>
    </w:p>
    <w:p w:rsidR="006960B8" w:rsidRPr="003F60F2" w:rsidRDefault="006960B8" w:rsidP="00365D3F">
      <w:pPr>
        <w:pStyle w:val="a4"/>
        <w:numPr>
          <w:ilvl w:val="0"/>
          <w:numId w:val="9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Modificări aduse de respiraţie</w:t>
      </w:r>
    </w:p>
    <w:p w:rsidR="006960B8" w:rsidRPr="003F60F2" w:rsidRDefault="006960B8" w:rsidP="00365D3F">
      <w:pPr>
        <w:pStyle w:val="a4"/>
        <w:numPr>
          <w:ilvl w:val="0"/>
          <w:numId w:val="9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Răspunsul la diverse manevre (schimbarea poziţiei.</w:t>
      </w:r>
    </w:p>
    <w:p w:rsidR="006960B8" w:rsidRPr="007E2E93" w:rsidRDefault="006960B8" w:rsidP="00365D3F">
      <w:pPr>
        <w:spacing w:after="0" w:line="240" w:lineRule="auto"/>
        <w:ind w:left="-426" w:right="-1" w:firstLine="786"/>
        <w:jc w:val="both"/>
        <w:rPr>
          <w:rFonts w:ascii="Times New Roman" w:hAnsi="Times New Roman" w:cs="Times New Roman"/>
          <w:sz w:val="24"/>
          <w:szCs w:val="24"/>
        </w:rPr>
      </w:pPr>
      <w:r w:rsidRPr="007E2E93">
        <w:rPr>
          <w:rFonts w:ascii="Times New Roman" w:hAnsi="Times New Roman" w:cs="Times New Roman"/>
          <w:b/>
          <w:bCs/>
          <w:iCs/>
          <w:sz w:val="24"/>
          <w:szCs w:val="24"/>
          <w:lang w:val="ro-RO"/>
        </w:rPr>
        <w:t>Caracteristica suflurilor</w:t>
      </w:r>
      <w:r w:rsidRPr="007E2E93">
        <w:rPr>
          <w:rFonts w:ascii="Times New Roman" w:hAnsi="Times New Roman" w:cs="Times New Roman"/>
          <w:sz w:val="24"/>
          <w:szCs w:val="24"/>
        </w:rPr>
        <w:t xml:space="preserve"> </w:t>
      </w:r>
    </w:p>
    <w:p w:rsidR="006960B8" w:rsidRPr="003F60F2" w:rsidRDefault="006960B8" w:rsidP="00365D3F">
      <w:pPr>
        <w:pStyle w:val="a4"/>
        <w:numPr>
          <w:ilvl w:val="0"/>
          <w:numId w:val="10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Sistolic apare între zgomotul 1 şi 2</w:t>
      </w:r>
      <w:r w:rsidRPr="003F60F2">
        <w:rPr>
          <w:rFonts w:ascii="Times New Roman" w:hAnsi="Times New Roman" w:cs="Times New Roman"/>
          <w:sz w:val="24"/>
          <w:szCs w:val="24"/>
          <w:lang w:val="en-US"/>
        </w:rPr>
        <w:t xml:space="preserve"> </w:t>
      </w:r>
    </w:p>
    <w:p w:rsidR="006960B8" w:rsidRPr="003F60F2" w:rsidRDefault="006960B8" w:rsidP="00365D3F">
      <w:pPr>
        <w:pStyle w:val="a4"/>
        <w:numPr>
          <w:ilvl w:val="0"/>
          <w:numId w:val="10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Diastolic apare între zgomotul 2 şi 1</w:t>
      </w:r>
      <w:r w:rsidRPr="003F60F2">
        <w:rPr>
          <w:rFonts w:ascii="Times New Roman" w:hAnsi="Times New Roman" w:cs="Times New Roman"/>
          <w:sz w:val="24"/>
          <w:szCs w:val="24"/>
          <w:lang w:val="en-US"/>
        </w:rPr>
        <w:t xml:space="preserve"> </w:t>
      </w:r>
    </w:p>
    <w:p w:rsidR="006960B8" w:rsidRPr="003F60F2" w:rsidRDefault="006960B8" w:rsidP="00365D3F">
      <w:pPr>
        <w:pStyle w:val="a4"/>
        <w:numPr>
          <w:ilvl w:val="0"/>
          <w:numId w:val="10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Suflu continue – începe în sistolă şi continue în diastolă</w:t>
      </w:r>
      <w:r w:rsidRPr="003F60F2">
        <w:rPr>
          <w:rFonts w:ascii="Times New Roman" w:hAnsi="Times New Roman" w:cs="Times New Roman"/>
          <w:sz w:val="24"/>
          <w:szCs w:val="24"/>
          <w:lang w:val="en-US"/>
        </w:rPr>
        <w:t xml:space="preserve"> </w:t>
      </w:r>
    </w:p>
    <w:p w:rsidR="006960B8" w:rsidRPr="007E2E93" w:rsidRDefault="006960B8" w:rsidP="00365D3F">
      <w:pPr>
        <w:spacing w:after="0" w:line="240" w:lineRule="auto"/>
        <w:ind w:left="-426" w:right="-1" w:firstLine="786"/>
        <w:jc w:val="both"/>
        <w:rPr>
          <w:rFonts w:ascii="Times New Roman" w:hAnsi="Times New Roman" w:cs="Times New Roman"/>
          <w:sz w:val="24"/>
          <w:szCs w:val="24"/>
        </w:rPr>
      </w:pPr>
      <w:r w:rsidRPr="007E2E93">
        <w:rPr>
          <w:rFonts w:ascii="Times New Roman" w:hAnsi="Times New Roman" w:cs="Times New Roman"/>
          <w:b/>
          <w:bCs/>
          <w:iCs/>
          <w:sz w:val="24"/>
          <w:szCs w:val="24"/>
          <w:lang w:val="ro-RO"/>
        </w:rPr>
        <w:t>Intensitatea suflului</w:t>
      </w:r>
      <w:r w:rsidRPr="007E2E93">
        <w:rPr>
          <w:rFonts w:ascii="Times New Roman" w:hAnsi="Times New Roman" w:cs="Times New Roman"/>
          <w:sz w:val="24"/>
          <w:szCs w:val="24"/>
          <w:lang w:val="ro-RO"/>
        </w:rPr>
        <w:t>(  IAb      )</w:t>
      </w:r>
      <w:r w:rsidRPr="007E2E93">
        <w:rPr>
          <w:rFonts w:ascii="Times New Roman" w:hAnsi="Times New Roman" w:cs="Times New Roman"/>
          <w:sz w:val="24"/>
          <w:szCs w:val="24"/>
        </w:rPr>
        <w:t xml:space="preserve"> </w:t>
      </w:r>
    </w:p>
    <w:p w:rsidR="006960B8" w:rsidRPr="003F60F2" w:rsidRDefault="006960B8" w:rsidP="00365D3F">
      <w:pPr>
        <w:pStyle w:val="a4"/>
        <w:numPr>
          <w:ilvl w:val="0"/>
          <w:numId w:val="10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Gradul 1 – abia perceptibil</w:t>
      </w:r>
      <w:r w:rsidRPr="003F60F2">
        <w:rPr>
          <w:rFonts w:ascii="Times New Roman" w:hAnsi="Times New Roman" w:cs="Times New Roman"/>
          <w:sz w:val="24"/>
          <w:szCs w:val="24"/>
        </w:rPr>
        <w:t xml:space="preserve"> </w:t>
      </w:r>
    </w:p>
    <w:p w:rsidR="006960B8" w:rsidRPr="003F60F2" w:rsidRDefault="006960B8" w:rsidP="00365D3F">
      <w:pPr>
        <w:pStyle w:val="a4"/>
        <w:numPr>
          <w:ilvl w:val="0"/>
          <w:numId w:val="10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Gradul 2 – se percepe  moderat</w:t>
      </w:r>
      <w:r w:rsidRPr="003F60F2">
        <w:rPr>
          <w:rFonts w:ascii="Times New Roman" w:hAnsi="Times New Roman" w:cs="Times New Roman"/>
          <w:sz w:val="24"/>
          <w:szCs w:val="24"/>
        </w:rPr>
        <w:t xml:space="preserve"> </w:t>
      </w:r>
    </w:p>
    <w:p w:rsidR="006960B8" w:rsidRPr="003F60F2" w:rsidRDefault="006960B8" w:rsidP="00365D3F">
      <w:pPr>
        <w:pStyle w:val="a4"/>
        <w:numPr>
          <w:ilvl w:val="0"/>
          <w:numId w:val="10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Gradul 3 – se percepe tare, nu se propagă</w:t>
      </w:r>
      <w:r w:rsidRPr="003F60F2">
        <w:rPr>
          <w:rFonts w:ascii="Times New Roman" w:hAnsi="Times New Roman" w:cs="Times New Roman"/>
          <w:sz w:val="24"/>
          <w:szCs w:val="24"/>
          <w:lang w:val="en-US"/>
        </w:rPr>
        <w:t xml:space="preserve"> </w:t>
      </w:r>
    </w:p>
    <w:p w:rsidR="006960B8" w:rsidRPr="003F60F2" w:rsidRDefault="006960B8" w:rsidP="00365D3F">
      <w:pPr>
        <w:pStyle w:val="a4"/>
        <w:numPr>
          <w:ilvl w:val="0"/>
          <w:numId w:val="10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Gradul 4 – se percepe tare, însoţit de tril, se propagă în alte puncte de auscultaţie</w:t>
      </w:r>
      <w:r w:rsidRPr="003F60F2">
        <w:rPr>
          <w:rFonts w:ascii="Times New Roman" w:hAnsi="Times New Roman" w:cs="Times New Roman"/>
          <w:sz w:val="24"/>
          <w:szCs w:val="24"/>
          <w:lang w:val="en-US"/>
        </w:rPr>
        <w:t xml:space="preserve"> </w:t>
      </w:r>
    </w:p>
    <w:p w:rsidR="006960B8" w:rsidRPr="003F60F2" w:rsidRDefault="006960B8" w:rsidP="00365D3F">
      <w:pPr>
        <w:pStyle w:val="a4"/>
        <w:numPr>
          <w:ilvl w:val="0"/>
          <w:numId w:val="10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Gradul 5 – se percepe tare la auscultaţie şi uşor la palpare</w:t>
      </w:r>
      <w:r w:rsidRPr="003F60F2">
        <w:rPr>
          <w:rFonts w:ascii="Times New Roman" w:hAnsi="Times New Roman" w:cs="Times New Roman"/>
          <w:sz w:val="24"/>
          <w:szCs w:val="24"/>
          <w:lang w:val="en-US"/>
        </w:rPr>
        <w:t xml:space="preserve"> </w:t>
      </w:r>
    </w:p>
    <w:p w:rsidR="006960B8" w:rsidRPr="003F60F2" w:rsidRDefault="006960B8" w:rsidP="00365D3F">
      <w:pPr>
        <w:pStyle w:val="a4"/>
        <w:numPr>
          <w:ilvl w:val="0"/>
          <w:numId w:val="10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Gradul 6 – se percepe tare la auscultaţie şi la palpare şi cu stetoscopul la distanţă</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Sufluri patologice se consideră gradul 4-6, diastolice, continue şi suflurile gradul 1-3 în asociere cianoză, dispnee, modificări la R-grafie, insuficienţă cardiovasculară, galop. (  IAb      )</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R-grafia</w:t>
      </w:r>
      <w:r w:rsidRPr="003F60F2">
        <w:rPr>
          <w:rFonts w:ascii="Times New Roman" w:hAnsi="Times New Roman" w:cs="Times New Roman"/>
          <w:sz w:val="24"/>
          <w:szCs w:val="24"/>
          <w:lang w:val="ro-RO"/>
        </w:rPr>
        <w:t xml:space="preserve"> – schimbarea formei, poziţiei şi dimensiunilor cordului şi a vaselor magistrale, majorarea indexului cardiotoracic:</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ICT = A+B </w:t>
      </w:r>
      <w:r w:rsidRPr="003F60F2">
        <w:rPr>
          <w:rFonts w:ascii="Times New Roman" w:eastAsia="MingLiU" w:hAnsi="MingLiU" w:cs="Times New Roman"/>
          <w:sz w:val="24"/>
          <w:szCs w:val="24"/>
        </w:rPr>
        <w:t>﹤</w:t>
      </w:r>
      <w:r w:rsidRPr="003F60F2">
        <w:rPr>
          <w:rFonts w:ascii="Times New Roman" w:hAnsi="Times New Roman" w:cs="Times New Roman"/>
          <w:sz w:val="24"/>
          <w:szCs w:val="24"/>
          <w:lang w:val="ro-RO"/>
        </w:rPr>
        <w:t xml:space="preserve"> 60% C</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conturul lateral drept – linia mediană</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conturul lateral stîng – linia mediană</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diametrul cutiei toracice</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 -60-65- majorare uşoară</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 -65 -70 - moderată</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 -75 şi mai mult marcată</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ECG semne de hipertrofie, devierea axei şi schimbări de repolarizare.</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Fiziologia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Flux de singe sistemic si pulmonar echilibrat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Flux pulmonar micsorat:</w:t>
      </w:r>
    </w:p>
    <w:p w:rsidR="006960B8" w:rsidRPr="003F60F2" w:rsidRDefault="006960B8" w:rsidP="00365D3F">
      <w:pPr>
        <w:pStyle w:val="a4"/>
        <w:numPr>
          <w:ilvl w:val="0"/>
          <w:numId w:val="10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hipoxia</w:t>
      </w:r>
    </w:p>
    <w:p w:rsidR="006960B8" w:rsidRPr="003F60F2" w:rsidRDefault="006960B8" w:rsidP="00365D3F">
      <w:pPr>
        <w:pStyle w:val="a4"/>
        <w:numPr>
          <w:ilvl w:val="0"/>
          <w:numId w:val="10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Sat &lt;75% </w:t>
      </w:r>
    </w:p>
    <w:p w:rsidR="006960B8" w:rsidRPr="003F60F2" w:rsidRDefault="006960B8" w:rsidP="00365D3F">
      <w:pPr>
        <w:pStyle w:val="a4"/>
        <w:numPr>
          <w:ilvl w:val="0"/>
          <w:numId w:val="10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Sat=70-80%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Flux pulmonar marit:</w:t>
      </w:r>
    </w:p>
    <w:p w:rsidR="006960B8" w:rsidRPr="003F60F2" w:rsidRDefault="006960B8" w:rsidP="00365D3F">
      <w:pPr>
        <w:pStyle w:val="a4"/>
        <w:numPr>
          <w:ilvl w:val="0"/>
          <w:numId w:val="11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insuf.cardiaca congestiva </w:t>
      </w:r>
    </w:p>
    <w:p w:rsidR="006960B8" w:rsidRPr="003F60F2" w:rsidRDefault="006960B8" w:rsidP="00365D3F">
      <w:pPr>
        <w:pStyle w:val="a4"/>
        <w:numPr>
          <w:ilvl w:val="0"/>
          <w:numId w:val="11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Hipertensiune pulmonara </w:t>
      </w:r>
    </w:p>
    <w:p w:rsidR="006960B8" w:rsidRPr="003F60F2" w:rsidRDefault="006960B8" w:rsidP="00365D3F">
      <w:pPr>
        <w:pStyle w:val="a4"/>
        <w:numPr>
          <w:ilvl w:val="0"/>
          <w:numId w:val="11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Sat &gt;85% </w:t>
      </w: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Cianoza </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Apare la valori mai mari de 50g/lale Hb in singele arterial,scaderea PO2 mai mult de 75-85%,policitemia(Ht&gt;45%)</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Nuanta:-albastrie in Tetrada Fallot</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-zmeurie in stenoza arterei pulmonare,     Boala Ebstein</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-violeta in transpozitia vaselor magistrale,cauze extracardiace(hernie diafragmala,emfizema lobara)</w:t>
      </w: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Cianoza(localizarea)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-Periferica(acrocianoza)-instabila,cauza este disfunctia vasculara; scaderea fluxului in capilare.PO2,SaO2-norma</w:t>
      </w:r>
      <w:r w:rsidR="007E2E93">
        <w:rPr>
          <w:rFonts w:ascii="Times New Roman" w:hAnsi="Times New Roman" w:cs="Times New Roman"/>
          <w:sz w:val="24"/>
          <w:szCs w:val="24"/>
          <w:lang w:val="en-US"/>
        </w:rPr>
        <w:t>.</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La sa</w:t>
      </w:r>
      <w:r w:rsidR="007E2E93">
        <w:rPr>
          <w:rFonts w:ascii="Times New Roman" w:hAnsi="Times New Roman" w:cs="Times New Roman"/>
          <w:sz w:val="24"/>
          <w:szCs w:val="24"/>
          <w:lang w:val="en-US"/>
        </w:rPr>
        <w:t>natosi-reactie vasculara la frig.</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In insuf.cardiaca(scaderea ejectiei cardiace)-sepsis,insuf.suprarenala. </w:t>
      </w:r>
    </w:p>
    <w:p w:rsidR="006960B8" w:rsidRPr="003F60F2" w:rsidRDefault="006960B8" w:rsidP="00365D3F">
      <w:pPr>
        <w:spacing w:after="0" w:line="240" w:lineRule="auto"/>
        <w:ind w:left="-426" w:right="-1" w:firstLine="786"/>
        <w:rPr>
          <w:rFonts w:ascii="Times New Roman" w:hAnsi="Times New Roman" w:cs="Times New Roman"/>
          <w:sz w:val="24"/>
          <w:szCs w:val="24"/>
          <w:lang w:val="en-US"/>
        </w:rPr>
      </w:pPr>
      <w:r w:rsidRPr="003F60F2">
        <w:rPr>
          <w:rFonts w:ascii="Times New Roman" w:hAnsi="Times New Roman" w:cs="Times New Roman"/>
          <w:sz w:val="24"/>
          <w:szCs w:val="24"/>
          <w:lang w:val="en-US"/>
        </w:rPr>
        <w:t>Centrala(generalizata)-schimbari in transportul O2</w:t>
      </w:r>
    </w:p>
    <w:p w:rsidR="006960B8" w:rsidRPr="007E2E93" w:rsidRDefault="006960B8" w:rsidP="00365D3F">
      <w:pPr>
        <w:spacing w:after="0" w:line="240" w:lineRule="auto"/>
        <w:ind w:left="-426" w:right="-1" w:firstLine="786"/>
        <w:jc w:val="both"/>
        <w:rPr>
          <w:rFonts w:ascii="Times New Roman" w:hAnsi="Times New Roman" w:cs="Times New Roman"/>
          <w:b/>
          <w:sz w:val="24"/>
          <w:szCs w:val="24"/>
          <w:lang w:val="en-US"/>
        </w:rPr>
      </w:pPr>
      <w:r w:rsidRPr="007E2E93">
        <w:rPr>
          <w:rFonts w:ascii="Times New Roman" w:hAnsi="Times New Roman" w:cs="Times New Roman"/>
          <w:b/>
          <w:sz w:val="24"/>
          <w:szCs w:val="24"/>
          <w:lang w:val="en-US"/>
        </w:rPr>
        <w:t>-MCC cu sunt dreapta-stinga:</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lastRenderedPageBreak/>
        <w:t xml:space="preserve">a)atrial-stenoza pulmonara critica,atrezie tricuspidiana,boala Ebstein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b)ventricular-tetrada Fallot,atrezie pulmonara,ventricul unic si obstructie a fluxului pulmonar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c)vase mari-TVM si DSV,trunchi arterial comun,persistenta circulatiei fetale-HTPP.</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-Insuf.cardiaca(scaderea ejectiei cardiace)</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-Patologie pulmonara(atrezia choanelor nasale,pneumonii,atelectazii,pleurezii,pneumotorax)</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-Dereglari in strucrura Hb(methemoglobinemia) </w:t>
      </w: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Cianoza(intensitatea)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Depende de SaO2 al singelui pulmonar:</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-&gt;85%-surplus de flux pulmonar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-70-85%-flux pulmonar echilibrat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-&lt;70%-flux pulmonar scazut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1)flux pulmonar propriu(gradul de stenoza arterei pulmonare)</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2)compensarea fluxului arterial pulmonar(mcc ductal dependente:artezia arterelor pulmonare s.A.)</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Depende de calitatea amestecarii fluxilui sanguin sistemic si pulmonar(MCC combinate cu dereglari de amestec sanguin:TVM,ventrilul unic,hipiplazia inimii stingi)</w:t>
      </w: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Cauzele cianozei in MCC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1.</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 xml:space="preserve">unt </w:t>
      </w:r>
      <w:r w:rsidRPr="003F60F2">
        <w:rPr>
          <w:rFonts w:ascii="Times New Roman" w:hAnsi="Times New Roman" w:cs="Times New Roman"/>
          <w:sz w:val="24"/>
          <w:szCs w:val="24"/>
          <w:lang w:val="ro-RO"/>
        </w:rPr>
        <w:t>veno</w:t>
      </w:r>
      <w:r w:rsidRPr="003F60F2">
        <w:rPr>
          <w:rFonts w:ascii="Times New Roman" w:hAnsi="Times New Roman" w:cs="Times New Roman"/>
          <w:sz w:val="24"/>
          <w:szCs w:val="24"/>
          <w:lang w:val="en-US"/>
        </w:rPr>
        <w:t>-arterial drept-sting(comunicari intracardiace si intraductale,stenoza arterei pulmonare).</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2.Ventricul unic(flux sanguin combinat sistemic si pulmonar)</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3.Staza venoasa pronuntata in plamini in caz de insuficienta inimii stingi(stenoze aortale si mitrale)  </w:t>
      </w:r>
    </w:p>
    <w:p w:rsidR="00F405FB" w:rsidRPr="007E2E93"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Algoritmul de diagnost</w:t>
      </w:r>
      <w:r w:rsidR="007E2E93">
        <w:rPr>
          <w:rFonts w:ascii="Times New Roman" w:hAnsi="Times New Roman" w:cs="Times New Roman"/>
          <w:sz w:val="24"/>
          <w:szCs w:val="24"/>
          <w:lang w:val="en-US"/>
        </w:rPr>
        <w:t>ic in cazul unui n-n cu cianoza.</w:t>
      </w:r>
    </w:p>
    <w:p w:rsidR="006960B8" w:rsidRPr="003F60F2" w:rsidRDefault="00F405FB"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                       </w:t>
      </w:r>
      <w:r w:rsidR="00FB3E34">
        <w:rPr>
          <w:rFonts w:ascii="Times New Roman" w:hAnsi="Times New Roman" w:cs="Times New Roman"/>
          <w:b/>
          <w:bCs/>
          <w:sz w:val="24"/>
          <w:szCs w:val="24"/>
          <w:lang w:val="en-US"/>
        </w:rPr>
        <w:t xml:space="preserve">                        </w:t>
      </w:r>
      <w:r w:rsidR="006960B8" w:rsidRPr="003F60F2">
        <w:rPr>
          <w:rFonts w:ascii="Times New Roman" w:hAnsi="Times New Roman" w:cs="Times New Roman"/>
          <w:b/>
          <w:bCs/>
          <w:sz w:val="24"/>
          <w:szCs w:val="24"/>
          <w:lang w:val="en-US"/>
        </w:rPr>
        <w:t xml:space="preserve">  Cianoza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centrala                                </w:t>
      </w:r>
      <w:r w:rsidR="00FB3E34">
        <w:rPr>
          <w:rFonts w:ascii="Times New Roman" w:hAnsi="Times New Roman" w:cs="Times New Roman"/>
          <w:b/>
          <w:bCs/>
          <w:sz w:val="24"/>
          <w:szCs w:val="24"/>
          <w:lang w:val="en-US"/>
        </w:rPr>
        <w:t xml:space="preserve">                                        </w:t>
      </w:r>
      <w:r w:rsidRPr="003F60F2">
        <w:rPr>
          <w:rFonts w:ascii="Times New Roman" w:hAnsi="Times New Roman" w:cs="Times New Roman"/>
          <w:b/>
          <w:bCs/>
          <w:sz w:val="24"/>
          <w:szCs w:val="24"/>
          <w:lang w:val="en-US"/>
        </w:rPr>
        <w:t xml:space="preserve">      periferica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Test hiperoxie</w:t>
      </w:r>
      <w:r w:rsidRPr="003F60F2">
        <w:rPr>
          <w:rFonts w:ascii="Times New Roman" w:hAnsi="Times New Roman" w:cs="Times New Roman"/>
          <w:sz w:val="24"/>
          <w:szCs w:val="24"/>
          <w:lang w:val="en-US"/>
        </w:rPr>
        <w:t>-FiO2 100% timp de 5-10 min</w:t>
      </w:r>
      <w:r w:rsidRPr="003F60F2">
        <w:rPr>
          <w:rFonts w:ascii="Times New Roman" w:hAnsi="Times New Roman" w:cs="Times New Roman"/>
          <w:b/>
          <w:bCs/>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PaO2&lt;75 mmHg            PaO2 variabila                            PaO2&gt;150 mmHg</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(cauze cardiace)                                                                    (cauze extracardiace)</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Rg.toracica                   HTPP,TVM,b.Ebstein                       Alterarearap.V/P</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ECG                           staza venoasa pul</w:t>
      </w:r>
      <w:r w:rsidR="007E2E93">
        <w:rPr>
          <w:rFonts w:ascii="Times New Roman" w:hAnsi="Times New Roman" w:cs="Times New Roman"/>
          <w:sz w:val="24"/>
          <w:szCs w:val="24"/>
          <w:lang w:val="en-US"/>
        </w:rPr>
        <w:t xml:space="preserve">monara                    </w:t>
      </w:r>
      <w:r w:rsidRPr="003F60F2">
        <w:rPr>
          <w:rFonts w:ascii="Times New Roman" w:hAnsi="Times New Roman" w:cs="Times New Roman"/>
          <w:sz w:val="24"/>
          <w:szCs w:val="24"/>
          <w:lang w:val="en-US"/>
        </w:rPr>
        <w:t xml:space="preserve">  hipoventilatie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hipoplasia inimii stingi          alveolara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Tactica medicală: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Monitorizarea saturaţiei în oxigen pre- şi post- ductale.</w:t>
      </w:r>
      <w:r w:rsidRPr="003F60F2">
        <w:rPr>
          <w:rFonts w:ascii="Times New Roman" w:hAnsi="Times New Roman" w:cs="Times New Roman"/>
          <w:sz w:val="24"/>
          <w:szCs w:val="24"/>
          <w:lang w:val="en-US"/>
        </w:rPr>
        <w:t xml:space="preserve"> </w:t>
      </w:r>
    </w:p>
    <w:p w:rsidR="006960B8" w:rsidRDefault="006960B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Saturatia pre-ductală se monitorizează la măna dreapta, iar gazul sanguin pre-ductal se recoltează la nivelul arterei radiale drepte. Saturatia post-ductala se monitorizeaza la oricare picior, iar gazul sanguin post-ductal se recolteaza la nivelul arterelor ombilicale sau tibiale posterioare. </w:t>
      </w:r>
    </w:p>
    <w:p w:rsidR="006960B8" w:rsidRPr="003F60F2" w:rsidRDefault="006960B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Procedura monitorizării saturaţiei oxigenului pre- şi post-ductale.</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Sunt necesare doua pulsoximetre pentru a evalua saturaţia pre- şi post-ductal. Dacă nu sunt disponibile doua monitoare, măsuraţi întîi saturatia la nivelul mîinii drepte (pre-ductal) timp de cîteva minute, înregistrati valorile obţinute si apoi mutaţi sensorul la oricare dintre picioare (post-ductal) pentru cîteva minute si înregistrati saturaţia. Dacă diferenţa de saturaţie este mai mare de 10% între cele doua poziţii în oricare sens, adică saturaţia pre-ductală este cu 10% mai mare sau 10% mai mica dedat saturatia la nivelul piciorului. </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Nu exista sunt dreapta-stanga la nivelui canalului arterial</w:t>
      </w:r>
      <w:r w:rsidRPr="003F60F2">
        <w:rPr>
          <w:rFonts w:ascii="Times New Roman" w:hAnsi="Times New Roman" w:cs="Times New Roman"/>
          <w:sz w:val="24"/>
          <w:szCs w:val="24"/>
          <w:lang w:val="en-US"/>
        </w:rPr>
        <w:t xml:space="preserve">-saturatia la nivelui mainii drepte si este </w:t>
      </w:r>
      <w:r w:rsidRPr="003F60F2">
        <w:rPr>
          <w:rFonts w:ascii="Times New Roman" w:hAnsi="Times New Roman" w:cs="Times New Roman"/>
          <w:i/>
          <w:iCs/>
          <w:sz w:val="24"/>
          <w:szCs w:val="24"/>
          <w:lang w:val="en-US"/>
        </w:rPr>
        <w:t xml:space="preserve">aproape egala cu cea  </w:t>
      </w:r>
      <w:r w:rsidRPr="003F60F2">
        <w:rPr>
          <w:rFonts w:ascii="Times New Roman" w:hAnsi="Times New Roman" w:cs="Times New Roman"/>
          <w:sz w:val="24"/>
          <w:szCs w:val="24"/>
          <w:lang w:val="en-US"/>
        </w:rPr>
        <w:t xml:space="preserve">de la nivelui piciorului. </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Există sunt dreapta-stanga la nivelui canalului arterial </w:t>
      </w:r>
      <w:r w:rsidRPr="003F60F2">
        <w:rPr>
          <w:rFonts w:ascii="Times New Roman" w:hAnsi="Times New Roman" w:cs="Times New Roman"/>
          <w:sz w:val="24"/>
          <w:szCs w:val="24"/>
          <w:lang w:val="en-US"/>
        </w:rPr>
        <w:t xml:space="preserve">- saturatia la nivelui mainii drepte este cu </w:t>
      </w:r>
      <w:r w:rsidRPr="003F60F2">
        <w:rPr>
          <w:rFonts w:ascii="Times New Roman" w:hAnsi="Times New Roman" w:cs="Times New Roman"/>
          <w:i/>
          <w:iCs/>
          <w:sz w:val="24"/>
          <w:szCs w:val="24"/>
          <w:lang w:val="en-US"/>
        </w:rPr>
        <w:t xml:space="preserve">10% mai mare (sau mai mult) </w:t>
      </w:r>
      <w:r w:rsidRPr="003F60F2">
        <w:rPr>
          <w:rFonts w:ascii="Times New Roman" w:hAnsi="Times New Roman" w:cs="Times New Roman"/>
          <w:sz w:val="24"/>
          <w:szCs w:val="24"/>
          <w:lang w:val="en-US"/>
        </w:rPr>
        <w:t xml:space="preserve">decat saturatia la nivelui piciorului. </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Şunt dreapta-stanga la nivelui canalului arterial si foramen</w:t>
      </w:r>
      <w:r w:rsidRPr="003F60F2">
        <w:rPr>
          <w:rFonts w:ascii="Times New Roman" w:hAnsi="Times New Roman" w:cs="Times New Roman"/>
          <w:sz w:val="24"/>
          <w:szCs w:val="24"/>
          <w:lang w:val="en-US"/>
        </w:rPr>
        <w:t xml:space="preserve"> </w:t>
      </w:r>
      <w:r w:rsidRPr="003F60F2">
        <w:rPr>
          <w:rFonts w:ascii="Times New Roman" w:hAnsi="Times New Roman" w:cs="Times New Roman"/>
          <w:b/>
          <w:bCs/>
          <w:sz w:val="24"/>
          <w:szCs w:val="24"/>
          <w:lang w:val="en-US"/>
        </w:rPr>
        <w:t xml:space="preserve">ovale </w:t>
      </w:r>
      <w:r w:rsidRPr="003F60F2">
        <w:rPr>
          <w:rFonts w:ascii="Times New Roman" w:hAnsi="Times New Roman" w:cs="Times New Roman"/>
          <w:sz w:val="24"/>
          <w:szCs w:val="24"/>
          <w:lang w:val="en-US"/>
        </w:rPr>
        <w:t xml:space="preserve">- vaiorile saturatiei la nivelui mainii drepte si a piciorului sunt aproape egale, dar ambele sunt </w:t>
      </w:r>
      <w:r w:rsidRPr="003F60F2">
        <w:rPr>
          <w:rFonts w:ascii="Times New Roman" w:hAnsi="Times New Roman" w:cs="Times New Roman"/>
          <w:i/>
          <w:iCs/>
          <w:sz w:val="24"/>
          <w:szCs w:val="24"/>
          <w:lang w:val="en-US"/>
        </w:rPr>
        <w:t>scazute fata de normal.</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Şunt dreapta-stanga la nivelui foramen ovale </w:t>
      </w:r>
      <w:r w:rsidRPr="003F60F2">
        <w:rPr>
          <w:rFonts w:ascii="Times New Roman" w:hAnsi="Times New Roman" w:cs="Times New Roman"/>
          <w:sz w:val="24"/>
          <w:szCs w:val="24"/>
          <w:lang w:val="en-US"/>
        </w:rPr>
        <w:t xml:space="preserve">- valorile saturaţiei la nivelui mîinii drepte şi al piciorului sunt aproape egale, dar ambele sunt </w:t>
      </w:r>
      <w:r w:rsidRPr="003F60F2">
        <w:rPr>
          <w:rFonts w:ascii="Times New Roman" w:hAnsi="Times New Roman" w:cs="Times New Roman"/>
          <w:i/>
          <w:iCs/>
          <w:sz w:val="24"/>
          <w:szCs w:val="24"/>
          <w:lang w:val="en-US"/>
        </w:rPr>
        <w:t>scazute fata de normal.</w:t>
      </w:r>
    </w:p>
    <w:p w:rsidR="006960B8" w:rsidRPr="003F60F2" w:rsidRDefault="006960B8" w:rsidP="00365D3F">
      <w:pPr>
        <w:spacing w:after="0" w:line="240" w:lineRule="auto"/>
        <w:ind w:left="-426"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Insuficienta cardiac (manifestari clinice de baza) </w:t>
      </w:r>
    </w:p>
    <w:p w:rsidR="006960B8" w:rsidRPr="003F60F2" w:rsidRDefault="006960B8" w:rsidP="00365D3F">
      <w:pPr>
        <w:pStyle w:val="a4"/>
        <w:numPr>
          <w:ilvl w:val="0"/>
          <w:numId w:val="10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Cardiomegalia </w:t>
      </w:r>
    </w:p>
    <w:p w:rsidR="006960B8" w:rsidRPr="003F60F2" w:rsidRDefault="006960B8" w:rsidP="00365D3F">
      <w:pPr>
        <w:pStyle w:val="a4"/>
        <w:numPr>
          <w:ilvl w:val="0"/>
          <w:numId w:val="10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Tahicardia </w:t>
      </w:r>
    </w:p>
    <w:p w:rsidR="006960B8" w:rsidRPr="003F60F2" w:rsidRDefault="006960B8" w:rsidP="00365D3F">
      <w:pPr>
        <w:pStyle w:val="a4"/>
        <w:numPr>
          <w:ilvl w:val="0"/>
          <w:numId w:val="10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Ritm de galop sau alt tip de dereglari de ritm </w:t>
      </w:r>
    </w:p>
    <w:p w:rsidR="006960B8" w:rsidRPr="003F60F2" w:rsidRDefault="006960B8" w:rsidP="00365D3F">
      <w:pPr>
        <w:pStyle w:val="a4"/>
        <w:numPr>
          <w:ilvl w:val="0"/>
          <w:numId w:val="10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Suflu </w:t>
      </w:r>
    </w:p>
    <w:p w:rsidR="006960B8" w:rsidRPr="003F60F2" w:rsidRDefault="006960B8" w:rsidP="00365D3F">
      <w:pPr>
        <w:pStyle w:val="a4"/>
        <w:numPr>
          <w:ilvl w:val="0"/>
          <w:numId w:val="10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lastRenderedPageBreak/>
        <w:t xml:space="preserve">Prezenta edemelor </w:t>
      </w:r>
    </w:p>
    <w:p w:rsidR="006960B8" w:rsidRPr="003F60F2" w:rsidRDefault="006960B8" w:rsidP="00365D3F">
      <w:pPr>
        <w:pStyle w:val="a4"/>
        <w:numPr>
          <w:ilvl w:val="0"/>
          <w:numId w:val="10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Hipotrofie cardiogena </w:t>
      </w:r>
    </w:p>
    <w:p w:rsidR="006960B8" w:rsidRPr="003F60F2" w:rsidRDefault="006960B8" w:rsidP="00365D3F">
      <w:pPr>
        <w:pStyle w:val="a4"/>
        <w:numPr>
          <w:ilvl w:val="0"/>
          <w:numId w:val="10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Insuficienta inimii stingi-dispnee,alaptare dificila.”plamini umezi”</w:t>
      </w:r>
    </w:p>
    <w:p w:rsidR="006960B8" w:rsidRPr="003F60F2" w:rsidRDefault="006960B8" w:rsidP="00365D3F">
      <w:pPr>
        <w:pStyle w:val="a4"/>
        <w:numPr>
          <w:ilvl w:val="0"/>
          <w:numId w:val="10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Insuficienta inimii drepte-hepatomegalie,edeme,dilatarea venelor gitului </w:t>
      </w:r>
    </w:p>
    <w:p w:rsidR="006960B8" w:rsidRPr="003F60F2" w:rsidRDefault="006960B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en-US"/>
        </w:rPr>
        <w:t xml:space="preserve">Schimbarile hemodinamice in insuficienta cardiaca </w:t>
      </w:r>
    </w:p>
    <w:p w:rsidR="006960B8" w:rsidRPr="003F60F2" w:rsidRDefault="006960B8" w:rsidP="00365D3F">
      <w:pPr>
        <w:pStyle w:val="a4"/>
        <w:numPr>
          <w:ilvl w:val="0"/>
          <w:numId w:val="10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FC</w:t>
      </w:r>
    </w:p>
    <w:p w:rsidR="006960B8" w:rsidRPr="003F60F2" w:rsidRDefault="006960B8" w:rsidP="00365D3F">
      <w:pPr>
        <w:pStyle w:val="a4"/>
        <w:numPr>
          <w:ilvl w:val="0"/>
          <w:numId w:val="10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Dimensiunii diastolice a ventricului</w:t>
      </w:r>
    </w:p>
    <w:p w:rsidR="006960B8" w:rsidRPr="003F60F2" w:rsidRDefault="006960B8" w:rsidP="00365D3F">
      <w:pPr>
        <w:pStyle w:val="a4"/>
        <w:numPr>
          <w:ilvl w:val="0"/>
          <w:numId w:val="10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Presiunei diastolice</w:t>
      </w:r>
    </w:p>
    <w:p w:rsidR="006960B8" w:rsidRPr="003F60F2" w:rsidRDefault="006960B8" w:rsidP="00365D3F">
      <w:pPr>
        <w:pStyle w:val="a4"/>
        <w:numPr>
          <w:ilvl w:val="0"/>
          <w:numId w:val="10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Presiunii in atrii</w:t>
      </w:r>
    </w:p>
    <w:p w:rsidR="006960B8" w:rsidRPr="003F60F2" w:rsidRDefault="006960B8" w:rsidP="00365D3F">
      <w:pPr>
        <w:pStyle w:val="a4"/>
        <w:numPr>
          <w:ilvl w:val="0"/>
          <w:numId w:val="10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Rezistentei vaselor circulatiei mari</w:t>
      </w:r>
    </w:p>
    <w:p w:rsidR="006960B8" w:rsidRPr="003F60F2" w:rsidRDefault="006960B8" w:rsidP="00365D3F">
      <w:pPr>
        <w:pStyle w:val="a4"/>
        <w:numPr>
          <w:ilvl w:val="0"/>
          <w:numId w:val="10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Fluxului sanguin sistemic</w:t>
      </w: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Mecanizme compensatorii in insuficienta cardiaca </w:t>
      </w:r>
    </w:p>
    <w:p w:rsidR="006960B8" w:rsidRPr="003F60F2" w:rsidRDefault="006960B8" w:rsidP="00365D3F">
      <w:pPr>
        <w:pStyle w:val="a4"/>
        <w:numPr>
          <w:ilvl w:val="0"/>
          <w:numId w:val="10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Marirea FC:</w:t>
      </w:r>
    </w:p>
    <w:p w:rsidR="006960B8" w:rsidRPr="003F60F2" w:rsidRDefault="006960B8" w:rsidP="00365D3F">
      <w:pPr>
        <w:pStyle w:val="a4"/>
        <w:numPr>
          <w:ilvl w:val="0"/>
          <w:numId w:val="10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-mecanismul Franc-Starling(inbunatatirea contractilitatii si ejectiei cardiace)</w:t>
      </w:r>
    </w:p>
    <w:p w:rsidR="006960B8" w:rsidRPr="003F60F2" w:rsidRDefault="006960B8" w:rsidP="00365D3F">
      <w:pPr>
        <w:pStyle w:val="a4"/>
        <w:numPr>
          <w:ilvl w:val="0"/>
          <w:numId w:val="10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-Activarea sistemului nervos simpatic(simpaticotonusului,activarea sist.renin-angiotenzin)</w:t>
      </w:r>
    </w:p>
    <w:p w:rsidR="006960B8" w:rsidRPr="003F60F2" w:rsidRDefault="006960B8" w:rsidP="00365D3F">
      <w:pPr>
        <w:pStyle w:val="a4"/>
        <w:numPr>
          <w:ilvl w:val="0"/>
          <w:numId w:val="10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Majorarea 2,3-difosfogliceratului</w:t>
      </w:r>
    </w:p>
    <w:p w:rsidR="006960B8" w:rsidRPr="003F60F2" w:rsidRDefault="006960B8" w:rsidP="00365D3F">
      <w:pPr>
        <w:pStyle w:val="a4"/>
        <w:numPr>
          <w:ilvl w:val="0"/>
          <w:numId w:val="10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Hipertrofia miocardului</w:t>
      </w:r>
      <w:r w:rsidRPr="003F60F2">
        <w:rPr>
          <w:rFonts w:ascii="Times New Roman" w:hAnsi="Times New Roman" w:cs="Times New Roman"/>
          <w:sz w:val="24"/>
          <w:szCs w:val="24"/>
        </w:rPr>
        <w:t xml:space="preserve"> </w:t>
      </w:r>
    </w:p>
    <w:p w:rsidR="006960B8" w:rsidRPr="003F60F2" w:rsidRDefault="006960B8" w:rsidP="00365D3F">
      <w:pPr>
        <w:spacing w:after="0" w:line="240" w:lineRule="auto"/>
        <w:ind w:left="-426" w:right="-1" w:firstLine="786"/>
        <w:jc w:val="both"/>
        <w:rPr>
          <w:rFonts w:ascii="Times New Roman" w:hAnsi="Times New Roman" w:cs="Times New Roman"/>
          <w:b/>
          <w:sz w:val="24"/>
          <w:szCs w:val="24"/>
        </w:rPr>
      </w:pPr>
      <w:r w:rsidRPr="003F60F2">
        <w:rPr>
          <w:rFonts w:ascii="Times New Roman" w:hAnsi="Times New Roman" w:cs="Times New Roman"/>
          <w:b/>
          <w:sz w:val="24"/>
          <w:szCs w:val="24"/>
          <w:lang w:val="en-US"/>
        </w:rPr>
        <w:t>Cauzele insuficienteicardiace la n-n</w:t>
      </w:r>
      <w:r w:rsidRPr="003F60F2">
        <w:rPr>
          <w:rFonts w:ascii="Times New Roman" w:hAnsi="Times New Roman" w:cs="Times New Roman"/>
          <w:b/>
          <w:sz w:val="24"/>
          <w:szCs w:val="24"/>
        </w:rPr>
        <w:t xml:space="preserve"> </w:t>
      </w:r>
    </w:p>
    <w:p w:rsidR="006960B8" w:rsidRPr="003F60F2" w:rsidRDefault="006960B8" w:rsidP="00365D3F">
      <w:pPr>
        <w:pStyle w:val="a4"/>
        <w:numPr>
          <w:ilvl w:val="0"/>
          <w:numId w:val="10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Disfunctia miocardului(asfexie,sepsis,</w:t>
      </w:r>
    </w:p>
    <w:p w:rsidR="006960B8" w:rsidRPr="003F60F2" w:rsidRDefault="006960B8" w:rsidP="00365D3F">
      <w:pPr>
        <w:pStyle w:val="a4"/>
        <w:numPr>
          <w:ilvl w:val="0"/>
          <w:numId w:val="10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hipoglicemie,miocardite)</w:t>
      </w:r>
    </w:p>
    <w:p w:rsidR="006960B8" w:rsidRPr="003F60F2" w:rsidRDefault="006960B8" w:rsidP="00365D3F">
      <w:pPr>
        <w:pStyle w:val="a4"/>
        <w:numPr>
          <w:ilvl w:val="0"/>
          <w:numId w:val="10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Supraincarcare cu presuine(stenoza aortei,coartatia aortei,hipoplazia inimii stingi)</w:t>
      </w:r>
    </w:p>
    <w:p w:rsidR="006960B8" w:rsidRPr="003F60F2" w:rsidRDefault="006960B8" w:rsidP="00365D3F">
      <w:pPr>
        <w:pStyle w:val="a4"/>
        <w:numPr>
          <w:ilvl w:val="0"/>
          <w:numId w:val="10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Supraincarcare volumetrica(la nivel de vase)</w:t>
      </w:r>
    </w:p>
    <w:p w:rsidR="006960B8" w:rsidRPr="003F60F2" w:rsidRDefault="006960B8" w:rsidP="00365D3F">
      <w:pPr>
        <w:pStyle w:val="a4"/>
        <w:numPr>
          <w:ilvl w:val="0"/>
          <w:numId w:val="10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Aritmii:-tahiaritmii(supraventriculare,fibrilatii)</w:t>
      </w:r>
    </w:p>
    <w:p w:rsidR="006960B8" w:rsidRPr="003F60F2" w:rsidRDefault="006960B8" w:rsidP="00365D3F">
      <w:pPr>
        <w:pStyle w:val="a4"/>
        <w:numPr>
          <w:ilvl w:val="0"/>
          <w:numId w:val="10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-bradiaritmii(bloc AV complet)</w:t>
      </w:r>
      <w:r w:rsidRPr="003F60F2">
        <w:rPr>
          <w:rFonts w:ascii="Times New Roman" w:hAnsi="Times New Roman" w:cs="Times New Roman"/>
          <w:sz w:val="24"/>
          <w:szCs w:val="24"/>
        </w:rPr>
        <w:t xml:space="preserve"> </w:t>
      </w: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Cinci pasi in stabilirea diagnosticului de MCC </w:t>
      </w:r>
    </w:p>
    <w:p w:rsidR="006960B8" w:rsidRPr="003F60F2" w:rsidRDefault="006960B8" w:rsidP="00365D3F">
      <w:pPr>
        <w:pStyle w:val="a4"/>
        <w:numPr>
          <w:ilvl w:val="0"/>
          <w:numId w:val="10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MCC cu sau faracianoza</w:t>
      </w:r>
    </w:p>
    <w:p w:rsidR="006960B8" w:rsidRPr="003F60F2" w:rsidRDefault="006960B8" w:rsidP="00365D3F">
      <w:pPr>
        <w:pStyle w:val="a4"/>
        <w:numPr>
          <w:ilvl w:val="0"/>
          <w:numId w:val="10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Analiza datelor clinice(tabloul clinic,tonul II,suflu,Rg.cutiei toracice,ECG)</w:t>
      </w:r>
    </w:p>
    <w:p w:rsidR="006960B8" w:rsidRPr="003F60F2" w:rsidRDefault="006960B8" w:rsidP="00365D3F">
      <w:pPr>
        <w:pStyle w:val="a4"/>
        <w:numPr>
          <w:ilvl w:val="0"/>
          <w:numId w:val="10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Identificarea tipului de MCC</w:t>
      </w:r>
    </w:p>
    <w:p w:rsidR="006960B8" w:rsidRPr="003F60F2" w:rsidRDefault="006960B8" w:rsidP="00365D3F">
      <w:pPr>
        <w:pStyle w:val="a4"/>
        <w:numPr>
          <w:ilvl w:val="0"/>
          <w:numId w:val="10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Diagnostic diferential in prezenta semnelor comune</w:t>
      </w:r>
    </w:p>
    <w:p w:rsidR="006960B8" w:rsidRPr="003F60F2" w:rsidRDefault="006960B8" w:rsidP="00365D3F">
      <w:pPr>
        <w:pStyle w:val="a4"/>
        <w:numPr>
          <w:ilvl w:val="0"/>
          <w:numId w:val="10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Initierea tratamentului</w:t>
      </w:r>
      <w:r w:rsidRPr="003F60F2">
        <w:rPr>
          <w:rFonts w:ascii="Times New Roman" w:hAnsi="Times New Roman" w:cs="Times New Roman"/>
          <w:sz w:val="24"/>
          <w:szCs w:val="24"/>
        </w:rPr>
        <w:t xml:space="preserve"> </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Canal atrioventricular complet(MCC fara cianoza cu marirea fluxului pulmonar:defect septului atrial primar, defect septului ventricular,insuf.valvelor mitrale si tricuspide) </w:t>
      </w:r>
    </w:p>
    <w:p w:rsidR="006960B8" w:rsidRPr="003F60F2" w:rsidRDefault="006960B8" w:rsidP="00365D3F">
      <w:pPr>
        <w:pStyle w:val="a4"/>
        <w:numPr>
          <w:ilvl w:val="0"/>
          <w:numId w:val="10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Trunchi arterial comun</w:t>
      </w:r>
      <w:r w:rsidRPr="003F60F2">
        <w:rPr>
          <w:rFonts w:ascii="Times New Roman" w:hAnsi="Times New Roman" w:cs="Times New Roman"/>
          <w:sz w:val="24"/>
          <w:szCs w:val="24"/>
        </w:rPr>
        <w:t xml:space="preserve"> </w:t>
      </w:r>
    </w:p>
    <w:p w:rsidR="006960B8" w:rsidRPr="003F60F2" w:rsidRDefault="006960B8" w:rsidP="00365D3F">
      <w:pPr>
        <w:pStyle w:val="a4"/>
        <w:numPr>
          <w:ilvl w:val="0"/>
          <w:numId w:val="10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normal</w:t>
      </w:r>
      <w:r w:rsidRPr="003F60F2">
        <w:rPr>
          <w:rFonts w:ascii="Times New Roman" w:hAnsi="Times New Roman" w:cs="Times New Roman"/>
          <w:sz w:val="24"/>
          <w:szCs w:val="24"/>
        </w:rPr>
        <w:t xml:space="preserve"> </w:t>
      </w:r>
    </w:p>
    <w:p w:rsidR="006960B8" w:rsidRPr="003F60F2" w:rsidRDefault="006960B8" w:rsidP="00365D3F">
      <w:pPr>
        <w:pStyle w:val="a4"/>
        <w:numPr>
          <w:ilvl w:val="0"/>
          <w:numId w:val="10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truncus</w:t>
      </w:r>
      <w:r w:rsidRPr="003F60F2">
        <w:rPr>
          <w:rFonts w:ascii="Times New Roman" w:hAnsi="Times New Roman" w:cs="Times New Roman"/>
          <w:sz w:val="24"/>
          <w:szCs w:val="24"/>
        </w:rPr>
        <w:t xml:space="preserve"> </w:t>
      </w:r>
    </w:p>
    <w:p w:rsidR="006960B8" w:rsidRPr="003F60F2" w:rsidRDefault="006960B8" w:rsidP="00365D3F">
      <w:pPr>
        <w:pStyle w:val="a4"/>
        <w:numPr>
          <w:ilvl w:val="0"/>
          <w:numId w:val="10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Drenaj anormal total al venelor pulmonare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Efectul hemodinamic de baza-</w:t>
      </w:r>
      <w:r w:rsidRPr="003F60F2">
        <w:rPr>
          <w:rFonts w:ascii="Times New Roman" w:hAnsi="Times New Roman" w:cs="Times New Roman"/>
          <w:sz w:val="24"/>
          <w:szCs w:val="24"/>
          <w:lang w:val="ro-RO"/>
        </w:rPr>
        <w:t>dificultate</w:t>
      </w:r>
      <w:r w:rsidRPr="003F60F2">
        <w:rPr>
          <w:rFonts w:ascii="Times New Roman" w:hAnsi="Times New Roman" w:cs="Times New Roman"/>
          <w:sz w:val="24"/>
          <w:szCs w:val="24"/>
          <w:lang w:val="en-US"/>
        </w:rPr>
        <w:t xml:space="preserve">a ejectiei din ventricolul drept </w:t>
      </w:r>
    </w:p>
    <w:p w:rsidR="006960B8" w:rsidRPr="003F60F2" w:rsidRDefault="006960B8" w:rsidP="00365D3F">
      <w:pPr>
        <w:pStyle w:val="a4"/>
        <w:numPr>
          <w:ilvl w:val="0"/>
          <w:numId w:val="10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Stenoza valvei arterei pulmonare</w:t>
      </w:r>
    </w:p>
    <w:p w:rsidR="006960B8" w:rsidRPr="003F60F2" w:rsidRDefault="006960B8" w:rsidP="00365D3F">
      <w:pPr>
        <w:pStyle w:val="a4"/>
        <w:numPr>
          <w:ilvl w:val="0"/>
          <w:numId w:val="10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Tetrada Fallot</w:t>
      </w:r>
    </w:p>
    <w:p w:rsidR="006960B8" w:rsidRPr="003F60F2" w:rsidRDefault="006960B8" w:rsidP="00365D3F">
      <w:pPr>
        <w:pStyle w:val="a4"/>
        <w:numPr>
          <w:ilvl w:val="0"/>
          <w:numId w:val="10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Atrezia valvei pulmonare+defect septului ventricular</w:t>
      </w:r>
    </w:p>
    <w:p w:rsidR="006960B8" w:rsidRPr="003F60F2" w:rsidRDefault="006960B8" w:rsidP="00365D3F">
      <w:pPr>
        <w:pStyle w:val="a4"/>
        <w:numPr>
          <w:ilvl w:val="0"/>
          <w:numId w:val="10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Atrezia valvei pulmonare fara defect septului ventricular</w:t>
      </w:r>
    </w:p>
    <w:p w:rsidR="006960B8" w:rsidRPr="003F60F2" w:rsidRDefault="006960B8" w:rsidP="00365D3F">
      <w:pPr>
        <w:pStyle w:val="a4"/>
        <w:numPr>
          <w:ilvl w:val="0"/>
          <w:numId w:val="10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Atrazia valvei tricuspide</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Tetrada Fallot(MCC cu sunt drept-sting, Stenoza valvei arterei pulmonare,dexrtapozitia aortei,hipertrofia VD,defect septului ventricular) </w:t>
      </w:r>
    </w:p>
    <w:p w:rsidR="006960B8" w:rsidRPr="003F60F2" w:rsidRDefault="006960B8" w:rsidP="00365D3F">
      <w:pPr>
        <w:spacing w:after="0" w:line="240" w:lineRule="auto"/>
        <w:ind w:left="-426"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Atrezia valvei pulmonare+defect septului ventricular(MCC cu sunt drept-sting:artazia trunchiului pulmonar,defect septului ventricular,comunicare aorto-pulmonara).</w:t>
      </w:r>
    </w:p>
    <w:p w:rsidR="006960B8" w:rsidRPr="003F60F2" w:rsidRDefault="006960B8" w:rsidP="00365D3F">
      <w:pPr>
        <w:spacing w:after="0" w:line="240" w:lineRule="auto"/>
        <w:ind w:left="-426" w:right="-1" w:firstLine="786"/>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Tactica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u w:val="single"/>
          <w:lang w:val="ro-RO"/>
        </w:rPr>
        <w:t>MCC nonductal dependente cu cianoza</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La necesitate intubarea endotraheală sau SPAP cu O2 -100% cu menţinerea SO2 – 75-85%</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Corecţia BAB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Administrarea Inotropelor- dopamina</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Corecţia dereglărilor de ritm</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Consultaţia cardiochirurgului pentru aprecierea tacticii chirurgicale</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u w:val="single"/>
          <w:lang w:val="ro-RO"/>
        </w:rPr>
        <w:t>MCC ductal dependente  cu cianoză</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Majorarea fluxului sistemic şi pulmonar</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Administrarea de o2 de 100% pentru menţinerea So2 – 80%</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Administrarea PGE1 pentru menţinerea deschică a ductului Batalov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Doza iniţială 0,05- 0,1 mcg/kg//min în caz că nu este efect de magorat doza pînî la 0,2-0,4 mkg/kg/min</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Corecţia dereglărilor de ritm</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Consultaţia cardiochirurgului pentru aprecierea tacticii chirurgicale</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MCC  ductal dependente fără  cianoză</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La necesitate intubarea endotraheală sau SPAP pentru menţinerea SO2 – 80%</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Suportul respirator</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Administrarea PGE1 pentru menţnerea deschis a ductului Batalov</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Administrarea inotorpelor după necesitate Dopamină şi Digoxină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Doza de atac 0,035 mg/kg/24 ore, doza de susţinere ¼ din doza de atac.</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Corecţia dereglărilor de ritm</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Consultaţia cardiochirurgului pentru aprecierea tacticii chirurgicale.</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MCC  nonductal dependente fară cianoza</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La necesitate intubarea endotraheală sau SPAP pentru menţinerea SO2 – 80%</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Suportul respirator</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Corecţia dereglărilor de ritm</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Pentru inchiderea precoce a ductului Batalov la prematuri (sub 2500 gr) este indicata administrarea </w:t>
      </w:r>
      <w:r w:rsidR="00FB3E34">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indometacinei i\v sau iboprufenului per os</w:t>
      </w:r>
      <w:r w:rsidRPr="003F60F2">
        <w:rPr>
          <w:rFonts w:ascii="Times New Roman" w:hAnsi="Times New Roman" w:cs="Times New Roman"/>
          <w:sz w:val="24"/>
          <w:szCs w:val="24"/>
          <w:lang w:val="en-US"/>
        </w:rPr>
        <w:t xml:space="preserve"> </w:t>
      </w:r>
      <w:r w:rsidR="00DE6649" w:rsidRPr="003F60F2">
        <w:rPr>
          <w:rFonts w:ascii="Times New Roman" w:hAnsi="Times New Roman" w:cs="Times New Roman"/>
          <w:sz w:val="24"/>
          <w:szCs w:val="24"/>
          <w:lang w:val="en-US"/>
        </w:rPr>
        <w:t>.</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Consultaţia cardiochirurgului pentru aprecierea tacticii chirurgicale.</w:t>
      </w:r>
      <w:r w:rsidRPr="003F60F2">
        <w:rPr>
          <w:rFonts w:ascii="Times New Roman" w:hAnsi="Times New Roman" w:cs="Times New Roman"/>
          <w:sz w:val="24"/>
          <w:szCs w:val="24"/>
          <w:lang w:val="en-US"/>
        </w:rPr>
        <w:t xml:space="preserve"> </w:t>
      </w:r>
    </w:p>
    <w:p w:rsidR="006960B8" w:rsidRPr="003F60F2" w:rsidRDefault="006960B8" w:rsidP="00365D3F">
      <w:pPr>
        <w:spacing w:after="0" w:line="240" w:lineRule="auto"/>
        <w:ind w:left="-426" w:right="-1" w:firstLine="786"/>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Profilaxia</w:t>
      </w:r>
      <w:r w:rsidRPr="003F60F2">
        <w:rPr>
          <w:rFonts w:ascii="Times New Roman" w:hAnsi="Times New Roman" w:cs="Times New Roman"/>
          <w:sz w:val="24"/>
          <w:szCs w:val="24"/>
          <w:lang w:val="en-US"/>
        </w:rPr>
        <w:t xml:space="preserve"> </w:t>
      </w:r>
      <w:r w:rsidR="00DE6649"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Consultarea geneticului a cuplurilor ce au cazuri în familie de Boli cromozomiale şi eriditare.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Aprecierea A-fetoproteinei de min 3 ori pe perioada sarcinii</w:t>
      </w:r>
      <w:r w:rsidRPr="003F60F2">
        <w:rPr>
          <w:rFonts w:ascii="Times New Roman" w:hAnsi="Times New Roman" w:cs="Times New Roman"/>
          <w:sz w:val="24"/>
          <w:szCs w:val="24"/>
          <w:lang w:val="en-US"/>
        </w:rPr>
        <w:t xml:space="preserve"> </w:t>
      </w:r>
      <w:r w:rsidR="00DE6649"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Aprecierea la USG a malformaţiilor congenitale pe perioada sarcinii cu determinarea tacticii ulterioare a conduitei sarcinii.</w:t>
      </w:r>
      <w:r w:rsidRPr="003F60F2">
        <w:rPr>
          <w:rFonts w:ascii="Times New Roman" w:hAnsi="Times New Roman" w:cs="Times New Roman"/>
          <w:sz w:val="24"/>
          <w:szCs w:val="24"/>
          <w:lang w:val="en-US"/>
        </w:rPr>
        <w:t xml:space="preserve"> </w:t>
      </w:r>
    </w:p>
    <w:p w:rsidR="00946023" w:rsidRDefault="00F405FB"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w:t>
      </w:r>
    </w:p>
    <w:p w:rsidR="00F405FB" w:rsidRPr="00BE5392" w:rsidRDefault="00BE5392" w:rsidP="00365D3F">
      <w:pPr>
        <w:spacing w:after="0" w:line="240" w:lineRule="auto"/>
        <w:ind w:right="-1"/>
        <w:jc w:val="both"/>
        <w:rPr>
          <w:rFonts w:ascii="Times New Roman" w:hAnsi="Times New Roman" w:cs="Times New Roman"/>
          <w:b/>
          <w:sz w:val="24"/>
          <w:szCs w:val="24"/>
          <w:lang w:val="ro-RO"/>
        </w:rPr>
      </w:pPr>
      <w:r>
        <w:rPr>
          <w:rFonts w:ascii="Times New Roman" w:hAnsi="Times New Roman" w:cs="Times New Roman"/>
          <w:b/>
          <w:sz w:val="24"/>
          <w:szCs w:val="24"/>
          <w:lang w:val="en-US"/>
        </w:rPr>
        <w:t>TEMA  9:  DIAGNOSTICUL DIFERENȚIAL AL ICTERULUI NEONATAL</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en-US"/>
        </w:rPr>
        <w:t>Icterul neonatal</w:t>
      </w:r>
      <w:r w:rsidRPr="003F60F2">
        <w:rPr>
          <w:rFonts w:ascii="Times New Roman" w:hAnsi="Times New Roman" w:cs="Times New Roman"/>
          <w:sz w:val="24"/>
          <w:szCs w:val="24"/>
          <w:lang w:val="en-US"/>
        </w:rPr>
        <w:t xml:space="preserve"> se manifesta prin coloratia in galben a tegumentelor, sclerelor, si mucoaselor causata de acumularea bilirubinei in tesuturi, insotita de cresterea bilirubinei totale in single nou nascutului de 50-70 mcmol/l.</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Fiecare caz trebuie investigat pentru a exclude o etiologie cu o morbiditate semnificativa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Debuteaza mai devreme de 36 ore de la nastere. Se manifesta prin: incompatibilitate Rh- factor, ABO,  anemie hemolitica  cu Hb mai joasa de 170 g/l la nastere, reticulocite  &gt; 8-10, bilirubina totala &gt; 65-85 mcmol/l pe ora. Icter clinic persistent pe fon palid la nou nascut, splenohepatomegalie. Semne clinice associate: letargie, tulburari de alimentatie, tulburari neurologice. Acest tip de icter necesita tratament.</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en-US"/>
        </w:rPr>
        <w:t>Icterul la nou nascutii prematuri -</w:t>
      </w:r>
      <w:r w:rsidRPr="003F60F2">
        <w:rPr>
          <w:rFonts w:ascii="Times New Roman" w:hAnsi="Times New Roman" w:cs="Times New Roman"/>
          <w:sz w:val="24"/>
          <w:szCs w:val="24"/>
          <w:lang w:val="en-US"/>
        </w:rPr>
        <w:t xml:space="preserve"> apare frecvent, aproximativ in 90% cazuri. Icterul prematurului trebuie tratat la un nivel mai scazut al bilirubinei, decit la nou nascutii la termen,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en-US"/>
        </w:rPr>
        <w:t>Icterul fiziologic:</w:t>
      </w:r>
      <w:r w:rsidRPr="003F60F2">
        <w:rPr>
          <w:rFonts w:ascii="Times New Roman" w:hAnsi="Times New Roman" w:cs="Times New Roman"/>
          <w:sz w:val="24"/>
          <w:szCs w:val="24"/>
          <w:lang w:val="en-US"/>
        </w:rPr>
        <w:t xml:space="preserve"> o entitate benignă, tranzitorie, apare la nou-născuţi după un interval liber de 2- 3 zile; lipsesc semnele clinice de alertă (hepato-splenomegalie), urmele sunt clare, testele funcţionale hepatice sunt normale, valorile Bi sunt de 70-100 mkmol/l. Durata este de maximum 14-21 zile.Valorile bilirubinei depăşesc rar 250 mkmol/l, cînd sunt factori asociativi diverşi: travaliu prelungit, hipoxie, deficit de factori antioxidanţi (vit. E). De obicei nu necesită nici un tratament </w:t>
      </w:r>
      <w:r w:rsidRPr="003F60F2">
        <w:rPr>
          <w:rFonts w:ascii="Times New Roman" w:hAnsi="Times New Roman" w:cs="Times New Roman"/>
          <w:sz w:val="24"/>
          <w:szCs w:val="24"/>
          <w:lang w:val="ro-RO"/>
        </w:rPr>
        <w:t>.</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en-US"/>
        </w:rPr>
        <w:t>Icterul patologic:</w:t>
      </w:r>
      <w:r w:rsidRPr="003F60F2">
        <w:rPr>
          <w:rFonts w:ascii="Times New Roman" w:hAnsi="Times New Roman" w:cs="Times New Roman"/>
          <w:sz w:val="24"/>
          <w:szCs w:val="24"/>
          <w:lang w:val="en-US"/>
        </w:rPr>
        <w:t xml:space="preserve"> debutează mai devreme de 36 h sau în a-2-a săptămînă de viaţă, icter clinic persistent peste 8-10 zile la nou-născutul la termen şi peste 21 de zile la nou-născutul prematur, hepatosplenomegalie, concentraţia serică a bilirubinei creşte cu mai mult de 8,5 mmol/l oră sau 85 mmol/zi, putînd să depăşească 320 mmol/l.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lastRenderedPageBreak/>
        <w:t xml:space="preserve">Semne clinice asociate: letargie, tulburări de alimentaţie, tulburări neurologice decurg ondulant (icterul tegumentelor şi mucoaselor creşte), dinamica creşterii bilirubinei e mai mare 171 mmol/l la a 2-a zi, valorile maximale ale bilirubinei indirecte în următoarele zile depăşesc nivelul de 205-222 mmol/l, nivelul maxim al bilirubindiglucuronidei – mai mare de 25 mmol/l.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en-US"/>
        </w:rPr>
        <w:t>Care pot fi consecintele unui icter patologic</w:t>
      </w:r>
      <w:r w:rsidRPr="003F60F2">
        <w:rPr>
          <w:rFonts w:ascii="Times New Roman" w:hAnsi="Times New Roman" w:cs="Times New Roman"/>
          <w:sz w:val="24"/>
          <w:szCs w:val="24"/>
          <w:lang w:val="en-US"/>
        </w:rPr>
        <w:t xml:space="preserve"> : Rareori cantitati mari de bilirubina se acumuleaza in singe si determina leziuni cerebrale, asociate cu pierderi ale auzului, retard mental si tulburari de comportament.</w:t>
      </w:r>
    </w:p>
    <w:p w:rsidR="00F405FB" w:rsidRPr="003F60F2" w:rsidRDefault="00F405FB"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Reguli de examinare a unui copil cu icter :</w:t>
      </w:r>
    </w:p>
    <w:p w:rsidR="00F405FB" w:rsidRPr="003F60F2" w:rsidRDefault="00F405FB" w:rsidP="00365D3F">
      <w:pPr>
        <w:pStyle w:val="a4"/>
        <w:numPr>
          <w:ilvl w:val="0"/>
          <w:numId w:val="1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Aprecierea icterului se face intodeauna la lumina naturala </w:t>
      </w:r>
    </w:p>
    <w:p w:rsidR="00F405FB" w:rsidRPr="003F60F2" w:rsidRDefault="00F405FB" w:rsidP="00365D3F">
      <w:pPr>
        <w:pStyle w:val="a4"/>
        <w:numPr>
          <w:ilvl w:val="0"/>
          <w:numId w:val="1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Absenta icterului nu inseamna absenta hiperbilirubinemiei </w:t>
      </w:r>
    </w:p>
    <w:p w:rsidR="00F405FB" w:rsidRPr="003F60F2" w:rsidRDefault="00F405FB" w:rsidP="00365D3F">
      <w:pPr>
        <w:pStyle w:val="a4"/>
        <w:numPr>
          <w:ilvl w:val="0"/>
          <w:numId w:val="1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Evaluarea vizuala a bilirubinei in functie de gradul de icter poate duce la erori, mai ales la copiii cu nuanta pielii mai intens pigmentata </w:t>
      </w:r>
    </w:p>
    <w:p w:rsidR="00F405FB" w:rsidRPr="003F60F2" w:rsidRDefault="00F405FB" w:rsidP="00365D3F">
      <w:pPr>
        <w:pStyle w:val="a4"/>
        <w:numPr>
          <w:ilvl w:val="0"/>
          <w:numId w:val="12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Coloratia tegumentelor va fi apreciata in conformitate cu Diagrama Kramer pentru aprecierea progresiei cefalocaudale a icterului neonatal si intensitatii lui.</w:t>
      </w:r>
    </w:p>
    <w:p w:rsidR="00FB3E34" w:rsidRDefault="00FB3E34" w:rsidP="00365D3F">
      <w:pPr>
        <w:spacing w:after="0" w:line="240" w:lineRule="auto"/>
        <w:ind w:right="-1"/>
        <w:jc w:val="both"/>
        <w:rPr>
          <w:rFonts w:ascii="Times New Roman" w:hAnsi="Times New Roman" w:cs="Times New Roman"/>
          <w:b/>
          <w:bCs/>
          <w:i/>
          <w:iCs/>
          <w:sz w:val="24"/>
          <w:szCs w:val="24"/>
          <w:lang w:val="ro-RO"/>
        </w:rPr>
      </w:pP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 xml:space="preserve">   Metabolismul bilirubinei</w:t>
      </w:r>
      <w:r w:rsidRPr="003F60F2">
        <w:rPr>
          <w:rFonts w:ascii="Times New Roman" w:hAnsi="Times New Roman" w:cs="Times New Roman"/>
          <w:b/>
          <w:bCs/>
          <w:i/>
          <w:iCs/>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i/>
          <w:iCs/>
          <w:sz w:val="24"/>
          <w:szCs w:val="24"/>
          <w:lang w:val="ro-RO"/>
        </w:rPr>
      </w:pPr>
      <w:r w:rsidRPr="003F60F2">
        <w:rPr>
          <w:rFonts w:ascii="Times New Roman" w:hAnsi="Times New Roman" w:cs="Times New Roman"/>
          <w:b/>
          <w:bCs/>
          <w:i/>
          <w:iCs/>
          <w:sz w:val="24"/>
          <w:szCs w:val="24"/>
          <w:lang w:val="ro-RO"/>
        </w:rPr>
        <w:t xml:space="preserve"> Etape</w:t>
      </w:r>
      <w:r w:rsidR="00BE5392">
        <w:rPr>
          <w:rFonts w:ascii="Times New Roman" w:hAnsi="Times New Roman" w:cs="Times New Roman"/>
          <w:i/>
          <w:iCs/>
          <w:sz w:val="24"/>
          <w:szCs w:val="24"/>
          <w:lang w:val="ro-RO"/>
        </w:rPr>
        <w:t>:</w:t>
      </w:r>
    </w:p>
    <w:p w:rsidR="00F405FB" w:rsidRPr="003F60F2" w:rsidRDefault="00F405FB" w:rsidP="00365D3F">
      <w:pPr>
        <w:pStyle w:val="a4"/>
        <w:numPr>
          <w:ilvl w:val="0"/>
          <w:numId w:val="12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Formarea bilirubinei la nivelul sistemului reticulo-histiocitar (SRH) din ficat, splină, măduvă osoasă.</w:t>
      </w:r>
      <w:r w:rsidRPr="003F60F2">
        <w:rPr>
          <w:rFonts w:ascii="Times New Roman" w:hAnsi="Times New Roman" w:cs="Times New Roman"/>
          <w:sz w:val="24"/>
          <w:szCs w:val="24"/>
          <w:lang w:val="en-US"/>
        </w:rPr>
        <w:t xml:space="preserve"> </w:t>
      </w:r>
    </w:p>
    <w:p w:rsidR="00F405FB" w:rsidRPr="003F60F2" w:rsidRDefault="00F405FB" w:rsidP="00365D3F">
      <w:pPr>
        <w:pStyle w:val="a4"/>
        <w:numPr>
          <w:ilvl w:val="0"/>
          <w:numId w:val="12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Transportul bilirubinei în sânge </w:t>
      </w:r>
    </w:p>
    <w:p w:rsidR="00F405FB" w:rsidRPr="003F60F2" w:rsidRDefault="00F405FB" w:rsidP="00365D3F">
      <w:pPr>
        <w:pStyle w:val="a4"/>
        <w:numPr>
          <w:ilvl w:val="0"/>
          <w:numId w:val="12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Metabolismul hepatic al bilirubinei </w:t>
      </w:r>
    </w:p>
    <w:p w:rsidR="00F405FB" w:rsidRPr="003F60F2" w:rsidRDefault="00F405FB" w:rsidP="00365D3F">
      <w:pPr>
        <w:pStyle w:val="a4"/>
        <w:numPr>
          <w:ilvl w:val="0"/>
          <w:numId w:val="12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Excreţia bilirubinei în intestin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it-IT"/>
        </w:rPr>
        <w:t xml:space="preserve">Transportul bilirubinei </w:t>
      </w:r>
      <w:r w:rsidRPr="003F60F2">
        <w:rPr>
          <w:rFonts w:ascii="Times New Roman" w:hAnsi="Times New Roman" w:cs="Times New Roman"/>
          <w:b/>
          <w:bCs/>
          <w:sz w:val="24"/>
          <w:szCs w:val="24"/>
          <w:lang w:val="ro-RO"/>
        </w:rPr>
        <w:t>î</w:t>
      </w:r>
      <w:r w:rsidRPr="003F60F2">
        <w:rPr>
          <w:rFonts w:ascii="Times New Roman" w:hAnsi="Times New Roman" w:cs="Times New Roman"/>
          <w:b/>
          <w:bCs/>
          <w:sz w:val="24"/>
          <w:szCs w:val="24"/>
          <w:lang w:val="it-IT"/>
        </w:rPr>
        <w:t>n s</w:t>
      </w:r>
      <w:r w:rsidRPr="003F60F2">
        <w:rPr>
          <w:rFonts w:ascii="Times New Roman" w:hAnsi="Times New Roman" w:cs="Times New Roman"/>
          <w:b/>
          <w:bCs/>
          <w:sz w:val="24"/>
          <w:szCs w:val="24"/>
          <w:lang w:val="ro-RO"/>
        </w:rPr>
        <w:t>â</w:t>
      </w:r>
      <w:r w:rsidRPr="003F60F2">
        <w:rPr>
          <w:rFonts w:ascii="Times New Roman" w:hAnsi="Times New Roman" w:cs="Times New Roman"/>
          <w:b/>
          <w:bCs/>
          <w:sz w:val="24"/>
          <w:szCs w:val="24"/>
          <w:lang w:val="it-IT"/>
        </w:rPr>
        <w:t>nge</w:t>
      </w:r>
      <w:r w:rsidRPr="003F60F2">
        <w:rPr>
          <w:rFonts w:ascii="Times New Roman" w:hAnsi="Times New Roman" w:cs="Times New Roman"/>
          <w:sz w:val="24"/>
          <w:szCs w:val="24"/>
          <w:lang w:val="it-IT"/>
        </w:rPr>
        <w:t xml:space="preserve"> </w:t>
      </w:r>
    </w:p>
    <w:p w:rsidR="00F405FB" w:rsidRPr="003F60F2" w:rsidRDefault="00F405FB" w:rsidP="00365D3F">
      <w:pPr>
        <w:pStyle w:val="a4"/>
        <w:numPr>
          <w:ilvl w:val="0"/>
          <w:numId w:val="12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Bilirubina neconjugat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(format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la nivelul SRH) este preluat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de plasm</w:t>
      </w:r>
      <w:r w:rsidRPr="003F60F2">
        <w:rPr>
          <w:rFonts w:ascii="Times New Roman" w:hAnsi="Times New Roman" w:cs="Times New Roman"/>
          <w:sz w:val="24"/>
          <w:szCs w:val="24"/>
          <w:lang w:val="ro-RO"/>
        </w:rPr>
        <w:t>ă ş</w:t>
      </w:r>
      <w:r w:rsidRPr="003F60F2">
        <w:rPr>
          <w:rFonts w:ascii="Times New Roman" w:hAnsi="Times New Roman" w:cs="Times New Roman"/>
          <w:sz w:val="24"/>
          <w:szCs w:val="24"/>
          <w:lang w:val="it-IT"/>
        </w:rPr>
        <w:t>i trasportat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la ficat. </w:t>
      </w:r>
    </w:p>
    <w:p w:rsidR="00F405FB" w:rsidRPr="003F60F2" w:rsidRDefault="00F405FB" w:rsidP="00365D3F">
      <w:pPr>
        <w:pStyle w:val="a4"/>
        <w:numPr>
          <w:ilvl w:val="0"/>
          <w:numId w:val="12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pt-BR"/>
        </w:rPr>
        <w:t>bilirubina neconjugat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pt-BR"/>
        </w:rPr>
        <w:t xml:space="preserve"> formeaz</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pt-BR"/>
        </w:rPr>
        <w:t xml:space="preserve"> compl</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pt-BR"/>
        </w:rPr>
        <w:t>xe cu serum alb</w:t>
      </w:r>
      <w:r w:rsidRPr="003F60F2">
        <w:rPr>
          <w:rFonts w:ascii="Times New Roman" w:hAnsi="Times New Roman" w:cs="Times New Roman"/>
          <w:sz w:val="24"/>
          <w:szCs w:val="24"/>
          <w:lang w:val="ro-RO"/>
        </w:rPr>
        <w:t>u</w:t>
      </w:r>
      <w:r w:rsidRPr="003F60F2">
        <w:rPr>
          <w:rFonts w:ascii="Times New Roman" w:hAnsi="Times New Roman" w:cs="Times New Roman"/>
          <w:sz w:val="24"/>
          <w:szCs w:val="24"/>
          <w:lang w:val="pt-BR"/>
        </w:rPr>
        <w:t>minele.</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Metabolismul hepatic al bilirubinei</w:t>
      </w:r>
      <w:r w:rsidRPr="003F60F2">
        <w:rPr>
          <w:rFonts w:ascii="Times New Roman" w:hAnsi="Times New Roman" w:cs="Times New Roman"/>
          <w:sz w:val="24"/>
          <w:szCs w:val="24"/>
          <w:lang w:val="it-IT"/>
        </w:rPr>
        <w:t xml:space="preserve"> </w:t>
      </w:r>
      <w:r w:rsidRPr="003F60F2">
        <w:rPr>
          <w:rFonts w:ascii="Times New Roman" w:hAnsi="Times New Roman" w:cs="Times New Roman"/>
          <w:b/>
          <w:bCs/>
          <w:sz w:val="24"/>
          <w:szCs w:val="24"/>
          <w:lang w:val="it-IT"/>
        </w:rPr>
        <w:t>cuprinde 4 etape</w:t>
      </w:r>
      <w:r w:rsidRPr="003F60F2">
        <w:rPr>
          <w:rFonts w:ascii="Times New Roman" w:hAnsi="Times New Roman" w:cs="Times New Roman"/>
          <w:b/>
          <w:bCs/>
          <w:sz w:val="24"/>
          <w:szCs w:val="24"/>
          <w:lang w:val="ro-RO"/>
        </w:rPr>
        <w:t>:</w:t>
      </w:r>
      <w:r w:rsidRPr="003F60F2">
        <w:rPr>
          <w:rFonts w:ascii="Times New Roman" w:hAnsi="Times New Roman" w:cs="Times New Roman"/>
          <w:sz w:val="24"/>
          <w:szCs w:val="24"/>
          <w:lang w:val="it-IT"/>
        </w:rPr>
        <w:t xml:space="preserve"> </w:t>
      </w:r>
    </w:p>
    <w:p w:rsidR="00F405FB" w:rsidRPr="003F60F2" w:rsidRDefault="00F405FB" w:rsidP="00365D3F">
      <w:pPr>
        <w:pStyle w:val="a4"/>
        <w:numPr>
          <w:ilvl w:val="0"/>
          <w:numId w:val="13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it-IT"/>
        </w:rPr>
        <w:t>captarea bilirubinei de c</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tre hepatocit </w:t>
      </w:r>
    </w:p>
    <w:p w:rsidR="00F405FB" w:rsidRPr="003F60F2" w:rsidRDefault="00F405FB" w:rsidP="00365D3F">
      <w:pPr>
        <w:pStyle w:val="a4"/>
        <w:numPr>
          <w:ilvl w:val="0"/>
          <w:numId w:val="13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it-IT"/>
        </w:rPr>
        <w:t xml:space="preserve">transportul intrahepatocitar </w:t>
      </w:r>
    </w:p>
    <w:p w:rsidR="00F405FB" w:rsidRPr="003F60F2" w:rsidRDefault="00F405FB" w:rsidP="00365D3F">
      <w:pPr>
        <w:pStyle w:val="a4"/>
        <w:numPr>
          <w:ilvl w:val="0"/>
          <w:numId w:val="13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it-IT"/>
        </w:rPr>
        <w:t xml:space="preserve">glucurono – conjugarea </w:t>
      </w:r>
    </w:p>
    <w:p w:rsidR="00F405FB" w:rsidRPr="003F60F2" w:rsidRDefault="00F405FB" w:rsidP="00365D3F">
      <w:pPr>
        <w:pStyle w:val="a4"/>
        <w:numPr>
          <w:ilvl w:val="0"/>
          <w:numId w:val="13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secre</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it-IT"/>
        </w:rPr>
        <w:t>ia hepatocitar</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a bilirubinei con</w:t>
      </w:r>
      <w:r w:rsidRPr="003F60F2">
        <w:rPr>
          <w:rFonts w:ascii="Times New Roman" w:hAnsi="Times New Roman" w:cs="Times New Roman"/>
          <w:sz w:val="24"/>
          <w:szCs w:val="24"/>
          <w:lang w:val="ro-RO"/>
        </w:rPr>
        <w:t>j</w:t>
      </w:r>
      <w:r w:rsidRPr="003F60F2">
        <w:rPr>
          <w:rFonts w:ascii="Times New Roman" w:hAnsi="Times New Roman" w:cs="Times New Roman"/>
          <w:sz w:val="24"/>
          <w:szCs w:val="24"/>
          <w:lang w:val="it-IT"/>
        </w:rPr>
        <w:t>ugate.</w:t>
      </w:r>
      <w:r w:rsidRPr="003F60F2">
        <w:rPr>
          <w:rFonts w:ascii="Times New Roman" w:hAnsi="Times New Roman" w:cs="Times New Roman"/>
          <w:sz w:val="24"/>
          <w:szCs w:val="24"/>
          <w:lang w:val="en-US"/>
        </w:rPr>
        <w:t xml:space="preserve"> </w:t>
      </w:r>
    </w:p>
    <w:p w:rsidR="00F405FB" w:rsidRPr="003F60F2" w:rsidRDefault="00F405FB"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Icterele neonatale cu bilirubină neconjugată</w:t>
      </w:r>
      <w:r w:rsidRPr="003F60F2">
        <w:rPr>
          <w:rFonts w:ascii="Times New Roman" w:hAnsi="Times New Roman" w:cs="Times New Roman"/>
          <w:b/>
          <w:bCs/>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1. Anamneza</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3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momentul apariţiei icterului (faţă de naştere)</w:t>
      </w:r>
      <w:r w:rsidRPr="003F60F2">
        <w:rPr>
          <w:rFonts w:ascii="Times New Roman" w:hAnsi="Times New Roman" w:cs="Times New Roman"/>
          <w:b/>
          <w:bCs/>
          <w:sz w:val="24"/>
          <w:szCs w:val="24"/>
          <w:lang w:val="ro-RO"/>
        </w:rPr>
        <w:t xml:space="preserve"> </w:t>
      </w:r>
    </w:p>
    <w:p w:rsidR="00F405FB" w:rsidRPr="003F60F2" w:rsidRDefault="00F405FB" w:rsidP="00365D3F">
      <w:pPr>
        <w:pStyle w:val="a4"/>
        <w:numPr>
          <w:ilvl w:val="0"/>
          <w:numId w:val="13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icterele hemolitice/ictero-anemiile hemolitice prin izoimunizare apare din prima zi de viaţă</w:t>
      </w:r>
      <w:r w:rsidRPr="003F60F2">
        <w:rPr>
          <w:rFonts w:ascii="Times New Roman" w:hAnsi="Times New Roman" w:cs="Times New Roman"/>
          <w:sz w:val="24"/>
          <w:szCs w:val="24"/>
          <w:lang w:val="ro-RO"/>
        </w:rPr>
        <w:t>.</w:t>
      </w:r>
      <w:r w:rsidRPr="003F60F2">
        <w:rPr>
          <w:rFonts w:ascii="Times New Roman" w:hAnsi="Times New Roman" w:cs="Times New Roman"/>
          <w:b/>
          <w:bCs/>
          <w:sz w:val="24"/>
          <w:szCs w:val="24"/>
          <w:lang w:val="ro-RO"/>
        </w:rPr>
        <w:t xml:space="preserve"> </w:t>
      </w:r>
    </w:p>
    <w:p w:rsidR="00F405FB" w:rsidRPr="003F60F2" w:rsidRDefault="00F405FB" w:rsidP="00365D3F">
      <w:pPr>
        <w:pStyle w:val="a4"/>
        <w:numPr>
          <w:ilvl w:val="0"/>
          <w:numId w:val="13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icterul fiziologic apare la 48 ore de la naştere</w:t>
      </w:r>
      <w:r w:rsidRPr="003F60F2">
        <w:rPr>
          <w:rFonts w:ascii="Times New Roman" w:hAnsi="Times New Roman" w:cs="Times New Roman"/>
          <w:sz w:val="24"/>
          <w:szCs w:val="24"/>
          <w:lang w:val="ro-RO"/>
        </w:rPr>
        <w:t>.</w:t>
      </w:r>
    </w:p>
    <w:p w:rsidR="00F405FB" w:rsidRPr="003F60F2" w:rsidRDefault="00F405FB" w:rsidP="00365D3F">
      <w:pPr>
        <w:pStyle w:val="a4"/>
        <w:numPr>
          <w:ilvl w:val="0"/>
          <w:numId w:val="13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dacă icterul debutează după 2-3 zile de la naştere </w:t>
      </w:r>
      <w:r w:rsidRPr="003F60F2">
        <w:rPr>
          <w:rFonts w:ascii="Times New Roman" w:hAnsi="Times New Roman" w:cs="Times New Roman"/>
          <w:b/>
          <w:bCs/>
          <w:sz w:val="24"/>
          <w:szCs w:val="24"/>
          <w:lang w:val="ro-RO"/>
        </w:rPr>
        <w:t>NU</w:t>
      </w:r>
      <w:r w:rsidRPr="003F60F2">
        <w:rPr>
          <w:rFonts w:ascii="Times New Roman" w:hAnsi="Times New Roman" w:cs="Times New Roman"/>
          <w:sz w:val="24"/>
          <w:szCs w:val="24"/>
          <w:lang w:val="ro-RO"/>
        </w:rPr>
        <w:t xml:space="preserve"> există risc de icter nuclear</w:t>
      </w:r>
    </w:p>
    <w:p w:rsidR="00F405FB" w:rsidRPr="003F60F2" w:rsidRDefault="00F405FB" w:rsidP="00365D3F">
      <w:pPr>
        <w:pStyle w:val="a4"/>
        <w:numPr>
          <w:ilvl w:val="0"/>
          <w:numId w:val="13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 prelungit (icter persistent) 7-10 zile la n-n la termen</w:t>
      </w:r>
    </w:p>
    <w:p w:rsidR="00F405FB" w:rsidRPr="003F60F2" w:rsidRDefault="00F405FB" w:rsidP="00365D3F">
      <w:pPr>
        <w:pStyle w:val="a4"/>
        <w:numPr>
          <w:ilvl w:val="0"/>
          <w:numId w:val="13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persistenţa icterului după 14 (21 zile) la prematur </w:t>
      </w:r>
    </w:p>
    <w:p w:rsidR="00F405FB" w:rsidRPr="003F60F2" w:rsidRDefault="00F405FB" w:rsidP="00365D3F">
      <w:pPr>
        <w:pStyle w:val="a4"/>
        <w:numPr>
          <w:ilvl w:val="0"/>
          <w:numId w:val="13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Icterele neonatale cu bilirubină neconjugată</w:t>
      </w:r>
      <w:r w:rsidRPr="003F60F2">
        <w:rPr>
          <w:rFonts w:ascii="Times New Roman" w:hAnsi="Times New Roman" w:cs="Times New Roman"/>
          <w:b/>
          <w:bCs/>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2. Examen clinic</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3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 evidenţiază la: conjunctive, mucoasa palatului dur, sublingual, tegumente.</w:t>
      </w:r>
      <w:r w:rsidRPr="003F60F2">
        <w:rPr>
          <w:rFonts w:ascii="Times New Roman" w:hAnsi="Times New Roman" w:cs="Times New Roman"/>
          <w:b/>
          <w:bCs/>
          <w:sz w:val="24"/>
          <w:szCs w:val="24"/>
          <w:lang w:val="ro-RO"/>
        </w:rPr>
        <w:t xml:space="preserve"> </w:t>
      </w:r>
    </w:p>
    <w:p w:rsidR="00F405FB" w:rsidRPr="003F60F2" w:rsidRDefault="00F405FB" w:rsidP="00365D3F">
      <w:pPr>
        <w:pStyle w:val="a4"/>
        <w:numPr>
          <w:ilvl w:val="0"/>
          <w:numId w:val="13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când icterul apare în primele 24 – 36 ore de la naştere (sau de la naştere) = icter patologic (evoluţie severă)</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3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Se vor cerceta:</w:t>
      </w:r>
      <w:r w:rsidRPr="003F60F2">
        <w:rPr>
          <w:rFonts w:ascii="Times New Roman" w:hAnsi="Times New Roman" w:cs="Times New Roman"/>
          <w:b/>
          <w:bCs/>
          <w:sz w:val="24"/>
          <w:szCs w:val="24"/>
          <w:lang w:val="ro-RO"/>
        </w:rPr>
        <w:t xml:space="preserve"> </w:t>
      </w:r>
    </w:p>
    <w:p w:rsidR="00F405FB" w:rsidRPr="003F60F2" w:rsidRDefault="00F405FB" w:rsidP="00365D3F">
      <w:pPr>
        <w:pStyle w:val="a4"/>
        <w:numPr>
          <w:ilvl w:val="0"/>
          <w:numId w:val="13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semne de hemoliză patologică</w:t>
      </w:r>
      <w:r w:rsidRPr="003F60F2">
        <w:rPr>
          <w:rFonts w:ascii="Times New Roman" w:hAnsi="Times New Roman" w:cs="Times New Roman"/>
          <w:sz w:val="24"/>
          <w:szCs w:val="24"/>
          <w:lang w:val="ro-RO"/>
        </w:rPr>
        <w:t>: paloare, edeme generalizate, ascită, hepato-splenomegalie, hemoglobinurie (urină roşie)</w:t>
      </w:r>
      <w:r w:rsidRPr="003F60F2">
        <w:rPr>
          <w:rFonts w:ascii="Times New Roman" w:hAnsi="Times New Roman" w:cs="Times New Roman"/>
          <w:b/>
          <w:bCs/>
          <w:sz w:val="24"/>
          <w:szCs w:val="24"/>
          <w:lang w:val="ro-RO"/>
        </w:rPr>
        <w:t xml:space="preserve"> </w:t>
      </w:r>
    </w:p>
    <w:p w:rsidR="00F405FB" w:rsidRPr="003F60F2" w:rsidRDefault="00F405FB" w:rsidP="00365D3F">
      <w:pPr>
        <w:pStyle w:val="a4"/>
        <w:numPr>
          <w:ilvl w:val="0"/>
          <w:numId w:val="13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semne de infecţie</w:t>
      </w:r>
      <w:r w:rsidRPr="003F60F2">
        <w:rPr>
          <w:rFonts w:ascii="Times New Roman" w:hAnsi="Times New Roman" w:cs="Times New Roman"/>
          <w:sz w:val="24"/>
          <w:szCs w:val="24"/>
          <w:lang w:val="ro-RO"/>
        </w:rPr>
        <w:t>, semne neurologice (hipoto</w:t>
      </w:r>
      <w:r w:rsidRPr="003F60F2">
        <w:rPr>
          <w:rFonts w:ascii="Times New Roman" w:hAnsi="Times New Roman" w:cs="Times New Roman"/>
          <w:sz w:val="24"/>
          <w:szCs w:val="24"/>
          <w:lang w:val="en-US"/>
        </w:rPr>
        <w:t>n</w:t>
      </w:r>
      <w:r w:rsidRPr="003F60F2">
        <w:rPr>
          <w:rFonts w:ascii="Times New Roman" w:hAnsi="Times New Roman" w:cs="Times New Roman"/>
          <w:sz w:val="24"/>
          <w:szCs w:val="24"/>
          <w:lang w:val="ro-RO"/>
        </w:rPr>
        <w:t>ie, hiperto</w:t>
      </w:r>
      <w:r w:rsidRPr="003F60F2">
        <w:rPr>
          <w:rFonts w:ascii="Times New Roman" w:hAnsi="Times New Roman" w:cs="Times New Roman"/>
          <w:sz w:val="24"/>
          <w:szCs w:val="24"/>
          <w:lang w:val="en-US"/>
        </w:rPr>
        <w:t>n</w:t>
      </w:r>
      <w:r w:rsidRPr="003F60F2">
        <w:rPr>
          <w:rFonts w:ascii="Times New Roman" w:hAnsi="Times New Roman" w:cs="Times New Roman"/>
          <w:sz w:val="24"/>
          <w:szCs w:val="24"/>
          <w:lang w:val="ro-RO"/>
        </w:rPr>
        <w:t>ie)</w:t>
      </w:r>
      <w:r w:rsidRPr="003F60F2">
        <w:rPr>
          <w:rFonts w:ascii="Times New Roman" w:hAnsi="Times New Roman" w:cs="Times New Roman"/>
          <w:b/>
          <w:bCs/>
          <w:sz w:val="24"/>
          <w:szCs w:val="24"/>
          <w:lang w:val="ro-RO"/>
        </w:rPr>
        <w:t xml:space="preserve"> </w:t>
      </w:r>
    </w:p>
    <w:p w:rsidR="00F405FB" w:rsidRPr="003F60F2" w:rsidRDefault="00F405FB" w:rsidP="00365D3F">
      <w:pPr>
        <w:pStyle w:val="a4"/>
        <w:numPr>
          <w:ilvl w:val="0"/>
          <w:numId w:val="13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culoarea scaunelor, a urinii</w:t>
      </w:r>
      <w:r w:rsidRPr="003F60F2">
        <w:rPr>
          <w:rFonts w:ascii="Times New Roman" w:hAnsi="Times New Roman" w:cs="Times New Roman"/>
          <w:b/>
          <w:bCs/>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Examene paraclinice</w:t>
      </w:r>
      <w:r w:rsidRPr="003F60F2">
        <w:rPr>
          <w:rFonts w:ascii="Times New Roman" w:hAnsi="Times New Roman" w:cs="Times New Roman"/>
          <w:sz w:val="24"/>
          <w:szCs w:val="24"/>
          <w:lang w:val="ro-RO"/>
        </w:rPr>
        <w:t xml:space="preserve"> </w:t>
      </w:r>
    </w:p>
    <w:p w:rsidR="00F405FB" w:rsidRPr="003F60F2" w:rsidRDefault="00F405FB" w:rsidP="00365D3F">
      <w:pPr>
        <w:pStyle w:val="a4"/>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grup sanguin AB0, Rh la mamă şi copil</w:t>
      </w:r>
    </w:p>
    <w:p w:rsidR="00F405FB" w:rsidRPr="003F60F2" w:rsidRDefault="00F405FB" w:rsidP="00365D3F">
      <w:pPr>
        <w:pStyle w:val="a4"/>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lastRenderedPageBreak/>
        <w:t>test Coombs direct</w:t>
      </w:r>
    </w:p>
    <w:p w:rsidR="00F405FB" w:rsidRPr="003F60F2" w:rsidRDefault="00F405FB" w:rsidP="00365D3F">
      <w:pPr>
        <w:pStyle w:val="a4"/>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bilirubinemie: </w:t>
      </w:r>
    </w:p>
    <w:p w:rsidR="00F405FB" w:rsidRPr="003F60F2" w:rsidRDefault="00F405FB" w:rsidP="00365D3F">
      <w:pPr>
        <w:pStyle w:val="a4"/>
        <w:numPr>
          <w:ilvl w:val="1"/>
          <w:numId w:val="13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totală</w:t>
      </w:r>
    </w:p>
    <w:p w:rsidR="00F405FB" w:rsidRPr="003F60F2" w:rsidRDefault="00F405FB" w:rsidP="00365D3F">
      <w:pPr>
        <w:pStyle w:val="a4"/>
        <w:numPr>
          <w:ilvl w:val="1"/>
          <w:numId w:val="13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bilirubină indirectă</w:t>
      </w:r>
    </w:p>
    <w:p w:rsidR="00F405FB" w:rsidRPr="003F60F2" w:rsidRDefault="00F405FB" w:rsidP="00365D3F">
      <w:pPr>
        <w:pStyle w:val="a4"/>
        <w:numPr>
          <w:ilvl w:val="1"/>
          <w:numId w:val="13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bilirubină directă</w:t>
      </w:r>
    </w:p>
    <w:p w:rsidR="00F405FB" w:rsidRPr="003F60F2" w:rsidRDefault="00F405FB" w:rsidP="00365D3F">
      <w:pPr>
        <w:pStyle w:val="a4"/>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la nou născut = 12 mg %</w:t>
      </w:r>
    </w:p>
    <w:p w:rsidR="00F405FB" w:rsidRPr="003F60F2" w:rsidRDefault="00F405FB" w:rsidP="00365D3F">
      <w:pPr>
        <w:pStyle w:val="a4"/>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la prematur = 15 mg %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   </w:t>
      </w:r>
      <w:r w:rsidRPr="003F60F2">
        <w:rPr>
          <w:rFonts w:ascii="Times New Roman" w:hAnsi="Times New Roman" w:cs="Times New Roman"/>
          <w:b/>
          <w:bCs/>
          <w:sz w:val="24"/>
          <w:szCs w:val="24"/>
          <w:lang w:val="ro-RO"/>
        </w:rPr>
        <w:t xml:space="preserve">Se va stabili  tipul de bilirubinemie </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conjugată</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neconjugată</w:t>
      </w:r>
      <w:r w:rsidRPr="003F60F2">
        <w:rPr>
          <w:rFonts w:ascii="Times New Roman" w:hAnsi="Times New Roman" w:cs="Times New Roman"/>
          <w:sz w:val="24"/>
          <w:szCs w:val="24"/>
          <w:lang w:val="ro-RO"/>
        </w:rPr>
        <w:t xml:space="preserve"> (indirectă) (BI)</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   </w:t>
      </w:r>
      <w:r w:rsidRPr="003F60F2">
        <w:rPr>
          <w:rFonts w:ascii="Times New Roman" w:hAnsi="Times New Roman" w:cs="Times New Roman"/>
          <w:b/>
          <w:bCs/>
          <w:sz w:val="24"/>
          <w:szCs w:val="24"/>
          <w:lang w:val="ro-RO"/>
        </w:rPr>
        <w:t>Se va stabili durata/severitatea icterului</w:t>
      </w:r>
    </w:p>
    <w:p w:rsidR="00F405FB" w:rsidRPr="003F60F2" w:rsidRDefault="00F405FB" w:rsidP="00365D3F">
      <w:pPr>
        <w:pStyle w:val="a4"/>
        <w:numPr>
          <w:ilvl w:val="0"/>
          <w:numId w:val="13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hiperbilirubinemie neconjugată tranzitorie</w:t>
      </w:r>
    </w:p>
    <w:p w:rsidR="00F405FB" w:rsidRPr="003F60F2" w:rsidRDefault="00F405FB" w:rsidP="00365D3F">
      <w:pPr>
        <w:pStyle w:val="a4"/>
        <w:numPr>
          <w:ilvl w:val="0"/>
          <w:numId w:val="13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hiperbilirubinemie neconjugată severă sau prelungită</w:t>
      </w:r>
    </w:p>
    <w:p w:rsidR="00F405FB" w:rsidRPr="003F60F2" w:rsidRDefault="00F405FB" w:rsidP="00365D3F">
      <w:pPr>
        <w:pStyle w:val="a4"/>
        <w:numPr>
          <w:ilvl w:val="0"/>
          <w:numId w:val="13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Hiperbilirubinemii neconjugate tranzitorii neonatale</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3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(ictere tranzitorii neonatale cu urini clare)  apar ca urmare a efortului nou născutului de adaptare la condiţiile vieţii extrauterine</w:t>
      </w:r>
      <w:r w:rsidRPr="003F60F2">
        <w:rPr>
          <w:rFonts w:ascii="Times New Roman" w:hAnsi="Times New Roman" w:cs="Times New Roman"/>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1. Icterul simplu (comun) fiziologic al nou născutului la termen</w:t>
      </w:r>
      <w:r w:rsidRPr="003F60F2">
        <w:rPr>
          <w:rFonts w:ascii="Times New Roman" w:hAnsi="Times New Roman" w:cs="Times New Roman"/>
          <w:b/>
          <w:bCs/>
          <w:sz w:val="24"/>
          <w:szCs w:val="24"/>
          <w:lang w:val="en-US"/>
        </w:rPr>
        <w:t xml:space="preserve"> </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apare la 60 – 70% din nou născuţii la termen</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apare în a 2 – 3 zi de viaţă</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Caracteristici</w:t>
      </w:r>
      <w:r w:rsidRPr="003F60F2">
        <w:rPr>
          <w:rFonts w:ascii="Times New Roman" w:hAnsi="Times New Roman" w:cs="Times New Roman"/>
          <w:sz w:val="24"/>
          <w:szCs w:val="24"/>
          <w:lang w:val="ro-RO"/>
        </w:rPr>
        <w:t xml:space="preserve"> </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apare la 24 – 48 ore de viaţă a nou născutului</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evoluţie benignă  cu ameliorare în 7 – 10 zile</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urini clare</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NU</w:t>
      </w:r>
      <w:r w:rsidRPr="003F60F2">
        <w:rPr>
          <w:rFonts w:ascii="Times New Roman" w:hAnsi="Times New Roman" w:cs="Times New Roman"/>
          <w:sz w:val="24"/>
          <w:szCs w:val="24"/>
          <w:lang w:val="ro-RO"/>
        </w:rPr>
        <w:t xml:space="preserve"> hepatosplenomegalie</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stare generală bună</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bilirubină neconjugată: valori 3 – 5 mg % (nu depăşeşte 12 mg % la nou născut)</w:t>
      </w:r>
    </w:p>
    <w:p w:rsidR="00F405FB" w:rsidRPr="003F60F2" w:rsidRDefault="00F405FB" w:rsidP="00365D3F">
      <w:pPr>
        <w:pStyle w:val="a4"/>
        <w:spacing w:after="0" w:line="240" w:lineRule="auto"/>
        <w:ind w:left="1080"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NU</w:t>
      </w:r>
      <w:r w:rsidRPr="003F60F2">
        <w:rPr>
          <w:rFonts w:ascii="Times New Roman" w:hAnsi="Times New Roman" w:cs="Times New Roman"/>
          <w:sz w:val="24"/>
          <w:szCs w:val="24"/>
          <w:lang w:val="ro-RO"/>
        </w:rPr>
        <w:t xml:space="preserve"> anemie</w:t>
      </w:r>
    </w:p>
    <w:p w:rsidR="00F405FB" w:rsidRPr="003F60F2" w:rsidRDefault="00F405FB" w:rsidP="00365D3F">
      <w:pPr>
        <w:pStyle w:val="a4"/>
        <w:spacing w:after="0" w:line="240" w:lineRule="auto"/>
        <w:ind w:left="1080"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NU</w:t>
      </w:r>
      <w:r w:rsidRPr="003F60F2">
        <w:rPr>
          <w:rFonts w:ascii="Times New Roman" w:hAnsi="Times New Roman" w:cs="Times New Roman"/>
          <w:sz w:val="24"/>
          <w:szCs w:val="24"/>
          <w:lang w:val="ro-RO"/>
        </w:rPr>
        <w:t xml:space="preserve"> eritroblastoză</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Cauze</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3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producţia de bilirubină (prin  distrugerea eritrocitelor mature circulante)</w:t>
      </w:r>
    </w:p>
    <w:p w:rsidR="00F405FB" w:rsidRPr="003F60F2" w:rsidRDefault="00F405FB" w:rsidP="00365D3F">
      <w:pPr>
        <w:pStyle w:val="a4"/>
        <w:numPr>
          <w:ilvl w:val="0"/>
          <w:numId w:val="13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afectarea captării bilirubinei din serul sanguin de către celula hepatică</w:t>
      </w:r>
    </w:p>
    <w:p w:rsidR="00F405FB" w:rsidRPr="003F60F2" w:rsidRDefault="00F405FB" w:rsidP="00365D3F">
      <w:pPr>
        <w:pStyle w:val="a4"/>
        <w:numPr>
          <w:ilvl w:val="0"/>
          <w:numId w:val="13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deficit parţial, temporar al glucuronoconjugării (scăderea glucuronotransferazei)</w:t>
      </w:r>
    </w:p>
    <w:p w:rsidR="00F405FB" w:rsidRPr="003F60F2" w:rsidRDefault="00F405FB" w:rsidP="00365D3F">
      <w:pPr>
        <w:pStyle w:val="a4"/>
        <w:numPr>
          <w:ilvl w:val="0"/>
          <w:numId w:val="13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creşterea circulaţiei enterohepatice a bilirubinei</w:t>
      </w:r>
      <w:r w:rsidRPr="003F60F2">
        <w:rPr>
          <w:rFonts w:ascii="Times New Roman" w:hAnsi="Times New Roman" w:cs="Times New Roman"/>
          <w:sz w:val="24"/>
          <w:szCs w:val="24"/>
          <w:lang w:val="en-US"/>
        </w:rPr>
        <w:t xml:space="preserve"> </w:t>
      </w:r>
    </w:p>
    <w:p w:rsidR="00F405FB" w:rsidRPr="003F60F2" w:rsidRDefault="00F405FB" w:rsidP="00365D3F">
      <w:pPr>
        <w:pStyle w:val="a4"/>
        <w:spacing w:after="0" w:line="240" w:lineRule="auto"/>
        <w:ind w:left="1080" w:right="-1"/>
        <w:jc w:val="both"/>
        <w:rPr>
          <w:rFonts w:ascii="Times New Roman" w:hAnsi="Times New Roman" w:cs="Times New Roman"/>
          <w:b/>
          <w:bCs/>
          <w:sz w:val="24"/>
          <w:szCs w:val="24"/>
          <w:lang w:val="ro-RO"/>
        </w:rPr>
      </w:pP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2. Icterul prematurului</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Se realizează prin exagerarea icterului simplu neonatal.</w:t>
      </w:r>
    </w:p>
    <w:p w:rsidR="00F405FB" w:rsidRPr="003F60F2" w:rsidRDefault="00F405FB" w:rsidP="00365D3F">
      <w:pPr>
        <w:numPr>
          <w:ilvl w:val="0"/>
          <w:numId w:val="1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producţia de bilirubină crescută (deficitul de vitamina E accentuat la prematur → hiperhemoliză mai accentuată)</w:t>
      </w:r>
    </w:p>
    <w:p w:rsidR="00F405FB" w:rsidRPr="003F60F2" w:rsidRDefault="00F405FB" w:rsidP="00365D3F">
      <w:pPr>
        <w:numPr>
          <w:ilvl w:val="0"/>
          <w:numId w:val="1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capacitatea de fixare plasmatică a bilirubinei este scăzută prin deficit de albumină (creşte riscul de icter nuclear pentru aceleaşi valori ale bilirubinei neconjugate)</w:t>
      </w:r>
    </w:p>
    <w:p w:rsidR="00F405FB" w:rsidRPr="003F60F2" w:rsidRDefault="00F405FB" w:rsidP="00365D3F">
      <w:pPr>
        <w:numPr>
          <w:ilvl w:val="0"/>
          <w:numId w:val="1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captarea hepatică, glucuronoconjugarea şi excreţia bilirubinei în căile biliare mai deficiente faţă de nou născut la termen</w:t>
      </w:r>
    </w:p>
    <w:p w:rsidR="00F405FB" w:rsidRPr="003F60F2" w:rsidRDefault="00F405FB" w:rsidP="00365D3F">
      <w:pPr>
        <w:numPr>
          <w:ilvl w:val="0"/>
          <w:numId w:val="11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condiţii circulatorii particulare (sustrag ficatului o parte din bilirubina neconjugată circulantă</w:t>
      </w:r>
      <w:r w:rsidRPr="003F60F2">
        <w:rPr>
          <w:rFonts w:ascii="Times New Roman" w:hAnsi="Times New Roman" w:cs="Times New Roman"/>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Alţi factori ce intervin</w:t>
      </w:r>
      <w:r w:rsidRPr="003F60F2">
        <w:rPr>
          <w:rFonts w:ascii="Times New Roman" w:hAnsi="Times New Roman" w:cs="Times New Roman"/>
          <w:sz w:val="24"/>
          <w:szCs w:val="24"/>
          <w:lang w:val="ro-RO"/>
        </w:rPr>
        <w:t xml:space="preserve"> </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hipoxia</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hipoglicemia</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acidoza</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postul prelungit</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infecţiile</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medicamente</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transfuzii de sânge</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nutriţie parenterală totală</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Intensitatea icterului maximă în a 6-a zi de viaţă</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Bilirubină = 15 – 20 mg %</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Durata 14 – 21 zile</w:t>
      </w:r>
    </w:p>
    <w:p w:rsidR="00F405FB" w:rsidRPr="003F60F2" w:rsidRDefault="00F405FB"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Risc de icter nuclear</w:t>
      </w:r>
      <w:r w:rsidRPr="003F60F2">
        <w:rPr>
          <w:rFonts w:ascii="Times New Roman" w:hAnsi="Times New Roman" w:cs="Times New Roman"/>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pt-BR"/>
        </w:rPr>
        <w:t>Hiperbilirubinemii neconjugate severe (prelungite)</w:t>
      </w:r>
      <w:r w:rsidRPr="003F60F2">
        <w:rPr>
          <w:rFonts w:ascii="Times New Roman" w:hAnsi="Times New Roman" w:cs="Times New Roman"/>
          <w:b/>
          <w:bCs/>
          <w:sz w:val="24"/>
          <w:szCs w:val="24"/>
          <w:lang w:val="en-US"/>
        </w:rPr>
        <w:t xml:space="preserve"> </w:t>
      </w:r>
    </w:p>
    <w:p w:rsidR="00F405FB" w:rsidRPr="003F60F2" w:rsidRDefault="00F405FB"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 descriu:</w:t>
      </w:r>
      <w:r w:rsidRPr="003F60F2">
        <w:rPr>
          <w:rFonts w:ascii="Times New Roman" w:hAnsi="Times New Roman" w:cs="Times New Roman"/>
          <w:sz w:val="24"/>
          <w:szCs w:val="24"/>
          <w:lang w:val="pt-BR"/>
        </w:rPr>
        <w:t xml:space="preserve">           </w:t>
      </w:r>
    </w:p>
    <w:p w:rsidR="00F405FB" w:rsidRPr="003F60F2" w:rsidRDefault="00F405FB" w:rsidP="00365D3F">
      <w:pPr>
        <w:numPr>
          <w:ilvl w:val="1"/>
          <w:numId w:val="1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w:t>
      </w:r>
      <w:r w:rsidRPr="003F60F2">
        <w:rPr>
          <w:rFonts w:ascii="Times New Roman" w:hAnsi="Times New Roman" w:cs="Times New Roman"/>
          <w:sz w:val="24"/>
          <w:szCs w:val="24"/>
          <w:lang w:val="it-IT"/>
        </w:rPr>
        <w:t>ctero – anemiile hemolitice prin distrugere exagerat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a eritrocitelor </w:t>
      </w:r>
    </w:p>
    <w:p w:rsidR="00F405FB" w:rsidRPr="003F60F2" w:rsidRDefault="00F405FB" w:rsidP="00365D3F">
      <w:pPr>
        <w:numPr>
          <w:ilvl w:val="1"/>
          <w:numId w:val="11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i</w:t>
      </w:r>
      <w:r w:rsidRPr="003F60F2">
        <w:rPr>
          <w:rFonts w:ascii="Times New Roman" w:hAnsi="Times New Roman" w:cs="Times New Roman"/>
          <w:sz w:val="24"/>
          <w:szCs w:val="24"/>
          <w:lang w:val="it-IT"/>
        </w:rPr>
        <w:t>cterele infec</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it-IT"/>
        </w:rPr>
        <w:t xml:space="preserve">ioase </w:t>
      </w:r>
    </w:p>
    <w:p w:rsidR="00F405FB" w:rsidRPr="003F60F2" w:rsidRDefault="00F405FB" w:rsidP="00365D3F">
      <w:pPr>
        <w:numPr>
          <w:ilvl w:val="1"/>
          <w:numId w:val="1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w:t>
      </w:r>
      <w:r w:rsidRPr="003F60F2">
        <w:rPr>
          <w:rFonts w:ascii="Times New Roman" w:hAnsi="Times New Roman" w:cs="Times New Roman"/>
          <w:sz w:val="24"/>
          <w:szCs w:val="24"/>
          <w:lang w:val="it-IT"/>
        </w:rPr>
        <w:t>iperbilirubinemia familial</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neonatal</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tran</w:t>
      </w:r>
      <w:r w:rsidRPr="003F60F2">
        <w:rPr>
          <w:rFonts w:ascii="Times New Roman" w:hAnsi="Times New Roman" w:cs="Times New Roman"/>
          <w:sz w:val="24"/>
          <w:szCs w:val="24"/>
          <w:lang w:val="ro-RO"/>
        </w:rPr>
        <w:t>z</w:t>
      </w:r>
      <w:r w:rsidRPr="003F60F2">
        <w:rPr>
          <w:rFonts w:ascii="Times New Roman" w:hAnsi="Times New Roman" w:cs="Times New Roman"/>
          <w:sz w:val="24"/>
          <w:szCs w:val="24"/>
          <w:lang w:val="it-IT"/>
        </w:rPr>
        <w:t>itorie ( sindromul Lucey – Driscoll )</w:t>
      </w:r>
      <w:r w:rsidRPr="003F60F2">
        <w:rPr>
          <w:rFonts w:ascii="Times New Roman" w:hAnsi="Times New Roman" w:cs="Times New Roman"/>
          <w:sz w:val="24"/>
          <w:szCs w:val="24"/>
          <w:lang w:val="ro-RO"/>
        </w:rPr>
        <w:t xml:space="preserve"> </w:t>
      </w:r>
    </w:p>
    <w:p w:rsidR="00F405FB" w:rsidRPr="003F60F2" w:rsidRDefault="00F405FB" w:rsidP="00365D3F">
      <w:pPr>
        <w:numPr>
          <w:ilvl w:val="1"/>
          <w:numId w:val="1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w:t>
      </w:r>
      <w:r w:rsidRPr="003F60F2">
        <w:rPr>
          <w:rFonts w:ascii="Times New Roman" w:hAnsi="Times New Roman" w:cs="Times New Roman"/>
          <w:sz w:val="24"/>
          <w:szCs w:val="24"/>
          <w:lang w:val="it-IT"/>
        </w:rPr>
        <w:t xml:space="preserve">cterul prin inhibitori din laptele matern </w:t>
      </w:r>
    </w:p>
    <w:p w:rsidR="00F405FB" w:rsidRPr="003F60F2" w:rsidRDefault="00F405FB" w:rsidP="00365D3F">
      <w:pPr>
        <w:numPr>
          <w:ilvl w:val="1"/>
          <w:numId w:val="11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i</w:t>
      </w:r>
      <w:r w:rsidRPr="003F60F2">
        <w:rPr>
          <w:rFonts w:ascii="Times New Roman" w:hAnsi="Times New Roman" w:cs="Times New Roman"/>
          <w:sz w:val="24"/>
          <w:szCs w:val="24"/>
          <w:lang w:val="it-IT"/>
        </w:rPr>
        <w:t xml:space="preserve">cterul indus de medicamente </w:t>
      </w:r>
    </w:p>
    <w:p w:rsidR="00F405FB" w:rsidRPr="003F60F2" w:rsidRDefault="00F405FB" w:rsidP="00365D3F">
      <w:pPr>
        <w:numPr>
          <w:ilvl w:val="1"/>
          <w:numId w:val="1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w:t>
      </w:r>
      <w:r w:rsidRPr="003F60F2">
        <w:rPr>
          <w:rFonts w:ascii="Times New Roman" w:hAnsi="Times New Roman" w:cs="Times New Roman"/>
          <w:sz w:val="24"/>
          <w:szCs w:val="24"/>
          <w:lang w:val="de-DE"/>
        </w:rPr>
        <w:t>iabetul zaharat matern, diabetul zaharat gesta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de-DE"/>
        </w:rPr>
        <w:t xml:space="preserve">ional </w:t>
      </w:r>
    </w:p>
    <w:p w:rsidR="00F405FB" w:rsidRPr="003F60F2" w:rsidRDefault="00F405FB" w:rsidP="00365D3F">
      <w:pPr>
        <w:numPr>
          <w:ilvl w:val="1"/>
          <w:numId w:val="1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w:t>
      </w:r>
      <w:r w:rsidRPr="003F60F2">
        <w:rPr>
          <w:rFonts w:ascii="Times New Roman" w:hAnsi="Times New Roman" w:cs="Times New Roman"/>
          <w:sz w:val="24"/>
          <w:szCs w:val="24"/>
          <w:lang w:val="de-DE"/>
        </w:rPr>
        <w:t>tenoza hipertrofic</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de-DE"/>
        </w:rPr>
        <w:t xml:space="preserve"> de pilor, ileus meconial, pancreas inelar, boala Hirschsprung)</w:t>
      </w:r>
      <w:r w:rsidRPr="003F60F2">
        <w:rPr>
          <w:rFonts w:ascii="Times New Roman" w:hAnsi="Times New Roman" w:cs="Times New Roman"/>
          <w:sz w:val="24"/>
          <w:szCs w:val="24"/>
          <w:lang w:val="ro-RO"/>
        </w:rPr>
        <w:t xml:space="preserve"> </w:t>
      </w:r>
    </w:p>
    <w:p w:rsidR="00F405FB" w:rsidRPr="003F60F2" w:rsidRDefault="00F405FB" w:rsidP="00365D3F">
      <w:pPr>
        <w:numPr>
          <w:ilvl w:val="1"/>
          <w:numId w:val="1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w:t>
      </w:r>
      <w:r w:rsidRPr="003F60F2">
        <w:rPr>
          <w:rFonts w:ascii="Times New Roman" w:hAnsi="Times New Roman" w:cs="Times New Roman"/>
          <w:sz w:val="24"/>
          <w:szCs w:val="24"/>
          <w:lang w:val="de-DE"/>
        </w:rPr>
        <w:t>lte cauze: hipotiroidia, galactozemia, tirozinemia, intoleran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de-DE"/>
        </w:rPr>
        <w:t>a ereditar</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de-DE"/>
        </w:rPr>
        <w:t xml:space="preserve"> la fructoz</w:t>
      </w:r>
      <w:r w:rsidRPr="003F60F2">
        <w:rPr>
          <w:rFonts w:ascii="Times New Roman" w:hAnsi="Times New Roman" w:cs="Times New Roman"/>
          <w:sz w:val="24"/>
          <w:szCs w:val="24"/>
          <w:lang w:val="ro-RO"/>
        </w:rPr>
        <w:t xml:space="preserve">ă </w:t>
      </w:r>
    </w:p>
    <w:p w:rsidR="00F405FB" w:rsidRPr="003F60F2" w:rsidRDefault="00F405FB" w:rsidP="00365D3F">
      <w:pPr>
        <w:numPr>
          <w:ilvl w:val="1"/>
          <w:numId w:val="11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w:t>
      </w:r>
      <w:r w:rsidRPr="003F60F2">
        <w:rPr>
          <w:rFonts w:ascii="Times New Roman" w:hAnsi="Times New Roman" w:cs="Times New Roman"/>
          <w:sz w:val="24"/>
          <w:szCs w:val="24"/>
          <w:lang w:val="pt-BR"/>
        </w:rPr>
        <w:t>iperbilirubinemiile neconjugate genotipice</w:t>
      </w:r>
      <w:r w:rsidRPr="003F60F2">
        <w:rPr>
          <w:rFonts w:ascii="Times New Roman" w:hAnsi="Times New Roman" w:cs="Times New Roman"/>
          <w:sz w:val="24"/>
          <w:szCs w:val="24"/>
          <w:lang w:val="sv-SE"/>
        </w:rPr>
        <w:t xml:space="preserve"> </w:t>
      </w:r>
    </w:p>
    <w:p w:rsidR="00F405FB" w:rsidRPr="003F60F2" w:rsidRDefault="00F405FB" w:rsidP="00365D3F">
      <w:pPr>
        <w:numPr>
          <w:ilvl w:val="2"/>
          <w:numId w:val="1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sv-SE"/>
        </w:rPr>
        <w:t>sindromul Crigler – Najjar (tip I. si II.)</w:t>
      </w:r>
    </w:p>
    <w:p w:rsidR="00F405FB" w:rsidRPr="003F60F2" w:rsidRDefault="00F405FB" w:rsidP="00365D3F">
      <w:pPr>
        <w:numPr>
          <w:ilvl w:val="2"/>
          <w:numId w:val="11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sv-SE"/>
        </w:rPr>
        <w:t>colemia familial</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sv-SE"/>
        </w:rPr>
        <w:t xml:space="preserve"> Gilbert.</w:t>
      </w:r>
      <w:r w:rsidRPr="003F60F2">
        <w:rPr>
          <w:rFonts w:ascii="Times New Roman" w:hAnsi="Times New Roman" w:cs="Times New Roman"/>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1. </w:t>
      </w:r>
      <w:r w:rsidRPr="003F60F2">
        <w:rPr>
          <w:rFonts w:ascii="Times New Roman" w:hAnsi="Times New Roman" w:cs="Times New Roman"/>
          <w:b/>
          <w:bCs/>
          <w:sz w:val="24"/>
          <w:szCs w:val="24"/>
          <w:lang w:val="it-IT"/>
        </w:rPr>
        <w:t>Ictero – anemiile hemolitice prin distrugere exagerata a eritrocitelor</w:t>
      </w:r>
      <w:r w:rsidRPr="003F60F2">
        <w:rPr>
          <w:rFonts w:ascii="Times New Roman" w:hAnsi="Times New Roman" w:cs="Times New Roman"/>
          <w:b/>
          <w:bCs/>
          <w:sz w:val="24"/>
          <w:szCs w:val="24"/>
          <w:lang w:val="en-US"/>
        </w:rPr>
        <w:t xml:space="preserve"> </w:t>
      </w:r>
    </w:p>
    <w:p w:rsidR="00F405FB" w:rsidRPr="003F60F2" w:rsidRDefault="00F405FB" w:rsidP="00365D3F">
      <w:pPr>
        <w:numPr>
          <w:ilvl w:val="0"/>
          <w:numId w:val="11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w:t>
      </w:r>
      <w:r w:rsidRPr="003F60F2">
        <w:rPr>
          <w:rFonts w:ascii="Times New Roman" w:hAnsi="Times New Roman" w:cs="Times New Roman"/>
          <w:sz w:val="24"/>
          <w:szCs w:val="24"/>
          <w:lang w:val="it-IT"/>
        </w:rPr>
        <w:t xml:space="preserve">alaria hemolitica a N-n prin izoimunizare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sistemul Rh reprezint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cauza cea mai frecvent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de icter patologic cu bilirubin</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neconjugat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la N – n (mai rar hemoliz</w:t>
      </w:r>
      <w:r w:rsidRPr="003F60F2">
        <w:rPr>
          <w:rFonts w:ascii="Times New Roman" w:hAnsi="Times New Roman" w:cs="Times New Roman"/>
          <w:sz w:val="24"/>
          <w:szCs w:val="24"/>
          <w:lang w:val="ro-RO"/>
        </w:rPr>
        <w:t>ă î</w:t>
      </w:r>
      <w:r w:rsidRPr="003F60F2">
        <w:rPr>
          <w:rFonts w:ascii="Times New Roman" w:hAnsi="Times New Roman" w:cs="Times New Roman"/>
          <w:sz w:val="24"/>
          <w:szCs w:val="24"/>
          <w:lang w:val="it-IT"/>
        </w:rPr>
        <w:t>n sistemul Duffy, Kell, Lewis, MNS, S, Kidd)</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I</w:t>
      </w:r>
      <w:r w:rsidRPr="003F60F2">
        <w:rPr>
          <w:rFonts w:ascii="Times New Roman" w:hAnsi="Times New Roman" w:cs="Times New Roman"/>
          <w:b/>
          <w:bCs/>
          <w:sz w:val="24"/>
          <w:szCs w:val="24"/>
          <w:lang w:val="it-IT"/>
        </w:rPr>
        <w:t>cterul hemolitic prin incompatibilitate Rh</w:t>
      </w: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it-IT"/>
        </w:rPr>
        <w:t xml:space="preserve">apare </w:t>
      </w:r>
      <w:r w:rsidRPr="003F60F2">
        <w:rPr>
          <w:rFonts w:ascii="Times New Roman" w:hAnsi="Times New Roman" w:cs="Times New Roman"/>
          <w:b/>
          <w:bCs/>
          <w:sz w:val="24"/>
          <w:szCs w:val="24"/>
          <w:lang w:val="ro-RO"/>
        </w:rPr>
        <w:t>î</w:t>
      </w:r>
      <w:r w:rsidRPr="003F60F2">
        <w:rPr>
          <w:rFonts w:ascii="Times New Roman" w:hAnsi="Times New Roman" w:cs="Times New Roman"/>
          <w:b/>
          <w:bCs/>
          <w:sz w:val="24"/>
          <w:szCs w:val="24"/>
          <w:lang w:val="it-IT"/>
        </w:rPr>
        <w:t xml:space="preserve">n cadrul unei sarcini </w:t>
      </w:r>
      <w:r w:rsidRPr="003F60F2">
        <w:rPr>
          <w:rFonts w:ascii="Times New Roman" w:hAnsi="Times New Roman" w:cs="Times New Roman"/>
          <w:b/>
          <w:bCs/>
          <w:sz w:val="24"/>
          <w:szCs w:val="24"/>
          <w:lang w:val="ro-RO"/>
        </w:rPr>
        <w:t>î</w:t>
      </w:r>
      <w:r w:rsidRPr="003F60F2">
        <w:rPr>
          <w:rFonts w:ascii="Times New Roman" w:hAnsi="Times New Roman" w:cs="Times New Roman"/>
          <w:b/>
          <w:bCs/>
          <w:sz w:val="24"/>
          <w:szCs w:val="24"/>
          <w:lang w:val="it-IT"/>
        </w:rPr>
        <w:t>n care mama este Rh - negativ</w:t>
      </w:r>
      <w:r w:rsidRPr="003F60F2">
        <w:rPr>
          <w:rFonts w:ascii="Times New Roman" w:hAnsi="Times New Roman" w:cs="Times New Roman"/>
          <w:b/>
          <w:bCs/>
          <w:sz w:val="24"/>
          <w:szCs w:val="24"/>
          <w:lang w:val="ro-RO"/>
        </w:rPr>
        <w:t>ă</w:t>
      </w:r>
      <w:r w:rsidRPr="003F60F2">
        <w:rPr>
          <w:rFonts w:ascii="Times New Roman" w:hAnsi="Times New Roman" w:cs="Times New Roman"/>
          <w:b/>
          <w:bCs/>
          <w:sz w:val="24"/>
          <w:szCs w:val="24"/>
          <w:lang w:val="it-IT"/>
        </w:rPr>
        <w:t xml:space="preserve"> iar f</w:t>
      </w:r>
      <w:r w:rsidRPr="003F60F2">
        <w:rPr>
          <w:rFonts w:ascii="Times New Roman" w:hAnsi="Times New Roman" w:cs="Times New Roman"/>
          <w:b/>
          <w:bCs/>
          <w:sz w:val="24"/>
          <w:szCs w:val="24"/>
          <w:lang w:val="ro-RO"/>
        </w:rPr>
        <w:t>ă</w:t>
      </w:r>
      <w:r w:rsidRPr="003F60F2">
        <w:rPr>
          <w:rFonts w:ascii="Times New Roman" w:hAnsi="Times New Roman" w:cs="Times New Roman"/>
          <w:b/>
          <w:bCs/>
          <w:sz w:val="24"/>
          <w:szCs w:val="24"/>
          <w:lang w:val="it-IT"/>
        </w:rPr>
        <w:t>tul este Rh – pozitiv</w:t>
      </w:r>
      <w:r w:rsidRPr="003F60F2">
        <w:rPr>
          <w:rFonts w:ascii="Times New Roman" w:hAnsi="Times New Roman" w:cs="Times New Roman"/>
          <w:sz w:val="24"/>
          <w:szCs w:val="24"/>
          <w:lang w:val="ro-RO"/>
        </w:rPr>
        <w:t xml:space="preserve"> </w:t>
      </w:r>
    </w:p>
    <w:p w:rsidR="00F405FB" w:rsidRPr="003F60F2" w:rsidRDefault="00F405FB" w:rsidP="00365D3F">
      <w:pPr>
        <w:numPr>
          <w:ilvl w:val="0"/>
          <w:numId w:val="11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 xml:space="preserve"> Hematiile fetale ajung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circula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it-IT"/>
        </w:rPr>
        <w:t>ia matern</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prin intermediul placentei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it-IT"/>
        </w:rPr>
        <w:t>i determin</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formarea de anticorpi </w:t>
      </w:r>
      <w:r w:rsidRPr="003F60F2">
        <w:rPr>
          <w:rFonts w:ascii="Times New Roman" w:hAnsi="Times New Roman" w:cs="Times New Roman"/>
          <w:sz w:val="24"/>
          <w:szCs w:val="24"/>
          <w:lang w:val="ro-RO"/>
        </w:rPr>
        <w:t xml:space="preserve">anti </w:t>
      </w:r>
      <w:r w:rsidRPr="003F60F2">
        <w:rPr>
          <w:rFonts w:ascii="Times New Roman" w:hAnsi="Times New Roman" w:cs="Times New Roman"/>
          <w:sz w:val="24"/>
          <w:szCs w:val="24"/>
          <w:lang w:val="it-IT"/>
        </w:rPr>
        <w:t xml:space="preserve">Rh </w:t>
      </w:r>
    </w:p>
    <w:p w:rsidR="00F405FB" w:rsidRPr="003F60F2" w:rsidRDefault="00F405FB" w:rsidP="00365D3F">
      <w:pPr>
        <w:numPr>
          <w:ilvl w:val="1"/>
          <w:numId w:val="11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it-IT"/>
        </w:rPr>
        <w:t>anticorpii transferati fatului determin</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reac</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it-IT"/>
        </w:rPr>
        <w:t>i</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it-IT"/>
        </w:rPr>
        <w:t xml:space="preserve"> antigen – anticorp ce determin</w:t>
      </w:r>
      <w:r w:rsidRPr="003F60F2">
        <w:rPr>
          <w:rFonts w:ascii="Times New Roman" w:hAnsi="Times New Roman" w:cs="Times New Roman"/>
          <w:sz w:val="24"/>
          <w:szCs w:val="24"/>
          <w:lang w:val="ro-RO"/>
        </w:rPr>
        <w:t xml:space="preserve">ă </w:t>
      </w:r>
      <w:r w:rsidRPr="003F60F2">
        <w:rPr>
          <w:rFonts w:ascii="Times New Roman" w:hAnsi="Times New Roman" w:cs="Times New Roman"/>
          <w:b/>
          <w:bCs/>
          <w:sz w:val="24"/>
          <w:szCs w:val="24"/>
          <w:lang w:val="it-IT"/>
        </w:rPr>
        <w:t>: hemoliza, icter, tromboze, edeme</w:t>
      </w:r>
      <w:r w:rsidRPr="003F60F2">
        <w:rPr>
          <w:rFonts w:ascii="Times New Roman" w:hAnsi="Times New Roman" w:cs="Times New Roman"/>
          <w:sz w:val="24"/>
          <w:szCs w:val="24"/>
          <w:lang w:val="it-IT"/>
        </w:rPr>
        <w:t>.</w:t>
      </w:r>
      <w:r w:rsidRPr="003F60F2">
        <w:rPr>
          <w:rFonts w:ascii="Times New Roman" w:hAnsi="Times New Roman" w:cs="Times New Roman"/>
          <w:b/>
          <w:bCs/>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en-US"/>
        </w:rPr>
        <w:t xml:space="preserve">Diagnosticul icterului hemolitic prin incompatibilitate Rh are 2 etape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a) </w:t>
      </w:r>
      <w:r w:rsidRPr="003F60F2">
        <w:rPr>
          <w:rFonts w:ascii="Times New Roman" w:hAnsi="Times New Roman" w:cs="Times New Roman"/>
          <w:b/>
          <w:bCs/>
          <w:sz w:val="24"/>
          <w:szCs w:val="24"/>
          <w:lang w:val="it-IT"/>
        </w:rPr>
        <w:t>diagnosticul antenatal (prenatal)</w:t>
      </w:r>
      <w:r w:rsidRPr="003F60F2">
        <w:rPr>
          <w:rFonts w:ascii="Times New Roman" w:hAnsi="Times New Roman" w:cs="Times New Roman"/>
          <w:sz w:val="24"/>
          <w:szCs w:val="24"/>
          <w:lang w:val="ro-RO"/>
        </w:rPr>
        <w:t xml:space="preserve"> a</w:t>
      </w:r>
      <w:r w:rsidRPr="003F60F2">
        <w:rPr>
          <w:rFonts w:ascii="Times New Roman" w:hAnsi="Times New Roman" w:cs="Times New Roman"/>
          <w:sz w:val="24"/>
          <w:szCs w:val="24"/>
          <w:lang w:val="it-IT"/>
        </w:rPr>
        <w:t>u importan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it-IT"/>
        </w:rPr>
        <w:t>a :</w:t>
      </w:r>
    </w:p>
    <w:p w:rsidR="00F405FB" w:rsidRPr="003F60F2" w:rsidRDefault="00F405FB" w:rsidP="00365D3F">
      <w:pPr>
        <w:numPr>
          <w:ilvl w:val="0"/>
          <w:numId w:val="11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it-IT"/>
        </w:rPr>
        <w:t xml:space="preserve">Rh mamei </w:t>
      </w:r>
    </w:p>
    <w:p w:rsidR="00F405FB" w:rsidRPr="003F60F2" w:rsidRDefault="00F405FB" w:rsidP="00365D3F">
      <w:pPr>
        <w:numPr>
          <w:ilvl w:val="0"/>
          <w:numId w:val="11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it-IT"/>
        </w:rPr>
        <w:t>Rh so</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it-IT"/>
        </w:rPr>
        <w:t>ului</w:t>
      </w:r>
      <w:r w:rsidRPr="003F60F2">
        <w:rPr>
          <w:rFonts w:ascii="Times New Roman" w:hAnsi="Times New Roman" w:cs="Times New Roman"/>
          <w:sz w:val="24"/>
          <w:szCs w:val="24"/>
          <w:lang w:val="ro-RO"/>
        </w:rPr>
        <w:t xml:space="preserve"> </w:t>
      </w:r>
    </w:p>
    <w:p w:rsidR="00F405FB" w:rsidRPr="003F60F2" w:rsidRDefault="00F405FB" w:rsidP="00365D3F">
      <w:pPr>
        <w:numPr>
          <w:ilvl w:val="0"/>
          <w:numId w:val="1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w:t>
      </w:r>
      <w:r w:rsidRPr="003F60F2">
        <w:rPr>
          <w:rFonts w:ascii="Times New Roman" w:hAnsi="Times New Roman" w:cs="Times New Roman"/>
          <w:sz w:val="24"/>
          <w:szCs w:val="24"/>
          <w:lang w:val="it-IT"/>
        </w:rPr>
        <w:t>ntecedente obstetricale patologice ale mamei: avorturi, nascuti vii cu anasarc</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feto – placentar</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sau copii mor</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it-IT"/>
        </w:rPr>
        <w:t>i, ictere grave, anemie hemolitic</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transfuzii de s</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it-IT"/>
        </w:rPr>
        <w:t>nge Rh – po</w:t>
      </w:r>
      <w:r w:rsidRPr="003F60F2">
        <w:rPr>
          <w:rFonts w:ascii="Times New Roman" w:hAnsi="Times New Roman" w:cs="Times New Roman"/>
          <w:sz w:val="24"/>
          <w:szCs w:val="24"/>
          <w:lang w:val="ro-RO"/>
        </w:rPr>
        <w:t>z</w:t>
      </w:r>
      <w:r w:rsidRPr="003F60F2">
        <w:rPr>
          <w:rFonts w:ascii="Times New Roman" w:hAnsi="Times New Roman" w:cs="Times New Roman"/>
          <w:sz w:val="24"/>
          <w:szCs w:val="24"/>
          <w:lang w:val="it-IT"/>
        </w:rPr>
        <w:t>itive</w:t>
      </w:r>
      <w:r w:rsidRPr="003F60F2">
        <w:rPr>
          <w:rFonts w:ascii="Times New Roman" w:hAnsi="Times New Roman" w:cs="Times New Roman"/>
          <w:sz w:val="24"/>
          <w:szCs w:val="24"/>
          <w:lang w:val="ro-RO"/>
        </w:rPr>
        <w:t xml:space="preserve"> </w:t>
      </w:r>
    </w:p>
    <w:p w:rsidR="00F405FB" w:rsidRPr="003F60F2" w:rsidRDefault="00F405FB" w:rsidP="00365D3F">
      <w:pPr>
        <w:numPr>
          <w:ilvl w:val="0"/>
          <w:numId w:val="11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w:t>
      </w:r>
      <w:r w:rsidRPr="003F60F2">
        <w:rPr>
          <w:rFonts w:ascii="Times New Roman" w:hAnsi="Times New Roman" w:cs="Times New Roman"/>
          <w:sz w:val="24"/>
          <w:szCs w:val="24"/>
          <w:lang w:val="it-IT"/>
        </w:rPr>
        <w:t>mnioscopie dup</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 xml:space="preserve"> 30 s</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pt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it-IT"/>
        </w:rPr>
        <w:t>m</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it-IT"/>
        </w:rPr>
        <w:t>ni de gesta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it-IT"/>
        </w:rPr>
        <w:t xml:space="preserve">ie </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b) </w:t>
      </w:r>
      <w:r w:rsidRPr="003F60F2">
        <w:rPr>
          <w:rFonts w:ascii="Times New Roman" w:hAnsi="Times New Roman" w:cs="Times New Roman"/>
          <w:b/>
          <w:bCs/>
          <w:sz w:val="24"/>
          <w:szCs w:val="24"/>
          <w:lang w:val="it-IT"/>
        </w:rPr>
        <w:t xml:space="preserve">diagnosticul postnatal </w:t>
      </w:r>
    </w:p>
    <w:p w:rsidR="00F405FB" w:rsidRPr="003F60F2" w:rsidRDefault="00F405FB" w:rsidP="00365D3F">
      <w:pPr>
        <w:numPr>
          <w:ilvl w:val="0"/>
          <w:numId w:val="11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w:t>
      </w:r>
      <w:r w:rsidRPr="003F60F2">
        <w:rPr>
          <w:rFonts w:ascii="Times New Roman" w:hAnsi="Times New Roman" w:cs="Times New Roman"/>
          <w:sz w:val="24"/>
          <w:szCs w:val="24"/>
          <w:lang w:val="it-IT"/>
        </w:rPr>
        <w:t xml:space="preserve">imptomatologia este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it-IT"/>
        </w:rPr>
        <w:t>n concordan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it-IT"/>
        </w:rPr>
        <w:t>a cu intensitatea fenomenelor imunologice</w:t>
      </w:r>
      <w:r w:rsidRPr="003F60F2">
        <w:rPr>
          <w:rFonts w:ascii="Times New Roman" w:hAnsi="Times New Roman" w:cs="Times New Roman"/>
          <w:sz w:val="24"/>
          <w:szCs w:val="24"/>
          <w:lang w:val="ro-RO"/>
        </w:rPr>
        <w:t xml:space="preserve"> </w:t>
      </w:r>
    </w:p>
    <w:p w:rsidR="00F405FB" w:rsidRPr="003F60F2" w:rsidRDefault="00F405FB" w:rsidP="00365D3F">
      <w:pPr>
        <w:numPr>
          <w:ilvl w:val="0"/>
          <w:numId w:val="11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w:t>
      </w:r>
      <w:r w:rsidRPr="003F60F2">
        <w:rPr>
          <w:rFonts w:ascii="Times New Roman" w:hAnsi="Times New Roman" w:cs="Times New Roman"/>
          <w:sz w:val="24"/>
          <w:szCs w:val="24"/>
          <w:lang w:val="it-IT"/>
        </w:rPr>
        <w:t xml:space="preserve">ot fi prezente una din formele clinice: </w:t>
      </w:r>
    </w:p>
    <w:p w:rsidR="00F405FB" w:rsidRPr="003F60F2" w:rsidRDefault="00F405FB" w:rsidP="00365D3F">
      <w:pPr>
        <w:pStyle w:val="a4"/>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 xml:space="preserve">                   anemia hemolitica </w:t>
      </w:r>
    </w:p>
    <w:p w:rsidR="00F405FB" w:rsidRPr="003F60F2" w:rsidRDefault="00F405FB" w:rsidP="00365D3F">
      <w:pPr>
        <w:pStyle w:val="a4"/>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 xml:space="preserve">                   icterul grav al N – n </w:t>
      </w:r>
    </w:p>
    <w:p w:rsidR="00F405FB" w:rsidRPr="003F60F2" w:rsidRDefault="00F405FB" w:rsidP="00365D3F">
      <w:pPr>
        <w:pStyle w:val="a4"/>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 xml:space="preserve">                   anasarca feto – placentar</w:t>
      </w:r>
      <w:r w:rsidRPr="003F60F2">
        <w:rPr>
          <w:rFonts w:ascii="Times New Roman" w:hAnsi="Times New Roman" w:cs="Times New Roman"/>
          <w:b/>
          <w:bCs/>
          <w:sz w:val="24"/>
          <w:szCs w:val="24"/>
          <w:lang w:val="ro-RO"/>
        </w:rPr>
        <w:t>ă</w:t>
      </w:r>
      <w:r w:rsidRPr="003F60F2">
        <w:rPr>
          <w:rFonts w:ascii="Times New Roman" w:hAnsi="Times New Roman" w:cs="Times New Roman"/>
          <w:b/>
          <w:bCs/>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a) anemia hemolitică</w:t>
      </w:r>
      <w:r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 xml:space="preserve">Se manifestă cu: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stare generală bună </w:t>
      </w:r>
    </w:p>
    <w:p w:rsidR="00F405FB" w:rsidRPr="003F60F2" w:rsidRDefault="00F405FB" w:rsidP="00365D3F">
      <w:pPr>
        <w:pStyle w:val="a4"/>
        <w:numPr>
          <w:ilvl w:val="0"/>
          <w:numId w:val="13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 uşor în primele 2 zile de viaţă (comprimarea tegumentelor frunţii prin presiune digitală determină culoarea alb – gălbuie a pielii)</w:t>
      </w:r>
    </w:p>
    <w:p w:rsidR="00F405FB" w:rsidRPr="003F60F2" w:rsidRDefault="00F405FB" w:rsidP="00365D3F">
      <w:pPr>
        <w:pStyle w:val="a4"/>
        <w:numPr>
          <w:ilvl w:val="0"/>
          <w:numId w:val="13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icterul se remite după 4 – 5 zile de la debut şi apare o paloare cutaneo – mucoasă</w:t>
      </w:r>
    </w:p>
    <w:p w:rsidR="00F405FB" w:rsidRPr="003F60F2" w:rsidRDefault="00F405FB" w:rsidP="00365D3F">
      <w:pPr>
        <w:pStyle w:val="a4"/>
        <w:numPr>
          <w:ilvl w:val="0"/>
          <w:numId w:val="13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 formele grave poate apare hepato-splenomegalia.</w:t>
      </w:r>
      <w:r w:rsidRPr="003F60F2">
        <w:rPr>
          <w:rFonts w:ascii="Times New Roman" w:hAnsi="Times New Roman" w:cs="Times New Roman"/>
          <w:b/>
          <w:bCs/>
          <w:sz w:val="24"/>
          <w:szCs w:val="24"/>
          <w:lang w:val="ro-RO"/>
        </w:rPr>
        <w:t xml:space="preserve"> </w:t>
      </w:r>
    </w:p>
    <w:p w:rsidR="00F405FB" w:rsidRPr="003F60F2" w:rsidRDefault="00F405FB" w:rsidP="00365D3F">
      <w:pPr>
        <w:numPr>
          <w:ilvl w:val="0"/>
          <w:numId w:val="11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b) icterul grav al N – n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       Stare generală influenţată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icter </w:t>
      </w:r>
    </w:p>
    <w:p w:rsidR="00F405FB" w:rsidRPr="003F60F2" w:rsidRDefault="00F405FB" w:rsidP="00365D3F">
      <w:pPr>
        <w:pStyle w:val="a4"/>
        <w:numPr>
          <w:ilvl w:val="0"/>
          <w:numId w:val="13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 hepato-splenomegalie </w:t>
      </w:r>
    </w:p>
    <w:p w:rsidR="00F405FB" w:rsidRPr="003F60F2" w:rsidRDefault="00F405FB" w:rsidP="00365D3F">
      <w:pPr>
        <w:pStyle w:val="a4"/>
        <w:numPr>
          <w:ilvl w:val="0"/>
          <w:numId w:val="13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paloare + edeme la membrele inferioare sau extinse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lastRenderedPageBreak/>
        <w:t>Icterul hemolitic prin incompatibilitate ABO</w:t>
      </w:r>
      <w:r w:rsidRPr="003F60F2">
        <w:rPr>
          <w:rFonts w:ascii="Times New Roman" w:hAnsi="Times New Roman" w:cs="Times New Roman"/>
          <w:b/>
          <w:bCs/>
          <w:sz w:val="24"/>
          <w:szCs w:val="24"/>
          <w:lang w:val="en-US"/>
        </w:rPr>
        <w:t xml:space="preserve"> </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determină forme benigne de icter hemolitic </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cel mai frecvent  0 ( I ) – A ( II ); 0 ( I ) – B ( III )</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boala hemolitică poate apare la primul născut dar şi la următorii</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stare generală bună </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icter – în primele 24 de ore de viaţă, intensitate medie, tenta rubinie </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rar se asociază cu anemie gravă, anasarca feto-placentară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Ictere hemolitice constituţionale</w:t>
      </w:r>
      <w:r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Pot fi determinate de:</w:t>
      </w:r>
    </w:p>
    <w:p w:rsidR="00F405FB" w:rsidRPr="00BE5392" w:rsidRDefault="00F405FB" w:rsidP="00365D3F">
      <w:pPr>
        <w:pStyle w:val="a4"/>
        <w:numPr>
          <w:ilvl w:val="1"/>
          <w:numId w:val="367"/>
        </w:numPr>
        <w:spacing w:after="0" w:line="240" w:lineRule="auto"/>
        <w:ind w:right="-1"/>
        <w:jc w:val="both"/>
        <w:rPr>
          <w:rFonts w:ascii="Times New Roman" w:hAnsi="Times New Roman" w:cs="Times New Roman"/>
          <w:sz w:val="24"/>
          <w:szCs w:val="24"/>
          <w:lang w:val="en-US"/>
        </w:rPr>
      </w:pPr>
      <w:r w:rsidRPr="00BE5392">
        <w:rPr>
          <w:rFonts w:ascii="Times New Roman" w:hAnsi="Times New Roman" w:cs="Times New Roman"/>
          <w:sz w:val="24"/>
          <w:szCs w:val="24"/>
          <w:lang w:val="ro-RO"/>
        </w:rPr>
        <w:t>anomalii eritrocitare (sferocitoza ereditara, eliptocitoza, stomatocitoza)</w:t>
      </w:r>
    </w:p>
    <w:p w:rsidR="00F405FB" w:rsidRPr="00BE5392" w:rsidRDefault="00F405FB" w:rsidP="00365D3F">
      <w:pPr>
        <w:pStyle w:val="a4"/>
        <w:numPr>
          <w:ilvl w:val="1"/>
          <w:numId w:val="367"/>
        </w:numPr>
        <w:spacing w:after="0" w:line="240" w:lineRule="auto"/>
        <w:ind w:right="-1"/>
        <w:jc w:val="both"/>
        <w:rPr>
          <w:rFonts w:ascii="Times New Roman" w:hAnsi="Times New Roman" w:cs="Times New Roman"/>
          <w:sz w:val="24"/>
          <w:szCs w:val="24"/>
          <w:lang w:val="en-US"/>
        </w:rPr>
      </w:pPr>
      <w:r w:rsidRPr="00BE5392">
        <w:rPr>
          <w:rFonts w:ascii="Times New Roman" w:hAnsi="Times New Roman" w:cs="Times New Roman"/>
          <w:sz w:val="24"/>
          <w:szCs w:val="24"/>
          <w:lang w:val="ro-RO"/>
        </w:rPr>
        <w:t>enzimopatii eritrocitare: se datoresc alterării glicolizei eritrocitare (deficit de G – 6 – PD, deficit de  piruvatkinaza, deficit de levokinaza)</w:t>
      </w:r>
    </w:p>
    <w:p w:rsidR="00F405FB" w:rsidRPr="00BE5392" w:rsidRDefault="00F405FB" w:rsidP="00365D3F">
      <w:pPr>
        <w:pStyle w:val="a4"/>
        <w:numPr>
          <w:ilvl w:val="1"/>
          <w:numId w:val="367"/>
        </w:numPr>
        <w:spacing w:after="0" w:line="240" w:lineRule="auto"/>
        <w:ind w:right="-1"/>
        <w:jc w:val="both"/>
        <w:rPr>
          <w:rFonts w:ascii="Times New Roman" w:hAnsi="Times New Roman" w:cs="Times New Roman"/>
          <w:sz w:val="24"/>
          <w:szCs w:val="24"/>
        </w:rPr>
      </w:pPr>
      <w:r w:rsidRPr="00BE5392">
        <w:rPr>
          <w:rFonts w:ascii="Times New Roman" w:hAnsi="Times New Roman" w:cs="Times New Roman"/>
          <w:sz w:val="24"/>
          <w:szCs w:val="24"/>
          <w:lang w:val="ro-RO"/>
        </w:rPr>
        <w:t>hemoglobinopatii</w:t>
      </w:r>
    </w:p>
    <w:p w:rsidR="00F405FB" w:rsidRPr="00BE5392" w:rsidRDefault="00F405FB" w:rsidP="00365D3F">
      <w:pPr>
        <w:pStyle w:val="a4"/>
        <w:numPr>
          <w:ilvl w:val="1"/>
          <w:numId w:val="367"/>
        </w:numPr>
        <w:spacing w:after="0" w:line="240" w:lineRule="auto"/>
        <w:ind w:right="-1"/>
        <w:jc w:val="both"/>
        <w:rPr>
          <w:rFonts w:ascii="Times New Roman" w:hAnsi="Times New Roman" w:cs="Times New Roman"/>
          <w:sz w:val="24"/>
          <w:szCs w:val="24"/>
        </w:rPr>
      </w:pPr>
      <w:r w:rsidRPr="00BE5392">
        <w:rPr>
          <w:rFonts w:ascii="Times New Roman" w:hAnsi="Times New Roman" w:cs="Times New Roman"/>
          <w:sz w:val="24"/>
          <w:szCs w:val="24"/>
          <w:lang w:val="ro-RO"/>
        </w:rPr>
        <w:t xml:space="preserve">talasemiile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it-IT"/>
        </w:rPr>
        <w:t>Ictere hemolitice dob</w:t>
      </w:r>
      <w:r w:rsidRPr="003F60F2">
        <w:rPr>
          <w:rFonts w:ascii="Times New Roman" w:hAnsi="Times New Roman" w:cs="Times New Roman"/>
          <w:b/>
          <w:bCs/>
          <w:sz w:val="24"/>
          <w:szCs w:val="24"/>
          <w:lang w:val="ro-RO"/>
        </w:rPr>
        <w:t>â</w:t>
      </w:r>
      <w:r w:rsidRPr="003F60F2">
        <w:rPr>
          <w:rFonts w:ascii="Times New Roman" w:hAnsi="Times New Roman" w:cs="Times New Roman"/>
          <w:b/>
          <w:bCs/>
          <w:sz w:val="24"/>
          <w:szCs w:val="24"/>
          <w:lang w:val="it-IT"/>
        </w:rPr>
        <w:t>ndite</w:t>
      </w:r>
      <w:r w:rsidRPr="003F60F2">
        <w:rPr>
          <w:rFonts w:ascii="Times New Roman" w:hAnsi="Times New Roman" w:cs="Times New Roman"/>
          <w:sz w:val="24"/>
          <w:szCs w:val="24"/>
          <w:lang w:val="it-IT"/>
        </w:rPr>
        <w:t xml:space="preserve"> </w:t>
      </w:r>
    </w:p>
    <w:p w:rsidR="00F405FB" w:rsidRPr="003F60F2" w:rsidRDefault="00F405FB" w:rsidP="00365D3F">
      <w:pPr>
        <w:pStyle w:val="a4"/>
        <w:numPr>
          <w:ilvl w:val="0"/>
          <w:numId w:val="13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it-IT"/>
        </w:rPr>
        <w:t xml:space="preserve">prin hipovitaminoza E </w:t>
      </w:r>
    </w:p>
    <w:p w:rsidR="00F405FB" w:rsidRPr="003F60F2" w:rsidRDefault="00F405FB" w:rsidP="00365D3F">
      <w:pPr>
        <w:pStyle w:val="a4"/>
        <w:numPr>
          <w:ilvl w:val="0"/>
          <w:numId w:val="13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it-IT"/>
        </w:rPr>
        <w:t xml:space="preserve">administrare de vitamina K </w:t>
      </w:r>
    </w:p>
    <w:p w:rsidR="00F405FB" w:rsidRPr="003F60F2" w:rsidRDefault="00F405FB" w:rsidP="00365D3F">
      <w:pPr>
        <w:pStyle w:val="a4"/>
        <w:numPr>
          <w:ilvl w:val="0"/>
          <w:numId w:val="13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it-IT"/>
        </w:rPr>
        <w:t>hipoglicemie.</w:t>
      </w:r>
      <w:r w:rsidRPr="003F60F2">
        <w:rPr>
          <w:rFonts w:ascii="Times New Roman" w:hAnsi="Times New Roman" w:cs="Times New Roman"/>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2. Icterele infecţioase</w:t>
      </w:r>
      <w:r w:rsidRPr="003F60F2">
        <w:rPr>
          <w:rFonts w:ascii="Times New Roman" w:hAnsi="Times New Roman" w:cs="Times New Roman"/>
          <w:b/>
          <w:bCs/>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Etiologie : </w:t>
      </w:r>
      <w:r w:rsidRPr="003F60F2">
        <w:rPr>
          <w:rFonts w:ascii="Times New Roman" w:hAnsi="Times New Roman" w:cs="Times New Roman"/>
          <w:sz w:val="24"/>
          <w:szCs w:val="24"/>
          <w:lang w:val="ro-RO"/>
        </w:rPr>
        <w:t>infecţii virale, bacteriene, parazitare</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Clinic: </w:t>
      </w:r>
      <w:r w:rsidRPr="003F60F2">
        <w:rPr>
          <w:rFonts w:ascii="Times New Roman" w:hAnsi="Times New Roman" w:cs="Times New Roman"/>
          <w:sz w:val="24"/>
          <w:szCs w:val="24"/>
          <w:lang w:val="ro-RO"/>
        </w:rPr>
        <w:t>semne de infecţie neonatală gravă la care se adaugă icterul ce apare mai mult sau mai puţin precoce</w:t>
      </w:r>
      <w:r w:rsidRPr="003F60F2">
        <w:rPr>
          <w:rFonts w:ascii="Times New Roman" w:hAnsi="Times New Roman" w:cs="Times New Roman"/>
          <w:b/>
          <w:bCs/>
          <w:sz w:val="24"/>
          <w:szCs w:val="24"/>
          <w:lang w:val="ro-RO"/>
        </w:rPr>
        <w:t xml:space="preserve"> .</w:t>
      </w:r>
    </w:p>
    <w:p w:rsidR="00F405FB" w:rsidRPr="003F60F2" w:rsidRDefault="00F405FB" w:rsidP="00365D3F">
      <w:pPr>
        <w:pStyle w:val="a4"/>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Cauze: </w:t>
      </w:r>
      <w:r w:rsidRPr="003F60F2">
        <w:rPr>
          <w:rFonts w:ascii="Times New Roman" w:hAnsi="Times New Roman" w:cs="Times New Roman"/>
          <w:sz w:val="24"/>
          <w:szCs w:val="24"/>
          <w:lang w:val="en-US"/>
        </w:rPr>
        <w:t xml:space="preserve">                      </w:t>
      </w:r>
    </w:p>
    <w:p w:rsidR="00F405FB" w:rsidRPr="003F60F2" w:rsidRDefault="00F405FB" w:rsidP="00365D3F">
      <w:pPr>
        <w:pStyle w:val="a4"/>
        <w:numPr>
          <w:ilvl w:val="2"/>
          <w:numId w:val="14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hiperhemoliza </w:t>
      </w:r>
    </w:p>
    <w:p w:rsidR="00F405FB" w:rsidRPr="003F60F2" w:rsidRDefault="00F405FB" w:rsidP="00365D3F">
      <w:pPr>
        <w:pStyle w:val="a4"/>
        <w:numPr>
          <w:ilvl w:val="2"/>
          <w:numId w:val="14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captarea redusă </w:t>
      </w:r>
    </w:p>
    <w:p w:rsidR="00F405FB" w:rsidRPr="003F60F2" w:rsidRDefault="00F405FB" w:rsidP="00365D3F">
      <w:pPr>
        <w:pStyle w:val="a4"/>
        <w:numPr>
          <w:ilvl w:val="2"/>
          <w:numId w:val="14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excreţia hepatică redusă</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Tratament: </w:t>
      </w:r>
    </w:p>
    <w:p w:rsidR="00F405FB" w:rsidRPr="003F60F2" w:rsidRDefault="00F405FB" w:rsidP="00365D3F">
      <w:pPr>
        <w:pStyle w:val="a4"/>
        <w:numPr>
          <w:ilvl w:val="0"/>
          <w:numId w:val="13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antibiotice cu spectru larg</w:t>
      </w:r>
    </w:p>
    <w:p w:rsidR="00F405FB" w:rsidRPr="003F60F2" w:rsidRDefault="00F405FB" w:rsidP="00365D3F">
      <w:pPr>
        <w:pStyle w:val="a4"/>
        <w:numPr>
          <w:ilvl w:val="0"/>
          <w:numId w:val="13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corectarea tulburărilor metabolice (acidoza, hipoxia, hipotermia,hipoglicemia)</w:t>
      </w:r>
    </w:p>
    <w:p w:rsidR="00F405FB" w:rsidRPr="003F60F2" w:rsidRDefault="00F405FB" w:rsidP="00365D3F">
      <w:pPr>
        <w:pStyle w:val="a4"/>
        <w:numPr>
          <w:ilvl w:val="0"/>
          <w:numId w:val="13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perfuzii cu albumină umană</w:t>
      </w:r>
    </w:p>
    <w:p w:rsidR="00F405FB" w:rsidRPr="003F60F2" w:rsidRDefault="00F405FB" w:rsidP="00365D3F">
      <w:pPr>
        <w:pStyle w:val="a4"/>
        <w:numPr>
          <w:ilvl w:val="0"/>
          <w:numId w:val="13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fototerapie</w:t>
      </w:r>
    </w:p>
    <w:p w:rsidR="00F405FB" w:rsidRPr="003F60F2" w:rsidRDefault="00F405FB" w:rsidP="00365D3F">
      <w:pPr>
        <w:pStyle w:val="a4"/>
        <w:numPr>
          <w:ilvl w:val="0"/>
          <w:numId w:val="13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exsanguinotransfuzia (scad BI)</w:t>
      </w:r>
      <w:r w:rsidRPr="003F60F2">
        <w:rPr>
          <w:rFonts w:ascii="Times New Roman" w:hAnsi="Times New Roman" w:cs="Times New Roman"/>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 xml:space="preserve">3. </w:t>
      </w:r>
      <w:r w:rsidRPr="003F60F2">
        <w:rPr>
          <w:rFonts w:ascii="Times New Roman" w:hAnsi="Times New Roman" w:cs="Times New Roman"/>
          <w:b/>
          <w:bCs/>
          <w:sz w:val="24"/>
          <w:szCs w:val="24"/>
          <w:lang w:val="ro-RO"/>
        </w:rPr>
        <w:t>Hiperbilirubinemia familială neonatală tranzitorie (sindromul Lucey - Driscoll)</w:t>
      </w:r>
    </w:p>
    <w:p w:rsidR="00F405FB" w:rsidRPr="003F60F2" w:rsidRDefault="00F405FB" w:rsidP="00365D3F">
      <w:pPr>
        <w:numPr>
          <w:ilvl w:val="0"/>
          <w:numId w:val="11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N-n prezintă icter (hiperbilirubinemia neconjugată severă) în primele 4 zile de viaţă</w:t>
      </w:r>
    </w:p>
    <w:p w:rsidR="00F405FB" w:rsidRPr="003F60F2" w:rsidRDefault="00F405FB" w:rsidP="00365D3F">
      <w:pPr>
        <w:numPr>
          <w:ilvl w:val="0"/>
          <w:numId w:val="11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icterul diminuă spontan în săptămâna 2 – 3 de viaţă</w:t>
      </w:r>
    </w:p>
    <w:p w:rsidR="00F405FB" w:rsidRPr="003F60F2" w:rsidRDefault="00F405FB" w:rsidP="00365D3F">
      <w:pPr>
        <w:numPr>
          <w:ilvl w:val="0"/>
          <w:numId w:val="11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pot face icter nuclear (dacă nu se face exsanguinotransfuzie)</w:t>
      </w:r>
    </w:p>
    <w:p w:rsidR="00F405FB" w:rsidRPr="003F60F2" w:rsidRDefault="00F405FB" w:rsidP="00365D3F">
      <w:pPr>
        <w:numPr>
          <w:ilvl w:val="0"/>
          <w:numId w:val="11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Cauza: steroid derivat din progesteron (pregnan 3- alfa, 20 alfa diol )</w:t>
      </w:r>
      <w:r w:rsidRPr="003F60F2">
        <w:rPr>
          <w:rFonts w:ascii="Times New Roman" w:hAnsi="Times New Roman" w:cs="Times New Roman"/>
          <w:b/>
          <w:bCs/>
          <w:sz w:val="24"/>
          <w:szCs w:val="24"/>
          <w:lang w:val="ro-RO"/>
        </w:rPr>
        <w:t xml:space="preserve"> </w:t>
      </w:r>
    </w:p>
    <w:p w:rsidR="00F405FB" w:rsidRPr="003F60F2" w:rsidRDefault="00F405FB" w:rsidP="00365D3F">
      <w:pPr>
        <w:numPr>
          <w:ilvl w:val="0"/>
          <w:numId w:val="11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Explicaţia: inhibiţia activităţii glucuronil – transferazei (pe ficat de şobolan) de către serul sanguin de la copiii cu icter şi de la mamele neicterice</w:t>
      </w:r>
      <w:r w:rsidRPr="003F60F2">
        <w:rPr>
          <w:rFonts w:ascii="Times New Roman" w:hAnsi="Times New Roman" w:cs="Times New Roman"/>
          <w:b/>
          <w:bCs/>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it-IT"/>
        </w:rPr>
        <w:t xml:space="preserve">4. </w:t>
      </w:r>
      <w:r w:rsidRPr="003F60F2">
        <w:rPr>
          <w:rFonts w:ascii="Times New Roman" w:hAnsi="Times New Roman" w:cs="Times New Roman"/>
          <w:b/>
          <w:bCs/>
          <w:sz w:val="24"/>
          <w:szCs w:val="24"/>
          <w:lang w:val="ro-RO"/>
        </w:rPr>
        <w:t>Icterul prin inhibitori prezenţi în laptele matern</w:t>
      </w:r>
      <w:r w:rsidRPr="003F60F2">
        <w:rPr>
          <w:rFonts w:ascii="Times New Roman" w:hAnsi="Times New Roman" w:cs="Times New Roman"/>
          <w:b/>
          <w:bCs/>
          <w:sz w:val="24"/>
          <w:szCs w:val="24"/>
          <w:lang w:val="en-US"/>
        </w:rPr>
        <w:t xml:space="preserv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1 –2 % din N-n prezintă acest tip de icter</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Cauze</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prezenţa în laptele de femeie a:</w:t>
      </w:r>
    </w:p>
    <w:p w:rsidR="00F405FB" w:rsidRPr="003F60F2" w:rsidRDefault="00F405FB" w:rsidP="00365D3F">
      <w:pPr>
        <w:numPr>
          <w:ilvl w:val="0"/>
          <w:numId w:val="11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izomer neobişnuit al unui steroid natural din laptele matern (pregnan 3 – alfa 20 beta diol) ce inhibă activitatea glucuronil transferazei în vitro</w:t>
      </w:r>
    </w:p>
    <w:p w:rsidR="00F405FB" w:rsidRPr="003F60F2" w:rsidRDefault="00F405FB" w:rsidP="00365D3F">
      <w:pPr>
        <w:numPr>
          <w:ilvl w:val="0"/>
          <w:numId w:val="11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lipaza – crescută </w:t>
      </w:r>
    </w:p>
    <w:p w:rsidR="00F405FB" w:rsidRPr="003F60F2" w:rsidRDefault="00F405FB" w:rsidP="00365D3F">
      <w:pPr>
        <w:numPr>
          <w:ilvl w:val="1"/>
          <w:numId w:val="11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 eliberează din l.f. cantităţi mari de acizi graşi care interferă cu: captarea, legarea intracelulară, conjugarea bilirubinei</w:t>
      </w:r>
    </w:p>
    <w:p w:rsidR="00F405FB" w:rsidRPr="003F60F2" w:rsidRDefault="00F405FB" w:rsidP="00365D3F">
      <w:pPr>
        <w:numPr>
          <w:ilvl w:val="1"/>
          <w:numId w:val="11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acizi graşi liberi din plasma sugarilor alimentaţi natural, pot determina deplasarea bilirubinei din legătura cu albumina </w:t>
      </w:r>
    </w:p>
    <w:p w:rsidR="00F405FB" w:rsidRPr="003F60F2" w:rsidRDefault="00F405FB" w:rsidP="00365D3F">
      <w:pPr>
        <w:numPr>
          <w:ilvl w:val="0"/>
          <w:numId w:val="11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existenţa în l.f. a unei beta – glucuronidaze (determină deconjugarea bilirubinei, creşterea reabsorbţiei intestinale, creşterea încărcării cu bilirubină indirectă care este returnată în ficat prin circulaţia enterohepatică)</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en-US"/>
        </w:rPr>
        <w:lastRenderedPageBreak/>
        <w:t xml:space="preserve">    </w:t>
      </w:r>
      <w:r w:rsidRPr="003F60F2">
        <w:rPr>
          <w:rFonts w:ascii="Times New Roman" w:hAnsi="Times New Roman" w:cs="Times New Roman"/>
          <w:b/>
          <w:bCs/>
          <w:sz w:val="24"/>
          <w:szCs w:val="24"/>
          <w:lang w:val="ro-RO"/>
        </w:rPr>
        <w:t>Clinic</w:t>
      </w:r>
      <w:r w:rsidRPr="003F60F2">
        <w:rPr>
          <w:rFonts w:ascii="Times New Roman" w:hAnsi="Times New Roman" w:cs="Times New Roman"/>
          <w:sz w:val="24"/>
          <w:szCs w:val="24"/>
          <w:lang w:val="ro-RO"/>
        </w:rPr>
        <w:t>:</w:t>
      </w:r>
    </w:p>
    <w:p w:rsidR="00F405FB" w:rsidRPr="003F60F2" w:rsidRDefault="00F405FB" w:rsidP="00365D3F">
      <w:pPr>
        <w:pStyle w:val="a4"/>
        <w:numPr>
          <w:ilvl w:val="0"/>
          <w:numId w:val="14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debut din prima săptămână de viaţă (early – onset jaundice) sau </w:t>
      </w:r>
    </w:p>
    <w:p w:rsidR="00F405FB" w:rsidRPr="003F60F2" w:rsidRDefault="00F405FB" w:rsidP="00365D3F">
      <w:pPr>
        <w:pStyle w:val="a4"/>
        <w:numPr>
          <w:ilvl w:val="0"/>
          <w:numId w:val="14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debut “tardiv” din a 5 zi de viaţă (breast milk jaundice)</w:t>
      </w:r>
    </w:p>
    <w:p w:rsidR="00F405FB" w:rsidRPr="003F60F2" w:rsidRDefault="00F405FB" w:rsidP="00365D3F">
      <w:pPr>
        <w:pStyle w:val="a4"/>
        <w:numPr>
          <w:ilvl w:val="0"/>
          <w:numId w:val="14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bilirubina crescută până la sfârşitul primei săptămâni de viaţă şi atinge un nivel maxim al BI = 10 – 27 mg % la sfârşitul celei de a 2 săptămâni de viaţă</w:t>
      </w:r>
    </w:p>
    <w:p w:rsidR="00F405FB" w:rsidRPr="003F60F2" w:rsidRDefault="00F405FB" w:rsidP="00365D3F">
      <w:pPr>
        <w:pStyle w:val="a4"/>
        <w:numPr>
          <w:ilvl w:val="0"/>
          <w:numId w:val="14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G = N </w:t>
      </w:r>
    </w:p>
    <w:p w:rsidR="00F405FB" w:rsidRPr="003F60F2" w:rsidRDefault="00F405FB" w:rsidP="00365D3F">
      <w:pPr>
        <w:pStyle w:val="a4"/>
        <w:numPr>
          <w:ilvl w:val="0"/>
          <w:numId w:val="14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teste hepatice = normale </w:t>
      </w:r>
    </w:p>
    <w:p w:rsidR="00F405FB" w:rsidRPr="003F60F2" w:rsidRDefault="00F405FB" w:rsidP="00365D3F">
      <w:pPr>
        <w:pStyle w:val="a4"/>
        <w:numPr>
          <w:ilvl w:val="0"/>
          <w:numId w:val="14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urina = N </w:t>
      </w:r>
    </w:p>
    <w:p w:rsidR="00F405FB" w:rsidRPr="003F60F2" w:rsidRDefault="00F405FB" w:rsidP="00365D3F">
      <w:pPr>
        <w:pStyle w:val="a4"/>
        <w:numPr>
          <w:ilvl w:val="0"/>
          <w:numId w:val="14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scaune = N </w:t>
      </w:r>
    </w:p>
    <w:p w:rsidR="00F405FB" w:rsidRPr="003F60F2" w:rsidRDefault="00F405FB" w:rsidP="00365D3F">
      <w:pPr>
        <w:pStyle w:val="a4"/>
        <w:numPr>
          <w:ilvl w:val="1"/>
          <w:numId w:val="14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Dacă se întrerupe l.f. icterul scade în 2 –3 zile </w:t>
      </w:r>
    </w:p>
    <w:p w:rsidR="00F405FB" w:rsidRPr="003F60F2" w:rsidRDefault="00F405FB" w:rsidP="00365D3F">
      <w:pPr>
        <w:pStyle w:val="a4"/>
        <w:numPr>
          <w:ilvl w:val="1"/>
          <w:numId w:val="14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Reluarea l.f. determină creşterea bilirubunei I la 1- 3 mg%</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en-US"/>
        </w:rPr>
        <w:t xml:space="preserve">5. </w:t>
      </w:r>
      <w:r w:rsidRPr="003F60F2">
        <w:rPr>
          <w:rFonts w:ascii="Times New Roman" w:hAnsi="Times New Roman" w:cs="Times New Roman"/>
          <w:b/>
          <w:bCs/>
          <w:sz w:val="24"/>
          <w:szCs w:val="24"/>
          <w:lang w:val="ro-RO"/>
        </w:rPr>
        <w:t>Icterul indus de medicamente</w:t>
      </w:r>
      <w:r w:rsidRPr="003F60F2">
        <w:rPr>
          <w:rFonts w:ascii="Times New Roman" w:hAnsi="Times New Roman" w:cs="Times New Roman"/>
          <w:b/>
          <w:bCs/>
          <w:sz w:val="24"/>
          <w:szCs w:val="24"/>
        </w:rPr>
        <w:t xml:space="preserve"> </w:t>
      </w:r>
    </w:p>
    <w:p w:rsidR="00F405FB" w:rsidRPr="003F60F2" w:rsidRDefault="00F405FB" w:rsidP="00365D3F">
      <w:pPr>
        <w:numPr>
          <w:ilvl w:val="0"/>
          <w:numId w:val="11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vitamina K3 (determină hemoliza la sugari)</w:t>
      </w:r>
    </w:p>
    <w:p w:rsidR="00F405FB" w:rsidRPr="003F60F2" w:rsidRDefault="00F405FB" w:rsidP="00365D3F">
      <w:pPr>
        <w:numPr>
          <w:ilvl w:val="0"/>
          <w:numId w:val="11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novobiocina (inhibitor necompetitiv al glucuronil transferazei)</w:t>
      </w:r>
    </w:p>
    <w:p w:rsidR="00F405FB" w:rsidRPr="003F60F2" w:rsidRDefault="00F405FB" w:rsidP="00365D3F">
      <w:pPr>
        <w:numPr>
          <w:ilvl w:val="0"/>
          <w:numId w:val="11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salicilaţii, diazepamul, cafeina, furosemidul, digoxinul, hidrocortizonul = deplasează bilirubina  din legătura cu albumina (determina creşterea BI)</w:t>
      </w:r>
    </w:p>
    <w:p w:rsidR="00F405FB" w:rsidRPr="003F60F2" w:rsidRDefault="00F405FB" w:rsidP="00365D3F">
      <w:pPr>
        <w:numPr>
          <w:ilvl w:val="0"/>
          <w:numId w:val="11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rifampicina, ac.iopanoic  = interceptează captarea hepatică a bilirubinei</w:t>
      </w:r>
    </w:p>
    <w:p w:rsidR="00F405FB" w:rsidRPr="003F60F2" w:rsidRDefault="00F405FB" w:rsidP="00365D3F">
      <w:pPr>
        <w:numPr>
          <w:ilvl w:val="0"/>
          <w:numId w:val="11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steroizii anabolizanţi, progesteronul, estrogenii, rimfapicina = inhiba excreţia bilirubinei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6. </w:t>
      </w:r>
      <w:r w:rsidRPr="003F60F2">
        <w:rPr>
          <w:rFonts w:ascii="Times New Roman" w:hAnsi="Times New Roman" w:cs="Times New Roman"/>
          <w:b/>
          <w:bCs/>
          <w:sz w:val="24"/>
          <w:szCs w:val="24"/>
          <w:lang w:val="ro-RO"/>
        </w:rPr>
        <w:t xml:space="preserve">Diabetul matern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Dibetul zaharat matern şi diabetul gestaţional = cresc şi prelungesc hiperbilirubinemiile indirecte neonatale .Concentraţia Hb a N-n din mame diabetice = crescută (deci creşte producţia de bilirubină)</w:t>
      </w:r>
      <w:r w:rsidRPr="003F60F2">
        <w:rPr>
          <w:rFonts w:ascii="Times New Roman" w:hAnsi="Times New Roman" w:cs="Times New Roman"/>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en-US"/>
        </w:rPr>
        <w:t>7. Obstruc</w:t>
      </w:r>
      <w:r w:rsidRPr="003F60F2">
        <w:rPr>
          <w:rFonts w:ascii="Times New Roman" w:hAnsi="Times New Roman" w:cs="Times New Roman"/>
          <w:b/>
          <w:bCs/>
          <w:sz w:val="24"/>
          <w:szCs w:val="24"/>
          <w:lang w:val="ro-RO"/>
        </w:rPr>
        <w:t>ţ</w:t>
      </w:r>
      <w:r w:rsidRPr="003F60F2">
        <w:rPr>
          <w:rFonts w:ascii="Times New Roman" w:hAnsi="Times New Roman" w:cs="Times New Roman"/>
          <w:b/>
          <w:bCs/>
          <w:sz w:val="24"/>
          <w:szCs w:val="24"/>
          <w:lang w:val="en-US"/>
        </w:rPr>
        <w:t>ii intestinale</w:t>
      </w:r>
      <w:r w:rsidRPr="003F60F2">
        <w:rPr>
          <w:rFonts w:ascii="Times New Roman" w:hAnsi="Times New Roman" w:cs="Times New Roman"/>
          <w:b/>
          <w:bCs/>
          <w:sz w:val="24"/>
          <w:szCs w:val="24"/>
        </w:rPr>
        <w:t xml:space="preserve"> </w:t>
      </w:r>
    </w:p>
    <w:p w:rsidR="00F405FB" w:rsidRPr="003F60F2" w:rsidRDefault="00F405FB" w:rsidP="00365D3F">
      <w:pPr>
        <w:pStyle w:val="a4"/>
        <w:numPr>
          <w:ilvl w:val="0"/>
          <w:numId w:val="14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stenoza hipertrofic</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de pilor </w:t>
      </w:r>
    </w:p>
    <w:p w:rsidR="00F405FB" w:rsidRPr="003F60F2" w:rsidRDefault="00F405FB" w:rsidP="00365D3F">
      <w:pPr>
        <w:pStyle w:val="a4"/>
        <w:numPr>
          <w:ilvl w:val="0"/>
          <w:numId w:val="14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stenoza duodenal</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w:t>
      </w:r>
    </w:p>
    <w:p w:rsidR="00F405FB" w:rsidRPr="003F60F2" w:rsidRDefault="00F405FB" w:rsidP="00365D3F">
      <w:pPr>
        <w:pStyle w:val="a4"/>
        <w:numPr>
          <w:ilvl w:val="0"/>
          <w:numId w:val="14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ileus meconial </w:t>
      </w:r>
    </w:p>
    <w:p w:rsidR="00F405FB" w:rsidRPr="003F60F2" w:rsidRDefault="00F405FB" w:rsidP="00365D3F">
      <w:pPr>
        <w:pStyle w:val="a4"/>
        <w:numPr>
          <w:ilvl w:val="0"/>
          <w:numId w:val="14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pancreas inelar </w:t>
      </w:r>
    </w:p>
    <w:p w:rsidR="00F405FB" w:rsidRPr="003F60F2" w:rsidRDefault="00F405FB" w:rsidP="00365D3F">
      <w:pPr>
        <w:pStyle w:val="a4"/>
        <w:numPr>
          <w:ilvl w:val="0"/>
          <w:numId w:val="14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Boala Hirschsprung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pt-BR"/>
        </w:rPr>
        <w:t xml:space="preserve">Cauza </w:t>
      </w:r>
      <w:r w:rsidRPr="003F60F2">
        <w:rPr>
          <w:rFonts w:ascii="Times New Roman" w:hAnsi="Times New Roman" w:cs="Times New Roman"/>
          <w:sz w:val="24"/>
          <w:szCs w:val="24"/>
          <w:lang w:val="pt-BR"/>
        </w:rPr>
        <w:t>= circulatia enterohepatic</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pt-BR"/>
        </w:rPr>
        <w:t xml:space="preserve"> crescut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pt-BR"/>
        </w:rPr>
        <w:t xml:space="preserve"> a bilirubinei.</w:t>
      </w:r>
      <w:r w:rsidRPr="003F60F2">
        <w:rPr>
          <w:rFonts w:ascii="Times New Roman" w:hAnsi="Times New Roman" w:cs="Times New Roman"/>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8. </w:t>
      </w:r>
      <w:r w:rsidRPr="003F60F2">
        <w:rPr>
          <w:rFonts w:ascii="Times New Roman" w:hAnsi="Times New Roman" w:cs="Times New Roman"/>
          <w:b/>
          <w:bCs/>
          <w:sz w:val="24"/>
          <w:szCs w:val="24"/>
          <w:lang w:val="en-US"/>
        </w:rPr>
        <w:t>Alte cau</w:t>
      </w:r>
      <w:r w:rsidRPr="003F60F2">
        <w:rPr>
          <w:rFonts w:ascii="Times New Roman" w:hAnsi="Times New Roman" w:cs="Times New Roman"/>
          <w:b/>
          <w:bCs/>
          <w:sz w:val="24"/>
          <w:szCs w:val="24"/>
          <w:lang w:val="ro-RO"/>
        </w:rPr>
        <w:t>z</w:t>
      </w:r>
      <w:r w:rsidRPr="003F60F2">
        <w:rPr>
          <w:rFonts w:ascii="Times New Roman" w:hAnsi="Times New Roman" w:cs="Times New Roman"/>
          <w:b/>
          <w:bCs/>
          <w:sz w:val="24"/>
          <w:szCs w:val="24"/>
          <w:lang w:val="en-US"/>
        </w:rPr>
        <w:t xml:space="preserve">e </w:t>
      </w:r>
    </w:p>
    <w:p w:rsidR="00F405FB" w:rsidRPr="003F60F2" w:rsidRDefault="00F405FB" w:rsidP="00365D3F">
      <w:pPr>
        <w:pStyle w:val="a4"/>
        <w:numPr>
          <w:ilvl w:val="0"/>
          <w:numId w:val="14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w:t>
      </w:r>
      <w:r w:rsidRPr="003F60F2">
        <w:rPr>
          <w:rFonts w:ascii="Times New Roman" w:hAnsi="Times New Roman" w:cs="Times New Roman"/>
          <w:sz w:val="24"/>
          <w:szCs w:val="24"/>
          <w:lang w:val="en-US"/>
        </w:rPr>
        <w:t xml:space="preserve">ipotiroidismul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en-US"/>
        </w:rPr>
        <w:t>Cauza:</w:t>
      </w:r>
      <w:r w:rsidRPr="003F60F2">
        <w:rPr>
          <w:rFonts w:ascii="Times New Roman" w:hAnsi="Times New Roman" w:cs="Times New Roman"/>
          <w:sz w:val="24"/>
          <w:szCs w:val="24"/>
          <w:lang w:val="en-US"/>
        </w:rPr>
        <w:t xml:space="preserve"> scade activitatea gluc</w:t>
      </w:r>
      <w:r w:rsidRPr="003F60F2">
        <w:rPr>
          <w:rFonts w:ascii="Times New Roman" w:hAnsi="Times New Roman" w:cs="Times New Roman"/>
          <w:sz w:val="24"/>
          <w:szCs w:val="24"/>
          <w:lang w:val="ro-RO"/>
        </w:rPr>
        <w:t>u</w:t>
      </w:r>
      <w:r w:rsidRPr="003F60F2">
        <w:rPr>
          <w:rFonts w:ascii="Times New Roman" w:hAnsi="Times New Roman" w:cs="Times New Roman"/>
          <w:sz w:val="24"/>
          <w:szCs w:val="24"/>
          <w:lang w:val="en-US"/>
        </w:rPr>
        <w:t xml:space="preserve">roniltransferazei </w:t>
      </w:r>
    </w:p>
    <w:p w:rsidR="00F405FB" w:rsidRPr="003F60F2" w:rsidRDefault="00F405FB" w:rsidP="00365D3F">
      <w:pPr>
        <w:pStyle w:val="a4"/>
        <w:numPr>
          <w:ilvl w:val="0"/>
          <w:numId w:val="14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w:t>
      </w:r>
      <w:r w:rsidRPr="003F60F2">
        <w:rPr>
          <w:rFonts w:ascii="Times New Roman" w:hAnsi="Times New Roman" w:cs="Times New Roman"/>
          <w:sz w:val="24"/>
          <w:szCs w:val="24"/>
          <w:lang w:val="en-US"/>
        </w:rPr>
        <w:t>oli genetice de metabolism (galactozemia congenital</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intoleran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a ereditar</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la fructoz</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tirozinemia).</w:t>
      </w:r>
    </w:p>
    <w:p w:rsidR="00F405FB" w:rsidRPr="003F60F2" w:rsidRDefault="00F405FB" w:rsidP="00365D3F">
      <w:pPr>
        <w:pStyle w:val="a4"/>
        <w:numPr>
          <w:ilvl w:val="0"/>
          <w:numId w:val="14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Hematomul subdural </w:t>
      </w:r>
    </w:p>
    <w:p w:rsidR="00F405FB" w:rsidRPr="003F60F2" w:rsidRDefault="00F405FB" w:rsidP="00365D3F">
      <w:pPr>
        <w:pStyle w:val="a4"/>
        <w:numPr>
          <w:ilvl w:val="0"/>
          <w:numId w:val="14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Cefalhematomul </w:t>
      </w:r>
    </w:p>
    <w:p w:rsidR="00F405FB" w:rsidRPr="003F60F2" w:rsidRDefault="00F405FB" w:rsidP="00365D3F">
      <w:pPr>
        <w:pStyle w:val="a4"/>
        <w:numPr>
          <w:ilvl w:val="0"/>
          <w:numId w:val="14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Hemangioamele</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4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w:t>
      </w:r>
      <w:r w:rsidRPr="003F60F2">
        <w:rPr>
          <w:rFonts w:ascii="Times New Roman" w:hAnsi="Times New Roman" w:cs="Times New Roman"/>
          <w:sz w:val="24"/>
          <w:szCs w:val="24"/>
          <w:lang w:val="en-US"/>
        </w:rPr>
        <w:t xml:space="preserve">emoragii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 spa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nchise</w:t>
      </w:r>
      <w:r w:rsidRPr="003F60F2">
        <w:rPr>
          <w:rFonts w:ascii="Times New Roman" w:hAnsi="Times New Roman" w:cs="Times New Roman"/>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9. Anomalii genetice </w:t>
      </w:r>
      <w:r w:rsidRPr="003F60F2">
        <w:rPr>
          <w:rFonts w:ascii="Times New Roman" w:hAnsi="Times New Roman" w:cs="Times New Roman"/>
          <w:sz w:val="24"/>
          <w:szCs w:val="24"/>
          <w:lang w:val="ro-RO"/>
        </w:rPr>
        <w:t>(ictere enzimatice hepatice)</w:t>
      </w:r>
    </w:p>
    <w:p w:rsidR="00F405FB" w:rsidRPr="003F60F2" w:rsidRDefault="00F405FB" w:rsidP="00365D3F">
      <w:pPr>
        <w:numPr>
          <w:ilvl w:val="0"/>
          <w:numId w:val="12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Sindromul Crigler – Najjar (tip I Arias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Cauza</w:t>
      </w:r>
      <w:r w:rsidRPr="003F60F2">
        <w:rPr>
          <w:rFonts w:ascii="Times New Roman" w:hAnsi="Times New Roman" w:cs="Times New Roman"/>
          <w:sz w:val="24"/>
          <w:szCs w:val="24"/>
          <w:lang w:val="ro-RO"/>
        </w:rPr>
        <w:t xml:space="preserve">: anomalii ereditare ale metabolismului bilirubinei </w:t>
      </w:r>
    </w:p>
    <w:p w:rsidR="00F405FB" w:rsidRPr="003F60F2" w:rsidRDefault="00F405FB" w:rsidP="00365D3F">
      <w:pPr>
        <w:pStyle w:val="a4"/>
        <w:numPr>
          <w:ilvl w:val="0"/>
          <w:numId w:val="12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activitate nulă a glucuroniltransferazei  sau uridildifosfoglucuronidaza (UDPG) care transferă acidul glucuronic pe bilirubina liberă ce devine bilirubină conjugată (directă) = bilirubina diglucuronid</w:t>
      </w:r>
    </w:p>
    <w:p w:rsidR="00F405FB" w:rsidRPr="003F60F2" w:rsidRDefault="00F405FB" w:rsidP="00365D3F">
      <w:pPr>
        <w:pStyle w:val="a4"/>
        <w:numPr>
          <w:ilvl w:val="0"/>
          <w:numId w:val="12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genetic: există o genă mutantă purtătoare a defectului enzimatic de glucuronoconjugare </w:t>
      </w:r>
    </w:p>
    <w:p w:rsidR="00F405FB" w:rsidRPr="003F60F2" w:rsidRDefault="00F405FB" w:rsidP="00365D3F">
      <w:pPr>
        <w:pStyle w:val="a4"/>
        <w:numPr>
          <w:ilvl w:val="0"/>
          <w:numId w:val="12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modul de transmitere = autosomal recesiv, există consaguinitate şi alte cazuri de boală în fratrie </w:t>
      </w:r>
    </w:p>
    <w:p w:rsidR="00F405FB" w:rsidRPr="003F60F2" w:rsidRDefault="00F405FB" w:rsidP="00365D3F">
      <w:pPr>
        <w:pStyle w:val="a4"/>
        <w:numPr>
          <w:ilvl w:val="0"/>
          <w:numId w:val="12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Biologic = hiperbilirubinemie liberă indirectă neconjugată</w:t>
      </w:r>
      <w:r w:rsidRPr="003F60F2">
        <w:rPr>
          <w:rFonts w:ascii="Times New Roman" w:hAnsi="Times New Roman" w:cs="Times New Roman"/>
          <w:b/>
          <w:bCs/>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Clinic:</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4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 după 2 – 4 zile de la naştere.</w:t>
      </w:r>
    </w:p>
    <w:p w:rsidR="00F405FB" w:rsidRPr="003F60F2" w:rsidRDefault="00F405FB" w:rsidP="00365D3F">
      <w:pPr>
        <w:pStyle w:val="a4"/>
        <w:numPr>
          <w:ilvl w:val="0"/>
          <w:numId w:val="14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icter persistent portocaliu roşiatic</w:t>
      </w:r>
    </w:p>
    <w:p w:rsidR="00F405FB" w:rsidRPr="003F60F2" w:rsidRDefault="00F405FB" w:rsidP="00365D3F">
      <w:pPr>
        <w:pStyle w:val="a4"/>
        <w:numPr>
          <w:ilvl w:val="0"/>
          <w:numId w:val="14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apetit bun</w:t>
      </w:r>
    </w:p>
    <w:p w:rsidR="00F405FB" w:rsidRPr="003F60F2" w:rsidRDefault="00F405FB" w:rsidP="00365D3F">
      <w:pPr>
        <w:pStyle w:val="a4"/>
        <w:numPr>
          <w:ilvl w:val="0"/>
          <w:numId w:val="14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ficat = N </w:t>
      </w:r>
    </w:p>
    <w:p w:rsidR="00F405FB" w:rsidRPr="003F60F2" w:rsidRDefault="00F405FB" w:rsidP="00365D3F">
      <w:pPr>
        <w:pStyle w:val="a4"/>
        <w:numPr>
          <w:ilvl w:val="0"/>
          <w:numId w:val="14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lastRenderedPageBreak/>
        <w:t xml:space="preserve">splina = N </w:t>
      </w:r>
    </w:p>
    <w:p w:rsidR="00F405FB" w:rsidRPr="003F60F2" w:rsidRDefault="00F405FB" w:rsidP="00365D3F">
      <w:pPr>
        <w:pStyle w:val="a4"/>
        <w:numPr>
          <w:ilvl w:val="0"/>
          <w:numId w:val="14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Nu</w:t>
      </w:r>
      <w:r w:rsidRPr="003F60F2">
        <w:rPr>
          <w:rFonts w:ascii="Times New Roman" w:hAnsi="Times New Roman" w:cs="Times New Roman"/>
          <w:sz w:val="24"/>
          <w:szCs w:val="24"/>
          <w:lang w:val="ro-RO"/>
        </w:rPr>
        <w:t xml:space="preserve"> = ascita, edeme, hemoragii</w:t>
      </w:r>
    </w:p>
    <w:p w:rsidR="00F405FB" w:rsidRPr="003F60F2" w:rsidRDefault="00F405FB" w:rsidP="00365D3F">
      <w:pPr>
        <w:pStyle w:val="a4"/>
        <w:numPr>
          <w:ilvl w:val="0"/>
          <w:numId w:val="14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După 3 săptămâni de la debut pot apare semne neurologice, letargie, rigiditate, opistotonus, ţipat ascuţit, convulsii, reflexe osteotendinoase exagerate, reflexe arhaice dispărute </w:t>
      </w:r>
    </w:p>
    <w:p w:rsidR="00F405FB" w:rsidRPr="003F60F2" w:rsidRDefault="00F405FB" w:rsidP="00365D3F">
      <w:pPr>
        <w:numPr>
          <w:ilvl w:val="0"/>
          <w:numId w:val="12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Semnele neurologice  = impregnarea cu bilirubina  a SNC</w:t>
      </w:r>
      <w:r w:rsidRPr="003F60F2">
        <w:rPr>
          <w:rFonts w:ascii="Times New Roman" w:hAnsi="Times New Roman" w:cs="Times New Roman"/>
          <w:b/>
          <w:bCs/>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Paraclinic</w:t>
      </w:r>
      <w:r w:rsidRPr="003F60F2">
        <w:rPr>
          <w:rFonts w:ascii="Times New Roman" w:hAnsi="Times New Roman" w:cs="Times New Roman"/>
          <w:sz w:val="24"/>
          <w:szCs w:val="24"/>
          <w:lang w:val="ro-RO"/>
        </w:rPr>
        <w:t>:</w:t>
      </w:r>
    </w:p>
    <w:p w:rsidR="00F405FB" w:rsidRPr="003F60F2" w:rsidRDefault="00F405FB" w:rsidP="00365D3F">
      <w:pPr>
        <w:pStyle w:val="a4"/>
        <w:numPr>
          <w:ilvl w:val="0"/>
          <w:numId w:val="12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bilirubina neconjugată crescută (17 – 43 mg% )</w:t>
      </w:r>
    </w:p>
    <w:p w:rsidR="00F405FB" w:rsidRPr="003F60F2" w:rsidRDefault="00F405FB" w:rsidP="00365D3F">
      <w:pPr>
        <w:pStyle w:val="a4"/>
        <w:numPr>
          <w:ilvl w:val="0"/>
          <w:numId w:val="12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urini clare </w:t>
      </w:r>
    </w:p>
    <w:p w:rsidR="00F405FB" w:rsidRPr="003F60F2" w:rsidRDefault="00F405FB" w:rsidP="00365D3F">
      <w:pPr>
        <w:pStyle w:val="a4"/>
        <w:numPr>
          <w:ilvl w:val="0"/>
          <w:numId w:val="12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scaun normal colorat</w:t>
      </w:r>
    </w:p>
    <w:p w:rsidR="00F405FB" w:rsidRPr="003F60F2" w:rsidRDefault="00F405FB" w:rsidP="00365D3F">
      <w:pPr>
        <w:pStyle w:val="a4"/>
        <w:numPr>
          <w:ilvl w:val="0"/>
          <w:numId w:val="12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funcţiile hepatice = N </w:t>
      </w:r>
    </w:p>
    <w:p w:rsidR="00F405FB" w:rsidRPr="003F60F2" w:rsidRDefault="00F405FB" w:rsidP="00365D3F">
      <w:pPr>
        <w:pStyle w:val="a4"/>
        <w:numPr>
          <w:ilvl w:val="0"/>
          <w:numId w:val="12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funcţia hepatică arată – activitatea glucuroniltransferazei = nulă </w:t>
      </w:r>
    </w:p>
    <w:p w:rsidR="00F405FB" w:rsidRPr="003F60F2" w:rsidRDefault="00F405FB" w:rsidP="00365D3F">
      <w:pPr>
        <w:pStyle w:val="a4"/>
        <w:numPr>
          <w:ilvl w:val="0"/>
          <w:numId w:val="12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structura ficatului = normală</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Evoluţie </w:t>
      </w:r>
      <w:r w:rsidRPr="003F60F2">
        <w:rPr>
          <w:rFonts w:ascii="Times New Roman" w:hAnsi="Times New Roman" w:cs="Times New Roman"/>
          <w:sz w:val="24"/>
          <w:szCs w:val="24"/>
          <w:lang w:val="ro-RO"/>
        </w:rPr>
        <w:t>:</w:t>
      </w:r>
    </w:p>
    <w:p w:rsidR="00F405FB" w:rsidRPr="003F60F2" w:rsidRDefault="00F405FB" w:rsidP="00365D3F">
      <w:pPr>
        <w:pStyle w:val="a4"/>
        <w:numPr>
          <w:ilvl w:val="0"/>
          <w:numId w:val="14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severă </w:t>
      </w:r>
    </w:p>
    <w:p w:rsidR="00F405FB" w:rsidRPr="003F60F2" w:rsidRDefault="00F405FB" w:rsidP="00365D3F">
      <w:pPr>
        <w:pStyle w:val="a4"/>
        <w:numPr>
          <w:ilvl w:val="0"/>
          <w:numId w:val="14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moarte la N- n sau în primul an de viaţă </w:t>
      </w:r>
    </w:p>
    <w:p w:rsidR="00F405FB" w:rsidRPr="003F60F2" w:rsidRDefault="00F405FB" w:rsidP="00365D3F">
      <w:pPr>
        <w:pStyle w:val="a4"/>
        <w:numPr>
          <w:ilvl w:val="0"/>
          <w:numId w:val="14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Colemia familială Gilbert </w:t>
      </w:r>
    </w:p>
    <w:p w:rsidR="00BE5392" w:rsidRDefault="00F405FB"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      </w:t>
      </w:r>
    </w:p>
    <w:p w:rsidR="00F405FB" w:rsidRPr="003F60F2" w:rsidRDefault="00BE5392" w:rsidP="00365D3F">
      <w:pPr>
        <w:spacing w:after="0" w:line="240" w:lineRule="auto"/>
        <w:ind w:right="-1"/>
        <w:jc w:val="both"/>
        <w:rPr>
          <w:rFonts w:ascii="Times New Roman" w:hAnsi="Times New Roman" w:cs="Times New Roman"/>
          <w:sz w:val="24"/>
          <w:szCs w:val="24"/>
        </w:rPr>
      </w:pPr>
      <w:r>
        <w:rPr>
          <w:rFonts w:ascii="Times New Roman" w:hAnsi="Times New Roman" w:cs="Times New Roman"/>
          <w:b/>
          <w:bCs/>
          <w:sz w:val="24"/>
          <w:szCs w:val="24"/>
          <w:lang w:val="ro-RO"/>
        </w:rPr>
        <w:t xml:space="preserve">      </w:t>
      </w:r>
      <w:r w:rsidR="00F405FB" w:rsidRPr="003F60F2">
        <w:rPr>
          <w:rFonts w:ascii="Times New Roman" w:hAnsi="Times New Roman" w:cs="Times New Roman"/>
          <w:b/>
          <w:bCs/>
          <w:sz w:val="24"/>
          <w:szCs w:val="24"/>
          <w:lang w:val="ro-RO"/>
        </w:rPr>
        <w:t>Debu</w:t>
      </w:r>
      <w:r w:rsidR="00F405FB" w:rsidRPr="003F60F2">
        <w:rPr>
          <w:rFonts w:ascii="Times New Roman" w:hAnsi="Times New Roman" w:cs="Times New Roman"/>
          <w:sz w:val="24"/>
          <w:szCs w:val="24"/>
          <w:lang w:val="ro-RO"/>
        </w:rPr>
        <w:t>t:</w:t>
      </w:r>
    </w:p>
    <w:p w:rsidR="00F405FB" w:rsidRPr="003F60F2" w:rsidRDefault="00F405FB" w:rsidP="00365D3F">
      <w:pPr>
        <w:pStyle w:val="a4"/>
        <w:numPr>
          <w:ilvl w:val="0"/>
          <w:numId w:val="14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N- n sau sugar </w:t>
      </w:r>
    </w:p>
    <w:p w:rsidR="00F405FB" w:rsidRPr="003F60F2" w:rsidRDefault="00F405FB" w:rsidP="00365D3F">
      <w:pPr>
        <w:pStyle w:val="a4"/>
        <w:numPr>
          <w:ilvl w:val="0"/>
          <w:numId w:val="14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frecvent la pubertate sau adult tânăr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Clinic:</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4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icter – intensitatea mica sau medie </w:t>
      </w:r>
    </w:p>
    <w:p w:rsidR="00F405FB" w:rsidRPr="003F60F2" w:rsidRDefault="00F405FB" w:rsidP="00365D3F">
      <w:pPr>
        <w:pStyle w:val="a4"/>
        <w:numPr>
          <w:ilvl w:val="0"/>
          <w:numId w:val="14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urina = N </w:t>
      </w:r>
    </w:p>
    <w:p w:rsidR="00F405FB" w:rsidRPr="003F60F2" w:rsidRDefault="00F405FB" w:rsidP="00365D3F">
      <w:pPr>
        <w:pStyle w:val="a4"/>
        <w:numPr>
          <w:ilvl w:val="0"/>
          <w:numId w:val="14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fecale = N</w:t>
      </w:r>
    </w:p>
    <w:p w:rsidR="00F405FB" w:rsidRPr="003F60F2" w:rsidRDefault="00F405FB" w:rsidP="00365D3F">
      <w:pPr>
        <w:pStyle w:val="a4"/>
        <w:numPr>
          <w:ilvl w:val="0"/>
          <w:numId w:val="14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stare generală bună </w:t>
      </w:r>
    </w:p>
    <w:p w:rsidR="00F405FB" w:rsidRPr="003F60F2" w:rsidRDefault="00F405FB" w:rsidP="00365D3F">
      <w:pPr>
        <w:pStyle w:val="a4"/>
        <w:numPr>
          <w:ilvl w:val="0"/>
          <w:numId w:val="14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astenie, manifestări dispeptice la tineri</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Evoluţie </w:t>
      </w:r>
    </w:p>
    <w:p w:rsidR="00F405FB" w:rsidRPr="003F60F2" w:rsidRDefault="00F405FB" w:rsidP="00365D3F">
      <w:pPr>
        <w:pStyle w:val="a4"/>
        <w:numPr>
          <w:ilvl w:val="0"/>
          <w:numId w:val="14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cronică, cu perioade de intensificare a icterului </w:t>
      </w:r>
    </w:p>
    <w:p w:rsidR="00F405FB" w:rsidRPr="003F60F2" w:rsidRDefault="00F405FB" w:rsidP="00365D3F">
      <w:pPr>
        <w:pStyle w:val="a4"/>
        <w:numPr>
          <w:ilvl w:val="0"/>
          <w:numId w:val="14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puseu icteric declanşat de: infecţii, aport alimentar scăzut </w:t>
      </w:r>
    </w:p>
    <w:p w:rsidR="00F405FB" w:rsidRPr="00BE5392" w:rsidRDefault="00BE5392" w:rsidP="00365D3F">
      <w:pPr>
        <w:spacing w:after="0" w:line="240" w:lineRule="auto"/>
        <w:ind w:right="-1"/>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    </w:t>
      </w:r>
      <w:r w:rsidR="00F405FB" w:rsidRPr="003F60F2">
        <w:rPr>
          <w:rFonts w:ascii="Times New Roman" w:hAnsi="Times New Roman" w:cs="Times New Roman"/>
          <w:b/>
          <w:bCs/>
          <w:sz w:val="24"/>
          <w:szCs w:val="24"/>
          <w:lang w:val="ro-RO"/>
        </w:rPr>
        <w:t>Prognostic</w:t>
      </w:r>
      <w:r w:rsidR="00F405FB" w:rsidRPr="003F60F2">
        <w:rPr>
          <w:rFonts w:ascii="Times New Roman" w:hAnsi="Times New Roman" w:cs="Times New Roman"/>
          <w:sz w:val="24"/>
          <w:szCs w:val="24"/>
          <w:lang w:val="ro-RO"/>
        </w:rPr>
        <w:t xml:space="preserve"> = bun </w:t>
      </w:r>
    </w:p>
    <w:p w:rsidR="00F405FB" w:rsidRPr="003F60F2" w:rsidRDefault="00F405FB"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   Tratament </w:t>
      </w:r>
    </w:p>
    <w:p w:rsidR="00F405FB" w:rsidRPr="003F60F2" w:rsidRDefault="00F405FB" w:rsidP="00365D3F">
      <w:pPr>
        <w:numPr>
          <w:ilvl w:val="0"/>
          <w:numId w:val="12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fototerapie </w:t>
      </w:r>
    </w:p>
    <w:p w:rsidR="00F405FB" w:rsidRPr="003F60F2" w:rsidRDefault="00F405FB" w:rsidP="00365D3F">
      <w:pPr>
        <w:numPr>
          <w:ilvl w:val="0"/>
          <w:numId w:val="12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fenobarbital.</w:t>
      </w:r>
      <w:r w:rsidRPr="003F60F2">
        <w:rPr>
          <w:rFonts w:ascii="Times New Roman" w:hAnsi="Times New Roman" w:cs="Times New Roman"/>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Icterele de rigurgitare – cu bilirubină conjugată (sau predominent conjugată)</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b/>
        <w:t>I. Icterele hepatocelulare</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1. Hepatitele virale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a.</w:t>
      </w:r>
      <w:r w:rsidRPr="003F60F2">
        <w:rPr>
          <w:rFonts w:ascii="Times New Roman" w:hAnsi="Times New Roman" w:cs="Times New Roman"/>
          <w:b/>
          <w:bCs/>
          <w:i/>
          <w:iCs/>
          <w:sz w:val="24"/>
          <w:szCs w:val="24"/>
          <w:lang w:val="ro-RO"/>
        </w:rPr>
        <w:t xml:space="preserve"> Hepatita virală A</w:t>
      </w:r>
      <w:r w:rsidRPr="003F60F2">
        <w:rPr>
          <w:rFonts w:ascii="Times New Roman" w:hAnsi="Times New Roman" w:cs="Times New Roman"/>
          <w:i/>
          <w:iCs/>
          <w:sz w:val="24"/>
          <w:szCs w:val="24"/>
          <w:lang w:val="ro-RO"/>
        </w:rPr>
        <w:t xml:space="preserve"> </w:t>
      </w:r>
    </w:p>
    <w:p w:rsidR="00F405FB" w:rsidRPr="003F60F2" w:rsidRDefault="00F405FB" w:rsidP="00365D3F">
      <w:pPr>
        <w:numPr>
          <w:ilvl w:val="0"/>
          <w:numId w:val="12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rară la N – n </w:t>
      </w:r>
    </w:p>
    <w:p w:rsidR="00F405FB" w:rsidRPr="003F60F2" w:rsidRDefault="00F405FB" w:rsidP="00365D3F">
      <w:pPr>
        <w:numPr>
          <w:ilvl w:val="0"/>
          <w:numId w:val="12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debut: febră, anorexie, greaţă, vărsături, oboseală, cefalee, hepatomegalie şi /sau dureri în hipocondru drept, rash, artralgii, artrită, prurit.</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Examene biologice</w:t>
      </w:r>
      <w:r w:rsidRPr="003F60F2">
        <w:rPr>
          <w:rFonts w:ascii="Times New Roman" w:hAnsi="Times New Roman" w:cs="Times New Roman"/>
          <w:sz w:val="24"/>
          <w:szCs w:val="24"/>
          <w:lang w:val="ro-RO"/>
        </w:rPr>
        <w:t xml:space="preserve"> </w:t>
      </w:r>
    </w:p>
    <w:p w:rsidR="00F405FB" w:rsidRPr="003F60F2" w:rsidRDefault="00F405FB" w:rsidP="00365D3F">
      <w:pPr>
        <w:numPr>
          <w:ilvl w:val="0"/>
          <w:numId w:val="12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transaminazele crescute </w:t>
      </w:r>
    </w:p>
    <w:p w:rsidR="00F405FB" w:rsidRPr="003F60F2" w:rsidRDefault="00F405FB" w:rsidP="00365D3F">
      <w:pPr>
        <w:numPr>
          <w:ilvl w:val="0"/>
          <w:numId w:val="12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bilirubina crescută </w:t>
      </w:r>
    </w:p>
    <w:p w:rsidR="00F405FB" w:rsidRPr="003F60F2" w:rsidRDefault="00F405FB" w:rsidP="00365D3F">
      <w:pPr>
        <w:numPr>
          <w:ilvl w:val="0"/>
          <w:numId w:val="12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urobilinogenul urinar prezent</w:t>
      </w:r>
      <w:r w:rsidRPr="003F60F2">
        <w:rPr>
          <w:rFonts w:ascii="Times New Roman" w:hAnsi="Times New Roman" w:cs="Times New Roman"/>
          <w:sz w:val="24"/>
          <w:szCs w:val="24"/>
        </w:rPr>
        <w:t xml:space="preserve"> </w:t>
      </w:r>
    </w:p>
    <w:p w:rsidR="00F405FB" w:rsidRPr="003F60F2" w:rsidRDefault="00F405FB" w:rsidP="00365D3F">
      <w:pPr>
        <w:numPr>
          <w:ilvl w:val="0"/>
          <w:numId w:val="12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Icterele de rigurgitare – cu bilirubină conjugată (sau predominent conjugată)</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en-US"/>
        </w:rPr>
        <w:t xml:space="preserve">          </w:t>
      </w:r>
      <w:r w:rsidRPr="003F60F2">
        <w:rPr>
          <w:rFonts w:ascii="Times New Roman" w:hAnsi="Times New Roman" w:cs="Times New Roman"/>
          <w:b/>
          <w:bCs/>
          <w:sz w:val="24"/>
          <w:szCs w:val="24"/>
          <w:lang w:val="ro-RO"/>
        </w:rPr>
        <w:t xml:space="preserve"> b.</w:t>
      </w:r>
      <w:r w:rsidRPr="003F60F2">
        <w:rPr>
          <w:rFonts w:ascii="Times New Roman" w:hAnsi="Times New Roman" w:cs="Times New Roman"/>
          <w:b/>
          <w:bCs/>
          <w:i/>
          <w:iCs/>
          <w:sz w:val="24"/>
          <w:szCs w:val="24"/>
          <w:lang w:val="ro-RO"/>
        </w:rPr>
        <w:t xml:space="preserve"> Hepatita virala B</w:t>
      </w:r>
      <w:r w:rsidRPr="003F60F2">
        <w:rPr>
          <w:rFonts w:ascii="Times New Roman" w:hAnsi="Times New Roman" w:cs="Times New Roman"/>
          <w:b/>
          <w:bCs/>
          <w:sz w:val="24"/>
          <w:szCs w:val="24"/>
          <w:lang w:val="ro-RO"/>
        </w:rPr>
        <w:t xml:space="preserve"> </w:t>
      </w:r>
    </w:p>
    <w:p w:rsidR="00F405FB" w:rsidRPr="00BE5392" w:rsidRDefault="00F405FB" w:rsidP="00365D3F">
      <w:pPr>
        <w:numPr>
          <w:ilvl w:val="0"/>
          <w:numId w:val="12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hepatita neonatală cu virus B este consecinţa hepatitei contractate de mamă în</w:t>
      </w:r>
      <w:r w:rsidRPr="00BE5392">
        <w:rPr>
          <w:rFonts w:ascii="Times New Roman" w:hAnsi="Times New Roman" w:cs="Times New Roman"/>
          <w:sz w:val="24"/>
          <w:szCs w:val="24"/>
          <w:lang w:val="ro-RO"/>
        </w:rPr>
        <w:t xml:space="preserve">  cursul sarcinii</w:t>
      </w:r>
    </w:p>
    <w:p w:rsidR="00F405FB" w:rsidRPr="003F60F2" w:rsidRDefault="00F405FB" w:rsidP="00365D3F">
      <w:pPr>
        <w:numPr>
          <w:ilvl w:val="0"/>
          <w:numId w:val="12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hepatita la sugarul mic = urmarea hepatitei contractate de către mamă în primele 2 luni post-partum</w:t>
      </w:r>
      <w:r w:rsidRPr="003F60F2">
        <w:rPr>
          <w:rFonts w:ascii="Times New Roman" w:hAnsi="Times New Roman" w:cs="Times New Roman"/>
          <w:b/>
          <w:bCs/>
          <w:sz w:val="24"/>
          <w:szCs w:val="24"/>
          <w:lang w:val="pt-BR"/>
        </w:rPr>
        <w:t xml:space="preserve"> </w:t>
      </w:r>
    </w:p>
    <w:p w:rsidR="00BE539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pt-BR"/>
        </w:rPr>
        <w:t>c</w:t>
      </w: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i/>
          <w:iCs/>
          <w:sz w:val="24"/>
          <w:szCs w:val="24"/>
          <w:lang w:val="pt-BR"/>
        </w:rPr>
        <w:t>Hepatita viral</w:t>
      </w:r>
      <w:r w:rsidRPr="003F60F2">
        <w:rPr>
          <w:rFonts w:ascii="Times New Roman" w:hAnsi="Times New Roman" w:cs="Times New Roman"/>
          <w:b/>
          <w:bCs/>
          <w:i/>
          <w:iCs/>
          <w:sz w:val="24"/>
          <w:szCs w:val="24"/>
          <w:lang w:val="ro-RO"/>
        </w:rPr>
        <w:t>ă</w:t>
      </w:r>
      <w:r w:rsidRPr="003F60F2">
        <w:rPr>
          <w:rFonts w:ascii="Times New Roman" w:hAnsi="Times New Roman" w:cs="Times New Roman"/>
          <w:b/>
          <w:bCs/>
          <w:i/>
          <w:iCs/>
          <w:sz w:val="24"/>
          <w:szCs w:val="24"/>
          <w:lang w:val="pt-BR"/>
        </w:rPr>
        <w:t xml:space="preserve"> C</w:t>
      </w:r>
      <w:r w:rsidRPr="003F60F2">
        <w:rPr>
          <w:rFonts w:ascii="Times New Roman" w:hAnsi="Times New Roman" w:cs="Times New Roman"/>
          <w:b/>
          <w:bCs/>
          <w:sz w:val="24"/>
          <w:szCs w:val="24"/>
          <w:lang w:val="pt-BR"/>
        </w:rPr>
        <w:t xml:space="preserve"> </w:t>
      </w:r>
    </w:p>
    <w:p w:rsidR="00F405FB" w:rsidRPr="003F60F2" w:rsidRDefault="00BE5392"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405FB" w:rsidRPr="003F60F2">
        <w:rPr>
          <w:rFonts w:ascii="Times New Roman" w:hAnsi="Times New Roman" w:cs="Times New Roman"/>
          <w:b/>
          <w:bCs/>
          <w:sz w:val="24"/>
          <w:szCs w:val="24"/>
          <w:lang w:val="ro-RO"/>
        </w:rPr>
        <w:t xml:space="preserve"> d. </w:t>
      </w:r>
      <w:r w:rsidR="00F405FB" w:rsidRPr="003F60F2">
        <w:rPr>
          <w:rFonts w:ascii="Times New Roman" w:hAnsi="Times New Roman" w:cs="Times New Roman"/>
          <w:b/>
          <w:bCs/>
          <w:i/>
          <w:iCs/>
          <w:sz w:val="24"/>
          <w:szCs w:val="24"/>
          <w:lang w:val="pt-BR"/>
        </w:rPr>
        <w:t>Hepatita cronic</w:t>
      </w:r>
      <w:r w:rsidR="00F405FB" w:rsidRPr="003F60F2">
        <w:rPr>
          <w:rFonts w:ascii="Times New Roman" w:hAnsi="Times New Roman" w:cs="Times New Roman"/>
          <w:b/>
          <w:bCs/>
          <w:i/>
          <w:iCs/>
          <w:sz w:val="24"/>
          <w:szCs w:val="24"/>
          <w:lang w:val="ro-RO"/>
        </w:rPr>
        <w:t>ă</w:t>
      </w:r>
      <w:r w:rsidR="00F405FB" w:rsidRPr="003F60F2">
        <w:rPr>
          <w:rFonts w:ascii="Times New Roman" w:hAnsi="Times New Roman" w:cs="Times New Roman"/>
          <w:b/>
          <w:bCs/>
          <w:i/>
          <w:iCs/>
          <w:sz w:val="24"/>
          <w:szCs w:val="24"/>
          <w:lang w:val="pt-BR"/>
        </w:rPr>
        <w:t xml:space="preserve"> activ</w:t>
      </w:r>
      <w:r w:rsidR="00F405FB" w:rsidRPr="003F60F2">
        <w:rPr>
          <w:rFonts w:ascii="Times New Roman" w:hAnsi="Times New Roman" w:cs="Times New Roman"/>
          <w:b/>
          <w:bCs/>
          <w:i/>
          <w:iCs/>
          <w:sz w:val="24"/>
          <w:szCs w:val="24"/>
          <w:lang w:val="ro-RO"/>
        </w:rPr>
        <w:t>ă</w:t>
      </w:r>
      <w:r w:rsidR="00F405FB" w:rsidRPr="003F60F2">
        <w:rPr>
          <w:rFonts w:ascii="Times New Roman" w:hAnsi="Times New Roman" w:cs="Times New Roman"/>
          <w:b/>
          <w:bCs/>
          <w:i/>
          <w:iCs/>
          <w:sz w:val="24"/>
          <w:szCs w:val="24"/>
          <w:lang w:val="pt-BR"/>
        </w:rPr>
        <w:t xml:space="preserve"> (sau agresiv</w:t>
      </w:r>
      <w:r w:rsidR="00F405FB" w:rsidRPr="003F60F2">
        <w:rPr>
          <w:rFonts w:ascii="Times New Roman" w:hAnsi="Times New Roman" w:cs="Times New Roman"/>
          <w:b/>
          <w:bCs/>
          <w:i/>
          <w:iCs/>
          <w:sz w:val="24"/>
          <w:szCs w:val="24"/>
          <w:lang w:val="ro-RO"/>
        </w:rPr>
        <w:t>ă</w:t>
      </w:r>
      <w:r w:rsidR="00F405FB" w:rsidRPr="003F60F2">
        <w:rPr>
          <w:rFonts w:ascii="Times New Roman" w:hAnsi="Times New Roman" w:cs="Times New Roman"/>
          <w:b/>
          <w:bCs/>
          <w:i/>
          <w:iCs/>
          <w:sz w:val="24"/>
          <w:szCs w:val="24"/>
          <w:lang w:val="pt-BR"/>
        </w:rPr>
        <w:t>)</w:t>
      </w:r>
      <w:r w:rsidR="00F405FB"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pt-BR"/>
        </w:rPr>
        <w:t>Debut: - insidios</w:t>
      </w:r>
      <w:r w:rsidRPr="003F60F2">
        <w:rPr>
          <w:rFonts w:ascii="Times New Roman" w:hAnsi="Times New Roman" w:cs="Times New Roman"/>
          <w:sz w:val="24"/>
          <w:szCs w:val="24"/>
          <w:lang w:val="pt-BR"/>
        </w:rPr>
        <w:t xml:space="preserve"> </w:t>
      </w:r>
    </w:p>
    <w:p w:rsidR="00F405FB" w:rsidRPr="003F60F2" w:rsidRDefault="00F405FB" w:rsidP="00365D3F">
      <w:pPr>
        <w:pStyle w:val="a4"/>
        <w:numPr>
          <w:ilvl w:val="0"/>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 xml:space="preserve">icter progresiv </w:t>
      </w:r>
    </w:p>
    <w:p w:rsidR="00F405FB" w:rsidRPr="003F60F2" w:rsidRDefault="00F405FB" w:rsidP="00365D3F">
      <w:pPr>
        <w:pStyle w:val="a4"/>
        <w:numPr>
          <w:ilvl w:val="0"/>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anorexie</w:t>
      </w:r>
    </w:p>
    <w:p w:rsidR="00F405FB" w:rsidRPr="003F60F2" w:rsidRDefault="00F405FB" w:rsidP="00365D3F">
      <w:pPr>
        <w:pStyle w:val="a4"/>
        <w:numPr>
          <w:ilvl w:val="0"/>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oboseal</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pt-BR"/>
        </w:rPr>
        <w:t xml:space="preserve"> </w:t>
      </w:r>
    </w:p>
    <w:p w:rsidR="00F405FB" w:rsidRPr="003F60F2" w:rsidRDefault="00F405FB" w:rsidP="00365D3F">
      <w:pPr>
        <w:pStyle w:val="a4"/>
        <w:numPr>
          <w:ilvl w:val="0"/>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artralgii</w:t>
      </w:r>
    </w:p>
    <w:p w:rsidR="00F405FB" w:rsidRPr="003F60F2" w:rsidRDefault="00F405FB" w:rsidP="00365D3F">
      <w:pPr>
        <w:pStyle w:val="a4"/>
        <w:numPr>
          <w:ilvl w:val="0"/>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febr</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pt-BR"/>
        </w:rPr>
        <w:t xml:space="preserve"> </w:t>
      </w:r>
    </w:p>
    <w:p w:rsidR="00F405FB" w:rsidRPr="003F60F2" w:rsidRDefault="00F405FB" w:rsidP="00365D3F">
      <w:pPr>
        <w:pStyle w:val="a4"/>
        <w:numPr>
          <w:ilvl w:val="0"/>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 xml:space="preserve">epistaxis </w:t>
      </w:r>
    </w:p>
    <w:p w:rsidR="00F405FB" w:rsidRPr="003F60F2" w:rsidRDefault="00F405FB" w:rsidP="00365D3F">
      <w:pPr>
        <w:pStyle w:val="a4"/>
        <w:numPr>
          <w:ilvl w:val="0"/>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tulbur</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pt-BR"/>
        </w:rPr>
        <w:t>ri endocrine</w:t>
      </w:r>
    </w:p>
    <w:p w:rsidR="00F405FB" w:rsidRPr="003F60F2" w:rsidRDefault="00F405FB" w:rsidP="00365D3F">
      <w:pPr>
        <w:pStyle w:val="a4"/>
        <w:numPr>
          <w:ilvl w:val="0"/>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urticarie</w:t>
      </w:r>
    </w:p>
    <w:p w:rsidR="00F405FB" w:rsidRPr="003F60F2" w:rsidRDefault="00F405FB" w:rsidP="00365D3F">
      <w:pPr>
        <w:pStyle w:val="a4"/>
        <w:numPr>
          <w:ilvl w:val="0"/>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splenomegalie</w:t>
      </w:r>
    </w:p>
    <w:p w:rsidR="00F405FB" w:rsidRPr="003F60F2" w:rsidRDefault="00F405FB" w:rsidP="00365D3F">
      <w:pPr>
        <w:pStyle w:val="a4"/>
        <w:numPr>
          <w:ilvl w:val="1"/>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icter = episodic</w:t>
      </w:r>
    </w:p>
    <w:p w:rsidR="00F405FB" w:rsidRPr="003F60F2" w:rsidRDefault="00F405FB" w:rsidP="00365D3F">
      <w:pPr>
        <w:pStyle w:val="a4"/>
        <w:numPr>
          <w:ilvl w:val="1"/>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 xml:space="preserve">bilirubina = 5 – 10 mg % </w:t>
      </w:r>
    </w:p>
    <w:p w:rsidR="00F405FB" w:rsidRPr="003F60F2" w:rsidRDefault="00F405FB" w:rsidP="00365D3F">
      <w:pPr>
        <w:pStyle w:val="a4"/>
        <w:numPr>
          <w:ilvl w:val="1"/>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pt-BR"/>
        </w:rPr>
        <w:t xml:space="preserve">TGP, TGO = crescute </w:t>
      </w:r>
    </w:p>
    <w:p w:rsidR="00F405FB" w:rsidRPr="003F60F2" w:rsidRDefault="00F405FB" w:rsidP="00365D3F">
      <w:pPr>
        <w:pStyle w:val="a4"/>
        <w:numPr>
          <w:ilvl w:val="1"/>
          <w:numId w:val="14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it-IT"/>
        </w:rPr>
        <w:t>hipergamaglobulinemie</w:t>
      </w:r>
      <w:r w:rsidRPr="003F60F2">
        <w:rPr>
          <w:rFonts w:ascii="Times New Roman" w:hAnsi="Times New Roman" w:cs="Times New Roman"/>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Icterele de rigurgitare – cu bilirubină conjugată (sau predominent conjugată)</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e</w:t>
      </w:r>
      <w:r w:rsidRPr="003F60F2">
        <w:rPr>
          <w:rFonts w:ascii="Times New Roman" w:hAnsi="Times New Roman" w:cs="Times New Roman"/>
          <w:b/>
          <w:bCs/>
          <w:i/>
          <w:iCs/>
          <w:sz w:val="24"/>
          <w:szCs w:val="24"/>
          <w:lang w:val="ro-RO"/>
        </w:rPr>
        <w:t>. Mononucleoza infecţioasă</w:t>
      </w:r>
      <w:r w:rsidRPr="003F60F2">
        <w:rPr>
          <w:rFonts w:ascii="Times New Roman" w:hAnsi="Times New Roman" w:cs="Times New Roman"/>
          <w:sz w:val="24"/>
          <w:szCs w:val="24"/>
          <w:lang w:val="ro-RO"/>
        </w:rPr>
        <w:t xml:space="preserve"> - se asociază cu hepatita în 10 – 15% din cazuri</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f. </w:t>
      </w:r>
      <w:r w:rsidRPr="003F60F2">
        <w:rPr>
          <w:rFonts w:ascii="Times New Roman" w:hAnsi="Times New Roman" w:cs="Times New Roman"/>
          <w:b/>
          <w:bCs/>
          <w:i/>
          <w:iCs/>
          <w:sz w:val="24"/>
          <w:szCs w:val="24"/>
          <w:lang w:val="ro-RO"/>
        </w:rPr>
        <w:t>Hepatita cu citomegalovirus</w:t>
      </w:r>
      <w:r w:rsidRPr="003F60F2">
        <w:rPr>
          <w:rFonts w:ascii="Times New Roman" w:hAnsi="Times New Roman" w:cs="Times New Roman"/>
          <w:sz w:val="24"/>
          <w:szCs w:val="24"/>
          <w:lang w:val="ro-RO"/>
        </w:rPr>
        <w:t xml:space="preserve">  - asociază: pneumonie, enterită, meningoencefalită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 infecţia apare în primele 24 de ore de viaţă.</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g. </w:t>
      </w:r>
      <w:r w:rsidRPr="003F60F2">
        <w:rPr>
          <w:rFonts w:ascii="Times New Roman" w:hAnsi="Times New Roman" w:cs="Times New Roman"/>
          <w:b/>
          <w:bCs/>
          <w:i/>
          <w:iCs/>
          <w:sz w:val="24"/>
          <w:szCs w:val="24"/>
          <w:lang w:val="ro-RO"/>
        </w:rPr>
        <w:t>Rubeola congenitală</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 din primele zile de viaţă</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cataractă congenitală  </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surditate</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malformaţii de inimă </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microcefalia</w:t>
      </w:r>
    </w:p>
    <w:p w:rsidR="00F405FB" w:rsidRPr="003F60F2" w:rsidRDefault="00F405FB" w:rsidP="00365D3F">
      <w:pPr>
        <w:pStyle w:val="a4"/>
        <w:numPr>
          <w:ilvl w:val="0"/>
          <w:numId w:val="13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anomalii dentare</w:t>
      </w:r>
      <w:r w:rsidRPr="003F60F2">
        <w:rPr>
          <w:rFonts w:ascii="Times New Roman" w:hAnsi="Times New Roman" w:cs="Times New Roman"/>
          <w:i/>
          <w:i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h.</w:t>
      </w:r>
      <w:r w:rsidRPr="003F60F2">
        <w:rPr>
          <w:rFonts w:ascii="Times New Roman" w:hAnsi="Times New Roman" w:cs="Times New Roman"/>
          <w:b/>
          <w:bCs/>
          <w:i/>
          <w:iCs/>
          <w:sz w:val="24"/>
          <w:szCs w:val="24"/>
          <w:lang w:val="ro-RO"/>
        </w:rPr>
        <w:t xml:space="preserve"> Infecţia cu virus herpetic</w:t>
      </w:r>
      <w:r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Hepatitele spirochetozice</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Hepatita sifilitică şi ciroza sifilitică</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Leptospiroza</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Hepatitele bacteriene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a) septicemia  (icter prin hemoliză şi / sau hepatită) (ex: bruceloza, salmoneloza, ITU)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Hepatitele</w:t>
      </w:r>
      <w:r w:rsidRPr="003F60F2">
        <w:rPr>
          <w:rFonts w:ascii="Times New Roman" w:hAnsi="Times New Roman" w:cs="Times New Roman"/>
          <w:sz w:val="24"/>
          <w:szCs w:val="24"/>
          <w:lang w:val="ro-RO"/>
        </w:rPr>
        <w:t xml:space="preserve"> </w:t>
      </w:r>
      <w:r w:rsidRPr="003F60F2">
        <w:rPr>
          <w:rFonts w:ascii="Times New Roman" w:hAnsi="Times New Roman" w:cs="Times New Roman"/>
          <w:b/>
          <w:bCs/>
          <w:sz w:val="24"/>
          <w:szCs w:val="24"/>
          <w:lang w:val="ro-RO"/>
        </w:rPr>
        <w:t>parazitare</w:t>
      </w:r>
      <w:r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a) Toxoplasmoza congenitala</w:t>
      </w:r>
      <w:r w:rsidRPr="003F60F2">
        <w:rPr>
          <w:rFonts w:ascii="Times New Roman" w:hAnsi="Times New Roman" w:cs="Times New Roman"/>
          <w:sz w:val="24"/>
          <w:szCs w:val="24"/>
          <w:lang w:val="ro-RO"/>
        </w:rPr>
        <w:t xml:space="preserve">  ( la N – n = icter, hepatosplenomegalie, purpură, febră)</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Hepatitele chimice</w:t>
      </w:r>
      <w:r w:rsidRPr="003F60F2">
        <w:rPr>
          <w:rFonts w:ascii="Times New Roman" w:hAnsi="Times New Roman" w:cs="Times New Roman"/>
          <w:sz w:val="24"/>
          <w:szCs w:val="24"/>
          <w:lang w:val="ro-RO"/>
        </w:rPr>
        <w:t xml:space="preserve"> (cloroform, aur, fosfor,etc.)</w:t>
      </w:r>
    </w:p>
    <w:p w:rsidR="00F405FB" w:rsidRPr="003F60F2" w:rsidRDefault="00F405FB" w:rsidP="00365D3F">
      <w:pPr>
        <w:pStyle w:val="a4"/>
        <w:numPr>
          <w:ilvl w:val="1"/>
          <w:numId w:val="14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se produc alterări ale celulei hepatice </w:t>
      </w:r>
    </w:p>
    <w:p w:rsidR="00F405FB" w:rsidRPr="003F60F2" w:rsidRDefault="00F405FB" w:rsidP="00365D3F">
      <w:pPr>
        <w:pStyle w:val="a4"/>
        <w:numPr>
          <w:ilvl w:val="1"/>
          <w:numId w:val="14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intoxicaţia acută poate da atrofie galbenă acută </w:t>
      </w:r>
    </w:p>
    <w:p w:rsidR="00F405FB" w:rsidRPr="003F60F2" w:rsidRDefault="00F405FB" w:rsidP="00365D3F">
      <w:pPr>
        <w:pStyle w:val="a4"/>
        <w:numPr>
          <w:ilvl w:val="1"/>
          <w:numId w:val="14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intoxicaţia cronică poate da ciroză</w:t>
      </w:r>
    </w:p>
    <w:p w:rsidR="00BE539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w:t>
      </w:r>
      <w:r w:rsidRPr="003F60F2">
        <w:rPr>
          <w:rFonts w:ascii="Times New Roman" w:hAnsi="Times New Roman" w:cs="Times New Roman"/>
          <w:b/>
          <w:bCs/>
          <w:sz w:val="24"/>
          <w:szCs w:val="24"/>
          <w:lang w:val="en-US"/>
        </w:rPr>
        <w:t xml:space="preserve">                 </w:t>
      </w:r>
      <w:r w:rsidRPr="003F60F2">
        <w:rPr>
          <w:rFonts w:ascii="Times New Roman" w:hAnsi="Times New Roman" w:cs="Times New Roman"/>
          <w:b/>
          <w:bCs/>
          <w:sz w:val="24"/>
          <w:szCs w:val="24"/>
          <w:lang w:val="ro-RO"/>
        </w:rPr>
        <w:t>Intoxicaţia cu ciuperci</w:t>
      </w:r>
      <w:r w:rsidRPr="003F60F2">
        <w:rPr>
          <w:rFonts w:ascii="Times New Roman" w:hAnsi="Times New Roman" w:cs="Times New Roman"/>
          <w:sz w:val="24"/>
          <w:szCs w:val="24"/>
          <w:lang w:val="ro-RO"/>
        </w:rPr>
        <w:t xml:space="preserve"> </w:t>
      </w:r>
    </w:p>
    <w:p w:rsidR="00F405FB" w:rsidRPr="003F60F2" w:rsidRDefault="00BE5392"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05FB" w:rsidRPr="003F60F2">
        <w:rPr>
          <w:rFonts w:ascii="Times New Roman" w:hAnsi="Times New Roman" w:cs="Times New Roman"/>
          <w:b/>
          <w:bCs/>
          <w:sz w:val="24"/>
          <w:szCs w:val="24"/>
          <w:lang w:val="ro-RO"/>
        </w:rPr>
        <w:t xml:space="preserve"> Ciroza</w:t>
      </w:r>
      <w:r w:rsidR="00F405FB"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8. Bolile metabolice ereditare</w:t>
      </w:r>
      <w:r w:rsidRPr="003F60F2">
        <w:rPr>
          <w:rFonts w:ascii="Times New Roman" w:hAnsi="Times New Roman" w:cs="Times New Roman"/>
          <w:sz w:val="24"/>
          <w:szCs w:val="24"/>
          <w:lang w:val="ro-RO"/>
        </w:rPr>
        <w:t xml:space="preserve">  (au în tabloul clinic prezenţa icterului)</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Galactozemia</w:t>
      </w:r>
      <w:r w:rsidRPr="003F60F2">
        <w:rPr>
          <w:rFonts w:ascii="Times New Roman" w:hAnsi="Times New Roman" w:cs="Times New Roman"/>
          <w:sz w:val="24"/>
          <w:szCs w:val="24"/>
          <w:lang w:val="ro-RO"/>
        </w:rPr>
        <w:t xml:space="preserve"> – se caracterizează prin acumularea de galactozo-1- fosfat şi alte produse metabolice cu efect toxic aspra ficatului</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Clinic:</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5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vărsături </w:t>
      </w:r>
    </w:p>
    <w:p w:rsidR="00F405FB" w:rsidRPr="003F60F2" w:rsidRDefault="00F405FB" w:rsidP="00365D3F">
      <w:pPr>
        <w:pStyle w:val="a4"/>
        <w:numPr>
          <w:ilvl w:val="0"/>
          <w:numId w:val="15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diaree</w:t>
      </w:r>
    </w:p>
    <w:p w:rsidR="00F405FB" w:rsidRPr="003F60F2" w:rsidRDefault="00F405FB" w:rsidP="00365D3F">
      <w:pPr>
        <w:pStyle w:val="a4"/>
        <w:numPr>
          <w:ilvl w:val="0"/>
          <w:numId w:val="15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scădere ponderală </w:t>
      </w:r>
    </w:p>
    <w:p w:rsidR="00F405FB" w:rsidRPr="003F60F2" w:rsidRDefault="00F405FB" w:rsidP="00365D3F">
      <w:pPr>
        <w:pStyle w:val="a4"/>
        <w:numPr>
          <w:ilvl w:val="0"/>
          <w:numId w:val="15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icter la 1 – 2 săptămâni de la naştere </w:t>
      </w:r>
    </w:p>
    <w:p w:rsidR="00F405FB" w:rsidRPr="003F60F2" w:rsidRDefault="00F405FB" w:rsidP="00365D3F">
      <w:pPr>
        <w:pStyle w:val="a4"/>
        <w:numPr>
          <w:ilvl w:val="0"/>
          <w:numId w:val="15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hepatomegalie </w:t>
      </w:r>
    </w:p>
    <w:p w:rsidR="00F405FB" w:rsidRPr="003F60F2" w:rsidRDefault="00F405FB" w:rsidP="00365D3F">
      <w:pPr>
        <w:pStyle w:val="a4"/>
        <w:numPr>
          <w:ilvl w:val="0"/>
          <w:numId w:val="15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cataractă</w:t>
      </w:r>
      <w:r w:rsidRPr="003F60F2">
        <w:rPr>
          <w:rFonts w:ascii="Times New Roman" w:hAnsi="Times New Roman" w:cs="Times New Roman"/>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lastRenderedPageBreak/>
        <w:t xml:space="preserve">   Examene paraclinice</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5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bilirubina crescută </w:t>
      </w:r>
    </w:p>
    <w:p w:rsidR="00F405FB" w:rsidRPr="003F60F2" w:rsidRDefault="00F405FB" w:rsidP="00365D3F">
      <w:pPr>
        <w:pStyle w:val="a4"/>
        <w:numPr>
          <w:ilvl w:val="0"/>
          <w:numId w:val="15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galactozurie </w:t>
      </w:r>
    </w:p>
    <w:p w:rsidR="00F405FB" w:rsidRPr="003F60F2" w:rsidRDefault="00F405FB" w:rsidP="00365D3F">
      <w:pPr>
        <w:pStyle w:val="a4"/>
        <w:numPr>
          <w:ilvl w:val="0"/>
          <w:numId w:val="15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albuminurie</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Test screening:</w:t>
      </w:r>
      <w:r w:rsidRPr="003F60F2">
        <w:rPr>
          <w:rFonts w:ascii="Times New Roman" w:hAnsi="Times New Roman" w:cs="Times New Roman"/>
          <w:sz w:val="24"/>
          <w:szCs w:val="24"/>
          <w:lang w:val="ro-RO"/>
        </w:rPr>
        <w:t xml:space="preserve"> determinarea substanţelor reductoare în urina </w:t>
      </w:r>
    </w:p>
    <w:p w:rsidR="00F405FB" w:rsidRPr="003F60F2" w:rsidRDefault="00F405FB" w:rsidP="00365D3F">
      <w:pPr>
        <w:pStyle w:val="a4"/>
        <w:numPr>
          <w:ilvl w:val="0"/>
          <w:numId w:val="15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determinarea galactozei în sânge </w:t>
      </w:r>
    </w:p>
    <w:p w:rsidR="00F405FB" w:rsidRPr="003F60F2" w:rsidRDefault="00F405FB" w:rsidP="00365D3F">
      <w:pPr>
        <w:pStyle w:val="a4"/>
        <w:numPr>
          <w:ilvl w:val="0"/>
          <w:numId w:val="15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determinarea galactozei în urină </w:t>
      </w:r>
    </w:p>
    <w:p w:rsidR="00F405FB" w:rsidRPr="003F60F2" w:rsidRDefault="00F405FB" w:rsidP="00365D3F">
      <w:pPr>
        <w:pStyle w:val="a4"/>
        <w:numPr>
          <w:ilvl w:val="0"/>
          <w:numId w:val="15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determinarea galactozei-1-P în eritrocite </w:t>
      </w:r>
    </w:p>
    <w:p w:rsidR="00F405FB" w:rsidRPr="003F60F2" w:rsidRDefault="00F405FB" w:rsidP="00365D3F">
      <w:pPr>
        <w:pStyle w:val="a4"/>
        <w:numPr>
          <w:ilvl w:val="0"/>
          <w:numId w:val="15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determinarea galactozo-1-P-uridil-transferaza în eritrocite şi ţesuturi</w:t>
      </w:r>
      <w:r w:rsidRPr="003F60F2">
        <w:rPr>
          <w:rFonts w:ascii="Times New Roman" w:hAnsi="Times New Roman" w:cs="Times New Roman"/>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Intoleranţa ereditară la fructoză</w:t>
      </w:r>
      <w:r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Test screening: determinarea substanţelor reductoare în urină</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 xml:space="preserve">- determinarea fructozei în urină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 xml:space="preserve">- determinarea fructozo-1-P-aldolaza în ficat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Tirozinoza</w:t>
      </w:r>
      <w:r w:rsidRPr="003F60F2">
        <w:rPr>
          <w:rFonts w:ascii="Times New Roman" w:hAnsi="Times New Roman" w:cs="Times New Roman"/>
          <w:b/>
          <w:bCs/>
          <w:sz w:val="24"/>
          <w:szCs w:val="24"/>
          <w:lang w:val="en-US"/>
        </w:rPr>
        <w:t xml:space="preserv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determinarea aminoacizilor în sânge şi urină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r>
      <w:r w:rsidRPr="003F60F2">
        <w:rPr>
          <w:rFonts w:ascii="Times New Roman" w:hAnsi="Times New Roman" w:cs="Times New Roman"/>
          <w:b/>
          <w:bCs/>
          <w:sz w:val="24"/>
          <w:szCs w:val="24"/>
          <w:lang w:val="ro-RO"/>
        </w:rPr>
        <w:t>Clinic:</w:t>
      </w:r>
      <w:r w:rsidRPr="003F60F2">
        <w:rPr>
          <w:rFonts w:ascii="Times New Roman" w:hAnsi="Times New Roman" w:cs="Times New Roman"/>
          <w:sz w:val="24"/>
          <w:szCs w:val="24"/>
          <w:lang w:val="ro-RO"/>
        </w:rPr>
        <w:t xml:space="preserve"> vărsături, diaree, scădere în greutate, icter, rahitism.</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b/>
        <w:t>Deficienţa de antitripsină</w:t>
      </w:r>
      <w:r w:rsidRPr="003F60F2">
        <w:rPr>
          <w:rFonts w:ascii="Times New Roman" w:hAnsi="Times New Roman" w:cs="Times New Roman"/>
          <w:sz w:val="24"/>
          <w:szCs w:val="24"/>
          <w:lang w:val="ro-RO"/>
        </w:rPr>
        <w:t>(electroforeza proteinelor serice)</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Sferocitoza ereditară </w:t>
      </w:r>
    </w:p>
    <w:p w:rsidR="00F405FB" w:rsidRPr="003F60F2" w:rsidRDefault="00F405FB" w:rsidP="00365D3F">
      <w:pPr>
        <w:pStyle w:val="a4"/>
        <w:numPr>
          <w:ilvl w:val="0"/>
          <w:numId w:val="15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hemoleucograma </w:t>
      </w:r>
    </w:p>
    <w:p w:rsidR="00F405FB" w:rsidRPr="003F60F2" w:rsidRDefault="00F405FB" w:rsidP="00365D3F">
      <w:pPr>
        <w:pStyle w:val="a4"/>
        <w:numPr>
          <w:ilvl w:val="0"/>
          <w:numId w:val="15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morfologia globulului roşu</w:t>
      </w:r>
    </w:p>
    <w:p w:rsidR="00F405FB" w:rsidRPr="003F60F2" w:rsidRDefault="00F405FB" w:rsidP="00365D3F">
      <w:pPr>
        <w:pStyle w:val="a4"/>
        <w:numPr>
          <w:ilvl w:val="0"/>
          <w:numId w:val="15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fragilitatea osmotică a globulului roşu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II. Icterele hepatocanaliculare</w:t>
      </w:r>
      <w:r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 bolnavii cu boală hepatocanaliculară au un tablou clinic similar obstrucţiei</w:t>
      </w:r>
      <w:r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 hepatita colostatică – este o formă cronică de hepatită caracterizată prin: pigmenţi biliari în urină, hiperbilirubinemie conjugată, fosfataza alcalină crescută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III. Icterele obstructive</w:t>
      </w:r>
      <w:r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1. Icterele obstructive congenitale</w:t>
      </w:r>
      <w:r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r>
      <w:r w:rsidRPr="003F60F2">
        <w:rPr>
          <w:rFonts w:ascii="Times New Roman" w:hAnsi="Times New Roman" w:cs="Times New Roman"/>
          <w:b/>
          <w:bCs/>
          <w:sz w:val="24"/>
          <w:szCs w:val="24"/>
          <w:lang w:val="ro-RO"/>
        </w:rPr>
        <w:t>1.1. Atrezia căilor biliare extrahepatice</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 persistent din primele zile de viata</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hepatomegalie </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 cutaneo-mucos evolutiv luând o nuanţă verzue</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creşterea bilirubinei predominent conjugate (evoluţie inversă faţă de hepatită – creşte progresiv)</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stare generală buna </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scădere ponderală </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varice esofagiene, ascită, ciroza biliară – pot apare de la vârsta de 3 luni</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poate apare hipertensiune portală </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poate apare insuficienţa hepatică cu edeme hipoproteice </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pot apare sângerări (hipoprotrombinemie)</w:t>
      </w:r>
    </w:p>
    <w:p w:rsidR="00F405FB" w:rsidRPr="003F60F2" w:rsidRDefault="00F405FB" w:rsidP="00365D3F">
      <w:pPr>
        <w:pStyle w:val="a4"/>
        <w:numPr>
          <w:ilvl w:val="0"/>
          <w:numId w:val="15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creşterea amoniemiei </w:t>
      </w:r>
    </w:p>
    <w:p w:rsidR="00946023" w:rsidRDefault="00946023" w:rsidP="00365D3F">
      <w:pPr>
        <w:spacing w:after="0" w:line="240" w:lineRule="auto"/>
        <w:ind w:right="-1"/>
        <w:jc w:val="both"/>
        <w:rPr>
          <w:rFonts w:ascii="Times New Roman" w:hAnsi="Times New Roman" w:cs="Times New Roman"/>
          <w:b/>
          <w:bCs/>
          <w:sz w:val="24"/>
          <w:szCs w:val="24"/>
          <w:lang w:val="ro-RO"/>
        </w:rPr>
      </w:pP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Examene paraclinice</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scaune decolorate (acolice)</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rar urobilinogenul este în urină şi scaun</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clasic – urina este închisă la culoare (ca ceaiul tare) = conţine bilirubina conjugată şi săruri biliare </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TGP crescută </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leucinaminopeptidaza serică crescută </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fosfataza alcalină crescută </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colesterol crescut </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protrombina scăzută</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anemie moderată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lastRenderedPageBreak/>
        <w:t xml:space="preserve">Diagnostic </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teste de excreţie cu roz – bengal I131</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biopsie hepatică percutană </w:t>
      </w:r>
    </w:p>
    <w:p w:rsidR="00F405FB" w:rsidRPr="003F60F2" w:rsidRDefault="00F405FB" w:rsidP="00365D3F">
      <w:pPr>
        <w:spacing w:after="0" w:line="240" w:lineRule="auto"/>
        <w:ind w:right="-1"/>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colangiografie intraoperatorie </w:t>
      </w:r>
      <w:r w:rsidRPr="003F60F2">
        <w:rPr>
          <w:rFonts w:ascii="Times New Roman" w:hAnsi="Times New Roman" w:cs="Times New Roman"/>
          <w:b/>
          <w:bCs/>
          <w:sz w:val="24"/>
          <w:szCs w:val="24"/>
          <w:lang w:val="ro-RO"/>
        </w:rPr>
        <w:br/>
      </w:r>
      <w:r w:rsidRPr="003F60F2">
        <w:rPr>
          <w:rFonts w:ascii="Times New Roman" w:hAnsi="Times New Roman" w:cs="Times New Roman"/>
          <w:b/>
          <w:bCs/>
          <w:sz w:val="24"/>
          <w:szCs w:val="24"/>
          <w:lang w:val="ro-RO"/>
        </w:rPr>
        <w:br/>
        <w:t>Hepatita neonatală</w:t>
      </w:r>
      <w:r w:rsidRPr="003F60F2">
        <w:rPr>
          <w:rFonts w:ascii="Times New Roman" w:hAnsi="Times New Roman" w:cs="Times New Roman"/>
          <w:sz w:val="24"/>
          <w:szCs w:val="24"/>
          <w:lang w:val="ro-RO"/>
        </w:rPr>
        <w:t xml:space="preserve"> (hepatita cu celule gigante, icter obstructiv prelungit de origine necunoscută).</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Definiţie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sindrom plurietiologic</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 mod particular de răspuns al ficatului nou născut la noxe patogenice diverse:</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w:t>
      </w:r>
      <w:r w:rsidRPr="003F60F2">
        <w:rPr>
          <w:rFonts w:ascii="Times New Roman" w:hAnsi="Times New Roman" w:cs="Times New Roman"/>
          <w:sz w:val="24"/>
          <w:szCs w:val="24"/>
          <w:lang w:val="ro-RO"/>
        </w:rPr>
        <w:t xml:space="preserve"> </w:t>
      </w:r>
      <w:r w:rsidRPr="003F60F2">
        <w:rPr>
          <w:rFonts w:ascii="Times New Roman" w:hAnsi="Times New Roman" w:cs="Times New Roman"/>
          <w:b/>
          <w:bCs/>
          <w:sz w:val="24"/>
          <w:szCs w:val="24"/>
          <w:lang w:val="ro-RO"/>
        </w:rPr>
        <w:t>cauze infecţioase:</w:t>
      </w:r>
      <w:r w:rsidRPr="003F60F2">
        <w:rPr>
          <w:rFonts w:ascii="Times New Roman" w:hAnsi="Times New Roman" w:cs="Times New Roman"/>
          <w:sz w:val="24"/>
          <w:szCs w:val="24"/>
          <w:lang w:val="ro-RO"/>
        </w:rPr>
        <w:t xml:space="preserve"> virale (v. hepatic, v. citomegalic, coxsackie); bacteriene (listeria, TBC);  parazitare (toxoplasmoza);</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b. cauze metabolice</w:t>
      </w:r>
      <w:r w:rsidRPr="003F60F2">
        <w:rPr>
          <w:rFonts w:ascii="Times New Roman" w:hAnsi="Times New Roman" w:cs="Times New Roman"/>
          <w:sz w:val="24"/>
          <w:szCs w:val="24"/>
          <w:lang w:val="ro-RO"/>
        </w:rPr>
        <w:t xml:space="preserve"> (galactozemia, intoleranţa la fructoză, etc.);</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c. anomalii cromozomiale</w:t>
      </w:r>
      <w:r w:rsidRPr="003F60F2">
        <w:rPr>
          <w:rFonts w:ascii="Times New Roman" w:hAnsi="Times New Roman" w:cs="Times New Roman"/>
          <w:sz w:val="24"/>
          <w:szCs w:val="24"/>
          <w:lang w:val="ro-RO"/>
        </w:rPr>
        <w:t xml:space="preserve"> (trisomia 13, 18, 21, S. Turner);</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d. stările posthemolitice</w:t>
      </w:r>
      <w:r w:rsidRPr="003F60F2">
        <w:rPr>
          <w:rFonts w:ascii="Times New Roman" w:hAnsi="Times New Roman" w:cs="Times New Roman"/>
          <w:sz w:val="24"/>
          <w:szCs w:val="24"/>
          <w:lang w:val="ro-RO"/>
        </w:rPr>
        <w:t xml:space="preserve"> (izoimunizare Rh);</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e. cauze toxice</w:t>
      </w:r>
      <w:r w:rsidRPr="003F60F2">
        <w:rPr>
          <w:rFonts w:ascii="Times New Roman" w:hAnsi="Times New Roman" w:cs="Times New Roman"/>
          <w:sz w:val="24"/>
          <w:szCs w:val="24"/>
          <w:lang w:val="ro-RO"/>
        </w:rPr>
        <w:t xml:space="preserve"> (deficienţe nutriţionale);</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f. sindroame familiale</w:t>
      </w:r>
      <w:r w:rsidRPr="003F60F2">
        <w:rPr>
          <w:rFonts w:ascii="Times New Roman" w:hAnsi="Times New Roman" w:cs="Times New Roman"/>
          <w:sz w:val="24"/>
          <w:szCs w:val="24"/>
          <w:lang w:val="ro-RO"/>
        </w:rPr>
        <w:t xml:space="preserve"> (maladia Byler);</w:t>
      </w:r>
    </w:p>
    <w:p w:rsidR="00050DB3" w:rsidRPr="00BE539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g. hepatita neonatală „idiopatică”</w:t>
      </w:r>
      <w:r w:rsidRPr="003F60F2">
        <w:rPr>
          <w:rFonts w:ascii="Times New Roman" w:hAnsi="Times New Roman" w:cs="Times New Roman"/>
          <w:b/>
          <w:bCs/>
          <w:sz w:val="24"/>
          <w:szCs w:val="24"/>
          <w:lang w:val="en-US"/>
        </w:rPr>
        <w:t xml:space="preserve"> </w:t>
      </w:r>
      <w:r w:rsidR="00BE5392">
        <w:rPr>
          <w:rFonts w:ascii="Times New Roman" w:hAnsi="Times New Roman" w:cs="Times New Roman"/>
          <w:sz w:val="24"/>
          <w:szCs w:val="24"/>
          <w:lang w:val="en-US"/>
        </w:rPr>
        <w:t xml:space="preserve"> </w:t>
      </w:r>
    </w:p>
    <w:p w:rsidR="00F405FB" w:rsidRPr="003F60F2" w:rsidRDefault="00BE5392" w:rsidP="00365D3F">
      <w:pPr>
        <w:spacing w:after="0" w:line="240" w:lineRule="auto"/>
        <w:ind w:right="-1"/>
        <w:jc w:val="both"/>
        <w:rPr>
          <w:rFonts w:ascii="Times New Roman" w:hAnsi="Times New Roman" w:cs="Times New Roman"/>
          <w:sz w:val="24"/>
          <w:szCs w:val="24"/>
          <w:lang w:val="en-US"/>
        </w:rPr>
      </w:pPr>
      <w:r>
        <w:rPr>
          <w:rFonts w:ascii="Times New Roman" w:hAnsi="Times New Roman" w:cs="Times New Roman"/>
          <w:b/>
          <w:bCs/>
          <w:sz w:val="24"/>
          <w:szCs w:val="24"/>
          <w:lang w:val="ro-RO"/>
        </w:rPr>
        <w:t xml:space="preserve">                                       </w:t>
      </w:r>
      <w:r w:rsidR="00F405FB" w:rsidRPr="003F60F2">
        <w:rPr>
          <w:rFonts w:ascii="Times New Roman" w:hAnsi="Times New Roman" w:cs="Times New Roman"/>
          <w:b/>
          <w:bCs/>
          <w:sz w:val="24"/>
          <w:szCs w:val="24"/>
          <w:lang w:val="ro-RO"/>
        </w:rPr>
        <w:t>Hepatita neonatală</w:t>
      </w:r>
      <w:r w:rsidR="00F405FB" w:rsidRPr="003F60F2">
        <w:rPr>
          <w:rFonts w:ascii="Times New Roman" w:hAnsi="Times New Roman" w:cs="Times New Roman"/>
          <w:b/>
          <w:bCs/>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Clinic</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debutează în primele săptămâni de viaţă</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hepatosplenomegalie</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urini închise la culoare</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scaune acolice</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poate persista săptămâni</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Morfopatologie</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alterarea extinsă a hepatocitelor cu transformarea în celule gigante multinucleate</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leziuni distrofice</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necroză hepatocelulară</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infiltrat inflamator mononuclear în spaţiile porte</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stază biliară</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proliferare biliară</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fibroză portală moderată</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hematopoieză extramedulară</w:t>
      </w:r>
      <w:r w:rsidRPr="003F60F2">
        <w:rPr>
          <w:rFonts w:ascii="Times New Roman" w:hAnsi="Times New Roman" w:cs="Times New Roman"/>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Examene biologice</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hiperbilirubinemie mixtă (predominent conjugată)</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phosfataza alcalină crescută</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transaminazele crescute</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hipoalbuminemie</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creşterea timpului de protrombină</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examen urină = urobilinogen prezent</w:t>
      </w:r>
      <w:r w:rsidRPr="003F60F2">
        <w:rPr>
          <w:rFonts w:ascii="Times New Roman" w:hAnsi="Times New Roman" w:cs="Times New Roman"/>
          <w:b/>
          <w:bCs/>
          <w:sz w:val="24"/>
          <w:szCs w:val="24"/>
          <w:lang w:val="ro-RO"/>
        </w:rPr>
        <w:t xml:space="preserve"> </w:t>
      </w:r>
    </w:p>
    <w:p w:rsidR="00F405FB" w:rsidRPr="00FB3E34"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Evoluţie</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vindecare clinico-histologică după 4 – 6 luni de la debut în 60% din cazuri</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vindecare cu sechele 20 – 25%</w:t>
      </w:r>
    </w:p>
    <w:p w:rsidR="00F405FB" w:rsidRPr="003F60F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evoluţie letală spre ciroză hepatică 15 – 20% cazuri</w:t>
      </w:r>
    </w:p>
    <w:p w:rsidR="00F405FB" w:rsidRPr="00BE5392" w:rsidRDefault="00F405FB" w:rsidP="00365D3F">
      <w:pPr>
        <w:pStyle w:val="a4"/>
        <w:numPr>
          <w:ilvl w:val="0"/>
          <w:numId w:val="15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evoluţie posibilă spre obstrucţie biliară (face dificil diagnosticul diferenţial faţă atrezia căilor biliare)</w:t>
      </w:r>
      <w:r w:rsidRPr="003F60F2">
        <w:rPr>
          <w:rFonts w:ascii="Times New Roman" w:hAnsi="Times New Roman" w:cs="Times New Roman"/>
          <w:sz w:val="24"/>
          <w:szCs w:val="24"/>
          <w:lang w:val="en-US"/>
        </w:rPr>
        <w:t xml:space="preserve"> </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Complicaţii</w:t>
      </w:r>
      <w:r w:rsidRPr="003F60F2">
        <w:rPr>
          <w:rFonts w:ascii="Times New Roman" w:hAnsi="Times New Roman" w:cs="Times New Roman"/>
          <w:sz w:val="24"/>
          <w:szCs w:val="24"/>
          <w:lang w:val="ro-RO"/>
        </w:rPr>
        <w:t xml:space="preserve"> : Se datorează colestazei prelungite:</w:t>
      </w:r>
    </w:p>
    <w:p w:rsidR="00F405FB" w:rsidRPr="003F60F2" w:rsidRDefault="00F405FB" w:rsidP="00365D3F">
      <w:pPr>
        <w:pStyle w:val="a4"/>
        <w:numPr>
          <w:ilvl w:val="0"/>
          <w:numId w:val="15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malabsorbţie</w:t>
      </w:r>
    </w:p>
    <w:p w:rsidR="00F405FB" w:rsidRPr="003F60F2" w:rsidRDefault="00F405FB" w:rsidP="00365D3F">
      <w:pPr>
        <w:pStyle w:val="a4"/>
        <w:numPr>
          <w:ilvl w:val="0"/>
          <w:numId w:val="15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rahitism</w:t>
      </w:r>
    </w:p>
    <w:p w:rsidR="00F405FB" w:rsidRPr="003F60F2" w:rsidRDefault="00F405FB" w:rsidP="00365D3F">
      <w:pPr>
        <w:pStyle w:val="a4"/>
        <w:numPr>
          <w:ilvl w:val="0"/>
          <w:numId w:val="15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anemie hemolitică</w:t>
      </w:r>
    </w:p>
    <w:p w:rsidR="00F405FB" w:rsidRPr="003F60F2" w:rsidRDefault="00F405FB" w:rsidP="00365D3F">
      <w:pPr>
        <w:pStyle w:val="a4"/>
        <w:numPr>
          <w:ilvl w:val="0"/>
          <w:numId w:val="15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scădere în greutate</w:t>
      </w:r>
    </w:p>
    <w:p w:rsidR="00F405FB" w:rsidRPr="00BE5392" w:rsidRDefault="00F405FB" w:rsidP="00365D3F">
      <w:pPr>
        <w:pStyle w:val="a4"/>
        <w:numPr>
          <w:ilvl w:val="0"/>
          <w:numId w:val="15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ciroză hepatică</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Tratament</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1"/>
          <w:numId w:val="12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lastRenderedPageBreak/>
        <w:t>colestiramină 4 gr/zi</w:t>
      </w:r>
    </w:p>
    <w:p w:rsidR="00F405FB" w:rsidRPr="003F60F2" w:rsidRDefault="00F405FB" w:rsidP="00365D3F">
      <w:pPr>
        <w:pStyle w:val="a4"/>
        <w:numPr>
          <w:ilvl w:val="1"/>
          <w:numId w:val="12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fenobarbital 10 mg//Kg/zi</w:t>
      </w:r>
    </w:p>
    <w:p w:rsidR="00F405FB" w:rsidRPr="003F60F2" w:rsidRDefault="00F405FB" w:rsidP="00365D3F">
      <w:pPr>
        <w:pStyle w:val="a4"/>
        <w:numPr>
          <w:ilvl w:val="1"/>
          <w:numId w:val="1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vitamine liposolubile: A, K, D</w:t>
      </w:r>
      <w:r w:rsidRPr="003F60F2">
        <w:rPr>
          <w:rFonts w:ascii="Times New Roman" w:hAnsi="Times New Roman" w:cs="Times New Roman"/>
          <w:sz w:val="24"/>
          <w:szCs w:val="24"/>
          <w:lang w:val="en-US"/>
        </w:rPr>
        <w:t xml:space="preserve"> </w:t>
      </w:r>
    </w:p>
    <w:p w:rsidR="00F405FB" w:rsidRPr="003F60F2" w:rsidRDefault="00F405FB"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Sindromul Dubin – Johnson</w:t>
      </w:r>
      <w:r w:rsidRPr="003F60F2">
        <w:rPr>
          <w:rFonts w:ascii="Times New Roman" w:hAnsi="Times New Roman" w:cs="Times New Roman"/>
          <w:b/>
          <w:bCs/>
          <w:sz w:val="24"/>
          <w:szCs w:val="24"/>
        </w:rPr>
        <w:t xml:space="preserve"> </w:t>
      </w:r>
    </w:p>
    <w:p w:rsidR="00F405FB" w:rsidRPr="003F60F2" w:rsidRDefault="00F405FB"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w:t>
      </w:r>
      <w:r w:rsidRPr="003F60F2">
        <w:rPr>
          <w:rFonts w:ascii="Times New Roman" w:hAnsi="Times New Roman" w:cs="Times New Roman"/>
          <w:sz w:val="24"/>
          <w:szCs w:val="24"/>
          <w:lang w:val="en-US"/>
        </w:rPr>
        <w:t xml:space="preserve">     </w:t>
      </w:r>
      <w:r w:rsidRPr="003F60F2">
        <w:rPr>
          <w:rFonts w:ascii="Times New Roman" w:hAnsi="Times New Roman" w:cs="Times New Roman"/>
          <w:b/>
          <w:bCs/>
          <w:sz w:val="24"/>
          <w:szCs w:val="24"/>
          <w:lang w:val="ro-RO"/>
        </w:rPr>
        <w:t>Clinic</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1"/>
          <w:numId w:val="12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icter permanent sau intermitent</w:t>
      </w:r>
    </w:p>
    <w:p w:rsidR="00F405FB" w:rsidRPr="003F60F2" w:rsidRDefault="00F405FB" w:rsidP="00365D3F">
      <w:pPr>
        <w:pStyle w:val="a4"/>
        <w:numPr>
          <w:ilvl w:val="1"/>
          <w:numId w:val="1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debut la nou născut sau în copilărie</w:t>
      </w:r>
    </w:p>
    <w:p w:rsidR="00F405FB" w:rsidRPr="003F60F2" w:rsidRDefault="00F405FB" w:rsidP="00365D3F">
      <w:pPr>
        <w:pStyle w:val="a4"/>
        <w:numPr>
          <w:ilvl w:val="1"/>
          <w:numId w:val="1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asimptomatică sau cu manifestări nespecifice (dureri abdominale, anorexie, vărsături, diaree, scaune acolice, urini hipercrome)</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Pr="003F60F2">
        <w:rPr>
          <w:rFonts w:ascii="Times New Roman" w:hAnsi="Times New Roman" w:cs="Times New Roman"/>
          <w:b/>
          <w:bCs/>
          <w:sz w:val="24"/>
          <w:szCs w:val="24"/>
          <w:lang w:val="ro-RO"/>
        </w:rPr>
        <w:t>Examene paraclinice</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1"/>
          <w:numId w:val="1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bilirubina crescută (2 – 20 mg % din care 25 – 75% bilirubină directă)</w:t>
      </w:r>
    </w:p>
    <w:p w:rsidR="00F405FB" w:rsidRPr="003F60F2" w:rsidRDefault="00F405FB" w:rsidP="00365D3F">
      <w:pPr>
        <w:pStyle w:val="a4"/>
        <w:numPr>
          <w:ilvl w:val="1"/>
          <w:numId w:val="1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teste hepatice = normal</w:t>
      </w:r>
    </w:p>
    <w:p w:rsidR="00F405FB" w:rsidRPr="003F60F2" w:rsidRDefault="00F405FB" w:rsidP="00365D3F">
      <w:pPr>
        <w:pStyle w:val="a4"/>
        <w:numPr>
          <w:ilvl w:val="1"/>
          <w:numId w:val="1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ficat mărit</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r>
      <w:r w:rsidRPr="003F60F2">
        <w:rPr>
          <w:rFonts w:ascii="Times New Roman" w:hAnsi="Times New Roman" w:cs="Times New Roman"/>
          <w:b/>
          <w:bCs/>
          <w:sz w:val="24"/>
          <w:szCs w:val="24"/>
          <w:lang w:val="ro-RO"/>
        </w:rPr>
        <w:t>Examen urină</w:t>
      </w:r>
      <w:r w:rsidRPr="003F60F2">
        <w:rPr>
          <w:rFonts w:ascii="Times New Roman" w:hAnsi="Times New Roman" w:cs="Times New Roman"/>
          <w:sz w:val="24"/>
          <w:szCs w:val="24"/>
          <w:lang w:val="ro-RO"/>
        </w:rPr>
        <w:t xml:space="preserve"> </w:t>
      </w:r>
    </w:p>
    <w:p w:rsidR="00F405FB" w:rsidRPr="003F60F2" w:rsidRDefault="00F405FB" w:rsidP="00365D3F">
      <w:pPr>
        <w:pStyle w:val="a4"/>
        <w:numPr>
          <w:ilvl w:val="1"/>
          <w:numId w:val="1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urobilinogen crescut</w:t>
      </w:r>
    </w:p>
    <w:p w:rsidR="00F405FB" w:rsidRPr="003F60F2" w:rsidRDefault="00F405FB" w:rsidP="00365D3F">
      <w:pPr>
        <w:pStyle w:val="a4"/>
        <w:numPr>
          <w:ilvl w:val="1"/>
          <w:numId w:val="12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pigmenţi biliari prezenţi</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Biopsia hepatică: în hepatocit – pigment brun</w:t>
      </w:r>
      <w:r w:rsidRPr="003F60F2">
        <w:rPr>
          <w:rFonts w:ascii="Times New Roman" w:hAnsi="Times New Roman" w:cs="Times New Roman"/>
          <w:b/>
          <w:bCs/>
          <w:sz w:val="24"/>
          <w:szCs w:val="24"/>
          <w:lang w:val="ro-RO"/>
        </w:rPr>
        <w:tab/>
      </w:r>
      <w:r w:rsidRPr="003F60F2">
        <w:rPr>
          <w:rFonts w:ascii="Times New Roman" w:hAnsi="Times New Roman" w:cs="Times New Roman"/>
          <w:sz w:val="24"/>
          <w:szCs w:val="24"/>
          <w:lang w:val="en-US"/>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Neoplasmele ficatului şi căilor biliare</w:t>
      </w:r>
      <w:r w:rsidRPr="003F60F2">
        <w:rPr>
          <w:rFonts w:ascii="Times New Roman" w:hAnsi="Times New Roman" w:cs="Times New Roman"/>
          <w:sz w:val="24"/>
          <w:szCs w:val="24"/>
          <w:lang w:val="ro-RO"/>
        </w:rPr>
        <w:t xml:space="preserve"> (cauză de icter prin obstrucţia căilor biliare)</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 neoplasme primare</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 neoplasme metastatice</w:t>
      </w:r>
      <w:r w:rsidRPr="003F60F2">
        <w:rPr>
          <w:rFonts w:ascii="Times New Roman" w:hAnsi="Times New Roman" w:cs="Times New Roman"/>
          <w:b/>
          <w:bCs/>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Alte cauze</w:t>
      </w:r>
      <w:r w:rsidRPr="003F60F2">
        <w:rPr>
          <w:rFonts w:ascii="Times New Roman" w:hAnsi="Times New Roman" w:cs="Times New Roman"/>
          <w:sz w:val="24"/>
          <w:szCs w:val="24"/>
          <w:lang w:val="ro-RO"/>
        </w:rPr>
        <w:t xml:space="preserve"> </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 leziuni inflamatorii (abcese, TBC)</w:t>
      </w:r>
    </w:p>
    <w:p w:rsidR="00F405FB" w:rsidRPr="003F60F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 paraziţi (obstruiază căile biliare)</w:t>
      </w:r>
    </w:p>
    <w:p w:rsidR="00BE5392" w:rsidRDefault="00F405FB"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 medicamente (dau hepatita colestatică)</w:t>
      </w:r>
      <w:r w:rsidRPr="003F60F2">
        <w:rPr>
          <w:rFonts w:ascii="Times New Roman" w:hAnsi="Times New Roman" w:cs="Times New Roman"/>
          <w:sz w:val="24"/>
          <w:szCs w:val="24"/>
          <w:lang w:val="en-US"/>
        </w:rPr>
        <w:t xml:space="preserve"> </w:t>
      </w:r>
      <w:r w:rsidR="0079437D" w:rsidRPr="003F60F2">
        <w:rPr>
          <w:rFonts w:ascii="Times New Roman" w:hAnsi="Times New Roman" w:cs="Times New Roman"/>
          <w:sz w:val="24"/>
          <w:szCs w:val="24"/>
          <w:lang w:val="en-US"/>
        </w:rPr>
        <w:t>.</w:t>
      </w:r>
    </w:p>
    <w:p w:rsidR="0079437D" w:rsidRPr="00BE5392" w:rsidRDefault="0079437D" w:rsidP="00365D3F">
      <w:pPr>
        <w:spacing w:after="0" w:line="240" w:lineRule="auto"/>
        <w:ind w:right="-1"/>
        <w:jc w:val="both"/>
        <w:rPr>
          <w:rFonts w:ascii="Times New Roman" w:hAnsi="Times New Roman" w:cs="Times New Roman"/>
          <w:b/>
          <w:sz w:val="28"/>
          <w:szCs w:val="28"/>
          <w:lang w:val="en-US"/>
        </w:rPr>
      </w:pPr>
      <w:r w:rsidRPr="00050DB3">
        <w:rPr>
          <w:rFonts w:ascii="Times New Roman" w:hAnsi="Times New Roman" w:cs="Times New Roman"/>
          <w:sz w:val="24"/>
          <w:szCs w:val="24"/>
          <w:lang w:val="ro-RO"/>
        </w:rPr>
        <w:br/>
      </w:r>
      <w:r w:rsidR="00BE5392" w:rsidRPr="00BE5392">
        <w:rPr>
          <w:rFonts w:ascii="Times New Roman" w:hAnsi="Times New Roman" w:cs="Times New Roman"/>
          <w:b/>
          <w:sz w:val="28"/>
          <w:szCs w:val="28"/>
          <w:lang w:val="en-US"/>
        </w:rPr>
        <w:t>TEMA 10: AFECȚIUNI  NEINFECȚIOASE ȘI INFECTIOASE ALE PIELII ȘI PLĂGII OMBELICALE.</w:t>
      </w:r>
    </w:p>
    <w:p w:rsidR="0079437D" w:rsidRPr="003F60F2" w:rsidRDefault="0079437D" w:rsidP="00365D3F">
      <w:pPr>
        <w:spacing w:after="0" w:line="240" w:lineRule="auto"/>
        <w:ind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 xml:space="preserve">            Adiponecroza</w:t>
      </w:r>
    </w:p>
    <w:p w:rsidR="0079437D" w:rsidRPr="003F60F2" w:rsidRDefault="0079437D"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Adiponecroza este o hipodermatită acută care se dezvoltă la nou-născuți în primele zile de viață. Poate apărea la nou-născutul la termen, sau la un nou-nascut postmatur in urma unei nașteri complicate. </w:t>
      </w:r>
      <w:r w:rsidRPr="003F60F2">
        <w:rPr>
          <w:rFonts w:ascii="Times New Roman" w:hAnsi="Times New Roman" w:cs="Times New Roman"/>
          <w:sz w:val="24"/>
          <w:szCs w:val="24"/>
          <w:lang w:val="en-US"/>
        </w:rPr>
        <w:t>Evolu</w:t>
      </w:r>
      <w:r w:rsidRPr="003F60F2">
        <w:rPr>
          <w:rFonts w:ascii="Times New Roman" w:hAnsi="Times New Roman" w:cs="Times New Roman"/>
          <w:sz w:val="24"/>
          <w:szCs w:val="24"/>
          <w:lang w:val="ro-RO"/>
        </w:rPr>
        <w:t>ț</w:t>
      </w:r>
      <w:r w:rsidRPr="003F60F2">
        <w:rPr>
          <w:rFonts w:ascii="Times New Roman" w:hAnsi="Times New Roman" w:cs="Times New Roman"/>
          <w:sz w:val="24"/>
          <w:szCs w:val="24"/>
          <w:lang w:val="en-US"/>
        </w:rPr>
        <w:t xml:space="preserve">ia </w:t>
      </w:r>
      <w:r w:rsidRPr="003F60F2">
        <w:rPr>
          <w:rFonts w:ascii="Times New Roman" w:hAnsi="Times New Roman" w:cs="Times New Roman"/>
          <w:sz w:val="24"/>
          <w:szCs w:val="24"/>
          <w:lang w:val="ro-RO"/>
        </w:rPr>
        <w:t>este cel mai frecvent favorabilă</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de la</w:t>
      </w:r>
      <w:r w:rsidRPr="003F60F2">
        <w:rPr>
          <w:rFonts w:ascii="Times New Roman" w:hAnsi="Times New Roman" w:cs="Times New Roman"/>
          <w:sz w:val="24"/>
          <w:szCs w:val="24"/>
          <w:lang w:val="ro-RO"/>
        </w:rPr>
        <w:t xml:space="preserve"> câteva săptămâni până la câteva luni, dar</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apariția uneori a hipercalcemiei severe impune </w:t>
      </w:r>
      <w:r w:rsidRPr="003F60F2">
        <w:rPr>
          <w:rFonts w:ascii="Times New Roman" w:hAnsi="Times New Roman" w:cs="Times New Roman"/>
          <w:sz w:val="24"/>
          <w:szCs w:val="24"/>
          <w:lang w:val="en-US"/>
        </w:rPr>
        <w:t xml:space="preserve">o </w:t>
      </w:r>
      <w:r w:rsidRPr="003F60F2">
        <w:rPr>
          <w:rFonts w:ascii="Times New Roman" w:hAnsi="Times New Roman" w:cs="Times New Roman"/>
          <w:sz w:val="24"/>
          <w:szCs w:val="24"/>
          <w:lang w:val="ro-RO"/>
        </w:rPr>
        <w:t>supraveghere prelungită.</w:t>
      </w:r>
    </w:p>
    <w:p w:rsidR="0079437D" w:rsidRPr="003F60F2" w:rsidRDefault="0079437D" w:rsidP="00365D3F">
      <w:pPr>
        <w:spacing w:after="0" w:line="240" w:lineRule="auto"/>
        <w:ind w:left="360" w:right="-1"/>
        <w:jc w:val="both"/>
        <w:rPr>
          <w:rFonts w:ascii="Times New Roman" w:hAnsi="Times New Roman" w:cs="Times New Roman"/>
          <w:sz w:val="24"/>
          <w:szCs w:val="24"/>
          <w:lang w:val="ro-RO"/>
        </w:rPr>
      </w:pPr>
      <w:r w:rsidRPr="003F60F2">
        <w:rPr>
          <w:rFonts w:ascii="Times New Roman" w:hAnsi="Times New Roman" w:cs="Times New Roman"/>
          <w:sz w:val="24"/>
          <w:szCs w:val="24"/>
          <w:lang w:val="en-US"/>
        </w:rPr>
        <w:t xml:space="preserve">Aceasta leziune </w:t>
      </w:r>
      <w:r w:rsidRPr="003F60F2">
        <w:rPr>
          <w:rFonts w:ascii="Times New Roman" w:hAnsi="Times New Roman" w:cs="Times New Roman"/>
          <w:sz w:val="24"/>
          <w:szCs w:val="24"/>
          <w:lang w:val="ro-RO"/>
        </w:rPr>
        <w:t xml:space="preserve">se dezvoltă de obicei după </w:t>
      </w:r>
      <w:r w:rsidRPr="003F60F2">
        <w:rPr>
          <w:rFonts w:ascii="Times New Roman" w:hAnsi="Times New Roman" w:cs="Times New Roman"/>
          <w:sz w:val="24"/>
          <w:szCs w:val="24"/>
          <w:lang w:val="en-US"/>
        </w:rPr>
        <w:t xml:space="preserve">un interval de </w:t>
      </w:r>
      <w:r w:rsidRPr="003F60F2">
        <w:rPr>
          <w:rFonts w:ascii="Times New Roman" w:hAnsi="Times New Roman" w:cs="Times New Roman"/>
          <w:sz w:val="24"/>
          <w:szCs w:val="24"/>
          <w:lang w:val="ro-RO"/>
        </w:rPr>
        <w:t>15 zile după naștere, dar poate apărea</w:t>
      </w:r>
      <w:r w:rsidRPr="003F60F2">
        <w:rPr>
          <w:rFonts w:ascii="Times New Roman" w:hAnsi="Times New Roman" w:cs="Times New Roman"/>
          <w:sz w:val="24"/>
          <w:szCs w:val="24"/>
          <w:lang w:val="en-US"/>
        </w:rPr>
        <w:t xml:space="preserve"> si</w:t>
      </w:r>
      <w:r w:rsidRPr="003F60F2">
        <w:rPr>
          <w:rFonts w:ascii="Times New Roman" w:hAnsi="Times New Roman" w:cs="Times New Roman"/>
          <w:sz w:val="24"/>
          <w:szCs w:val="24"/>
          <w:lang w:val="ro-RO"/>
        </w:rPr>
        <w:t xml:space="preserve"> până la 30 de zile după naștere. Aceste leziuni încep cu un eritem care </w:t>
      </w:r>
      <w:r w:rsidRPr="003F60F2">
        <w:rPr>
          <w:rFonts w:ascii="Times New Roman" w:hAnsi="Times New Roman" w:cs="Times New Roman"/>
          <w:sz w:val="24"/>
          <w:szCs w:val="24"/>
          <w:lang w:val="en-US"/>
        </w:rPr>
        <w:t xml:space="preserve">mai apoi formeaza placarde de </w:t>
      </w:r>
      <w:r w:rsidRPr="003F60F2">
        <w:rPr>
          <w:rFonts w:ascii="Times New Roman" w:hAnsi="Times New Roman" w:cs="Times New Roman"/>
          <w:sz w:val="24"/>
          <w:szCs w:val="24"/>
          <w:lang w:val="ro-RO"/>
        </w:rPr>
        <w:t xml:space="preserve">hipodermatita </w:t>
      </w:r>
      <w:r w:rsidRPr="003F60F2">
        <w:rPr>
          <w:rFonts w:ascii="Times New Roman" w:hAnsi="Times New Roman" w:cs="Times New Roman"/>
          <w:sz w:val="24"/>
          <w:szCs w:val="24"/>
          <w:lang w:val="en-US"/>
        </w:rPr>
        <w:t>rosii-</w:t>
      </w:r>
      <w:r w:rsidRPr="003F60F2">
        <w:rPr>
          <w:rFonts w:ascii="Times New Roman" w:hAnsi="Times New Roman" w:cs="Times New Roman"/>
          <w:sz w:val="24"/>
          <w:szCs w:val="24"/>
          <w:lang w:val="ro-RO"/>
        </w:rPr>
        <w:t xml:space="preserve"> purpuri</w:t>
      </w:r>
      <w:r w:rsidRPr="003F60F2">
        <w:rPr>
          <w:rFonts w:ascii="Times New Roman" w:hAnsi="Times New Roman" w:cs="Times New Roman"/>
          <w:sz w:val="24"/>
          <w:szCs w:val="24"/>
          <w:lang w:val="en-US"/>
        </w:rPr>
        <w:t>i</w:t>
      </w:r>
      <w:r w:rsidRPr="003F60F2">
        <w:rPr>
          <w:rFonts w:ascii="Times New Roman" w:hAnsi="Times New Roman" w:cs="Times New Roman"/>
          <w:sz w:val="24"/>
          <w:szCs w:val="24"/>
          <w:lang w:val="ro-RO"/>
        </w:rPr>
        <w:t xml:space="preserve"> mai mult sau mai puțin difuz</w:t>
      </w:r>
      <w:r w:rsidRPr="003F60F2">
        <w:rPr>
          <w:rFonts w:ascii="Times New Roman" w:hAnsi="Times New Roman" w:cs="Times New Roman"/>
          <w:sz w:val="24"/>
          <w:szCs w:val="24"/>
          <w:lang w:val="en-US"/>
        </w:rPr>
        <w:t>e</w:t>
      </w:r>
      <w:r w:rsidRPr="003F60F2">
        <w:rPr>
          <w:rFonts w:ascii="Times New Roman" w:hAnsi="Times New Roman" w:cs="Times New Roman"/>
          <w:sz w:val="24"/>
          <w:szCs w:val="24"/>
          <w:lang w:val="ro-RO"/>
        </w:rPr>
        <w:t xml:space="preserve">. Sunt adesea dureroase (25% din cazuri). </w:t>
      </w:r>
    </w:p>
    <w:p w:rsidR="0079437D" w:rsidRPr="003F60F2" w:rsidRDefault="0079437D"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Inflamația dispare treptat, infiltrația scade, apoi se formeaza atrofia țesutului subcutanat- de la câteva săptămâni până la câteva luni (raportatul maxim pentru a vedea regresia simptomelor inflamatorii este de la 6 luni după debutul simptomelor). Leziunile atrofice persistă ani de zile. </w:t>
      </w:r>
    </w:p>
    <w:p w:rsidR="0079437D" w:rsidRPr="00BE5392" w:rsidRDefault="0079437D"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Cel mai frecvent se localizeaza in regiunea spatelui, gitului si membrelor superioare. Răspândirea leziunilor pare să depindă de mecanismele implicate. Stresul neonatal sever este responsabil pentru ca leziunile sa devina mai difuze asa ca în timpul  traumatismelor localizate, cum ar fi utilizarea forcepsului sau a vaccumului în timpul nașterii cee ce duce la formarea unei leziuni focale.</w:t>
      </w:r>
    </w:p>
    <w:p w:rsidR="0079437D" w:rsidRPr="003F60F2" w:rsidRDefault="0079437D" w:rsidP="00365D3F">
      <w:pPr>
        <w:spacing w:after="0" w:line="240" w:lineRule="auto"/>
        <w:ind w:left="720"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Intertrigo</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Intertrigo r</w:t>
      </w:r>
      <w:r w:rsidRPr="003F60F2">
        <w:rPr>
          <w:rFonts w:ascii="Times New Roman" w:hAnsi="Times New Roman" w:cs="Times New Roman"/>
          <w:sz w:val="24"/>
          <w:szCs w:val="24"/>
          <w:lang w:val="ro-RO"/>
        </w:rPr>
        <w:t>eprezintă inflamarea pliurilor provocată de frecarea suprafeţelor cutanate în condiţii de igienă deficitară, supraponderabilitate, supraîncălzire şi umiditatea sporită.</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Nou-născuții prezintă roşeaţă şi eroziuni la nivelul plicii gâtului, axilelor, pliurilor inghinale.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Infecţia secundară cu microbi (streptococ piogen) sau Candida este frecventă.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Tratamentul constă în spălare frecventă, eventual cu soluţii slab antiseptice, uscare atentă şi aplicare de creme cu efect antimicrobian şi anticandidozic.</w:t>
      </w:r>
    </w:p>
    <w:p w:rsidR="0079437D" w:rsidRPr="003F60F2" w:rsidRDefault="0079437D" w:rsidP="00365D3F">
      <w:pPr>
        <w:spacing w:after="0" w:line="240" w:lineRule="auto"/>
        <w:ind w:left="720" w:right="-1"/>
        <w:jc w:val="both"/>
        <w:rPr>
          <w:rFonts w:ascii="Times New Roman" w:hAnsi="Times New Roman" w:cs="Times New Roman"/>
          <w:b/>
          <w:sz w:val="24"/>
          <w:szCs w:val="24"/>
          <w:lang w:val="ro-RO"/>
        </w:rPr>
      </w:pPr>
      <w:r w:rsidRPr="003F60F2">
        <w:rPr>
          <w:rFonts w:ascii="Times New Roman" w:hAnsi="Times New Roman" w:cs="Times New Roman"/>
          <w:b/>
          <w:sz w:val="24"/>
          <w:szCs w:val="24"/>
          <w:lang w:val="ro-RO"/>
        </w:rPr>
        <w:t>Dermatita seboreica</w:t>
      </w: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Dermatita seboreică apare în jurul vârstei de 3 săptămâni şi este mai frecventă la băieţi. </w:t>
      </w:r>
    </w:p>
    <w:p w:rsidR="00050DB3" w:rsidRPr="00BE539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Se manifestă prin prezenţa de </w:t>
      </w:r>
      <w:r w:rsidRPr="003F60F2">
        <w:rPr>
          <w:rFonts w:ascii="Times New Roman" w:hAnsi="Times New Roman" w:cs="Times New Roman"/>
          <w:b/>
          <w:bCs/>
          <w:sz w:val="24"/>
          <w:szCs w:val="24"/>
          <w:lang w:val="ro-RO"/>
        </w:rPr>
        <w:t xml:space="preserve">scuame grăsoase </w:t>
      </w:r>
      <w:r w:rsidRPr="003F60F2">
        <w:rPr>
          <w:rFonts w:ascii="Times New Roman" w:hAnsi="Times New Roman" w:cs="Times New Roman"/>
          <w:sz w:val="24"/>
          <w:szCs w:val="24"/>
          <w:lang w:val="ro-RO"/>
        </w:rPr>
        <w:t xml:space="preserve">şi </w:t>
      </w:r>
      <w:r w:rsidRPr="003F60F2">
        <w:rPr>
          <w:rFonts w:ascii="Times New Roman" w:hAnsi="Times New Roman" w:cs="Times New Roman"/>
          <w:b/>
          <w:bCs/>
          <w:sz w:val="24"/>
          <w:szCs w:val="24"/>
          <w:lang w:val="ro-RO"/>
        </w:rPr>
        <w:t xml:space="preserve">pete roz-gălbui </w:t>
      </w:r>
      <w:r w:rsidRPr="003F60F2">
        <w:rPr>
          <w:rFonts w:ascii="Times New Roman" w:hAnsi="Times New Roman" w:cs="Times New Roman"/>
          <w:sz w:val="24"/>
          <w:szCs w:val="24"/>
          <w:lang w:val="ro-RO"/>
        </w:rPr>
        <w:t xml:space="preserve">pe pielea capului, sprâncene, în spatele urechilor, pe fese, ombilic, torace. Bebeluşul are stare generală bună, dermatita nu este însoțită de prurit (mâncărime). Cauzele sunt excesul de sebum şi posibil Pityrosporum ovale. </w:t>
      </w:r>
      <w:r w:rsidRPr="003F60F2">
        <w:rPr>
          <w:rFonts w:ascii="Times New Roman" w:hAnsi="Times New Roman" w:cs="Times New Roman"/>
          <w:b/>
          <w:bCs/>
          <w:sz w:val="24"/>
          <w:szCs w:val="24"/>
          <w:lang w:val="ro-RO"/>
        </w:rPr>
        <w:t>Tratamentul</w:t>
      </w:r>
      <w:r w:rsidRPr="003F60F2">
        <w:rPr>
          <w:rFonts w:ascii="Times New Roman" w:hAnsi="Times New Roman" w:cs="Times New Roman"/>
          <w:sz w:val="24"/>
          <w:szCs w:val="24"/>
          <w:lang w:val="ro-RO"/>
        </w:rPr>
        <w:t xml:space="preserve"> constă în îmbăierea cel puţin o dată pe zi folosind şampoane antiseboreice (</w:t>
      </w:r>
      <w:r w:rsidRPr="003F60F2">
        <w:rPr>
          <w:rFonts w:ascii="Times New Roman" w:hAnsi="Times New Roman" w:cs="Times New Roman"/>
          <w:b/>
          <w:bCs/>
          <w:sz w:val="24"/>
          <w:szCs w:val="24"/>
          <w:lang w:val="ro-RO"/>
        </w:rPr>
        <w:t>pentru cruste de lapte</w:t>
      </w:r>
      <w:r w:rsidRPr="003F60F2">
        <w:rPr>
          <w:rFonts w:ascii="Times New Roman" w:hAnsi="Times New Roman" w:cs="Times New Roman"/>
          <w:sz w:val="24"/>
          <w:szCs w:val="24"/>
          <w:lang w:val="ro-RO"/>
        </w:rPr>
        <w:t xml:space="preserve">). </w:t>
      </w:r>
      <w:r w:rsidR="00BE5392">
        <w:rPr>
          <w:rFonts w:ascii="Times New Roman" w:hAnsi="Times New Roman" w:cs="Times New Roman"/>
          <w:sz w:val="24"/>
          <w:szCs w:val="24"/>
          <w:lang w:val="en-US"/>
        </w:rPr>
        <w:t xml:space="preserve">     </w:t>
      </w:r>
    </w:p>
    <w:p w:rsidR="0079437D" w:rsidRPr="003F60F2" w:rsidRDefault="00BE5392" w:rsidP="00365D3F">
      <w:pPr>
        <w:spacing w:after="0" w:line="240" w:lineRule="auto"/>
        <w:ind w:right="-1"/>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79437D" w:rsidRPr="003F60F2">
        <w:rPr>
          <w:rFonts w:ascii="Times New Roman" w:hAnsi="Times New Roman" w:cs="Times New Roman"/>
          <w:b/>
          <w:sz w:val="24"/>
          <w:szCs w:val="24"/>
          <w:lang w:val="en-US"/>
        </w:rPr>
        <w:t>Sclerema neonatal</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Sclerema nou-născutului este o afecțiune extrem de rară, cel mai mult</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adesea letală, afectând </w:t>
      </w:r>
      <w:r w:rsidRPr="003F60F2">
        <w:rPr>
          <w:rFonts w:ascii="Times New Roman" w:hAnsi="Times New Roman" w:cs="Times New Roman"/>
          <w:sz w:val="24"/>
          <w:szCs w:val="24"/>
          <w:lang w:val="en-US"/>
        </w:rPr>
        <w:t xml:space="preserve">cel mai frecvent </w:t>
      </w:r>
      <w:r w:rsidRPr="003F60F2">
        <w:rPr>
          <w:rFonts w:ascii="Times New Roman" w:hAnsi="Times New Roman" w:cs="Times New Roman"/>
          <w:sz w:val="24"/>
          <w:szCs w:val="24"/>
          <w:lang w:val="ro-RO"/>
        </w:rPr>
        <w:t>bebelușii prematuri în timpul primei săptămâni de viață</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Se manifestă printr-o indurație generalizată a pielii care se dezvoltă treptat, în</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câteva zile</w:t>
      </w:r>
      <w:r w:rsidRPr="003F60F2">
        <w:rPr>
          <w:rFonts w:ascii="Times New Roman" w:hAnsi="Times New Roman" w:cs="Times New Roman"/>
          <w:sz w:val="24"/>
          <w:szCs w:val="24"/>
          <w:lang w:val="en-US"/>
        </w:rPr>
        <w:t xml:space="preserve">. Apare </w:t>
      </w:r>
      <w:r w:rsidRPr="003F60F2">
        <w:rPr>
          <w:rFonts w:ascii="Times New Roman" w:hAnsi="Times New Roman" w:cs="Times New Roman"/>
          <w:sz w:val="24"/>
          <w:szCs w:val="24"/>
          <w:lang w:val="ro-RO"/>
        </w:rPr>
        <w:t>o afecțiune sclerotică difuză foarte specifică</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 xml:space="preserve"> respectând</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paradoxal mâinile și picioarele, dar se po</w:t>
      </w:r>
      <w:r w:rsidRPr="003F60F2">
        <w:rPr>
          <w:rFonts w:ascii="Times New Roman" w:hAnsi="Times New Roman" w:cs="Times New Roman"/>
          <w:sz w:val="24"/>
          <w:szCs w:val="24"/>
          <w:lang w:val="en-US"/>
        </w:rPr>
        <w:t>a</w:t>
      </w:r>
      <w:r w:rsidRPr="003F60F2">
        <w:rPr>
          <w:rFonts w:ascii="Times New Roman" w:hAnsi="Times New Roman" w:cs="Times New Roman"/>
          <w:sz w:val="24"/>
          <w:szCs w:val="24"/>
          <w:lang w:val="ro-RO"/>
        </w:rPr>
        <w:t>t</w:t>
      </w:r>
      <w:r w:rsidRPr="003F60F2">
        <w:rPr>
          <w:rFonts w:ascii="Times New Roman" w:hAnsi="Times New Roman" w:cs="Times New Roman"/>
          <w:sz w:val="24"/>
          <w:szCs w:val="24"/>
          <w:lang w:val="en-US"/>
        </w:rPr>
        <w:t>e</w:t>
      </w:r>
      <w:r w:rsidRPr="003F60F2">
        <w:rPr>
          <w:rFonts w:ascii="Times New Roman" w:hAnsi="Times New Roman" w:cs="Times New Roman"/>
          <w:sz w:val="24"/>
          <w:szCs w:val="24"/>
          <w:lang w:val="ro-RO"/>
        </w:rPr>
        <w:t xml:space="preserve"> extinde</w:t>
      </w:r>
      <w:r w:rsidRPr="003F60F2">
        <w:rPr>
          <w:rFonts w:ascii="Times New Roman" w:hAnsi="Times New Roman" w:cs="Times New Roman"/>
          <w:sz w:val="24"/>
          <w:szCs w:val="24"/>
          <w:lang w:val="en-US"/>
        </w:rPr>
        <w:t>, provoc</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en-US"/>
        </w:rPr>
        <w:t>nd dificult</w:t>
      </w:r>
      <w:r w:rsidRPr="003F60F2">
        <w:rPr>
          <w:rFonts w:ascii="Times New Roman" w:hAnsi="Times New Roman" w:cs="Times New Roman"/>
          <w:sz w:val="24"/>
          <w:szCs w:val="24"/>
          <w:lang w:val="ro-RO"/>
        </w:rPr>
        <w:t>ăț</w:t>
      </w:r>
      <w:r w:rsidRPr="003F60F2">
        <w:rPr>
          <w:rFonts w:ascii="Times New Roman" w:hAnsi="Times New Roman" w:cs="Times New Roman"/>
          <w:sz w:val="24"/>
          <w:szCs w:val="24"/>
          <w:lang w:val="en-US"/>
        </w:rPr>
        <w:t>i de alimentare</w:t>
      </w:r>
      <w:r w:rsidRPr="003F60F2">
        <w:rPr>
          <w:rFonts w:ascii="Times New Roman" w:hAnsi="Times New Roman" w:cs="Times New Roman"/>
          <w:sz w:val="24"/>
          <w:szCs w:val="24"/>
          <w:lang w:val="ro-RO"/>
        </w:rPr>
        <w:t xml:space="preserve"> și </w:t>
      </w:r>
      <w:r w:rsidRPr="003F60F2">
        <w:rPr>
          <w:rFonts w:ascii="Times New Roman" w:hAnsi="Times New Roman" w:cs="Times New Roman"/>
          <w:sz w:val="24"/>
          <w:szCs w:val="24"/>
          <w:lang w:val="en-US"/>
        </w:rPr>
        <w:t>deregl</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ri ale </w:t>
      </w:r>
      <w:r w:rsidRPr="003F60F2">
        <w:rPr>
          <w:rFonts w:ascii="Times New Roman" w:hAnsi="Times New Roman" w:cs="Times New Roman"/>
          <w:sz w:val="24"/>
          <w:szCs w:val="24"/>
          <w:lang w:val="ro-RO"/>
        </w:rPr>
        <w:t>funcțiil</w:t>
      </w:r>
      <w:r w:rsidRPr="003F60F2">
        <w:rPr>
          <w:rFonts w:ascii="Times New Roman" w:hAnsi="Times New Roman" w:cs="Times New Roman"/>
          <w:sz w:val="24"/>
          <w:szCs w:val="24"/>
          <w:lang w:val="en-US"/>
        </w:rPr>
        <w:t>or</w:t>
      </w:r>
      <w:r w:rsidRPr="003F60F2">
        <w:rPr>
          <w:rFonts w:ascii="Times New Roman" w:hAnsi="Times New Roman" w:cs="Times New Roman"/>
          <w:sz w:val="24"/>
          <w:szCs w:val="24"/>
          <w:lang w:val="ro-RO"/>
        </w:rPr>
        <w:t xml:space="preserve"> respiratorii care implică prognosticul</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vital al nou-născutului</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 xml:space="preserve"> </w:t>
      </w:r>
    </w:p>
    <w:p w:rsidR="0079437D" w:rsidRPr="003F60F2" w:rsidRDefault="0079437D" w:rsidP="00365D3F">
      <w:pPr>
        <w:spacing w:after="0" w:line="240" w:lineRule="auto"/>
        <w:ind w:left="720"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Tablou clinic al scleremei</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1. Debutul bolii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Nou-născutul </w:t>
      </w:r>
      <w:r w:rsidRPr="003F60F2">
        <w:rPr>
          <w:rFonts w:ascii="Times New Roman" w:hAnsi="Times New Roman" w:cs="Times New Roman"/>
          <w:sz w:val="24"/>
          <w:szCs w:val="24"/>
          <w:lang w:val="en-US"/>
        </w:rPr>
        <w:t>este apatic, are tip</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t slab, respira</w:t>
      </w:r>
      <w:r w:rsidRPr="003F60F2">
        <w:rPr>
          <w:rFonts w:ascii="Times New Roman" w:hAnsi="Times New Roman" w:cs="Times New Roman"/>
          <w:sz w:val="24"/>
          <w:szCs w:val="24"/>
          <w:lang w:val="ro-RO"/>
        </w:rPr>
        <w:t>ț</w:t>
      </w:r>
      <w:r w:rsidRPr="003F60F2">
        <w:rPr>
          <w:rFonts w:ascii="Times New Roman" w:hAnsi="Times New Roman" w:cs="Times New Roman"/>
          <w:sz w:val="24"/>
          <w:szCs w:val="24"/>
          <w:lang w:val="en-US"/>
        </w:rPr>
        <w:t>ie atenuat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prezinta bradicardie, puls slab perceptibil, dereglari circulatorii periferice.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Tegumentele sunt pal-g</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lbui, r</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en-US"/>
        </w:rPr>
        <w:t xml:space="preserve">flexele neonatale </w:t>
      </w:r>
      <w:r w:rsidRPr="003F60F2">
        <w:rPr>
          <w:rFonts w:ascii="Times New Roman" w:hAnsi="Times New Roman" w:cs="Times New Roman"/>
          <w:sz w:val="24"/>
          <w:szCs w:val="24"/>
          <w:lang w:val="ro-RO"/>
        </w:rPr>
        <w:t xml:space="preserve">sunt </w:t>
      </w:r>
      <w:r w:rsidRPr="003F60F2">
        <w:rPr>
          <w:rFonts w:ascii="Times New Roman" w:hAnsi="Times New Roman" w:cs="Times New Roman"/>
          <w:sz w:val="24"/>
          <w:szCs w:val="24"/>
          <w:lang w:val="en-US"/>
        </w:rPr>
        <w:t>diminuate.</w:t>
      </w:r>
      <w:r w:rsidRPr="003F60F2">
        <w:rPr>
          <w:rFonts w:ascii="Times New Roman" w:hAnsi="Times New Roman" w:cs="Times New Roman"/>
          <w:sz w:val="24"/>
          <w:szCs w:val="24"/>
          <w:lang w:val="ro-RO"/>
        </w:rPr>
        <w:t xml:space="preserve"> Î</w:t>
      </w:r>
      <w:r w:rsidRPr="003F60F2">
        <w:rPr>
          <w:rFonts w:ascii="Times New Roman" w:hAnsi="Times New Roman" w:cs="Times New Roman"/>
          <w:sz w:val="24"/>
          <w:szCs w:val="24"/>
          <w:lang w:val="en-US"/>
        </w:rPr>
        <w:t>n unele cazuri debutul      poate avea loc chiar la citeva ore dupa nastere.</w:t>
      </w: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2.Simptome locale si generale</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Unul dintre cele mai importante și obișnuite simptome este </w:t>
      </w:r>
      <w:r w:rsidRPr="003F60F2">
        <w:rPr>
          <w:rFonts w:ascii="Times New Roman" w:hAnsi="Times New Roman" w:cs="Times New Roman"/>
          <w:b/>
          <w:bCs/>
          <w:sz w:val="24"/>
          <w:szCs w:val="24"/>
          <w:lang w:val="en-US"/>
        </w:rPr>
        <w:t>schimbarea culorii</w:t>
      </w:r>
      <w:r w:rsidRPr="003F60F2">
        <w:rPr>
          <w:rFonts w:ascii="Times New Roman" w:hAnsi="Times New Roman" w:cs="Times New Roman"/>
          <w:sz w:val="24"/>
          <w:szCs w:val="24"/>
          <w:lang w:val="en-US"/>
        </w:rPr>
        <w:t>. Apare o nuanță ușor gălbuie- pal</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care poate preceda dezvoltarea bolii; dar observăm în curând aparitia unei anumite lividitatati față de extremități - o nuanță purpurie care se întinde pe aproape întregul corp.</w:t>
      </w:r>
      <w:r w:rsidRPr="003F60F2">
        <w:rPr>
          <w:rFonts w:ascii="Times New Roman" w:hAnsi="Times New Roman" w:cs="Times New Roman"/>
          <w:sz w:val="24"/>
          <w:szCs w:val="24"/>
          <w:lang w:val="ro-RO"/>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Această colorație are adesea un aspect roșiatic și erizipelat. Poate scăpa neobservata deoarece dispare repede. Apoi, este înlocuita de acea nuanță palidă, menționată recent.</w:t>
      </w:r>
      <w:r w:rsidRPr="003F60F2">
        <w:rPr>
          <w:rFonts w:ascii="Times New Roman" w:hAnsi="Times New Roman" w:cs="Times New Roman"/>
          <w:sz w:val="24"/>
          <w:szCs w:val="24"/>
          <w:lang w:val="ro-RO"/>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Sclerema începe de obicei la nivelul membrelor inferioare. Se răspândește de la membrele inferioare, spre regiunea lombara,apoi spre partea posterioară a toracelui și, în cele din urmă,ajunge la membrele superioare și fața.</w:t>
      </w:r>
      <w:r w:rsidRPr="003F60F2">
        <w:rPr>
          <w:rFonts w:ascii="Times New Roman" w:hAnsi="Times New Roman" w:cs="Times New Roman"/>
          <w:sz w:val="24"/>
          <w:szCs w:val="24"/>
          <w:lang w:val="ro-RO"/>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Zonele afectate sunt de culoare alb-gălbuie, nu sunt tumefiate sau deformate; dimpotrivă, pielea devine pastoasa, își pierde supletea; dacă încercați să-l ciupiți, veți constata că formează un singur corp cu părțile subiacente.Chiar și presiunea puternică exercitată cu degetele nu lasă amprentă.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Imobilitatea este cu atât mai mare cu cât indurația este mai generală. Dar uneori, în ciuda acestei rigidități, apar mișcări mici spasmodic</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en-US"/>
        </w:rPr>
        <w:t xml:space="preserve"> fie al maxilarului inferior, fie al buzelor sau membrelor.</w:t>
      </w:r>
      <w:r w:rsidRPr="003F60F2">
        <w:rPr>
          <w:rFonts w:ascii="Times New Roman" w:hAnsi="Times New Roman" w:cs="Times New Roman"/>
          <w:sz w:val="24"/>
          <w:szCs w:val="24"/>
          <w:lang w:val="ro-RO"/>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Respirația este de obicei ingreunata, dificilă; nu mai este operata de mișcările diafragmei decât de cele ale toracelui, care pare imobil. </w:t>
      </w:r>
    </w:p>
    <w:p w:rsidR="00050DB3" w:rsidRPr="00BE539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Odata cu aparitia problemelor de respiratie, apar dereglarile sistemelor ce afecteaza functiile vitale ale copilului. Pronosticul acestor copii este nefavorabil. Moartea are loc in citeva ore, sau zile de la debutul maladiei.</w:t>
      </w: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Sceredemul neonatal</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 observă de obicei la copiii prematuri, apare la câteva zile după naștere și uneori foarte repede din prima zi. Astfel, prima sa localizare nu se află la nivelul membrelor inferioare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precum în </w:t>
      </w:r>
      <w:r w:rsidRPr="003F60F2">
        <w:rPr>
          <w:rFonts w:ascii="Times New Roman" w:hAnsi="Times New Roman" w:cs="Times New Roman"/>
          <w:sz w:val="24"/>
          <w:szCs w:val="24"/>
          <w:lang w:val="en-US"/>
        </w:rPr>
        <w:t>sclerem</w:t>
      </w:r>
      <w:r w:rsidRPr="003F60F2">
        <w:rPr>
          <w:rFonts w:ascii="Times New Roman" w:hAnsi="Times New Roman" w:cs="Times New Roman"/>
          <w:sz w:val="24"/>
          <w:szCs w:val="24"/>
          <w:lang w:val="ro-RO"/>
        </w:rPr>
        <w:t xml:space="preserve">ă, ci de obicei la </w:t>
      </w:r>
      <w:r w:rsidRPr="003F60F2">
        <w:rPr>
          <w:rFonts w:ascii="Times New Roman" w:hAnsi="Times New Roman" w:cs="Times New Roman"/>
          <w:b/>
          <w:bCs/>
          <w:sz w:val="24"/>
          <w:szCs w:val="24"/>
          <w:lang w:val="ro-RO"/>
        </w:rPr>
        <w:t>nivelul hipogastrului</w:t>
      </w:r>
      <w:r w:rsidRPr="003F60F2">
        <w:rPr>
          <w:rFonts w:ascii="Times New Roman" w:hAnsi="Times New Roman" w:cs="Times New Roman"/>
          <w:sz w:val="24"/>
          <w:szCs w:val="24"/>
          <w:lang w:val="ro-RO"/>
        </w:rPr>
        <w:t xml:space="preserve">; </w:t>
      </w:r>
      <w:r w:rsidRPr="003F60F2">
        <w:rPr>
          <w:rFonts w:ascii="Times New Roman" w:hAnsi="Times New Roman" w:cs="Times New Roman"/>
          <w:b/>
          <w:bCs/>
          <w:sz w:val="24"/>
          <w:szCs w:val="24"/>
          <w:lang w:val="ro-RO"/>
        </w:rPr>
        <w:t>regiunea suprapubiană</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I</w:t>
      </w:r>
      <w:r w:rsidRPr="003F60F2">
        <w:rPr>
          <w:rFonts w:ascii="Times New Roman" w:hAnsi="Times New Roman" w:cs="Times New Roman"/>
          <w:sz w:val="24"/>
          <w:szCs w:val="24"/>
          <w:lang w:val="ro-RO"/>
        </w:rPr>
        <w:t>n cazuri ușoare, este doar edematoasă. De acolo, edemul se răspândește de obicei la membrele inferioare, coapse, în special la parte</w:t>
      </w:r>
      <w:r w:rsidRPr="003F60F2">
        <w:rPr>
          <w:rFonts w:ascii="Times New Roman" w:hAnsi="Times New Roman" w:cs="Times New Roman"/>
          <w:sz w:val="24"/>
          <w:szCs w:val="24"/>
          <w:lang w:val="en-US"/>
        </w:rPr>
        <w:t>a p</w:t>
      </w:r>
      <w:r w:rsidRPr="003F60F2">
        <w:rPr>
          <w:rFonts w:ascii="Times New Roman" w:hAnsi="Times New Roman" w:cs="Times New Roman"/>
          <w:sz w:val="24"/>
          <w:szCs w:val="24"/>
          <w:lang w:val="ro-RO"/>
        </w:rPr>
        <w:t>osterio</w:t>
      </w:r>
      <w:r w:rsidRPr="003F60F2">
        <w:rPr>
          <w:rFonts w:ascii="Times New Roman" w:hAnsi="Times New Roman" w:cs="Times New Roman"/>
          <w:sz w:val="24"/>
          <w:szCs w:val="24"/>
          <w:lang w:val="en-US"/>
        </w:rPr>
        <w:t>a</w:t>
      </w:r>
      <w:r w:rsidRPr="003F60F2">
        <w:rPr>
          <w:rFonts w:ascii="Times New Roman" w:hAnsi="Times New Roman" w:cs="Times New Roman"/>
          <w:sz w:val="24"/>
          <w:szCs w:val="24"/>
          <w:lang w:val="ro-RO"/>
        </w:rPr>
        <w:t>r</w:t>
      </w:r>
      <w:r w:rsidRPr="003F60F2">
        <w:rPr>
          <w:rFonts w:ascii="Times New Roman" w:hAnsi="Times New Roman" w:cs="Times New Roman"/>
          <w:sz w:val="24"/>
          <w:szCs w:val="24"/>
          <w:lang w:val="en-US"/>
        </w:rPr>
        <w:t>a</w:t>
      </w:r>
      <w:r w:rsidRPr="003F60F2">
        <w:rPr>
          <w:rFonts w:ascii="Times New Roman" w:hAnsi="Times New Roman" w:cs="Times New Roman"/>
          <w:sz w:val="24"/>
          <w:szCs w:val="24"/>
          <w:lang w:val="ro-RO"/>
        </w:rPr>
        <w:t xml:space="preserve">, pe picioare, în special pe </w:t>
      </w:r>
      <w:r w:rsidRPr="003F60F2">
        <w:rPr>
          <w:rFonts w:ascii="Times New Roman" w:hAnsi="Times New Roman" w:cs="Times New Roman"/>
          <w:sz w:val="24"/>
          <w:szCs w:val="24"/>
          <w:lang w:val="en-US"/>
        </w:rPr>
        <w:t>partea dorsal</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a picioarelor,</w:t>
      </w:r>
      <w:r w:rsidRPr="003F60F2">
        <w:rPr>
          <w:rFonts w:ascii="Times New Roman" w:hAnsi="Times New Roman" w:cs="Times New Roman"/>
          <w:sz w:val="24"/>
          <w:szCs w:val="24"/>
          <w:lang w:val="ro-RO"/>
        </w:rPr>
        <w:t xml:space="preserve"> uneori </w:t>
      </w:r>
      <w:r w:rsidRPr="003F60F2">
        <w:rPr>
          <w:rFonts w:ascii="Times New Roman" w:hAnsi="Times New Roman" w:cs="Times New Roman"/>
          <w:sz w:val="24"/>
          <w:szCs w:val="24"/>
          <w:lang w:val="en-US"/>
        </w:rPr>
        <w:t xml:space="preserve">si </w:t>
      </w:r>
      <w:r w:rsidRPr="003F60F2">
        <w:rPr>
          <w:rFonts w:ascii="Times New Roman" w:hAnsi="Times New Roman" w:cs="Times New Roman"/>
          <w:sz w:val="24"/>
          <w:szCs w:val="24"/>
          <w:lang w:val="ro-RO"/>
        </w:rPr>
        <w:t xml:space="preserve">pe fața dorsală a mâinilor. Din regiunea suprapubiană, edemul coboară uneori pe penis, labiile majore la fete.  În cele din urmă, în cazuri excepționale, edemul poate fi generalizat.Prognosticul este favorabil la inițierea precoce a tratamentului cu diuretice.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Ihtioza congenitală</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Ihtioza fetală, cunoscută si drept ihtioza arlechin, reprezinta cea mai severa forma a ihtiozei congenitale.Se caracterizeaza prin ingroșarea excesivă a stratului de cheratina de la nivelul pielii bebelusului, care se naste acoperit de un strat gros de piele, avand aspectul unei armuri care limiteazăcopilul in miscări. Solzii galbeni specifici se cojesc, pielea capătă crăpături, iar decesul survine de multe ori in primele saptamani de viata.</w:t>
      </w: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Dacă bebelusul supravietuieste simptomatologia se ameliorează, incluzând:</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Cs/>
          <w:sz w:val="24"/>
          <w:szCs w:val="24"/>
          <w:lang w:val="ro-RO"/>
        </w:rPr>
        <w:lastRenderedPageBreak/>
        <w:t>Hiperkeratoza;</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Cs/>
          <w:sz w:val="24"/>
          <w:szCs w:val="24"/>
          <w:lang w:val="ro-RO"/>
        </w:rPr>
        <w:t>Piele lucioasa;</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Cs/>
          <w:sz w:val="24"/>
          <w:szCs w:val="24"/>
          <w:lang w:val="ro-RO"/>
        </w:rPr>
        <w:t>Fisuri profunde eritematoase;</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Ectropia pleoapelor, cu risc de traumatizare a conjunctivei;</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Canalul auricular mic, rudimentar sau absent;</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Cs/>
          <w:sz w:val="24"/>
          <w:szCs w:val="24"/>
          <w:lang w:val="ro-RO"/>
        </w:rPr>
        <w:t>Hipoplazie nazala;</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Motilitatea membrelor redusa sau absenta datorita stratului hiperkeratozic; risc de gangrena;</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Miscari respiratorii restrictive, hipoventilatie, insuficienta respiratorie;</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Deshidratare datorita pierderii excesive de apa, care poate duce la tahicardie si oligourie;</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Tulburarile de metabolism care pot cauza crize convulsive;</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Cs/>
          <w:sz w:val="24"/>
          <w:szCs w:val="24"/>
          <w:lang w:val="ro-RO"/>
        </w:rPr>
        <w:t>Depresia centrilor nervosi datorită hipoxiei;</w:t>
      </w:r>
    </w:p>
    <w:p w:rsidR="0079437D" w:rsidRPr="003F60F2" w:rsidRDefault="0079437D" w:rsidP="00365D3F">
      <w:pPr>
        <w:pStyle w:val="a4"/>
        <w:numPr>
          <w:ilvl w:val="0"/>
          <w:numId w:val="15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Cs/>
          <w:sz w:val="24"/>
          <w:szCs w:val="24"/>
          <w:lang w:val="ro-RO"/>
        </w:rPr>
        <w:t>Restricția miscarilor spontane.</w:t>
      </w:r>
    </w:p>
    <w:p w:rsidR="002844CF" w:rsidRDefault="002844CF" w:rsidP="00365D3F">
      <w:pPr>
        <w:spacing w:after="0" w:line="240" w:lineRule="auto"/>
        <w:ind w:right="-1"/>
        <w:rPr>
          <w:rFonts w:ascii="Times New Roman" w:hAnsi="Times New Roman" w:cs="Times New Roman"/>
          <w:b/>
          <w:sz w:val="32"/>
          <w:szCs w:val="32"/>
          <w:lang w:val="en-US"/>
        </w:rPr>
      </w:pPr>
    </w:p>
    <w:p w:rsidR="0034223A" w:rsidRPr="00050DB3" w:rsidRDefault="00BE5392" w:rsidP="00365D3F">
      <w:pPr>
        <w:spacing w:after="0" w:line="240" w:lineRule="auto"/>
        <w:ind w:right="-1"/>
        <w:rPr>
          <w:rFonts w:ascii="Times New Roman" w:hAnsi="Times New Roman" w:cs="Times New Roman"/>
          <w:b/>
          <w:sz w:val="32"/>
          <w:szCs w:val="32"/>
          <w:lang w:val="ro-RO"/>
        </w:rPr>
      </w:pPr>
      <w:r>
        <w:rPr>
          <w:rFonts w:ascii="Times New Roman" w:hAnsi="Times New Roman" w:cs="Times New Roman"/>
          <w:b/>
          <w:sz w:val="32"/>
          <w:szCs w:val="32"/>
          <w:lang w:val="en-US"/>
        </w:rPr>
        <w:t>TEMA 11:</w:t>
      </w:r>
      <w:r>
        <w:rPr>
          <w:rFonts w:ascii="Times New Roman" w:hAnsi="Times New Roman" w:cs="Times New Roman"/>
          <w:b/>
          <w:sz w:val="32"/>
          <w:szCs w:val="32"/>
          <w:lang w:val="ro-RO"/>
        </w:rPr>
        <w:t xml:space="preserve"> INFECȚII </w:t>
      </w:r>
      <w:r w:rsidR="00F16DFD">
        <w:rPr>
          <w:rFonts w:ascii="Times New Roman" w:hAnsi="Times New Roman" w:cs="Times New Roman"/>
          <w:b/>
          <w:sz w:val="32"/>
          <w:szCs w:val="32"/>
          <w:lang w:val="ro-RO"/>
        </w:rPr>
        <w:t>INTRAUTERINE SPECIFICE. SINDROMUL TORCH</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Infecții congenitale</w:t>
      </w:r>
      <w:r w:rsidRPr="003F60F2">
        <w:rPr>
          <w:rFonts w:ascii="Times New Roman" w:hAnsi="Times New Roman" w:cs="Times New Roman"/>
          <w:b/>
          <w:bCs/>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Infecțiile congenitale și perinatale date de o serie de virusuri au fost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încadrate în 1971 de către Nahmias și colaboratorii sub denumirea de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sindrom </w:t>
      </w:r>
      <w:r w:rsidRPr="003F60F2">
        <w:rPr>
          <w:rFonts w:ascii="Times New Roman" w:hAnsi="Times New Roman" w:cs="Times New Roman"/>
          <w:sz w:val="24"/>
          <w:szCs w:val="24"/>
          <w:lang w:val="en-US"/>
        </w:rPr>
        <w:t xml:space="preserve">TORCH </w:t>
      </w:r>
      <w:r w:rsidRPr="003F60F2">
        <w:rPr>
          <w:rFonts w:ascii="Times New Roman" w:hAnsi="Times New Roman" w:cs="Times New Roman"/>
          <w:sz w:val="24"/>
          <w:szCs w:val="24"/>
          <w:lang w:val="ro-RO"/>
        </w:rPr>
        <w:t xml:space="preserve">(T = toxoplasmoză, O = </w:t>
      </w:r>
      <w:r w:rsidRPr="003F60F2">
        <w:rPr>
          <w:rFonts w:ascii="Times New Roman" w:hAnsi="Times New Roman" w:cs="Times New Roman"/>
          <w:sz w:val="24"/>
          <w:szCs w:val="24"/>
          <w:lang w:val="en-US"/>
        </w:rPr>
        <w:t xml:space="preserve">other </w:t>
      </w:r>
      <w:r w:rsidRPr="003F60F2">
        <w:rPr>
          <w:rFonts w:ascii="Times New Roman" w:hAnsi="Times New Roman" w:cs="Times New Roman"/>
          <w:sz w:val="24"/>
          <w:szCs w:val="24"/>
          <w:lang w:val="ro-RO"/>
        </w:rPr>
        <w:t xml:space="preserve">- alte virusuri </w:t>
      </w:r>
      <w:r w:rsidRPr="003F60F2">
        <w:rPr>
          <w:rFonts w:ascii="Times New Roman" w:hAnsi="Times New Roman" w:cs="Times New Roman"/>
          <w:sz w:val="24"/>
          <w:szCs w:val="24"/>
          <w:lang w:val="en-US"/>
        </w:rPr>
        <w:t xml:space="preserve">(HIV, </w:t>
      </w:r>
      <w:r w:rsidRPr="003F60F2">
        <w:rPr>
          <w:rFonts w:ascii="Times New Roman" w:hAnsi="Times New Roman" w:cs="Times New Roman"/>
          <w:sz w:val="24"/>
          <w:szCs w:val="24"/>
          <w:lang w:val="ro-RO"/>
        </w:rPr>
        <w:t xml:space="preserve">hepatitice, </w:t>
      </w:r>
      <w:r w:rsidRPr="003F60F2">
        <w:rPr>
          <w:rFonts w:ascii="Times New Roman" w:hAnsi="Times New Roman" w:cs="Times New Roman"/>
          <w:sz w:val="24"/>
          <w:szCs w:val="24"/>
          <w:lang w:val="en-US"/>
        </w:rPr>
        <w:t xml:space="preserve">etc), </w:t>
      </w:r>
      <w:r w:rsidRPr="003F60F2">
        <w:rPr>
          <w:rFonts w:ascii="Times New Roman" w:hAnsi="Times New Roman" w:cs="Times New Roman"/>
          <w:sz w:val="24"/>
          <w:szCs w:val="24"/>
          <w:lang w:val="ro-RO"/>
        </w:rPr>
        <w:t xml:space="preserve">R = rubeolă, C = citomegalovirus, H = </w:t>
      </w:r>
      <w:r w:rsidRPr="003F60F2">
        <w:rPr>
          <w:rFonts w:ascii="Times New Roman" w:hAnsi="Times New Roman" w:cs="Times New Roman"/>
          <w:i/>
          <w:iCs/>
          <w:sz w:val="24"/>
          <w:szCs w:val="24"/>
          <w:lang w:val="en-US"/>
        </w:rPr>
        <w:t xml:space="preserve">Herpes </w:t>
      </w:r>
      <w:r w:rsidRPr="003F60F2">
        <w:rPr>
          <w:rFonts w:ascii="Times New Roman" w:hAnsi="Times New Roman" w:cs="Times New Roman"/>
          <w:i/>
          <w:iCs/>
          <w:sz w:val="24"/>
          <w:szCs w:val="24"/>
          <w:lang w:val="ro-RO"/>
        </w:rPr>
        <w:t>simplex</w:t>
      </w:r>
      <w:r w:rsidRPr="003F60F2">
        <w:rPr>
          <w:rFonts w:ascii="Times New Roman" w:hAnsi="Times New Roman" w:cs="Times New Roman"/>
          <w:sz w:val="24"/>
          <w:szCs w:val="24"/>
          <w:lang w:val="ro-RO"/>
        </w:rPr>
        <w:t xml:space="preserve"> virus).</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În 1994, Stamos și Rowley afirmau că doar primele 4 microorganisme își merită încadrarea în această denumire, deoarece virusul </w:t>
      </w:r>
      <w:r w:rsidRPr="003F60F2">
        <w:rPr>
          <w:rFonts w:ascii="Times New Roman" w:hAnsi="Times New Roman" w:cs="Times New Roman"/>
          <w:i/>
          <w:iCs/>
          <w:sz w:val="24"/>
          <w:szCs w:val="24"/>
          <w:lang w:val="ro-RO"/>
        </w:rPr>
        <w:t>Herpes simplex</w:t>
      </w:r>
      <w:r w:rsidRPr="003F60F2">
        <w:rPr>
          <w:rFonts w:ascii="Times New Roman" w:hAnsi="Times New Roman" w:cs="Times New Roman"/>
          <w:sz w:val="24"/>
          <w:szCs w:val="24"/>
          <w:lang w:val="ro-RO"/>
        </w:rPr>
        <w:t xml:space="preserve"> se transmite mai ales în timpul nașterii decât intrauterin, iar aspectul clinic nu prezintă semne comune cu celelalte infecții.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Utilizarea acestui acronim nu mai este de actualitate, deoarece acest sindrom trebuie să includă în ”0" - alte boli - sifilisul, enterovirusurile, virusul varicelic, parvovirusul, iar acronimul să devină TORCHESCLAP.</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Când o infecție virală sau parazitară este suspectată, trebuie considerat diagnosticul separat al fiecărui agent infecțios în parte.</w:t>
      </w:r>
      <w:r w:rsidRPr="003F60F2">
        <w:rPr>
          <w:rFonts w:ascii="Times New Roman" w:hAnsi="Times New Roman" w:cs="Times New Roman"/>
          <w:sz w:val="24"/>
          <w:szCs w:val="24"/>
          <w:lang w:val="en-US"/>
        </w:rPr>
        <w:t xml:space="preserve"> </w:t>
      </w:r>
    </w:p>
    <w:p w:rsidR="0079437D" w:rsidRDefault="0079437D"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Tabel 1. Incidența infecțiilor materne și fetale cauzate de microorganismele din sindromul  </w:t>
      </w:r>
      <w:r w:rsidRPr="003F60F2">
        <w:rPr>
          <w:rFonts w:ascii="Times New Roman" w:hAnsi="Times New Roman" w:cs="Times New Roman"/>
          <w:b/>
          <w:bCs/>
          <w:sz w:val="24"/>
          <w:szCs w:val="24"/>
          <w:lang w:val="en-US"/>
        </w:rPr>
        <w:t>TORCH</w:t>
      </w:r>
      <w:r w:rsidRPr="003F60F2">
        <w:rPr>
          <w:rFonts w:ascii="Times New Roman" w:hAnsi="Times New Roman" w:cs="Times New Roman"/>
          <w:b/>
          <w:bCs/>
          <w:sz w:val="24"/>
          <w:szCs w:val="24"/>
          <w:lang w:val="ro-RO"/>
        </w:rPr>
        <w:t xml:space="preserve"> </w:t>
      </w:r>
    </w:p>
    <w:tbl>
      <w:tblPr>
        <w:tblStyle w:val="af0"/>
        <w:tblW w:w="0" w:type="auto"/>
        <w:tblLook w:val="04A0"/>
      </w:tblPr>
      <w:tblGrid>
        <w:gridCol w:w="3190"/>
        <w:gridCol w:w="3190"/>
        <w:gridCol w:w="3191"/>
      </w:tblGrid>
      <w:tr w:rsidR="00F16DFD" w:rsidTr="009D0083">
        <w:tc>
          <w:tcPr>
            <w:tcW w:w="3190" w:type="dxa"/>
          </w:tcPr>
          <w:p w:rsidR="00F16DFD" w:rsidRDefault="00F16DFD" w:rsidP="00365D3F">
            <w:r w:rsidRPr="00F16DFD">
              <w:rPr>
                <w:rFonts w:ascii="Times New Roman" w:hAnsi="Times New Roman" w:cs="Times New Roman"/>
                <w:sz w:val="24"/>
                <w:szCs w:val="24"/>
                <w:lang w:val="ro-RO"/>
              </w:rPr>
              <w:t>Microorganism</w:t>
            </w:r>
          </w:p>
        </w:tc>
        <w:tc>
          <w:tcPr>
            <w:tcW w:w="3190" w:type="dxa"/>
          </w:tcPr>
          <w:p w:rsidR="00F16DFD" w:rsidRDefault="00F16DFD" w:rsidP="00365D3F">
            <w:r w:rsidRPr="00F16DFD">
              <w:rPr>
                <w:rFonts w:ascii="Times New Roman" w:hAnsi="Times New Roman" w:cs="Times New Roman"/>
                <w:sz w:val="24"/>
                <w:szCs w:val="24"/>
                <w:lang w:val="ro-RO"/>
              </w:rPr>
              <w:t>Infecție ma</w:t>
            </w:r>
            <w:r>
              <w:rPr>
                <w:rFonts w:ascii="Times New Roman" w:hAnsi="Times New Roman" w:cs="Times New Roman"/>
                <w:sz w:val="24"/>
                <w:szCs w:val="24"/>
                <w:lang w:val="ro-RO"/>
              </w:rPr>
              <w:t>ternă (%</w:t>
            </w:r>
            <w:r w:rsidRPr="00F16DFD">
              <w:rPr>
                <w:rFonts w:ascii="Times New Roman" w:hAnsi="Times New Roman" w:cs="Times New Roman"/>
                <w:sz w:val="24"/>
                <w:szCs w:val="24"/>
                <w:lang w:val="ro-RO"/>
              </w:rPr>
              <w:t>)</w:t>
            </w:r>
          </w:p>
        </w:tc>
        <w:tc>
          <w:tcPr>
            <w:tcW w:w="3191" w:type="dxa"/>
          </w:tcPr>
          <w:p w:rsidR="00F16DFD" w:rsidRDefault="00F16DFD" w:rsidP="00365D3F">
            <w:r>
              <w:rPr>
                <w:rFonts w:ascii="Times New Roman" w:hAnsi="Times New Roman" w:cs="Times New Roman"/>
                <w:sz w:val="24"/>
                <w:szCs w:val="24"/>
                <w:lang w:val="ro-RO"/>
              </w:rPr>
              <w:t>Infecție fetală (%</w:t>
            </w:r>
            <w:r w:rsidRPr="00F16DFD">
              <w:rPr>
                <w:rFonts w:ascii="Times New Roman" w:hAnsi="Times New Roman" w:cs="Times New Roman"/>
                <w:sz w:val="24"/>
                <w:szCs w:val="24"/>
                <w:lang w:val="ro-RO"/>
              </w:rPr>
              <w:t>)</w:t>
            </w:r>
          </w:p>
        </w:tc>
      </w:tr>
      <w:tr w:rsidR="00F16DFD" w:rsidRPr="007275A8" w:rsidTr="009D0083">
        <w:tc>
          <w:tcPr>
            <w:tcW w:w="3190" w:type="dxa"/>
          </w:tcPr>
          <w:p w:rsidR="00F16DFD" w:rsidRDefault="00F16DFD" w:rsidP="00365D3F">
            <w:r w:rsidRPr="00F16DFD">
              <w:rPr>
                <w:rFonts w:ascii="Times New Roman" w:hAnsi="Times New Roman" w:cs="Times New Roman"/>
                <w:sz w:val="24"/>
                <w:szCs w:val="24"/>
                <w:lang w:val="ro-RO"/>
              </w:rPr>
              <w:t>Citomegalovirus</w:t>
            </w:r>
          </w:p>
        </w:tc>
        <w:tc>
          <w:tcPr>
            <w:tcW w:w="3190" w:type="dxa"/>
          </w:tcPr>
          <w:p w:rsidR="00F16DFD" w:rsidRDefault="00F16DFD" w:rsidP="00365D3F">
            <w:r w:rsidRPr="00F16DFD">
              <w:rPr>
                <w:rFonts w:ascii="Times New Roman" w:hAnsi="Times New Roman" w:cs="Times New Roman"/>
                <w:sz w:val="24"/>
                <w:szCs w:val="24"/>
                <w:lang w:val="ro-RO"/>
              </w:rPr>
              <w:t>40-150</w:t>
            </w:r>
          </w:p>
        </w:tc>
        <w:tc>
          <w:tcPr>
            <w:tcW w:w="3191" w:type="dxa"/>
          </w:tcPr>
          <w:p w:rsidR="00F16DFD" w:rsidRPr="007275A8" w:rsidRDefault="00F16DFD" w:rsidP="00365D3F">
            <w:pPr>
              <w:rPr>
                <w:rFonts w:ascii="Times New Roman" w:hAnsi="Times New Roman" w:cs="Times New Roman"/>
                <w:sz w:val="24"/>
                <w:szCs w:val="24"/>
                <w:lang w:val="ro-RO"/>
              </w:rPr>
            </w:pPr>
            <w:r>
              <w:rPr>
                <w:lang w:val="ro-RO"/>
              </w:rPr>
              <w:t>5-25</w:t>
            </w:r>
          </w:p>
        </w:tc>
      </w:tr>
      <w:tr w:rsidR="00F16DFD" w:rsidRPr="007275A8" w:rsidTr="009D0083">
        <w:tc>
          <w:tcPr>
            <w:tcW w:w="3190" w:type="dxa"/>
          </w:tcPr>
          <w:p w:rsidR="00F16DFD" w:rsidRDefault="00F16DFD" w:rsidP="00365D3F">
            <w:r w:rsidRPr="00F16DFD">
              <w:rPr>
                <w:rFonts w:ascii="Times New Roman" w:hAnsi="Times New Roman" w:cs="Times New Roman"/>
                <w:sz w:val="24"/>
                <w:szCs w:val="24"/>
                <w:lang w:val="en-US"/>
              </w:rPr>
              <w:t>Rubeola intraepidemic</w:t>
            </w:r>
          </w:p>
        </w:tc>
        <w:tc>
          <w:tcPr>
            <w:tcW w:w="3190" w:type="dxa"/>
          </w:tcPr>
          <w:p w:rsidR="00F16DFD" w:rsidRDefault="00F16DFD" w:rsidP="00365D3F">
            <w:r w:rsidRPr="00F16DFD">
              <w:rPr>
                <w:rFonts w:ascii="Times New Roman" w:hAnsi="Times New Roman" w:cs="Times New Roman"/>
                <w:sz w:val="24"/>
                <w:szCs w:val="24"/>
                <w:lang w:val="ro-RO"/>
              </w:rPr>
              <w:t>20-40</w:t>
            </w:r>
            <w:r w:rsidRPr="00F16DFD">
              <w:rPr>
                <w:rFonts w:ascii="Times New Roman" w:hAnsi="Times New Roman" w:cs="Times New Roman"/>
                <w:sz w:val="24"/>
                <w:szCs w:val="24"/>
                <w:lang w:val="ro-RO"/>
              </w:rPr>
              <w:tab/>
            </w:r>
          </w:p>
        </w:tc>
        <w:tc>
          <w:tcPr>
            <w:tcW w:w="3191" w:type="dxa"/>
          </w:tcPr>
          <w:p w:rsidR="00F16DFD" w:rsidRPr="007275A8" w:rsidRDefault="00F16DFD" w:rsidP="00365D3F">
            <w:pPr>
              <w:rPr>
                <w:lang w:val="ro-RO"/>
              </w:rPr>
            </w:pPr>
            <w:r>
              <w:rPr>
                <w:lang w:val="ro-RO"/>
              </w:rPr>
              <w:t>4-30</w:t>
            </w:r>
          </w:p>
        </w:tc>
      </w:tr>
      <w:tr w:rsidR="00F16DFD" w:rsidRPr="007275A8" w:rsidTr="009D0083">
        <w:tc>
          <w:tcPr>
            <w:tcW w:w="3190" w:type="dxa"/>
          </w:tcPr>
          <w:p w:rsidR="00F16DFD" w:rsidRDefault="00F16DFD" w:rsidP="00365D3F">
            <w:r w:rsidRPr="00F16DFD">
              <w:rPr>
                <w:rFonts w:ascii="Times New Roman" w:hAnsi="Times New Roman" w:cs="Times New Roman"/>
                <w:sz w:val="24"/>
                <w:szCs w:val="24"/>
                <w:lang w:val="en-US"/>
              </w:rPr>
              <w:t>Rubeola interepidemic</w:t>
            </w:r>
          </w:p>
        </w:tc>
        <w:tc>
          <w:tcPr>
            <w:tcW w:w="3190" w:type="dxa"/>
          </w:tcPr>
          <w:p w:rsidR="00F16DFD" w:rsidRDefault="00F16DFD" w:rsidP="00365D3F">
            <w:r w:rsidRPr="00F16DFD">
              <w:rPr>
                <w:rFonts w:ascii="Times New Roman" w:hAnsi="Times New Roman" w:cs="Times New Roman"/>
                <w:sz w:val="24"/>
                <w:szCs w:val="24"/>
                <w:lang w:val="en-US"/>
              </w:rPr>
              <w:t>0,1</w:t>
            </w:r>
          </w:p>
        </w:tc>
        <w:tc>
          <w:tcPr>
            <w:tcW w:w="3191" w:type="dxa"/>
          </w:tcPr>
          <w:p w:rsidR="00F16DFD" w:rsidRPr="007275A8" w:rsidRDefault="00F16DFD" w:rsidP="00365D3F">
            <w:pPr>
              <w:rPr>
                <w:lang w:val="ro-RO"/>
              </w:rPr>
            </w:pPr>
            <w:r>
              <w:rPr>
                <w:lang w:val="ro-RO"/>
              </w:rPr>
              <w:t>0,5</w:t>
            </w:r>
          </w:p>
        </w:tc>
      </w:tr>
      <w:tr w:rsidR="00F16DFD" w:rsidRPr="007275A8" w:rsidTr="009D0083">
        <w:tc>
          <w:tcPr>
            <w:tcW w:w="3190" w:type="dxa"/>
          </w:tcPr>
          <w:p w:rsidR="00F16DFD" w:rsidRDefault="00F16DFD" w:rsidP="00365D3F">
            <w:r w:rsidRPr="00F16DFD">
              <w:rPr>
                <w:rFonts w:ascii="Times New Roman" w:hAnsi="Times New Roman" w:cs="Times New Roman"/>
                <w:iCs/>
                <w:sz w:val="24"/>
                <w:szCs w:val="24"/>
                <w:lang w:val="en-US"/>
              </w:rPr>
              <w:t>Toxoplasma gondii</w:t>
            </w:r>
          </w:p>
        </w:tc>
        <w:tc>
          <w:tcPr>
            <w:tcW w:w="3190" w:type="dxa"/>
          </w:tcPr>
          <w:p w:rsidR="00F16DFD" w:rsidRDefault="00F16DFD" w:rsidP="00365D3F">
            <w:r w:rsidRPr="00F16DFD">
              <w:rPr>
                <w:rFonts w:ascii="Times New Roman" w:hAnsi="Times New Roman" w:cs="Times New Roman"/>
                <w:sz w:val="24"/>
                <w:szCs w:val="24"/>
                <w:lang w:val="en-US"/>
              </w:rPr>
              <w:t>1,5-6,4</w:t>
            </w:r>
            <w:r w:rsidRPr="00F16DFD">
              <w:rPr>
                <w:rFonts w:ascii="Times New Roman" w:hAnsi="Times New Roman" w:cs="Times New Roman"/>
                <w:sz w:val="24"/>
                <w:szCs w:val="24"/>
                <w:lang w:val="en-US"/>
              </w:rPr>
              <w:tab/>
            </w:r>
          </w:p>
        </w:tc>
        <w:tc>
          <w:tcPr>
            <w:tcW w:w="3191" w:type="dxa"/>
          </w:tcPr>
          <w:p w:rsidR="00F16DFD" w:rsidRPr="007275A8" w:rsidRDefault="00F16DFD" w:rsidP="00365D3F">
            <w:pPr>
              <w:rPr>
                <w:lang w:val="ro-RO"/>
              </w:rPr>
            </w:pPr>
            <w:r>
              <w:rPr>
                <w:lang w:val="ro-RO"/>
              </w:rPr>
              <w:t>0,5-1</w:t>
            </w:r>
          </w:p>
        </w:tc>
      </w:tr>
      <w:tr w:rsidR="00F16DFD" w:rsidRPr="007275A8" w:rsidTr="009D0083">
        <w:tc>
          <w:tcPr>
            <w:tcW w:w="3190" w:type="dxa"/>
          </w:tcPr>
          <w:p w:rsidR="00F16DFD" w:rsidRDefault="00F16DFD" w:rsidP="00365D3F">
            <w:r w:rsidRPr="00F16DFD">
              <w:rPr>
                <w:rFonts w:ascii="Times New Roman" w:hAnsi="Times New Roman" w:cs="Times New Roman"/>
                <w:iCs/>
                <w:sz w:val="24"/>
                <w:szCs w:val="24"/>
                <w:lang w:val="en-US"/>
              </w:rPr>
              <w:t>Herpex simplex</w:t>
            </w:r>
          </w:p>
        </w:tc>
        <w:tc>
          <w:tcPr>
            <w:tcW w:w="3190" w:type="dxa"/>
          </w:tcPr>
          <w:p w:rsidR="00F16DFD" w:rsidRDefault="00F16DFD" w:rsidP="00365D3F">
            <w:r w:rsidRPr="00F16DFD">
              <w:rPr>
                <w:rFonts w:ascii="Times New Roman" w:hAnsi="Times New Roman" w:cs="Times New Roman"/>
                <w:sz w:val="24"/>
                <w:szCs w:val="24"/>
                <w:lang w:val="en-US"/>
              </w:rPr>
              <w:t>10-15</w:t>
            </w:r>
          </w:p>
        </w:tc>
        <w:tc>
          <w:tcPr>
            <w:tcW w:w="3191" w:type="dxa"/>
          </w:tcPr>
          <w:p w:rsidR="00F16DFD" w:rsidRPr="007275A8" w:rsidRDefault="00DB13EB" w:rsidP="00365D3F">
            <w:pPr>
              <w:rPr>
                <w:lang w:val="ro-RO"/>
              </w:rPr>
            </w:pPr>
            <w:r>
              <w:rPr>
                <w:lang w:val="ro-RO"/>
              </w:rPr>
              <w:t>R</w:t>
            </w:r>
            <w:r w:rsidR="00F16DFD">
              <w:rPr>
                <w:lang w:val="ro-RO"/>
              </w:rPr>
              <w:t>are</w:t>
            </w:r>
          </w:p>
        </w:tc>
      </w:tr>
    </w:tbl>
    <w:p w:rsidR="00F16DFD" w:rsidRPr="003F60F2" w:rsidRDefault="00F16DFD" w:rsidP="00365D3F">
      <w:pPr>
        <w:spacing w:after="0" w:line="240" w:lineRule="auto"/>
        <w:ind w:right="-1"/>
        <w:jc w:val="both"/>
        <w:rPr>
          <w:rFonts w:ascii="Times New Roman" w:hAnsi="Times New Roman" w:cs="Times New Roman"/>
          <w:sz w:val="24"/>
          <w:szCs w:val="24"/>
          <w:lang w:val="en-US"/>
        </w:rPr>
      </w:pP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Depistarea acestor infectii de la naștere este extrem de importantă pentru că prognosticul pe termen lung este afectat. Infecțiile intrauterine pot genera: avorturi repetate, deces intrauterin, prematuritate, restricție de creștere intrauterină, malformații congenitale.</w:t>
      </w:r>
    </w:p>
    <w:p w:rsidR="0034223A" w:rsidRPr="003F60F2" w:rsidRDefault="0034223A"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Căile de transmitere:</w:t>
      </w:r>
      <w:r w:rsidRPr="003F60F2">
        <w:rPr>
          <w:rFonts w:ascii="Times New Roman" w:hAnsi="Times New Roman" w:cs="Times New Roman"/>
          <w:b/>
          <w:bCs/>
          <w:sz w:val="24"/>
          <w:szCs w:val="24"/>
          <w:lang w:val="en-US"/>
        </w:rPr>
        <w:t xml:space="preserve"> </w:t>
      </w:r>
    </w:p>
    <w:p w:rsidR="0034223A" w:rsidRPr="003F60F2" w:rsidRDefault="0034223A"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1. Hematogenă (transplacentară) - cea mai frecventă;</w:t>
      </w:r>
      <w:r w:rsidRPr="003F60F2">
        <w:rPr>
          <w:rFonts w:ascii="Times New Roman" w:hAnsi="Times New Roman" w:cs="Times New Roman"/>
          <w:sz w:val="24"/>
          <w:szCs w:val="24"/>
          <w:lang w:val="en-US"/>
        </w:rPr>
        <w:t xml:space="preserve"> </w:t>
      </w:r>
    </w:p>
    <w:p w:rsidR="0034223A" w:rsidRPr="003F60F2" w:rsidRDefault="0034223A"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2. Ascendentă - prin lichid amniotic infectat din tractul genital, mecanism probabil pentru herpesul </w:t>
      </w:r>
      <w:r w:rsidRPr="003F60F2">
        <w:rPr>
          <w:rFonts w:ascii="Times New Roman" w:hAnsi="Times New Roman" w:cs="Times New Roman"/>
          <w:sz w:val="24"/>
          <w:szCs w:val="24"/>
          <w:lang w:val="en-US"/>
        </w:rPr>
        <w:t xml:space="preserve">neonatal; </w:t>
      </w:r>
    </w:p>
    <w:p w:rsidR="0034223A" w:rsidRPr="00F16DFD" w:rsidRDefault="0034223A"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3. </w:t>
      </w:r>
      <w:r w:rsidRPr="003F60F2">
        <w:rPr>
          <w:rFonts w:ascii="Times New Roman" w:hAnsi="Times New Roman" w:cs="Times New Roman"/>
          <w:sz w:val="24"/>
          <w:szCs w:val="24"/>
          <w:lang w:val="en-US"/>
        </w:rPr>
        <w:t xml:space="preserve">Intrapartum: </w:t>
      </w:r>
      <w:r w:rsidRPr="003F60F2">
        <w:rPr>
          <w:rFonts w:ascii="Times New Roman" w:hAnsi="Times New Roman" w:cs="Times New Roman"/>
          <w:sz w:val="24"/>
          <w:szCs w:val="24"/>
          <w:lang w:val="ro-RO"/>
        </w:rPr>
        <w:t>prin fecale materne - pentru enterovirusuri, prin secreții cu sânge, operație cezariană - virus hepatitice, HIV</w:t>
      </w:r>
      <w:r w:rsidR="00F16DFD">
        <w:rPr>
          <w:rFonts w:ascii="Times New Roman" w:hAnsi="Times New Roman" w:cs="Times New Roman"/>
          <w:sz w:val="24"/>
          <w:szCs w:val="24"/>
          <w:lang w:val="en-US"/>
        </w:rPr>
        <w:t>.</w:t>
      </w:r>
      <w:r w:rsidR="00050DB3">
        <w:rPr>
          <w:b/>
          <w:sz w:val="24"/>
          <w:szCs w:val="24"/>
          <w:lang w:val="en-US"/>
        </w:rPr>
        <w:t xml:space="preserve">   </w:t>
      </w:r>
      <w:r w:rsidRPr="003F60F2">
        <w:rPr>
          <w:b/>
          <w:sz w:val="24"/>
          <w:szCs w:val="24"/>
          <w:lang w:val="en-US"/>
        </w:rPr>
        <w:t xml:space="preserve">       </w:t>
      </w:r>
    </w:p>
    <w:p w:rsidR="0079437D" w:rsidRPr="003F60F2" w:rsidRDefault="0034223A"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   </w:t>
      </w:r>
      <w:r w:rsidR="0079437D" w:rsidRPr="003F60F2">
        <w:rPr>
          <w:rFonts w:ascii="Times New Roman" w:hAnsi="Times New Roman" w:cs="Times New Roman"/>
          <w:b/>
          <w:sz w:val="24"/>
          <w:szCs w:val="24"/>
          <w:lang w:val="en-US"/>
        </w:rPr>
        <w:t xml:space="preserve"> </w:t>
      </w:r>
      <w:r w:rsidR="0079437D" w:rsidRPr="003F60F2">
        <w:rPr>
          <w:rFonts w:ascii="Times New Roman" w:hAnsi="Times New Roman" w:cs="Times New Roman"/>
          <w:b/>
          <w:i/>
          <w:iCs/>
          <w:sz w:val="24"/>
          <w:szCs w:val="24"/>
          <w:lang w:val="ro-RO"/>
        </w:rPr>
        <w:t>Afectarea fetală și neonatală depind de interacțiunea mai multor factori:</w:t>
      </w:r>
    </w:p>
    <w:p w:rsidR="0079437D" w:rsidRPr="003F60F2" w:rsidRDefault="0079437D" w:rsidP="00365D3F">
      <w:pPr>
        <w:pStyle w:val="a4"/>
        <w:numPr>
          <w:ilvl w:val="0"/>
          <w:numId w:val="1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vârsta la care mama este infectată: avorturile și nou-născutul mort la naștere apar mai frecvent când infecția fetală se face la vârste de gestație mai mici;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virulența și tropismul celular al agentului patogen;</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8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poarta de intrare fetală;</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infecția primară sau recurentă la mamă; infecția maternă primară poate determina injurii fetale mai mari decât infecția recurentă, probabil datorită protecției determinate de transferul placentar precoce de anticorpi;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dacă fătul și nou-născutul au primit transfer de anticorpi de la mamă.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Mecanismul dezvoltării malformațiilor intrauterine ca urmare a unei infecții poate fi explicat fie prin perturbarea embriogenezei, fie prin distrugerea tisulară a unor organe deja formate.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 xml:space="preserve">B.Abordare diagnostică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Se pune diagnosticul de infecție intrauterină sau  </w:t>
      </w:r>
      <w:r w:rsidRPr="003F60F2">
        <w:rPr>
          <w:rFonts w:ascii="Times New Roman" w:hAnsi="Times New Roman" w:cs="Times New Roman"/>
          <w:sz w:val="24"/>
          <w:szCs w:val="24"/>
          <w:lang w:val="en-US"/>
        </w:rPr>
        <w:t xml:space="preserve">intrapartum </w:t>
      </w:r>
      <w:r w:rsidRPr="003F60F2">
        <w:rPr>
          <w:rFonts w:ascii="Times New Roman" w:hAnsi="Times New Roman" w:cs="Times New Roman"/>
          <w:sz w:val="24"/>
          <w:szCs w:val="24"/>
          <w:lang w:val="ro-RO"/>
        </w:rPr>
        <w:t xml:space="preserve"> atunci  când evaluarea clinică materno-fetală sugerează: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8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semne sau simptome materne determinate de un anumit agent patogen;</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8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expunerea maternă dovedită la anumiți agenți patogeni: </w:t>
      </w:r>
      <w:r w:rsidRPr="003F60F2">
        <w:rPr>
          <w:rFonts w:ascii="Times New Roman" w:hAnsi="Times New Roman" w:cs="Times New Roman"/>
          <w:i/>
          <w:iCs/>
          <w:sz w:val="24"/>
          <w:szCs w:val="24"/>
          <w:lang w:val="en-US"/>
        </w:rPr>
        <w:t>Toxoplasma gondii,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enterovirusuri;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8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screening </w:t>
      </w:r>
      <w:r w:rsidRPr="003F60F2">
        <w:rPr>
          <w:rFonts w:ascii="Times New Roman" w:hAnsi="Times New Roman" w:cs="Times New Roman"/>
          <w:sz w:val="24"/>
          <w:szCs w:val="24"/>
          <w:lang w:val="ro-RO"/>
        </w:rPr>
        <w:t>de rutină de laborator pentru grupa de risc;</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8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descoperirea întâmplătoare a unor infecții în urma testelor de laborator de rutină.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Dificultatea diagnosticului vine din necesitatea de investigare a două gazde: mamă și făt/nou-născut.</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Manifestările de boală pot fi: absente, subtile, nespecifice sau asemănătoare altor boli: detresă respiratorie, </w:t>
      </w:r>
      <w:r w:rsidRPr="003F60F2">
        <w:rPr>
          <w:rFonts w:ascii="Times New Roman" w:hAnsi="Times New Roman" w:cs="Times New Roman"/>
          <w:sz w:val="24"/>
          <w:szCs w:val="24"/>
          <w:lang w:val="en-US"/>
        </w:rPr>
        <w:t xml:space="preserve">sepsis </w:t>
      </w:r>
      <w:r w:rsidRPr="003F60F2">
        <w:rPr>
          <w:rFonts w:ascii="Times New Roman" w:hAnsi="Times New Roman" w:cs="Times New Roman"/>
          <w:sz w:val="24"/>
          <w:szCs w:val="24"/>
          <w:lang w:val="ro-RO"/>
        </w:rPr>
        <w:t>bacterian.</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i/>
          <w:iCs/>
          <w:sz w:val="24"/>
          <w:szCs w:val="24"/>
          <w:lang w:val="ro-RO"/>
        </w:rPr>
        <w:t>Semne sugestive la naștere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Restricție de creștere intrauterină,</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Hepatomegalie,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Icter,</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Microcefalie,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Hidrocefalie,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Leziuni oculare,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Leziuni ale pielii.</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Majoritatea nou-născuților cu infecții intrauterine și intrapartum sunt din nefericire asimptomatici de-a lungul perioadei neonatale: 2/3 din cei cu rubeolă congenitală, % din cei cu toxoplasmoză, aproape toți din cei cu hepatită В și citomegaloviroză.</w:t>
      </w:r>
      <w:r w:rsidRPr="003F60F2">
        <w:rPr>
          <w:rFonts w:ascii="Times New Roman" w:hAnsi="Times New Roman" w:cs="Times New Roman"/>
          <w:sz w:val="24"/>
          <w:szCs w:val="24"/>
        </w:rPr>
        <w:t xml:space="preserve"> </w:t>
      </w:r>
    </w:p>
    <w:p w:rsidR="0034223A" w:rsidRPr="003F60F2" w:rsidRDefault="0034223A"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Pe de altă parte, surditatea, tulburările vizuale, disfuncțiile psiho-motorii pot rămâne nedepistate până la 1 an de viață, de aceea este necesară supravegherea pe termen lung a unui nou-născut cu suspiciunea de infecție sau infecție dovedită prin teste de laborator și fără expresie clinică.</w:t>
      </w:r>
      <w:r w:rsidRPr="003F60F2">
        <w:rPr>
          <w:rFonts w:ascii="Times New Roman" w:hAnsi="Times New Roman" w:cs="Times New Roman"/>
          <w:sz w:val="24"/>
          <w:szCs w:val="24"/>
          <w:lang w:val="en-US"/>
        </w:rPr>
        <w:t xml:space="preserve"> </w:t>
      </w:r>
    </w:p>
    <w:p w:rsidR="0034223A" w:rsidRDefault="0034223A"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Un diagnostic suficient de precoce al infecției intrauterine și </w:t>
      </w:r>
      <w:r w:rsidRPr="003F60F2">
        <w:rPr>
          <w:rFonts w:ascii="Times New Roman" w:hAnsi="Times New Roman" w:cs="Times New Roman"/>
          <w:sz w:val="24"/>
          <w:szCs w:val="24"/>
          <w:lang w:val="en-US"/>
        </w:rPr>
        <w:t xml:space="preserve">intrapartum </w:t>
      </w:r>
      <w:r w:rsidRPr="003F60F2">
        <w:rPr>
          <w:rFonts w:ascii="Times New Roman" w:hAnsi="Times New Roman" w:cs="Times New Roman"/>
          <w:sz w:val="24"/>
          <w:szCs w:val="24"/>
          <w:lang w:val="ro-RO"/>
        </w:rPr>
        <w:t>necesită cunoașterea amănunțită a profilului clinic și paraclinic al fiecărui agent patogen în parte.</w:t>
      </w:r>
      <w:r w:rsidRPr="003F60F2">
        <w:rPr>
          <w:rFonts w:ascii="Times New Roman" w:hAnsi="Times New Roman" w:cs="Times New Roman"/>
          <w:sz w:val="24"/>
          <w:szCs w:val="24"/>
          <w:lang w:val="en-US"/>
        </w:rPr>
        <w:t xml:space="preserve"> </w:t>
      </w:r>
    </w:p>
    <w:tbl>
      <w:tblPr>
        <w:tblStyle w:val="af0"/>
        <w:tblW w:w="0" w:type="auto"/>
        <w:tblLook w:val="04A0"/>
      </w:tblPr>
      <w:tblGrid>
        <w:gridCol w:w="5210"/>
        <w:gridCol w:w="5211"/>
      </w:tblGrid>
      <w:tr w:rsidR="002844CF" w:rsidTr="002844CF">
        <w:tc>
          <w:tcPr>
            <w:tcW w:w="5210" w:type="dxa"/>
          </w:tcPr>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b/>
                <w:bCs/>
                <w:i/>
                <w:iCs/>
                <w:sz w:val="24"/>
                <w:szCs w:val="24"/>
                <w:lang w:val="ro-RO"/>
              </w:rPr>
              <w:t xml:space="preserve">Semne clinice comune în sindromul </w:t>
            </w:r>
            <w:r w:rsidRPr="002844CF">
              <w:rPr>
                <w:rFonts w:ascii="Times New Roman" w:hAnsi="Times New Roman" w:cs="Times New Roman"/>
                <w:b/>
                <w:bCs/>
                <w:i/>
                <w:iCs/>
                <w:sz w:val="24"/>
                <w:szCs w:val="24"/>
                <w:lang w:val="en-US"/>
              </w:rPr>
              <w:t xml:space="preserve">TORCH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Restricție de creștere intrauterină</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Hepatosplenomegalie</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Icter</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Peteșii și echimoze</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Microcefalie</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Hidrocefalie</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Calcificări intracraniene</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Miocardită</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Malformații congenitale de cord</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Corioretinită</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Keratoconjunctivită</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Glaucom</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Hidrops non-imun</w:t>
            </w:r>
            <w:r w:rsidRPr="002844CF">
              <w:rPr>
                <w:rFonts w:ascii="Times New Roman" w:hAnsi="Times New Roman" w:cs="Times New Roman"/>
                <w:sz w:val="24"/>
                <w:szCs w:val="24"/>
                <w:lang w:val="en-US"/>
              </w:rPr>
              <w:t xml:space="preserve"> </w:t>
            </w:r>
          </w:p>
          <w:p w:rsidR="002844CF" w:rsidRDefault="002844CF" w:rsidP="00365D3F">
            <w:pPr>
              <w:ind w:right="-1"/>
              <w:jc w:val="both"/>
              <w:rPr>
                <w:rFonts w:ascii="Times New Roman" w:hAnsi="Times New Roman" w:cs="Times New Roman"/>
                <w:sz w:val="24"/>
                <w:szCs w:val="24"/>
                <w:lang w:val="en-US"/>
              </w:rPr>
            </w:pPr>
          </w:p>
        </w:tc>
        <w:tc>
          <w:tcPr>
            <w:tcW w:w="5211" w:type="dxa"/>
          </w:tcPr>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b/>
                <w:bCs/>
                <w:i/>
                <w:iCs/>
                <w:sz w:val="24"/>
                <w:szCs w:val="24"/>
                <w:lang w:val="ro-RO"/>
              </w:rPr>
              <w:t>Teste de laborator nespecifice</w:t>
            </w:r>
            <w:r w:rsidRPr="002844CF">
              <w:rPr>
                <w:rFonts w:ascii="Times New Roman" w:hAnsi="Times New Roman" w:cs="Times New Roman"/>
                <w:b/>
                <w:bCs/>
                <w:i/>
                <w:iCs/>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Hemoleucogramă</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Puncție lombară</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Radiografie craniană</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Tomografie computerizată</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lang w:val="en-US"/>
              </w:rPr>
            </w:pPr>
            <w:r w:rsidRPr="002844CF">
              <w:rPr>
                <w:rFonts w:ascii="Times New Roman" w:hAnsi="Times New Roman" w:cs="Times New Roman"/>
                <w:sz w:val="24"/>
                <w:szCs w:val="24"/>
                <w:lang w:val="ro-RO"/>
              </w:rPr>
              <w:t>Ex. oftalmologie</w:t>
            </w:r>
            <w:r w:rsidRPr="002844CF">
              <w:rPr>
                <w:rFonts w:ascii="Times New Roman" w:hAnsi="Times New Roman" w:cs="Times New Roman"/>
                <w:sz w:val="24"/>
                <w:szCs w:val="24"/>
                <w:lang w:val="en-US"/>
              </w:rPr>
              <w:t xml:space="preserve"> </w:t>
            </w:r>
          </w:p>
          <w:p w:rsidR="002844CF" w:rsidRPr="002844CF" w:rsidRDefault="002844CF" w:rsidP="002844CF">
            <w:pPr>
              <w:ind w:right="-1"/>
              <w:jc w:val="both"/>
              <w:rPr>
                <w:rFonts w:ascii="Times New Roman" w:hAnsi="Times New Roman" w:cs="Times New Roman"/>
                <w:sz w:val="24"/>
                <w:szCs w:val="24"/>
              </w:rPr>
            </w:pPr>
            <w:r w:rsidRPr="002844CF">
              <w:rPr>
                <w:rFonts w:ascii="Times New Roman" w:hAnsi="Times New Roman" w:cs="Times New Roman"/>
                <w:sz w:val="24"/>
                <w:szCs w:val="24"/>
                <w:lang w:val="en-US"/>
              </w:rPr>
              <w:t xml:space="preserve">Ex. </w:t>
            </w:r>
            <w:r w:rsidRPr="002844CF">
              <w:rPr>
                <w:rFonts w:ascii="Times New Roman" w:hAnsi="Times New Roman" w:cs="Times New Roman"/>
                <w:sz w:val="24"/>
                <w:szCs w:val="24"/>
                <w:lang w:val="ro-RO"/>
              </w:rPr>
              <w:t>ORL</w:t>
            </w:r>
            <w:r w:rsidRPr="002844CF">
              <w:rPr>
                <w:rFonts w:ascii="Times New Roman" w:hAnsi="Times New Roman" w:cs="Times New Roman"/>
                <w:sz w:val="24"/>
                <w:szCs w:val="24"/>
              </w:rPr>
              <w:t xml:space="preserve"> </w:t>
            </w:r>
          </w:p>
          <w:p w:rsidR="002844CF" w:rsidRPr="002844CF" w:rsidRDefault="002844CF" w:rsidP="002844CF">
            <w:pPr>
              <w:ind w:right="-1"/>
              <w:jc w:val="both"/>
              <w:rPr>
                <w:rFonts w:ascii="Times New Roman" w:hAnsi="Times New Roman" w:cs="Times New Roman"/>
                <w:sz w:val="24"/>
                <w:szCs w:val="24"/>
                <w:lang w:val="ro-RO"/>
              </w:rPr>
            </w:pPr>
          </w:p>
          <w:p w:rsidR="002844CF" w:rsidRDefault="002844CF" w:rsidP="00365D3F">
            <w:pPr>
              <w:ind w:right="-1"/>
              <w:jc w:val="both"/>
              <w:rPr>
                <w:rFonts w:ascii="Times New Roman" w:hAnsi="Times New Roman" w:cs="Times New Roman"/>
                <w:sz w:val="24"/>
                <w:szCs w:val="24"/>
                <w:lang w:val="en-US"/>
              </w:rPr>
            </w:pPr>
          </w:p>
        </w:tc>
      </w:tr>
    </w:tbl>
    <w:p w:rsidR="00CA7142" w:rsidRPr="003F60F2" w:rsidRDefault="0079437D" w:rsidP="00365D3F">
      <w:pPr>
        <w:spacing w:after="0" w:line="240" w:lineRule="auto"/>
        <w:ind w:right="-1"/>
        <w:jc w:val="both"/>
        <w:rPr>
          <w:sz w:val="24"/>
          <w:szCs w:val="24"/>
          <w:lang w:val="en-US"/>
        </w:rPr>
      </w:pPr>
      <w:r w:rsidRPr="003F60F2">
        <w:rPr>
          <w:noProof/>
          <w:sz w:val="24"/>
          <w:szCs w:val="24"/>
          <w:lang w:eastAsia="ru-RU"/>
        </w:rPr>
        <w:lastRenderedPageBreak/>
        <w:drawing>
          <wp:inline distT="0" distB="0" distL="0" distR="0">
            <wp:extent cx="5943600" cy="4114800"/>
            <wp:effectExtent l="0" t="0" r="0" b="0"/>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5402" cy="6502688"/>
                      <a:chOff x="395536" y="0"/>
                      <a:chExt cx="8425402" cy="6502688"/>
                    </a:xfrm>
                  </a:grpSpPr>
                  <a:pic>
                    <a:nvPicPr>
                      <a:cNvPr id="4" name="table"/>
                      <a:cNvPicPr>
                        <a:picLocks noChangeAspect="1"/>
                      </a:cNvPicPr>
                    </a:nvPicPr>
                    <a:blipFill>
                      <a:blip r:embed="rId10"/>
                      <a:stretch>
                        <a:fillRect/>
                      </a:stretch>
                    </a:blipFill>
                    <a:spPr>
                      <a:xfrm>
                        <a:off x="395536" y="692696"/>
                        <a:ext cx="8425402" cy="5809992"/>
                      </a:xfrm>
                      <a:prstGeom prst="rect">
                        <a:avLst/>
                      </a:prstGeom>
                    </a:spPr>
                  </a:pic>
                  <a:sp>
                    <a:nvSpPr>
                      <a:cNvPr id="3" name="Прямоугольник 2"/>
                      <a:cNvSpPr/>
                    </a:nvSpPr>
                    <a:spPr>
                      <a:xfrm>
                        <a:off x="899592" y="0"/>
                        <a:ext cx="6480720" cy="369332"/>
                      </a:xfrm>
                      <a:prstGeom prst="rect">
                        <a:avLst/>
                      </a:prstGeom>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indent="254000"/>
                          <a:r>
                            <a:rPr lang="ro-RO" b="1" dirty="0" smtClean="0">
                              <a:solidFill>
                                <a:srgbClr val="000000"/>
                              </a:solidFill>
                              <a:latin typeface="Times New Roman" pitchFamily="18" charset="0"/>
                              <a:ea typeface="Arial Narrow"/>
                              <a:cs typeface="Times New Roman" pitchFamily="18" charset="0"/>
                            </a:rPr>
                            <a:t>Tabel 2.  Semne clinice și paraclinice în sindromul </a:t>
                          </a:r>
                          <a:r>
                            <a:rPr lang="en-US" b="1" dirty="0" smtClean="0">
                              <a:solidFill>
                                <a:srgbClr val="000000"/>
                              </a:solidFill>
                              <a:latin typeface="Times New Roman" pitchFamily="18" charset="0"/>
                              <a:ea typeface="Arial Narrow"/>
                              <a:cs typeface="Times New Roman" pitchFamily="18" charset="0"/>
                            </a:rPr>
                            <a:t>TORCH:</a:t>
                          </a:r>
                          <a:endParaRPr lang="ro-RO" b="1" dirty="0" smtClean="0">
                            <a:solidFill>
                              <a:srgbClr val="000000"/>
                            </a:solidFill>
                            <a:latin typeface="Times New Roman" pitchFamily="18" charset="0"/>
                            <a:ea typeface="Arial Narrow"/>
                            <a:cs typeface="Times New Roman" pitchFamily="18" charset="0"/>
                          </a:endParaRPr>
                        </a:p>
                      </a:txBody>
                      <a:useSpRect/>
                    </a:txSp>
                  </a:sp>
                </lc:lockedCanvas>
              </a:graphicData>
            </a:graphic>
          </wp:inline>
        </w:drawing>
      </w: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TOXOPLASMOZA CONGENITALĂ</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Toxoplasmoza</w:t>
      </w:r>
      <w:r w:rsidRPr="003F60F2">
        <w:rPr>
          <w:rFonts w:ascii="Times New Roman" w:hAnsi="Times New Roman" w:cs="Times New Roman"/>
          <w:sz w:val="24"/>
          <w:szCs w:val="24"/>
          <w:lang w:val="ro-RO"/>
        </w:rPr>
        <w:t xml:space="preserve"> este o zoonoză cu distribuție pe tot globul. Cele mai frecvente căi de transmitere a infecției la om sunt prin ingestia orală a parazitului sau transplacentar (transmitere congenitală la făt). În principal infecția acută este consecința ingestiei de carne crudă sau insuficient preparată termic ce conține chiști tisulari sau a consumului de apă sau alimente contaminate cu oochiști. Mai rar, transmiterea poate avea loc prin transplantarea unui organ infectat sau transfuzie de sânge contaminat. De asemenea, transmiterea se poate produce prin înțeparea accidentală cu ace contaminate sau prin expunerea leziunilor deschise sau a suprafețelor mucoase la parazit.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Transmiterea verticală a parazitului </w:t>
      </w:r>
      <w:r w:rsidRPr="003F60F2">
        <w:rPr>
          <w:rFonts w:ascii="Times New Roman" w:hAnsi="Times New Roman" w:cs="Times New Roman"/>
          <w:i/>
          <w:iCs/>
          <w:sz w:val="24"/>
          <w:szCs w:val="24"/>
          <w:lang w:val="ro-RO"/>
        </w:rPr>
        <w:t xml:space="preserve">T. </w:t>
      </w:r>
      <w:r w:rsidRPr="003F60F2">
        <w:rPr>
          <w:rFonts w:ascii="Times New Roman" w:hAnsi="Times New Roman" w:cs="Times New Roman"/>
          <w:i/>
          <w:iCs/>
          <w:sz w:val="24"/>
          <w:szCs w:val="24"/>
          <w:lang w:val="en-US"/>
        </w:rPr>
        <w:t>gondii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poate determina morbiditate și mortalitate semnificative la făt și nou-născut și sechele pe termen lung la copil și adult. Toxoplasmoza congenitală apare la nou-născuții ale căror mame au contactat infecția primară în cursul sarcinii. Boala congenitală nu este aproape niciodată întâlnită în cazul femeilor care au fost infectate anterior concepției. Cele două excepții majore sunt reprezentate de femeile infectate cronic la care infecția latentă se reactivează în cursul sarcinii datorită unui </w:t>
      </w:r>
      <w:r w:rsidRPr="003F60F2">
        <w:rPr>
          <w:rFonts w:ascii="Times New Roman" w:hAnsi="Times New Roman" w:cs="Times New Roman"/>
          <w:sz w:val="24"/>
          <w:szCs w:val="24"/>
          <w:lang w:val="en-US"/>
        </w:rPr>
        <w:t xml:space="preserve">status </w:t>
      </w:r>
      <w:r w:rsidRPr="003F60F2">
        <w:rPr>
          <w:rFonts w:ascii="Times New Roman" w:hAnsi="Times New Roman" w:cs="Times New Roman"/>
          <w:sz w:val="24"/>
          <w:szCs w:val="24"/>
          <w:lang w:val="ro-RO"/>
        </w:rPr>
        <w:t>imunosupresiv (HIV, SIDA) și femeile care au contactat infecția primară cu scurt timp (până în 3 luni) înainte de concepție.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Mai mult de 90% din femeile gravide cu toxoplasmoză primară sunt asimptomatice, iar aproximativ 85% din nou-născuții cu toxoplasmoză congenitală nu prezintă inițial semne de boală; totuși parazitul are potențialul de a cauza leziuni pe termen lung la copiii infectați.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Patogenie</w:t>
      </w:r>
      <w:r w:rsidR="00CA7142" w:rsidRPr="003F60F2">
        <w:rPr>
          <w:rFonts w:ascii="Times New Roman" w:hAnsi="Times New Roman" w:cs="Times New Roman"/>
          <w:sz w:val="24"/>
          <w:szCs w:val="24"/>
          <w:lang w:val="en-US"/>
        </w:rPr>
        <w:t xml:space="preserve"> - </w:t>
      </w:r>
      <w:r w:rsidRPr="003F60F2">
        <w:rPr>
          <w:rFonts w:ascii="Times New Roman" w:hAnsi="Times New Roman" w:cs="Times New Roman"/>
          <w:sz w:val="24"/>
          <w:szCs w:val="24"/>
          <w:lang w:val="ro-RO"/>
        </w:rPr>
        <w:t>40% din gravide pot transmite infecția la făt; diferențele în rata de transmitere sunt consecința următorilor factori: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virulența sușei </w:t>
      </w:r>
      <w:r w:rsidRPr="003F60F2">
        <w:rPr>
          <w:rFonts w:ascii="Times New Roman" w:hAnsi="Times New Roman" w:cs="Times New Roman"/>
          <w:sz w:val="24"/>
          <w:szCs w:val="24"/>
          <w:lang w:val="en-US"/>
        </w:rPr>
        <w:t xml:space="preserve">de </w:t>
      </w:r>
      <w:r w:rsidRPr="003F60F2">
        <w:rPr>
          <w:rFonts w:ascii="Times New Roman" w:hAnsi="Times New Roman" w:cs="Times New Roman"/>
          <w:i/>
          <w:iCs/>
          <w:sz w:val="24"/>
          <w:szCs w:val="24"/>
          <w:lang w:val="en-US"/>
        </w:rPr>
        <w:t>Toxoplasma gondii;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numărul de paraziți vehiculați de torentul sanguin;</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fluxul de sânge de la nivelul placentei;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posibilitatea susceptibilității genetice a fătului.</w:t>
      </w:r>
    </w:p>
    <w:p w:rsidR="0079437D" w:rsidRPr="003F60F2" w:rsidRDefault="0079437D" w:rsidP="00365D3F">
      <w:pPr>
        <w:tabs>
          <w:tab w:val="left" w:pos="696"/>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Riscul infecției fetale este în relație cu vârsta de gestație la care s-a produs infecția, riscul fiind mai mic când infecția maternă apare în prima parte a sarcinii, dar severitatea infecției fetale este invers proporțională cu vârsta de gestație la care apare. Astfel, probabilitatea infecției fetale este doar de 1% </w:t>
      </w:r>
      <w:r w:rsidRPr="003F60F2">
        <w:rPr>
          <w:rFonts w:ascii="Times New Roman" w:hAnsi="Times New Roman" w:cs="Times New Roman"/>
          <w:sz w:val="24"/>
          <w:szCs w:val="24"/>
          <w:lang w:val="ro-RO"/>
        </w:rPr>
        <w:lastRenderedPageBreak/>
        <w:t>când infecția maternă primară se produce în perioada preconceptuală, dar crește pe măsura progresiei sarcinii: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 primul trimestru rata de transmitere este 15%;</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 al ll-lea trimestru rata de transmitere este 30%;</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 al lll-lea trimestru rata de transmitere este 60%.</w:t>
      </w:r>
    </w:p>
    <w:p w:rsidR="0079437D" w:rsidRPr="003F60F2" w:rsidRDefault="0079437D" w:rsidP="00365D3F">
      <w:pPr>
        <w:pStyle w:val="a4"/>
        <w:numPr>
          <w:ilvl w:val="0"/>
          <w:numId w:val="1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Rata de apariție a sechelelor severe la nou-născuții infectați este de: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41% dacă infecția s-a produs în trimestrul 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8% dacă infecția s-a produs în trimestrul II;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0% dacă infecția s-a produs în trimestrul III;</w:t>
      </w:r>
      <w:r w:rsidRPr="003F60F2">
        <w:rPr>
          <w:rFonts w:ascii="Times New Roman" w:hAnsi="Times New Roman" w:cs="Times New Roman"/>
          <w:sz w:val="24"/>
          <w:szCs w:val="24"/>
          <w:lang w:val="en-US"/>
        </w:rPr>
        <w:t xml:space="preserve">       </w:t>
      </w:r>
    </w:p>
    <w:p w:rsidR="0079437D" w:rsidRPr="003F60F2" w:rsidRDefault="0079437D" w:rsidP="00365D3F">
      <w:pPr>
        <w:tabs>
          <w:tab w:val="left" w:pos="696"/>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en-US"/>
        </w:rPr>
        <w:t>Toxoplasma gondii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manifestă tropism evident pentru sistemul nervos și ochi. Afectarea sistemului nervos se concretizează printr-o meningoencefalită difuză sau focală, însoțită de necroze tisulare, infiltrate inflamatori, mononucleare perivasculare. Adesea sunt implicați și ganglionii bazali. Apeductul lui </w:t>
      </w:r>
      <w:r w:rsidRPr="003F60F2">
        <w:rPr>
          <w:rFonts w:ascii="Times New Roman" w:hAnsi="Times New Roman" w:cs="Times New Roman"/>
          <w:sz w:val="24"/>
          <w:szCs w:val="24"/>
          <w:lang w:val="en-US"/>
        </w:rPr>
        <w:t xml:space="preserve">Sylvius </w:t>
      </w:r>
      <w:r w:rsidRPr="003F60F2">
        <w:rPr>
          <w:rFonts w:ascii="Times New Roman" w:hAnsi="Times New Roman" w:cs="Times New Roman"/>
          <w:sz w:val="24"/>
          <w:szCs w:val="24"/>
          <w:lang w:val="ro-RO"/>
        </w:rPr>
        <w:t xml:space="preserve">și </w:t>
      </w:r>
      <w:r w:rsidRPr="003F60F2">
        <w:rPr>
          <w:rFonts w:ascii="Times New Roman" w:hAnsi="Times New Roman" w:cs="Times New Roman"/>
          <w:sz w:val="24"/>
          <w:szCs w:val="24"/>
          <w:lang w:val="en-US"/>
        </w:rPr>
        <w:t xml:space="preserve">foramen Monro </w:t>
      </w:r>
      <w:r w:rsidRPr="003F60F2">
        <w:rPr>
          <w:rFonts w:ascii="Times New Roman" w:hAnsi="Times New Roman" w:cs="Times New Roman"/>
          <w:sz w:val="24"/>
          <w:szCs w:val="24"/>
          <w:lang w:val="ro-RO"/>
        </w:rPr>
        <w:t>sunt obstruate de procesul inflamator și de calcificări ulterioare, rezultând hidrocefalia. Se citează și cazuri de microcefalie, consecința pierderii de substanță cerebrală, ca urmare a unei encefalite necrozante multifocale.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Lezarea ochiului în infecțiile cu </w:t>
      </w:r>
      <w:r w:rsidRPr="003F60F2">
        <w:rPr>
          <w:rFonts w:ascii="Times New Roman" w:hAnsi="Times New Roman" w:cs="Times New Roman"/>
          <w:i/>
          <w:iCs/>
          <w:sz w:val="24"/>
          <w:szCs w:val="24"/>
          <w:lang w:val="en-US"/>
        </w:rPr>
        <w:t>Toxoplasma gondii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se produce în principal la nivelul retinei și coroidei, modificările secundare ca iridociclita și cataracta sunt considerate a fi complicații ale acestora. Microftalmia apare ca urmare a întârzierii dezvoltării ochiului sau atrofiei secundare a acestuia.</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en-US"/>
        </w:rPr>
        <w:t>Toxoplasma</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se mai poate localiza la nivelul mastoidei sau la nivelul urechii interne producând inflamații ce pot evolua până la surditate.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La nivel pulmonar poate genera pneumonie interstițială, la nivelul miocardului poate determina necroze și inflamații. Localizarea renală produce glomerulonefrită. </w:t>
      </w:r>
      <w:r w:rsidRPr="003F60F2">
        <w:rPr>
          <w:rFonts w:ascii="Times New Roman" w:hAnsi="Times New Roman" w:cs="Times New Roman"/>
          <w:i/>
          <w:iCs/>
          <w:sz w:val="24"/>
          <w:szCs w:val="24"/>
          <w:lang w:val="en-US"/>
        </w:rPr>
        <w:t>Toxoplasma gondii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se poate localiza în aproape toate organele: splină, tub digestiv, tiroidă, organe genitale, placentă, mușchi, </w:t>
      </w:r>
      <w:r w:rsidRPr="003F60F2">
        <w:rPr>
          <w:rFonts w:ascii="Times New Roman" w:hAnsi="Times New Roman" w:cs="Times New Roman"/>
          <w:sz w:val="24"/>
          <w:szCs w:val="24"/>
          <w:lang w:val="en-US"/>
        </w:rPr>
        <w:t xml:space="preserve">etc.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Infecția este mai severă sau chiar fatală când infecția maternă se produce în primele 2 luni de sarcină, în timp ce infecția asimptomatică apare când infecția maternă se produce în trimestrul III de sarcină.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Semne clinice</w:t>
      </w:r>
      <w:r w:rsidRPr="003F60F2">
        <w:rPr>
          <w:rFonts w:ascii="Times New Roman" w:hAnsi="Times New Roman" w:cs="Times New Roman"/>
          <w:b/>
          <w:bCs/>
          <w:sz w:val="24"/>
          <w:szCs w:val="24"/>
          <w:lang w:val="en-US"/>
        </w:rPr>
        <w:t xml:space="preserve"> </w:t>
      </w:r>
      <w:r w:rsidR="00CF1C39"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60-90% din infecțiile neonatale nu prezintă semne clinice.</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I. Nou-născuții asimptomatici</w:t>
      </w:r>
      <w:r w:rsidRPr="003F60F2">
        <w:rPr>
          <w:rFonts w:ascii="Times New Roman" w:hAnsi="Times New Roman" w:cs="Times New Roman"/>
          <w:b/>
          <w:bCs/>
          <w:sz w:val="24"/>
          <w:szCs w:val="24"/>
          <w:lang w:val="ro-RO"/>
        </w:rPr>
        <w:t xml:space="preserve"> </w:t>
      </w:r>
      <w:r w:rsidRPr="003F60F2">
        <w:rPr>
          <w:rFonts w:ascii="Times New Roman" w:hAnsi="Times New Roman" w:cs="Times New Roman"/>
          <w:sz w:val="24"/>
          <w:szCs w:val="24"/>
          <w:lang w:val="ro-RO"/>
        </w:rPr>
        <w:t>pot prezenta una sau mai multe anomalii cum sunt:</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Pleiocitoză,</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Proteinorahie,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Anemie,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Trombopenie,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Corioretinită care în evoluție devine atrofică și pigmentară,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Calcificări intracraniene, sau deficite neurologice cu debut tardiv, mai ales tulburări de vedere după luni/ani de la naștere.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II. Infecția simptomatică</w:t>
      </w:r>
      <w:r w:rsidRPr="003F60F2">
        <w:rPr>
          <w:rFonts w:ascii="Times New Roman" w:hAnsi="Times New Roman" w:cs="Times New Roman"/>
          <w:sz w:val="24"/>
          <w:szCs w:val="24"/>
          <w:lang w:val="ro-RO"/>
        </w:rPr>
        <w:t xml:space="preserve"> prezintă simptome de gravitate medie nespecifice, de tipul:</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Icter precoce și prelungit,</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Hepatosplenomegalie,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Hidrocefalie prin stenoza apeductului </w:t>
      </w:r>
      <w:r w:rsidRPr="003F60F2">
        <w:rPr>
          <w:rFonts w:ascii="Times New Roman" w:hAnsi="Times New Roman" w:cs="Times New Roman"/>
          <w:sz w:val="24"/>
          <w:szCs w:val="24"/>
          <w:lang w:val="en-US"/>
        </w:rPr>
        <w:t xml:space="preserve">Sylvius, </w:t>
      </w:r>
    </w:p>
    <w:p w:rsidR="0079437D" w:rsidRPr="003F60F2" w:rsidRDefault="0079437D" w:rsidP="00365D3F">
      <w:pPr>
        <w:pStyle w:val="a4"/>
        <w:numPr>
          <w:ilvl w:val="0"/>
          <w:numId w:val="19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Microcefalie, </w:t>
      </w:r>
    </w:p>
    <w:p w:rsidR="0079437D" w:rsidRPr="003F60F2" w:rsidRDefault="0079437D" w:rsidP="00365D3F">
      <w:pPr>
        <w:pStyle w:val="a4"/>
        <w:numPr>
          <w:ilvl w:val="0"/>
          <w:numId w:val="19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Rash </w:t>
      </w:r>
      <w:r w:rsidRPr="003F60F2">
        <w:rPr>
          <w:rFonts w:ascii="Times New Roman" w:hAnsi="Times New Roman" w:cs="Times New Roman"/>
          <w:sz w:val="24"/>
          <w:szCs w:val="24"/>
          <w:lang w:val="ro-RO"/>
        </w:rPr>
        <w:t>maculo-papular,</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Limfadenopatie.</w:t>
      </w:r>
    </w:p>
    <w:p w:rsidR="00CF1C39" w:rsidRPr="00050DB3"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Cs/>
          <w:sz w:val="24"/>
          <w:szCs w:val="24"/>
          <w:lang w:val="ro-RO"/>
        </w:rPr>
        <w:t xml:space="preserve">Doar 10% din nou-născuții cu infecție congenitală prezintă manifestări severe prin asocieri diverse ale simptomelor menționate anterior cu: febră, hiperbilirubinemie directă, anomalii ale LCR, convulsii. Triada Sabin cuprinde simptomele clasice ale toxoplasmozei congenitale: hidrocefalie, calcificări intracraniene și corioretinită. Aceasta se regăsește la mai puțin de 10% dintre nou-născuții infectați. La 10% din nou-născuți boala poate evolua fatal. Nașterea prematură reprezintă 25-50% în infecțiile cu </w:t>
      </w:r>
      <w:r w:rsidRPr="003F60F2">
        <w:rPr>
          <w:rFonts w:ascii="Times New Roman" w:hAnsi="Times New Roman" w:cs="Times New Roman"/>
          <w:iCs/>
          <w:sz w:val="24"/>
          <w:szCs w:val="24"/>
          <w:lang w:val="en-US"/>
        </w:rPr>
        <w:t>Toxoplasma.</w:t>
      </w:r>
    </w:p>
    <w:p w:rsidR="00CF1C39" w:rsidRPr="003F60F2" w:rsidRDefault="00CF1C39" w:rsidP="00365D3F">
      <w:pPr>
        <w:spacing w:after="0" w:line="240" w:lineRule="auto"/>
        <w:ind w:right="-1"/>
        <w:jc w:val="both"/>
        <w:rPr>
          <w:rFonts w:ascii="Times New Roman" w:hAnsi="Times New Roman" w:cs="Times New Roman"/>
          <w:b/>
          <w:bCs/>
          <w:sz w:val="24"/>
          <w:szCs w:val="24"/>
          <w:lang w:val="ro-RO"/>
        </w:rPr>
      </w:pP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Diagnostic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1</w:t>
      </w:r>
      <w:r w:rsidRPr="003F60F2">
        <w:rPr>
          <w:rFonts w:ascii="Times New Roman" w:hAnsi="Times New Roman" w:cs="Times New Roman"/>
          <w:i/>
          <w:iCs/>
          <w:sz w:val="24"/>
          <w:szCs w:val="24"/>
          <w:lang w:val="ro-RO"/>
        </w:rPr>
        <w:t xml:space="preserve">. Matern </w:t>
      </w:r>
      <w:r w:rsidRPr="003F60F2">
        <w:rPr>
          <w:rFonts w:ascii="Times New Roman" w:hAnsi="Times New Roman" w:cs="Times New Roman"/>
          <w:sz w:val="24"/>
          <w:szCs w:val="24"/>
          <w:lang w:val="ro-RO"/>
        </w:rPr>
        <w:t>- aparține obstetricianului.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1. </w:t>
      </w:r>
      <w:r w:rsidRPr="003F60F2">
        <w:rPr>
          <w:rFonts w:ascii="Times New Roman" w:hAnsi="Times New Roman" w:cs="Times New Roman"/>
          <w:i/>
          <w:iCs/>
          <w:sz w:val="24"/>
          <w:szCs w:val="24"/>
          <w:lang w:val="ro-RO"/>
        </w:rPr>
        <w:t>Prenatal</w:t>
      </w:r>
      <w:r w:rsidRPr="003F60F2">
        <w:rPr>
          <w:rFonts w:ascii="Times New Roman" w:hAnsi="Times New Roman" w:cs="Times New Roman"/>
          <w:sz w:val="24"/>
          <w:szCs w:val="24"/>
          <w:lang w:val="ro-RO"/>
        </w:rPr>
        <w:t xml:space="preserve"> - aparține obstetricianului prin amniocenteză, culturi din lichidul amniotic și sângele </w:t>
      </w:r>
      <w:r w:rsidRPr="003F60F2">
        <w:rPr>
          <w:rFonts w:ascii="Times New Roman" w:hAnsi="Times New Roman" w:cs="Times New Roman"/>
          <w:sz w:val="24"/>
          <w:szCs w:val="24"/>
          <w:lang w:val="en-US"/>
        </w:rPr>
        <w:t xml:space="preserve">fetal </w:t>
      </w:r>
      <w:r w:rsidRPr="003F60F2">
        <w:rPr>
          <w:rFonts w:ascii="Times New Roman" w:hAnsi="Times New Roman" w:cs="Times New Roman"/>
          <w:sz w:val="24"/>
          <w:szCs w:val="24"/>
          <w:lang w:val="ro-RO"/>
        </w:rPr>
        <w:t>sau nespecific  - ultrasonografie fetală.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2. </w:t>
      </w:r>
      <w:r w:rsidRPr="003F60F2">
        <w:rPr>
          <w:rFonts w:ascii="Times New Roman" w:hAnsi="Times New Roman" w:cs="Times New Roman"/>
          <w:i/>
          <w:iCs/>
          <w:sz w:val="24"/>
          <w:szCs w:val="24"/>
          <w:lang w:val="en-US"/>
        </w:rPr>
        <w:t xml:space="preserve">Postnatal: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en-US"/>
        </w:rPr>
        <w:t>A. Serologic</w:t>
      </w:r>
      <w:r w:rsidRPr="003F60F2">
        <w:rPr>
          <w:rFonts w:ascii="Times New Roman" w:hAnsi="Times New Roman" w:cs="Times New Roman"/>
          <w:b/>
          <w:bCs/>
          <w:sz w:val="24"/>
          <w:szCs w:val="24"/>
          <w:lang w:val="en-US"/>
        </w:rPr>
        <w:t xml:space="preserve"> </w:t>
      </w:r>
      <w:r w:rsidRPr="003F60F2">
        <w:rPr>
          <w:rFonts w:ascii="Times New Roman" w:hAnsi="Times New Roman" w:cs="Times New Roman"/>
          <w:sz w:val="24"/>
          <w:szCs w:val="24"/>
          <w:lang w:val="ro-RO"/>
        </w:rPr>
        <w:t xml:space="preserve">prin detectarea în sânge a anticorpilor specifici de tip IgM, IgA, IgG, IgE, prin reacția Sabin- Feldman sau reacția de imunofluorescență indirectă. Ambele sunt de referință în determinarea titrului de anticorpi specifici antitoxoplasma. Reacția de aglutinare sensibilizată și </w:t>
      </w:r>
      <w:r w:rsidRPr="003F60F2">
        <w:rPr>
          <w:rFonts w:ascii="Times New Roman" w:hAnsi="Times New Roman" w:cs="Times New Roman"/>
          <w:sz w:val="24"/>
          <w:szCs w:val="24"/>
          <w:lang w:val="en-US"/>
        </w:rPr>
        <w:t xml:space="preserve">ELISA </w:t>
      </w:r>
      <w:r w:rsidRPr="003F60F2">
        <w:rPr>
          <w:rFonts w:ascii="Times New Roman" w:hAnsi="Times New Roman" w:cs="Times New Roman"/>
          <w:sz w:val="24"/>
          <w:szCs w:val="24"/>
          <w:lang w:val="ro-RO"/>
        </w:rPr>
        <w:t xml:space="preserve">sunt specifice și sensibile în determinarea IgG. </w:t>
      </w:r>
      <w:r w:rsidRPr="003F60F2">
        <w:rPr>
          <w:rFonts w:ascii="Times New Roman" w:hAnsi="Times New Roman" w:cs="Times New Roman"/>
          <w:sz w:val="24"/>
          <w:szCs w:val="24"/>
          <w:lang w:val="en-US"/>
        </w:rPr>
        <w:t xml:space="preserve">Immunosorbent Agglutination Assay </w:t>
      </w:r>
      <w:r w:rsidRPr="003F60F2">
        <w:rPr>
          <w:rFonts w:ascii="Times New Roman" w:hAnsi="Times New Roman" w:cs="Times New Roman"/>
          <w:sz w:val="24"/>
          <w:szCs w:val="24"/>
          <w:lang w:val="ro-RO"/>
        </w:rPr>
        <w:t xml:space="preserve">(ISAGA) și </w:t>
      </w:r>
      <w:r w:rsidRPr="003F60F2">
        <w:rPr>
          <w:rFonts w:ascii="Times New Roman" w:hAnsi="Times New Roman" w:cs="Times New Roman"/>
          <w:sz w:val="24"/>
          <w:szCs w:val="24"/>
          <w:lang w:val="en-US"/>
        </w:rPr>
        <w:t xml:space="preserve">ELISA </w:t>
      </w:r>
      <w:r w:rsidRPr="003F60F2">
        <w:rPr>
          <w:rFonts w:ascii="Times New Roman" w:hAnsi="Times New Roman" w:cs="Times New Roman"/>
          <w:sz w:val="24"/>
          <w:szCs w:val="24"/>
          <w:lang w:val="ro-RO"/>
        </w:rPr>
        <w:t xml:space="preserve">„dublu </w:t>
      </w:r>
      <w:r w:rsidRPr="003F60F2">
        <w:rPr>
          <w:rFonts w:ascii="Times New Roman" w:hAnsi="Times New Roman" w:cs="Times New Roman"/>
          <w:sz w:val="24"/>
          <w:szCs w:val="24"/>
          <w:lang w:val="en-US"/>
        </w:rPr>
        <w:t xml:space="preserve">sandwich” </w:t>
      </w:r>
      <w:r w:rsidRPr="003F60F2">
        <w:rPr>
          <w:rFonts w:ascii="Times New Roman" w:hAnsi="Times New Roman" w:cs="Times New Roman"/>
          <w:sz w:val="24"/>
          <w:szCs w:val="24"/>
          <w:lang w:val="ro-RO"/>
        </w:rPr>
        <w:t>sunt cele mai sensibile în determinarea IgM și IgA. Reacțiile de hemaglutinare indirectă sau de fixare a complementului se folosesc mult mai rar.</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u w:val="single"/>
          <w:lang w:val="ro-RO"/>
        </w:rPr>
        <w:t>Teste de diagnostic pentru infecția acută:</w:t>
      </w:r>
      <w:r w:rsidRPr="003F60F2">
        <w:rPr>
          <w:rFonts w:ascii="Times New Roman" w:hAnsi="Times New Roman" w:cs="Times New Roman"/>
          <w:sz w:val="24"/>
          <w:szCs w:val="24"/>
          <w:u w:val="single"/>
          <w:lang w:val="en-US"/>
        </w:rPr>
        <w:t xml:space="preserve"> </w:t>
      </w:r>
    </w:p>
    <w:p w:rsidR="0079437D" w:rsidRPr="003F60F2" w:rsidRDefault="0079437D" w:rsidP="00365D3F">
      <w:pPr>
        <w:numPr>
          <w:ilvl w:val="0"/>
          <w:numId w:val="172"/>
        </w:numPr>
        <w:tabs>
          <w:tab w:val="clear" w:pos="720"/>
          <w:tab w:val="left" w:pos="743"/>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Determinarea IgM, ISAGA, </w:t>
      </w:r>
      <w:r w:rsidRPr="003F60F2">
        <w:rPr>
          <w:rFonts w:ascii="Times New Roman" w:hAnsi="Times New Roman" w:cs="Times New Roman"/>
          <w:sz w:val="24"/>
          <w:szCs w:val="24"/>
          <w:lang w:val="en-US"/>
        </w:rPr>
        <w:t xml:space="preserve">ELISA </w:t>
      </w:r>
      <w:r w:rsidRPr="003F60F2">
        <w:rPr>
          <w:rFonts w:ascii="Times New Roman" w:hAnsi="Times New Roman" w:cs="Times New Roman"/>
          <w:sz w:val="24"/>
          <w:szCs w:val="24"/>
          <w:lang w:val="ro-RO"/>
        </w:rPr>
        <w:t xml:space="preserve">„dublu </w:t>
      </w:r>
      <w:r w:rsidRPr="003F60F2">
        <w:rPr>
          <w:rFonts w:ascii="Times New Roman" w:hAnsi="Times New Roman" w:cs="Times New Roman"/>
          <w:sz w:val="24"/>
          <w:szCs w:val="24"/>
          <w:lang w:val="en-US"/>
        </w:rPr>
        <w:t xml:space="preserve">sandwich”, </w:t>
      </w:r>
      <w:r w:rsidRPr="003F60F2">
        <w:rPr>
          <w:rFonts w:ascii="Times New Roman" w:hAnsi="Times New Roman" w:cs="Times New Roman"/>
          <w:sz w:val="24"/>
          <w:szCs w:val="24"/>
          <w:lang w:val="ro-RO"/>
        </w:rPr>
        <w:t>și repetarea la 15 zile, 1, 2,4,6,8 luni, cu compararea nivelului Ig cu probele mamei și probele nivelurilor anterioare.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IgM este pozitivă în 70% din cazurile de toxoplasmoză congenitală, cu titrul crescut peste 1000 Ul/ml (400- 12000). După 2 luni are loc o descreștere rapidă a valorilor IgM. Creșterea titrului în infecția acută poate fi suprimată prin terapie precoce.</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7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Detectarea IgG este de cele mai multe ori indicator de infecție cronică și nu de infecție recentă. Transferul pasiv de IgG scade cu o rată de aproximativ 50%/lună.</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7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Reacția de polimerizare în lanț (PCR) se folosește pentru diagnostic rapid din sânge, LCR, lichid amniotic. Are sensibilitate de 90-100% cazuri.</w:t>
      </w:r>
      <w:r w:rsidRPr="003F60F2">
        <w:rPr>
          <w:rFonts w:ascii="Times New Roman" w:hAnsi="Times New Roman" w:cs="Times New Roman"/>
          <w:sz w:val="24"/>
          <w:szCs w:val="24"/>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i/>
          <w:iCs/>
          <w:sz w:val="24"/>
          <w:szCs w:val="24"/>
          <w:lang w:val="ro-RO"/>
        </w:rPr>
        <w:t xml:space="preserve">B. Izolarea parazitului </w:t>
      </w:r>
      <w:r w:rsidRPr="003F60F2">
        <w:rPr>
          <w:rFonts w:ascii="Times New Roman" w:hAnsi="Times New Roman" w:cs="Times New Roman"/>
          <w:sz w:val="24"/>
          <w:szCs w:val="24"/>
          <w:lang w:val="ro-RO"/>
        </w:rPr>
        <w:t xml:space="preserve">aduce un diagnostic de certitudine, dar șansele de a evidenția trofozoiții prin </w:t>
      </w:r>
      <w:r w:rsidRPr="003F60F2">
        <w:rPr>
          <w:rFonts w:ascii="Times New Roman" w:hAnsi="Times New Roman" w:cs="Times New Roman"/>
          <w:i/>
          <w:iCs/>
          <w:sz w:val="24"/>
          <w:szCs w:val="24"/>
          <w:lang w:val="ro-RO"/>
        </w:rPr>
        <w:t>tehnici directe</w:t>
      </w:r>
      <w:r w:rsidRPr="003F60F2">
        <w:rPr>
          <w:rFonts w:ascii="Times New Roman" w:hAnsi="Times New Roman" w:cs="Times New Roman"/>
          <w:sz w:val="24"/>
          <w:szCs w:val="24"/>
          <w:lang w:val="ro-RO"/>
        </w:rPr>
        <w:t xml:space="preserve"> sunt reduse. Acesta se poate izola din: fragmente de placentă, cordon ombilical, sânge din cordonul ombilical, fragmente de țesut (creier, mușchi scheletic) la necropsie. Rata izolării parazitului din sângele periferic și LCR la aproximativ 50% din nou-născuții asimptomatici și simptomatici crește în prima săptămână și scade ulterior. </w:t>
      </w:r>
    </w:p>
    <w:p w:rsidR="0079437D" w:rsidRPr="003F60F2" w:rsidRDefault="0079437D" w:rsidP="00365D3F">
      <w:pPr>
        <w:numPr>
          <w:ilvl w:val="0"/>
          <w:numId w:val="17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i/>
          <w:iCs/>
          <w:sz w:val="24"/>
          <w:szCs w:val="24"/>
          <w:lang w:val="ro-RO"/>
        </w:rPr>
        <w:t>Diagnostic nespecific:</w:t>
      </w:r>
      <w:r w:rsidRPr="003F60F2">
        <w:rPr>
          <w:rFonts w:ascii="Times New Roman" w:hAnsi="Times New Roman" w:cs="Times New Roman"/>
          <w:sz w:val="24"/>
          <w:szCs w:val="24"/>
        </w:rPr>
        <w:t xml:space="preserve"> </w:t>
      </w:r>
    </w:p>
    <w:p w:rsidR="0079437D" w:rsidRPr="003F60F2" w:rsidRDefault="0079437D" w:rsidP="00365D3F">
      <w:pPr>
        <w:numPr>
          <w:ilvl w:val="0"/>
          <w:numId w:val="17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Echografie - poate pune în evidență calcificările cerebrale, hidrocefalia.</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7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Examenul radiologie și CT cranian - permit localizarea calificărilor </w:t>
      </w:r>
    </w:p>
    <w:p w:rsidR="0079437D" w:rsidRPr="00537FEB" w:rsidRDefault="0079437D" w:rsidP="00365D3F">
      <w:pPr>
        <w:numPr>
          <w:ilvl w:val="0"/>
          <w:numId w:val="17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cerebrale și aprecierea dilatației ventriculilor cerebrali.</w:t>
      </w: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bCs/>
          <w:sz w:val="24"/>
          <w:szCs w:val="24"/>
          <w:lang w:val="ro-RO"/>
        </w:rPr>
        <w:t xml:space="preserve">Tratamentul </w:t>
      </w:r>
      <w:r w:rsidRPr="003F60F2">
        <w:rPr>
          <w:rFonts w:ascii="Times New Roman" w:hAnsi="Times New Roman" w:cs="Times New Roman"/>
          <w:sz w:val="24"/>
          <w:szCs w:val="24"/>
          <w:lang w:val="ro-RO"/>
        </w:rPr>
        <w:t xml:space="preserve">este în primul rând </w:t>
      </w:r>
      <w:r w:rsidRPr="003F60F2">
        <w:rPr>
          <w:rFonts w:ascii="Times New Roman" w:hAnsi="Times New Roman" w:cs="Times New Roman"/>
          <w:i/>
          <w:iCs/>
          <w:sz w:val="24"/>
          <w:szCs w:val="24"/>
          <w:lang w:val="ro-RO"/>
        </w:rPr>
        <w:t>profilactic</w:t>
      </w:r>
      <w:r w:rsidRPr="003F60F2">
        <w:rPr>
          <w:rFonts w:ascii="Times New Roman" w:hAnsi="Times New Roman" w:cs="Times New Roman"/>
          <w:sz w:val="24"/>
          <w:szCs w:val="24"/>
          <w:lang w:val="ro-RO"/>
        </w:rPr>
        <w:t xml:space="preserve"> și include prevenirea toxoplasmozei acute dobândite pe perioada sarcinii de gravida seronegativă, </w:t>
      </w:r>
      <w:r w:rsidRPr="003F60F2">
        <w:rPr>
          <w:rFonts w:ascii="Times New Roman" w:hAnsi="Times New Roman" w:cs="Times New Roman"/>
          <w:sz w:val="24"/>
          <w:szCs w:val="24"/>
          <w:lang w:val="en-US"/>
        </w:rPr>
        <w:t xml:space="preserve">screening </w:t>
      </w:r>
      <w:r w:rsidRPr="003F60F2">
        <w:rPr>
          <w:rFonts w:ascii="Times New Roman" w:hAnsi="Times New Roman" w:cs="Times New Roman"/>
          <w:sz w:val="24"/>
          <w:szCs w:val="24"/>
          <w:lang w:val="ro-RO"/>
        </w:rPr>
        <w:t>la gravide, și prevenirea transmiterii congenitale de la mamă la făt (profilaxie secundară). Pentru infecția maternă diagnosticată înainte de 18 săptămâni de gestație se inițiază tratamentul cu spiramicină până la aflarea rezultatului la PCR și efectuarea ecografiei fetale. Dacă este confirmată infecția, tratamentul constă în asocierea de pirimetamină, sulfadiazină, spiramicină și acid folinic. în prezent nu există date din trialuri clinice privind eficacitatea acestor terapii în reducerea transmiterii infecției la făt sau a gravității bolii la nou-născuții cu infecție congenitală; totuși datele observaționale sugerează atât scăderea incidenței infecției fetale, cât și a sechelelor neurologice severe.</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Tratamentul la nou-născut</w:t>
      </w:r>
      <w:r w:rsidRPr="003F60F2">
        <w:rPr>
          <w:rFonts w:ascii="Times New Roman" w:hAnsi="Times New Roman" w:cs="Times New Roman"/>
          <w:sz w:val="24"/>
          <w:szCs w:val="24"/>
          <w:lang w:val="ro-RO"/>
        </w:rPr>
        <w:t>- pentru nou-născuții (simptomatici și asimptomatici) diagnosticați antenatal cu toxoplasmoză, precum și cei diagnosticați postnatal, este indicat tratament curativ cu pirimetamină (1-2 mg/kgc/zi) și sulfadiazină (100 mg/kgc/zi) timp de 12 luni, la care se asociază acid folinic pentru reducerea toxicității hematologice. Se recomandă repetarea testării la o lună după terminarea tratamentului, precum și evaluare seriată oftalmologică, audiologică și neurologică.</w:t>
      </w:r>
      <w:r w:rsidRPr="003F60F2">
        <w:rPr>
          <w:rFonts w:ascii="Times New Roman" w:eastAsia="+mn-ea" w:hAnsi="Times New Roman" w:cs="Times New Roman"/>
          <w:b/>
          <w:bCs/>
          <w:color w:val="000000"/>
          <w:kern w:val="24"/>
          <w:sz w:val="24"/>
          <w:szCs w:val="24"/>
          <w:lang w:val="ro-RO" w:eastAsia="ru-RU"/>
        </w:rPr>
        <w:t xml:space="preserve"> </w:t>
      </w:r>
    </w:p>
    <w:p w:rsidR="0079437D" w:rsidRDefault="0079437D" w:rsidP="00365D3F">
      <w:pPr>
        <w:spacing w:after="0" w:line="240" w:lineRule="auto"/>
        <w:ind w:left="720"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Tabel  3. Tratamentul actual al toxoplasmozei congenitale (AAP, 2017)</w:t>
      </w:r>
    </w:p>
    <w:tbl>
      <w:tblPr>
        <w:tblW w:w="9860" w:type="dxa"/>
        <w:tblCellMar>
          <w:left w:w="0" w:type="dxa"/>
          <w:right w:w="0" w:type="dxa"/>
        </w:tblCellMar>
        <w:tblLook w:val="04A0"/>
      </w:tblPr>
      <w:tblGrid>
        <w:gridCol w:w="2074"/>
        <w:gridCol w:w="2572"/>
        <w:gridCol w:w="2604"/>
        <w:gridCol w:w="2610"/>
      </w:tblGrid>
      <w:tr w:rsidR="002844CF" w:rsidRPr="002844CF" w:rsidTr="002844CF">
        <w:trPr>
          <w:trHeight w:val="728"/>
        </w:trPr>
        <w:tc>
          <w:tcPr>
            <w:tcW w:w="2040" w:type="dxa"/>
            <w:tcBorders>
              <w:top w:val="nil"/>
              <w:left w:val="nil"/>
              <w:bottom w:val="single" w:sz="8" w:space="0" w:color="000000"/>
              <w:right w:val="single" w:sz="8" w:space="0" w:color="000000"/>
            </w:tcBorders>
            <w:shd w:val="clear" w:color="auto" w:fill="auto"/>
            <w:tcMar>
              <w:top w:w="15" w:type="dxa"/>
              <w:left w:w="10" w:type="dxa"/>
              <w:bottom w:w="0" w:type="dxa"/>
              <w:right w:w="10" w:type="dxa"/>
            </w:tcMar>
            <w:hideMark/>
          </w:tcPr>
          <w:p w:rsidR="002844CF" w:rsidRPr="002844CF" w:rsidRDefault="002844CF" w:rsidP="002844CF">
            <w:pPr>
              <w:spacing w:after="0" w:line="240" w:lineRule="auto"/>
              <w:ind w:left="720" w:right="-1"/>
              <w:rPr>
                <w:rFonts w:ascii="Times New Roman" w:hAnsi="Times New Roman" w:cs="Times New Roman"/>
                <w:bCs/>
                <w:sz w:val="24"/>
                <w:szCs w:val="24"/>
              </w:rPr>
            </w:pPr>
          </w:p>
        </w:tc>
        <w:tc>
          <w:tcPr>
            <w:tcW w:w="2580" w:type="dxa"/>
            <w:tcBorders>
              <w:top w:val="nil"/>
              <w:left w:val="single" w:sz="8" w:space="0" w:color="000000"/>
              <w:bottom w:val="single" w:sz="8" w:space="0" w:color="000000"/>
              <w:right w:val="nil"/>
            </w:tcBorders>
            <w:shd w:val="clear" w:color="auto" w:fill="auto"/>
            <w:tcMar>
              <w:top w:w="15" w:type="dxa"/>
              <w:left w:w="10" w:type="dxa"/>
              <w:bottom w:w="0" w:type="dxa"/>
              <w:right w:w="10" w:type="dxa"/>
            </w:tcMar>
            <w:vAlign w:val="bottom"/>
            <w:hideMark/>
          </w:tcPr>
          <w:p w:rsidR="0006628B" w:rsidRPr="002844CF" w:rsidRDefault="002844CF" w:rsidP="002844CF">
            <w:pPr>
              <w:spacing w:after="0" w:line="240" w:lineRule="auto"/>
              <w:ind w:left="720" w:right="-1"/>
              <w:rPr>
                <w:rFonts w:ascii="Times New Roman" w:hAnsi="Times New Roman" w:cs="Times New Roman"/>
                <w:bCs/>
                <w:sz w:val="24"/>
                <w:szCs w:val="24"/>
              </w:rPr>
            </w:pPr>
            <w:r w:rsidRPr="002844CF">
              <w:rPr>
                <w:rFonts w:ascii="Times New Roman" w:hAnsi="Times New Roman" w:cs="Times New Roman"/>
                <w:bCs/>
                <w:sz w:val="24"/>
                <w:szCs w:val="24"/>
                <w:lang w:val="ro-RO"/>
              </w:rPr>
              <w:t>Medicație</w:t>
            </w:r>
            <w:r w:rsidRPr="002844CF">
              <w:rPr>
                <w:rFonts w:ascii="Times New Roman" w:hAnsi="Times New Roman" w:cs="Times New Roman"/>
                <w:bCs/>
                <w:sz w:val="24"/>
                <w:szCs w:val="24"/>
              </w:rPr>
              <w:t xml:space="preserve"> </w:t>
            </w:r>
          </w:p>
        </w:tc>
        <w:tc>
          <w:tcPr>
            <w:tcW w:w="2620" w:type="dxa"/>
            <w:tcBorders>
              <w:top w:val="nil"/>
              <w:left w:val="nil"/>
              <w:bottom w:val="single" w:sz="8" w:space="0" w:color="000000"/>
              <w:right w:val="nil"/>
            </w:tcBorders>
            <w:shd w:val="clear" w:color="auto" w:fill="auto"/>
            <w:tcMar>
              <w:top w:w="15" w:type="dxa"/>
              <w:left w:w="10" w:type="dxa"/>
              <w:bottom w:w="0" w:type="dxa"/>
              <w:right w:w="10" w:type="dxa"/>
            </w:tcMar>
            <w:vAlign w:val="bottom"/>
            <w:hideMark/>
          </w:tcPr>
          <w:p w:rsidR="0006628B" w:rsidRPr="002844CF" w:rsidRDefault="002844CF" w:rsidP="002844CF">
            <w:pPr>
              <w:spacing w:after="0" w:line="240" w:lineRule="auto"/>
              <w:ind w:left="720" w:right="-1"/>
              <w:rPr>
                <w:rFonts w:ascii="Times New Roman" w:hAnsi="Times New Roman" w:cs="Times New Roman"/>
                <w:bCs/>
                <w:sz w:val="24"/>
                <w:szCs w:val="24"/>
              </w:rPr>
            </w:pPr>
            <w:r w:rsidRPr="002844CF">
              <w:rPr>
                <w:rFonts w:ascii="Times New Roman" w:hAnsi="Times New Roman" w:cs="Times New Roman"/>
                <w:bCs/>
                <w:sz w:val="24"/>
                <w:szCs w:val="24"/>
                <w:lang w:val="ro-RO"/>
              </w:rPr>
              <w:t>Dozaj</w:t>
            </w:r>
            <w:r w:rsidRPr="002844CF">
              <w:rPr>
                <w:rFonts w:ascii="Times New Roman" w:hAnsi="Times New Roman" w:cs="Times New Roman"/>
                <w:bCs/>
                <w:sz w:val="24"/>
                <w:szCs w:val="24"/>
              </w:rPr>
              <w:t xml:space="preserve"> </w:t>
            </w:r>
          </w:p>
        </w:tc>
        <w:tc>
          <w:tcPr>
            <w:tcW w:w="2620" w:type="dxa"/>
            <w:tcBorders>
              <w:top w:val="nil"/>
              <w:left w:val="nil"/>
              <w:bottom w:val="single" w:sz="8" w:space="0" w:color="000000"/>
              <w:right w:val="nil"/>
            </w:tcBorders>
            <w:shd w:val="clear" w:color="auto" w:fill="auto"/>
            <w:tcMar>
              <w:top w:w="15" w:type="dxa"/>
              <w:left w:w="10" w:type="dxa"/>
              <w:bottom w:w="0" w:type="dxa"/>
              <w:right w:w="10" w:type="dxa"/>
            </w:tcMar>
            <w:vAlign w:val="bottom"/>
            <w:hideMark/>
          </w:tcPr>
          <w:p w:rsidR="0006628B" w:rsidRPr="002844CF" w:rsidRDefault="002844CF" w:rsidP="002844CF">
            <w:pPr>
              <w:spacing w:after="0" w:line="240" w:lineRule="auto"/>
              <w:ind w:left="720" w:right="-1"/>
              <w:rPr>
                <w:rFonts w:ascii="Times New Roman" w:hAnsi="Times New Roman" w:cs="Times New Roman"/>
                <w:bCs/>
                <w:sz w:val="24"/>
                <w:szCs w:val="24"/>
              </w:rPr>
            </w:pPr>
            <w:r w:rsidRPr="002844CF">
              <w:rPr>
                <w:rFonts w:ascii="Times New Roman" w:hAnsi="Times New Roman" w:cs="Times New Roman"/>
                <w:bCs/>
                <w:sz w:val="24"/>
                <w:szCs w:val="24"/>
                <w:lang w:val="ro-RO"/>
              </w:rPr>
              <w:t>Durata tratamentului</w:t>
            </w:r>
            <w:r w:rsidRPr="002844CF">
              <w:rPr>
                <w:rFonts w:ascii="Times New Roman" w:hAnsi="Times New Roman" w:cs="Times New Roman"/>
                <w:bCs/>
                <w:sz w:val="24"/>
                <w:szCs w:val="24"/>
              </w:rPr>
              <w:t xml:space="preserve"> </w:t>
            </w:r>
          </w:p>
        </w:tc>
      </w:tr>
      <w:tr w:rsidR="002844CF" w:rsidRPr="002844CF" w:rsidTr="002844CF">
        <w:trPr>
          <w:trHeight w:val="2184"/>
        </w:trPr>
        <w:tc>
          <w:tcPr>
            <w:tcW w:w="2040" w:type="dxa"/>
            <w:vMerge w:val="restart"/>
            <w:tcBorders>
              <w:top w:val="single" w:sz="8" w:space="0" w:color="000000"/>
              <w:left w:val="nil"/>
              <w:bottom w:val="nil"/>
              <w:right w:val="single" w:sz="8" w:space="0" w:color="000000"/>
            </w:tcBorders>
            <w:shd w:val="clear" w:color="auto" w:fill="auto"/>
            <w:tcMar>
              <w:top w:w="15" w:type="dxa"/>
              <w:left w:w="10" w:type="dxa"/>
              <w:bottom w:w="0" w:type="dxa"/>
              <w:right w:w="10" w:type="dxa"/>
            </w:tcMar>
            <w:vAlign w:val="center"/>
            <w:hideMark/>
          </w:tcPr>
          <w:p w:rsidR="0006628B" w:rsidRPr="002844CF" w:rsidRDefault="002844CF" w:rsidP="002844CF">
            <w:pPr>
              <w:spacing w:after="0" w:line="240" w:lineRule="auto"/>
              <w:ind w:left="720" w:right="-1"/>
              <w:rPr>
                <w:rFonts w:ascii="Times New Roman" w:hAnsi="Times New Roman" w:cs="Times New Roman"/>
                <w:bCs/>
                <w:sz w:val="24"/>
                <w:szCs w:val="24"/>
                <w:lang w:val="en-US"/>
              </w:rPr>
            </w:pPr>
            <w:r w:rsidRPr="002844CF">
              <w:rPr>
                <w:rFonts w:ascii="Times New Roman" w:hAnsi="Times New Roman" w:cs="Times New Roman"/>
                <w:bCs/>
                <w:sz w:val="24"/>
                <w:szCs w:val="24"/>
                <w:lang w:val="ro-RO"/>
              </w:rPr>
              <w:lastRenderedPageBreak/>
              <w:t>Nou-născut cu toxoplasmoză congenitală sau suspiciune de toxoplasmoză</w:t>
            </w:r>
            <w:r w:rsidRPr="002844CF">
              <w:rPr>
                <w:rFonts w:ascii="Times New Roman" w:hAnsi="Times New Roman" w:cs="Times New Roman"/>
                <w:bCs/>
                <w:sz w:val="24"/>
                <w:szCs w:val="24"/>
                <w:lang w:val="en-US"/>
              </w:rPr>
              <w:t xml:space="preserve"> </w:t>
            </w:r>
          </w:p>
        </w:tc>
        <w:tc>
          <w:tcPr>
            <w:tcW w:w="2580" w:type="dxa"/>
            <w:tcBorders>
              <w:top w:val="single" w:sz="8" w:space="0" w:color="000000"/>
              <w:left w:val="single" w:sz="8" w:space="0" w:color="000000"/>
              <w:bottom w:val="nil"/>
              <w:right w:val="nil"/>
            </w:tcBorders>
            <w:shd w:val="clear" w:color="auto" w:fill="auto"/>
            <w:tcMar>
              <w:top w:w="15" w:type="dxa"/>
              <w:left w:w="10" w:type="dxa"/>
              <w:bottom w:w="0" w:type="dxa"/>
              <w:right w:w="10" w:type="dxa"/>
            </w:tcMar>
            <w:hideMark/>
          </w:tcPr>
          <w:p w:rsidR="0006628B" w:rsidRPr="002844CF" w:rsidRDefault="002844CF" w:rsidP="002844CF">
            <w:pPr>
              <w:spacing w:after="0" w:line="240" w:lineRule="auto"/>
              <w:ind w:left="720" w:right="-1"/>
              <w:rPr>
                <w:rFonts w:ascii="Times New Roman" w:hAnsi="Times New Roman" w:cs="Times New Roman"/>
                <w:bCs/>
                <w:sz w:val="24"/>
                <w:szCs w:val="24"/>
              </w:rPr>
            </w:pPr>
            <w:r w:rsidRPr="002844CF">
              <w:rPr>
                <w:rFonts w:ascii="Times New Roman" w:hAnsi="Times New Roman" w:cs="Times New Roman"/>
                <w:bCs/>
                <w:sz w:val="24"/>
                <w:szCs w:val="24"/>
                <w:lang w:val="ro-RO"/>
              </w:rPr>
              <w:t>Pirimetamină</w:t>
            </w:r>
            <w:r w:rsidRPr="002844CF">
              <w:rPr>
                <w:rFonts w:ascii="Times New Roman" w:hAnsi="Times New Roman" w:cs="Times New Roman"/>
                <w:bCs/>
                <w:sz w:val="24"/>
                <w:szCs w:val="24"/>
              </w:rPr>
              <w:t xml:space="preserve"> </w:t>
            </w:r>
          </w:p>
        </w:tc>
        <w:tc>
          <w:tcPr>
            <w:tcW w:w="2620" w:type="dxa"/>
            <w:tcBorders>
              <w:top w:val="single" w:sz="8" w:space="0" w:color="000000"/>
              <w:left w:val="nil"/>
              <w:bottom w:val="nil"/>
              <w:right w:val="nil"/>
            </w:tcBorders>
            <w:shd w:val="clear" w:color="auto" w:fill="auto"/>
            <w:tcMar>
              <w:top w:w="15" w:type="dxa"/>
              <w:left w:w="10" w:type="dxa"/>
              <w:bottom w:w="0" w:type="dxa"/>
              <w:right w:w="10" w:type="dxa"/>
            </w:tcMar>
            <w:vAlign w:val="bottom"/>
            <w:hideMark/>
          </w:tcPr>
          <w:p w:rsidR="0006628B" w:rsidRPr="002844CF" w:rsidRDefault="002844CF" w:rsidP="002844CF">
            <w:pPr>
              <w:spacing w:after="0" w:line="240" w:lineRule="auto"/>
              <w:ind w:left="720" w:right="-1"/>
              <w:rPr>
                <w:rFonts w:ascii="Times New Roman" w:hAnsi="Times New Roman" w:cs="Times New Roman"/>
                <w:bCs/>
                <w:sz w:val="24"/>
                <w:szCs w:val="24"/>
              </w:rPr>
            </w:pPr>
            <w:r w:rsidRPr="002844CF">
              <w:rPr>
                <w:rFonts w:ascii="Times New Roman" w:hAnsi="Times New Roman" w:cs="Times New Roman"/>
                <w:bCs/>
                <w:sz w:val="24"/>
                <w:szCs w:val="24"/>
                <w:lang w:val="ro-RO"/>
              </w:rPr>
              <w:t>Doză de încărcare: 2 mg/kg/zi, 2 zile, apoi 1 mg/kg/zi, 2-6 luni, apoi 1 mg/kg/zi, (L-Mi-V)</w:t>
            </w:r>
            <w:r w:rsidRPr="002844CF">
              <w:rPr>
                <w:rFonts w:ascii="Times New Roman" w:hAnsi="Times New Roman" w:cs="Times New Roman"/>
                <w:bCs/>
                <w:sz w:val="24"/>
                <w:szCs w:val="24"/>
              </w:rPr>
              <w:t xml:space="preserve"> </w:t>
            </w:r>
          </w:p>
        </w:tc>
        <w:tc>
          <w:tcPr>
            <w:tcW w:w="2620" w:type="dxa"/>
            <w:tcBorders>
              <w:top w:val="single" w:sz="8" w:space="0" w:color="000000"/>
              <w:left w:val="nil"/>
              <w:bottom w:val="nil"/>
              <w:right w:val="nil"/>
            </w:tcBorders>
            <w:shd w:val="clear" w:color="auto" w:fill="auto"/>
            <w:tcMar>
              <w:top w:w="15" w:type="dxa"/>
              <w:left w:w="10" w:type="dxa"/>
              <w:bottom w:w="0" w:type="dxa"/>
              <w:right w:w="10" w:type="dxa"/>
            </w:tcMar>
            <w:hideMark/>
          </w:tcPr>
          <w:p w:rsidR="0006628B" w:rsidRPr="002844CF" w:rsidRDefault="002844CF" w:rsidP="002844CF">
            <w:pPr>
              <w:spacing w:after="0" w:line="240" w:lineRule="auto"/>
              <w:ind w:left="720" w:right="-1"/>
              <w:rPr>
                <w:rFonts w:ascii="Times New Roman" w:hAnsi="Times New Roman" w:cs="Times New Roman"/>
                <w:bCs/>
                <w:sz w:val="24"/>
                <w:szCs w:val="24"/>
              </w:rPr>
            </w:pPr>
            <w:r w:rsidRPr="002844CF">
              <w:rPr>
                <w:rFonts w:ascii="Times New Roman" w:hAnsi="Times New Roman" w:cs="Times New Roman"/>
                <w:bCs/>
                <w:sz w:val="24"/>
                <w:szCs w:val="24"/>
                <w:lang w:val="ro-RO"/>
              </w:rPr>
              <w:t>1 an</w:t>
            </w:r>
            <w:r w:rsidRPr="002844CF">
              <w:rPr>
                <w:rFonts w:ascii="Times New Roman" w:hAnsi="Times New Roman" w:cs="Times New Roman"/>
                <w:bCs/>
                <w:sz w:val="24"/>
                <w:szCs w:val="24"/>
              </w:rPr>
              <w:t xml:space="preserve"> </w:t>
            </w:r>
          </w:p>
        </w:tc>
      </w:tr>
      <w:tr w:rsidR="002844CF" w:rsidRPr="002844CF" w:rsidTr="002844CF">
        <w:trPr>
          <w:trHeight w:val="728"/>
        </w:trPr>
        <w:tc>
          <w:tcPr>
            <w:tcW w:w="0" w:type="auto"/>
            <w:vMerge/>
            <w:tcBorders>
              <w:top w:val="single" w:sz="8" w:space="0" w:color="000000"/>
              <w:left w:val="nil"/>
              <w:bottom w:val="nil"/>
              <w:right w:val="single" w:sz="8" w:space="0" w:color="000000"/>
            </w:tcBorders>
            <w:vAlign w:val="center"/>
            <w:hideMark/>
          </w:tcPr>
          <w:p w:rsidR="002844CF" w:rsidRPr="002844CF" w:rsidRDefault="002844CF" w:rsidP="002844CF">
            <w:pPr>
              <w:spacing w:after="0" w:line="240" w:lineRule="auto"/>
              <w:ind w:left="720" w:right="-1"/>
              <w:rPr>
                <w:rFonts w:ascii="Times New Roman" w:hAnsi="Times New Roman" w:cs="Times New Roman"/>
                <w:bCs/>
                <w:sz w:val="24"/>
                <w:szCs w:val="24"/>
              </w:rPr>
            </w:pPr>
          </w:p>
        </w:tc>
        <w:tc>
          <w:tcPr>
            <w:tcW w:w="2580" w:type="dxa"/>
            <w:tcBorders>
              <w:top w:val="nil"/>
              <w:left w:val="single" w:sz="8" w:space="0" w:color="000000"/>
              <w:bottom w:val="single" w:sz="8" w:space="0" w:color="000000"/>
              <w:right w:val="nil"/>
            </w:tcBorders>
            <w:shd w:val="clear" w:color="auto" w:fill="auto"/>
            <w:tcMar>
              <w:top w:w="15" w:type="dxa"/>
              <w:left w:w="10" w:type="dxa"/>
              <w:bottom w:w="0" w:type="dxa"/>
              <w:right w:w="10" w:type="dxa"/>
            </w:tcMar>
            <w:vAlign w:val="bottom"/>
            <w:hideMark/>
          </w:tcPr>
          <w:p w:rsidR="002844CF" w:rsidRPr="002844CF" w:rsidRDefault="002844CF" w:rsidP="002844CF">
            <w:pPr>
              <w:spacing w:after="0" w:line="240" w:lineRule="auto"/>
              <w:ind w:left="720" w:right="-1"/>
              <w:rPr>
                <w:rFonts w:ascii="Times New Roman" w:hAnsi="Times New Roman" w:cs="Times New Roman"/>
                <w:bCs/>
                <w:sz w:val="24"/>
                <w:szCs w:val="24"/>
              </w:rPr>
            </w:pPr>
            <w:r w:rsidRPr="002844CF">
              <w:rPr>
                <w:rFonts w:ascii="Times New Roman" w:hAnsi="Times New Roman" w:cs="Times New Roman"/>
                <w:bCs/>
                <w:sz w:val="24"/>
                <w:szCs w:val="24"/>
                <w:lang w:val="ro-RO"/>
              </w:rPr>
              <w:t>+</w:t>
            </w:r>
            <w:r w:rsidRPr="002844CF">
              <w:rPr>
                <w:rFonts w:ascii="Times New Roman" w:hAnsi="Times New Roman" w:cs="Times New Roman"/>
                <w:bCs/>
                <w:sz w:val="24"/>
                <w:szCs w:val="24"/>
              </w:rPr>
              <w:t xml:space="preserve"> </w:t>
            </w:r>
          </w:p>
          <w:p w:rsidR="0006628B" w:rsidRPr="002844CF" w:rsidRDefault="002844CF" w:rsidP="002844CF">
            <w:pPr>
              <w:spacing w:after="0" w:line="240" w:lineRule="auto"/>
              <w:ind w:left="720" w:right="-1"/>
              <w:rPr>
                <w:rFonts w:ascii="Times New Roman" w:hAnsi="Times New Roman" w:cs="Times New Roman"/>
                <w:bCs/>
                <w:sz w:val="24"/>
                <w:szCs w:val="24"/>
              </w:rPr>
            </w:pPr>
            <w:r w:rsidRPr="002844CF">
              <w:rPr>
                <w:rFonts w:ascii="Times New Roman" w:hAnsi="Times New Roman" w:cs="Times New Roman"/>
                <w:bCs/>
                <w:sz w:val="24"/>
                <w:szCs w:val="24"/>
                <w:lang w:val="ro-RO"/>
              </w:rPr>
              <w:t>Sulfadiazină</w:t>
            </w:r>
            <w:r w:rsidRPr="002844CF">
              <w:rPr>
                <w:rFonts w:ascii="Times New Roman" w:hAnsi="Times New Roman" w:cs="Times New Roman"/>
                <w:bCs/>
                <w:sz w:val="24"/>
                <w:szCs w:val="24"/>
              </w:rPr>
              <w:t xml:space="preserve"> </w:t>
            </w:r>
          </w:p>
        </w:tc>
        <w:tc>
          <w:tcPr>
            <w:tcW w:w="2620" w:type="dxa"/>
            <w:tcBorders>
              <w:top w:val="nil"/>
              <w:left w:val="nil"/>
              <w:bottom w:val="single" w:sz="8" w:space="0" w:color="000000"/>
              <w:right w:val="nil"/>
            </w:tcBorders>
            <w:shd w:val="clear" w:color="auto" w:fill="auto"/>
            <w:tcMar>
              <w:top w:w="15" w:type="dxa"/>
              <w:left w:w="10" w:type="dxa"/>
              <w:bottom w:w="0" w:type="dxa"/>
              <w:right w:w="10" w:type="dxa"/>
            </w:tcMar>
            <w:hideMark/>
          </w:tcPr>
          <w:p w:rsidR="0006628B" w:rsidRPr="002844CF" w:rsidRDefault="002844CF" w:rsidP="002844CF">
            <w:pPr>
              <w:spacing w:after="0" w:line="240" w:lineRule="auto"/>
              <w:ind w:left="720" w:right="-1"/>
              <w:rPr>
                <w:rFonts w:ascii="Times New Roman" w:hAnsi="Times New Roman" w:cs="Times New Roman"/>
                <w:bCs/>
                <w:sz w:val="24"/>
                <w:szCs w:val="24"/>
                <w:lang w:val="en-US"/>
              </w:rPr>
            </w:pPr>
            <w:r w:rsidRPr="002844CF">
              <w:rPr>
                <w:rFonts w:ascii="Times New Roman" w:hAnsi="Times New Roman" w:cs="Times New Roman"/>
                <w:bCs/>
                <w:sz w:val="24"/>
                <w:szCs w:val="24"/>
                <w:lang w:val="ro-RO"/>
              </w:rPr>
              <w:t>100 mg/kg/zi în 2 doze</w:t>
            </w:r>
            <w:r w:rsidRPr="002844CF">
              <w:rPr>
                <w:rFonts w:ascii="Times New Roman" w:hAnsi="Times New Roman" w:cs="Times New Roman"/>
                <w:bCs/>
                <w:sz w:val="24"/>
                <w:szCs w:val="24"/>
                <w:lang w:val="en-US"/>
              </w:rPr>
              <w:t xml:space="preserve"> </w:t>
            </w:r>
          </w:p>
        </w:tc>
        <w:tc>
          <w:tcPr>
            <w:tcW w:w="2620" w:type="dxa"/>
            <w:tcBorders>
              <w:top w:val="nil"/>
              <w:left w:val="nil"/>
              <w:bottom w:val="single" w:sz="8" w:space="0" w:color="000000"/>
              <w:right w:val="nil"/>
            </w:tcBorders>
            <w:shd w:val="clear" w:color="auto" w:fill="auto"/>
            <w:tcMar>
              <w:top w:w="15" w:type="dxa"/>
              <w:left w:w="10" w:type="dxa"/>
              <w:bottom w:w="0" w:type="dxa"/>
              <w:right w:w="10" w:type="dxa"/>
            </w:tcMar>
            <w:hideMark/>
          </w:tcPr>
          <w:p w:rsidR="0006628B" w:rsidRPr="002844CF" w:rsidRDefault="002844CF" w:rsidP="002844CF">
            <w:pPr>
              <w:spacing w:after="0" w:line="240" w:lineRule="auto"/>
              <w:ind w:left="720" w:right="-1"/>
              <w:rPr>
                <w:rFonts w:ascii="Times New Roman" w:hAnsi="Times New Roman" w:cs="Times New Roman"/>
                <w:bCs/>
                <w:sz w:val="24"/>
                <w:szCs w:val="24"/>
              </w:rPr>
            </w:pPr>
            <w:r w:rsidRPr="002844CF">
              <w:rPr>
                <w:rFonts w:ascii="Times New Roman" w:hAnsi="Times New Roman" w:cs="Times New Roman"/>
                <w:bCs/>
                <w:sz w:val="24"/>
                <w:szCs w:val="24"/>
                <w:lang w:val="ro-RO"/>
              </w:rPr>
              <w:t>1 an</w:t>
            </w:r>
            <w:r w:rsidRPr="002844CF">
              <w:rPr>
                <w:rFonts w:ascii="Times New Roman" w:hAnsi="Times New Roman" w:cs="Times New Roman"/>
                <w:bCs/>
                <w:sz w:val="24"/>
                <w:szCs w:val="24"/>
              </w:rPr>
              <w:t xml:space="preserve"> </w:t>
            </w:r>
          </w:p>
        </w:tc>
      </w:tr>
      <w:tr w:rsidR="002844CF" w:rsidRPr="002844CF" w:rsidTr="002844CF">
        <w:trPr>
          <w:trHeight w:val="3277"/>
        </w:trPr>
        <w:tc>
          <w:tcPr>
            <w:tcW w:w="0" w:type="auto"/>
            <w:vMerge/>
            <w:tcBorders>
              <w:top w:val="single" w:sz="8" w:space="0" w:color="000000"/>
              <w:left w:val="nil"/>
              <w:bottom w:val="nil"/>
              <w:right w:val="single" w:sz="8" w:space="0" w:color="000000"/>
            </w:tcBorders>
            <w:vAlign w:val="center"/>
            <w:hideMark/>
          </w:tcPr>
          <w:p w:rsidR="002844CF" w:rsidRPr="002844CF" w:rsidRDefault="002844CF" w:rsidP="002844CF">
            <w:pPr>
              <w:spacing w:after="0" w:line="240" w:lineRule="auto"/>
              <w:ind w:left="720" w:right="-1"/>
              <w:rPr>
                <w:rFonts w:ascii="Times New Roman" w:hAnsi="Times New Roman" w:cs="Times New Roman"/>
                <w:bCs/>
                <w:sz w:val="24"/>
                <w:szCs w:val="24"/>
              </w:rPr>
            </w:pPr>
          </w:p>
        </w:tc>
        <w:tc>
          <w:tcPr>
            <w:tcW w:w="2580" w:type="dxa"/>
            <w:tcBorders>
              <w:top w:val="single" w:sz="8" w:space="0" w:color="000000"/>
              <w:left w:val="single" w:sz="8" w:space="0" w:color="000000"/>
              <w:bottom w:val="nil"/>
              <w:right w:val="nil"/>
            </w:tcBorders>
            <w:shd w:val="clear" w:color="auto" w:fill="auto"/>
            <w:tcMar>
              <w:top w:w="15" w:type="dxa"/>
              <w:left w:w="10" w:type="dxa"/>
              <w:bottom w:w="0" w:type="dxa"/>
              <w:right w:w="10" w:type="dxa"/>
            </w:tcMar>
            <w:hideMark/>
          </w:tcPr>
          <w:p w:rsidR="002844CF" w:rsidRPr="002844CF" w:rsidRDefault="002844CF" w:rsidP="002844CF">
            <w:pPr>
              <w:spacing w:after="0" w:line="240" w:lineRule="auto"/>
              <w:ind w:left="720" w:right="-1"/>
              <w:rPr>
                <w:rFonts w:ascii="Times New Roman" w:hAnsi="Times New Roman" w:cs="Times New Roman"/>
                <w:bCs/>
                <w:sz w:val="24"/>
                <w:szCs w:val="24"/>
                <w:lang w:val="en-US"/>
              </w:rPr>
            </w:pPr>
            <w:r w:rsidRPr="002844CF">
              <w:rPr>
                <w:rFonts w:ascii="Times New Roman" w:hAnsi="Times New Roman" w:cs="Times New Roman"/>
                <w:bCs/>
                <w:sz w:val="24"/>
                <w:szCs w:val="24"/>
                <w:lang w:val="ro-RO"/>
              </w:rPr>
              <w:t>+</w:t>
            </w:r>
            <w:r w:rsidRPr="002844CF">
              <w:rPr>
                <w:rFonts w:ascii="Times New Roman" w:hAnsi="Times New Roman" w:cs="Times New Roman"/>
                <w:bCs/>
                <w:sz w:val="24"/>
                <w:szCs w:val="24"/>
                <w:lang w:val="en-US"/>
              </w:rPr>
              <w:t xml:space="preserve"> </w:t>
            </w:r>
          </w:p>
          <w:p w:rsidR="002844CF" w:rsidRPr="002844CF" w:rsidRDefault="002844CF" w:rsidP="002844CF">
            <w:pPr>
              <w:spacing w:after="0" w:line="240" w:lineRule="auto"/>
              <w:ind w:left="720" w:right="-1"/>
              <w:rPr>
                <w:rFonts w:ascii="Times New Roman" w:hAnsi="Times New Roman" w:cs="Times New Roman"/>
                <w:bCs/>
                <w:sz w:val="24"/>
                <w:szCs w:val="24"/>
                <w:lang w:val="en-US"/>
              </w:rPr>
            </w:pPr>
            <w:r w:rsidRPr="002844CF">
              <w:rPr>
                <w:rFonts w:ascii="Times New Roman" w:hAnsi="Times New Roman" w:cs="Times New Roman"/>
                <w:bCs/>
                <w:sz w:val="24"/>
                <w:szCs w:val="24"/>
                <w:lang w:val="ro-RO"/>
              </w:rPr>
              <w:t>Acid folinic</w:t>
            </w:r>
            <w:r w:rsidRPr="002844CF">
              <w:rPr>
                <w:rFonts w:ascii="Times New Roman" w:hAnsi="Times New Roman" w:cs="Times New Roman"/>
                <w:bCs/>
                <w:sz w:val="24"/>
                <w:szCs w:val="24"/>
                <w:lang w:val="en-US"/>
              </w:rPr>
              <w:t xml:space="preserve"> </w:t>
            </w:r>
          </w:p>
          <w:p w:rsidR="0006628B" w:rsidRPr="002844CF" w:rsidRDefault="002844CF" w:rsidP="002844CF">
            <w:pPr>
              <w:spacing w:after="0" w:line="240" w:lineRule="auto"/>
              <w:ind w:left="720" w:right="-1"/>
              <w:rPr>
                <w:rFonts w:ascii="Times New Roman" w:hAnsi="Times New Roman" w:cs="Times New Roman"/>
                <w:bCs/>
                <w:sz w:val="24"/>
                <w:szCs w:val="24"/>
                <w:lang w:val="en-US"/>
              </w:rPr>
            </w:pPr>
            <w:r w:rsidRPr="002844CF">
              <w:rPr>
                <w:rFonts w:ascii="Times New Roman" w:hAnsi="Times New Roman" w:cs="Times New Roman"/>
                <w:bCs/>
                <w:sz w:val="24"/>
                <w:szCs w:val="24"/>
                <w:lang w:val="ro-RO"/>
              </w:rPr>
              <w:t>Corticosteroizi (prednison) - când proteinorahia &gt;1g/dl și în prezența corioretinitei active</w:t>
            </w:r>
            <w:r w:rsidRPr="002844CF">
              <w:rPr>
                <w:rFonts w:ascii="Times New Roman" w:hAnsi="Times New Roman" w:cs="Times New Roman"/>
                <w:bCs/>
                <w:sz w:val="24"/>
                <w:szCs w:val="24"/>
                <w:lang w:val="en-US"/>
              </w:rPr>
              <w:t xml:space="preserve"> </w:t>
            </w:r>
          </w:p>
        </w:tc>
        <w:tc>
          <w:tcPr>
            <w:tcW w:w="2620" w:type="dxa"/>
            <w:tcBorders>
              <w:top w:val="single" w:sz="8" w:space="0" w:color="000000"/>
              <w:left w:val="nil"/>
              <w:bottom w:val="nil"/>
              <w:right w:val="nil"/>
            </w:tcBorders>
            <w:shd w:val="clear" w:color="auto" w:fill="auto"/>
            <w:tcMar>
              <w:top w:w="15" w:type="dxa"/>
              <w:left w:w="10" w:type="dxa"/>
              <w:bottom w:w="0" w:type="dxa"/>
              <w:right w:w="10" w:type="dxa"/>
            </w:tcMar>
            <w:hideMark/>
          </w:tcPr>
          <w:p w:rsidR="002844CF" w:rsidRPr="002844CF" w:rsidRDefault="002844CF" w:rsidP="002844CF">
            <w:pPr>
              <w:spacing w:after="0" w:line="240" w:lineRule="auto"/>
              <w:ind w:left="720" w:right="-1"/>
              <w:rPr>
                <w:rFonts w:ascii="Times New Roman" w:hAnsi="Times New Roman" w:cs="Times New Roman"/>
                <w:bCs/>
                <w:sz w:val="24"/>
                <w:szCs w:val="24"/>
                <w:lang w:val="en-US"/>
              </w:rPr>
            </w:pPr>
            <w:r w:rsidRPr="002844CF">
              <w:rPr>
                <w:rFonts w:ascii="Times New Roman" w:hAnsi="Times New Roman" w:cs="Times New Roman"/>
                <w:bCs/>
                <w:sz w:val="24"/>
                <w:szCs w:val="24"/>
                <w:lang w:val="ro-RO"/>
              </w:rPr>
              <w:t>10 mg de 3 ori pe săptămână</w:t>
            </w:r>
            <w:r w:rsidRPr="002844CF">
              <w:rPr>
                <w:rFonts w:ascii="Times New Roman" w:hAnsi="Times New Roman" w:cs="Times New Roman"/>
                <w:bCs/>
                <w:sz w:val="24"/>
                <w:szCs w:val="24"/>
                <w:lang w:val="en-US"/>
              </w:rPr>
              <w:t xml:space="preserve"> </w:t>
            </w:r>
          </w:p>
          <w:p w:rsidR="0006628B" w:rsidRPr="002844CF" w:rsidRDefault="002844CF" w:rsidP="002844CF">
            <w:pPr>
              <w:spacing w:after="0" w:line="240" w:lineRule="auto"/>
              <w:ind w:left="720" w:right="-1"/>
              <w:rPr>
                <w:rFonts w:ascii="Times New Roman" w:hAnsi="Times New Roman" w:cs="Times New Roman"/>
                <w:bCs/>
                <w:sz w:val="24"/>
                <w:szCs w:val="24"/>
                <w:lang w:val="en-US"/>
              </w:rPr>
            </w:pPr>
            <w:r w:rsidRPr="002844CF">
              <w:rPr>
                <w:rFonts w:ascii="Times New Roman" w:hAnsi="Times New Roman" w:cs="Times New Roman"/>
                <w:bCs/>
                <w:sz w:val="24"/>
                <w:szCs w:val="24"/>
                <w:lang w:val="ro-RO"/>
              </w:rPr>
              <w:t>1 mg/kg/zi divizat în 2 doze</w:t>
            </w:r>
            <w:r w:rsidRPr="002844CF">
              <w:rPr>
                <w:rFonts w:ascii="Times New Roman" w:hAnsi="Times New Roman" w:cs="Times New Roman"/>
                <w:bCs/>
                <w:sz w:val="24"/>
                <w:szCs w:val="24"/>
                <w:lang w:val="en-US"/>
              </w:rPr>
              <w:t xml:space="preserve"> </w:t>
            </w:r>
          </w:p>
        </w:tc>
        <w:tc>
          <w:tcPr>
            <w:tcW w:w="2620" w:type="dxa"/>
            <w:tcBorders>
              <w:top w:val="single" w:sz="8" w:space="0" w:color="000000"/>
              <w:left w:val="nil"/>
              <w:bottom w:val="nil"/>
              <w:right w:val="nil"/>
            </w:tcBorders>
            <w:shd w:val="clear" w:color="auto" w:fill="auto"/>
            <w:tcMar>
              <w:top w:w="15" w:type="dxa"/>
              <w:left w:w="10" w:type="dxa"/>
              <w:bottom w:w="0" w:type="dxa"/>
              <w:right w:w="10" w:type="dxa"/>
            </w:tcMar>
            <w:hideMark/>
          </w:tcPr>
          <w:p w:rsidR="002844CF" w:rsidRPr="002844CF" w:rsidRDefault="002844CF" w:rsidP="002844CF">
            <w:pPr>
              <w:spacing w:after="0" w:line="240" w:lineRule="auto"/>
              <w:ind w:left="720" w:right="-1"/>
              <w:rPr>
                <w:rFonts w:ascii="Times New Roman" w:hAnsi="Times New Roman" w:cs="Times New Roman"/>
                <w:bCs/>
                <w:sz w:val="24"/>
                <w:szCs w:val="24"/>
                <w:lang w:val="en-US"/>
              </w:rPr>
            </w:pPr>
            <w:r w:rsidRPr="002844CF">
              <w:rPr>
                <w:rFonts w:ascii="Times New Roman" w:hAnsi="Times New Roman" w:cs="Times New Roman"/>
                <w:bCs/>
                <w:sz w:val="24"/>
                <w:szCs w:val="24"/>
                <w:lang w:val="ro-RO"/>
              </w:rPr>
              <w:t>Pe perioada administrării pirimetaminei și 1 săptămână după</w:t>
            </w:r>
            <w:r w:rsidRPr="002844CF">
              <w:rPr>
                <w:rFonts w:ascii="Times New Roman" w:hAnsi="Times New Roman" w:cs="Times New Roman"/>
                <w:bCs/>
                <w:sz w:val="24"/>
                <w:szCs w:val="24"/>
                <w:lang w:val="en-US"/>
              </w:rPr>
              <w:t xml:space="preserve"> </w:t>
            </w:r>
          </w:p>
          <w:p w:rsidR="0006628B" w:rsidRPr="002844CF" w:rsidRDefault="002844CF" w:rsidP="002844CF">
            <w:pPr>
              <w:spacing w:after="0" w:line="240" w:lineRule="auto"/>
              <w:ind w:left="720" w:right="-1"/>
              <w:rPr>
                <w:rFonts w:ascii="Times New Roman" w:hAnsi="Times New Roman" w:cs="Times New Roman"/>
                <w:bCs/>
                <w:sz w:val="24"/>
                <w:szCs w:val="24"/>
                <w:lang w:val="en-US"/>
              </w:rPr>
            </w:pPr>
            <w:r w:rsidRPr="002844CF">
              <w:rPr>
                <w:rFonts w:ascii="Times New Roman" w:hAnsi="Times New Roman" w:cs="Times New Roman"/>
                <w:bCs/>
                <w:sz w:val="24"/>
                <w:szCs w:val="24"/>
                <w:lang w:val="ro-RO"/>
              </w:rPr>
              <w:t>Până când proteinorahia &lt; 1 g/dl sau până la rezoluția corioretinitei active</w:t>
            </w:r>
            <w:r w:rsidRPr="002844CF">
              <w:rPr>
                <w:rFonts w:ascii="Times New Roman" w:hAnsi="Times New Roman" w:cs="Times New Roman"/>
                <w:bCs/>
                <w:sz w:val="24"/>
                <w:szCs w:val="24"/>
                <w:lang w:val="en-US"/>
              </w:rPr>
              <w:t xml:space="preserve"> </w:t>
            </w:r>
          </w:p>
        </w:tc>
      </w:tr>
    </w:tbl>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Sechele oftalmologice (85% din cazuri) - în cazul copiilor netratați, corioretinita, cu sau fără pierderea funcției vizuale, poate debuta la orice vârstă între 1 lună și 10 ani, cu o medie de 4 ani, iar recurențele sunt frecvente. Leziunile oculare pot apărea în timp și în cazul copiilor care au beneficiat de tratament în perioada neonatală, precum și în cazul celor asimptomatici în perioada neonatală.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 Sechelele neurologice minore (disfuncție cerebeloasă ușoară, întârziere tranzitorie de dezvoltare psihomotorie) apar la aproximativ o treime din copiii netratați. în cazul nou-născuților cu calcificări intracraniene, sechelele neurologice sunt mai frecvente și includ: hidrocefaiia, microcefalia, convulsiile, întârzierea severă de dezvoltare psihomotorie. </w:t>
      </w:r>
    </w:p>
    <w:p w:rsidR="00CF1C39"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 Sechele  auditive (până la 30% din nou-născuții care nu au beneficiat de tratament) - hipoacuzie neurosenzorială unilaterală moderată.</w:t>
      </w:r>
    </w:p>
    <w:p w:rsidR="00537FEB" w:rsidRDefault="00CF1C39"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Complicați </w:t>
      </w:r>
      <w:r w:rsidR="00537FEB">
        <w:rPr>
          <w:rFonts w:ascii="Times New Roman" w:hAnsi="Times New Roman" w:cs="Times New Roman"/>
          <w:b/>
          <w:bCs/>
          <w:sz w:val="24"/>
          <w:szCs w:val="24"/>
          <w:lang w:val="ro-RO"/>
        </w:rPr>
        <w:t>: Infectia neonatala cu HIV.</w:t>
      </w:r>
    </w:p>
    <w:p w:rsidR="0079437D" w:rsidRPr="00537FEB" w:rsidRDefault="0079437D"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Epidemiologie și patogenie: </w:t>
      </w: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Incidența este variabilă pentru diferite țări: </w:t>
      </w:r>
    </w:p>
    <w:p w:rsidR="0079437D" w:rsidRPr="00537FEB" w:rsidRDefault="0079437D" w:rsidP="00365D3F">
      <w:pPr>
        <w:numPr>
          <w:ilvl w:val="0"/>
          <w:numId w:val="15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La sfârșitul anului 2016 existau în lume 36,7 milioane indivizi infectați cu HIV, dintre care 17,8 milioane femei de vârstă fertilă și 2,1 milioane copii cu vârsta &lt; 15 ani. Se estimează că aproximativ 5000 persoane sunt infectate zilnic.</w:t>
      </w:r>
      <w:r w:rsidRPr="00537FEB">
        <w:rPr>
          <w:rFonts w:ascii="Times New Roman" w:hAnsi="Times New Roman" w:cs="Times New Roman"/>
          <w:sz w:val="24"/>
          <w:szCs w:val="24"/>
          <w:lang w:val="en-US"/>
        </w:rPr>
        <w:t xml:space="preserve"> </w:t>
      </w:r>
    </w:p>
    <w:p w:rsidR="0079437D" w:rsidRPr="003F60F2" w:rsidRDefault="0079437D" w:rsidP="00365D3F">
      <w:pPr>
        <w:numPr>
          <w:ilvl w:val="0"/>
          <w:numId w:val="15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în România până la sfârșitul lunii iunie 2017 (statistică OMS) numărul persoanelor HIV pozitive ajungea la 22520, numărul deceselor era de 700, iar numărul celor nou-diagnosticați depășea 300. Transmiterea verticală este responsabilă de 1-2% din infecții.</w:t>
      </w:r>
      <w:r w:rsidRPr="003F60F2">
        <w:rPr>
          <w:rFonts w:ascii="Times New Roman" w:hAnsi="Times New Roman" w:cs="Times New Roman"/>
          <w:sz w:val="24"/>
          <w:szCs w:val="24"/>
        </w:rPr>
        <w:t xml:space="preserve"> </w:t>
      </w:r>
    </w:p>
    <w:p w:rsidR="0079437D" w:rsidRPr="003F60F2" w:rsidRDefault="0079437D" w:rsidP="00365D3F">
      <w:pPr>
        <w:numPr>
          <w:ilvl w:val="0"/>
          <w:numId w:val="15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Impactul global al HIV asupra copiilor este enorm, majoritatea contactând infecția pe cale verticală în viața intrauterină. în prezent copiii reprezintă 14% din infecțiile noi cu HIV la nivel global și aproape </w:t>
      </w:r>
      <w:r w:rsidRPr="003F60F2">
        <w:rPr>
          <w:rFonts w:ascii="Times New Roman" w:hAnsi="Times New Roman" w:cs="Times New Roman"/>
          <w:sz w:val="24"/>
          <w:szCs w:val="24"/>
          <w:lang w:val="en-US"/>
        </w:rPr>
        <w:t xml:space="preserve">1/5 </w:t>
      </w:r>
      <w:r w:rsidRPr="003F60F2">
        <w:rPr>
          <w:rFonts w:ascii="Times New Roman" w:hAnsi="Times New Roman" w:cs="Times New Roman"/>
          <w:sz w:val="24"/>
          <w:szCs w:val="24"/>
          <w:lang w:val="ro-RO"/>
        </w:rPr>
        <w:t xml:space="preserve">din decesele anuale prin HIV. De aceea infecția HIV pune probleme serioase și provocatoare pentru </w:t>
      </w:r>
      <w:r w:rsidRPr="003F60F2">
        <w:rPr>
          <w:rFonts w:ascii="Times New Roman" w:hAnsi="Times New Roman" w:cs="Times New Roman"/>
          <w:sz w:val="24"/>
          <w:szCs w:val="24"/>
          <w:lang w:val="en-US"/>
        </w:rPr>
        <w:t xml:space="preserve">obstetrician </w:t>
      </w:r>
      <w:r w:rsidRPr="003F60F2">
        <w:rPr>
          <w:rFonts w:ascii="Times New Roman" w:hAnsi="Times New Roman" w:cs="Times New Roman"/>
          <w:sz w:val="24"/>
          <w:szCs w:val="24"/>
          <w:lang w:val="ro-RO"/>
        </w:rPr>
        <w:t>și neonatolog.</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b/>
          <w:bCs/>
          <w:i/>
          <w:iCs/>
          <w:sz w:val="24"/>
          <w:szCs w:val="24"/>
          <w:lang w:val="ro-RO"/>
        </w:rPr>
      </w:pPr>
      <w:r w:rsidRPr="003F60F2">
        <w:rPr>
          <w:rFonts w:ascii="Times New Roman" w:hAnsi="Times New Roman" w:cs="Times New Roman"/>
          <w:b/>
          <w:bCs/>
          <w:i/>
          <w:iCs/>
          <w:sz w:val="24"/>
          <w:szCs w:val="24"/>
          <w:lang w:val="ro-RO"/>
        </w:rPr>
        <w:t>!!! HIV-1 este principala cauză de infecție HIV oriunde în lume.</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HIV este un virus citopatic ARN, limfotrop, care își desfășoară replicarea la nivelul celulelor sistemului imun ce poartă pe suprafață receptori de tipul CD4, de exemplu macrofage sau limfocite. O condiție a producerii infecției este asocierea CD4 cu o a doua moleculă de tipul CXCR4 la nivelul limfocitelor T sau CCR5 la nivelul macrofagelor. Fixarea </w:t>
      </w:r>
      <w:r w:rsidRPr="003F60F2">
        <w:rPr>
          <w:rFonts w:ascii="Times New Roman" w:hAnsi="Times New Roman" w:cs="Times New Roman"/>
          <w:sz w:val="24"/>
          <w:szCs w:val="24"/>
          <w:lang w:val="en-US"/>
        </w:rPr>
        <w:t xml:space="preserve">HIV de </w:t>
      </w:r>
      <w:r w:rsidRPr="003F60F2">
        <w:rPr>
          <w:rFonts w:ascii="Times New Roman" w:hAnsi="Times New Roman" w:cs="Times New Roman"/>
          <w:sz w:val="24"/>
          <w:szCs w:val="24"/>
          <w:lang w:val="ro-RO"/>
        </w:rPr>
        <w:t xml:space="preserve">CD4 este dependentă de complexul </w:t>
      </w:r>
      <w:r w:rsidRPr="003F60F2">
        <w:rPr>
          <w:rFonts w:ascii="Times New Roman" w:hAnsi="Times New Roman" w:cs="Times New Roman"/>
          <w:sz w:val="24"/>
          <w:szCs w:val="24"/>
          <w:lang w:val="en-US"/>
        </w:rPr>
        <w:t xml:space="preserve">genic </w:t>
      </w:r>
      <w:r w:rsidRPr="003F60F2">
        <w:rPr>
          <w:rFonts w:ascii="Times New Roman" w:hAnsi="Times New Roman" w:cs="Times New Roman"/>
          <w:sz w:val="24"/>
          <w:szCs w:val="24"/>
          <w:lang w:val="ro-RO"/>
        </w:rPr>
        <w:t xml:space="preserve">gp120 - </w:t>
      </w:r>
      <w:r w:rsidRPr="003F60F2">
        <w:rPr>
          <w:rFonts w:ascii="Times New Roman" w:hAnsi="Times New Roman" w:cs="Times New Roman"/>
          <w:sz w:val="24"/>
          <w:szCs w:val="24"/>
          <w:lang w:val="ro-RO"/>
        </w:rPr>
        <w:lastRenderedPageBreak/>
        <w:t>gp41 care facilitează și pătrunderea la nivel celular. Aici se produce replicarea virală care poate avea ca efect moartea celulei (ciclu litic) sau celula poate produce virus la o rată constantă pentru o perioadă mai lungă. Infecția inițială apare aproape întotdeauna cu tipuri de HIV monocitotrope, dar cu timpul se dezvoltă tipuri limfocitotrope. Cu această mutație este permisă de asemenea și formarea de sinciții și celule gigante. Se accentuează atât replicarea virală, cât și moartea celulară. Monocitele și macrofagele ar fi relativ rezistente la efectele citopatice ale HIV și joacă rolul unui inamic viral major. Ele pot fi de asemenea importante în transportul HIV spre alte părți ale corpului - cum ar fi SNC.</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Puțini pacienți pot să nu prezinte scăderea CD4. Se pare că unii din aceștia ar poseda un subtip viral mutant care induce mai slab citoliza celulelor CD4, astfel încât sistemul imun celular este funcțional în prevenirea infecțiilor oportuniste. Sugarii pot să nu se încadreze în acest model. Unii pot prezenta viremie înaltă în momentul diagnosticului infecției. Nu se știe dacă aceasta scade în timp pe măsură ce sistemul imun răspunde la infecție, căci de obicei ei sunt tratați cu antiretrovirale deoarece majoritatea cazurilor sunt simptomatice. Tentativele de terapie trebuie să fie individualizate.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Căile de transmitere:</w:t>
      </w:r>
      <w:r w:rsidR="001247ED"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Transmiterea </w:t>
      </w:r>
      <w:r w:rsidRPr="003F60F2">
        <w:rPr>
          <w:rFonts w:ascii="Times New Roman" w:hAnsi="Times New Roman" w:cs="Times New Roman"/>
          <w:b/>
          <w:bCs/>
          <w:sz w:val="24"/>
          <w:szCs w:val="24"/>
          <w:lang w:val="ro-RO"/>
        </w:rPr>
        <w:t xml:space="preserve">congenitală </w:t>
      </w:r>
      <w:r w:rsidRPr="003F60F2">
        <w:rPr>
          <w:rFonts w:ascii="Times New Roman" w:hAnsi="Times New Roman" w:cs="Times New Roman"/>
          <w:sz w:val="24"/>
          <w:szCs w:val="24"/>
          <w:lang w:val="ro-RO"/>
        </w:rPr>
        <w:t xml:space="preserve">și </w:t>
      </w:r>
      <w:r w:rsidRPr="003F60F2">
        <w:rPr>
          <w:rFonts w:ascii="Times New Roman" w:hAnsi="Times New Roman" w:cs="Times New Roman"/>
          <w:b/>
          <w:bCs/>
          <w:sz w:val="24"/>
          <w:szCs w:val="24"/>
          <w:lang w:val="ro-RO"/>
        </w:rPr>
        <w:t xml:space="preserve">perinatală </w:t>
      </w:r>
      <w:r w:rsidRPr="003F60F2">
        <w:rPr>
          <w:rFonts w:ascii="Times New Roman" w:hAnsi="Times New Roman" w:cs="Times New Roman"/>
          <w:sz w:val="24"/>
          <w:szCs w:val="24"/>
          <w:lang w:val="ro-RO"/>
        </w:rPr>
        <w:t>constituie pentru copii principala cale de contaminare.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Aproximativ 90% din cazurile pediatrice de SIDA provin prin transmitere verticală, de la mamă</w:t>
      </w:r>
      <w:r w:rsidR="001247ED" w:rsidRPr="003F60F2">
        <w:rPr>
          <w:rFonts w:ascii="Times New Roman" w:hAnsi="Times New Roman" w:cs="Times New Roman"/>
          <w:sz w:val="24"/>
          <w:szCs w:val="24"/>
          <w:lang w:val="ro-RO"/>
        </w:rPr>
        <w:t>.</w:t>
      </w:r>
      <w:r w:rsidR="001247ED"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Rata transmiterii mamă-făt și nou-născut variază între 15-40%.</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Riscul global de transmitere este 25%.</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Transplacentar</w:t>
      </w:r>
      <w:r w:rsidRPr="003F60F2">
        <w:rPr>
          <w:rFonts w:ascii="Times New Roman" w:hAnsi="Times New Roman" w:cs="Times New Roman"/>
          <w:i/>
          <w:iCs/>
          <w:sz w:val="24"/>
          <w:szCs w:val="24"/>
          <w:lang w:val="ro-RO"/>
        </w:rPr>
        <w:t>.</w:t>
      </w:r>
      <w:r w:rsidRPr="003F60F2">
        <w:rPr>
          <w:rFonts w:ascii="Times New Roman" w:hAnsi="Times New Roman" w:cs="Times New Roman"/>
          <w:sz w:val="24"/>
          <w:szCs w:val="24"/>
          <w:lang w:val="ro-RO"/>
        </w:rPr>
        <w:t xml:space="preserve"> HIV poate infecta placenta în orice moment al sarcinii. HIV a fost izolat la produsul de concepție și la 14-20 săptămâni de gestație. Mecanismul transferului placentar este necunoscut, dar HIV poate infecta trofoblastul și linia celulelor macrofagice placentare. Nici prezența infecției, nici cantitatea de virus la nivelul placentei nu se corelează cu infecția congenitală. Aceasta sugerează că placenta se comportă ca barieră protectoare împotriva transmiterii, sau din contră, ca un potențial </w:t>
      </w:r>
      <w:r w:rsidRPr="003F60F2">
        <w:rPr>
          <w:rFonts w:ascii="Times New Roman" w:hAnsi="Times New Roman" w:cs="Times New Roman"/>
          <w:sz w:val="24"/>
          <w:szCs w:val="24"/>
          <w:lang w:val="en-US"/>
        </w:rPr>
        <w:t xml:space="preserve">focus </w:t>
      </w:r>
      <w:r w:rsidRPr="003F60F2">
        <w:rPr>
          <w:rFonts w:ascii="Times New Roman" w:hAnsi="Times New Roman" w:cs="Times New Roman"/>
          <w:sz w:val="24"/>
          <w:szCs w:val="24"/>
          <w:lang w:val="ro-RO"/>
        </w:rPr>
        <w:t>de transmitere.</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en-US"/>
        </w:rPr>
        <w:t>Intrapartum:</w:t>
      </w:r>
      <w:r w:rsidRPr="003F60F2">
        <w:rPr>
          <w:rFonts w:ascii="Times New Roman" w:hAnsi="Times New Roman" w:cs="Times New Roman"/>
          <w:b/>
          <w:bCs/>
          <w:sz w:val="24"/>
          <w:szCs w:val="24"/>
          <w:lang w:val="en-US"/>
        </w:rPr>
        <w:t xml:space="preserve"> </w:t>
      </w:r>
      <w:r w:rsidRPr="003F60F2">
        <w:rPr>
          <w:rFonts w:ascii="Times New Roman" w:hAnsi="Times New Roman" w:cs="Times New Roman"/>
          <w:sz w:val="24"/>
          <w:szCs w:val="24"/>
          <w:lang w:val="ro-RO"/>
        </w:rPr>
        <w:t>studiul a 100 perechi de gemeni născuți din mame HIV pozitive a arătat că: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primul geamăn a fost infectat în 50% din nașterile naturale și 38% în nașterile din cezariană.</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al doilea geamăn a fost infectat în 19% în ambele cazuri.</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Concluzia</w:t>
      </w:r>
      <w:r w:rsidRPr="003F60F2">
        <w:rPr>
          <w:rFonts w:ascii="Times New Roman" w:hAnsi="Times New Roman" w:cs="Times New Roman"/>
          <w:sz w:val="24"/>
          <w:szCs w:val="24"/>
          <w:lang w:val="ro-RO"/>
        </w:rPr>
        <w:t xml:space="preserve"> ar fi că există și infecție </w:t>
      </w:r>
      <w:r w:rsidRPr="003F60F2">
        <w:rPr>
          <w:rFonts w:ascii="Times New Roman" w:hAnsi="Times New Roman" w:cs="Times New Roman"/>
          <w:sz w:val="24"/>
          <w:szCs w:val="24"/>
          <w:lang w:val="en-US"/>
        </w:rPr>
        <w:t xml:space="preserve">intrapartum, </w:t>
      </w:r>
      <w:r w:rsidRPr="003F60F2">
        <w:rPr>
          <w:rFonts w:ascii="Times New Roman" w:hAnsi="Times New Roman" w:cs="Times New Roman"/>
          <w:sz w:val="24"/>
          <w:szCs w:val="24"/>
          <w:lang w:val="ro-RO"/>
        </w:rPr>
        <w:t>iar timpul de expunere la secrețiile infectate ar putea influența infecția. Primul geamăn petrece mai mult timp în canalul genital și este supus la mai multe proceduri invazive decât al 2-lea geamăn. Nu doar calea nașterii influențează transmiterea. S-ar putea ca durata de la ruperea membranelor până la naștere să fie un factor și mai important.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Astfel, s-a ajuns la concluzia că nou-născutul cu teste pozitive pentru HIV în primele 3 zile au fost infectați in utero, iar cei cu teste pozitive după 1 săptămână de viață au fost infectați </w:t>
      </w:r>
      <w:r w:rsidRPr="003F60F2">
        <w:rPr>
          <w:rFonts w:ascii="Times New Roman" w:hAnsi="Times New Roman" w:cs="Times New Roman"/>
          <w:sz w:val="24"/>
          <w:szCs w:val="24"/>
          <w:lang w:val="en-US"/>
        </w:rPr>
        <w:t xml:space="preserve">intrapartum. </w:t>
      </w:r>
      <w:r w:rsidRPr="003F60F2">
        <w:rPr>
          <w:rFonts w:ascii="Times New Roman" w:hAnsi="Times New Roman" w:cs="Times New Roman"/>
          <w:sz w:val="24"/>
          <w:szCs w:val="24"/>
          <w:lang w:val="ro-RO"/>
        </w:rPr>
        <w:t>Această ultimă cale se pare că intervine în infectarea a cel puțin 50% din cazuri.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Orice procedură, inclusiv electrozii aplicați pe scalpul </w:t>
      </w:r>
      <w:r w:rsidRPr="003F60F2">
        <w:rPr>
          <w:rFonts w:ascii="Times New Roman" w:hAnsi="Times New Roman" w:cs="Times New Roman"/>
          <w:sz w:val="24"/>
          <w:szCs w:val="24"/>
          <w:lang w:val="en-US"/>
        </w:rPr>
        <w:t xml:space="preserve">fetal </w:t>
      </w:r>
      <w:r w:rsidRPr="003F60F2">
        <w:rPr>
          <w:rFonts w:ascii="Times New Roman" w:hAnsi="Times New Roman" w:cs="Times New Roman"/>
          <w:sz w:val="24"/>
          <w:szCs w:val="24"/>
          <w:lang w:val="ro-RO"/>
        </w:rPr>
        <w:t xml:space="preserve">și recoltarea probelor în timpul perioadei </w:t>
      </w:r>
      <w:r w:rsidRPr="003F60F2">
        <w:rPr>
          <w:rFonts w:ascii="Times New Roman" w:hAnsi="Times New Roman" w:cs="Times New Roman"/>
          <w:sz w:val="24"/>
          <w:szCs w:val="24"/>
          <w:lang w:val="en-US"/>
        </w:rPr>
        <w:t xml:space="preserve">intrapartum, </w:t>
      </w:r>
      <w:r w:rsidRPr="003F60F2">
        <w:rPr>
          <w:rFonts w:ascii="Times New Roman" w:hAnsi="Times New Roman" w:cs="Times New Roman"/>
          <w:sz w:val="24"/>
          <w:szCs w:val="24"/>
          <w:lang w:val="ro-RO"/>
        </w:rPr>
        <w:t>care ar putea expune fătul la contactul cu sânge și secrețiile materne, este de evitat.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Prin lapte matern:</w:t>
      </w:r>
      <w:r w:rsidRPr="003F60F2">
        <w:rPr>
          <w:rFonts w:ascii="Times New Roman" w:hAnsi="Times New Roman" w:cs="Times New Roman"/>
          <w:b/>
          <w:bCs/>
          <w:sz w:val="24"/>
          <w:szCs w:val="24"/>
          <w:lang w:val="ro-RO"/>
        </w:rPr>
        <w:t xml:space="preserve"> </w:t>
      </w:r>
      <w:r w:rsidRPr="003F60F2">
        <w:rPr>
          <w:rFonts w:ascii="Times New Roman" w:hAnsi="Times New Roman" w:cs="Times New Roman"/>
          <w:sz w:val="24"/>
          <w:szCs w:val="24"/>
          <w:lang w:val="ro-RO"/>
        </w:rPr>
        <w:t xml:space="preserve">în țările unde alimentația naturală este aproape exclusivă, rata transmiterii poate fi cu până la 14% mai mare decât cea considerată a fi datorată transmiterii in utero sau </w:t>
      </w:r>
      <w:r w:rsidRPr="003F60F2">
        <w:rPr>
          <w:rFonts w:ascii="Times New Roman" w:hAnsi="Times New Roman" w:cs="Times New Roman"/>
          <w:sz w:val="24"/>
          <w:szCs w:val="24"/>
          <w:lang w:val="en-US"/>
        </w:rPr>
        <w:t xml:space="preserve">intrapartum. </w:t>
      </w:r>
    </w:p>
    <w:p w:rsidR="0079437D" w:rsidRPr="003F60F2" w:rsidRDefault="001247E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P</w:t>
      </w:r>
      <w:r w:rsidR="0079437D" w:rsidRPr="003F60F2">
        <w:rPr>
          <w:rFonts w:ascii="Times New Roman" w:hAnsi="Times New Roman" w:cs="Times New Roman"/>
          <w:sz w:val="24"/>
          <w:szCs w:val="24"/>
          <w:lang w:val="ro-RO"/>
        </w:rPr>
        <w:t>rezența infecției materne acute post partum riscul adăugat este de 29%. Nou-născuții care nu au anticorpi materni transferați pasiv, sau ale căror mame dobândesc infecția primară în timpul lactației sunt supuși unui risc mai mare de a dobândi HIV prin lapte matern, decât copiii care au fost expuși atât la virioni, cât și la anticorpi. Astfel, alimentația naturală se contraindică la copiii din mame HIV pozitive, în țările care dispun de formule sigure de lapte.</w:t>
      </w:r>
      <w:r w:rsidR="0079437D"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Infecția HIV</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Majoritatea cazurilor de SIDA la copil apar la sugar și copilul mic:</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50% din infecții apar în primul an de viață,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80% din infecții apar în primii 3 ani.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Dintre aceștia, în primul an 80% din cazuri sunt simptomatice (vârsta medie de debut - 9 luni). Se estimează că 20% din HIV congenital sau </w:t>
      </w:r>
      <w:r w:rsidRPr="003F60F2">
        <w:rPr>
          <w:rFonts w:ascii="Times New Roman" w:hAnsi="Times New Roman" w:cs="Times New Roman"/>
          <w:sz w:val="24"/>
          <w:szCs w:val="24"/>
          <w:lang w:val="en-US"/>
        </w:rPr>
        <w:t xml:space="preserve">perinatal </w:t>
      </w:r>
      <w:r w:rsidRPr="003F60F2">
        <w:rPr>
          <w:rFonts w:ascii="Times New Roman" w:hAnsi="Times New Roman" w:cs="Times New Roman"/>
          <w:sz w:val="24"/>
          <w:szCs w:val="24"/>
          <w:lang w:val="ro-RO"/>
        </w:rPr>
        <w:t>duc la deces în primul an de viață, iar 60% prezintă simptome severe până la 18 luni. Aceștia sunt definiți ca „rapid progresivi".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Unele cazuri cunoscute ca fiind infectate </w:t>
      </w:r>
      <w:r w:rsidRPr="003F60F2">
        <w:rPr>
          <w:rFonts w:ascii="Times New Roman" w:hAnsi="Times New Roman" w:cs="Times New Roman"/>
          <w:sz w:val="24"/>
          <w:szCs w:val="24"/>
          <w:lang w:val="en-US"/>
        </w:rPr>
        <w:t xml:space="preserve">perinatal </w:t>
      </w:r>
      <w:r w:rsidRPr="003F60F2">
        <w:rPr>
          <w:rFonts w:ascii="Times New Roman" w:hAnsi="Times New Roman" w:cs="Times New Roman"/>
          <w:sz w:val="24"/>
          <w:szCs w:val="24"/>
          <w:lang w:val="ro-RO"/>
        </w:rPr>
        <w:t>pot rămâne asimptomatice pentru 7-15 ani.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Semne clinice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lastRenderedPageBreak/>
        <w:t>1.Asimptomatic.</w:t>
      </w:r>
      <w:r w:rsidRPr="003F60F2">
        <w:rPr>
          <w:rFonts w:ascii="Times New Roman" w:hAnsi="Times New Roman" w:cs="Times New Roman"/>
          <w:b/>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2.Simptome minore:</w:t>
      </w:r>
      <w:r w:rsidRPr="003F60F2">
        <w:rPr>
          <w:rFonts w:ascii="Times New Roman" w:hAnsi="Times New Roman" w:cs="Times New Roman"/>
          <w:b/>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Limfadenopatie,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Hepatosplenomegalie,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Dermatită,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Infecții respiratorii recurente sau persistente (sinuzite, otite).</w:t>
      </w:r>
      <w:r w:rsidRPr="003F60F2">
        <w:rPr>
          <w:rFonts w:ascii="Times New Roman" w:hAnsi="Times New Roman" w:cs="Times New Roman"/>
          <w:sz w:val="24"/>
          <w:szCs w:val="24"/>
          <w:lang w:val="en-US"/>
        </w:rPr>
        <w:t xml:space="preserve"> </w:t>
      </w:r>
    </w:p>
    <w:p w:rsidR="0079437D" w:rsidRPr="00537FEB" w:rsidRDefault="0079437D" w:rsidP="00365D3F">
      <w:pPr>
        <w:spacing w:after="0" w:line="240" w:lineRule="auto"/>
        <w:ind w:left="360" w:right="-1"/>
        <w:jc w:val="both"/>
        <w:rPr>
          <w:rFonts w:ascii="Times New Roman" w:hAnsi="Times New Roman" w:cs="Times New Roman"/>
          <w:b/>
          <w:sz w:val="24"/>
          <w:szCs w:val="24"/>
          <w:lang w:val="en-US"/>
        </w:rPr>
      </w:pPr>
      <w:r w:rsidRPr="00537FEB">
        <w:rPr>
          <w:rFonts w:ascii="Times New Roman" w:hAnsi="Times New Roman" w:cs="Times New Roman"/>
          <w:b/>
          <w:sz w:val="24"/>
          <w:szCs w:val="24"/>
          <w:lang w:val="ro-RO"/>
        </w:rPr>
        <w:t>3.Simptome moderate</w:t>
      </w:r>
      <w:r w:rsidRPr="00537FEB">
        <w:rPr>
          <w:rFonts w:ascii="Times New Roman" w:hAnsi="Times New Roman" w:cs="Times New Roman"/>
          <w:b/>
          <w:sz w:val="24"/>
          <w:szCs w:val="24"/>
          <w:lang w:val="en-US"/>
        </w:rPr>
        <w:t>:</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Anemie &lt; 8g/dl</w:t>
      </w:r>
      <w:r w:rsidRPr="003F60F2">
        <w:rPr>
          <w:rFonts w:ascii="Times New Roman" w:hAnsi="Times New Roman" w:cs="Times New Roman"/>
          <w:sz w:val="24"/>
          <w:szCs w:val="24"/>
          <w:lang w:val="en-US"/>
        </w:rPr>
        <w:t>,</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Neutropenie &lt; 1000/mmc</w:t>
      </w:r>
      <w:r w:rsidRPr="003F60F2">
        <w:rPr>
          <w:rFonts w:ascii="Times New Roman" w:hAnsi="Times New Roman" w:cs="Times New Roman"/>
          <w:sz w:val="24"/>
          <w:szCs w:val="24"/>
          <w:lang w:val="en-US"/>
        </w:rPr>
        <w:t>,</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Trombocitopenie persistentă &lt; 100 000/ml,</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Meningite bacteriene,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Pneumonie,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-Sepsis,</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Infecții candidozice persistente peste 2 luni, după 6 luni de viață,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Cardiomiopatie,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Diaree cronică,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Hepatită,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Febră moderată, persistentă peste 1 lună,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Infecție cu VVZ, VHS.</w:t>
      </w:r>
      <w:r w:rsidRPr="003F60F2">
        <w:rPr>
          <w:rFonts w:ascii="Times New Roman" w:hAnsi="Times New Roman" w:cs="Times New Roman"/>
          <w:sz w:val="24"/>
          <w:szCs w:val="24"/>
          <w:lang w:val="en-US"/>
        </w:rPr>
        <w:t xml:space="preserve"> </w:t>
      </w:r>
    </w:p>
    <w:p w:rsidR="0079437D" w:rsidRPr="00537FEB" w:rsidRDefault="0079437D" w:rsidP="00365D3F">
      <w:pPr>
        <w:spacing w:after="0" w:line="240" w:lineRule="auto"/>
        <w:ind w:left="360" w:right="-1"/>
        <w:jc w:val="both"/>
        <w:rPr>
          <w:rFonts w:ascii="Times New Roman" w:hAnsi="Times New Roman" w:cs="Times New Roman"/>
          <w:sz w:val="24"/>
          <w:szCs w:val="24"/>
          <w:lang w:val="en-US"/>
        </w:rPr>
      </w:pPr>
      <w:r w:rsidRPr="00537FEB">
        <w:rPr>
          <w:rFonts w:ascii="Times New Roman" w:hAnsi="Times New Roman" w:cs="Times New Roman"/>
          <w:b/>
          <w:sz w:val="24"/>
          <w:szCs w:val="24"/>
          <w:lang w:val="ro-RO"/>
        </w:rPr>
        <w:t>Simptome severe:</w:t>
      </w:r>
      <w:r w:rsidRPr="00537FEB">
        <w:rPr>
          <w:rFonts w:ascii="Times New Roman" w:hAnsi="Times New Roman" w:cs="Times New Roman"/>
          <w:sz w:val="24"/>
          <w:szCs w:val="24"/>
          <w:lang w:val="ro-RO"/>
        </w:rPr>
        <w:t xml:space="preserve"> - infecții severe bacteriene multiple sau recurente.</w:t>
      </w:r>
      <w:r w:rsidRPr="00537FEB">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Septicemii,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Pneumonii,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Meningite,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Osteomielite,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Abcese ale organelor interne, majoritatea determinate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de </w:t>
      </w:r>
      <w:r w:rsidRPr="003F60F2">
        <w:rPr>
          <w:rFonts w:ascii="Times New Roman" w:hAnsi="Times New Roman" w:cs="Times New Roman"/>
          <w:i/>
          <w:iCs/>
          <w:sz w:val="24"/>
          <w:szCs w:val="24"/>
          <w:lang w:val="ro-RO"/>
        </w:rPr>
        <w:t>Pneumocistis</w:t>
      </w:r>
      <w:r w:rsidRPr="003F60F2">
        <w:rPr>
          <w:rFonts w:ascii="Times New Roman" w:hAnsi="Times New Roman" w:cs="Times New Roman"/>
          <w:i/>
          <w:iCs/>
          <w:sz w:val="24"/>
          <w:szCs w:val="24"/>
          <w:lang w:val="en-US"/>
        </w:rPr>
        <w:t xml:space="preserve"> </w:t>
      </w:r>
      <w:r w:rsidRPr="003F60F2">
        <w:rPr>
          <w:rFonts w:ascii="Times New Roman" w:hAnsi="Times New Roman" w:cs="Times New Roman"/>
          <w:i/>
          <w:iCs/>
          <w:sz w:val="24"/>
          <w:szCs w:val="24"/>
          <w:lang w:val="ro-RO"/>
        </w:rPr>
        <w:t>carinii,Candida,</w:t>
      </w:r>
      <w:r w:rsidRPr="003F60F2">
        <w:rPr>
          <w:rFonts w:ascii="Times New Roman" w:hAnsi="Times New Roman" w:cs="Times New Roman"/>
          <w:i/>
          <w:iCs/>
          <w:sz w:val="24"/>
          <w:szCs w:val="24"/>
          <w:lang w:val="en-US"/>
        </w:rPr>
        <w:t>Mycobacterium tuberculosis, Salmonella spp., Toxoplasma gondii.</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Semne sugestive pentru </w:t>
      </w:r>
      <w:r w:rsidRPr="003F60F2">
        <w:rPr>
          <w:rFonts w:ascii="Times New Roman" w:hAnsi="Times New Roman" w:cs="Times New Roman"/>
          <w:b/>
          <w:bCs/>
          <w:sz w:val="24"/>
          <w:szCs w:val="24"/>
          <w:lang w:val="en-US"/>
        </w:rPr>
        <w:t xml:space="preserve">HIV pot </w:t>
      </w:r>
      <w:r w:rsidRPr="003F60F2">
        <w:rPr>
          <w:rFonts w:ascii="Times New Roman" w:hAnsi="Times New Roman" w:cs="Times New Roman"/>
          <w:b/>
          <w:bCs/>
          <w:sz w:val="24"/>
          <w:szCs w:val="24"/>
          <w:lang w:val="ro-RO"/>
        </w:rPr>
        <w:t>fi: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1. </w:t>
      </w:r>
      <w:r w:rsidRPr="003F60F2">
        <w:rPr>
          <w:rFonts w:ascii="Times New Roman" w:hAnsi="Times New Roman" w:cs="Times New Roman"/>
          <w:sz w:val="24"/>
          <w:szCs w:val="24"/>
          <w:lang w:val="ro-RO"/>
        </w:rPr>
        <w:t>Scădere ponderală persistentă mai mult de 10% din greutatea de la naștere,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2. </w:t>
      </w:r>
      <w:r w:rsidRPr="003F60F2">
        <w:rPr>
          <w:rFonts w:ascii="Times New Roman" w:hAnsi="Times New Roman" w:cs="Times New Roman"/>
          <w:sz w:val="24"/>
          <w:szCs w:val="24"/>
          <w:lang w:val="ro-RO"/>
        </w:rPr>
        <w:t xml:space="preserve">Scăderea cu cel puțin 2 </w:t>
      </w:r>
      <w:r w:rsidRPr="003F60F2">
        <w:rPr>
          <w:rFonts w:ascii="Times New Roman" w:hAnsi="Times New Roman" w:cs="Times New Roman"/>
          <w:sz w:val="24"/>
          <w:szCs w:val="24"/>
          <w:lang w:val="en-US"/>
        </w:rPr>
        <w:t xml:space="preserve">percentile </w:t>
      </w:r>
      <w:r w:rsidRPr="003F60F2">
        <w:rPr>
          <w:rFonts w:ascii="Times New Roman" w:hAnsi="Times New Roman" w:cs="Times New Roman"/>
          <w:sz w:val="24"/>
          <w:szCs w:val="24"/>
          <w:lang w:val="ro-RO"/>
        </w:rPr>
        <w:t>pe curbele de creștere greutate - vârstă la un copil peste 1 an de viață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3. </w:t>
      </w:r>
      <w:r w:rsidRPr="003F60F2">
        <w:rPr>
          <w:rFonts w:ascii="Times New Roman" w:hAnsi="Times New Roman" w:cs="Times New Roman"/>
          <w:sz w:val="24"/>
          <w:szCs w:val="24"/>
          <w:lang w:val="ro-RO"/>
        </w:rPr>
        <w:t xml:space="preserve">Scăderea sub percentilul 5 pentru curba greutate - talie la două măsurători </w:t>
      </w:r>
      <w:r w:rsidR="001247ED" w:rsidRPr="003F60F2">
        <w:rPr>
          <w:rFonts w:ascii="Times New Roman" w:hAnsi="Times New Roman" w:cs="Times New Roman"/>
          <w:sz w:val="24"/>
          <w:szCs w:val="24"/>
          <w:lang w:val="ro-RO"/>
        </w:rPr>
        <w:t>consecutive la 30 zile interval.</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4. </w:t>
      </w:r>
      <w:r w:rsidRPr="003F60F2">
        <w:rPr>
          <w:rFonts w:ascii="Times New Roman" w:hAnsi="Times New Roman" w:cs="Times New Roman"/>
          <w:sz w:val="24"/>
          <w:szCs w:val="24"/>
          <w:lang w:val="ro-RO"/>
        </w:rPr>
        <w:t>Diaree cronică,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5. </w:t>
      </w:r>
      <w:r w:rsidRPr="003F60F2">
        <w:rPr>
          <w:rFonts w:ascii="Times New Roman" w:hAnsi="Times New Roman" w:cs="Times New Roman"/>
          <w:sz w:val="24"/>
          <w:szCs w:val="24"/>
          <w:lang w:val="ro-RO"/>
        </w:rPr>
        <w:t>Febră documentată peste 30 zile, intermitentă sau constantă.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Înaintea terapiei antivirale, 50-90% din copiii infectați cu HIV prezentau afectare a SNC, caracterizată clinic prin encefalopatie devastatoare, întârziere în dezvoltare sau diminuarea funcțiilor cognitive.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Deseori se diagnostichează SIDA la copiii între 2-6 luni când aceștia prezintă o pneumonie cu </w:t>
      </w:r>
      <w:r w:rsidRPr="003F60F2">
        <w:rPr>
          <w:rFonts w:ascii="Times New Roman" w:hAnsi="Times New Roman" w:cs="Times New Roman"/>
          <w:i/>
          <w:iCs/>
          <w:sz w:val="24"/>
          <w:szCs w:val="24"/>
          <w:lang w:val="ro-RO"/>
        </w:rPr>
        <w:t>Pneumocistis carinii.</w:t>
      </w:r>
      <w:r w:rsidRPr="003F60F2">
        <w:rPr>
          <w:rFonts w:ascii="Times New Roman" w:hAnsi="Times New Roman" w:cs="Times New Roman"/>
          <w:sz w:val="24"/>
          <w:szCs w:val="24"/>
          <w:lang w:val="ro-RO"/>
        </w:rPr>
        <w:t xml:space="preserve"> De aceea se indică tratament preventiv pentru </w:t>
      </w:r>
      <w:r w:rsidRPr="003F60F2">
        <w:rPr>
          <w:rFonts w:ascii="Times New Roman" w:hAnsi="Times New Roman" w:cs="Times New Roman"/>
          <w:i/>
          <w:iCs/>
          <w:sz w:val="24"/>
          <w:szCs w:val="24"/>
          <w:lang w:val="ro-RO"/>
        </w:rPr>
        <w:t>Pn. carinii</w:t>
      </w:r>
      <w:r w:rsidRPr="003F60F2">
        <w:rPr>
          <w:rFonts w:ascii="Times New Roman" w:hAnsi="Times New Roman" w:cs="Times New Roman"/>
          <w:sz w:val="24"/>
          <w:szCs w:val="24"/>
          <w:lang w:val="ro-RO"/>
        </w:rPr>
        <w:t xml:space="preserve"> de la 1 lună de viață (trimetoprim - sulfometoxazol și steroizi), la copiii seropozitivi.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O a doua problemă la cazurile cu SIDA este apariția bolii interstițiale cronice pulmonare prin infiltrat difuz limfocitic celular și </w:t>
      </w:r>
      <w:r w:rsidRPr="003F60F2">
        <w:rPr>
          <w:rFonts w:ascii="Times New Roman" w:hAnsi="Times New Roman" w:cs="Times New Roman"/>
          <w:sz w:val="24"/>
          <w:szCs w:val="24"/>
          <w:lang w:val="en-US"/>
        </w:rPr>
        <w:t xml:space="preserve">plasmatic, </w:t>
      </w:r>
      <w:r w:rsidRPr="003F60F2">
        <w:rPr>
          <w:rFonts w:ascii="Times New Roman" w:hAnsi="Times New Roman" w:cs="Times New Roman"/>
          <w:sz w:val="24"/>
          <w:szCs w:val="24"/>
          <w:lang w:val="ro-RO"/>
        </w:rPr>
        <w:t>iar aspectul clinic este variabil, putând evolua spre detresă respiratorie severă.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Diagnostic</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en-US"/>
        </w:rPr>
        <w:t>Serologic</w:t>
      </w:r>
      <w:r w:rsidRPr="003F60F2">
        <w:rPr>
          <w:rFonts w:ascii="Times New Roman" w:hAnsi="Times New Roman" w:cs="Times New Roman"/>
          <w:b/>
          <w:bCs/>
          <w:i/>
          <w:iCs/>
          <w:sz w:val="24"/>
          <w:szCs w:val="24"/>
          <w:lang w:val="ro-RO"/>
        </w:rPr>
        <w:t xml:space="preserve"> </w:t>
      </w:r>
      <w:r w:rsidRPr="003F60F2">
        <w:rPr>
          <w:rFonts w:ascii="Times New Roman" w:hAnsi="Times New Roman" w:cs="Times New Roman"/>
          <w:b/>
          <w:bCs/>
          <w:sz w:val="24"/>
          <w:szCs w:val="24"/>
          <w:lang w:val="ro-RO"/>
        </w:rPr>
        <w:t>-</w:t>
      </w:r>
      <w:r w:rsidRPr="003F60F2">
        <w:rPr>
          <w:rFonts w:ascii="Times New Roman" w:hAnsi="Times New Roman" w:cs="Times New Roman"/>
          <w:sz w:val="24"/>
          <w:szCs w:val="24"/>
          <w:lang w:val="ro-RO"/>
        </w:rPr>
        <w:t xml:space="preserve">Testele </w:t>
      </w:r>
      <w:r w:rsidRPr="003F60F2">
        <w:rPr>
          <w:rFonts w:ascii="Times New Roman" w:hAnsi="Times New Roman" w:cs="Times New Roman"/>
          <w:sz w:val="24"/>
          <w:szCs w:val="24"/>
          <w:lang w:val="en-US"/>
        </w:rPr>
        <w:t xml:space="preserve">ELISA </w:t>
      </w:r>
      <w:r w:rsidRPr="003F60F2">
        <w:rPr>
          <w:rFonts w:ascii="Times New Roman" w:hAnsi="Times New Roman" w:cs="Times New Roman"/>
          <w:sz w:val="24"/>
          <w:szCs w:val="24"/>
          <w:lang w:val="ro-RO"/>
        </w:rPr>
        <w:t>și Western-Blott, folosite la adult, la nou-născut au valoare redusă deoarece IgG materne traversează placenta și pot persista la copil 1 an și chiar mai mult.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Totuși, în prezența simptomelor și/sau a semnelor clinice de laborator cu semnificație pentru HIV, diagnosticul poate fi totuși pus pe baza acestor reacții.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Alte teste</w:t>
      </w:r>
      <w:r w:rsidRPr="003F60F2">
        <w:rPr>
          <w:rFonts w:ascii="Times New Roman" w:hAnsi="Times New Roman" w:cs="Times New Roman"/>
          <w:i/>
          <w:iCs/>
          <w:sz w:val="24"/>
          <w:szCs w:val="24"/>
          <w:lang w:val="ro-RO"/>
        </w:rPr>
        <w:t>:</w:t>
      </w:r>
      <w:r w:rsidRPr="003F60F2">
        <w:rPr>
          <w:rFonts w:ascii="Times New Roman" w:hAnsi="Times New Roman" w:cs="Times New Roman"/>
          <w:sz w:val="24"/>
          <w:szCs w:val="24"/>
          <w:lang w:val="ro-RO"/>
        </w:rPr>
        <w:t xml:space="preserve"> detectare virală la copiii infectați născuți din mame seropozitive:</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5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Culturi celulare </w:t>
      </w:r>
      <w:r w:rsidRPr="003F60F2">
        <w:rPr>
          <w:rFonts w:ascii="Times New Roman" w:hAnsi="Times New Roman" w:cs="Times New Roman"/>
          <w:sz w:val="24"/>
          <w:szCs w:val="24"/>
          <w:lang w:val="en-US"/>
        </w:rPr>
        <w:t>in vitro,</w:t>
      </w:r>
      <w:r w:rsidRPr="003F60F2">
        <w:rPr>
          <w:rFonts w:ascii="Times New Roman" w:hAnsi="Times New Roman" w:cs="Times New Roman"/>
          <w:sz w:val="24"/>
          <w:szCs w:val="24"/>
        </w:rPr>
        <w:t xml:space="preserve"> </w:t>
      </w:r>
    </w:p>
    <w:p w:rsidR="0079437D" w:rsidRPr="003F60F2" w:rsidRDefault="0079437D" w:rsidP="00365D3F">
      <w:pPr>
        <w:numPr>
          <w:ilvl w:val="0"/>
          <w:numId w:val="15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Ag P24 în sângele periferic,</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5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PCR pentru determinarea acidului nucleic viral în sângele periferic –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sensibilitate de 35% la 48 ore și 93% la 14 zile de viață,</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ELISA </w:t>
      </w:r>
      <w:r w:rsidRPr="003F60F2">
        <w:rPr>
          <w:rFonts w:ascii="Times New Roman" w:hAnsi="Times New Roman" w:cs="Times New Roman"/>
          <w:sz w:val="24"/>
          <w:szCs w:val="24"/>
          <w:lang w:val="ro-RO"/>
        </w:rPr>
        <w:t>pentru IgM și IgA specifice,</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Stimulare specifică </w:t>
      </w:r>
      <w:r w:rsidRPr="003F60F2">
        <w:rPr>
          <w:rFonts w:ascii="Times New Roman" w:hAnsi="Times New Roman" w:cs="Times New Roman"/>
          <w:sz w:val="24"/>
          <w:szCs w:val="24"/>
          <w:lang w:val="en-US"/>
        </w:rPr>
        <w:t xml:space="preserve">in vitro </w:t>
      </w:r>
      <w:r w:rsidRPr="003F60F2">
        <w:rPr>
          <w:rFonts w:ascii="Times New Roman" w:hAnsi="Times New Roman" w:cs="Times New Roman"/>
          <w:sz w:val="24"/>
          <w:szCs w:val="24"/>
          <w:lang w:val="ro-RO"/>
        </w:rPr>
        <w:t>pentru a produce anticorpi specifici,</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Hibridizarea </w:t>
      </w:r>
      <w:r w:rsidRPr="003F60F2">
        <w:rPr>
          <w:rFonts w:ascii="Times New Roman" w:hAnsi="Times New Roman" w:cs="Times New Roman"/>
          <w:sz w:val="24"/>
          <w:szCs w:val="24"/>
          <w:lang w:val="en-US"/>
        </w:rPr>
        <w:t xml:space="preserve">in situ </w:t>
      </w:r>
      <w:r w:rsidRPr="003F60F2">
        <w:rPr>
          <w:rFonts w:ascii="Times New Roman" w:hAnsi="Times New Roman" w:cs="Times New Roman"/>
          <w:sz w:val="24"/>
          <w:szCs w:val="24"/>
          <w:lang w:val="ro-RO"/>
        </w:rPr>
        <w:t>pentru detectarea ADN specific al HIV în celulele infectate.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Culturile sunt sensibile și specifice, dar scumpe și dificil de executat.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Detectarea Ag P24 are sensibilitate scăzută și poate fi înlocuită cu varianta detectării disocierii acide a AgP24.</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PCR este mai ușor de practicat și se corelează bine cu examenul culturilor.</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Detectarea IgM și IgA specifice este grevată de sensibilitate și specificitate scăzute.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Testarea diagnostică trebuie făcută în 3 etape:</w:t>
      </w:r>
    </w:p>
    <w:p w:rsidR="0079437D" w:rsidRPr="003F60F2" w:rsidRDefault="0079437D" w:rsidP="00365D3F">
      <w:pPr>
        <w:numPr>
          <w:ilvl w:val="0"/>
          <w:numId w:val="16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înainte de 48 ore de la naștere (nu din sângele cordonului ombilical din cauza riscului contaminării cu sânge matern), </w:t>
      </w:r>
    </w:p>
    <w:p w:rsidR="0079437D" w:rsidRPr="003F60F2" w:rsidRDefault="0079437D" w:rsidP="00365D3F">
      <w:pPr>
        <w:numPr>
          <w:ilvl w:val="0"/>
          <w:numId w:val="16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la 1-2 luni, </w:t>
      </w:r>
    </w:p>
    <w:p w:rsidR="0079437D" w:rsidRPr="003F60F2" w:rsidRDefault="0079437D" w:rsidP="00365D3F">
      <w:pPr>
        <w:numPr>
          <w:ilvl w:val="0"/>
          <w:numId w:val="16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la 3-6 luni.</w:t>
      </w:r>
      <w:r w:rsidRPr="003F60F2">
        <w:rPr>
          <w:rFonts w:ascii="Times New Roman" w:hAnsi="Times New Roman" w:cs="Times New Roman"/>
          <w:sz w:val="24"/>
          <w:szCs w:val="24"/>
        </w:rPr>
        <w:t xml:space="preserve"> </w:t>
      </w:r>
    </w:p>
    <w:p w:rsidR="0079437D" w:rsidRPr="003F60F2" w:rsidRDefault="0079437D" w:rsidP="00365D3F">
      <w:pPr>
        <w:numPr>
          <w:ilvl w:val="0"/>
          <w:numId w:val="16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Se consideră că nou-născutul cu test virusologie pozitiv în primele 48 de ore au infecție intrauterină precoce, iar cei cu teste negative în prima lună de viață și teste pozitive după aceasta sunt considerați a avea infecție tardivă </w:t>
      </w:r>
      <w:r w:rsidRPr="003F60F2">
        <w:rPr>
          <w:rFonts w:ascii="Times New Roman" w:hAnsi="Times New Roman" w:cs="Times New Roman"/>
          <w:sz w:val="24"/>
          <w:szCs w:val="24"/>
          <w:lang w:val="en-US"/>
        </w:rPr>
        <w:t xml:space="preserve">intrapartum. </w:t>
      </w:r>
      <w:r w:rsidRPr="003F60F2">
        <w:rPr>
          <w:rFonts w:ascii="Times New Roman" w:hAnsi="Times New Roman" w:cs="Times New Roman"/>
          <w:sz w:val="24"/>
          <w:szCs w:val="24"/>
          <w:lang w:val="ro-RO"/>
        </w:rPr>
        <w:t>Testarea HIV se poate repeta la vârsta de 14 zile la nou-născutul cu test negativ la naștere, deoarece sensibilitatea testelor virusologice crește rapid până la vârsta de 2 săptămâni.</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Diagnosticul pozitiv de infecție cu HIV este pus de prezența a două teste pozitive pentru HIV efectuate pe probe diferite de sânge. Excluderea diagnosticului de infecție cu HIV poate fi făcută la copiii cu două sau mai multe explorări virusologice negative, din care cel puțin 2 efectuate la o vârstă mai mare de 1 lună și una la o vârstă mai mare de 4 luni.</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Infecția HIV poate fi exclusă definitiv dacă testul </w:t>
      </w:r>
      <w:r w:rsidRPr="003F60F2">
        <w:rPr>
          <w:rFonts w:ascii="Times New Roman" w:hAnsi="Times New Roman" w:cs="Times New Roman"/>
          <w:sz w:val="24"/>
          <w:szCs w:val="24"/>
          <w:lang w:val="en-US"/>
        </w:rPr>
        <w:t xml:space="preserve">ELISA </w:t>
      </w:r>
      <w:r w:rsidRPr="003F60F2">
        <w:rPr>
          <w:rFonts w:ascii="Times New Roman" w:hAnsi="Times New Roman" w:cs="Times New Roman"/>
          <w:sz w:val="24"/>
          <w:szCs w:val="24"/>
          <w:lang w:val="ro-RO"/>
        </w:rPr>
        <w:t>este negativ la 18 luni de viață și copilul nu are simptome sugestive pentru infecția cu HIV și rezultatul probelor virusologice este negativ.</w:t>
      </w:r>
      <w:r w:rsidRPr="003F60F2">
        <w:rPr>
          <w:rFonts w:ascii="Times New Roman" w:hAnsi="Times New Roman" w:cs="Times New Roman"/>
          <w:sz w:val="24"/>
          <w:szCs w:val="24"/>
          <w:lang w:val="en-US"/>
        </w:rPr>
        <w:t xml:space="preserve"> </w:t>
      </w:r>
    </w:p>
    <w:p w:rsidR="0079437D" w:rsidRPr="003F60F2" w:rsidRDefault="001247E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Tratame</w:t>
      </w:r>
      <w:r w:rsidR="0079437D" w:rsidRPr="003F60F2">
        <w:rPr>
          <w:rFonts w:ascii="Times New Roman" w:hAnsi="Times New Roman" w:cs="Times New Roman"/>
          <w:b/>
          <w:bCs/>
          <w:i/>
          <w:iCs/>
          <w:sz w:val="24"/>
          <w:szCs w:val="24"/>
          <w:lang w:val="ro-RO"/>
        </w:rPr>
        <w:t>nt</w:t>
      </w:r>
      <w:r w:rsidR="0079437D"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en-US"/>
        </w:rPr>
        <w:t xml:space="preserve">- </w:t>
      </w:r>
      <w:r w:rsidR="0079437D" w:rsidRPr="003F60F2">
        <w:rPr>
          <w:rFonts w:ascii="Times New Roman" w:hAnsi="Times New Roman" w:cs="Times New Roman"/>
          <w:sz w:val="24"/>
          <w:szCs w:val="24"/>
          <w:lang w:val="ro-RO"/>
        </w:rPr>
        <w:t>În prezent nu există vindecare pentru infecția cu HIV.</w:t>
      </w:r>
      <w:r w:rsidR="0079437D"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sz w:val="24"/>
          <w:szCs w:val="24"/>
          <w:lang w:val="ro-RO"/>
        </w:rPr>
        <w:t>Se pot practica:</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Optimizarea nutriției,</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Profilaxia pentru agenți oportuniști </w:t>
      </w:r>
      <w:r w:rsidRPr="003F60F2">
        <w:rPr>
          <w:rFonts w:ascii="Times New Roman" w:hAnsi="Times New Roman" w:cs="Times New Roman"/>
          <w:i/>
          <w:iCs/>
          <w:sz w:val="24"/>
          <w:szCs w:val="24"/>
          <w:lang w:val="ro-RO"/>
        </w:rPr>
        <w:t>{Pneumocistis carinii),</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Recunoașterea promptă și tratamentul complicațiilor specifice (infecții oportuniste, disfuncții cardiace).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La nou-născut trebuie o atenție specială din cauza posibilității transmiterii congenitale și perinatale a patogenilor de tipul </w:t>
      </w:r>
      <w:r w:rsidRPr="003F60F2">
        <w:rPr>
          <w:rFonts w:ascii="Times New Roman" w:hAnsi="Times New Roman" w:cs="Times New Roman"/>
          <w:i/>
          <w:iCs/>
          <w:sz w:val="24"/>
          <w:szCs w:val="24"/>
          <w:lang w:val="en-US"/>
        </w:rPr>
        <w:t>Mycobacterium tuberculosis, Toxoplasma gondii,</w:t>
      </w:r>
      <w:r w:rsidRPr="003F60F2">
        <w:rPr>
          <w:rFonts w:ascii="Times New Roman" w:hAnsi="Times New Roman" w:cs="Times New Roman"/>
          <w:sz w:val="24"/>
          <w:szCs w:val="24"/>
          <w:lang w:val="en-US"/>
        </w:rPr>
        <w:t xml:space="preserve"> etc. </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 xml:space="preserve">Eforturi </w:t>
      </w:r>
      <w:r w:rsidRPr="003F60F2">
        <w:rPr>
          <w:rFonts w:ascii="Times New Roman" w:hAnsi="Times New Roman" w:cs="Times New Roman"/>
          <w:b/>
          <w:bCs/>
          <w:i/>
          <w:iCs/>
          <w:sz w:val="24"/>
          <w:szCs w:val="24"/>
          <w:lang w:val="en-US"/>
        </w:rPr>
        <w:t xml:space="preserve">de </w:t>
      </w:r>
      <w:r w:rsidRPr="003F60F2">
        <w:rPr>
          <w:rFonts w:ascii="Times New Roman" w:hAnsi="Times New Roman" w:cs="Times New Roman"/>
          <w:b/>
          <w:bCs/>
          <w:i/>
          <w:iCs/>
          <w:sz w:val="24"/>
          <w:szCs w:val="24"/>
          <w:lang w:val="ro-RO"/>
        </w:rPr>
        <w:t>tratament și prevenție:</w:t>
      </w:r>
      <w:r w:rsidRPr="003F60F2">
        <w:rPr>
          <w:rFonts w:ascii="Times New Roman" w:hAnsi="Times New Roman" w:cs="Times New Roman"/>
          <w:b/>
          <w:bCs/>
          <w:sz w:val="24"/>
          <w:szCs w:val="24"/>
          <w:lang w:val="ro-RO"/>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w:t>
      </w:r>
      <w:r w:rsidRPr="003F60F2">
        <w:rPr>
          <w:rFonts w:ascii="Times New Roman" w:hAnsi="Times New Roman" w:cs="Times New Roman"/>
          <w:sz w:val="24"/>
          <w:szCs w:val="24"/>
          <w:lang w:val="ro-RO"/>
        </w:rPr>
        <w:t xml:space="preserve">Vaccinuri imunizante </w:t>
      </w:r>
      <w:r w:rsidRPr="003F60F2">
        <w:rPr>
          <w:rFonts w:ascii="Times New Roman" w:hAnsi="Times New Roman" w:cs="Times New Roman"/>
          <w:sz w:val="24"/>
          <w:szCs w:val="24"/>
          <w:lang w:val="en-US"/>
        </w:rPr>
        <w:t xml:space="preserve">anti </w:t>
      </w:r>
      <w:r w:rsidRPr="003F60F2">
        <w:rPr>
          <w:rFonts w:ascii="Times New Roman" w:hAnsi="Times New Roman" w:cs="Times New Roman"/>
          <w:sz w:val="24"/>
          <w:szCs w:val="24"/>
          <w:lang w:val="ro-RO"/>
        </w:rPr>
        <w:t>HIV.</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-Terapie antiretrovirală de tipul:</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Inhibitorii nucleozidici de revers-transcriptază: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Zidovudina - cel mai eficace medicament la copii, mai ales la cei cu anomalii SNC.</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 Preparate comerciale: </w:t>
      </w:r>
      <w:r w:rsidRPr="003F60F2">
        <w:rPr>
          <w:rFonts w:ascii="Times New Roman" w:hAnsi="Times New Roman" w:cs="Times New Roman"/>
          <w:sz w:val="24"/>
          <w:szCs w:val="24"/>
          <w:lang w:val="en-US"/>
        </w:rPr>
        <w:t xml:space="preserve">RETROVIR®, </w:t>
      </w:r>
      <w:r w:rsidRPr="003F60F2">
        <w:rPr>
          <w:rFonts w:ascii="Times New Roman" w:hAnsi="Times New Roman" w:cs="Times New Roman"/>
          <w:sz w:val="24"/>
          <w:szCs w:val="24"/>
          <w:lang w:val="ro-RO"/>
        </w:rPr>
        <w:t xml:space="preserve">AZT® - forma farmaceutică: sirop 10 mg/ml. Doza la nou-născut: 2 mg/kgc la 6 h p.o. sau 1,5 mg/kg la 6 h i.v.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Prematur - se studiază - rezultate preliminare: 1,5 mg/kgc la 12 ore de la naștere până la 2 săptămâni, 2 mg/kgc la 8 h după 2 săptămâni.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Terapia trebuie să fie individualizată, dirijată și supravegheată de infecționistul specialist în HIV.</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Alte droguri: </w:t>
      </w:r>
      <w:r w:rsidRPr="003F60F2">
        <w:rPr>
          <w:rFonts w:ascii="Times New Roman" w:hAnsi="Times New Roman" w:cs="Times New Roman"/>
          <w:b/>
          <w:bCs/>
          <w:sz w:val="24"/>
          <w:szCs w:val="24"/>
          <w:lang w:val="ro-RO"/>
        </w:rPr>
        <w:t>Lamivudina, Didanosina, Zalcitabina, Stavudina.</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o Inhibitorii nonnucleozidici de revers-transcriptază (Nevirapina),</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o Inhibitorii de proteaze - previn procesarea proteinelor virale. Nu trec bariera feto-placentară, fiind astfel utile în tratamentul gravidei, fără expunerea fătului: </w:t>
      </w:r>
      <w:r w:rsidRPr="003F60F2">
        <w:rPr>
          <w:rFonts w:ascii="Times New Roman" w:hAnsi="Times New Roman" w:cs="Times New Roman"/>
          <w:sz w:val="24"/>
          <w:szCs w:val="24"/>
          <w:lang w:val="en-US"/>
        </w:rPr>
        <w:t xml:space="preserve">Indinavir, Saquinavir, Ritonavir. </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o Inhibitorii </w:t>
      </w:r>
      <w:r w:rsidRPr="003F60F2">
        <w:rPr>
          <w:rFonts w:ascii="Times New Roman" w:hAnsi="Times New Roman" w:cs="Times New Roman"/>
          <w:sz w:val="24"/>
          <w:szCs w:val="24"/>
          <w:lang w:val="en-US"/>
        </w:rPr>
        <w:t xml:space="preserve">de integraze. </w:t>
      </w:r>
    </w:p>
    <w:p w:rsidR="0079437D" w:rsidRPr="003F60F2" w:rsidRDefault="0079437D" w:rsidP="00365D3F">
      <w:pPr>
        <w:tabs>
          <w:tab w:val="left" w:pos="716"/>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Terapie genică ce vizează transmiterea informației genetice la celule și prevenirea replicării virale.</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74"/>
        </w:numPr>
        <w:tabs>
          <w:tab w:val="clear" w:pos="720"/>
          <w:tab w:val="left" w:pos="716"/>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IFN-y sau anticorpi </w:t>
      </w:r>
      <w:r w:rsidRPr="003F60F2">
        <w:rPr>
          <w:rFonts w:ascii="Times New Roman" w:hAnsi="Times New Roman" w:cs="Times New Roman"/>
          <w:sz w:val="24"/>
          <w:szCs w:val="24"/>
          <w:lang w:val="en-US"/>
        </w:rPr>
        <w:t xml:space="preserve">monoclonal!. </w:t>
      </w:r>
    </w:p>
    <w:p w:rsidR="0079437D" w:rsidRPr="003F60F2" w:rsidRDefault="0079437D" w:rsidP="00365D3F">
      <w:pPr>
        <w:numPr>
          <w:ilvl w:val="0"/>
          <w:numId w:val="174"/>
        </w:numPr>
        <w:tabs>
          <w:tab w:val="clear" w:pos="720"/>
          <w:tab w:val="left" w:pos="716"/>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Terapie intravenoasă cu gamaglobuline.</w:t>
      </w:r>
      <w:r w:rsidRPr="003F60F2">
        <w:rPr>
          <w:rFonts w:ascii="Times New Roman" w:hAnsi="Times New Roman" w:cs="Times New Roman"/>
          <w:sz w:val="24"/>
          <w:szCs w:val="24"/>
        </w:rPr>
        <w:t xml:space="preserve"> </w:t>
      </w:r>
    </w:p>
    <w:p w:rsidR="0079437D" w:rsidRPr="00537FEB" w:rsidRDefault="0079437D" w:rsidP="00365D3F">
      <w:pPr>
        <w:spacing w:after="0" w:line="240" w:lineRule="auto"/>
        <w:ind w:right="-1"/>
        <w:jc w:val="both"/>
        <w:rPr>
          <w:rFonts w:ascii="Times New Roman" w:hAnsi="Times New Roman" w:cs="Times New Roman"/>
          <w:b/>
          <w:sz w:val="24"/>
          <w:szCs w:val="24"/>
          <w:lang w:val="en-US"/>
        </w:rPr>
      </w:pPr>
      <w:r w:rsidRPr="00537FEB">
        <w:rPr>
          <w:rFonts w:ascii="Times New Roman" w:hAnsi="Times New Roman" w:cs="Times New Roman"/>
          <w:b/>
          <w:sz w:val="24"/>
          <w:szCs w:val="24"/>
          <w:lang w:val="ro-RO"/>
        </w:rPr>
        <w:t>HEPATITELE VIRALE</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Agenți etiologici</w:t>
      </w:r>
      <w:r w:rsidRPr="003F60F2">
        <w:rPr>
          <w:rFonts w:ascii="Times New Roman" w:hAnsi="Times New Roman" w:cs="Times New Roman"/>
          <w:sz w:val="24"/>
          <w:szCs w:val="24"/>
          <w:lang w:val="ro-RO"/>
        </w:rPr>
        <w:t xml:space="preserve">- în 1991 se cunoșteau 5 tipuri de virusuri hepatitice: </w:t>
      </w:r>
      <w:r w:rsidRPr="003F60F2">
        <w:rPr>
          <w:rFonts w:ascii="Times New Roman" w:hAnsi="Times New Roman" w:cs="Times New Roman"/>
          <w:sz w:val="24"/>
          <w:szCs w:val="24"/>
        </w:rPr>
        <w:t>А</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rPr>
        <w:t>В</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C, D, E. în 1995 a fost descoperit un al șaselea virus, virusul G, din familia Flaviviridaelor, care infectează concomitent doar persoanele infectate cu virus </w:t>
      </w:r>
      <w:r w:rsidRPr="003F60F2">
        <w:rPr>
          <w:rFonts w:ascii="Times New Roman" w:hAnsi="Times New Roman" w:cs="Times New Roman"/>
          <w:sz w:val="24"/>
          <w:szCs w:val="24"/>
          <w:lang w:val="en-US"/>
        </w:rPr>
        <w:t xml:space="preserve">hepatitic </w:t>
      </w:r>
      <w:r w:rsidRPr="003F60F2">
        <w:rPr>
          <w:rFonts w:ascii="Times New Roman" w:hAnsi="Times New Roman" w:cs="Times New Roman"/>
          <w:sz w:val="24"/>
          <w:szCs w:val="24"/>
          <w:lang w:val="ro-RO"/>
        </w:rPr>
        <w:t xml:space="preserve">C. Numărul virusurilor hepatitice este în continuă creștere. Infecția acută cu virus </w:t>
      </w:r>
      <w:r w:rsidRPr="003F60F2">
        <w:rPr>
          <w:rFonts w:ascii="Times New Roman" w:hAnsi="Times New Roman" w:cs="Times New Roman"/>
          <w:sz w:val="24"/>
          <w:szCs w:val="24"/>
          <w:lang w:val="en-US"/>
        </w:rPr>
        <w:t xml:space="preserve">hepatitic </w:t>
      </w:r>
      <w:r w:rsidRPr="003F60F2">
        <w:rPr>
          <w:rFonts w:ascii="Times New Roman" w:hAnsi="Times New Roman" w:cs="Times New Roman"/>
          <w:sz w:val="24"/>
          <w:szCs w:val="24"/>
          <w:lang w:val="ro-RO"/>
        </w:rPr>
        <w:t>se definește clinic prin următoarele simptome:</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2"/>
        </w:numPr>
        <w:tabs>
          <w:tab w:val="clear" w:pos="720"/>
          <w:tab w:val="left" w:pos="716"/>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simptome clinice de hepatită;</w:t>
      </w:r>
      <w:r w:rsidRPr="003F60F2">
        <w:rPr>
          <w:rFonts w:ascii="Times New Roman" w:hAnsi="Times New Roman" w:cs="Times New Roman"/>
          <w:sz w:val="24"/>
          <w:szCs w:val="24"/>
        </w:rPr>
        <w:t xml:space="preserve"> </w:t>
      </w:r>
    </w:p>
    <w:p w:rsidR="0079437D" w:rsidRPr="003F60F2" w:rsidRDefault="0079437D" w:rsidP="00365D3F">
      <w:pPr>
        <w:numPr>
          <w:ilvl w:val="0"/>
          <w:numId w:val="162"/>
        </w:numPr>
        <w:tabs>
          <w:tab w:val="clear" w:pos="720"/>
          <w:tab w:val="left" w:pos="716"/>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transaminaze crescute în ser de 2-3 ori valoarea normală;</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2"/>
        </w:numPr>
        <w:tabs>
          <w:tab w:val="clear" w:pos="720"/>
          <w:tab w:val="left" w:pos="716"/>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excluderea altor cauze de boală hepatică (hepatită bacteriană, lues, tuberculoză).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Transmiterea</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Modul de transmitere a virusurilor hepatitice este diferită: la virusurile hepatitice A și E transmiterea se face pe cale orală, iar la virusurile de tip </w:t>
      </w:r>
      <w:r w:rsidRPr="003F60F2">
        <w:rPr>
          <w:rFonts w:ascii="Times New Roman" w:hAnsi="Times New Roman" w:cs="Times New Roman"/>
          <w:sz w:val="24"/>
          <w:szCs w:val="24"/>
        </w:rPr>
        <w:t>В</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 D este pe cale sanguină (prin produse de sânge infectat).</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Tabel 4. Hepatite Virale, mecanisme de transmitere, aspecte clinice și evolutive</w:t>
      </w:r>
      <w:r w:rsidRPr="003F60F2">
        <w:rPr>
          <w:rFonts w:ascii="Times New Roman" w:hAnsi="Times New Roman" w:cs="Times New Roman"/>
          <w:b/>
          <w:bCs/>
          <w:sz w:val="24"/>
          <w:szCs w:val="24"/>
          <w:lang w:val="en-US"/>
        </w:rPr>
        <w:t xml:space="preserve"> </w:t>
      </w:r>
    </w:p>
    <w:tbl>
      <w:tblPr>
        <w:tblW w:w="7357" w:type="dxa"/>
        <w:tblCellMar>
          <w:left w:w="0" w:type="dxa"/>
          <w:right w:w="0" w:type="dxa"/>
        </w:tblCellMar>
        <w:tblLook w:val="04A0"/>
      </w:tblPr>
      <w:tblGrid>
        <w:gridCol w:w="1660"/>
        <w:gridCol w:w="921"/>
        <w:gridCol w:w="1182"/>
        <w:gridCol w:w="1194"/>
        <w:gridCol w:w="1229"/>
        <w:gridCol w:w="1171"/>
      </w:tblGrid>
      <w:tr w:rsidR="0079437D" w:rsidRPr="003F60F2" w:rsidTr="0079437D">
        <w:trPr>
          <w:trHeight w:val="526"/>
        </w:trPr>
        <w:tc>
          <w:tcPr>
            <w:tcW w:w="1660" w:type="dxa"/>
            <w:tcBorders>
              <w:top w:val="nil"/>
              <w:left w:val="nil"/>
              <w:bottom w:val="single" w:sz="8" w:space="0" w:color="000000"/>
              <w:right w:val="single" w:sz="8" w:space="0" w:color="000000"/>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lang w:val="en-US"/>
              </w:rPr>
            </w:pPr>
          </w:p>
        </w:tc>
        <w:tc>
          <w:tcPr>
            <w:tcW w:w="921" w:type="dxa"/>
            <w:tcBorders>
              <w:top w:val="nil"/>
              <w:left w:val="single" w:sz="8" w:space="0" w:color="000000"/>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VHA</w:t>
            </w:r>
            <w:r w:rsidRPr="00537FEB">
              <w:rPr>
                <w:rFonts w:ascii="Times New Roman" w:hAnsi="Times New Roman" w:cs="Times New Roman"/>
                <w:sz w:val="24"/>
                <w:szCs w:val="24"/>
              </w:rPr>
              <w:t xml:space="preserve"> </w:t>
            </w:r>
          </w:p>
        </w:tc>
        <w:tc>
          <w:tcPr>
            <w:tcW w:w="1182"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VHB</w:t>
            </w:r>
            <w:r w:rsidRPr="00537FEB">
              <w:rPr>
                <w:rFonts w:ascii="Times New Roman" w:hAnsi="Times New Roman" w:cs="Times New Roman"/>
                <w:sz w:val="24"/>
                <w:szCs w:val="24"/>
              </w:rPr>
              <w:t xml:space="preserve"> </w:t>
            </w:r>
          </w:p>
        </w:tc>
        <w:tc>
          <w:tcPr>
            <w:tcW w:w="1194"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VHC</w:t>
            </w:r>
            <w:r w:rsidRPr="00537FEB">
              <w:rPr>
                <w:rFonts w:ascii="Times New Roman" w:hAnsi="Times New Roman" w:cs="Times New Roman"/>
                <w:sz w:val="24"/>
                <w:szCs w:val="24"/>
              </w:rPr>
              <w:t xml:space="preserve"> </w:t>
            </w:r>
          </w:p>
        </w:tc>
        <w:tc>
          <w:tcPr>
            <w:tcW w:w="1229"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VHD</w:t>
            </w:r>
            <w:r w:rsidRPr="00537FEB">
              <w:rPr>
                <w:rFonts w:ascii="Times New Roman" w:hAnsi="Times New Roman" w:cs="Times New Roman"/>
                <w:sz w:val="24"/>
                <w:szCs w:val="24"/>
              </w:rPr>
              <w:t xml:space="preserve"> </w:t>
            </w:r>
          </w:p>
        </w:tc>
        <w:tc>
          <w:tcPr>
            <w:tcW w:w="1171"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VHE</w:t>
            </w:r>
            <w:r w:rsidRPr="00537FEB">
              <w:rPr>
                <w:rFonts w:ascii="Times New Roman" w:hAnsi="Times New Roman" w:cs="Times New Roman"/>
                <w:sz w:val="24"/>
                <w:szCs w:val="24"/>
              </w:rPr>
              <w:t xml:space="preserve"> </w:t>
            </w:r>
          </w:p>
        </w:tc>
      </w:tr>
      <w:tr w:rsidR="0079437D" w:rsidRPr="003F60F2" w:rsidTr="0079437D">
        <w:trPr>
          <w:trHeight w:val="535"/>
        </w:trPr>
        <w:tc>
          <w:tcPr>
            <w:tcW w:w="1660" w:type="dxa"/>
            <w:tcBorders>
              <w:top w:val="single" w:sz="8" w:space="0" w:color="000000"/>
              <w:left w:val="nil"/>
              <w:bottom w:val="nil"/>
              <w:right w:val="single" w:sz="8" w:space="0" w:color="000000"/>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Tr. Sexuală</w:t>
            </w:r>
            <w:r w:rsidRPr="00537FEB">
              <w:rPr>
                <w:rFonts w:ascii="Times New Roman" w:hAnsi="Times New Roman" w:cs="Times New Roman"/>
                <w:sz w:val="24"/>
                <w:szCs w:val="24"/>
              </w:rPr>
              <w:t xml:space="preserve"> </w:t>
            </w:r>
          </w:p>
        </w:tc>
        <w:tc>
          <w:tcPr>
            <w:tcW w:w="921" w:type="dxa"/>
            <w:tcBorders>
              <w:top w:val="single" w:sz="8" w:space="0" w:color="000000"/>
              <w:left w:val="single" w:sz="8" w:space="0" w:color="000000"/>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82" w:type="dxa"/>
            <w:tcBorders>
              <w:top w:val="single" w:sz="8" w:space="0" w:color="000000"/>
              <w:left w:val="nil"/>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94" w:type="dxa"/>
            <w:tcBorders>
              <w:top w:val="single" w:sz="8" w:space="0" w:color="000000"/>
              <w:left w:val="nil"/>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c>
          <w:tcPr>
            <w:tcW w:w="1229" w:type="dxa"/>
            <w:tcBorders>
              <w:top w:val="single" w:sz="8" w:space="0" w:color="000000"/>
              <w:left w:val="nil"/>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71" w:type="dxa"/>
            <w:tcBorders>
              <w:top w:val="single" w:sz="8" w:space="0" w:color="000000"/>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r>
      <w:tr w:rsidR="0079437D" w:rsidRPr="003F60F2" w:rsidTr="0079437D">
        <w:trPr>
          <w:trHeight w:val="933"/>
        </w:trPr>
        <w:tc>
          <w:tcPr>
            <w:tcW w:w="1660" w:type="dxa"/>
            <w:tcBorders>
              <w:top w:val="nil"/>
              <w:left w:val="nil"/>
              <w:bottom w:val="single" w:sz="8" w:space="0" w:color="000000"/>
              <w:right w:val="single" w:sz="8" w:space="0" w:color="000000"/>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Tr. Familială</w:t>
            </w:r>
            <w:r w:rsidRPr="00537FEB">
              <w:rPr>
                <w:rFonts w:ascii="Times New Roman" w:hAnsi="Times New Roman" w:cs="Times New Roman"/>
                <w:sz w:val="24"/>
                <w:szCs w:val="24"/>
              </w:rPr>
              <w:t xml:space="preserve"> </w:t>
            </w:r>
          </w:p>
        </w:tc>
        <w:tc>
          <w:tcPr>
            <w:tcW w:w="921" w:type="dxa"/>
            <w:tcBorders>
              <w:top w:val="nil"/>
              <w:left w:val="single" w:sz="8" w:space="0" w:color="000000"/>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c>
          <w:tcPr>
            <w:tcW w:w="1182"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94"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c>
          <w:tcPr>
            <w:tcW w:w="1229"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71"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p>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 </w:t>
            </w:r>
          </w:p>
        </w:tc>
      </w:tr>
      <w:tr w:rsidR="0079437D" w:rsidRPr="003F60F2" w:rsidTr="0079437D">
        <w:trPr>
          <w:trHeight w:val="526"/>
        </w:trPr>
        <w:tc>
          <w:tcPr>
            <w:tcW w:w="1660" w:type="dxa"/>
            <w:tcBorders>
              <w:top w:val="single" w:sz="8" w:space="0" w:color="000000"/>
              <w:left w:val="nil"/>
              <w:bottom w:val="nil"/>
              <w:right w:val="single" w:sz="8" w:space="0" w:color="000000"/>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Tr. mama-făt</w:t>
            </w:r>
            <w:r w:rsidRPr="00537FEB">
              <w:rPr>
                <w:rFonts w:ascii="Times New Roman" w:hAnsi="Times New Roman" w:cs="Times New Roman"/>
                <w:sz w:val="24"/>
                <w:szCs w:val="24"/>
              </w:rPr>
              <w:t xml:space="preserve"> </w:t>
            </w:r>
          </w:p>
        </w:tc>
        <w:tc>
          <w:tcPr>
            <w:tcW w:w="921" w:type="dxa"/>
            <w:tcBorders>
              <w:top w:val="single" w:sz="8" w:space="0" w:color="000000"/>
              <w:left w:val="single" w:sz="8" w:space="0" w:color="000000"/>
              <w:bottom w:val="nil"/>
              <w:right w:val="nil"/>
            </w:tcBorders>
            <w:shd w:val="clear" w:color="auto" w:fill="auto"/>
            <w:tcMar>
              <w:top w:w="17" w:type="dxa"/>
              <w:left w:w="10" w:type="dxa"/>
              <w:bottom w:w="0" w:type="dxa"/>
              <w:right w:w="10" w:type="dxa"/>
            </w:tcMar>
            <w:vAlign w:val="bottom"/>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c>
          <w:tcPr>
            <w:tcW w:w="1182" w:type="dxa"/>
            <w:tcBorders>
              <w:top w:val="single" w:sz="8" w:space="0" w:color="000000"/>
              <w:left w:val="nil"/>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94" w:type="dxa"/>
            <w:tcBorders>
              <w:top w:val="single" w:sz="8" w:space="0" w:color="000000"/>
              <w:left w:val="nil"/>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c>
          <w:tcPr>
            <w:tcW w:w="1229" w:type="dxa"/>
            <w:tcBorders>
              <w:top w:val="single" w:sz="8" w:space="0" w:color="000000"/>
              <w:left w:val="nil"/>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71" w:type="dxa"/>
            <w:tcBorders>
              <w:top w:val="single" w:sz="8" w:space="0" w:color="000000"/>
              <w:left w:val="nil"/>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r>
      <w:tr w:rsidR="0079437D" w:rsidRPr="003F60F2" w:rsidTr="0079437D">
        <w:trPr>
          <w:trHeight w:val="535"/>
        </w:trPr>
        <w:tc>
          <w:tcPr>
            <w:tcW w:w="1660" w:type="dxa"/>
            <w:tcBorders>
              <w:top w:val="nil"/>
              <w:left w:val="nil"/>
              <w:bottom w:val="single" w:sz="8" w:space="0" w:color="000000"/>
              <w:right w:val="single" w:sz="8" w:space="0" w:color="000000"/>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Tr. parenterală</w:t>
            </w:r>
            <w:r w:rsidRPr="00537FEB">
              <w:rPr>
                <w:rFonts w:ascii="Times New Roman" w:hAnsi="Times New Roman" w:cs="Times New Roman"/>
                <w:sz w:val="24"/>
                <w:szCs w:val="24"/>
              </w:rPr>
              <w:t xml:space="preserve"> </w:t>
            </w:r>
          </w:p>
        </w:tc>
        <w:tc>
          <w:tcPr>
            <w:tcW w:w="921" w:type="dxa"/>
            <w:tcBorders>
              <w:top w:val="nil"/>
              <w:left w:val="single" w:sz="8" w:space="0" w:color="000000"/>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Rar</w:t>
            </w:r>
            <w:r w:rsidRPr="00537FEB">
              <w:rPr>
                <w:rFonts w:ascii="Times New Roman" w:hAnsi="Times New Roman" w:cs="Times New Roman"/>
                <w:sz w:val="24"/>
                <w:szCs w:val="24"/>
              </w:rPr>
              <w:t xml:space="preserve"> </w:t>
            </w:r>
          </w:p>
        </w:tc>
        <w:tc>
          <w:tcPr>
            <w:tcW w:w="1182"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Obișnuit</w:t>
            </w:r>
            <w:r w:rsidRPr="00537FEB">
              <w:rPr>
                <w:rFonts w:ascii="Times New Roman" w:hAnsi="Times New Roman" w:cs="Times New Roman"/>
                <w:sz w:val="24"/>
                <w:szCs w:val="24"/>
              </w:rPr>
              <w:t xml:space="preserve"> </w:t>
            </w:r>
          </w:p>
        </w:tc>
        <w:tc>
          <w:tcPr>
            <w:tcW w:w="1194"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Obișnuit</w:t>
            </w:r>
            <w:r w:rsidRPr="00537FEB">
              <w:rPr>
                <w:rFonts w:ascii="Times New Roman" w:hAnsi="Times New Roman" w:cs="Times New Roman"/>
                <w:sz w:val="24"/>
                <w:szCs w:val="24"/>
              </w:rPr>
              <w:t xml:space="preserve"> </w:t>
            </w:r>
          </w:p>
        </w:tc>
        <w:tc>
          <w:tcPr>
            <w:tcW w:w="1229"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Obișnuit</w:t>
            </w:r>
            <w:r w:rsidRPr="00537FEB">
              <w:rPr>
                <w:rFonts w:ascii="Times New Roman" w:hAnsi="Times New Roman" w:cs="Times New Roman"/>
                <w:sz w:val="24"/>
                <w:szCs w:val="24"/>
              </w:rPr>
              <w:t xml:space="preserve"> </w:t>
            </w:r>
          </w:p>
        </w:tc>
        <w:tc>
          <w:tcPr>
            <w:tcW w:w="1171"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Nu</w:t>
            </w:r>
            <w:r w:rsidRPr="00537FEB">
              <w:rPr>
                <w:rFonts w:ascii="Times New Roman" w:hAnsi="Times New Roman" w:cs="Times New Roman"/>
                <w:sz w:val="24"/>
                <w:szCs w:val="24"/>
              </w:rPr>
              <w:t xml:space="preserve"> </w:t>
            </w:r>
          </w:p>
        </w:tc>
      </w:tr>
      <w:tr w:rsidR="0079437D" w:rsidRPr="003F60F2" w:rsidTr="0079437D">
        <w:trPr>
          <w:trHeight w:val="566"/>
        </w:trPr>
        <w:tc>
          <w:tcPr>
            <w:tcW w:w="1660" w:type="dxa"/>
            <w:tcBorders>
              <w:top w:val="single" w:sz="8" w:space="0" w:color="000000"/>
              <w:left w:val="nil"/>
              <w:bottom w:val="nil"/>
              <w:right w:val="single" w:sz="8" w:space="0" w:color="000000"/>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Purtători</w:t>
            </w:r>
            <w:r w:rsidRPr="00537FEB">
              <w:rPr>
                <w:rFonts w:ascii="Times New Roman" w:hAnsi="Times New Roman" w:cs="Times New Roman"/>
                <w:sz w:val="24"/>
                <w:szCs w:val="24"/>
              </w:rPr>
              <w:t xml:space="preserve"> </w:t>
            </w:r>
          </w:p>
        </w:tc>
        <w:tc>
          <w:tcPr>
            <w:tcW w:w="921" w:type="dxa"/>
            <w:tcBorders>
              <w:top w:val="single" w:sz="8" w:space="0" w:color="000000"/>
              <w:left w:val="single" w:sz="8" w:space="0" w:color="000000"/>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Nu</w:t>
            </w:r>
            <w:r w:rsidRPr="00537FEB">
              <w:rPr>
                <w:rFonts w:ascii="Times New Roman" w:hAnsi="Times New Roman" w:cs="Times New Roman"/>
                <w:sz w:val="24"/>
                <w:szCs w:val="24"/>
              </w:rPr>
              <w:t xml:space="preserve"> </w:t>
            </w:r>
          </w:p>
        </w:tc>
        <w:tc>
          <w:tcPr>
            <w:tcW w:w="1182" w:type="dxa"/>
            <w:tcBorders>
              <w:top w:val="single" w:sz="8" w:space="0" w:color="000000"/>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Da</w:t>
            </w:r>
            <w:r w:rsidRPr="00537FEB">
              <w:rPr>
                <w:rFonts w:ascii="Times New Roman" w:hAnsi="Times New Roman" w:cs="Times New Roman"/>
                <w:sz w:val="24"/>
                <w:szCs w:val="24"/>
              </w:rPr>
              <w:t xml:space="preserve"> </w:t>
            </w:r>
          </w:p>
        </w:tc>
        <w:tc>
          <w:tcPr>
            <w:tcW w:w="1194" w:type="dxa"/>
            <w:tcBorders>
              <w:top w:val="single" w:sz="8" w:space="0" w:color="000000"/>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Da</w:t>
            </w:r>
            <w:r w:rsidRPr="00537FEB">
              <w:rPr>
                <w:rFonts w:ascii="Times New Roman" w:hAnsi="Times New Roman" w:cs="Times New Roman"/>
                <w:sz w:val="24"/>
                <w:szCs w:val="24"/>
              </w:rPr>
              <w:t xml:space="preserve"> </w:t>
            </w:r>
          </w:p>
        </w:tc>
        <w:tc>
          <w:tcPr>
            <w:tcW w:w="1229" w:type="dxa"/>
            <w:tcBorders>
              <w:top w:val="single" w:sz="8" w:space="0" w:color="000000"/>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Da</w:t>
            </w:r>
            <w:r w:rsidRPr="00537FEB">
              <w:rPr>
                <w:rFonts w:ascii="Times New Roman" w:hAnsi="Times New Roman" w:cs="Times New Roman"/>
                <w:sz w:val="24"/>
                <w:szCs w:val="24"/>
              </w:rPr>
              <w:t xml:space="preserve"> </w:t>
            </w:r>
          </w:p>
        </w:tc>
        <w:tc>
          <w:tcPr>
            <w:tcW w:w="1171" w:type="dxa"/>
            <w:tcBorders>
              <w:top w:val="single" w:sz="8" w:space="0" w:color="000000"/>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Nu</w:t>
            </w:r>
            <w:r w:rsidRPr="00537FEB">
              <w:rPr>
                <w:rFonts w:ascii="Times New Roman" w:hAnsi="Times New Roman" w:cs="Times New Roman"/>
                <w:sz w:val="24"/>
                <w:szCs w:val="24"/>
              </w:rPr>
              <w:t xml:space="preserve"> </w:t>
            </w:r>
          </w:p>
        </w:tc>
      </w:tr>
      <w:tr w:rsidR="0079437D" w:rsidRPr="003F60F2" w:rsidTr="0079437D">
        <w:trPr>
          <w:trHeight w:val="495"/>
        </w:trPr>
        <w:tc>
          <w:tcPr>
            <w:tcW w:w="1660" w:type="dxa"/>
            <w:tcBorders>
              <w:top w:val="nil"/>
              <w:left w:val="nil"/>
              <w:bottom w:val="single" w:sz="8" w:space="0" w:color="000000"/>
              <w:right w:val="single" w:sz="8" w:space="0" w:color="000000"/>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Cronicizare</w:t>
            </w:r>
            <w:r w:rsidRPr="00537FEB">
              <w:rPr>
                <w:rFonts w:ascii="Times New Roman" w:hAnsi="Times New Roman" w:cs="Times New Roman"/>
                <w:sz w:val="24"/>
                <w:szCs w:val="24"/>
              </w:rPr>
              <w:t xml:space="preserve"> </w:t>
            </w:r>
          </w:p>
        </w:tc>
        <w:tc>
          <w:tcPr>
            <w:tcW w:w="921" w:type="dxa"/>
            <w:tcBorders>
              <w:top w:val="nil"/>
              <w:left w:val="single" w:sz="8" w:space="0" w:color="000000"/>
              <w:bottom w:val="single" w:sz="8" w:space="0" w:color="000000"/>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c>
          <w:tcPr>
            <w:tcW w:w="1182"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10-15%</w:t>
            </w:r>
            <w:r w:rsidRPr="00537FEB">
              <w:rPr>
                <w:rFonts w:ascii="Times New Roman" w:hAnsi="Times New Roman" w:cs="Times New Roman"/>
                <w:sz w:val="24"/>
                <w:szCs w:val="24"/>
              </w:rPr>
              <w:t xml:space="preserve"> </w:t>
            </w:r>
          </w:p>
        </w:tc>
        <w:tc>
          <w:tcPr>
            <w:tcW w:w="1194"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&gt;50%</w:t>
            </w:r>
            <w:r w:rsidRPr="00537FEB">
              <w:rPr>
                <w:rFonts w:ascii="Times New Roman" w:hAnsi="Times New Roman" w:cs="Times New Roman"/>
                <w:sz w:val="24"/>
                <w:szCs w:val="24"/>
              </w:rPr>
              <w:t xml:space="preserve"> </w:t>
            </w:r>
          </w:p>
        </w:tc>
        <w:tc>
          <w:tcPr>
            <w:tcW w:w="1229" w:type="dxa"/>
            <w:tcBorders>
              <w:top w:val="nil"/>
              <w:left w:val="nil"/>
              <w:bottom w:val="single" w:sz="8" w:space="0" w:color="000000"/>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80%</w:t>
            </w:r>
            <w:r w:rsidRPr="00537FEB">
              <w:rPr>
                <w:rFonts w:ascii="Times New Roman" w:hAnsi="Times New Roman" w:cs="Times New Roman"/>
                <w:sz w:val="24"/>
                <w:szCs w:val="24"/>
              </w:rPr>
              <w:t xml:space="preserve"> </w:t>
            </w:r>
          </w:p>
        </w:tc>
        <w:tc>
          <w:tcPr>
            <w:tcW w:w="1171" w:type="dxa"/>
            <w:tcBorders>
              <w:top w:val="nil"/>
              <w:left w:val="nil"/>
              <w:bottom w:val="single" w:sz="8" w:space="0" w:color="000000"/>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r>
      <w:tr w:rsidR="0079437D" w:rsidRPr="003F60F2" w:rsidTr="0079437D">
        <w:trPr>
          <w:trHeight w:val="446"/>
        </w:trPr>
        <w:tc>
          <w:tcPr>
            <w:tcW w:w="1660" w:type="dxa"/>
            <w:tcBorders>
              <w:top w:val="single" w:sz="8" w:space="0" w:color="000000"/>
              <w:left w:val="nil"/>
              <w:bottom w:val="nil"/>
              <w:right w:val="single" w:sz="8" w:space="0" w:color="000000"/>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Hep. fulminantă</w:t>
            </w:r>
            <w:r w:rsidRPr="00537FEB">
              <w:rPr>
                <w:rFonts w:ascii="Times New Roman" w:hAnsi="Times New Roman" w:cs="Times New Roman"/>
                <w:sz w:val="24"/>
                <w:szCs w:val="24"/>
              </w:rPr>
              <w:t xml:space="preserve"> </w:t>
            </w:r>
          </w:p>
        </w:tc>
        <w:tc>
          <w:tcPr>
            <w:tcW w:w="921" w:type="dxa"/>
            <w:tcBorders>
              <w:top w:val="single" w:sz="8" w:space="0" w:color="000000"/>
              <w:left w:val="single" w:sz="8" w:space="0" w:color="000000"/>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0.1%</w:t>
            </w:r>
            <w:r w:rsidRPr="00537FEB">
              <w:rPr>
                <w:rFonts w:ascii="Times New Roman" w:hAnsi="Times New Roman" w:cs="Times New Roman"/>
                <w:sz w:val="24"/>
                <w:szCs w:val="24"/>
              </w:rPr>
              <w:t xml:space="preserve"> </w:t>
            </w:r>
          </w:p>
        </w:tc>
        <w:tc>
          <w:tcPr>
            <w:tcW w:w="1182" w:type="dxa"/>
            <w:tcBorders>
              <w:top w:val="single" w:sz="8" w:space="0" w:color="000000"/>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1-2%</w:t>
            </w:r>
            <w:r w:rsidRPr="00537FEB">
              <w:rPr>
                <w:rFonts w:ascii="Times New Roman" w:hAnsi="Times New Roman" w:cs="Times New Roman"/>
                <w:sz w:val="24"/>
                <w:szCs w:val="24"/>
              </w:rPr>
              <w:t xml:space="preserve"> </w:t>
            </w:r>
          </w:p>
        </w:tc>
        <w:tc>
          <w:tcPr>
            <w:tcW w:w="1194" w:type="dxa"/>
            <w:tcBorders>
              <w:top w:val="single" w:sz="8" w:space="0" w:color="000000"/>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0.5-1%</w:t>
            </w:r>
            <w:r w:rsidRPr="00537FEB">
              <w:rPr>
                <w:rFonts w:ascii="Times New Roman" w:hAnsi="Times New Roman" w:cs="Times New Roman"/>
                <w:sz w:val="24"/>
                <w:szCs w:val="24"/>
              </w:rPr>
              <w:t xml:space="preserve"> </w:t>
            </w:r>
          </w:p>
        </w:tc>
        <w:tc>
          <w:tcPr>
            <w:tcW w:w="1229" w:type="dxa"/>
            <w:tcBorders>
              <w:top w:val="single" w:sz="8" w:space="0" w:color="000000"/>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2-5%</w:t>
            </w:r>
            <w:r w:rsidRPr="00537FEB">
              <w:rPr>
                <w:rFonts w:ascii="Times New Roman" w:hAnsi="Times New Roman" w:cs="Times New Roman"/>
                <w:sz w:val="24"/>
                <w:szCs w:val="24"/>
              </w:rPr>
              <w:t xml:space="preserve"> </w:t>
            </w:r>
          </w:p>
        </w:tc>
        <w:tc>
          <w:tcPr>
            <w:tcW w:w="1171" w:type="dxa"/>
            <w:tcBorders>
              <w:top w:val="single" w:sz="8" w:space="0" w:color="000000"/>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1-20%</w:t>
            </w:r>
            <w:r w:rsidRPr="00537FEB">
              <w:rPr>
                <w:rFonts w:ascii="Times New Roman" w:hAnsi="Times New Roman" w:cs="Times New Roman"/>
                <w:sz w:val="24"/>
                <w:szCs w:val="24"/>
              </w:rPr>
              <w:t xml:space="preserve"> </w:t>
            </w:r>
          </w:p>
        </w:tc>
      </w:tr>
      <w:tr w:rsidR="0079437D" w:rsidRPr="003F60F2" w:rsidTr="0079437D">
        <w:trPr>
          <w:trHeight w:val="422"/>
        </w:trPr>
        <w:tc>
          <w:tcPr>
            <w:tcW w:w="1660" w:type="dxa"/>
            <w:tcBorders>
              <w:top w:val="nil"/>
              <w:left w:val="nil"/>
              <w:bottom w:val="nil"/>
              <w:right w:val="single" w:sz="8" w:space="0" w:color="000000"/>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Ciroză</w:t>
            </w:r>
            <w:r w:rsidRPr="00537FEB">
              <w:rPr>
                <w:rFonts w:ascii="Times New Roman" w:hAnsi="Times New Roman" w:cs="Times New Roman"/>
                <w:sz w:val="24"/>
                <w:szCs w:val="24"/>
              </w:rPr>
              <w:t xml:space="preserve"> </w:t>
            </w:r>
          </w:p>
        </w:tc>
        <w:tc>
          <w:tcPr>
            <w:tcW w:w="921" w:type="dxa"/>
            <w:tcBorders>
              <w:top w:val="nil"/>
              <w:left w:val="single" w:sz="8" w:space="0" w:color="000000"/>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82" w:type="dxa"/>
            <w:tcBorders>
              <w:top w:val="nil"/>
              <w:left w:val="nil"/>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94" w:type="dxa"/>
            <w:tcBorders>
              <w:top w:val="nil"/>
              <w:left w:val="nil"/>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c>
          <w:tcPr>
            <w:tcW w:w="1229" w:type="dxa"/>
            <w:tcBorders>
              <w:top w:val="nil"/>
              <w:left w:val="nil"/>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71" w:type="dxa"/>
            <w:tcBorders>
              <w:top w:val="nil"/>
              <w:left w:val="nil"/>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r>
      <w:tr w:rsidR="0079437D" w:rsidRPr="003F60F2" w:rsidTr="0079437D">
        <w:trPr>
          <w:trHeight w:val="495"/>
        </w:trPr>
        <w:tc>
          <w:tcPr>
            <w:tcW w:w="1660" w:type="dxa"/>
            <w:tcBorders>
              <w:top w:val="nil"/>
              <w:left w:val="nil"/>
              <w:bottom w:val="nil"/>
              <w:right w:val="single" w:sz="8" w:space="0" w:color="000000"/>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b/>
                <w:bCs/>
                <w:sz w:val="24"/>
                <w:szCs w:val="24"/>
                <w:lang w:val="ro-RO"/>
              </w:rPr>
              <w:t>Hepatom</w:t>
            </w:r>
            <w:r w:rsidRPr="00537FEB">
              <w:rPr>
                <w:rFonts w:ascii="Times New Roman" w:hAnsi="Times New Roman" w:cs="Times New Roman"/>
                <w:sz w:val="24"/>
                <w:szCs w:val="24"/>
              </w:rPr>
              <w:t xml:space="preserve"> </w:t>
            </w:r>
          </w:p>
        </w:tc>
        <w:tc>
          <w:tcPr>
            <w:tcW w:w="921" w:type="dxa"/>
            <w:tcBorders>
              <w:top w:val="nil"/>
              <w:left w:val="single" w:sz="8" w:space="0" w:color="000000"/>
              <w:bottom w:val="nil"/>
              <w:right w:val="nil"/>
            </w:tcBorders>
            <w:shd w:val="clear" w:color="auto" w:fill="auto"/>
            <w:tcMar>
              <w:top w:w="17" w:type="dxa"/>
              <w:left w:w="10" w:type="dxa"/>
              <w:bottom w:w="0" w:type="dxa"/>
              <w:right w:w="10" w:type="dxa"/>
            </w:tcMar>
            <w:vAlign w:val="cente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82" w:type="dxa"/>
            <w:tcBorders>
              <w:top w:val="nil"/>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94" w:type="dxa"/>
            <w:tcBorders>
              <w:top w:val="nil"/>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 xml:space="preserve">               ++</w:t>
            </w:r>
            <w:r w:rsidRPr="00537FEB">
              <w:rPr>
                <w:rFonts w:ascii="Times New Roman" w:hAnsi="Times New Roman" w:cs="Times New Roman"/>
                <w:sz w:val="24"/>
                <w:szCs w:val="24"/>
              </w:rPr>
              <w:t xml:space="preserve"> </w:t>
            </w:r>
          </w:p>
        </w:tc>
        <w:tc>
          <w:tcPr>
            <w:tcW w:w="1229" w:type="dxa"/>
            <w:tcBorders>
              <w:top w:val="nil"/>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r w:rsidRPr="00537FEB">
              <w:rPr>
                <w:rFonts w:ascii="Times New Roman" w:hAnsi="Times New Roman" w:cs="Times New Roman"/>
                <w:sz w:val="24"/>
                <w:szCs w:val="24"/>
                <w:lang w:val="ro-RO"/>
              </w:rPr>
              <w:t>+</w:t>
            </w:r>
            <w:r w:rsidRPr="00537FEB">
              <w:rPr>
                <w:rFonts w:ascii="Times New Roman" w:hAnsi="Times New Roman" w:cs="Times New Roman"/>
                <w:sz w:val="24"/>
                <w:szCs w:val="24"/>
              </w:rPr>
              <w:t xml:space="preserve"> </w:t>
            </w:r>
          </w:p>
        </w:tc>
        <w:tc>
          <w:tcPr>
            <w:tcW w:w="1171" w:type="dxa"/>
            <w:tcBorders>
              <w:top w:val="nil"/>
              <w:left w:val="nil"/>
              <w:bottom w:val="nil"/>
              <w:right w:val="nil"/>
            </w:tcBorders>
            <w:shd w:val="clear" w:color="auto" w:fill="auto"/>
            <w:tcMar>
              <w:top w:w="17" w:type="dxa"/>
              <w:left w:w="10" w:type="dxa"/>
              <w:bottom w:w="0" w:type="dxa"/>
              <w:right w:w="10" w:type="dxa"/>
            </w:tcMar>
            <w:hideMark/>
          </w:tcPr>
          <w:p w:rsidR="0079437D" w:rsidRPr="00537FEB" w:rsidRDefault="0079437D" w:rsidP="00365D3F">
            <w:pPr>
              <w:spacing w:after="0" w:line="240" w:lineRule="auto"/>
              <w:ind w:right="-1"/>
              <w:jc w:val="both"/>
              <w:rPr>
                <w:rFonts w:ascii="Times New Roman" w:hAnsi="Times New Roman" w:cs="Times New Roman"/>
                <w:sz w:val="24"/>
                <w:szCs w:val="24"/>
              </w:rPr>
            </w:pPr>
          </w:p>
        </w:tc>
      </w:tr>
    </w:tbl>
    <w:p w:rsidR="0079437D" w:rsidRPr="003F60F2" w:rsidRDefault="0079437D" w:rsidP="00365D3F">
      <w:pPr>
        <w:spacing w:after="0" w:line="240" w:lineRule="auto"/>
        <w:ind w:right="-1"/>
        <w:jc w:val="both"/>
        <w:rPr>
          <w:rFonts w:ascii="Times New Roman" w:hAnsi="Times New Roman" w:cs="Times New Roman"/>
          <w:sz w:val="24"/>
          <w:szCs w:val="24"/>
          <w:lang w:val="en-US"/>
        </w:rPr>
      </w:pP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ro-RO"/>
        </w:rPr>
        <w:t xml:space="preserve">Infecția cu virus </w:t>
      </w:r>
      <w:r w:rsidRPr="003F60F2">
        <w:rPr>
          <w:rFonts w:ascii="Times New Roman" w:hAnsi="Times New Roman" w:cs="Times New Roman"/>
          <w:b/>
          <w:sz w:val="24"/>
          <w:szCs w:val="24"/>
          <w:lang w:val="en-US"/>
        </w:rPr>
        <w:t xml:space="preserve">hepatitic </w:t>
      </w:r>
      <w:r w:rsidRPr="003F60F2">
        <w:rPr>
          <w:rFonts w:ascii="Times New Roman" w:hAnsi="Times New Roman" w:cs="Times New Roman"/>
          <w:b/>
          <w:sz w:val="24"/>
          <w:szCs w:val="24"/>
          <w:lang w:val="ro-RO"/>
        </w:rPr>
        <w:t>A</w:t>
      </w:r>
      <w:r w:rsidRPr="003F60F2">
        <w:rPr>
          <w:rFonts w:ascii="Times New Roman" w:hAnsi="Times New Roman" w:cs="Times New Roman"/>
          <w:sz w:val="24"/>
          <w:szCs w:val="24"/>
          <w:lang w:val="ro-RO"/>
        </w:rPr>
        <w:t xml:space="preserve"> la nou-născut este rară. Transmiterea este fecal-orală și mama poate transmite virusul </w:t>
      </w:r>
      <w:r w:rsidRPr="003F60F2">
        <w:rPr>
          <w:rFonts w:ascii="Times New Roman" w:hAnsi="Times New Roman" w:cs="Times New Roman"/>
          <w:sz w:val="24"/>
          <w:szCs w:val="24"/>
          <w:lang w:val="en-US"/>
        </w:rPr>
        <w:t xml:space="preserve">hepatitic </w:t>
      </w:r>
      <w:r w:rsidRPr="003F60F2">
        <w:rPr>
          <w:rFonts w:ascii="Times New Roman" w:hAnsi="Times New Roman" w:cs="Times New Roman"/>
          <w:sz w:val="24"/>
          <w:szCs w:val="24"/>
          <w:lang w:val="ro-RO"/>
        </w:rPr>
        <w:t>A dacă prezintă infecție acută în ultimul trimestru de sarcină. Nou-născutul poate fi asimptomatic sau poate prezenta simptome de hepatita acută, uneori cu evoluție letală.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Diagnostic</w:t>
      </w:r>
      <w:r w:rsidRPr="003F60F2">
        <w:rPr>
          <w:rFonts w:ascii="Times New Roman" w:hAnsi="Times New Roman" w:cs="Times New Roman"/>
          <w:sz w:val="24"/>
          <w:szCs w:val="24"/>
        </w:rPr>
        <w:t xml:space="preserve"> </w:t>
      </w:r>
    </w:p>
    <w:p w:rsidR="0079437D" w:rsidRPr="003F60F2" w:rsidRDefault="0079437D" w:rsidP="00365D3F">
      <w:pPr>
        <w:numPr>
          <w:ilvl w:val="0"/>
          <w:numId w:val="16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determinarea antigenelor A în scaun, și prezența anticorpilor anti-A;</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determinarea IgG și IgM specific.</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Tratament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Nou-născutul din mamă cu hepatita A în ultimele 2 săptămâni de gestație va primi globulină specifică anti-VHA, 0,5 ml i.m.</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Infecția cu virus </w:t>
      </w:r>
      <w:r w:rsidRPr="003F60F2">
        <w:rPr>
          <w:rFonts w:ascii="Times New Roman" w:hAnsi="Times New Roman" w:cs="Times New Roman"/>
          <w:sz w:val="24"/>
          <w:szCs w:val="24"/>
          <w:lang w:val="en-US"/>
        </w:rPr>
        <w:t xml:space="preserve">hepatitic </w:t>
      </w:r>
      <w:r w:rsidRPr="003F60F2">
        <w:rPr>
          <w:rFonts w:ascii="Times New Roman" w:hAnsi="Times New Roman" w:cs="Times New Roman"/>
          <w:sz w:val="24"/>
          <w:szCs w:val="24"/>
          <w:lang w:val="ro-RO"/>
        </w:rPr>
        <w:t>B</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sz w:val="24"/>
          <w:szCs w:val="24"/>
          <w:lang w:val="ro-RO"/>
        </w:rPr>
        <w:t xml:space="preserve">Virusul </w:t>
      </w:r>
      <w:r w:rsidRPr="003F60F2">
        <w:rPr>
          <w:rFonts w:ascii="Times New Roman" w:hAnsi="Times New Roman" w:cs="Times New Roman"/>
          <w:b/>
          <w:sz w:val="24"/>
          <w:szCs w:val="24"/>
          <w:lang w:val="en-US"/>
        </w:rPr>
        <w:t xml:space="preserve">hepatitic </w:t>
      </w:r>
      <w:r w:rsidRPr="003F60F2">
        <w:rPr>
          <w:rFonts w:ascii="Times New Roman" w:hAnsi="Times New Roman" w:cs="Times New Roman"/>
          <w:b/>
          <w:sz w:val="24"/>
          <w:szCs w:val="24"/>
        </w:rPr>
        <w:t>В</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dă forma cea mai gravă de hepatită neonatală și reprezintă a 10-a cauză de deces în lume. O.</w:t>
      </w:r>
      <w:r w:rsidRPr="003F60F2">
        <w:rPr>
          <w:rFonts w:ascii="Times New Roman" w:hAnsi="Times New Roman" w:cs="Times New Roman"/>
          <w:sz w:val="24"/>
          <w:szCs w:val="24"/>
          <w:lang w:val="en-US"/>
        </w:rPr>
        <w:t xml:space="preserve">M.S. </w:t>
      </w:r>
      <w:r w:rsidRPr="003F60F2">
        <w:rPr>
          <w:rFonts w:ascii="Times New Roman" w:hAnsi="Times New Roman" w:cs="Times New Roman"/>
          <w:sz w:val="24"/>
          <w:szCs w:val="24"/>
          <w:lang w:val="ro-RO"/>
        </w:rPr>
        <w:t xml:space="preserve">estimează că au existat aproximativ 2 miliarde persoane infectate de-a lungul timpului, numărul de purtători cronici de virus B, pe glob, era de 600 de milioane în anul 2008, că 1 milion de oameni mor în fiecare an din cauza bolilor hepatice, iar 350 milioane dezvoltă hepatită cronică, ciroză sau </w:t>
      </w:r>
      <w:r w:rsidRPr="003F60F2">
        <w:rPr>
          <w:rFonts w:ascii="Times New Roman" w:hAnsi="Times New Roman" w:cs="Times New Roman"/>
          <w:sz w:val="24"/>
          <w:szCs w:val="24"/>
          <w:lang w:val="ro-RO"/>
        </w:rPr>
        <w:lastRenderedPageBreak/>
        <w:t>carcinom hepato-celular. România este țara europeană cu cea mai mare rată a hepatitelor virale și cea mai mare mortalitate datorată acestora.</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VHB poate fi transmis de la mamă la făt fie </w:t>
      </w:r>
      <w:r w:rsidRPr="003F60F2">
        <w:rPr>
          <w:rFonts w:ascii="Times New Roman" w:hAnsi="Times New Roman" w:cs="Times New Roman"/>
          <w:sz w:val="24"/>
          <w:szCs w:val="24"/>
          <w:lang w:val="en-US"/>
        </w:rPr>
        <w:t xml:space="preserve">perinatal, </w:t>
      </w:r>
      <w:r w:rsidRPr="003F60F2">
        <w:rPr>
          <w:rFonts w:ascii="Times New Roman" w:hAnsi="Times New Roman" w:cs="Times New Roman"/>
          <w:sz w:val="24"/>
          <w:szCs w:val="24"/>
          <w:lang w:val="ro-RO"/>
        </w:rPr>
        <w:t>fie orizontal. Transmiterea perinatală a infecției de la mamele cu risc infecțios crescut la nou-născuții lor este o cale importantă pentru VHB în țările din Asia și zonele endemice. înainte de introducerea vaccinării, mamele purtătoare de AgHBs serveau drept rezervor pentru VHB, menținând transmiterea virusului de la o generație la alta.</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Vârsta la care se produce infecția cu VHB este un factor important pentru prognostic. Cu cât aceasta se produce mai timpuriu, cu atât riscul de cronicizare este mai mare. în absența imunoprofilaxiei, mai mult de 90% din nou-născuții infectați de mame AgHBe/AgHBs pozitive vor dezvolta ulterior infecție cronică cu VHB. Acest fapt poate fi explicat de cantitatea mare de virus transmisă nou-născutului cu un sistem imun fiziologic imatur. Rata de cronicizare scade la aproximativ 23% la copiii infectați la vârstă preșcolară și la 2,7% la adulții tineri. Transmiterea perinatală scade la &lt;5% dacă mama este AgHBs pozitivă, dar AgHBe negativă. Infecția intrauterină se produce rareori la &lt;5% din nou-născuții din mame AgHBs și AgHBe pozitive. Scurgerea transplacentară de sânge matern AgHBe pozitiv indusă de contracțiile </w:t>
      </w:r>
      <w:r w:rsidRPr="003F60F2">
        <w:rPr>
          <w:rFonts w:ascii="Times New Roman" w:hAnsi="Times New Roman" w:cs="Times New Roman"/>
          <w:sz w:val="24"/>
          <w:szCs w:val="24"/>
          <w:lang w:val="en-US"/>
        </w:rPr>
        <w:t xml:space="preserve">uterine </w:t>
      </w:r>
      <w:r w:rsidRPr="003F60F2">
        <w:rPr>
          <w:rFonts w:ascii="Times New Roman" w:hAnsi="Times New Roman" w:cs="Times New Roman"/>
          <w:sz w:val="24"/>
          <w:szCs w:val="24"/>
          <w:lang w:val="ro-RO"/>
        </w:rPr>
        <w:t>și ruperea barierelor placentare reprezintă cel mai probabil calea de transmitere a infecției intrauterin.</w:t>
      </w:r>
      <w:r w:rsidRPr="003F60F2">
        <w:rPr>
          <w:rFonts w:ascii="Times New Roman" w:hAnsi="Times New Roman" w:cs="Times New Roman"/>
          <w:sz w:val="24"/>
          <w:szCs w:val="24"/>
          <w:lang w:val="en-US"/>
        </w:rPr>
        <w:t xml:space="preserve"> </w:t>
      </w:r>
    </w:p>
    <w:p w:rsidR="00537FEB" w:rsidRDefault="00537FEB" w:rsidP="00365D3F">
      <w:pPr>
        <w:spacing w:after="0" w:line="240" w:lineRule="auto"/>
        <w:ind w:left="720" w:right="-1"/>
        <w:jc w:val="both"/>
        <w:rPr>
          <w:rFonts w:ascii="Times New Roman" w:hAnsi="Times New Roman" w:cs="Times New Roman"/>
          <w:b/>
          <w:bCs/>
          <w:sz w:val="24"/>
          <w:szCs w:val="24"/>
          <w:lang w:val="ro-RO"/>
        </w:rPr>
      </w:pPr>
    </w:p>
    <w:p w:rsidR="00537FEB" w:rsidRDefault="00537FEB" w:rsidP="00365D3F">
      <w:pPr>
        <w:spacing w:after="0" w:line="240" w:lineRule="auto"/>
        <w:ind w:left="720" w:right="-1"/>
        <w:jc w:val="both"/>
        <w:rPr>
          <w:rFonts w:ascii="Times New Roman" w:hAnsi="Times New Roman" w:cs="Times New Roman"/>
          <w:b/>
          <w:bCs/>
          <w:sz w:val="24"/>
          <w:szCs w:val="24"/>
          <w:lang w:val="ro-RO"/>
        </w:rPr>
      </w:pP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Factori de risc </w:t>
      </w:r>
      <w:r w:rsidRPr="003F60F2">
        <w:rPr>
          <w:rFonts w:ascii="Times New Roman" w:hAnsi="Times New Roman" w:cs="Times New Roman"/>
          <w:sz w:val="24"/>
          <w:szCs w:val="24"/>
          <w:lang w:val="ro-RO"/>
        </w:rPr>
        <w:t>pentru transmiterea VHB la nou-născut:</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infecție acută maternă cu VHB în trimestrul III de sarcină, rata de infecție la nou-născut este de 50-75%;</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infecție acută maternă cu VHB în trimestrul I și II al sarcinii, riscul de infecție la nou-născut este de 10% (până în momentul nașterii antigenemia scade și încep să se formeze anticorpi antiHBs);</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mama purtătoare cronică de AgHBs și AgHBe crește riscul la 70-80%;</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mama purtătoare de AgHBe, riscul de purtător cronic este scăzut și rata de infecție la nou-născut este de 30%;</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mama purtătoare de AgHBe și anticorpi antiHBe riscul de transmitere a infecției este foarte mic și riscul de purtător sănătos este de 10-20%;</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mama purtătoare de anticorpi anti-HBs - riscul de transmitere la nou-născut este 0.</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Manifestări clinice</w:t>
      </w:r>
      <w:r w:rsidRPr="003F60F2">
        <w:rPr>
          <w:rFonts w:ascii="Times New Roman" w:hAnsi="Times New Roman" w:cs="Times New Roman"/>
          <w:b/>
          <w:bCs/>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Cele mai multe infecții cu virus В sunt subclinice sau asimptomatică: fără icter, cu creșterea moderată a transaminazelor, cu ușoară hepatomegalie și cu prezența AgHBs. Nou-născuții proveniți din mame cu hepatită В în ultimul trimestru de sarcină pot prezenta hepatită acută icterigenă sau anicterigenă cu creșterea marcată a transaminazelor, cu stare generală alterată, cu hepatomegalie, sau pot prezenta hepatită fulminantă. Majoritatea nou- născuților devin purtători cronici de AgHBs dacă mamele prezintă și AgHBe și ulterior 1/3 din ei dezvoltă hepatită cronică, progresivă, care în final duce la ciroză, sau carcinoame hepatocelulare.</w:t>
      </w:r>
    </w:p>
    <w:p w:rsidR="0079437D" w:rsidRPr="003F60F2" w:rsidRDefault="0079437D"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Diagnosticul de laborator</w:t>
      </w:r>
      <w:r w:rsidRPr="003F60F2">
        <w:rPr>
          <w:rFonts w:ascii="Times New Roman" w:hAnsi="Times New Roman" w:cs="Times New Roman"/>
          <w:sz w:val="24"/>
          <w:szCs w:val="24"/>
        </w:rPr>
        <w:t xml:space="preserve"> </w:t>
      </w:r>
    </w:p>
    <w:p w:rsidR="0079437D" w:rsidRPr="003F60F2" w:rsidRDefault="0079437D" w:rsidP="00365D3F">
      <w:pPr>
        <w:numPr>
          <w:ilvl w:val="0"/>
          <w:numId w:val="17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țeste serologice specifice: determinarea AgHBs, AgHBe,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anticorpilor antiHBs, antiHBe, antiHBc;</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7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teste hepatice nespecifice: transaminaze, bilirubina,</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Profilaxie și tratament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CDC estimează că pe an au loc 22000 de nașteri la femei AgHBs pozitive, și, dacă nu se face monoprofilaxie la naștere, 6000 de copii vor deveni purtători cronici. Inițierea vaccinării antiVHB și administrarea de imunoglobulină specifică antiVHB este eficientă în proporție de 85-95% în prevenirea dezvoltării statusului de purtător cronic la acești copii. CDC recomandă ca toate femeile cu risc crescut să fie incluse într-un </w:t>
      </w:r>
      <w:r w:rsidRPr="003F60F2">
        <w:rPr>
          <w:rFonts w:ascii="Times New Roman" w:hAnsi="Times New Roman" w:cs="Times New Roman"/>
          <w:sz w:val="24"/>
          <w:szCs w:val="24"/>
          <w:lang w:val="en-US"/>
        </w:rPr>
        <w:t xml:space="preserve">screening </w:t>
      </w:r>
      <w:r w:rsidRPr="003F60F2">
        <w:rPr>
          <w:rFonts w:ascii="Times New Roman" w:hAnsi="Times New Roman" w:cs="Times New Roman"/>
          <w:sz w:val="24"/>
          <w:szCs w:val="24"/>
          <w:lang w:val="ro-RO"/>
        </w:rPr>
        <w:t xml:space="preserve">pentru AgHBs în timpul sarcinii, totuși doar 35-65% din acestea sunt purtătoare de AgHBs și deci nu s-ar justifica screeningul. în prezent se recomandă </w:t>
      </w:r>
      <w:r w:rsidRPr="003F60F2">
        <w:rPr>
          <w:rFonts w:ascii="Times New Roman" w:hAnsi="Times New Roman" w:cs="Times New Roman"/>
          <w:sz w:val="24"/>
          <w:szCs w:val="24"/>
          <w:lang w:val="en-US"/>
        </w:rPr>
        <w:t xml:space="preserve">screening </w:t>
      </w:r>
      <w:r w:rsidRPr="003F60F2">
        <w:rPr>
          <w:rFonts w:ascii="Times New Roman" w:hAnsi="Times New Roman" w:cs="Times New Roman"/>
          <w:sz w:val="24"/>
          <w:szCs w:val="24"/>
          <w:lang w:val="ro-RO"/>
        </w:rPr>
        <w:t>la toate femeile gravide la primul control medical.</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Femeile AgHBs negative, cu risc înalt de infecție trebuie retestate mai târziu în timpul sarcinii.</w:t>
      </w:r>
      <w:r w:rsidRPr="003F60F2">
        <w:rPr>
          <w:rFonts w:ascii="Times New Roman" w:hAnsi="Times New Roman" w:cs="Times New Roman"/>
          <w:sz w:val="24"/>
          <w:szCs w:val="24"/>
          <w:lang w:val="en-US"/>
        </w:rPr>
        <w:t xml:space="preserve"> </w:t>
      </w:r>
    </w:p>
    <w:p w:rsidR="00537FEB" w:rsidRDefault="00537FEB" w:rsidP="00365D3F">
      <w:pPr>
        <w:spacing w:after="0" w:line="240" w:lineRule="auto"/>
        <w:ind w:left="720" w:right="-1"/>
        <w:jc w:val="both"/>
        <w:rPr>
          <w:rFonts w:ascii="Times New Roman" w:hAnsi="Times New Roman" w:cs="Times New Roman"/>
          <w:b/>
          <w:bCs/>
          <w:sz w:val="24"/>
          <w:szCs w:val="24"/>
          <w:lang w:val="ro-RO"/>
        </w:rPr>
      </w:pP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Vaccinarea antihepatitică </w:t>
      </w:r>
      <w:r w:rsidRPr="003F60F2">
        <w:rPr>
          <w:rFonts w:ascii="Times New Roman" w:hAnsi="Times New Roman" w:cs="Times New Roman"/>
          <w:b/>
          <w:bCs/>
          <w:sz w:val="24"/>
          <w:szCs w:val="24"/>
        </w:rPr>
        <w:t>В</w:t>
      </w:r>
      <w:r w:rsidRPr="003F60F2">
        <w:rPr>
          <w:rFonts w:ascii="Times New Roman" w:hAnsi="Times New Roman" w:cs="Times New Roman"/>
          <w:b/>
          <w:bCs/>
          <w:sz w:val="24"/>
          <w:szCs w:val="24"/>
          <w:lang w:val="en-US"/>
        </w:rPr>
        <w:t xml:space="preserve"> </w:t>
      </w:r>
      <w:r w:rsidRPr="003F60F2">
        <w:rPr>
          <w:rFonts w:ascii="Times New Roman" w:hAnsi="Times New Roman" w:cs="Times New Roman"/>
          <w:b/>
          <w:bCs/>
          <w:sz w:val="24"/>
          <w:szCs w:val="24"/>
          <w:lang w:val="ro-RO"/>
        </w:rPr>
        <w:t>și imunoprofilaxie</w:t>
      </w:r>
      <w:r w:rsidRPr="003F60F2">
        <w:rPr>
          <w:rFonts w:ascii="Times New Roman" w:hAnsi="Times New Roman" w:cs="Times New Roman"/>
          <w:b/>
          <w:bCs/>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Vaccinarea primară constă în administrarea a 3 doze de vaccin </w:t>
      </w:r>
      <w:r w:rsidRPr="003F60F2">
        <w:rPr>
          <w:rFonts w:ascii="Times New Roman" w:hAnsi="Times New Roman" w:cs="Times New Roman"/>
          <w:sz w:val="24"/>
          <w:szCs w:val="24"/>
          <w:lang w:val="en-US"/>
        </w:rPr>
        <w:t xml:space="preserve">intramuscular, </w:t>
      </w:r>
      <w:r w:rsidRPr="003F60F2">
        <w:rPr>
          <w:rFonts w:ascii="Times New Roman" w:hAnsi="Times New Roman" w:cs="Times New Roman"/>
          <w:sz w:val="24"/>
          <w:szCs w:val="24"/>
          <w:lang w:val="ro-RO"/>
        </w:rPr>
        <w:t>o doză în primele 24 de ore de la naștere, următoarele doze la 2 luni și 6 luni de la naștere (schema 0-2-6).</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Gravidele susceptibile cu expunere la sângele infectat sau care au avut contact sexual cu purtător cronic de AgHBs trebuie să primească profilaxie, sarcina nu este o contraindicație pentru vaccinarea antiVHB, dar majoritatea autorilor recomandă evitarea vaccinării în primul trimestru de sarcină, deși nu se cunoaște nici un risc matern sau </w:t>
      </w:r>
      <w:r w:rsidRPr="003F60F2">
        <w:rPr>
          <w:rFonts w:ascii="Times New Roman" w:hAnsi="Times New Roman" w:cs="Times New Roman"/>
          <w:sz w:val="24"/>
          <w:szCs w:val="24"/>
          <w:lang w:val="en-US"/>
        </w:rPr>
        <w:t xml:space="preserve">fetal. </w:t>
      </w:r>
      <w:r w:rsidRPr="003F60F2">
        <w:rPr>
          <w:rFonts w:ascii="Times New Roman" w:hAnsi="Times New Roman" w:cs="Times New Roman"/>
          <w:sz w:val="24"/>
          <w:szCs w:val="24"/>
          <w:lang w:val="ro-RO"/>
        </w:rPr>
        <w:t>Imunoprofilaxia după expunerea la sânge contaminat, constă în 2 doze de imunoglobulină antiB, prima doză în primele 24 de ore de la expunere, a 2-a doză o lună mai târziu. ! Nu se cunosc efectele secundare administrării de imunoglobulină la gravide.</w:t>
      </w:r>
      <w:r w:rsidRPr="003F60F2">
        <w:rPr>
          <w:rFonts w:ascii="Times New Roman" w:hAnsi="Times New Roman" w:cs="Times New Roman"/>
          <w:sz w:val="24"/>
          <w:szCs w:val="24"/>
          <w:lang w:val="en-US"/>
        </w:rPr>
        <w:t xml:space="preserve"> </w:t>
      </w:r>
    </w:p>
    <w:p w:rsidR="0079437D" w:rsidRPr="00365D3F" w:rsidRDefault="00537FEB" w:rsidP="00365D3F">
      <w:pPr>
        <w:spacing w:after="0" w:line="240" w:lineRule="auto"/>
        <w:ind w:right="-1"/>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           </w:t>
      </w:r>
      <w:r w:rsidR="0079437D" w:rsidRPr="003F60F2">
        <w:rPr>
          <w:rFonts w:ascii="Times New Roman" w:hAnsi="Times New Roman" w:cs="Times New Roman"/>
          <w:b/>
          <w:bCs/>
          <w:sz w:val="24"/>
          <w:szCs w:val="24"/>
          <w:lang w:val="ro-RO"/>
        </w:rPr>
        <w:t>Profilaxie la nou-născut</w:t>
      </w:r>
      <w:r w:rsidR="0079437D" w:rsidRPr="00365D3F">
        <w:rPr>
          <w:rFonts w:ascii="Times New Roman" w:hAnsi="Times New Roman" w:cs="Times New Roman"/>
          <w:sz w:val="24"/>
          <w:szCs w:val="24"/>
          <w:lang w:val="ro-RO"/>
        </w:rPr>
        <w:t xml:space="preserve"> </w:t>
      </w:r>
    </w:p>
    <w:p w:rsidR="0079437D" w:rsidRPr="00365D3F" w:rsidRDefault="00F46105"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 N</w:t>
      </w:r>
      <w:r w:rsidR="0079437D" w:rsidRPr="003F60F2">
        <w:rPr>
          <w:rFonts w:ascii="Times New Roman" w:hAnsi="Times New Roman" w:cs="Times New Roman"/>
          <w:sz w:val="24"/>
          <w:szCs w:val="24"/>
          <w:lang w:val="ro-RO"/>
        </w:rPr>
        <w:t>ou-născuții din mame pozitive cu AgHBs trebuie spălați precoce pentru a îndepărta secrețiile infectate, iar aspirarea secrețiilor gastrice (dacă este necesară) trebuie făcută cu blândețe pentru a evita lezarea mucoasei și a permite pătrunderea virusului В în sânge.</w:t>
      </w:r>
    </w:p>
    <w:p w:rsidR="0079437D" w:rsidRPr="003F60F2" w:rsidRDefault="00F46105"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N</w:t>
      </w:r>
      <w:r w:rsidR="0079437D" w:rsidRPr="003F60F2">
        <w:rPr>
          <w:rFonts w:ascii="Times New Roman" w:hAnsi="Times New Roman" w:cs="Times New Roman"/>
          <w:sz w:val="24"/>
          <w:szCs w:val="24"/>
          <w:lang w:val="ro-RO"/>
        </w:rPr>
        <w:t xml:space="preserve">așterea prin cezariană a fost susținută de unii autori pentru a reduce riscul de transmitere a virusului </w:t>
      </w:r>
      <w:r w:rsidR="0079437D" w:rsidRPr="003F60F2">
        <w:rPr>
          <w:rFonts w:ascii="Times New Roman" w:hAnsi="Times New Roman" w:cs="Times New Roman"/>
          <w:sz w:val="24"/>
          <w:szCs w:val="24"/>
        </w:rPr>
        <w:t>В</w:t>
      </w:r>
      <w:r w:rsidR="0079437D" w:rsidRPr="003F60F2">
        <w:rPr>
          <w:rFonts w:ascii="Times New Roman" w:hAnsi="Times New Roman" w:cs="Times New Roman"/>
          <w:sz w:val="24"/>
          <w:szCs w:val="24"/>
          <w:lang w:val="en-US"/>
        </w:rPr>
        <w:t xml:space="preserve"> </w:t>
      </w:r>
      <w:r w:rsidR="0079437D" w:rsidRPr="003F60F2">
        <w:rPr>
          <w:rFonts w:ascii="Times New Roman" w:hAnsi="Times New Roman" w:cs="Times New Roman"/>
          <w:sz w:val="24"/>
          <w:szCs w:val="24"/>
          <w:lang w:val="ro-RO"/>
        </w:rPr>
        <w:t>însă alți autori nu recomandă acest lucru.</w:t>
      </w:r>
    </w:p>
    <w:p w:rsidR="0079437D" w:rsidRPr="003F60F2" w:rsidRDefault="0079437D" w:rsidP="00365D3F">
      <w:pPr>
        <w:numPr>
          <w:ilvl w:val="0"/>
          <w:numId w:val="16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respectarea precauțiunilor universale pentru personal, vaccinare antihepatitică </w:t>
      </w:r>
      <w:r w:rsidRPr="003F60F2">
        <w:rPr>
          <w:rFonts w:ascii="Times New Roman" w:hAnsi="Times New Roman" w:cs="Times New Roman"/>
          <w:sz w:val="24"/>
          <w:szCs w:val="24"/>
        </w:rPr>
        <w:t>В</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 tuturor nou-născuților indiferent de serologia mamei;</w:t>
      </w:r>
    </w:p>
    <w:p w:rsidR="0079437D" w:rsidRPr="003F60F2" w:rsidRDefault="0079437D" w:rsidP="00365D3F">
      <w:pPr>
        <w:numPr>
          <w:ilvl w:val="0"/>
          <w:numId w:val="164"/>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 vaccinare anti-VHB, prima doză la naștere și următoarele doze la 1 și 6 luni (schema 0-1-6); alimentația la sân trebuie permisă pentru nou-născuții care au început imunoprofilaxia;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Academia Americană de Pediatrie recomandă vaccinarea tuturor nou-născuților indiferent de statusul lor </w:t>
      </w:r>
      <w:r w:rsidRPr="003F60F2">
        <w:rPr>
          <w:rFonts w:ascii="Times New Roman" w:hAnsi="Times New Roman" w:cs="Times New Roman"/>
          <w:sz w:val="24"/>
          <w:szCs w:val="24"/>
          <w:lang w:val="en-US"/>
        </w:rPr>
        <w:t xml:space="preserve">antigenic. </w:t>
      </w:r>
      <w:r w:rsidRPr="003F60F2">
        <w:rPr>
          <w:rFonts w:ascii="Times New Roman" w:hAnsi="Times New Roman" w:cs="Times New Roman"/>
          <w:sz w:val="24"/>
          <w:szCs w:val="24"/>
          <w:lang w:val="ro-RO"/>
        </w:rPr>
        <w:t xml:space="preserve">Nou-născuții din mame cu AgHBs pozitiv vor primi imunoglobulină anti-B și vaccin anti-HBs. Administrarea de imunoglobulină este eficientă dacă se face cât mai curând de la naștere dar și în primele 12 ore în doză de 0,5 ml </w:t>
      </w:r>
      <w:r w:rsidRPr="003F60F2">
        <w:rPr>
          <w:rFonts w:ascii="Times New Roman" w:hAnsi="Times New Roman" w:cs="Times New Roman"/>
          <w:sz w:val="24"/>
          <w:szCs w:val="24"/>
          <w:lang w:val="en-US"/>
        </w:rPr>
        <w:t xml:space="preserve">intramuscular. </w:t>
      </w:r>
      <w:r w:rsidRPr="003F60F2">
        <w:rPr>
          <w:rFonts w:ascii="Times New Roman" w:hAnsi="Times New Roman" w:cs="Times New Roman"/>
          <w:sz w:val="24"/>
          <w:szCs w:val="24"/>
          <w:lang w:val="ro-RO"/>
        </w:rPr>
        <w:t>Celelalte doze vor fi administrate la 1-2 săptămâni, respectiv 6 luni. Nou-născuții din mame AgHBs negative nu necesită administrarea de imunoglobulină anti-B. Nou-născuții prematur răspund în general bine la vaccinarea anti-VHB dacă prima doză se administrează la o lună vârstă post-natală sau la externarea din maternitate. Nou-născuții cu greutate sub 1500 grame care primesc prima doză de vaccin în primele 72 de ore de viață, vor avea niveluri Ac anti-HBs protectoare, mai scăzute decât cei cu greutate și vârstă de gestație similară care au primit prima doză la o lună.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Este posibil ca sugarii care devin purtători cronici de AgHBs în ciuda profilaxiei corecte să fi fost infectați in utero sau e posibil ca mamele lor să fi avut o cantitate crescută de virusuri sau să fi fost infectate cu mutanți de virus care nu răspund la vaccin. Sugarii imunizați născuți din mame antigen-pozitive trebuie testați la 6 luni sau mai târziu pentru AgHBS și anticorpi antiHBs. Cei care au teste negative pentru ambele trebuie să primească doza a 4-a de vaccin și să fie testați la o lună după vaccinare.</w:t>
      </w:r>
      <w:r w:rsidRPr="003F60F2">
        <w:rPr>
          <w:rFonts w:ascii="Times New Roman" w:hAnsi="Times New Roman" w:cs="Times New Roman"/>
          <w:sz w:val="24"/>
          <w:szCs w:val="24"/>
          <w:lang w:val="en-US"/>
        </w:rPr>
        <w:t xml:space="preserve"> </w:t>
      </w:r>
    </w:p>
    <w:p w:rsidR="00537FEB" w:rsidRDefault="00537FEB" w:rsidP="00365D3F">
      <w:pPr>
        <w:spacing w:after="0" w:line="240" w:lineRule="auto"/>
        <w:ind w:right="-1"/>
        <w:jc w:val="both"/>
        <w:rPr>
          <w:rFonts w:ascii="Times New Roman" w:hAnsi="Times New Roman" w:cs="Times New Roman"/>
          <w:b/>
          <w:sz w:val="24"/>
          <w:szCs w:val="24"/>
          <w:lang w:val="ro-RO"/>
        </w:rPr>
      </w:pP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Infecția cu virus </w:t>
      </w:r>
      <w:r w:rsidRPr="003F60F2">
        <w:rPr>
          <w:rFonts w:ascii="Times New Roman" w:hAnsi="Times New Roman" w:cs="Times New Roman"/>
          <w:b/>
          <w:sz w:val="24"/>
          <w:szCs w:val="24"/>
          <w:lang w:val="en-US"/>
        </w:rPr>
        <w:t xml:space="preserve">hepatitic </w:t>
      </w:r>
      <w:r w:rsidRPr="003F60F2">
        <w:rPr>
          <w:rFonts w:ascii="Times New Roman" w:hAnsi="Times New Roman" w:cs="Times New Roman"/>
          <w:b/>
          <w:sz w:val="24"/>
          <w:szCs w:val="24"/>
          <w:lang w:val="ro-RO"/>
        </w:rPr>
        <w:t>de tip C</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Virusul </w:t>
      </w:r>
      <w:r w:rsidRPr="003F60F2">
        <w:rPr>
          <w:rFonts w:ascii="Times New Roman" w:hAnsi="Times New Roman" w:cs="Times New Roman"/>
          <w:i/>
          <w:iCs/>
          <w:sz w:val="24"/>
          <w:szCs w:val="24"/>
          <w:lang w:val="en-US"/>
        </w:rPr>
        <w:t xml:space="preserve">hepatitic </w:t>
      </w:r>
      <w:r w:rsidRPr="003F60F2">
        <w:rPr>
          <w:rFonts w:ascii="Times New Roman" w:hAnsi="Times New Roman" w:cs="Times New Roman"/>
          <w:i/>
          <w:iCs/>
          <w:sz w:val="24"/>
          <w:szCs w:val="24"/>
          <w:lang w:val="ro-RO"/>
        </w:rPr>
        <w:t>C dă un procent important de hepatite acute și cronice, în SUA aproximativ 4 milioane de oameni sunt infectați cu virus C, o frecvență mare întâlnindu-se și în Europa de Est și Africa, unde 15% din populație este seropozitivă cu virus C.</w:t>
      </w:r>
      <w:r w:rsidRPr="003F60F2">
        <w:rPr>
          <w:rFonts w:ascii="Times New Roman" w:hAnsi="Times New Roman" w:cs="Times New Roman"/>
          <w:i/>
          <w:iCs/>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Epidemiologie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Virusul C se transmite mai ales </w:t>
      </w:r>
      <w:r w:rsidRPr="003F60F2">
        <w:rPr>
          <w:rFonts w:ascii="Times New Roman" w:hAnsi="Times New Roman" w:cs="Times New Roman"/>
          <w:sz w:val="24"/>
          <w:szCs w:val="24"/>
          <w:lang w:val="en-US"/>
        </w:rPr>
        <w:t xml:space="preserve">parenteral </w:t>
      </w:r>
      <w:r w:rsidRPr="003F60F2">
        <w:rPr>
          <w:rFonts w:ascii="Times New Roman" w:hAnsi="Times New Roman" w:cs="Times New Roman"/>
          <w:sz w:val="24"/>
          <w:szCs w:val="24"/>
          <w:lang w:val="ro-RO"/>
        </w:rPr>
        <w:t>prin transfuzii de sânge, droguri administrate intravenos, dializă, expunere profesională la sânge infectat, transplant de organe, loturi contaminate de imunoglobuline de administrare intravenoasă.</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Rata de transmitere verticală de la mamă la copil este scăzută, aproximativ 10% (între 0-25%). Prezența ARN-ului viral la mamă la naștere este cel mai important factor asociat cu transmiterea verticală. Rata de transmitere de la mamă la copil este mai mare cu o medie de 5-36% dacă mama este și HIV pozitivă. Transmiterea prin lapte de mamă este necunoscută.</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lastRenderedPageBreak/>
        <w:t>Manifestări clinice</w:t>
      </w:r>
      <w:r w:rsidRPr="003F60F2">
        <w:rPr>
          <w:rFonts w:ascii="Times New Roman" w:hAnsi="Times New Roman" w:cs="Times New Roman"/>
          <w:sz w:val="24"/>
          <w:szCs w:val="24"/>
          <w:lang w:val="ro-RO"/>
        </w:rPr>
        <w:t xml:space="preserve">- Infecția cu virus </w:t>
      </w:r>
      <w:r w:rsidRPr="003F60F2">
        <w:rPr>
          <w:rFonts w:ascii="Times New Roman" w:hAnsi="Times New Roman" w:cs="Times New Roman"/>
          <w:sz w:val="24"/>
          <w:szCs w:val="24"/>
          <w:lang w:val="en-US"/>
        </w:rPr>
        <w:t xml:space="preserve">hepatitic </w:t>
      </w:r>
      <w:r w:rsidRPr="003F60F2">
        <w:rPr>
          <w:rFonts w:ascii="Times New Roman" w:hAnsi="Times New Roman" w:cs="Times New Roman"/>
          <w:sz w:val="24"/>
          <w:szCs w:val="24"/>
          <w:lang w:val="ro-RO"/>
        </w:rPr>
        <w:t>C este în mare parte asimptomatică, în 25% din cazuri apare icterul, iar hepatită fulminantă este rară. Mare parte a nou-născuților dezvoltă o infecție cronică cu virus C, iar 1-4% din pacienții infectați au risc de carcinom hepatocelular.</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Diagnostic</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Testele serologice permit detectarea anticorpilor HVC, dar nu permit diferențierea între infecția acută și cronică.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Testul imunoenzimatic EIA-3 este utilizat în </w:t>
      </w:r>
      <w:r w:rsidRPr="003F60F2">
        <w:rPr>
          <w:rFonts w:ascii="Times New Roman" w:hAnsi="Times New Roman" w:cs="Times New Roman"/>
          <w:sz w:val="24"/>
          <w:szCs w:val="24"/>
          <w:lang w:val="en-US"/>
        </w:rPr>
        <w:t xml:space="preserve">screening </w:t>
      </w:r>
      <w:r w:rsidRPr="003F60F2">
        <w:rPr>
          <w:rFonts w:ascii="Times New Roman" w:hAnsi="Times New Roman" w:cs="Times New Roman"/>
          <w:sz w:val="24"/>
          <w:szCs w:val="24"/>
          <w:lang w:val="ro-RO"/>
        </w:rPr>
        <w:t>și are o sensibilitate de peste 97%.</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Cel mai util test este testul cantitativ de revers transcriptaza PCR.</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Tratament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Nu este recomandat </w:t>
      </w:r>
      <w:r w:rsidRPr="003F60F2">
        <w:rPr>
          <w:rFonts w:ascii="Times New Roman" w:hAnsi="Times New Roman" w:cs="Times New Roman"/>
          <w:sz w:val="24"/>
          <w:szCs w:val="24"/>
          <w:lang w:val="en-US"/>
        </w:rPr>
        <w:t xml:space="preserve">screening </w:t>
      </w:r>
      <w:r w:rsidRPr="003F60F2">
        <w:rPr>
          <w:rFonts w:ascii="Times New Roman" w:hAnsi="Times New Roman" w:cs="Times New Roman"/>
          <w:sz w:val="24"/>
          <w:szCs w:val="24"/>
          <w:lang w:val="ro-RO"/>
        </w:rPr>
        <w:t>de rutină la toate gravidele pentru infecție cu virus C, testarea ar trebui făcută numai la femeile cu risc crescut.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 asemenea, nu se recomandă profilaxia cu imunoglobulină a nou-născuților din mame infectate. Deoarece pasajul transplacentar al anticorpilor anti-HVC poate persista mai multe luni, se recomandă ca nou-născuții să nu fie testați pentru anticorpi anti-VHC sub 1 an.</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Nou-născuții și copiii găsiți infectați cu virus C necesită monitorizare periodică din cauza riscului crescut de boală hepatică severă.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INFECȚIA CU PARVOVIRUSUL B19</w:t>
      </w:r>
      <w:r w:rsidRPr="003F60F2">
        <w:rPr>
          <w:rFonts w:ascii="Times New Roman" w:hAnsi="Times New Roman" w:cs="Times New Roman"/>
          <w:b/>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Parvovirusurile </w:t>
      </w:r>
      <w:r w:rsidRPr="003F60F2">
        <w:rPr>
          <w:rFonts w:ascii="Times New Roman" w:hAnsi="Times New Roman" w:cs="Times New Roman"/>
          <w:sz w:val="24"/>
          <w:szCs w:val="24"/>
          <w:lang w:val="ro-RO"/>
        </w:rPr>
        <w:t xml:space="preserve">reprezintă o familie de virusuri ADN cu tropism celular larg și o varietate de gazde de la o varietate de specii de nevertebrate, până la mamifere. Există doi patogeni umani în această familie: </w:t>
      </w:r>
      <w:r w:rsidRPr="003F60F2">
        <w:rPr>
          <w:rFonts w:ascii="Times New Roman" w:hAnsi="Times New Roman" w:cs="Times New Roman"/>
          <w:sz w:val="24"/>
          <w:szCs w:val="24"/>
          <w:lang w:val="en-US"/>
        </w:rPr>
        <w:t xml:space="preserve">parvovirusul </w:t>
      </w:r>
      <w:r w:rsidRPr="003F60F2">
        <w:rPr>
          <w:rFonts w:ascii="Times New Roman" w:hAnsi="Times New Roman" w:cs="Times New Roman"/>
          <w:sz w:val="24"/>
          <w:szCs w:val="24"/>
          <w:lang w:val="ro-RO"/>
        </w:rPr>
        <w:t>B19 (PB19) și bocavirusul.</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PB19 are tropism celular pentru linia eritroidă. Receptorul celular pentru acest virus este antigenul P de grup sanguin, întâlnit la nivelul hematiilor, eritroblaștilor, megacariocitelor, celulelor endoteliale, placentei, ficatului </w:t>
      </w:r>
      <w:r w:rsidRPr="003F60F2">
        <w:rPr>
          <w:rFonts w:ascii="Times New Roman" w:hAnsi="Times New Roman" w:cs="Times New Roman"/>
          <w:sz w:val="24"/>
          <w:szCs w:val="24"/>
          <w:lang w:val="en-US"/>
        </w:rPr>
        <w:t xml:space="preserve">fetal </w:t>
      </w:r>
      <w:r w:rsidRPr="003F60F2">
        <w:rPr>
          <w:rFonts w:ascii="Times New Roman" w:hAnsi="Times New Roman" w:cs="Times New Roman"/>
          <w:sz w:val="24"/>
          <w:szCs w:val="24"/>
          <w:lang w:val="ro-RO"/>
        </w:rPr>
        <w:t xml:space="preserve">și celulelor miocardice. Această specificitate de țesut se corelează cu locația anomaliilor clinice (anemie, cu sau fără trombocitopenie, miocardită fetală). Absența antigenului P este extrem de rară, dar aceste persoane sunt rezistente la infecția cu </w:t>
      </w:r>
      <w:r w:rsidRPr="003F60F2">
        <w:rPr>
          <w:rFonts w:ascii="Times New Roman" w:hAnsi="Times New Roman" w:cs="Times New Roman"/>
          <w:sz w:val="24"/>
          <w:szCs w:val="24"/>
          <w:lang w:val="en-US"/>
        </w:rPr>
        <w:t xml:space="preserve">parvovirus. </w:t>
      </w:r>
      <w:r w:rsidRPr="003F60F2">
        <w:rPr>
          <w:rFonts w:ascii="Times New Roman" w:hAnsi="Times New Roman" w:cs="Times New Roman"/>
          <w:sz w:val="24"/>
          <w:szCs w:val="24"/>
          <w:lang w:val="ro-RO"/>
        </w:rPr>
        <w:t>Comparativ cu alți patogeni umani, PB19 este un virus relativ recent, dar de la descrierea inițială, a fost asociat cu o varietate de sindroame clinice și simptome în populații diverse de pacienți.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Infecția cu PB19 este în majoritatea cazurilor prin picături din secrețiile orale sau nazale, dar există și cazuri de infecție prin produse din sânge sau transmitere congenitală. Femeile care lucrează în învățământul preșcolar, primar și gimnazial sunt în mod particular susceptibile la infecția în cursul sarcinii, precum și mamele de copii școlari, iar epidemiile se produc în general în perioada februarie-martie. Prevalența infecției crește pe parcursul copilăriei, astfel încât jumătate dintre femeile fertile sunt imune la infecția primară. Infecția la adult, ca de exemplu în cursul sarcinii, nu se manifestă în general cu erupția cutanată clasică, fiind în general asimptomatică.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Manifestările clinice </w:t>
      </w:r>
      <w:r w:rsidRPr="003F60F2">
        <w:rPr>
          <w:rFonts w:ascii="Times New Roman" w:hAnsi="Times New Roman" w:cs="Times New Roman"/>
          <w:sz w:val="24"/>
          <w:szCs w:val="24"/>
          <w:lang w:val="ro-RO"/>
        </w:rPr>
        <w:t xml:space="preserve">se caracterizează printr-un prodrom și o perioadă de stare. Prodromul, cu manifestări ușoare, constă în febră joasă, simptome respiratorii și curbatură. Eritemul infecțios determinat </w:t>
      </w:r>
      <w:r w:rsidRPr="003F60F2">
        <w:rPr>
          <w:rFonts w:ascii="Times New Roman" w:hAnsi="Times New Roman" w:cs="Times New Roman"/>
          <w:sz w:val="24"/>
          <w:szCs w:val="24"/>
          <w:lang w:val="en-US"/>
        </w:rPr>
        <w:t xml:space="preserve">de </w:t>
      </w:r>
      <w:r w:rsidRPr="003F60F2">
        <w:rPr>
          <w:rFonts w:ascii="Times New Roman" w:hAnsi="Times New Roman" w:cs="Times New Roman"/>
          <w:sz w:val="24"/>
          <w:szCs w:val="24"/>
          <w:lang w:val="ro-RO"/>
        </w:rPr>
        <w:t xml:space="preserve">PB19 apare în copilărie în trei stadii, care se pot suprapune: inițial apare erupția facială sub forma clasică de «obraz pălmuit». Ulterior, erupția se extinde la nivelul toracelui și extremităților proximale, ca un eritem </w:t>
      </w:r>
      <w:r w:rsidRPr="003F60F2">
        <w:rPr>
          <w:rFonts w:ascii="Times New Roman" w:hAnsi="Times New Roman" w:cs="Times New Roman"/>
          <w:sz w:val="24"/>
          <w:szCs w:val="24"/>
          <w:lang w:val="en-US"/>
        </w:rPr>
        <w:t xml:space="preserve">macular </w:t>
      </w:r>
      <w:r w:rsidRPr="003F60F2">
        <w:rPr>
          <w:rFonts w:ascii="Times New Roman" w:hAnsi="Times New Roman" w:cs="Times New Roman"/>
          <w:sz w:val="24"/>
          <w:szCs w:val="24"/>
          <w:lang w:val="ro-RO"/>
        </w:rPr>
        <w:t xml:space="preserve">difuz. Ultimul stadiul se caracterizează prin dispariția bruscă a leziunilor maculare care lasă pe tegumente un aspect </w:t>
      </w:r>
      <w:r w:rsidRPr="003F60F2">
        <w:rPr>
          <w:rFonts w:ascii="Times New Roman" w:hAnsi="Times New Roman" w:cs="Times New Roman"/>
          <w:sz w:val="24"/>
          <w:szCs w:val="24"/>
          <w:lang w:val="en-US"/>
        </w:rPr>
        <w:t xml:space="preserve">reticular, </w:t>
      </w:r>
      <w:r w:rsidRPr="003F60F2">
        <w:rPr>
          <w:rFonts w:ascii="Times New Roman" w:hAnsi="Times New Roman" w:cs="Times New Roman"/>
          <w:sz w:val="24"/>
          <w:szCs w:val="24"/>
          <w:lang w:val="ro-RO"/>
        </w:rPr>
        <w:t>dantelat. în momentul apariției exantemului, copilul nu mai este contagios.</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 estimează că în perioadele endemice, 1-4% dintre femeile susceptibile se infectează în cursul sarcinii. Infecția cu PB19 are manifestări în general nespecifice la femeia gravidă, dar cel mai caracteristic simptom este artralgia simetrică la nivelul articulațiilor mici, distale.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Rata de transmitere transplacentală a infecției variază între 33-50%.</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Infecția primară maternă cu PB19 în cursul sarcinii a fost asociată cu hidrops fetal non-imun, moarte fetală intrauterină (mai ales dacă infecția maternă are loc în prima jumătate a sarcinii) sau infecție neonatală asimptomatică (în cazul infecției materne primare de ultim trimestru).</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Diagnosticul retrospectiv</w:t>
      </w:r>
      <w:r w:rsidRPr="003F60F2">
        <w:rPr>
          <w:rFonts w:ascii="Times New Roman" w:hAnsi="Times New Roman" w:cs="Times New Roman"/>
          <w:sz w:val="24"/>
          <w:szCs w:val="24"/>
          <w:lang w:val="ro-RO"/>
        </w:rPr>
        <w:t xml:space="preserve"> implică PB19 în -10% din cazurile de hidrops </w:t>
      </w:r>
      <w:r w:rsidRPr="003F60F2">
        <w:rPr>
          <w:rFonts w:ascii="Times New Roman" w:hAnsi="Times New Roman" w:cs="Times New Roman"/>
          <w:sz w:val="24"/>
          <w:szCs w:val="24"/>
          <w:lang w:val="en-US"/>
        </w:rPr>
        <w:t xml:space="preserve">fetal </w:t>
      </w:r>
      <w:r w:rsidRPr="003F60F2">
        <w:rPr>
          <w:rFonts w:ascii="Times New Roman" w:hAnsi="Times New Roman" w:cs="Times New Roman"/>
          <w:sz w:val="24"/>
          <w:szCs w:val="24"/>
          <w:lang w:val="ro-RO"/>
        </w:rPr>
        <w:t xml:space="preserve">non-imun. Se speculează că secvența patogenică ar putea fi următoarea: infecția maternă primară transfer transplacentar de PB19 —► infecția precursorilor liniei eritroide —► inhibiția hematopoiezei —► anemie severă —► </w:t>
      </w:r>
      <w:r w:rsidRPr="003F60F2">
        <w:rPr>
          <w:rFonts w:ascii="Times New Roman" w:hAnsi="Times New Roman" w:cs="Times New Roman"/>
          <w:sz w:val="24"/>
          <w:szCs w:val="24"/>
          <w:lang w:val="ro-RO"/>
        </w:rPr>
        <w:lastRenderedPageBreak/>
        <w:t>insuficiență cardiacă congestivă —► edeme. Miocardita și hepatita fetală contribuie la severitatea manifestărilor clinice.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Diagnostic</w:t>
      </w:r>
    </w:p>
    <w:p w:rsidR="0079437D" w:rsidRPr="003F60F2" w:rsidRDefault="0079437D" w:rsidP="00365D3F">
      <w:pPr>
        <w:numPr>
          <w:ilvl w:val="0"/>
          <w:numId w:val="16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culturile tisulare nu pot fi utilizate în diagnosticul infecției cu PB19, din cauză că omul este singura gazdă cunoscută;</w:t>
      </w:r>
    </w:p>
    <w:p w:rsidR="0079437D" w:rsidRPr="003F60F2" w:rsidRDefault="0079437D" w:rsidP="00365D3F">
      <w:pPr>
        <w:numPr>
          <w:ilvl w:val="0"/>
          <w:numId w:val="16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determinarea IgG și IgM serice este cel mai practic test: IgG sunt absente în cazul gazdelor susceptibile, IgM apar la 3-7 zile după momentul infecției, în aproximativ 90% din cazuri;</w:t>
      </w:r>
    </w:p>
    <w:p w:rsidR="0079437D" w:rsidRPr="003F60F2" w:rsidRDefault="0079437D" w:rsidP="00365D3F">
      <w:pPr>
        <w:numPr>
          <w:ilvl w:val="0"/>
          <w:numId w:val="16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antigenele virale pot fi detectate cu ajutorul </w:t>
      </w:r>
      <w:r w:rsidRPr="003F60F2">
        <w:rPr>
          <w:rFonts w:ascii="Times New Roman" w:hAnsi="Times New Roman" w:cs="Times New Roman"/>
          <w:sz w:val="24"/>
          <w:szCs w:val="24"/>
          <w:lang w:val="en-US"/>
        </w:rPr>
        <w:t xml:space="preserve">RIA (radioimmunoassay), ELISA, </w:t>
      </w:r>
      <w:r w:rsidRPr="003F60F2">
        <w:rPr>
          <w:rFonts w:ascii="Times New Roman" w:hAnsi="Times New Roman" w:cs="Times New Roman"/>
          <w:sz w:val="24"/>
          <w:szCs w:val="24"/>
          <w:lang w:val="ro-RO"/>
        </w:rPr>
        <w:t>imunofluorescență, PCR;</w:t>
      </w:r>
    </w:p>
    <w:p w:rsidR="0079437D" w:rsidRPr="003F60F2" w:rsidRDefault="0079437D" w:rsidP="00365D3F">
      <w:pPr>
        <w:numPr>
          <w:ilvl w:val="0"/>
          <w:numId w:val="16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indirect </w:t>
      </w:r>
      <w:r w:rsidRPr="003F60F2">
        <w:rPr>
          <w:rFonts w:ascii="Times New Roman" w:hAnsi="Times New Roman" w:cs="Times New Roman"/>
          <w:sz w:val="24"/>
          <w:szCs w:val="24"/>
          <w:lang w:val="en-US"/>
        </w:rPr>
        <w:t xml:space="preserve">antenatal- </w:t>
      </w:r>
      <w:r w:rsidRPr="003F60F2">
        <w:rPr>
          <w:rFonts w:ascii="Times New Roman" w:hAnsi="Times New Roman" w:cs="Times New Roman"/>
          <w:sz w:val="24"/>
          <w:szCs w:val="24"/>
          <w:lang w:val="ro-RO"/>
        </w:rPr>
        <w:t>ultrasonografic: fluxul sanguin la nivelul arterei cerebrale medii, pentru detectarea anemiei fetale.</w:t>
      </w:r>
    </w:p>
    <w:p w:rsidR="0079437D" w:rsidRPr="003F60F2" w:rsidRDefault="0079437D"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Tratament</w:t>
      </w:r>
    </w:p>
    <w:p w:rsidR="0079437D" w:rsidRPr="003F60F2" w:rsidRDefault="0079437D" w:rsidP="00365D3F">
      <w:pPr>
        <w:numPr>
          <w:ilvl w:val="0"/>
          <w:numId w:val="17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preventiv - este de bază (monitorizarea gravidelor expuse)</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 xml:space="preserve"> </w:t>
      </w:r>
    </w:p>
    <w:p w:rsidR="0079437D" w:rsidRPr="003F60F2" w:rsidRDefault="0079437D" w:rsidP="00365D3F">
      <w:pPr>
        <w:numPr>
          <w:ilvl w:val="0"/>
          <w:numId w:val="17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suportiv - administrarea de imunoglobuline i.v., transfuzii intrauterine de sânge în cazul agravării hidropsului;</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7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curativ - nu există agenți antivirali eficienți împotriva PB19.</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en-US"/>
        </w:rPr>
        <w:t xml:space="preserve">RUBEOLA </w:t>
      </w:r>
      <w:r w:rsidRPr="003F60F2">
        <w:rPr>
          <w:rFonts w:ascii="Times New Roman" w:hAnsi="Times New Roman" w:cs="Times New Roman"/>
          <w:b/>
          <w:sz w:val="24"/>
          <w:szCs w:val="24"/>
          <w:lang w:val="ro-RO"/>
        </w:rPr>
        <w:t>CONGENITALĂ</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Epidemiologie </w:t>
      </w:r>
      <w:r w:rsidRPr="003F60F2">
        <w:rPr>
          <w:rFonts w:ascii="Times New Roman" w:hAnsi="Times New Roman" w:cs="Times New Roman"/>
          <w:b/>
          <w:bCs/>
          <w:sz w:val="24"/>
          <w:szCs w:val="24"/>
          <w:lang w:val="ro-RO"/>
        </w:rPr>
        <w:t>și patogeneză</w:t>
      </w:r>
      <w:r w:rsidRPr="003F60F2">
        <w:rPr>
          <w:rFonts w:ascii="Times New Roman" w:hAnsi="Times New Roman" w:cs="Times New Roman"/>
          <w:b/>
          <w:bCs/>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Consecința infecției cu virus rubeolic este sindromul rubeolei congenitale care poate apărea când virusul rubeolei se transmite in utero în timpul infecției primare materne.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Infecția rubeolică anterioară concepției nu prezintă risc pentru făt, dar când aceasta survine în primele 12 săptămâni de sarcină, virusul rubeolic traversează placenta și induce infecție fetală generalizată și persistentă în aproape 80% din cazuri. Defecte congenitale apar în aproximativ 85% din cazurile cu infecție în primele 12 săptămâni de gestație, iar cazurile cu rubeolă în primele 8 săptămâni prezintă cel mai frecvent defecte multiple sau se soldează cu avort spontan (20%). După 12 săptămâni riscul de afectare a fătului scade considerabil, cu doar câteva cazuri de surditate raportate la 17-18 săptămâni de gestație.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Mecanismele patogenice ale efectului </w:t>
      </w:r>
      <w:r w:rsidRPr="003F60F2">
        <w:rPr>
          <w:rFonts w:ascii="Times New Roman" w:hAnsi="Times New Roman" w:cs="Times New Roman"/>
          <w:sz w:val="24"/>
          <w:szCs w:val="24"/>
          <w:lang w:val="en-US"/>
        </w:rPr>
        <w:t xml:space="preserve">teratogen </w:t>
      </w:r>
      <w:r w:rsidRPr="003F60F2">
        <w:rPr>
          <w:rFonts w:ascii="Times New Roman" w:hAnsi="Times New Roman" w:cs="Times New Roman"/>
          <w:sz w:val="24"/>
          <w:szCs w:val="24"/>
          <w:lang w:val="ro-RO"/>
        </w:rPr>
        <w:t>indus de rubeolă nu sunt bine cunoscute, cea mai frecventă ipoteză este cea care sugerează implicarea directă a replicării virale în clonele celulare fetale în timpul organogenezei.</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Manifestări clinice</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Virusul rubeolic poate infecta unul sau toate organele fetale și persistă pentru o lungă perioadă de timp, de aceea </w:t>
      </w:r>
      <w:r w:rsidRPr="003F60F2">
        <w:rPr>
          <w:rFonts w:ascii="Times New Roman" w:hAnsi="Times New Roman" w:cs="Times New Roman"/>
          <w:sz w:val="24"/>
          <w:szCs w:val="24"/>
          <w:lang w:val="en-US"/>
        </w:rPr>
        <w:t xml:space="preserve">rubeola </w:t>
      </w:r>
      <w:r w:rsidRPr="003F60F2">
        <w:rPr>
          <w:rFonts w:ascii="Times New Roman" w:hAnsi="Times New Roman" w:cs="Times New Roman"/>
          <w:sz w:val="24"/>
          <w:szCs w:val="24"/>
          <w:lang w:val="ro-RO"/>
        </w:rPr>
        <w:t>congenitală ar trebui considerată o boală cronică cu un spectru larg de manifestări clinice, de la nou- născut mort la nou-născut cu multiple malformații congenitale sau nou-născut aparent sănătos.</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720" w:right="-1"/>
        <w:jc w:val="both"/>
        <w:rPr>
          <w:rFonts w:ascii="Times New Roman" w:hAnsi="Times New Roman" w:cs="Times New Roman"/>
          <w:b/>
          <w:sz w:val="24"/>
          <w:szCs w:val="24"/>
          <w:lang w:val="en-US"/>
        </w:rPr>
      </w:pPr>
      <w:r w:rsidRPr="003F60F2">
        <w:rPr>
          <w:rFonts w:ascii="Times New Roman" w:hAnsi="Times New Roman" w:cs="Times New Roman"/>
          <w:b/>
          <w:iCs/>
          <w:sz w:val="24"/>
          <w:szCs w:val="24"/>
          <w:lang w:val="ro-RO"/>
        </w:rPr>
        <w:t>Manifestările clinice sunt grupate în 3 categorii:</w:t>
      </w:r>
      <w:r w:rsidRPr="003F60F2">
        <w:rPr>
          <w:rFonts w:ascii="Times New Roman" w:hAnsi="Times New Roman" w:cs="Times New Roman"/>
          <w:b/>
          <w:iCs/>
          <w:sz w:val="24"/>
          <w:szCs w:val="24"/>
          <w:lang w:val="en-US"/>
        </w:rPr>
        <w:t xml:space="preserve"> </w:t>
      </w:r>
    </w:p>
    <w:p w:rsidR="0079437D" w:rsidRPr="003F60F2" w:rsidRDefault="0079437D" w:rsidP="00365D3F">
      <w:pPr>
        <w:pStyle w:val="a4"/>
        <w:numPr>
          <w:ilvl w:val="0"/>
          <w:numId w:val="198"/>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Fenomene tranzitorii: trombocitopenie, hepatită.</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Defecte structurale permanente: malformații congenitale de cord, cataractă (50% bilaterală).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19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Defecte apărute în timp: surditate, diabet zaharat, afectarea SNC.</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1"/>
          <w:numId w:val="19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 perioada neonatală pot apărea și infecții fără semne clinice și acestea nu se observă mai devreme de luna a 2-a de viață.</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7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Sindromul de rubeolă congenitală (embriopatia rubeolică - sindromul </w:t>
      </w:r>
      <w:r w:rsidRPr="003F60F2">
        <w:rPr>
          <w:rFonts w:ascii="Times New Roman" w:hAnsi="Times New Roman" w:cs="Times New Roman"/>
          <w:i/>
          <w:iCs/>
          <w:sz w:val="24"/>
          <w:szCs w:val="24"/>
          <w:lang w:val="en-US"/>
        </w:rPr>
        <w:t xml:space="preserve">Gregg) </w:t>
      </w:r>
      <w:r w:rsidRPr="003F60F2">
        <w:rPr>
          <w:rFonts w:ascii="Times New Roman" w:hAnsi="Times New Roman" w:cs="Times New Roman"/>
          <w:i/>
          <w:iCs/>
          <w:sz w:val="24"/>
          <w:szCs w:val="24"/>
          <w:lang w:val="ro-RO"/>
        </w:rPr>
        <w:t>este în accepțiunea clasică o triadă formată din:</w:t>
      </w:r>
      <w:r w:rsidRPr="003F60F2">
        <w:rPr>
          <w:rFonts w:ascii="Times New Roman" w:hAnsi="Times New Roman" w:cs="Times New Roman"/>
          <w:i/>
          <w:iCs/>
          <w:sz w:val="24"/>
          <w:szCs w:val="24"/>
          <w:lang w:val="en-US"/>
        </w:rPr>
        <w:t xml:space="preserve"> </w:t>
      </w:r>
    </w:p>
    <w:p w:rsidR="0079437D" w:rsidRPr="003F60F2" w:rsidRDefault="0079437D" w:rsidP="00365D3F">
      <w:pPr>
        <w:pStyle w:val="a4"/>
        <w:numPr>
          <w:ilvl w:val="0"/>
          <w:numId w:val="19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Cataractă</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Surditate neuro-senzorială</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199"/>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Malformații cardiace.</w:t>
      </w:r>
      <w:r w:rsidRPr="003F60F2">
        <w:rPr>
          <w:rFonts w:ascii="Times New Roman" w:hAnsi="Times New Roman" w:cs="Times New Roman"/>
          <w:sz w:val="24"/>
          <w:szCs w:val="24"/>
        </w:rPr>
        <w:t xml:space="preserve"> </w:t>
      </w:r>
    </w:p>
    <w:p w:rsidR="0079437D" w:rsidRPr="003F60F2" w:rsidRDefault="0079437D"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w:t>
      </w:r>
      <w:r w:rsidR="00537FEB">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t xml:space="preserve">Cataracta și microftalmia apar la </w:t>
      </w:r>
      <w:r w:rsidRPr="003F60F2">
        <w:rPr>
          <w:rFonts w:ascii="Times New Roman" w:hAnsi="Times New Roman" w:cs="Times New Roman"/>
          <w:sz w:val="24"/>
          <w:szCs w:val="24"/>
          <w:lang w:val="en-US"/>
        </w:rPr>
        <w:t xml:space="preserve">1/3 </w:t>
      </w:r>
      <w:r w:rsidRPr="003F60F2">
        <w:rPr>
          <w:rFonts w:ascii="Times New Roman" w:hAnsi="Times New Roman" w:cs="Times New Roman"/>
          <w:sz w:val="24"/>
          <w:szCs w:val="24"/>
          <w:lang w:val="ro-RO"/>
        </w:rPr>
        <w:t>din cazuri.</w:t>
      </w:r>
      <w:r w:rsidRPr="003F60F2">
        <w:rPr>
          <w:rFonts w:ascii="Times New Roman" w:hAnsi="Times New Roman" w:cs="Times New Roman"/>
          <w:sz w:val="24"/>
          <w:szCs w:val="24"/>
          <w:lang w:val="en-US"/>
        </w:rPr>
        <w:t xml:space="preserve"> </w:t>
      </w:r>
    </w:p>
    <w:p w:rsidR="008048D8"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Surditatea de percepție apare prin anomalii de dezvoltare a cohleei și organului </w:t>
      </w:r>
      <w:r w:rsidRPr="003F60F2">
        <w:rPr>
          <w:rFonts w:ascii="Times New Roman" w:hAnsi="Times New Roman" w:cs="Times New Roman"/>
          <w:sz w:val="24"/>
          <w:szCs w:val="24"/>
          <w:lang w:val="en-US"/>
        </w:rPr>
        <w:t xml:space="preserve">Corti. </w:t>
      </w:r>
      <w:r w:rsidRPr="003F60F2">
        <w:rPr>
          <w:rFonts w:ascii="Times New Roman" w:hAnsi="Times New Roman" w:cs="Times New Roman"/>
          <w:sz w:val="24"/>
          <w:szCs w:val="24"/>
          <w:lang w:val="ro-RO"/>
        </w:rPr>
        <w:t>Este singura care poate apărea ca o manifestare izolată a rubeolei congenitale, în special când infecția s-a produs după primul trimestru de sarcină.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Malformațiile congenitale de cord apar la cel puțin 50% din copiii infectați în primele 8 săptămâni de gestație și includ cel mai adesea persistența canalului arterial și stenoza/hipoplazia de arteră pulmonară.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Alte semne clinice prezente la naștere pot fi grupate în fetopatia rubeolică, care evoluează cu afectări multiple - hematologică, viscerală, neurologică, osoasă:</w:t>
      </w:r>
      <w:r w:rsidRPr="003F60F2">
        <w:rPr>
          <w:rFonts w:ascii="Times New Roman" w:hAnsi="Times New Roman" w:cs="Times New Roman"/>
          <w:b/>
          <w:bCs/>
          <w:sz w:val="24"/>
          <w:szCs w:val="24"/>
          <w:lang w:val="en-US"/>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RCIU,</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Hepatosplenomegalie,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Trombocitopenie,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Semne de meningoencefalită,</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Semne de pneumonie interstițială,</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Adenopatie,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Radiotransparență osoasă</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Prematuritate,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Hepatită,</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Anemie,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Retinopatie “în sare și piper",</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Purpură,</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Peteșii,</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Rash.</w:t>
      </w:r>
      <w:r w:rsidRPr="003F60F2">
        <w:rPr>
          <w:rFonts w:ascii="Times New Roman" w:hAnsi="Times New Roman" w:cs="Times New Roman"/>
          <w:sz w:val="24"/>
          <w:szCs w:val="24"/>
        </w:rPr>
        <w:t xml:space="preserve"> </w:t>
      </w:r>
    </w:p>
    <w:p w:rsidR="0079437D" w:rsidRPr="003F60F2" w:rsidRDefault="0079437D"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Meningoencefalita apare la 10-20% din cazuri, poate determina retard mental și motor și se poate prezenta ca o panencefalită cronică progresivă.</w:t>
      </w:r>
    </w:p>
    <w:p w:rsidR="0079437D" w:rsidRPr="003F60F2" w:rsidRDefault="008048D8"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 xml:space="preserve"> </w:t>
      </w:r>
      <w:r w:rsidR="0079437D" w:rsidRPr="003F60F2">
        <w:rPr>
          <w:rFonts w:ascii="Times New Roman" w:hAnsi="Times New Roman" w:cs="Times New Roman"/>
          <w:b/>
          <w:bCs/>
          <w:sz w:val="24"/>
          <w:szCs w:val="24"/>
          <w:lang w:val="ro-RO"/>
        </w:rPr>
        <w:t>Tulburări cronice în evoluție:</w:t>
      </w:r>
      <w:r w:rsidR="0079437D" w:rsidRPr="003F60F2">
        <w:rPr>
          <w:rFonts w:ascii="Times New Roman" w:hAnsi="Times New Roman" w:cs="Times New Roman"/>
          <w:b/>
          <w:bCs/>
          <w:sz w:val="24"/>
          <w:szCs w:val="24"/>
        </w:rPr>
        <w:t xml:space="preserve"> </w:t>
      </w:r>
    </w:p>
    <w:p w:rsidR="0079437D" w:rsidRPr="003F60F2" w:rsidRDefault="0079437D" w:rsidP="00365D3F">
      <w:pPr>
        <w:pStyle w:val="a4"/>
        <w:numPr>
          <w:ilvl w:val="0"/>
          <w:numId w:val="20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Endocrinopatii: Diabet zaharat tip 1,</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Agravarea/apariția bruscă a defectelor de auz - 66%,</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Leziuni oculare - 80%,</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HTA secundară prin stenoză de arteră renală sau aortă - 50%,</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Retard mental progresiv - 40%,</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Retard psihomotor - 60%.</w:t>
      </w:r>
      <w:r w:rsidRPr="003F60F2">
        <w:rPr>
          <w:rFonts w:ascii="Times New Roman" w:hAnsi="Times New Roman" w:cs="Times New Roman"/>
          <w:sz w:val="24"/>
          <w:szCs w:val="24"/>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În plus față de sindroamele congenitale, infecția mamei în apropierea nașterii este frecvent asociată cu boli neonatale fatale, posibil din cauza expunerii fetale la </w:t>
      </w:r>
      <w:r w:rsidRPr="003F60F2">
        <w:rPr>
          <w:rFonts w:ascii="Times New Roman" w:hAnsi="Times New Roman" w:cs="Times New Roman"/>
          <w:sz w:val="24"/>
          <w:szCs w:val="24"/>
          <w:lang w:val="en-US"/>
        </w:rPr>
        <w:t xml:space="preserve">viremia </w:t>
      </w:r>
      <w:r w:rsidRPr="003F60F2">
        <w:rPr>
          <w:rFonts w:ascii="Times New Roman" w:hAnsi="Times New Roman" w:cs="Times New Roman"/>
          <w:sz w:val="24"/>
          <w:szCs w:val="24"/>
          <w:lang w:val="ro-RO"/>
        </w:rPr>
        <w:t>transplacentară în absența anticorpilor materni protectori.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Diagnostic</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Diagnosticul de rubeolă congenitală trebuie suspectat pentru orice nou-născut din mamă cu rubeolă dovedită sau bănuită în timpul sarcinii sau la orice copil cu RCIU sau cu alte stigmate de rubeolă congenitală.</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Izolarea virusului se face din nasofaringe, secreții conjunctivale, urină, LCR, sânge prin PCR sau cultură virală.</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Rubeola </w:t>
      </w:r>
      <w:r w:rsidRPr="003F60F2">
        <w:rPr>
          <w:rFonts w:ascii="Times New Roman" w:hAnsi="Times New Roman" w:cs="Times New Roman"/>
          <w:sz w:val="24"/>
          <w:szCs w:val="24"/>
          <w:lang w:val="ro-RO"/>
        </w:rPr>
        <w:t>congenitală este cel mai ușor diagnosticată prin detectarea IgM specifici în ser sau secreții orale prelevate înainte de 3 luni de viață. Se recomandă detectarea în ser a IgM prin imunoanaliză enzimatică de captare (EIA). Testarea IgM este mai puțin exactă după vârsta de 3 luni deoarece nivelele de IgM scad, dar prin metode sensibile de analiză aceștia pot fi detectați la 85% din copiii simptomatici la 3-6 luni și la peste 30% la vârsta de 6-12 luni. După vârsta de 18 luni anticorpii de tip IgM devin nedetectabili. Un rezultat negativ la testarea IgM prin EIA în primele 3 luni de viață exclude practic infecția congenitală.</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 asemenea este posibilă stabilirea diagnosticului prin demonstrarea persistenței IgG în probe de ser prelevate între 6 și 12 luni de viață.</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Diagnosticul serologic </w:t>
      </w:r>
      <w:r w:rsidRPr="003F60F2">
        <w:rPr>
          <w:rFonts w:ascii="Times New Roman" w:hAnsi="Times New Roman" w:cs="Times New Roman"/>
          <w:sz w:val="24"/>
          <w:szCs w:val="24"/>
          <w:lang w:val="ro-RO"/>
        </w:rPr>
        <w:t xml:space="preserve">de rubeolă congenitală nu mai poate fi stabilit după vaccinare anti-rubeolică sau ROR, deși copiii cu rubeolă congenitală pot să nu răspundă corespunzător la vaccinare. </w:t>
      </w:r>
    </w:p>
    <w:p w:rsidR="0079437D" w:rsidRPr="003F60F2" w:rsidRDefault="0079437D" w:rsidP="00365D3F">
      <w:pPr>
        <w:spacing w:after="0" w:line="240" w:lineRule="auto"/>
        <w:ind w:left="720" w:right="-1"/>
        <w:jc w:val="both"/>
        <w:rPr>
          <w:rFonts w:ascii="Times New Roman" w:hAnsi="Times New Roman" w:cs="Times New Roman"/>
          <w:b/>
          <w:sz w:val="24"/>
          <w:szCs w:val="24"/>
        </w:rPr>
      </w:pPr>
      <w:r w:rsidRPr="003F60F2">
        <w:rPr>
          <w:rFonts w:ascii="Times New Roman" w:hAnsi="Times New Roman" w:cs="Times New Roman"/>
          <w:b/>
          <w:iCs/>
          <w:sz w:val="24"/>
          <w:szCs w:val="24"/>
          <w:lang w:val="ro-RO"/>
        </w:rPr>
        <w:t>Determinări nespecifice:</w:t>
      </w:r>
      <w:r w:rsidRPr="003F60F2">
        <w:rPr>
          <w:rFonts w:ascii="Times New Roman" w:hAnsi="Times New Roman" w:cs="Times New Roman"/>
          <w:b/>
          <w:iCs/>
          <w:sz w:val="24"/>
          <w:szCs w:val="24"/>
        </w:rPr>
        <w:t xml:space="preserve"> </w:t>
      </w:r>
    </w:p>
    <w:p w:rsidR="0079437D" w:rsidRPr="003F60F2" w:rsidRDefault="0079437D" w:rsidP="00365D3F">
      <w:pPr>
        <w:pStyle w:val="a4"/>
        <w:numPr>
          <w:ilvl w:val="0"/>
          <w:numId w:val="179"/>
        </w:numPr>
        <w:spacing w:after="0" w:line="240" w:lineRule="auto"/>
        <w:ind w:right="-1"/>
        <w:jc w:val="both"/>
        <w:rPr>
          <w:rFonts w:ascii="Times New Roman" w:hAnsi="Times New Roman" w:cs="Times New Roman"/>
          <w:sz w:val="24"/>
          <w:szCs w:val="24"/>
        </w:rPr>
      </w:pPr>
      <w:r w:rsidRPr="003F60F2">
        <w:rPr>
          <w:rFonts w:ascii="Times New Roman" w:eastAsia="Arial Narrow" w:hAnsi="Times New Roman" w:cs="Times New Roman"/>
          <w:sz w:val="24"/>
          <w:szCs w:val="24"/>
          <w:lang w:val="ro-RO"/>
        </w:rPr>
        <w:t>Trombocitopenie,</w:t>
      </w:r>
      <w:r w:rsidRPr="003F60F2">
        <w:rPr>
          <w:rFonts w:ascii="Times New Roman" w:eastAsia="Arial Narrow" w:hAnsi="Times New Roman" w:cs="Times New Roman"/>
          <w:sz w:val="24"/>
          <w:szCs w:val="24"/>
        </w:rPr>
        <w:t xml:space="preserve"> </w:t>
      </w:r>
    </w:p>
    <w:p w:rsidR="0079437D" w:rsidRPr="003F60F2" w:rsidRDefault="0079437D" w:rsidP="00365D3F">
      <w:pPr>
        <w:pStyle w:val="a4"/>
        <w:numPr>
          <w:ilvl w:val="0"/>
          <w:numId w:val="179"/>
        </w:numPr>
        <w:spacing w:after="0" w:line="240" w:lineRule="auto"/>
        <w:ind w:right="-1"/>
        <w:jc w:val="both"/>
        <w:rPr>
          <w:rFonts w:ascii="Times New Roman" w:hAnsi="Times New Roman" w:cs="Times New Roman"/>
          <w:sz w:val="24"/>
          <w:szCs w:val="24"/>
        </w:rPr>
      </w:pPr>
      <w:r w:rsidRPr="003F60F2">
        <w:rPr>
          <w:rFonts w:ascii="Times New Roman" w:eastAsia="Arial Narrow" w:hAnsi="Times New Roman" w:cs="Times New Roman"/>
          <w:sz w:val="24"/>
          <w:szCs w:val="24"/>
          <w:lang w:val="ro-RO"/>
        </w:rPr>
        <w:t>Hiperbilirubinemie,</w:t>
      </w:r>
      <w:r w:rsidRPr="003F60F2">
        <w:rPr>
          <w:rFonts w:ascii="Times New Roman" w:eastAsia="Arial Narrow" w:hAnsi="Times New Roman" w:cs="Times New Roman"/>
          <w:sz w:val="24"/>
          <w:szCs w:val="24"/>
        </w:rPr>
        <w:t xml:space="preserve"> </w:t>
      </w:r>
    </w:p>
    <w:p w:rsidR="0079437D" w:rsidRPr="003F60F2" w:rsidRDefault="0079437D" w:rsidP="00365D3F">
      <w:pPr>
        <w:pStyle w:val="a4"/>
        <w:numPr>
          <w:ilvl w:val="0"/>
          <w:numId w:val="179"/>
        </w:numPr>
        <w:spacing w:after="0" w:line="240" w:lineRule="auto"/>
        <w:ind w:right="-1"/>
        <w:jc w:val="both"/>
        <w:rPr>
          <w:rFonts w:ascii="Times New Roman" w:hAnsi="Times New Roman" w:cs="Times New Roman"/>
          <w:sz w:val="24"/>
          <w:szCs w:val="24"/>
        </w:rPr>
      </w:pPr>
      <w:r w:rsidRPr="003F60F2">
        <w:rPr>
          <w:rFonts w:ascii="Times New Roman" w:eastAsia="Arial Narrow" w:hAnsi="Times New Roman" w:cs="Times New Roman"/>
          <w:sz w:val="24"/>
          <w:szCs w:val="24"/>
          <w:lang w:val="ro-RO"/>
        </w:rPr>
        <w:lastRenderedPageBreak/>
        <w:t>Anemie hemolitică,</w:t>
      </w:r>
      <w:r w:rsidRPr="003F60F2">
        <w:rPr>
          <w:rFonts w:ascii="Times New Roman" w:eastAsia="Arial Narrow" w:hAnsi="Times New Roman" w:cs="Times New Roman"/>
          <w:sz w:val="24"/>
          <w:szCs w:val="24"/>
        </w:rPr>
        <w:t xml:space="preserve"> </w:t>
      </w:r>
    </w:p>
    <w:p w:rsidR="0079437D" w:rsidRPr="003F60F2" w:rsidRDefault="0079437D" w:rsidP="00365D3F">
      <w:pPr>
        <w:pStyle w:val="a4"/>
        <w:numPr>
          <w:ilvl w:val="0"/>
          <w:numId w:val="179"/>
        </w:numPr>
        <w:spacing w:after="0" w:line="240" w:lineRule="auto"/>
        <w:ind w:right="-1"/>
        <w:jc w:val="both"/>
        <w:rPr>
          <w:rFonts w:ascii="Times New Roman" w:hAnsi="Times New Roman" w:cs="Times New Roman"/>
          <w:sz w:val="24"/>
          <w:szCs w:val="24"/>
        </w:rPr>
      </w:pPr>
      <w:r w:rsidRPr="003F60F2">
        <w:rPr>
          <w:rFonts w:ascii="Times New Roman" w:eastAsia="Arial Narrow" w:hAnsi="Times New Roman" w:cs="Times New Roman"/>
          <w:sz w:val="24"/>
          <w:szCs w:val="24"/>
          <w:lang w:val="ro-RO"/>
        </w:rPr>
        <w:t>Transaminaze serice crescute,</w:t>
      </w:r>
      <w:r w:rsidRPr="003F60F2">
        <w:rPr>
          <w:rFonts w:ascii="Times New Roman" w:eastAsia="Arial Narrow" w:hAnsi="Times New Roman" w:cs="Times New Roman"/>
          <w:sz w:val="24"/>
          <w:szCs w:val="24"/>
        </w:rPr>
        <w:t xml:space="preserve"> </w:t>
      </w:r>
    </w:p>
    <w:p w:rsidR="0079437D" w:rsidRPr="003F60F2" w:rsidRDefault="0079437D" w:rsidP="00365D3F">
      <w:pPr>
        <w:pStyle w:val="a4"/>
        <w:numPr>
          <w:ilvl w:val="0"/>
          <w:numId w:val="179"/>
        </w:numPr>
        <w:spacing w:after="0" w:line="240" w:lineRule="auto"/>
        <w:ind w:right="-1"/>
        <w:jc w:val="both"/>
        <w:rPr>
          <w:rFonts w:ascii="Times New Roman" w:hAnsi="Times New Roman" w:cs="Times New Roman"/>
          <w:sz w:val="24"/>
          <w:szCs w:val="24"/>
          <w:lang w:val="en-US"/>
        </w:rPr>
      </w:pPr>
      <w:r w:rsidRPr="003F60F2">
        <w:rPr>
          <w:rFonts w:ascii="Times New Roman" w:eastAsia="Arial Narrow" w:hAnsi="Times New Roman" w:cs="Times New Roman"/>
          <w:sz w:val="24"/>
          <w:szCs w:val="24"/>
          <w:lang w:val="ro-RO"/>
        </w:rPr>
        <w:t>în LCR - proteinorahie crescută, pleiocitoză.</w:t>
      </w:r>
    </w:p>
    <w:p w:rsidR="0079437D" w:rsidRPr="003F60F2" w:rsidRDefault="0079437D" w:rsidP="00365D3F">
      <w:pPr>
        <w:pStyle w:val="a4"/>
        <w:spacing w:after="0" w:line="240" w:lineRule="auto"/>
        <w:ind w:left="1080" w:right="-1"/>
        <w:jc w:val="both"/>
        <w:rPr>
          <w:rFonts w:ascii="Times New Roman" w:hAnsi="Times New Roman" w:cs="Times New Roman"/>
          <w:sz w:val="24"/>
          <w:szCs w:val="24"/>
          <w:lang w:val="en-US"/>
        </w:rPr>
      </w:pPr>
    </w:p>
    <w:p w:rsidR="0079437D" w:rsidRPr="003F60F2" w:rsidRDefault="0079437D" w:rsidP="00365D3F">
      <w:pPr>
        <w:spacing w:after="0" w:line="240" w:lineRule="auto"/>
        <w:ind w:right="-1"/>
        <w:jc w:val="both"/>
        <w:rPr>
          <w:rFonts w:ascii="Times New Roman" w:eastAsia="Arial Narrow" w:hAnsi="Times New Roman" w:cs="Times New Roman"/>
          <w:b/>
          <w:iCs/>
          <w:sz w:val="24"/>
          <w:szCs w:val="24"/>
          <w:lang w:val="en-US"/>
        </w:rPr>
      </w:pPr>
      <w:r w:rsidRPr="003F60F2">
        <w:rPr>
          <w:rFonts w:ascii="Times New Roman" w:eastAsia="Arial Narrow" w:hAnsi="Times New Roman" w:cs="Times New Roman"/>
          <w:b/>
          <w:iCs/>
          <w:sz w:val="24"/>
          <w:szCs w:val="24"/>
          <w:lang w:val="ro-RO"/>
        </w:rPr>
        <w:t xml:space="preserve">              Alte examene complementare:</w:t>
      </w:r>
      <w:r w:rsidRPr="003F60F2">
        <w:rPr>
          <w:rFonts w:ascii="Times New Roman" w:eastAsia="Arial Narrow" w:hAnsi="Times New Roman" w:cs="Times New Roman"/>
          <w:b/>
          <w:iCs/>
          <w:sz w:val="24"/>
          <w:szCs w:val="24"/>
        </w:rPr>
        <w:t xml:space="preserve"> </w:t>
      </w:r>
    </w:p>
    <w:p w:rsidR="0079437D" w:rsidRPr="003F60F2" w:rsidRDefault="0079437D" w:rsidP="00365D3F">
      <w:pPr>
        <w:pStyle w:val="a4"/>
        <w:numPr>
          <w:ilvl w:val="0"/>
          <w:numId w:val="179"/>
        </w:numPr>
        <w:spacing w:after="0" w:line="240" w:lineRule="auto"/>
        <w:ind w:right="-1"/>
        <w:jc w:val="both"/>
        <w:rPr>
          <w:rFonts w:ascii="Times New Roman" w:hAnsi="Times New Roman" w:cs="Times New Roman"/>
          <w:sz w:val="24"/>
          <w:szCs w:val="24"/>
          <w:lang w:val="en-US"/>
        </w:rPr>
      </w:pPr>
      <w:r w:rsidRPr="003F60F2">
        <w:rPr>
          <w:rFonts w:ascii="Times New Roman" w:eastAsia="Arial Narrow" w:hAnsi="Times New Roman" w:cs="Times New Roman"/>
          <w:sz w:val="24"/>
          <w:szCs w:val="24"/>
          <w:lang w:val="ro-RO"/>
        </w:rPr>
        <w:t>Radiografia oaselor lungi: hipertransparență metafizară.</w:t>
      </w:r>
      <w:r w:rsidRPr="003F60F2">
        <w:rPr>
          <w:rFonts w:ascii="Times New Roman" w:eastAsia="Arial Narrow" w:hAnsi="Times New Roman" w:cs="Times New Roman"/>
          <w:sz w:val="24"/>
          <w:szCs w:val="24"/>
          <w:lang w:val="en-US"/>
        </w:rPr>
        <w:t xml:space="preserve"> </w:t>
      </w:r>
    </w:p>
    <w:p w:rsidR="0079437D" w:rsidRPr="003F60F2" w:rsidRDefault="0079437D" w:rsidP="00365D3F">
      <w:pPr>
        <w:pStyle w:val="a4"/>
        <w:numPr>
          <w:ilvl w:val="0"/>
          <w:numId w:val="179"/>
        </w:numPr>
        <w:spacing w:after="0" w:line="240" w:lineRule="auto"/>
        <w:ind w:right="-1"/>
        <w:jc w:val="both"/>
        <w:rPr>
          <w:rFonts w:ascii="Times New Roman" w:hAnsi="Times New Roman" w:cs="Times New Roman"/>
          <w:sz w:val="24"/>
          <w:szCs w:val="24"/>
        </w:rPr>
      </w:pPr>
      <w:r w:rsidRPr="003F60F2">
        <w:rPr>
          <w:rFonts w:ascii="Times New Roman" w:eastAsia="Arial Narrow" w:hAnsi="Times New Roman" w:cs="Times New Roman"/>
          <w:sz w:val="24"/>
          <w:szCs w:val="24"/>
          <w:lang w:val="ro-RO"/>
        </w:rPr>
        <w:t>Examen oftalmologie</w:t>
      </w:r>
      <w:r w:rsidRPr="003F60F2">
        <w:rPr>
          <w:rFonts w:ascii="Times New Roman" w:eastAsia="Arial Narrow" w:hAnsi="Times New Roman" w:cs="Times New Roman"/>
          <w:sz w:val="24"/>
          <w:szCs w:val="24"/>
        </w:rPr>
        <w:t xml:space="preserve"> </w:t>
      </w:r>
    </w:p>
    <w:p w:rsidR="0079437D" w:rsidRPr="003F60F2" w:rsidRDefault="0079437D" w:rsidP="00365D3F">
      <w:pPr>
        <w:pStyle w:val="a4"/>
        <w:numPr>
          <w:ilvl w:val="0"/>
          <w:numId w:val="179"/>
        </w:numPr>
        <w:spacing w:after="0" w:line="240" w:lineRule="auto"/>
        <w:ind w:right="-1"/>
        <w:jc w:val="both"/>
        <w:rPr>
          <w:rFonts w:ascii="Times New Roman" w:hAnsi="Times New Roman" w:cs="Times New Roman"/>
          <w:sz w:val="24"/>
          <w:szCs w:val="24"/>
        </w:rPr>
      </w:pPr>
      <w:r w:rsidRPr="003F60F2">
        <w:rPr>
          <w:rFonts w:ascii="Times New Roman" w:eastAsia="Arial Narrow" w:hAnsi="Times New Roman" w:cs="Times New Roman"/>
          <w:sz w:val="24"/>
          <w:szCs w:val="24"/>
          <w:lang w:val="ro-RO"/>
        </w:rPr>
        <w:t>Echografie transfontanelară</w:t>
      </w:r>
      <w:r w:rsidRPr="003F60F2">
        <w:rPr>
          <w:rFonts w:ascii="Times New Roman" w:eastAsia="Arial Narrow" w:hAnsi="Times New Roman" w:cs="Times New Roman"/>
          <w:sz w:val="24"/>
          <w:szCs w:val="24"/>
        </w:rPr>
        <w:t xml:space="preserve"> </w:t>
      </w:r>
    </w:p>
    <w:p w:rsidR="0079437D" w:rsidRPr="003F60F2" w:rsidRDefault="0079437D" w:rsidP="00365D3F">
      <w:pPr>
        <w:pStyle w:val="a4"/>
        <w:numPr>
          <w:ilvl w:val="0"/>
          <w:numId w:val="179"/>
        </w:numPr>
        <w:spacing w:after="0" w:line="240" w:lineRule="auto"/>
        <w:ind w:right="-1"/>
        <w:jc w:val="both"/>
        <w:rPr>
          <w:rFonts w:ascii="Times New Roman" w:hAnsi="Times New Roman" w:cs="Times New Roman"/>
          <w:sz w:val="24"/>
          <w:szCs w:val="24"/>
        </w:rPr>
      </w:pPr>
      <w:r w:rsidRPr="003F60F2">
        <w:rPr>
          <w:rFonts w:ascii="Times New Roman" w:eastAsia="Arial Narrow" w:hAnsi="Times New Roman" w:cs="Times New Roman"/>
          <w:sz w:val="24"/>
          <w:szCs w:val="24"/>
          <w:lang w:val="ro-RO"/>
        </w:rPr>
        <w:t>Echocardiografie</w:t>
      </w:r>
      <w:r w:rsidRPr="003F60F2">
        <w:rPr>
          <w:rFonts w:ascii="Times New Roman" w:eastAsia="Arial Narrow" w:hAnsi="Times New Roman" w:cs="Times New Roman"/>
          <w:sz w:val="24"/>
          <w:szCs w:val="24"/>
        </w:rPr>
        <w:t xml:space="preserve"> </w:t>
      </w:r>
    </w:p>
    <w:p w:rsidR="0079437D" w:rsidRPr="003F60F2" w:rsidRDefault="0079437D" w:rsidP="00365D3F">
      <w:pPr>
        <w:pStyle w:val="a4"/>
        <w:numPr>
          <w:ilvl w:val="0"/>
          <w:numId w:val="179"/>
        </w:numPr>
        <w:spacing w:after="0" w:line="240" w:lineRule="auto"/>
        <w:ind w:right="-1"/>
        <w:jc w:val="both"/>
        <w:rPr>
          <w:rFonts w:ascii="Times New Roman" w:hAnsi="Times New Roman" w:cs="Times New Roman"/>
          <w:sz w:val="24"/>
          <w:szCs w:val="24"/>
        </w:rPr>
      </w:pPr>
      <w:r w:rsidRPr="003F60F2">
        <w:rPr>
          <w:rFonts w:ascii="Times New Roman" w:eastAsia="Arial Narrow" w:hAnsi="Times New Roman" w:cs="Times New Roman"/>
          <w:sz w:val="24"/>
          <w:szCs w:val="24"/>
          <w:lang w:val="ro-RO"/>
        </w:rPr>
        <w:t>Computertomografie.</w:t>
      </w:r>
      <w:r w:rsidRPr="003F60F2">
        <w:rPr>
          <w:rFonts w:ascii="Times New Roman" w:eastAsia="Arial Narrow" w:hAnsi="Times New Roman" w:cs="Times New Roman"/>
          <w:sz w:val="24"/>
          <w:szCs w:val="24"/>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Tratament</w:t>
      </w:r>
      <w:r w:rsidR="008048D8" w:rsidRPr="003F60F2">
        <w:rPr>
          <w:rFonts w:ascii="Times New Roman" w:hAnsi="Times New Roman" w:cs="Times New Roman"/>
          <w:sz w:val="24"/>
          <w:szCs w:val="24"/>
          <w:lang w:val="en-US"/>
        </w:rPr>
        <w:t xml:space="preserve">: </w:t>
      </w:r>
      <w:r w:rsidRPr="003F60F2">
        <w:rPr>
          <w:rFonts w:ascii="Times New Roman" w:hAnsi="Times New Roman" w:cs="Times New Roman"/>
          <w:i/>
          <w:iCs/>
          <w:sz w:val="24"/>
          <w:szCs w:val="24"/>
          <w:lang w:val="ro-RO"/>
        </w:rPr>
        <w:t>Profilactic:</w:t>
      </w:r>
      <w:r w:rsidRPr="003F60F2">
        <w:rPr>
          <w:rFonts w:ascii="Times New Roman" w:hAnsi="Times New Roman" w:cs="Times New Roman"/>
          <w:i/>
          <w:iCs/>
          <w:sz w:val="24"/>
          <w:szCs w:val="24"/>
        </w:rPr>
        <w:t xml:space="preserve"> </w:t>
      </w:r>
    </w:p>
    <w:p w:rsidR="0079437D" w:rsidRPr="003F60F2" w:rsidRDefault="0079437D" w:rsidP="00365D3F">
      <w:pPr>
        <w:pStyle w:val="a4"/>
        <w:numPr>
          <w:ilvl w:val="0"/>
          <w:numId w:val="20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Vaccinarea antirubeolică a copiilor protejează de rubeolă și elimină riscul de infecție primară încă din copilărie.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Vaccinarea femeilor fertile care nu au prezentat rubeolă în copilărie.</w:t>
      </w:r>
    </w:p>
    <w:p w:rsidR="0079437D" w:rsidRPr="003F60F2" w:rsidRDefault="0079437D" w:rsidP="00365D3F">
      <w:pPr>
        <w:pStyle w:val="a4"/>
        <w:numPr>
          <w:ilvl w:val="0"/>
          <w:numId w:val="20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Imunizarea pasivă cu imunoglobuline nu garantează protecție fetală.</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Cs/>
          <w:sz w:val="24"/>
          <w:szCs w:val="24"/>
          <w:lang w:val="ro-RO"/>
        </w:rPr>
        <w:t xml:space="preserve">!!! Nu există o terapie virală eficientă pentru </w:t>
      </w:r>
      <w:r w:rsidRPr="003F60F2">
        <w:rPr>
          <w:rFonts w:ascii="Times New Roman" w:hAnsi="Times New Roman" w:cs="Times New Roman"/>
          <w:iCs/>
          <w:sz w:val="24"/>
          <w:szCs w:val="24"/>
          <w:lang w:val="en-US"/>
        </w:rPr>
        <w:t xml:space="preserve">rubeola </w:t>
      </w:r>
      <w:r w:rsidRPr="003F60F2">
        <w:rPr>
          <w:rFonts w:ascii="Times New Roman" w:hAnsi="Times New Roman" w:cs="Times New Roman"/>
          <w:iCs/>
          <w:sz w:val="24"/>
          <w:szCs w:val="24"/>
          <w:lang w:val="ro-RO"/>
        </w:rPr>
        <w:t>congenitală. Acești copii necesită eforturi de recuperare, monitorizare continuă a defectelor de auz precum și a celorlalte defecte ce pot apărea ca urmare a infecțiilor intrauterine. Izolarea nou-născutului trebuie instituită imediat ce infecția a fost suspectată. Copiii cu rubeolă congenitală trebuie considerați contagioși în primul an de viață, cu excepția acelora care prezintă 2 culturi negative obținute la distanță de o lună, după 3 luni de viață.</w:t>
      </w:r>
      <w:r w:rsidRPr="003F60F2">
        <w:rPr>
          <w:rFonts w:ascii="Times New Roman" w:hAnsi="Times New Roman" w:cs="Times New Roman"/>
          <w:iCs/>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INFECȚIA CU CITOMEGALOVIRUS</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Epidemiologie și patogeneză</w:t>
      </w:r>
      <w:r w:rsidRPr="003F60F2">
        <w:rPr>
          <w:rFonts w:ascii="Times New Roman" w:hAnsi="Times New Roman" w:cs="Times New Roman"/>
          <w:b/>
          <w:bCs/>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u w:val="single"/>
          <w:lang w:val="ro-RO"/>
        </w:rPr>
        <w:t xml:space="preserve">Boala citomegalică </w:t>
      </w:r>
      <w:r w:rsidRPr="003F60F2">
        <w:rPr>
          <w:rFonts w:ascii="Times New Roman" w:hAnsi="Times New Roman" w:cs="Times New Roman"/>
          <w:sz w:val="24"/>
          <w:szCs w:val="24"/>
          <w:lang w:val="ro-RO"/>
        </w:rPr>
        <w:t>este cea mai frecventă infecție congenitală recunoscută și cea mai comună cauză infecțioasă de retard mental și restricție de creștere intrauterină la nou-născuți, afectând aproximativ 1% din nou-născuții vii. Seropozitivitatea la femeile fertile este între 50-85% în Europa de Est și peste 90% în Africa.</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Transmiterea de la mamă la făt se face </w:t>
      </w:r>
      <w:r w:rsidRPr="003F60F2">
        <w:rPr>
          <w:rFonts w:ascii="Times New Roman" w:hAnsi="Times New Roman" w:cs="Times New Roman"/>
          <w:i/>
          <w:iCs/>
          <w:sz w:val="24"/>
          <w:szCs w:val="24"/>
          <w:lang w:val="ro-RO"/>
        </w:rPr>
        <w:t>transplacentar</w:t>
      </w:r>
      <w:r w:rsidRPr="003F60F2">
        <w:rPr>
          <w:rFonts w:ascii="Times New Roman" w:hAnsi="Times New Roman" w:cs="Times New Roman"/>
          <w:sz w:val="24"/>
          <w:szCs w:val="24"/>
          <w:lang w:val="ro-RO"/>
        </w:rPr>
        <w:t xml:space="preserve"> și gravitatea injuriilor fetale este mai mare în cazul infecției primare și la cele apărute în prima jumătate a gestației. Imunitatea maternă nu împiedică transmiterea transplacentară, dar scade până la 0 afectarea fetală. Patologia fetală poate fi determinată de replicarea virală continuă în organele afectate, vasculite și alte leziuni mediate imun, precum și de capacitatea de apărare a gazdei.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În infecțiile materne recurente, imunitatea maternă persistentă poate inhiba </w:t>
      </w:r>
      <w:r w:rsidRPr="003F60F2">
        <w:rPr>
          <w:rFonts w:ascii="Times New Roman" w:hAnsi="Times New Roman" w:cs="Times New Roman"/>
          <w:sz w:val="24"/>
          <w:szCs w:val="24"/>
          <w:lang w:val="en-US"/>
        </w:rPr>
        <w:t xml:space="preserve">viremia, </w:t>
      </w:r>
      <w:r w:rsidRPr="003F60F2">
        <w:rPr>
          <w:rFonts w:ascii="Times New Roman" w:hAnsi="Times New Roman" w:cs="Times New Roman"/>
          <w:sz w:val="24"/>
          <w:szCs w:val="24"/>
          <w:lang w:val="ro-RO"/>
        </w:rPr>
        <w:t xml:space="preserve">și anticorpii transplacentari pot stopa transmiterea virală la făt. Reactivarea infecției materne însoțită de prezența cervicală a virusului conduce la transmiterea </w:t>
      </w:r>
      <w:r w:rsidRPr="003F60F2">
        <w:rPr>
          <w:rFonts w:ascii="Times New Roman" w:hAnsi="Times New Roman" w:cs="Times New Roman"/>
          <w:sz w:val="24"/>
          <w:szCs w:val="24"/>
          <w:lang w:val="en-US"/>
        </w:rPr>
        <w:t xml:space="preserve">intrapartum, </w:t>
      </w:r>
      <w:r w:rsidRPr="003F60F2">
        <w:rPr>
          <w:rFonts w:ascii="Times New Roman" w:hAnsi="Times New Roman" w:cs="Times New Roman"/>
          <w:sz w:val="24"/>
          <w:szCs w:val="24"/>
          <w:lang w:val="ro-RO"/>
        </w:rPr>
        <w:t xml:space="preserve">dar nou-născutul rămâne asimptomatic în cele mai multe cazuri. Transmiterea </w:t>
      </w:r>
      <w:r w:rsidRPr="003F60F2">
        <w:rPr>
          <w:rFonts w:ascii="Times New Roman" w:hAnsi="Times New Roman" w:cs="Times New Roman"/>
          <w:i/>
          <w:iCs/>
          <w:sz w:val="24"/>
          <w:szCs w:val="24"/>
          <w:lang w:val="en-US"/>
        </w:rPr>
        <w:t xml:space="preserve">intrapartum </w:t>
      </w:r>
      <w:r w:rsidRPr="003F60F2">
        <w:rPr>
          <w:rFonts w:ascii="Times New Roman" w:hAnsi="Times New Roman" w:cs="Times New Roman"/>
          <w:sz w:val="24"/>
          <w:szCs w:val="24"/>
          <w:lang w:val="ro-RO"/>
        </w:rPr>
        <w:t xml:space="preserve">prin secreții cervicale și </w:t>
      </w:r>
      <w:r w:rsidRPr="003F60F2">
        <w:rPr>
          <w:rFonts w:ascii="Times New Roman" w:hAnsi="Times New Roman" w:cs="Times New Roman"/>
          <w:sz w:val="24"/>
          <w:szCs w:val="24"/>
          <w:lang w:val="en-US"/>
        </w:rPr>
        <w:t xml:space="preserve">postpartum </w:t>
      </w:r>
      <w:r w:rsidRPr="003F60F2">
        <w:rPr>
          <w:rFonts w:ascii="Times New Roman" w:hAnsi="Times New Roman" w:cs="Times New Roman"/>
          <w:sz w:val="24"/>
          <w:szCs w:val="24"/>
          <w:lang w:val="ro-RO"/>
        </w:rPr>
        <w:t>prin laptele de mamă și produse de sânge nu sunt de neglijat.</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Manifestări clinice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Cel mai frecvent nou-născutul este asimptomatic. Doar 10% din nou-născuți sunt simptomatici în perioada neonatală.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Cele mai frecvente semne clinice sunt:</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Hepatosplenomegalia,</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Trombocitopenia,</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Leziuni cutanate: peteșii, purpură, pete cu aspect de „brioșă cu mure”,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care reflectă eritropoieza extramedulară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 cu bilirubină directă crescută.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Forma septicemică </w:t>
      </w:r>
      <w:r w:rsidRPr="003F60F2">
        <w:rPr>
          <w:rFonts w:ascii="Times New Roman" w:hAnsi="Times New Roman" w:cs="Times New Roman"/>
          <w:sz w:val="24"/>
          <w:szCs w:val="24"/>
          <w:lang w:val="ro-RO"/>
        </w:rPr>
        <w:t>(citomegalia generalizată, maladia generalizată a incluziilor citomegalice) se întâlnește în mai puțin de 5% dintre nou-născuții infectați, care sunt frecvent cu greutate mică la naștere și/sau prematuri. Această formă clinică complică o infecție hematogenă transplacentară; în mod excepțional ea este cauzată de transfuzii masive sau repetate la prematuri.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lastRenderedPageBreak/>
        <w:t>Manifestările clinice</w:t>
      </w:r>
      <w:r w:rsidRPr="003F60F2">
        <w:rPr>
          <w:rFonts w:ascii="Times New Roman" w:hAnsi="Times New Roman" w:cs="Times New Roman"/>
          <w:sz w:val="24"/>
          <w:szCs w:val="24"/>
          <w:lang w:val="ro-RO"/>
        </w:rPr>
        <w:t xml:space="preserve">  apar de la naștere sau din primele ore după naștere, în cazul infecției hematogene transplacentare. Tabloul clinic de septicemie se constituie rapid, cuprinzând:</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icter cu bilirubină liberă (inițial), apoi, după câteva zile, cu bilirubină directă (bilirubină conjugată reprezentând 40-50% din bilirubină totală);</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purpură peteșială și eventual echimotică, uneori hemoragii viscerale (hematemeză, melenă, hematurie) cauzate de trombocitopenii de origine centrală (megacariocite medulare diminuate), uneori de un deficit al factorilor de coagulare (deficit legat de hepatită și/sau de CID); paloare cauzată de anemie de tip hemolitic cu eritroblastoză sangvină;</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tulburări ale reglării termice, uneori cu febră de 39°C.</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La examenul obiectiv se notează o afectare, mai mult sau mai puțin difuză:</w:t>
      </w:r>
      <w:r w:rsidRPr="003F60F2">
        <w:rPr>
          <w:rFonts w:ascii="Times New Roman" w:hAnsi="Times New Roman" w:cs="Times New Roman"/>
          <w:i/>
          <w:iCs/>
          <w:sz w:val="24"/>
          <w:szCs w:val="24"/>
          <w:lang w:val="en-US"/>
        </w:rPr>
        <w:t xml:space="preserve"> </w:t>
      </w:r>
    </w:p>
    <w:p w:rsidR="0079437D" w:rsidRPr="003F60F2" w:rsidRDefault="0079437D" w:rsidP="00365D3F">
      <w:pPr>
        <w:numPr>
          <w:ilvl w:val="0"/>
          <w:numId w:val="18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hepatomegalie importantă </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splenomegalie. Hepatita se traduce biologic prin hiperbilirubinemie conjugată, transaminaze serice crescute, scăderea importantă a factorilor complexului protrombinic.</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8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afectare pulmonară tradusă prin tuse, dispnee, bătăi ale aripilor nasului, tiraj, cu aspect radiologie de pneumonie interstițială difuză.</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8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meningoencefalită, caracterizată clinic prin convulsii, letargie, hipotonie difuză, absența reflexelor arhaice; se poate asocia microcefalie.</w:t>
      </w:r>
      <w:r w:rsidRPr="003F60F2">
        <w:rPr>
          <w:rFonts w:ascii="Times New Roman" w:hAnsi="Times New Roman" w:cs="Times New Roman"/>
          <w:sz w:val="24"/>
          <w:szCs w:val="24"/>
          <w:lang w:val="en-US"/>
        </w:rPr>
        <w:t xml:space="preserve"> </w:t>
      </w:r>
    </w:p>
    <w:p w:rsidR="008048D8" w:rsidRPr="003F60F2" w:rsidRDefault="0079437D"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Din punct de vedere al evoluției și prognosticului se remarcă faptul că aproximativ 25% dintre copiii simptomatici decedează în primii ani de viață prin afectare neurologică gravă, disfuncții hepatice, suprainfecții bacteriene, hemoragii, fenomene de CID.</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w:t>
      </w:r>
      <w:r w:rsidRPr="003F60F2">
        <w:rPr>
          <w:rFonts w:ascii="Times New Roman" w:hAnsi="Times New Roman" w:cs="Times New Roman"/>
          <w:i/>
          <w:iCs/>
          <w:sz w:val="24"/>
          <w:szCs w:val="24"/>
          <w:lang w:val="ro-RO"/>
        </w:rPr>
        <w:t>Evoluția formei septicemice este variabilă</w:t>
      </w:r>
      <w:r w:rsidRPr="003F60F2">
        <w:rPr>
          <w:rFonts w:ascii="Times New Roman" w:hAnsi="Times New Roman" w:cs="Times New Roman"/>
          <w:sz w:val="24"/>
          <w:szCs w:val="24"/>
          <w:lang w:val="ro-RO"/>
        </w:rPr>
        <w:t>, deși în ansamblu este gravă. Decesul se produce obișnuit, în câteva zile, prin hemoragii sau stare de rău convulsiv. Supraviețuirea este totuși posibilă. Icterul, semnele hemoragice regresează, apoi dispar în câteva săptămâni sau luni. Hepatita, deseori prelungită, evoluează spre ciroză. Pneumonia interstițială are, de asemenea, o evoluție prelungită. Sechelele neurosenzoriale se întâlnesc în 85% dintre cazuri.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Cea mai frecventă complicație pe termen lung este deficitul de auz </w:t>
      </w:r>
      <w:r w:rsidRPr="003F60F2">
        <w:rPr>
          <w:rFonts w:ascii="Times New Roman" w:hAnsi="Times New Roman" w:cs="Times New Roman"/>
          <w:sz w:val="24"/>
          <w:szCs w:val="24"/>
          <w:lang w:val="ro-RO"/>
        </w:rPr>
        <w:t>- surditatea neuro-senzorială, care apare la 50-60% la copiii simptomatici, și la 5-10% la copiii asimptomatici. Jumătate dintre acești copii dezvoltă deficit sever după primul an de viață, de aceea orice nou-născut care nu „promovează” screening-ul auditiv din maternitate, trebuie suspectat de infecție cu CMV și testat.</w:t>
      </w:r>
      <w:r w:rsidRPr="003F60F2">
        <w:rPr>
          <w:rFonts w:ascii="Times New Roman" w:hAnsi="Times New Roman" w:cs="Times New Roman"/>
          <w:sz w:val="24"/>
          <w:szCs w:val="24"/>
          <w:lang w:val="en-US"/>
        </w:rPr>
        <w:t xml:space="preserve"> </w:t>
      </w:r>
    </w:p>
    <w:p w:rsidR="00050DB3" w:rsidRDefault="0079437D" w:rsidP="00365D3F">
      <w:pPr>
        <w:spacing w:after="0" w:line="240" w:lineRule="auto"/>
        <w:ind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 Diagnosticul</w:t>
      </w:r>
      <w:r w:rsidRPr="003F60F2">
        <w:rPr>
          <w:rFonts w:ascii="Times New Roman" w:hAnsi="Times New Roman" w:cs="Times New Roman"/>
          <w:sz w:val="24"/>
          <w:szCs w:val="24"/>
          <w:lang w:val="ro-RO"/>
        </w:rPr>
        <w:t xml:space="preserve">  </w:t>
      </w:r>
    </w:p>
    <w:p w:rsidR="0079437D" w:rsidRPr="003F60F2" w:rsidRDefault="008048D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en-US"/>
        </w:rPr>
        <w:t>-</w:t>
      </w:r>
      <w:r w:rsidR="0079437D" w:rsidRPr="003F60F2">
        <w:rPr>
          <w:rFonts w:ascii="Times New Roman" w:hAnsi="Times New Roman" w:cs="Times New Roman"/>
          <w:i/>
          <w:iCs/>
          <w:sz w:val="24"/>
          <w:szCs w:val="24"/>
          <w:lang w:val="ro-RO"/>
        </w:rPr>
        <w:t>Matern-</w:t>
      </w:r>
      <w:r w:rsidR="0079437D" w:rsidRPr="003F60F2">
        <w:rPr>
          <w:rFonts w:ascii="Times New Roman" w:hAnsi="Times New Roman" w:cs="Times New Roman"/>
          <w:sz w:val="24"/>
          <w:szCs w:val="24"/>
          <w:lang w:val="ro-RO"/>
        </w:rPr>
        <w:t xml:space="preserve"> aparține obstetricianului și se bazează pe evidențierea infecției primare materne și a anomaliilor ecografice fetale.</w:t>
      </w:r>
    </w:p>
    <w:p w:rsidR="0079437D" w:rsidRPr="003F60F2" w:rsidRDefault="008048D8"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en-US"/>
        </w:rPr>
        <w:t>-</w:t>
      </w:r>
      <w:r w:rsidR="0079437D" w:rsidRPr="003F60F2">
        <w:rPr>
          <w:rFonts w:ascii="Times New Roman" w:hAnsi="Times New Roman" w:cs="Times New Roman"/>
          <w:i/>
          <w:iCs/>
          <w:sz w:val="24"/>
          <w:szCs w:val="24"/>
          <w:lang w:val="ro-RO"/>
        </w:rPr>
        <w:t xml:space="preserve">La nou-născut- </w:t>
      </w:r>
      <w:r w:rsidR="0079437D" w:rsidRPr="003F60F2">
        <w:rPr>
          <w:rFonts w:ascii="Times New Roman" w:hAnsi="Times New Roman" w:cs="Times New Roman"/>
          <w:sz w:val="24"/>
          <w:szCs w:val="24"/>
          <w:lang w:val="ro-RO"/>
        </w:rPr>
        <w:t xml:space="preserve">cea mai sensibilă și specifică metodă este izolarea CMV în culturi din urină. Pentru confirmarea contaminării intrauterine culturile trebuie să fie pozitive în primele 2 săptămâni. După acestă perioadă se consideră că infecția s-a produs intra sau </w:t>
      </w:r>
      <w:r w:rsidR="0079437D" w:rsidRPr="003F60F2">
        <w:rPr>
          <w:rFonts w:ascii="Times New Roman" w:hAnsi="Times New Roman" w:cs="Times New Roman"/>
          <w:sz w:val="24"/>
          <w:szCs w:val="24"/>
          <w:lang w:val="en-US"/>
        </w:rPr>
        <w:t xml:space="preserve">postpartum. </w:t>
      </w:r>
      <w:r w:rsidR="0079437D" w:rsidRPr="003F60F2">
        <w:rPr>
          <w:rFonts w:ascii="Times New Roman" w:hAnsi="Times New Roman" w:cs="Times New Roman"/>
          <w:sz w:val="24"/>
          <w:szCs w:val="24"/>
          <w:lang w:val="ro-RO"/>
        </w:rPr>
        <w:t xml:space="preserve">Pentru confirmare, trebuie dovedit că urina din primele două săptămâni nu conține anticorpi anti-CMV.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Examenul citologic</w:t>
      </w:r>
      <w:r w:rsidRPr="003F60F2">
        <w:rPr>
          <w:rFonts w:ascii="Times New Roman" w:hAnsi="Times New Roman" w:cs="Times New Roman"/>
          <w:sz w:val="24"/>
          <w:szCs w:val="24"/>
          <w:lang w:val="ro-RO"/>
        </w:rPr>
        <w:t xml:space="preserve"> evidențiază în sedimentul urinar proaspăt celulele caracteristice  mari, cu incluziuni cu aspect „în ochi de bufniță"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Testele serologice </w:t>
      </w:r>
      <w:r w:rsidRPr="003F60F2">
        <w:rPr>
          <w:rFonts w:ascii="Times New Roman" w:hAnsi="Times New Roman" w:cs="Times New Roman"/>
          <w:sz w:val="24"/>
          <w:szCs w:val="24"/>
          <w:lang w:val="ro-RO"/>
        </w:rPr>
        <w:t xml:space="preserve">de detectare a Ac de tip IgM specifici sunt dificile din cauza slabei specificități și sensibilități a celor mai multe metode, precum și din cauza capacității imprevizibile a nou-născutului de a produce IgM specifici virali. în prezent se folosesc de preferință ca teste de serodiagnostic teste </w:t>
      </w:r>
      <w:r w:rsidRPr="003F60F2">
        <w:rPr>
          <w:rFonts w:ascii="Times New Roman" w:hAnsi="Times New Roman" w:cs="Times New Roman"/>
          <w:sz w:val="24"/>
          <w:szCs w:val="24"/>
          <w:lang w:val="en-US"/>
        </w:rPr>
        <w:t xml:space="preserve">ELISA </w:t>
      </w:r>
      <w:r w:rsidRPr="003F60F2">
        <w:rPr>
          <w:rFonts w:ascii="Times New Roman" w:hAnsi="Times New Roman" w:cs="Times New Roman"/>
          <w:sz w:val="24"/>
          <w:szCs w:val="24"/>
          <w:lang w:val="ro-RO"/>
        </w:rPr>
        <w:t xml:space="preserve">automatizate, pentru punerea în evidență a unor cantități minime de anticorpi și detectarea diferitelor clase de imunoglobuline și teste de detecție rapidă (aglutinarea particulelor </w:t>
      </w:r>
      <w:r w:rsidRPr="003F60F2">
        <w:rPr>
          <w:rFonts w:ascii="Times New Roman" w:hAnsi="Times New Roman" w:cs="Times New Roman"/>
          <w:sz w:val="24"/>
          <w:szCs w:val="24"/>
          <w:lang w:val="en-US"/>
        </w:rPr>
        <w:t xml:space="preserve">de latex, ELISA </w:t>
      </w:r>
      <w:r w:rsidRPr="003F60F2">
        <w:rPr>
          <w:rFonts w:ascii="Times New Roman" w:hAnsi="Times New Roman" w:cs="Times New Roman"/>
          <w:sz w:val="24"/>
          <w:szCs w:val="24"/>
          <w:lang w:val="ro-RO"/>
        </w:rPr>
        <w:t>rapid)</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sz w:val="24"/>
          <w:szCs w:val="24"/>
          <w:lang w:val="ro-RO"/>
        </w:rPr>
        <w:t> </w:t>
      </w:r>
      <w:r w:rsidRPr="003F60F2">
        <w:rPr>
          <w:rFonts w:ascii="Times New Roman" w:hAnsi="Times New Roman" w:cs="Times New Roman"/>
          <w:i/>
          <w:iCs/>
          <w:sz w:val="24"/>
          <w:szCs w:val="24"/>
          <w:lang w:val="ro-RO"/>
        </w:rPr>
        <w:t>Determinări nespecifice:</w:t>
      </w:r>
      <w:r w:rsidRPr="003F60F2">
        <w:rPr>
          <w:rFonts w:ascii="Times New Roman" w:hAnsi="Times New Roman" w:cs="Times New Roman"/>
          <w:i/>
          <w:iCs/>
          <w:sz w:val="24"/>
          <w:szCs w:val="24"/>
        </w:rPr>
        <w:t xml:space="preserve"> </w:t>
      </w:r>
    </w:p>
    <w:p w:rsidR="0079437D" w:rsidRPr="003F60F2" w:rsidRDefault="0079437D" w:rsidP="00365D3F">
      <w:pPr>
        <w:pStyle w:val="a4"/>
        <w:numPr>
          <w:ilvl w:val="0"/>
          <w:numId w:val="20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IgM din cordon &gt; 20 mg/dl,</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Limfocitoză 5-42%, </w:t>
      </w:r>
    </w:p>
    <w:p w:rsidR="0079437D" w:rsidRPr="003F60F2" w:rsidRDefault="0079437D" w:rsidP="00365D3F">
      <w:pPr>
        <w:pStyle w:val="a4"/>
        <w:numPr>
          <w:ilvl w:val="0"/>
          <w:numId w:val="20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TGO &gt; 80 UI</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Trombocitopenie,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Bilirubină indirectă crescută,  Proteinorahie &gt; 120 mg/dl.</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lastRenderedPageBreak/>
        <w:t>Tratament</w:t>
      </w:r>
      <w:r w:rsidRPr="003F60F2">
        <w:rPr>
          <w:rFonts w:ascii="Times New Roman" w:hAnsi="Times New Roman" w:cs="Times New Roman"/>
          <w:b/>
          <w:bCs/>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Profilactic</w:t>
      </w:r>
      <w:r w:rsidRPr="003F60F2">
        <w:rPr>
          <w:rFonts w:ascii="Times New Roman" w:hAnsi="Times New Roman" w:cs="Times New Roman"/>
          <w:sz w:val="24"/>
          <w:szCs w:val="24"/>
          <w:lang w:val="ro-RO"/>
        </w:rPr>
        <w:t xml:space="preserve"> vizează: măsuri de igienă a gravidelor și personalului sanitar, vaccinare anti-CMV - în prezent mai multe forme de vaccin anti-CMV sunt evaluate în trialuri clinice, imunizare pasivă prin administrare de imunoglobulină specifică anti-CMV femeilor cu risc de a transmite infecția la făt, controlul sângelui de transfuzat pentru prezența CMV, restricția alăptării - infecția neonatală se poate produce secundar ingestiei de lapte matern infectat, dar acest tip de infecție determină foarte rar simptome sau sechele semnificative atât la nou-născuții la termen, cât și la prematuri. Congelarea la -20°C sau pasteurizarea s-au dovedit eficiente în reducerea sau eliminarea completă a încărcăturii virale din lapte, însă ambele procedee afectează compoziția laptelui matern. Administrarea laptelui matern proaspăt la prematurii cu greutate foarte mică este controversată, deși datele actuale sugerează că riscul efectiv al infecției simptomatice severe cu CMV este foarte redus, chiar și la cei foarte imaturi. Fără îndoială sunt necesare studii suplimentare pentru ca cercetătorii și clinicienii să ajungă la un consens în ceea ce privește riscul de transmitere a infecției simptomatice cu CMV prin laptele matern la prematuri.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Curativ:</w:t>
      </w:r>
      <w:r w:rsidRPr="003F60F2">
        <w:rPr>
          <w:rFonts w:ascii="Times New Roman" w:hAnsi="Times New Roman" w:cs="Times New Roman"/>
          <w:b/>
          <w:bCs/>
          <w:sz w:val="24"/>
          <w:szCs w:val="24"/>
          <w:lang w:val="en-US"/>
        </w:rPr>
        <w:t xml:space="preserve"> </w:t>
      </w:r>
      <w:r w:rsidRPr="003F60F2">
        <w:rPr>
          <w:rFonts w:ascii="Times New Roman" w:hAnsi="Times New Roman" w:cs="Times New Roman"/>
          <w:sz w:val="24"/>
          <w:szCs w:val="24"/>
          <w:lang w:val="ro-RO"/>
        </w:rPr>
        <w:t>- Studiile cu numeroși agenți antivirali au fost descurajante.</w:t>
      </w:r>
      <w:r w:rsidRPr="003F60F2">
        <w:rPr>
          <w:rFonts w:ascii="Times New Roman" w:hAnsi="Times New Roman" w:cs="Times New Roman"/>
          <w:sz w:val="24"/>
          <w:szCs w:val="24"/>
          <w:lang w:val="en-US"/>
        </w:rPr>
        <w:t xml:space="preserve"> </w:t>
      </w:r>
    </w:p>
    <w:p w:rsidR="00D61FFC" w:rsidRDefault="00D61FFC" w:rsidP="00365D3F">
      <w:pPr>
        <w:spacing w:after="0" w:line="240" w:lineRule="auto"/>
        <w:ind w:right="-1"/>
        <w:jc w:val="both"/>
        <w:rPr>
          <w:rFonts w:ascii="Times New Roman" w:hAnsi="Times New Roman" w:cs="Times New Roman"/>
          <w:sz w:val="24"/>
          <w:szCs w:val="24"/>
          <w:lang w:val="ro-RO"/>
        </w:rPr>
      </w:pPr>
    </w:p>
    <w:p w:rsidR="00F86FF5" w:rsidRDefault="00F86FF5" w:rsidP="00365D3F">
      <w:pPr>
        <w:spacing w:after="0" w:line="240" w:lineRule="auto"/>
        <w:ind w:right="-1"/>
        <w:jc w:val="both"/>
        <w:rPr>
          <w:rFonts w:ascii="Times New Roman" w:hAnsi="Times New Roman" w:cs="Times New Roman"/>
          <w:sz w:val="24"/>
          <w:szCs w:val="24"/>
          <w:lang w:val="ro-RO"/>
        </w:rPr>
      </w:pP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Eficiența </w:t>
      </w:r>
      <w:r w:rsidRPr="003F60F2">
        <w:rPr>
          <w:rFonts w:ascii="Times New Roman" w:hAnsi="Times New Roman" w:cs="Times New Roman"/>
          <w:b/>
          <w:bCs/>
          <w:sz w:val="24"/>
          <w:szCs w:val="24"/>
          <w:lang w:val="ro-RO"/>
        </w:rPr>
        <w:t xml:space="preserve">ganciclovirului </w:t>
      </w:r>
      <w:r w:rsidRPr="003F60F2">
        <w:rPr>
          <w:rFonts w:ascii="Times New Roman" w:hAnsi="Times New Roman" w:cs="Times New Roman"/>
          <w:sz w:val="24"/>
          <w:szCs w:val="24"/>
          <w:lang w:val="ro-RO"/>
        </w:rPr>
        <w:t xml:space="preserve">la copilul cu infecție intrauterină simptomatică a fost dovedită prin îmbunătățirea funcției auditive la copiii la care s-a administrat. Recomandarea de tratament cu </w:t>
      </w:r>
      <w:r w:rsidRPr="003F60F2">
        <w:rPr>
          <w:rFonts w:ascii="Times New Roman" w:hAnsi="Times New Roman" w:cs="Times New Roman"/>
          <w:sz w:val="24"/>
          <w:szCs w:val="24"/>
          <w:lang w:val="en-US"/>
        </w:rPr>
        <w:t xml:space="preserve">ganciclovir </w:t>
      </w:r>
      <w:r w:rsidRPr="003F60F2">
        <w:rPr>
          <w:rFonts w:ascii="Times New Roman" w:hAnsi="Times New Roman" w:cs="Times New Roman"/>
          <w:sz w:val="24"/>
          <w:szCs w:val="24"/>
          <w:lang w:val="ro-RO"/>
        </w:rPr>
        <w:t>6 mg/kg la 12 ore timp de 6 săptămâni este pentru nou-născuții cu infecție congenitală simptomatică. Se va avea în vedere că acest medicament prezintă efecte secundare toxice, de la moderate la severe, precum neutropenie, afectarea funcției renale, tumori gonadale, sau atrofie testiculară și de asemenea, nu determină rezoluția leziunilor SNC deja instalate.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Alți agenți studiați: idoxuridin, citozinarabinozid, IFN-a, gamaglobulină anti-CMV hiperimună (CMVIG), valganciclovir cu administrare orală.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Suportiv</w:t>
      </w:r>
      <w:r w:rsidRPr="003F60F2">
        <w:rPr>
          <w:rFonts w:ascii="Times New Roman" w:hAnsi="Times New Roman" w:cs="Times New Roman"/>
          <w:b/>
          <w:bCs/>
          <w:i/>
          <w:iCs/>
          <w:sz w:val="24"/>
          <w:szCs w:val="24"/>
          <w:lang w:val="en-US"/>
        </w:rPr>
        <w:t>:</w:t>
      </w:r>
      <w:r w:rsidRPr="003F60F2">
        <w:rPr>
          <w:rFonts w:ascii="Times New Roman" w:hAnsi="Times New Roman" w:cs="Times New Roman"/>
          <w:b/>
          <w:bCs/>
          <w:sz w:val="24"/>
          <w:szCs w:val="24"/>
          <w:lang w:val="en-US"/>
        </w:rPr>
        <w:t xml:space="preserve"> </w:t>
      </w:r>
      <w:r w:rsidRPr="003F60F2">
        <w:rPr>
          <w:rFonts w:ascii="Times New Roman" w:hAnsi="Times New Roman" w:cs="Times New Roman"/>
          <w:sz w:val="24"/>
          <w:szCs w:val="24"/>
          <w:lang w:val="ro-RO"/>
        </w:rPr>
        <w:t>- Administrarea de factor de stimulare a coloniilor de granulocite la pacienții cu neutropenie este eficientă în restaurarea numărului adecvat de neutrofile și permite continuarea terapiei.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INFECȚIA CU VIRUS </w:t>
      </w:r>
      <w:r w:rsidRPr="003F60F2">
        <w:rPr>
          <w:rFonts w:ascii="Times New Roman" w:hAnsi="Times New Roman" w:cs="Times New Roman"/>
          <w:b/>
          <w:i/>
          <w:iCs/>
          <w:sz w:val="24"/>
          <w:szCs w:val="24"/>
          <w:lang w:val="en-US"/>
        </w:rPr>
        <w:t xml:space="preserve">HERPES </w:t>
      </w:r>
      <w:r w:rsidRPr="003F60F2">
        <w:rPr>
          <w:rFonts w:ascii="Times New Roman" w:hAnsi="Times New Roman" w:cs="Times New Roman"/>
          <w:b/>
          <w:i/>
          <w:iCs/>
          <w:sz w:val="24"/>
          <w:szCs w:val="24"/>
          <w:lang w:val="ro-RO"/>
        </w:rPr>
        <w:t>SIMPLEX</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Herpesul </w:t>
      </w:r>
      <w:r w:rsidRPr="003F60F2">
        <w:rPr>
          <w:rFonts w:ascii="Times New Roman" w:hAnsi="Times New Roman" w:cs="Times New Roman"/>
          <w:b/>
          <w:bCs/>
          <w:sz w:val="24"/>
          <w:szCs w:val="24"/>
          <w:lang w:val="en-US"/>
        </w:rPr>
        <w:t xml:space="preserve">neonatal </w:t>
      </w:r>
      <w:r w:rsidRPr="003F60F2">
        <w:rPr>
          <w:rFonts w:ascii="Times New Roman" w:hAnsi="Times New Roman" w:cs="Times New Roman"/>
          <w:sz w:val="24"/>
          <w:szCs w:val="24"/>
          <w:lang w:val="ro-RO"/>
        </w:rPr>
        <w:t xml:space="preserve">poate fi contactat intrauterin, </w:t>
      </w:r>
      <w:r w:rsidRPr="003F60F2">
        <w:rPr>
          <w:rFonts w:ascii="Times New Roman" w:hAnsi="Times New Roman" w:cs="Times New Roman"/>
          <w:sz w:val="24"/>
          <w:szCs w:val="24"/>
          <w:lang w:val="en-US"/>
        </w:rPr>
        <w:t xml:space="preserve">intrapartum </w:t>
      </w:r>
      <w:r w:rsidRPr="003F60F2">
        <w:rPr>
          <w:rFonts w:ascii="Times New Roman" w:hAnsi="Times New Roman" w:cs="Times New Roman"/>
          <w:sz w:val="24"/>
          <w:szCs w:val="24"/>
          <w:lang w:val="ro-RO"/>
        </w:rPr>
        <w:t xml:space="preserve">sau </w:t>
      </w:r>
      <w:r w:rsidRPr="003F60F2">
        <w:rPr>
          <w:rFonts w:ascii="Times New Roman" w:hAnsi="Times New Roman" w:cs="Times New Roman"/>
          <w:sz w:val="24"/>
          <w:szCs w:val="24"/>
          <w:lang w:val="en-US"/>
        </w:rPr>
        <w:t xml:space="preserve">postpartum. </w:t>
      </w:r>
      <w:r w:rsidRPr="003F60F2">
        <w:rPr>
          <w:rFonts w:ascii="Times New Roman" w:hAnsi="Times New Roman" w:cs="Times New Roman"/>
          <w:sz w:val="24"/>
          <w:szCs w:val="24"/>
          <w:lang w:val="ro-RO"/>
        </w:rPr>
        <w:t>Infecția este cel mai frecvent determinată de VHS-2, dar 15-30% din cazuri pot fi atribuite VHS-1. Infecția herpetică neonatală este extrem de virulentă, încât de multe ori chiar terapia agresivă are doar eficiență minimă. întârzierea diagnosticului și a tratamentului a fost asociată cu progresia rapidă a bolii și creșterea dramatică a morbidității și mortalității.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Epidemiologie și patogenie</w:t>
      </w:r>
      <w:r w:rsidRPr="003F60F2">
        <w:rPr>
          <w:rFonts w:ascii="Times New Roman" w:hAnsi="Times New Roman" w:cs="Times New Roman"/>
          <w:sz w:val="24"/>
          <w:szCs w:val="24"/>
        </w:rPr>
        <w:t xml:space="preserve"> </w:t>
      </w:r>
    </w:p>
    <w:p w:rsidR="0079437D" w:rsidRPr="003F60F2" w:rsidRDefault="0079437D" w:rsidP="00365D3F">
      <w:pPr>
        <w:numPr>
          <w:ilvl w:val="0"/>
          <w:numId w:val="18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Incidența infecției este de </w:t>
      </w:r>
      <w:r w:rsidRPr="003F60F2">
        <w:rPr>
          <w:rFonts w:ascii="Times New Roman" w:hAnsi="Times New Roman" w:cs="Times New Roman"/>
          <w:sz w:val="24"/>
          <w:szCs w:val="24"/>
          <w:lang w:val="en-US"/>
        </w:rPr>
        <w:t xml:space="preserve">1/2000-5000 </w:t>
      </w:r>
      <w:r w:rsidRPr="003F60F2">
        <w:rPr>
          <w:rFonts w:ascii="Times New Roman" w:hAnsi="Times New Roman" w:cs="Times New Roman"/>
          <w:sz w:val="24"/>
          <w:szCs w:val="24"/>
          <w:lang w:val="ro-RO"/>
        </w:rPr>
        <w:t>nașteri pe an, cel mai incriminat fiind tipul 2 (75-80%).</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8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Transmiterea:</w:t>
      </w:r>
      <w:r w:rsidRPr="003F60F2">
        <w:rPr>
          <w:rFonts w:ascii="Times New Roman" w:hAnsi="Times New Roman" w:cs="Times New Roman"/>
          <w:sz w:val="24"/>
          <w:szCs w:val="24"/>
        </w:rPr>
        <w:t xml:space="preserve"> </w:t>
      </w:r>
    </w:p>
    <w:p w:rsidR="0079437D" w:rsidRPr="003F60F2" w:rsidRDefault="0079437D" w:rsidP="00365D3F">
      <w:pPr>
        <w:numPr>
          <w:ilvl w:val="0"/>
          <w:numId w:val="18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cea </w:t>
      </w:r>
      <w:r w:rsidRPr="003F60F2">
        <w:rPr>
          <w:rFonts w:ascii="Times New Roman" w:hAnsi="Times New Roman" w:cs="Times New Roman"/>
          <w:i/>
          <w:iCs/>
          <w:sz w:val="24"/>
          <w:szCs w:val="24"/>
          <w:lang w:val="ro-RO"/>
        </w:rPr>
        <w:t>intrauterină</w:t>
      </w:r>
      <w:r w:rsidRPr="003F60F2">
        <w:rPr>
          <w:rFonts w:ascii="Times New Roman" w:hAnsi="Times New Roman" w:cs="Times New Roman"/>
          <w:sz w:val="24"/>
          <w:szCs w:val="24"/>
          <w:lang w:val="ro-RO"/>
        </w:rPr>
        <w:t xml:space="preserve"> este rară - doar 5% din infecțiile neonatale cu VHS</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8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cel mai frecvent este </w:t>
      </w:r>
      <w:r w:rsidRPr="003F60F2">
        <w:rPr>
          <w:rFonts w:ascii="Times New Roman" w:hAnsi="Times New Roman" w:cs="Times New Roman"/>
          <w:i/>
          <w:iCs/>
          <w:sz w:val="24"/>
          <w:szCs w:val="24"/>
          <w:lang w:val="en-US"/>
        </w:rPr>
        <w:t>intrapartum</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(86-90%), la nivelul tractului genital matern. Rata de transmitere poate fi de 10 ori mai mare la femeile care contactează infecția primară tardiv în cursul sarcinii față de cele cu boală recurentă. Factorii predictori pentru transmitere includ localizarea, numărul și durata leziunilor. Leziunile cervicale, spre deosebire de cele vulvare, precum și leziunile multiple și persistente, toate cresc riscul de infecție. Riscul de transmitere este cu atât mai mare cu cât membranele sunt rupte de mai mult timp sau în cazul monitorizărilor din scalpul </w:t>
      </w:r>
      <w:r w:rsidRPr="003F60F2">
        <w:rPr>
          <w:rFonts w:ascii="Times New Roman" w:hAnsi="Times New Roman" w:cs="Times New Roman"/>
          <w:sz w:val="24"/>
          <w:szCs w:val="24"/>
          <w:lang w:val="en-US"/>
        </w:rPr>
        <w:t xml:space="preserve">fetal. </w:t>
      </w:r>
    </w:p>
    <w:p w:rsidR="0079437D" w:rsidRPr="003F60F2" w:rsidRDefault="0079437D" w:rsidP="00365D3F">
      <w:pPr>
        <w:numPr>
          <w:ilvl w:val="0"/>
          <w:numId w:val="18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strict </w:t>
      </w:r>
      <w:r w:rsidRPr="003F60F2">
        <w:rPr>
          <w:rFonts w:ascii="Times New Roman" w:hAnsi="Times New Roman" w:cs="Times New Roman"/>
          <w:i/>
          <w:iCs/>
          <w:sz w:val="24"/>
          <w:szCs w:val="24"/>
          <w:lang w:val="ro-RO"/>
        </w:rPr>
        <w:t>postnatală</w:t>
      </w:r>
      <w:r w:rsidRPr="003F60F2">
        <w:rPr>
          <w:rFonts w:ascii="Times New Roman" w:hAnsi="Times New Roman" w:cs="Times New Roman"/>
          <w:sz w:val="24"/>
          <w:szCs w:val="24"/>
          <w:lang w:val="ro-RO"/>
        </w:rPr>
        <w:t xml:space="preserve"> (extrem de rară) - prin leziuni mamare sau de la personalul din spital și alți purtători asimptomatici.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Infecția genitală cu VHS este complexă din mai multe motive: multe infecții sunt asimptomatice, virusul se reactivează periodic de-a lungul vieții, iar infecția primară și cea recurentă nu pot fi diferențiate clinic. Expunerea neonatală la infecția genitală secundară este mult mai frecventă decât expunerea la o infecție primară. Riscul de contaminare neonatală este mai mare la infecția primară (30-35%) decât la cea secundară (5%).</w:t>
      </w:r>
    </w:p>
    <w:p w:rsidR="00050DB3" w:rsidRDefault="00050DB3" w:rsidP="00365D3F">
      <w:pPr>
        <w:spacing w:after="0" w:line="240" w:lineRule="auto"/>
        <w:ind w:right="-1"/>
        <w:jc w:val="both"/>
        <w:rPr>
          <w:rFonts w:ascii="Times New Roman" w:hAnsi="Times New Roman" w:cs="Times New Roman"/>
          <w:b/>
          <w:bCs/>
          <w:sz w:val="24"/>
          <w:szCs w:val="24"/>
          <w:lang w:val="ro-RO"/>
        </w:rPr>
      </w:pP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Manifestări clinice</w:t>
      </w:r>
      <w:r w:rsidRPr="003F60F2">
        <w:rPr>
          <w:rFonts w:ascii="Times New Roman" w:hAnsi="Times New Roman" w:cs="Times New Roman"/>
          <w:b/>
          <w:bCs/>
          <w:sz w:val="24"/>
          <w:szCs w:val="24"/>
        </w:rPr>
        <w:t xml:space="preserve"> </w:t>
      </w:r>
    </w:p>
    <w:p w:rsidR="0079437D" w:rsidRPr="003F60F2" w:rsidRDefault="0079437D" w:rsidP="00365D3F">
      <w:pPr>
        <w:numPr>
          <w:ilvl w:val="0"/>
          <w:numId w:val="16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Infecția dobândită intrauterin este clinic diferită de cea dobândită de la naștere.</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i/>
          <w:iCs/>
          <w:sz w:val="24"/>
          <w:szCs w:val="24"/>
          <w:lang w:val="ro-RO"/>
        </w:rPr>
        <w:t>Infecția in utero:</w:t>
      </w:r>
      <w:r w:rsidRPr="003F60F2">
        <w:rPr>
          <w:rFonts w:ascii="Times New Roman" w:hAnsi="Times New Roman" w:cs="Times New Roman"/>
          <w:sz w:val="24"/>
          <w:szCs w:val="24"/>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Nou-născutul poate prezenta: leziuni cutanate (erupție veziculară caracteristică), cicatrici, corioretinită, micro/hidrocefalie, iar cazurile pot evolua fatal. Supraviețuitorii pot prezenta sechele neurologice severe: întârzieri în dezvoltare, defecte auditive și oculare.</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Infecția perinatală -</w:t>
      </w:r>
      <w:r w:rsidRPr="003F60F2">
        <w:rPr>
          <w:rFonts w:ascii="Times New Roman" w:hAnsi="Times New Roman" w:cs="Times New Roman"/>
          <w:sz w:val="24"/>
          <w:szCs w:val="24"/>
          <w:lang w:val="ro-RO"/>
        </w:rPr>
        <w:t xml:space="preserve"> poate fi împărțită în 3 entități clinice:</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Localizată la piele</w:t>
      </w:r>
      <w:r w:rsidRPr="003F60F2">
        <w:rPr>
          <w:rFonts w:ascii="Times New Roman" w:hAnsi="Times New Roman" w:cs="Times New Roman"/>
          <w:sz w:val="24"/>
          <w:szCs w:val="24"/>
          <w:lang w:val="ro-RO"/>
        </w:rPr>
        <w:t xml:space="preserve">, ochi, gură (forma SEM - </w:t>
      </w:r>
      <w:r w:rsidRPr="003F60F2">
        <w:rPr>
          <w:rFonts w:ascii="Times New Roman" w:hAnsi="Times New Roman" w:cs="Times New Roman"/>
          <w:sz w:val="24"/>
          <w:szCs w:val="24"/>
          <w:lang w:val="en-US"/>
        </w:rPr>
        <w:t xml:space="preserve">skin, eyes, mouth) </w:t>
      </w:r>
      <w:r w:rsidRPr="003F60F2">
        <w:rPr>
          <w:rFonts w:ascii="Times New Roman" w:hAnsi="Times New Roman" w:cs="Times New Roman"/>
          <w:sz w:val="24"/>
          <w:szCs w:val="24"/>
          <w:lang w:val="ro-RO"/>
        </w:rPr>
        <w:t>- 50%. Infecția se manifestă prin vezicule localizate la nivelul mucoaselor și pielii, cel mai adesea la nivelul părții prezentate (scalp, fese), dar și la nivelul feței, cavității orale, palmelor și plantelor. 10% din acești copii pot dezvolta mai târziu tulburări neurologice, keratoconjunctivită, cataractă, retinopatie, corioretinită. Vârsta medie de apariție a acestei forme este de 9-11 zile.</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Localizată la nivelul SNC </w:t>
      </w:r>
      <w:r w:rsidRPr="003F60F2">
        <w:rPr>
          <w:rFonts w:ascii="Times New Roman" w:hAnsi="Times New Roman" w:cs="Times New Roman"/>
          <w:sz w:val="24"/>
          <w:szCs w:val="24"/>
          <w:lang w:val="ro-RO"/>
        </w:rPr>
        <w:t>- 30%, apare între 16-30 de zile de viață.</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9"/>
        </w:numPr>
        <w:tabs>
          <w:tab w:val="clear" w:pos="720"/>
          <w:tab w:val="left" w:pos="698"/>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Diseminată</w:t>
      </w:r>
      <w:r w:rsidRPr="003F60F2">
        <w:rPr>
          <w:rFonts w:ascii="Times New Roman" w:hAnsi="Times New Roman" w:cs="Times New Roman"/>
          <w:sz w:val="24"/>
          <w:szCs w:val="24"/>
          <w:lang w:val="ro-RO"/>
        </w:rPr>
        <w:t>, implicând afectare multiorganică - 20%, cu mortalitate mare și risc crescut de sechele. Are cea mai rapidă dezvoltare, apărând la 1-7 zile de viață.</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Deoarece leziunile veziculare sunt absente la peste 70% din copiii cu forma localizată la SNC sau forma diseminată, diagnosticul prompt necesită un mare grad de suspiciune clinică la cei cu simptome </w:t>
      </w:r>
      <w:r w:rsidRPr="003F60F2">
        <w:rPr>
          <w:rFonts w:ascii="Times New Roman" w:hAnsi="Times New Roman" w:cs="Times New Roman"/>
          <w:sz w:val="24"/>
          <w:szCs w:val="24"/>
          <w:lang w:val="en-US"/>
        </w:rPr>
        <w:t xml:space="preserve">de sepsis </w:t>
      </w:r>
      <w:r w:rsidRPr="003F60F2">
        <w:rPr>
          <w:rFonts w:ascii="Times New Roman" w:hAnsi="Times New Roman" w:cs="Times New Roman"/>
          <w:sz w:val="24"/>
          <w:szCs w:val="24"/>
          <w:lang w:val="ro-RO"/>
        </w:rPr>
        <w:t>sau meningoencefalită.</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Forma diseminată mimează clinic sepsisul bacterian, cu prezența unei simptomatologii variate: iritabilitate/letargie, instabilitate termică, crize de apnee, icter, CID, șoc, hepatomegalie, convulsii.</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9"/>
        </w:num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Diagnosticul clinic precoce al encefalitei cu VHS este dificil în faza de debut, deoarece în acest moment parametrii pot fi normali. Mai târziu LCR prezintă pleiocitoză medie, proteinorahie crescută, glicorahie ușor scăzută. </w:t>
      </w:r>
    </w:p>
    <w:p w:rsidR="0079437D" w:rsidRPr="003F60F2" w:rsidRDefault="0079437D" w:rsidP="00365D3F">
      <w:pPr>
        <w:numPr>
          <w:ilvl w:val="0"/>
          <w:numId w:val="16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Izolarea virusului din LCR se face foarte rar, de multe ori fiind necesară biopsie cerebrală (la necropsie) pentru determinarea anticorpilor monoclonali pentru VHS sau culturi care să confirme diagnosticul.</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6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Cu tot tratamentul </w:t>
      </w:r>
      <w:r w:rsidRPr="003F60F2">
        <w:rPr>
          <w:rFonts w:ascii="Times New Roman" w:hAnsi="Times New Roman" w:cs="Times New Roman"/>
          <w:sz w:val="24"/>
          <w:szCs w:val="24"/>
          <w:lang w:val="en-US"/>
        </w:rPr>
        <w:t xml:space="preserve">antiviral </w:t>
      </w:r>
      <w:r w:rsidRPr="003F60F2">
        <w:rPr>
          <w:rFonts w:ascii="Times New Roman" w:hAnsi="Times New Roman" w:cs="Times New Roman"/>
          <w:sz w:val="24"/>
          <w:szCs w:val="24"/>
          <w:lang w:val="ro-RO"/>
        </w:rPr>
        <w:t>mortalitatea și morbiditatea sunt mai crescute în formele diseminate decât în celelalte forme.</w:t>
      </w:r>
    </w:p>
    <w:p w:rsidR="0079437D" w:rsidRPr="003F60F2" w:rsidRDefault="0079437D" w:rsidP="00365D3F">
      <w:pPr>
        <w:numPr>
          <w:ilvl w:val="0"/>
          <w:numId w:val="16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Semnele neurologice pot apărea în orice formă de boală și constau în:</w:t>
      </w:r>
    </w:p>
    <w:p w:rsidR="0079437D" w:rsidRPr="003F60F2" w:rsidRDefault="0079437D" w:rsidP="00365D3F">
      <w:pPr>
        <w:pStyle w:val="a4"/>
        <w:numPr>
          <w:ilvl w:val="0"/>
          <w:numId w:val="20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Microcefalie,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Tetraplegie spastică,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Convulsii persistente rezistente la tratament,</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Orbire,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Întârziere în dezvoltarea neurologică.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i/>
          <w:iCs/>
          <w:sz w:val="24"/>
          <w:szCs w:val="24"/>
          <w:lang w:val="ro-RO"/>
        </w:rPr>
        <w:t>Diagnostic</w:t>
      </w:r>
      <w:r w:rsidRPr="003F60F2">
        <w:rPr>
          <w:rFonts w:ascii="Times New Roman" w:hAnsi="Times New Roman" w:cs="Times New Roman"/>
          <w:sz w:val="24"/>
          <w:szCs w:val="24"/>
        </w:rPr>
        <w:t xml:space="preserve"> </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Evaluarea gravidei - aparține obstetricianului.</w:t>
      </w:r>
      <w:r w:rsidRPr="003F60F2">
        <w:rPr>
          <w:rFonts w:ascii="Times New Roman" w:hAnsi="Times New Roman" w:cs="Times New Roman"/>
          <w:sz w:val="24"/>
          <w:szCs w:val="24"/>
        </w:rPr>
        <w:t xml:space="preserve"> </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i/>
          <w:iCs/>
          <w:sz w:val="24"/>
          <w:szCs w:val="24"/>
          <w:lang w:val="ro-RO"/>
        </w:rPr>
        <w:t>La nou-născut:</w:t>
      </w:r>
      <w:r w:rsidRPr="003F60F2">
        <w:rPr>
          <w:rFonts w:ascii="Times New Roman" w:hAnsi="Times New Roman" w:cs="Times New Roman"/>
          <w:sz w:val="24"/>
          <w:szCs w:val="24"/>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Diagnosticul</w:t>
      </w:r>
      <w:r w:rsidRPr="003F60F2">
        <w:rPr>
          <w:rFonts w:ascii="Times New Roman" w:hAnsi="Times New Roman" w:cs="Times New Roman"/>
          <w:sz w:val="24"/>
          <w:szCs w:val="24"/>
          <w:lang w:val="ro-RO"/>
        </w:rPr>
        <w:t xml:space="preserve"> prompt al infecției cu VHS este necesar pentru a institui terapie antivirală cât mai precoce la nou- născuții infectați.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În prezența leziunilor veziculare, baza leziunii trebuie raclată și specimenul trimis atât pentru cultură virală, cât și pentru PCR. PCR este este o metodă de diagnostic rapid prin amplificare genică, ce detectează prezența cantităților minime de ADN viral din sânge, LCR și leziuni cutaneo-mucoase. Deși un test PCR pozitiv are valoare înalt predictivă pentru infecție, un rezultat negativ nu o exclude, astfel că terapia antivirală trebuie inițiată sau continuată în așteptarea confirmării diagnosticului prin izolarea virusului în cultură.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Cultura virală este cea mai sensibilă metodă și permite depistarea tipului de virus implicat. Timpul necesar pentru obținerea rezultatelor culturilor este 18-72 ore și depinde de concentrația virală. Pe lângă recoltarea probelor de la nivelul veziculelor cutanate, trebuie efectuate culturi virale și din orofaringe, nasofaringe, conjunctivă și rect, precum și din sânge și urină.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Examenul citologic din vezicule prin colorația </w:t>
      </w:r>
      <w:r w:rsidRPr="003F60F2">
        <w:rPr>
          <w:rFonts w:ascii="Times New Roman" w:hAnsi="Times New Roman" w:cs="Times New Roman"/>
          <w:sz w:val="24"/>
          <w:szCs w:val="24"/>
          <w:lang w:val="en-US"/>
        </w:rPr>
        <w:t xml:space="preserve">Giemsa Tzanck </w:t>
      </w:r>
      <w:r w:rsidRPr="003F60F2">
        <w:rPr>
          <w:rFonts w:ascii="Times New Roman" w:hAnsi="Times New Roman" w:cs="Times New Roman"/>
          <w:sz w:val="24"/>
          <w:szCs w:val="24"/>
          <w:lang w:val="ro-RO"/>
        </w:rPr>
        <w:t xml:space="preserve">(test nespecific, dar util) relevă: celule gigante </w:t>
      </w:r>
      <w:r w:rsidRPr="003F60F2">
        <w:rPr>
          <w:rFonts w:ascii="Times New Roman" w:hAnsi="Times New Roman" w:cs="Times New Roman"/>
          <w:sz w:val="24"/>
          <w:szCs w:val="24"/>
          <w:lang w:val="en-US"/>
        </w:rPr>
        <w:t xml:space="preserve">multinucleate </w:t>
      </w:r>
      <w:r w:rsidRPr="003F60F2">
        <w:rPr>
          <w:rFonts w:ascii="Times New Roman" w:hAnsi="Times New Roman" w:cs="Times New Roman"/>
          <w:sz w:val="24"/>
          <w:szCs w:val="24"/>
          <w:lang w:val="ro-RO"/>
        </w:rPr>
        <w:t>și incluzii intranucleare - eozinofilide.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 xml:space="preserve">Testele serologice </w:t>
      </w:r>
      <w:r w:rsidRPr="003F60F2">
        <w:rPr>
          <w:rFonts w:ascii="Times New Roman" w:hAnsi="Times New Roman" w:cs="Times New Roman"/>
          <w:sz w:val="24"/>
          <w:szCs w:val="24"/>
          <w:lang w:val="en-US"/>
        </w:rPr>
        <w:t xml:space="preserve">ELISA </w:t>
      </w:r>
      <w:r w:rsidRPr="003F60F2">
        <w:rPr>
          <w:rFonts w:ascii="Times New Roman" w:hAnsi="Times New Roman" w:cs="Times New Roman"/>
          <w:sz w:val="24"/>
          <w:szCs w:val="24"/>
          <w:lang w:val="ro-RO"/>
        </w:rPr>
        <w:t xml:space="preserve">sunt utile în diagnosticul herpesului </w:t>
      </w:r>
      <w:r w:rsidRPr="003F60F2">
        <w:rPr>
          <w:rFonts w:ascii="Times New Roman" w:hAnsi="Times New Roman" w:cs="Times New Roman"/>
          <w:sz w:val="24"/>
          <w:szCs w:val="24"/>
          <w:lang w:val="en-US"/>
        </w:rPr>
        <w:t xml:space="preserve">neonatal, </w:t>
      </w:r>
      <w:r w:rsidRPr="003F60F2">
        <w:rPr>
          <w:rFonts w:ascii="Times New Roman" w:hAnsi="Times New Roman" w:cs="Times New Roman"/>
          <w:sz w:val="24"/>
          <w:szCs w:val="24"/>
          <w:lang w:val="ro-RO"/>
        </w:rPr>
        <w:t>dar nu au valoare în infecția acută, din cauza ratei mari a rezultatelor fals-pozitive sau fals-negative. Copiii infectați pot fi seronegativi dacă infecția maternă este primară, anticorpii transplacentari fiind prezenți numai dacă infecția maternă este recurentă. De asemenea, răspunsul IgM poate fi absent sau întârziat neputând fi folosit pentru inițierea terapiei antivirale.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sz w:val="24"/>
          <w:szCs w:val="24"/>
          <w:lang w:val="ro-RO"/>
        </w:rPr>
        <w:t>Determinări nespecifice: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Transaminaze hepatice crescute;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Hiperbilirubinemie; </w:t>
      </w:r>
    </w:p>
    <w:p w:rsidR="0079437D" w:rsidRPr="003F60F2" w:rsidRDefault="0079437D" w:rsidP="00365D3F">
      <w:pPr>
        <w:pStyle w:val="a4"/>
        <w:numPr>
          <w:ilvl w:val="0"/>
          <w:numId w:val="20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Trombocitopenie;</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Tulburări de coagulare;</w:t>
      </w:r>
    </w:p>
    <w:p w:rsidR="0079437D" w:rsidRPr="003F60F2" w:rsidRDefault="0079437D" w:rsidP="00365D3F">
      <w:pPr>
        <w:pStyle w:val="a4"/>
        <w:numPr>
          <w:ilvl w:val="0"/>
          <w:numId w:val="20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Examen radiologie pulmonar</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i/>
          <w:iCs/>
          <w:sz w:val="24"/>
          <w:szCs w:val="24"/>
          <w:lang w:val="ro-RO"/>
        </w:rPr>
        <w:t>Tratament</w:t>
      </w:r>
      <w:r w:rsidRPr="003F60F2">
        <w:rPr>
          <w:rFonts w:ascii="Times New Roman" w:hAnsi="Times New Roman" w:cs="Times New Roman"/>
          <w:sz w:val="24"/>
          <w:szCs w:val="24"/>
        </w:rPr>
        <w:t xml:space="preserve"> </w:t>
      </w:r>
      <w:r w:rsidR="00657C31" w:rsidRPr="003F60F2">
        <w:rPr>
          <w:rFonts w:ascii="Times New Roman" w:hAnsi="Times New Roman" w:cs="Times New Roman"/>
          <w:sz w:val="24"/>
          <w:szCs w:val="24"/>
          <w:lang w:val="en-US"/>
        </w:rPr>
        <w:t xml:space="preserve">    </w:t>
      </w:r>
      <w:r w:rsidRPr="003F60F2">
        <w:rPr>
          <w:rFonts w:ascii="Times New Roman" w:hAnsi="Times New Roman" w:cs="Times New Roman"/>
          <w:i/>
          <w:iCs/>
          <w:sz w:val="24"/>
          <w:szCs w:val="24"/>
          <w:lang w:val="ro-RO"/>
        </w:rPr>
        <w:t>Profilactic - nespecific</w:t>
      </w:r>
      <w:r w:rsidRPr="003F60F2">
        <w:rPr>
          <w:rFonts w:ascii="Times New Roman" w:hAnsi="Times New Roman" w:cs="Times New Roman"/>
          <w:sz w:val="24"/>
          <w:szCs w:val="24"/>
        </w:rPr>
        <w:t xml:space="preserve"> </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 Izolarea nou-născutului</w:t>
      </w:r>
      <w:r w:rsidRPr="003F60F2">
        <w:rPr>
          <w:rFonts w:ascii="Times New Roman" w:hAnsi="Times New Roman" w:cs="Times New Roman"/>
          <w:sz w:val="24"/>
          <w:szCs w:val="24"/>
        </w:rPr>
        <w:t xml:space="preserve"> </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Spălarea corectă a mâinilor</w:t>
      </w:r>
      <w:r w:rsidRPr="003F60F2">
        <w:rPr>
          <w:rFonts w:ascii="Times New Roman" w:hAnsi="Times New Roman" w:cs="Times New Roman"/>
          <w:sz w:val="24"/>
          <w:szCs w:val="24"/>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Prevenirea contaminării nou-născutului de la mamă este problematică deoarece infecția primară este asimptomatică, ca și majoritatea infecțiilor recurente. Se face prin evitarea expunerii nou-născutului la mama cu leziuni active sau prin interzicerea alăptării dacă mamele au leziuni la nivelul sânilor.</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Testele </w:t>
      </w:r>
      <w:r w:rsidRPr="003F60F2">
        <w:rPr>
          <w:rFonts w:ascii="Times New Roman" w:hAnsi="Times New Roman" w:cs="Times New Roman"/>
          <w:sz w:val="24"/>
          <w:szCs w:val="24"/>
          <w:lang w:val="en-US"/>
        </w:rPr>
        <w:t xml:space="preserve">de screening </w:t>
      </w:r>
      <w:r w:rsidRPr="003F60F2">
        <w:rPr>
          <w:rFonts w:ascii="Times New Roman" w:hAnsi="Times New Roman" w:cs="Times New Roman"/>
          <w:sz w:val="24"/>
          <w:szCs w:val="24"/>
          <w:lang w:val="ro-RO"/>
        </w:rPr>
        <w:t>la femeile gravide și la purtători ar putea determina grupele cu risc de a face infecție primară sau recurentă în sarcină.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Prevenirea expunerii neonatale la VHS se face prin indicarea cezarienei sau tratament matern cu </w:t>
      </w:r>
      <w:r w:rsidRPr="003F60F2">
        <w:rPr>
          <w:rFonts w:ascii="Times New Roman" w:hAnsi="Times New Roman" w:cs="Times New Roman"/>
          <w:sz w:val="24"/>
          <w:szCs w:val="24"/>
          <w:lang w:val="en-US"/>
        </w:rPr>
        <w:t xml:space="preserve">aciclovir </w:t>
      </w:r>
      <w:r w:rsidRPr="003F60F2">
        <w:rPr>
          <w:rFonts w:ascii="Times New Roman" w:hAnsi="Times New Roman" w:cs="Times New Roman"/>
          <w:sz w:val="24"/>
          <w:szCs w:val="24"/>
          <w:lang w:val="ro-RO"/>
        </w:rPr>
        <w:t>când se obiectivează leziuni genitale. Herpesul genital în antecedente nu este o indicație de cezariană.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Curativ:</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 xml:space="preserve">Aciclovir </w:t>
      </w:r>
      <w:r w:rsidRPr="003F60F2">
        <w:rPr>
          <w:rFonts w:ascii="Times New Roman" w:hAnsi="Times New Roman" w:cs="Times New Roman"/>
          <w:sz w:val="24"/>
          <w:szCs w:val="24"/>
          <w:lang w:val="ro-RO"/>
        </w:rPr>
        <w:t xml:space="preserve">(inhibitor selectiv al replicării virale) i.v. 10-20 mg/kgc/doză în perfuzie lentă 1-2 h, la 8 ore timp de 14 zile în forma SEM, însoțit de tratamentul local al leziunilor oculare, sau 21 zile în formele cu localizare SNC sau cea diseminată. După terminarea tratamentului intravenos, unii autori recomandă continuarea cu </w:t>
      </w:r>
      <w:r w:rsidRPr="003F60F2">
        <w:rPr>
          <w:rFonts w:ascii="Times New Roman" w:hAnsi="Times New Roman" w:cs="Times New Roman"/>
          <w:sz w:val="24"/>
          <w:szCs w:val="24"/>
          <w:lang w:val="en-US"/>
        </w:rPr>
        <w:t xml:space="preserve">Aciclovir </w:t>
      </w:r>
      <w:r w:rsidRPr="003F60F2">
        <w:rPr>
          <w:rFonts w:ascii="Times New Roman" w:hAnsi="Times New Roman" w:cs="Times New Roman"/>
          <w:sz w:val="24"/>
          <w:szCs w:val="24"/>
          <w:lang w:val="ro-RO"/>
        </w:rPr>
        <w:t>p.o. 300 mg/m</w:t>
      </w:r>
      <w:r w:rsidRPr="003F60F2">
        <w:rPr>
          <w:rFonts w:ascii="Times New Roman" w:hAnsi="Times New Roman" w:cs="Times New Roman"/>
          <w:sz w:val="24"/>
          <w:szCs w:val="24"/>
          <w:vertAlign w:val="superscript"/>
          <w:lang w:val="ro-RO"/>
        </w:rPr>
        <w:t>2</w:t>
      </w:r>
      <w:r w:rsidRPr="003F60F2">
        <w:rPr>
          <w:rFonts w:ascii="Times New Roman" w:hAnsi="Times New Roman" w:cs="Times New Roman"/>
          <w:sz w:val="24"/>
          <w:szCs w:val="24"/>
          <w:lang w:val="ro-RO"/>
        </w:rPr>
        <w:t>/doză, de 3 ori pe zi timp de 6 luni pentru prevenirea recăderilor, însă până la publicarea unor date privind doza optimă, durata, eficacitatea și siguranța profilaxiei orale, aceasta nu poate fi recomandată de rutină, ci doar în situații clinice particulare sau ca parte a unui protocol de cercetare.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Suportiv:</w:t>
      </w:r>
      <w:r w:rsidRPr="003F60F2">
        <w:rPr>
          <w:rFonts w:ascii="Times New Roman" w:hAnsi="Times New Roman" w:cs="Times New Roman"/>
          <w:sz w:val="24"/>
          <w:szCs w:val="24"/>
          <w:lang w:val="ro-RO"/>
        </w:rPr>
        <w:t xml:space="preserve"> confort termic, oxigenare adecvată, tratamentul local al elementelor cutanate cu diferite substanțe topice.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 xml:space="preserve">INFECȚIA CU </w:t>
      </w:r>
      <w:r w:rsidRPr="003F60F2">
        <w:rPr>
          <w:rFonts w:ascii="Times New Roman" w:hAnsi="Times New Roman" w:cs="Times New Roman"/>
          <w:b/>
          <w:i/>
          <w:iCs/>
          <w:sz w:val="24"/>
          <w:szCs w:val="24"/>
          <w:lang w:val="en-US"/>
        </w:rPr>
        <w:t>TREPONEMA PALLIDUM</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Pe plan mondial, sifilisul continuă să aibă un impact major asupra sănătății publice, afectând peste 12 milioane de adulți, iar sifilisul congenital rămâne o cauză importantă de mortalitate fetală și neonatală. Deși în alte domenii biomedicale s-au înregistrat progrese marcate, metodele de management și control pentru sifilis s-au modificat foarte puțin în ultimii 60 de ani.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Sifilisul congenital poate fi prevenit prin </w:t>
      </w:r>
      <w:r w:rsidRPr="003F60F2">
        <w:rPr>
          <w:rFonts w:ascii="Times New Roman" w:hAnsi="Times New Roman" w:cs="Times New Roman"/>
          <w:sz w:val="24"/>
          <w:szCs w:val="24"/>
          <w:lang w:val="en-US"/>
        </w:rPr>
        <w:t xml:space="preserve">screening serologic </w:t>
      </w:r>
      <w:r w:rsidRPr="003F60F2">
        <w:rPr>
          <w:rFonts w:ascii="Times New Roman" w:hAnsi="Times New Roman" w:cs="Times New Roman"/>
          <w:sz w:val="24"/>
          <w:szCs w:val="24"/>
          <w:lang w:val="ro-RO"/>
        </w:rPr>
        <w:t xml:space="preserve">prenatal de rutină și tratamentul femeilor infectate și al partenerilor sexuali ai acestora. în mare parte, programele </w:t>
      </w:r>
      <w:r w:rsidRPr="003F60F2">
        <w:rPr>
          <w:rFonts w:ascii="Times New Roman" w:hAnsi="Times New Roman" w:cs="Times New Roman"/>
          <w:sz w:val="24"/>
          <w:szCs w:val="24"/>
          <w:lang w:val="en-US"/>
        </w:rPr>
        <w:t xml:space="preserve">de screening </w:t>
      </w:r>
      <w:r w:rsidRPr="003F60F2">
        <w:rPr>
          <w:rFonts w:ascii="Times New Roman" w:hAnsi="Times New Roman" w:cs="Times New Roman"/>
          <w:sz w:val="24"/>
          <w:szCs w:val="24"/>
          <w:lang w:val="ro-RO"/>
        </w:rPr>
        <w:t>prenatal au reușit aproape eliminarea sifilisului congenital în majoritatea țărilor dezvoltate, acesta fiind considerat până recent o boală a trecutului, însă în zonele mai sărace ale lumii incidența sifilisului congenital s-a menținut ridicată.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en-US"/>
        </w:rPr>
        <w:t>Treponema pallidum,</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agentul etiologic al sifilisului, este o spirochetă mobilă, necultivabilă, Gram negativă, microaerofilică și mult prea subțire pentru a fi observabilă la microscopul luminos.</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Ultrastructural </w:t>
      </w:r>
      <w:r w:rsidRPr="003F60F2">
        <w:rPr>
          <w:rFonts w:ascii="Times New Roman" w:hAnsi="Times New Roman" w:cs="Times New Roman"/>
          <w:i/>
          <w:iCs/>
          <w:sz w:val="24"/>
          <w:szCs w:val="24"/>
          <w:lang w:val="en-US"/>
        </w:rPr>
        <w:t>Treponema pallidum</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are o membrană celulară la exterior, un flagel periplasmic situat la capătul fiecărei celule, un perete celular și o membrană citoplasmatică multistratificată. O capsulă amorfă dintr-un singur strat îmbracă organismul. Au fost descrise mai multe proteine atașate la membrana externă, dar de 10 ori mai puține decât în cazul bacteriile Gram negative. Această proprietate a fost incrimitată în cronicizarea infecției sifilitice.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Fiecare tulpină infectantă posedă o diversitate antigenică deosebită și capacitatea de a eluda sistemul imun, astfel explicându-se incapacitatea anticorpilor generați împotriva unei tulpini de a proteja împotriva atacurilor altor tulpini heterologe.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lastRenderedPageBreak/>
        <w:t xml:space="preserve">  Din fericire T. </w:t>
      </w:r>
      <w:r w:rsidRPr="003F60F2">
        <w:rPr>
          <w:rFonts w:ascii="Times New Roman" w:hAnsi="Times New Roman" w:cs="Times New Roman"/>
          <w:i/>
          <w:iCs/>
          <w:sz w:val="24"/>
          <w:szCs w:val="24"/>
          <w:lang w:val="en-US"/>
        </w:rPr>
        <w:t xml:space="preserve">pallidum, </w:t>
      </w:r>
      <w:r w:rsidRPr="003F60F2">
        <w:rPr>
          <w:rFonts w:ascii="Times New Roman" w:hAnsi="Times New Roman" w:cs="Times New Roman"/>
          <w:i/>
          <w:iCs/>
          <w:sz w:val="24"/>
          <w:szCs w:val="24"/>
          <w:lang w:val="ro-RO"/>
        </w:rPr>
        <w:t>spre deosebire de alți patogeni care determină infecții transmise sexual, nu a dezvoltat până în prezent rezistență la penicilină, deși există în mod clar potențial pentru acest fenomen</w:t>
      </w:r>
      <w:r w:rsidRPr="003F60F2">
        <w:rPr>
          <w:rFonts w:ascii="Times New Roman" w:hAnsi="Times New Roman" w:cs="Times New Roman"/>
          <w:i/>
          <w:iCs/>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Transmiterea</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Transmiterea verticală a </w:t>
      </w:r>
      <w:r w:rsidRPr="003F60F2">
        <w:rPr>
          <w:rFonts w:ascii="Times New Roman" w:hAnsi="Times New Roman" w:cs="Times New Roman"/>
          <w:i/>
          <w:iCs/>
          <w:sz w:val="24"/>
          <w:szCs w:val="24"/>
          <w:lang w:val="ro-RO"/>
        </w:rPr>
        <w:t>T.pallidum</w:t>
      </w:r>
      <w:r w:rsidRPr="003F60F2">
        <w:rPr>
          <w:rFonts w:ascii="Times New Roman" w:hAnsi="Times New Roman" w:cs="Times New Roman"/>
          <w:sz w:val="24"/>
          <w:szCs w:val="24"/>
          <w:lang w:val="ro-RO"/>
        </w:rPr>
        <w:t xml:space="preserve"> are loc transplacentar ca o consecință a spirochetemiei materne. Transmiterea transplacentară este susținută de identificarea </w:t>
      </w:r>
      <w:r w:rsidRPr="003F60F2">
        <w:rPr>
          <w:rFonts w:ascii="Times New Roman" w:hAnsi="Times New Roman" w:cs="Times New Roman"/>
          <w:i/>
          <w:iCs/>
          <w:sz w:val="24"/>
          <w:szCs w:val="24"/>
          <w:lang w:val="ro-RO"/>
        </w:rPr>
        <w:t>T.pallidum</w:t>
      </w:r>
      <w:r w:rsidRPr="003F60F2">
        <w:rPr>
          <w:rFonts w:ascii="Times New Roman" w:hAnsi="Times New Roman" w:cs="Times New Roman"/>
          <w:sz w:val="24"/>
          <w:szCs w:val="24"/>
          <w:lang w:val="ro-RO"/>
        </w:rPr>
        <w:t xml:space="preserve"> la nivelul placentei femeilor infectate, modificări placentare asociate cu sifilisul congenital și identificarea </w:t>
      </w:r>
      <w:r w:rsidRPr="003F60F2">
        <w:rPr>
          <w:rFonts w:ascii="Times New Roman" w:hAnsi="Times New Roman" w:cs="Times New Roman"/>
          <w:i/>
          <w:iCs/>
          <w:sz w:val="24"/>
          <w:szCs w:val="24"/>
          <w:lang w:val="ro-RO"/>
        </w:rPr>
        <w:t>T.pallidum</w:t>
      </w:r>
      <w:r w:rsidRPr="003F60F2">
        <w:rPr>
          <w:rFonts w:ascii="Times New Roman" w:hAnsi="Times New Roman" w:cs="Times New Roman"/>
          <w:sz w:val="24"/>
          <w:szCs w:val="24"/>
          <w:lang w:val="ro-RO"/>
        </w:rPr>
        <w:t xml:space="preserve"> în lichidul amniotic și sângele </w:t>
      </w:r>
      <w:r w:rsidRPr="003F60F2">
        <w:rPr>
          <w:rFonts w:ascii="Times New Roman" w:hAnsi="Times New Roman" w:cs="Times New Roman"/>
          <w:sz w:val="24"/>
          <w:szCs w:val="24"/>
          <w:lang w:val="en-US"/>
        </w:rPr>
        <w:t xml:space="preserve">fetal </w:t>
      </w:r>
      <w:r w:rsidRPr="003F60F2">
        <w:rPr>
          <w:rFonts w:ascii="Times New Roman" w:hAnsi="Times New Roman" w:cs="Times New Roman"/>
          <w:sz w:val="24"/>
          <w:szCs w:val="24"/>
          <w:lang w:val="ro-RO"/>
        </w:rPr>
        <w:t>din sarcinile complicate cu sifilis.</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Infecția intrauterină poate avea loc în orice moment al sarcinii, dar riscul de infecție crește odată cu creșterea vârstei sarcinii. Transmiterea transplacentară în timpul spirochetemiei materne se poate produce începând cu săptămânile 9-10 de gestație și la orice moment ulterior al sarcinii. Riscul de transmitere verticală a sifilisului este dependentă de stadiul și durata infecției materne.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Transmiterea verticală se produce mai frecvent în cazurile cu sifilis primar sau secundar decât cu sifilis latent. în cazul femeilor cu infecție recentă (durată mai mică de 4 ani), 40% sunt nou-născuți vii cu sifilis congenital, dintre care </w:t>
      </w:r>
      <w:r w:rsidRPr="003F60F2">
        <w:rPr>
          <w:rFonts w:ascii="Times New Roman" w:hAnsi="Times New Roman" w:cs="Times New Roman"/>
          <w:sz w:val="24"/>
          <w:szCs w:val="24"/>
          <w:lang w:val="en-US"/>
        </w:rPr>
        <w:t xml:space="preserve">1/3 </w:t>
      </w:r>
      <w:r w:rsidRPr="003F60F2">
        <w:rPr>
          <w:rFonts w:ascii="Times New Roman" w:hAnsi="Times New Roman" w:cs="Times New Roman"/>
          <w:sz w:val="24"/>
          <w:szCs w:val="24"/>
          <w:lang w:val="ro-RO"/>
        </w:rPr>
        <w:t>mor în perioada neonatală, 20% sunt avorturi spontane survenite cel mai adesea după 18 săptămâni de gestație, 20% sunt LBW sero-negativi și doar 20% sunt nou-născuți sănătoși la termen, neinfectați.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Rata crescută de transmitere asociată infecției recente la mamă se datorează probabil spirochemiei mari din stadiile precoce ale sifilisului. Riscul diminuează după 4 ani de la infectare, chiar și în absența tratamentului: doar 2% din nou-născuții din mame cu boală veche în stadiu avansat au sifilis congenital.</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Există și posibilitatea infecției nou-născutului prin contact direct cu sângele matern sau cu leziunile genitale ale mamei în momentul nașterii.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b/>
          <w:sz w:val="24"/>
          <w:szCs w:val="24"/>
          <w:lang w:val="en-US"/>
        </w:rPr>
      </w:pPr>
      <w:r w:rsidRPr="003F60F2">
        <w:rPr>
          <w:rFonts w:ascii="Times New Roman" w:hAnsi="Times New Roman" w:cs="Times New Roman"/>
          <w:b/>
          <w:sz w:val="24"/>
          <w:szCs w:val="24"/>
          <w:lang w:val="ro-RO"/>
        </w:rPr>
        <w:t>SIFILISUL CONGENITAL</w:t>
      </w:r>
      <w:r w:rsidRPr="003F60F2">
        <w:rPr>
          <w:rFonts w:ascii="Times New Roman" w:hAnsi="Times New Roman" w:cs="Times New Roman"/>
          <w:b/>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Epidemiologie: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Numărul cazurilor de sifilis congenital raportate la CDC </w:t>
      </w:r>
      <w:r w:rsidRPr="003F60F2">
        <w:rPr>
          <w:rFonts w:ascii="Times New Roman" w:hAnsi="Times New Roman" w:cs="Times New Roman"/>
          <w:sz w:val="24"/>
          <w:szCs w:val="24"/>
          <w:lang w:val="en-US"/>
        </w:rPr>
        <w:t xml:space="preserve">(Centers for Disease </w:t>
      </w:r>
      <w:r w:rsidRPr="003F60F2">
        <w:rPr>
          <w:rFonts w:ascii="Times New Roman" w:hAnsi="Times New Roman" w:cs="Times New Roman"/>
          <w:sz w:val="24"/>
          <w:szCs w:val="24"/>
          <w:lang w:val="ro-RO"/>
        </w:rPr>
        <w:t xml:space="preserve">Control </w:t>
      </w:r>
      <w:r w:rsidRPr="003F60F2">
        <w:rPr>
          <w:rFonts w:ascii="Times New Roman" w:hAnsi="Times New Roman" w:cs="Times New Roman"/>
          <w:sz w:val="24"/>
          <w:szCs w:val="24"/>
          <w:lang w:val="en-US"/>
        </w:rPr>
        <w:t xml:space="preserve">and Prevention </w:t>
      </w:r>
      <w:r w:rsidRPr="003F60F2">
        <w:rPr>
          <w:rFonts w:ascii="Times New Roman" w:hAnsi="Times New Roman" w:cs="Times New Roman"/>
          <w:sz w:val="24"/>
          <w:szCs w:val="24"/>
          <w:lang w:val="ro-RO"/>
        </w:rPr>
        <w:t>- Atlanta, GA, Statele Unite ale Americii) a crescut treptat între anii 1980-1991, reflectând o creștere reală a cazurilor de sifilis matern primar și secundar și o schimbare în ceea ce privește definirea cazurilor de sifilis congenital.</w:t>
      </w:r>
      <w:r w:rsidRPr="003F60F2">
        <w:rPr>
          <w:rFonts w:ascii="Times New Roman" w:hAnsi="Times New Roman" w:cs="Times New Roman"/>
          <w:sz w:val="24"/>
          <w:szCs w:val="24"/>
          <w:lang w:val="en-US"/>
        </w:rPr>
        <w:t xml:space="preserve"> </w:t>
      </w:r>
    </w:p>
    <w:p w:rsidR="00050DB3" w:rsidRPr="00050DB3"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Noua definire a cazurilor a fost implementată cu scopul de a oferi un ghid pentru raportarea, dar nu și pentru diagnosticarea sifilisului congenital. Modificările CDC iau în considerare nașterile cu feți morți precum și nou-născuții cu mame netratate pentru sifilis ca fiind posibil infectați, indiferent de simptomatologia sau de rezultatele analizelor ulterioare.</w:t>
      </w:r>
    </w:p>
    <w:p w:rsidR="00F86FF5" w:rsidRDefault="00F86FF5" w:rsidP="00365D3F">
      <w:pPr>
        <w:spacing w:after="0" w:line="240" w:lineRule="auto"/>
        <w:ind w:left="720" w:right="-1"/>
        <w:jc w:val="both"/>
        <w:rPr>
          <w:rFonts w:ascii="Times New Roman" w:hAnsi="Times New Roman" w:cs="Times New Roman"/>
          <w:b/>
          <w:bCs/>
          <w:sz w:val="24"/>
          <w:szCs w:val="24"/>
          <w:lang w:val="ro-RO"/>
        </w:rPr>
      </w:pPr>
    </w:p>
    <w:p w:rsidR="00F86FF5" w:rsidRDefault="00F86FF5" w:rsidP="00365D3F">
      <w:pPr>
        <w:spacing w:after="0" w:line="240" w:lineRule="auto"/>
        <w:ind w:left="720" w:right="-1"/>
        <w:jc w:val="both"/>
        <w:rPr>
          <w:rFonts w:ascii="Times New Roman" w:hAnsi="Times New Roman" w:cs="Times New Roman"/>
          <w:b/>
          <w:bCs/>
          <w:sz w:val="24"/>
          <w:szCs w:val="24"/>
          <w:lang w:val="ro-RO"/>
        </w:rPr>
      </w:pPr>
    </w:p>
    <w:p w:rsidR="00F86FF5" w:rsidRDefault="00F86FF5" w:rsidP="00365D3F">
      <w:pPr>
        <w:spacing w:after="0" w:line="240" w:lineRule="auto"/>
        <w:ind w:left="720" w:right="-1"/>
        <w:jc w:val="both"/>
        <w:rPr>
          <w:rFonts w:ascii="Times New Roman" w:hAnsi="Times New Roman" w:cs="Times New Roman"/>
          <w:b/>
          <w:bCs/>
          <w:sz w:val="24"/>
          <w:szCs w:val="24"/>
          <w:lang w:val="ro-RO"/>
        </w:rPr>
      </w:pPr>
    </w:p>
    <w:p w:rsidR="002844CF" w:rsidRDefault="002844CF" w:rsidP="00365D3F">
      <w:pPr>
        <w:spacing w:after="0" w:line="240" w:lineRule="auto"/>
        <w:ind w:left="720" w:right="-1"/>
        <w:jc w:val="both"/>
        <w:rPr>
          <w:rFonts w:ascii="Times New Roman" w:hAnsi="Times New Roman" w:cs="Times New Roman"/>
          <w:b/>
          <w:bCs/>
          <w:sz w:val="24"/>
          <w:szCs w:val="24"/>
          <w:lang w:val="ro-RO"/>
        </w:rPr>
      </w:pPr>
    </w:p>
    <w:p w:rsidR="002844CF" w:rsidRDefault="002844CF" w:rsidP="00365D3F">
      <w:pPr>
        <w:spacing w:after="0" w:line="240" w:lineRule="auto"/>
        <w:ind w:left="720" w:right="-1"/>
        <w:jc w:val="both"/>
        <w:rPr>
          <w:rFonts w:ascii="Times New Roman" w:hAnsi="Times New Roman" w:cs="Times New Roman"/>
          <w:b/>
          <w:bCs/>
          <w:sz w:val="24"/>
          <w:szCs w:val="24"/>
          <w:lang w:val="ro-RO"/>
        </w:rPr>
      </w:pPr>
    </w:p>
    <w:p w:rsidR="0079437D" w:rsidRPr="003F60F2" w:rsidRDefault="0079437D" w:rsidP="00365D3F">
      <w:pPr>
        <w:spacing w:after="0" w:line="240" w:lineRule="auto"/>
        <w:ind w:left="720"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Tabel 5. Definirea sifilisului congenital</w:t>
      </w:r>
      <w:r w:rsidRPr="003F60F2">
        <w:rPr>
          <w:rFonts w:ascii="Times New Roman" w:hAnsi="Times New Roman" w:cs="Times New Roman"/>
          <w:b/>
          <w:bCs/>
          <w:sz w:val="24"/>
          <w:szCs w:val="24"/>
          <w:lang w:val="en-US"/>
        </w:rPr>
        <w:t xml:space="preserve"> </w:t>
      </w:r>
    </w:p>
    <w:tbl>
      <w:tblPr>
        <w:tblW w:w="8858" w:type="dxa"/>
        <w:tblCellMar>
          <w:left w:w="0" w:type="dxa"/>
          <w:right w:w="0" w:type="dxa"/>
        </w:tblCellMar>
        <w:tblLook w:val="04A0"/>
      </w:tblPr>
      <w:tblGrid>
        <w:gridCol w:w="1528"/>
        <w:gridCol w:w="7330"/>
      </w:tblGrid>
      <w:tr w:rsidR="0079437D" w:rsidRPr="00365D3F" w:rsidTr="0079437D">
        <w:trPr>
          <w:trHeight w:val="917"/>
        </w:trPr>
        <w:tc>
          <w:tcPr>
            <w:tcW w:w="1528" w:type="dxa"/>
            <w:tcBorders>
              <w:top w:val="nil"/>
              <w:left w:val="nil"/>
              <w:bottom w:val="single" w:sz="8" w:space="0" w:color="000000"/>
              <w:right w:val="single" w:sz="8" w:space="0" w:color="000000"/>
            </w:tcBorders>
            <w:shd w:val="clear" w:color="auto" w:fill="auto"/>
            <w:tcMar>
              <w:top w:w="17" w:type="dxa"/>
              <w:left w:w="10" w:type="dxa"/>
              <w:bottom w:w="0" w:type="dxa"/>
              <w:right w:w="10" w:type="dxa"/>
            </w:tcMar>
            <w:vAlign w:val="bottom"/>
            <w:hideMark/>
          </w:tcPr>
          <w:p w:rsidR="0079437D" w:rsidRPr="003F60F2" w:rsidRDefault="0079437D" w:rsidP="00365D3F">
            <w:pPr>
              <w:spacing w:after="0" w:line="240" w:lineRule="auto"/>
              <w:ind w:right="-1" w:firstLine="403"/>
              <w:jc w:val="both"/>
              <w:rPr>
                <w:rFonts w:ascii="Arial" w:eastAsia="Times New Roman" w:hAnsi="Arial" w:cs="Arial"/>
                <w:sz w:val="24"/>
                <w:szCs w:val="24"/>
                <w:lang w:eastAsia="ru-RU"/>
              </w:rPr>
            </w:pPr>
            <w:r w:rsidRPr="003F60F2">
              <w:rPr>
                <w:rFonts w:ascii="Times New Roman" w:eastAsia="Arial Narrow" w:hAnsi="Times New Roman" w:cs="Times New Roman"/>
                <w:b/>
                <w:bCs/>
                <w:color w:val="000000"/>
                <w:kern w:val="24"/>
                <w:sz w:val="24"/>
                <w:szCs w:val="24"/>
                <w:lang w:val="ro-RO" w:eastAsia="ru-RU"/>
              </w:rPr>
              <w:t>Cazuri confirmate</w:t>
            </w:r>
            <w:r w:rsidRPr="003F60F2">
              <w:rPr>
                <w:rFonts w:ascii="Times New Roman" w:eastAsia="Arial Narrow" w:hAnsi="Times New Roman" w:cs="Times New Roman"/>
                <w:b/>
                <w:bCs/>
                <w:color w:val="FFFFFF"/>
                <w:kern w:val="24"/>
                <w:sz w:val="24"/>
                <w:szCs w:val="24"/>
                <w:lang w:eastAsia="ru-RU"/>
              </w:rPr>
              <w:t xml:space="preserve"> </w:t>
            </w:r>
          </w:p>
        </w:tc>
        <w:tc>
          <w:tcPr>
            <w:tcW w:w="7330" w:type="dxa"/>
            <w:tcBorders>
              <w:top w:val="nil"/>
              <w:left w:val="single" w:sz="8" w:space="0" w:color="000000"/>
              <w:bottom w:val="single" w:sz="8" w:space="0" w:color="000000"/>
              <w:right w:val="nil"/>
            </w:tcBorders>
            <w:shd w:val="clear" w:color="auto" w:fill="auto"/>
            <w:tcMar>
              <w:top w:w="17" w:type="dxa"/>
              <w:left w:w="10" w:type="dxa"/>
              <w:bottom w:w="0" w:type="dxa"/>
              <w:right w:w="10" w:type="dxa"/>
            </w:tcMar>
            <w:vAlign w:val="bottom"/>
            <w:hideMark/>
          </w:tcPr>
          <w:p w:rsidR="0079437D" w:rsidRPr="003F60F2" w:rsidRDefault="0079437D" w:rsidP="00365D3F">
            <w:pPr>
              <w:spacing w:after="0" w:line="240" w:lineRule="auto"/>
              <w:ind w:left="461" w:right="-1" w:firstLine="14"/>
              <w:jc w:val="both"/>
              <w:rPr>
                <w:rFonts w:ascii="Arial" w:eastAsia="Times New Roman" w:hAnsi="Arial" w:cs="Arial"/>
                <w:sz w:val="24"/>
                <w:szCs w:val="24"/>
                <w:lang w:val="en-US" w:eastAsia="ru-RU"/>
              </w:rPr>
            </w:pPr>
            <w:r w:rsidRPr="003F60F2">
              <w:rPr>
                <w:rFonts w:ascii="Times New Roman" w:eastAsia="Arial Narrow" w:hAnsi="Times New Roman" w:cs="Times New Roman"/>
                <w:b/>
                <w:bCs/>
                <w:color w:val="000000"/>
                <w:kern w:val="24"/>
                <w:sz w:val="24"/>
                <w:szCs w:val="24"/>
                <w:lang w:val="ro-RO" w:eastAsia="ru-RU"/>
              </w:rPr>
              <w:t xml:space="preserve">Un copil la care a fost identificată </w:t>
            </w:r>
            <w:r w:rsidRPr="003F60F2">
              <w:rPr>
                <w:rFonts w:ascii="Times New Roman" w:eastAsia="Arial Narrow" w:hAnsi="Times New Roman" w:cs="Times New Roman"/>
                <w:b/>
                <w:bCs/>
                <w:i/>
                <w:iCs/>
                <w:color w:val="000000"/>
                <w:kern w:val="24"/>
                <w:sz w:val="24"/>
                <w:szCs w:val="24"/>
                <w:lang w:val="ro-RO" w:eastAsia="ru-RU"/>
              </w:rPr>
              <w:t xml:space="preserve">T. </w:t>
            </w:r>
            <w:r w:rsidRPr="003F60F2">
              <w:rPr>
                <w:rFonts w:ascii="Times New Roman" w:eastAsia="Arial Narrow" w:hAnsi="Times New Roman" w:cs="Times New Roman"/>
                <w:b/>
                <w:bCs/>
                <w:i/>
                <w:iCs/>
                <w:color w:val="000000"/>
                <w:kern w:val="24"/>
                <w:sz w:val="24"/>
                <w:szCs w:val="24"/>
                <w:lang w:val="en-US" w:eastAsia="ru-RU"/>
              </w:rPr>
              <w:t>pallidum</w:t>
            </w:r>
            <w:r w:rsidRPr="003F60F2">
              <w:rPr>
                <w:rFonts w:ascii="Times New Roman" w:eastAsia="Arial Narrow" w:hAnsi="Times New Roman" w:cs="Times New Roman"/>
                <w:b/>
                <w:bCs/>
                <w:color w:val="000000"/>
                <w:kern w:val="24"/>
                <w:sz w:val="24"/>
                <w:szCs w:val="24"/>
                <w:lang w:val="en-US" w:eastAsia="ru-RU"/>
              </w:rPr>
              <w:t xml:space="preserve"> </w:t>
            </w:r>
            <w:r w:rsidRPr="003F60F2">
              <w:rPr>
                <w:rFonts w:ascii="Times New Roman" w:eastAsia="Arial Narrow" w:hAnsi="Times New Roman" w:cs="Times New Roman"/>
                <w:b/>
                <w:bCs/>
                <w:color w:val="000000"/>
                <w:kern w:val="24"/>
                <w:sz w:val="24"/>
                <w:szCs w:val="24"/>
                <w:lang w:val="ro-RO" w:eastAsia="ru-RU"/>
              </w:rPr>
              <w:t>la microscopul cu câmp întunecat, prin Ac fluorescenti sau cu alte colorații specifice în fragmente din leziuni, placentă, cordon ombilical sau autopsie.</w:t>
            </w:r>
            <w:r w:rsidRPr="003F60F2">
              <w:rPr>
                <w:rFonts w:ascii="Times New Roman" w:eastAsia="Arial Narrow" w:hAnsi="Times New Roman" w:cs="Times New Roman"/>
                <w:b/>
                <w:bCs/>
                <w:color w:val="FFFFFF"/>
                <w:kern w:val="24"/>
                <w:sz w:val="24"/>
                <w:szCs w:val="24"/>
                <w:lang w:val="en-US" w:eastAsia="ru-RU"/>
              </w:rPr>
              <w:t xml:space="preserve"> </w:t>
            </w:r>
          </w:p>
        </w:tc>
      </w:tr>
      <w:tr w:rsidR="0079437D" w:rsidRPr="00365D3F" w:rsidTr="0079437D">
        <w:trPr>
          <w:trHeight w:val="4323"/>
        </w:trPr>
        <w:tc>
          <w:tcPr>
            <w:tcW w:w="1528" w:type="dxa"/>
            <w:tcBorders>
              <w:top w:val="single" w:sz="8" w:space="0" w:color="000000"/>
              <w:left w:val="nil"/>
              <w:bottom w:val="nil"/>
              <w:right w:val="single" w:sz="8" w:space="0" w:color="000000"/>
            </w:tcBorders>
            <w:shd w:val="clear" w:color="auto" w:fill="auto"/>
            <w:tcMar>
              <w:top w:w="17" w:type="dxa"/>
              <w:left w:w="10" w:type="dxa"/>
              <w:bottom w:w="0" w:type="dxa"/>
              <w:right w:w="10" w:type="dxa"/>
            </w:tcMar>
            <w:hideMark/>
          </w:tcPr>
          <w:p w:rsidR="0079437D" w:rsidRPr="003F60F2" w:rsidRDefault="0079437D" w:rsidP="00365D3F">
            <w:pPr>
              <w:spacing w:after="0" w:line="240" w:lineRule="auto"/>
              <w:ind w:right="-1" w:firstLine="403"/>
              <w:jc w:val="both"/>
              <w:rPr>
                <w:rFonts w:ascii="Arial" w:eastAsia="Times New Roman" w:hAnsi="Arial" w:cs="Arial"/>
                <w:sz w:val="24"/>
                <w:szCs w:val="24"/>
                <w:lang w:eastAsia="ru-RU"/>
              </w:rPr>
            </w:pPr>
            <w:r w:rsidRPr="003F60F2">
              <w:rPr>
                <w:rFonts w:ascii="Times New Roman" w:eastAsia="Arial Narrow" w:hAnsi="Times New Roman" w:cs="Times New Roman"/>
                <w:color w:val="000000"/>
                <w:kern w:val="24"/>
                <w:sz w:val="24"/>
                <w:szCs w:val="24"/>
                <w:lang w:val="ro-RO" w:eastAsia="ru-RU"/>
              </w:rPr>
              <w:lastRenderedPageBreak/>
              <w:t>Cazuri prezumtive</w:t>
            </w:r>
            <w:r w:rsidRPr="003F60F2">
              <w:rPr>
                <w:rFonts w:ascii="Times New Roman" w:eastAsia="Arial Narrow" w:hAnsi="Times New Roman" w:cs="Times New Roman"/>
                <w:color w:val="FFFFFF"/>
                <w:kern w:val="24"/>
                <w:sz w:val="24"/>
                <w:szCs w:val="24"/>
                <w:lang w:eastAsia="ru-RU"/>
              </w:rPr>
              <w:t xml:space="preserve"> </w:t>
            </w:r>
          </w:p>
        </w:tc>
        <w:tc>
          <w:tcPr>
            <w:tcW w:w="7330" w:type="dxa"/>
            <w:tcBorders>
              <w:top w:val="single" w:sz="8" w:space="0" w:color="000000"/>
              <w:left w:val="single" w:sz="8" w:space="0" w:color="000000"/>
              <w:bottom w:val="nil"/>
              <w:right w:val="nil"/>
            </w:tcBorders>
            <w:shd w:val="clear" w:color="auto" w:fill="auto"/>
            <w:tcMar>
              <w:top w:w="17" w:type="dxa"/>
              <w:left w:w="10" w:type="dxa"/>
              <w:bottom w:w="0" w:type="dxa"/>
              <w:right w:w="10" w:type="dxa"/>
            </w:tcMar>
            <w:hideMark/>
          </w:tcPr>
          <w:p w:rsidR="0079437D" w:rsidRPr="003F60F2" w:rsidRDefault="0079437D" w:rsidP="00365D3F">
            <w:pPr>
              <w:numPr>
                <w:ilvl w:val="0"/>
                <w:numId w:val="183"/>
              </w:numPr>
              <w:tabs>
                <w:tab w:val="left" w:pos="777"/>
              </w:tabs>
              <w:spacing w:after="0" w:line="240" w:lineRule="auto"/>
              <w:ind w:left="1267" w:right="-1"/>
              <w:contextualSpacing/>
              <w:jc w:val="both"/>
              <w:rPr>
                <w:rFonts w:ascii="Arial" w:eastAsia="Times New Roman" w:hAnsi="Arial" w:cs="Arial"/>
                <w:color w:val="000000"/>
                <w:sz w:val="24"/>
                <w:szCs w:val="24"/>
                <w:lang w:val="en-US" w:eastAsia="ru-RU"/>
              </w:rPr>
            </w:pPr>
            <w:r w:rsidRPr="003F60F2">
              <w:rPr>
                <w:rFonts w:ascii="Times New Roman" w:eastAsia="Arial Narrow" w:hAnsi="Times New Roman" w:cs="Times New Roman"/>
                <w:color w:val="000000"/>
                <w:kern w:val="24"/>
                <w:sz w:val="24"/>
                <w:szCs w:val="24"/>
                <w:lang w:val="ro-RO" w:eastAsia="ru-RU"/>
              </w:rPr>
              <w:t>Orice copil a cărui mamă nu a primit tratament pentru sifilis la naștere sau care nu a fost tratată corect</w:t>
            </w:r>
            <w:r w:rsidRPr="003F60F2">
              <w:rPr>
                <w:rFonts w:ascii="Times New Roman" w:eastAsia="Arial Narrow" w:hAnsi="Times New Roman" w:cs="Times New Roman"/>
                <w:color w:val="FFFFFF"/>
                <w:kern w:val="24"/>
                <w:sz w:val="24"/>
                <w:szCs w:val="24"/>
                <w:lang w:val="en-US" w:eastAsia="ru-RU"/>
              </w:rPr>
              <w:t xml:space="preserve"> </w:t>
            </w:r>
          </w:p>
          <w:p w:rsidR="0079437D" w:rsidRPr="003F60F2" w:rsidRDefault="0079437D" w:rsidP="00365D3F">
            <w:pPr>
              <w:spacing w:after="0" w:line="240" w:lineRule="auto"/>
              <w:ind w:right="-1" w:firstLine="403"/>
              <w:jc w:val="both"/>
              <w:rPr>
                <w:rFonts w:ascii="Arial" w:eastAsia="Times New Roman" w:hAnsi="Arial" w:cs="Arial"/>
                <w:sz w:val="24"/>
                <w:szCs w:val="24"/>
                <w:lang w:val="en-US" w:eastAsia="ru-RU"/>
              </w:rPr>
            </w:pPr>
            <w:r w:rsidRPr="003F60F2">
              <w:rPr>
                <w:rFonts w:ascii="Times New Roman" w:eastAsia="Arial Narrow" w:hAnsi="Times New Roman" w:cs="Times New Roman"/>
                <w:color w:val="000000"/>
                <w:kern w:val="24"/>
                <w:sz w:val="24"/>
                <w:szCs w:val="24"/>
                <w:lang w:val="ro-RO" w:eastAsia="ru-RU"/>
              </w:rPr>
              <w:t>(ex: tratamentul care nu s-a făcut cu penicilină sau s-a administrat penicilină mai puțin 30 zile înainte de naștere), indiferent de starea copilului.</w:t>
            </w:r>
            <w:r w:rsidRPr="003F60F2">
              <w:rPr>
                <w:rFonts w:ascii="Times New Roman" w:eastAsia="Arial Narrow" w:hAnsi="Times New Roman" w:cs="Times New Roman"/>
                <w:color w:val="FFFFFF"/>
                <w:kern w:val="24"/>
                <w:sz w:val="24"/>
                <w:szCs w:val="24"/>
                <w:lang w:val="en-US" w:eastAsia="ru-RU"/>
              </w:rPr>
              <w:t xml:space="preserve"> </w:t>
            </w:r>
          </w:p>
          <w:p w:rsidR="0079437D" w:rsidRPr="003F60F2" w:rsidRDefault="0079437D" w:rsidP="00365D3F">
            <w:pPr>
              <w:numPr>
                <w:ilvl w:val="0"/>
                <w:numId w:val="184"/>
              </w:numPr>
              <w:tabs>
                <w:tab w:val="left" w:pos="777"/>
              </w:tabs>
              <w:spacing w:after="0" w:line="240" w:lineRule="auto"/>
              <w:ind w:left="1267" w:right="-1"/>
              <w:contextualSpacing/>
              <w:jc w:val="both"/>
              <w:rPr>
                <w:rFonts w:ascii="Arial" w:eastAsia="Times New Roman" w:hAnsi="Arial" w:cs="Arial"/>
                <w:color w:val="000000"/>
                <w:sz w:val="24"/>
                <w:szCs w:val="24"/>
                <w:lang w:val="en-US" w:eastAsia="ru-RU"/>
              </w:rPr>
            </w:pPr>
            <w:r w:rsidRPr="003F60F2">
              <w:rPr>
                <w:rFonts w:ascii="Times New Roman" w:eastAsia="Arial Narrow" w:hAnsi="Times New Roman" w:cs="Times New Roman"/>
                <w:color w:val="000000"/>
                <w:kern w:val="24"/>
                <w:sz w:val="24"/>
                <w:szCs w:val="24"/>
                <w:lang w:val="ro-RO" w:eastAsia="ru-RU"/>
              </w:rPr>
              <w:t>Orice nou-născut care are un test de reacție pozitiv</w:t>
            </w:r>
            <w:r w:rsidRPr="003F60F2">
              <w:rPr>
                <w:rFonts w:ascii="Times New Roman" w:eastAsia="Arial Narrow" w:hAnsi="Times New Roman" w:cs="Times New Roman"/>
                <w:color w:val="FFFFFF"/>
                <w:kern w:val="24"/>
                <w:sz w:val="24"/>
                <w:szCs w:val="24"/>
                <w:lang w:val="en-US" w:eastAsia="ru-RU"/>
              </w:rPr>
              <w:t xml:space="preserve"> </w:t>
            </w:r>
          </w:p>
          <w:p w:rsidR="0079437D" w:rsidRPr="003F60F2" w:rsidRDefault="0079437D" w:rsidP="00365D3F">
            <w:pPr>
              <w:numPr>
                <w:ilvl w:val="0"/>
                <w:numId w:val="184"/>
              </w:numPr>
              <w:tabs>
                <w:tab w:val="left" w:pos="777"/>
              </w:tabs>
              <w:spacing w:after="0" w:line="240" w:lineRule="auto"/>
              <w:ind w:left="1267" w:right="-1"/>
              <w:contextualSpacing/>
              <w:jc w:val="both"/>
              <w:rPr>
                <w:rFonts w:ascii="Arial" w:eastAsia="Times New Roman" w:hAnsi="Arial" w:cs="Arial"/>
                <w:color w:val="000000"/>
                <w:sz w:val="24"/>
                <w:szCs w:val="24"/>
                <w:lang w:val="en-US" w:eastAsia="ru-RU"/>
              </w:rPr>
            </w:pPr>
            <w:r w:rsidRPr="003F60F2">
              <w:rPr>
                <w:rFonts w:ascii="Times New Roman" w:eastAsia="Arial Narrow" w:hAnsi="Times New Roman" w:cs="Times New Roman"/>
                <w:color w:val="000000"/>
                <w:kern w:val="24"/>
                <w:sz w:val="24"/>
                <w:szCs w:val="24"/>
                <w:lang w:val="ro-RO" w:eastAsia="ru-RU"/>
              </w:rPr>
              <w:t>Evidențierea sifilisului congenital la examenul fizic</w:t>
            </w:r>
            <w:r w:rsidRPr="003F60F2">
              <w:rPr>
                <w:rFonts w:ascii="Times New Roman" w:eastAsia="Arial Narrow" w:hAnsi="Times New Roman" w:cs="Times New Roman"/>
                <w:color w:val="FFFFFF"/>
                <w:kern w:val="24"/>
                <w:sz w:val="24"/>
                <w:szCs w:val="24"/>
                <w:lang w:val="en-US" w:eastAsia="ru-RU"/>
              </w:rPr>
              <w:t xml:space="preserve"> </w:t>
            </w:r>
          </w:p>
          <w:p w:rsidR="0079437D" w:rsidRPr="003F60F2" w:rsidRDefault="0079437D" w:rsidP="00365D3F">
            <w:pPr>
              <w:numPr>
                <w:ilvl w:val="0"/>
                <w:numId w:val="184"/>
              </w:numPr>
              <w:tabs>
                <w:tab w:val="left" w:pos="777"/>
              </w:tabs>
              <w:spacing w:after="0" w:line="240" w:lineRule="auto"/>
              <w:ind w:left="1267" w:right="-1"/>
              <w:contextualSpacing/>
              <w:jc w:val="both"/>
              <w:rPr>
                <w:rFonts w:ascii="Arial" w:eastAsia="Times New Roman" w:hAnsi="Arial" w:cs="Arial"/>
                <w:color w:val="000000"/>
                <w:sz w:val="24"/>
                <w:szCs w:val="24"/>
                <w:lang w:val="en-US" w:eastAsia="ru-RU"/>
              </w:rPr>
            </w:pPr>
            <w:r w:rsidRPr="003F60F2">
              <w:rPr>
                <w:rFonts w:ascii="Times New Roman" w:eastAsia="Arial Narrow" w:hAnsi="Times New Roman" w:cs="Times New Roman"/>
                <w:color w:val="000000"/>
                <w:kern w:val="24"/>
                <w:sz w:val="24"/>
                <w:szCs w:val="24"/>
                <w:lang w:val="ro-RO" w:eastAsia="ru-RU"/>
              </w:rPr>
              <w:t>Evidențierea sifilisului pe radiografia de oase lungi</w:t>
            </w:r>
            <w:r w:rsidRPr="003F60F2">
              <w:rPr>
                <w:rFonts w:ascii="Times New Roman" w:eastAsia="Arial Narrow" w:hAnsi="Times New Roman" w:cs="Times New Roman"/>
                <w:color w:val="FFFFFF"/>
                <w:kern w:val="24"/>
                <w:sz w:val="24"/>
                <w:szCs w:val="24"/>
                <w:lang w:val="en-US" w:eastAsia="ru-RU"/>
              </w:rPr>
              <w:t xml:space="preserve"> </w:t>
            </w:r>
          </w:p>
          <w:p w:rsidR="0079437D" w:rsidRPr="003F60F2" w:rsidRDefault="0079437D" w:rsidP="00365D3F">
            <w:pPr>
              <w:numPr>
                <w:ilvl w:val="0"/>
                <w:numId w:val="184"/>
              </w:numPr>
              <w:tabs>
                <w:tab w:val="left" w:pos="777"/>
              </w:tabs>
              <w:spacing w:after="0" w:line="240" w:lineRule="auto"/>
              <w:ind w:left="1267" w:right="-1"/>
              <w:contextualSpacing/>
              <w:jc w:val="both"/>
              <w:rPr>
                <w:rFonts w:ascii="Arial" w:eastAsia="Times New Roman" w:hAnsi="Arial" w:cs="Arial"/>
                <w:color w:val="000000"/>
                <w:sz w:val="24"/>
                <w:szCs w:val="24"/>
                <w:lang w:eastAsia="ru-RU"/>
              </w:rPr>
            </w:pPr>
            <w:r w:rsidRPr="003F60F2">
              <w:rPr>
                <w:rFonts w:ascii="Times New Roman" w:eastAsia="Arial Narrow" w:hAnsi="Times New Roman" w:cs="Times New Roman"/>
                <w:color w:val="000000"/>
                <w:kern w:val="24"/>
                <w:sz w:val="24"/>
                <w:szCs w:val="24"/>
                <w:lang w:val="ro-RO" w:eastAsia="ru-RU"/>
              </w:rPr>
              <w:t>Test VDRL pozitiv în LCR</w:t>
            </w:r>
            <w:r w:rsidRPr="003F60F2">
              <w:rPr>
                <w:rFonts w:ascii="Times New Roman" w:eastAsia="Arial Narrow" w:hAnsi="Times New Roman" w:cs="Times New Roman"/>
                <w:color w:val="FFFFFF"/>
                <w:kern w:val="24"/>
                <w:sz w:val="24"/>
                <w:szCs w:val="24"/>
                <w:lang w:eastAsia="ru-RU"/>
              </w:rPr>
              <w:t xml:space="preserve"> </w:t>
            </w:r>
          </w:p>
          <w:p w:rsidR="0079437D" w:rsidRPr="003F60F2" w:rsidRDefault="0079437D" w:rsidP="00365D3F">
            <w:pPr>
              <w:numPr>
                <w:ilvl w:val="0"/>
                <w:numId w:val="184"/>
              </w:numPr>
              <w:tabs>
                <w:tab w:val="left" w:pos="777"/>
              </w:tabs>
              <w:spacing w:after="0" w:line="240" w:lineRule="auto"/>
              <w:ind w:left="1267" w:right="-1"/>
              <w:contextualSpacing/>
              <w:jc w:val="both"/>
              <w:rPr>
                <w:rFonts w:ascii="Arial" w:eastAsia="Times New Roman" w:hAnsi="Arial" w:cs="Arial"/>
                <w:color w:val="000000"/>
                <w:sz w:val="24"/>
                <w:szCs w:val="24"/>
                <w:lang w:val="en-US" w:eastAsia="ru-RU"/>
              </w:rPr>
            </w:pPr>
            <w:r w:rsidRPr="003F60F2">
              <w:rPr>
                <w:rFonts w:ascii="Times New Roman" w:eastAsia="Arial Narrow" w:hAnsi="Times New Roman" w:cs="Times New Roman"/>
                <w:color w:val="000000"/>
                <w:kern w:val="24"/>
                <w:sz w:val="24"/>
                <w:szCs w:val="24"/>
                <w:lang w:val="ro-RO" w:eastAsia="ru-RU"/>
              </w:rPr>
              <w:t>Evidențiere în LCR a celularității crescute sau proteinorahie (fără altă cauză)</w:t>
            </w:r>
            <w:r w:rsidRPr="003F60F2">
              <w:rPr>
                <w:rFonts w:ascii="Times New Roman" w:eastAsia="Arial Narrow" w:hAnsi="Times New Roman" w:cs="Times New Roman"/>
                <w:color w:val="FFFFFF"/>
                <w:kern w:val="24"/>
                <w:sz w:val="24"/>
                <w:szCs w:val="24"/>
                <w:lang w:val="en-US" w:eastAsia="ru-RU"/>
              </w:rPr>
              <w:t xml:space="preserve"> </w:t>
            </w:r>
          </w:p>
          <w:p w:rsidR="0079437D" w:rsidRPr="003F60F2" w:rsidRDefault="0079437D" w:rsidP="00365D3F">
            <w:pPr>
              <w:numPr>
                <w:ilvl w:val="0"/>
                <w:numId w:val="184"/>
              </w:numPr>
              <w:tabs>
                <w:tab w:val="left" w:pos="777"/>
              </w:tabs>
              <w:spacing w:after="0" w:line="240" w:lineRule="auto"/>
              <w:ind w:left="1267" w:right="-1"/>
              <w:contextualSpacing/>
              <w:jc w:val="both"/>
              <w:rPr>
                <w:rFonts w:ascii="Arial" w:eastAsia="Times New Roman" w:hAnsi="Arial" w:cs="Arial"/>
                <w:color w:val="000000"/>
                <w:sz w:val="24"/>
                <w:szCs w:val="24"/>
                <w:lang w:val="en-US" w:eastAsia="ru-RU"/>
              </w:rPr>
            </w:pPr>
            <w:r w:rsidRPr="003F60F2">
              <w:rPr>
                <w:rFonts w:ascii="Times New Roman" w:eastAsia="Arial Narrow" w:hAnsi="Times New Roman" w:cs="Times New Roman"/>
                <w:color w:val="000000"/>
                <w:kern w:val="24"/>
                <w:sz w:val="24"/>
                <w:szCs w:val="24"/>
                <w:lang w:val="ro-RO" w:eastAsia="ru-RU"/>
              </w:rPr>
              <w:t>Titruri serologice cantitative netreponemice mai mari decât la mamă.</w:t>
            </w:r>
            <w:r w:rsidRPr="003F60F2">
              <w:rPr>
                <w:rFonts w:ascii="Times New Roman" w:eastAsia="Arial Narrow" w:hAnsi="Times New Roman" w:cs="Times New Roman"/>
                <w:color w:val="FFFFFF"/>
                <w:kern w:val="24"/>
                <w:sz w:val="24"/>
                <w:szCs w:val="24"/>
                <w:lang w:val="en-US" w:eastAsia="ru-RU"/>
              </w:rPr>
              <w:t xml:space="preserve"> </w:t>
            </w:r>
          </w:p>
          <w:p w:rsidR="0079437D" w:rsidRPr="003F60F2" w:rsidRDefault="0079437D" w:rsidP="00365D3F">
            <w:pPr>
              <w:numPr>
                <w:ilvl w:val="0"/>
                <w:numId w:val="184"/>
              </w:numPr>
              <w:tabs>
                <w:tab w:val="left" w:pos="777"/>
              </w:tabs>
              <w:spacing w:after="0" w:line="240" w:lineRule="auto"/>
              <w:ind w:left="1267" w:right="-1"/>
              <w:contextualSpacing/>
              <w:jc w:val="both"/>
              <w:rPr>
                <w:rFonts w:ascii="Arial" w:eastAsia="Times New Roman" w:hAnsi="Arial" w:cs="Arial"/>
                <w:color w:val="000000"/>
                <w:sz w:val="24"/>
                <w:szCs w:val="24"/>
                <w:lang w:val="en-US" w:eastAsia="ru-RU"/>
              </w:rPr>
            </w:pPr>
            <w:r w:rsidRPr="003F60F2">
              <w:rPr>
                <w:rFonts w:ascii="Times New Roman" w:eastAsia="Arial Narrow" w:hAnsi="Times New Roman" w:cs="Times New Roman"/>
                <w:color w:val="000000"/>
                <w:kern w:val="24"/>
                <w:sz w:val="24"/>
                <w:szCs w:val="24"/>
                <w:lang w:val="ro-RO" w:eastAsia="ru-RU"/>
              </w:rPr>
              <w:t>Test FTA-ABS-19S-lgM pozitiv</w:t>
            </w:r>
            <w:r w:rsidRPr="003F60F2">
              <w:rPr>
                <w:rFonts w:ascii="Times New Roman" w:eastAsia="Arial Narrow" w:hAnsi="Times New Roman" w:cs="Times New Roman"/>
                <w:color w:val="FFFFFF"/>
                <w:kern w:val="24"/>
                <w:sz w:val="24"/>
                <w:szCs w:val="24"/>
                <w:lang w:val="en-US" w:eastAsia="ru-RU"/>
              </w:rPr>
              <w:t xml:space="preserve"> </w:t>
            </w:r>
          </w:p>
        </w:tc>
      </w:tr>
    </w:tbl>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iCs/>
          <w:sz w:val="24"/>
          <w:szCs w:val="24"/>
          <w:lang w:val="ro-RO"/>
        </w:rPr>
        <w:t xml:space="preserve">Deoarece transmiterea verticală </w:t>
      </w:r>
      <w:r w:rsidRPr="003F60F2">
        <w:rPr>
          <w:rFonts w:ascii="Times New Roman" w:hAnsi="Times New Roman" w:cs="Times New Roman"/>
          <w:iCs/>
          <w:sz w:val="24"/>
          <w:szCs w:val="24"/>
          <w:lang w:val="en-US"/>
        </w:rPr>
        <w:t xml:space="preserve">a </w:t>
      </w:r>
      <w:r w:rsidRPr="003F60F2">
        <w:rPr>
          <w:rFonts w:ascii="Times New Roman" w:hAnsi="Times New Roman" w:cs="Times New Roman"/>
          <w:b/>
          <w:bCs/>
          <w:iCs/>
          <w:sz w:val="24"/>
          <w:szCs w:val="24"/>
          <w:lang w:val="en-US"/>
        </w:rPr>
        <w:t>Treponeme! pallidum</w:t>
      </w:r>
      <w:r w:rsidRPr="003F60F2">
        <w:rPr>
          <w:rFonts w:ascii="Times New Roman" w:hAnsi="Times New Roman" w:cs="Times New Roman"/>
          <w:iCs/>
          <w:sz w:val="24"/>
          <w:szCs w:val="24"/>
          <w:lang w:val="en-US"/>
        </w:rPr>
        <w:t xml:space="preserve"> </w:t>
      </w:r>
      <w:r w:rsidRPr="003F60F2">
        <w:rPr>
          <w:rFonts w:ascii="Times New Roman" w:hAnsi="Times New Roman" w:cs="Times New Roman"/>
          <w:iCs/>
          <w:sz w:val="24"/>
          <w:szCs w:val="24"/>
          <w:lang w:val="ro-RO"/>
        </w:rPr>
        <w:t xml:space="preserve">nu apare în toate cazurile, noua definiție include un număr de copii neinfectați în categoria „cazurilor prezumtive". Vechea nomenclatură subestimează adevărata incidență a sifilisului congenital. Mulți copii nediagnosticați la naștere au fost tratați prezumtiv, dar nu au fost raportați deoarece diagnosticul nu a putut fi confirmat, alții au fost raportați inconstant sau la sfârșitul urmăririi lor.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Cs/>
          <w:sz w:val="24"/>
          <w:szCs w:val="24"/>
          <w:lang w:val="ro-RO"/>
        </w:rPr>
        <w:t>Manifestări clinice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Cei mai mulți din nou-născuții cu sifilis congenital sunt asimptomatici la naștere. Copiii care dezvoltă manifestări clinice în primii 2 ani de viață sunt considerați cu sifilis congenital precoce, pe când cei cu manifestări ulterioare sunt incluși în categoria sifilisului congenital tardiv. Placenta poate fi mai voluminoasă și mai palidă decât în mod normal. Principalele modificări histopatologice sunt:</w:t>
      </w:r>
      <w:r w:rsidRPr="003F60F2">
        <w:rPr>
          <w:rFonts w:ascii="Times New Roman" w:hAnsi="Times New Roman" w:cs="Times New Roman"/>
          <w:sz w:val="24"/>
          <w:szCs w:val="24"/>
          <w:lang w:val="en-US"/>
        </w:rPr>
        <w:t xml:space="preserve"> </w:t>
      </w:r>
    </w:p>
    <w:p w:rsidR="0079437D" w:rsidRPr="003F60F2" w:rsidRDefault="00657C31"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P</w:t>
      </w:r>
      <w:r w:rsidR="0079437D" w:rsidRPr="003F60F2">
        <w:rPr>
          <w:rFonts w:ascii="Times New Roman" w:hAnsi="Times New Roman" w:cs="Times New Roman"/>
          <w:sz w:val="24"/>
          <w:szCs w:val="24"/>
          <w:lang w:val="ro-RO"/>
        </w:rPr>
        <w:t>roliferare focală a vilozităților cu necroză și infiltrat cu mononucleare focale;</w:t>
      </w:r>
      <w:r w:rsidR="0079437D" w:rsidRPr="003F60F2">
        <w:rPr>
          <w:rFonts w:ascii="Times New Roman" w:hAnsi="Times New Roman" w:cs="Times New Roman"/>
          <w:sz w:val="24"/>
          <w:szCs w:val="24"/>
          <w:lang w:val="en-US"/>
        </w:rPr>
        <w:t xml:space="preserve"> </w:t>
      </w:r>
    </w:p>
    <w:p w:rsidR="0079437D" w:rsidRPr="003F60F2" w:rsidRDefault="00657C31"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b/>
        <w:t>P</w:t>
      </w:r>
      <w:r w:rsidR="0079437D" w:rsidRPr="003F60F2">
        <w:rPr>
          <w:rFonts w:ascii="Times New Roman" w:hAnsi="Times New Roman" w:cs="Times New Roman"/>
          <w:sz w:val="24"/>
          <w:szCs w:val="24"/>
          <w:lang w:val="ro-RO"/>
        </w:rPr>
        <w:t>roliferare endovasculară și perivasculară în vasele vilozitare, mergând spre obstrucție vasculară;</w:t>
      </w:r>
      <w:r w:rsidR="0079437D" w:rsidRPr="003F60F2">
        <w:rPr>
          <w:rFonts w:ascii="Times New Roman" w:hAnsi="Times New Roman" w:cs="Times New Roman"/>
          <w:sz w:val="24"/>
          <w:szCs w:val="24"/>
          <w:lang w:val="en-US"/>
        </w:rPr>
        <w:t xml:space="preserve"> </w:t>
      </w:r>
    </w:p>
    <w:p w:rsidR="0079437D" w:rsidRPr="003F60F2" w:rsidRDefault="00657C31"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I</w:t>
      </w:r>
      <w:r w:rsidR="0079437D" w:rsidRPr="003F60F2">
        <w:rPr>
          <w:rFonts w:ascii="Times New Roman" w:hAnsi="Times New Roman" w:cs="Times New Roman"/>
          <w:sz w:val="24"/>
          <w:szCs w:val="24"/>
          <w:lang w:val="ro-RO"/>
        </w:rPr>
        <w:t>maturitate vilozitară focală sau difuză.</w:t>
      </w:r>
      <w:r w:rsidR="0079437D"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Funiculita necrozantă, un proces inflamator profund ce afectează matricea cordonului ombilical și este acompaniată de flebite și tromboze, este frecvent întâlnită la feții morți la naștere și la nou-născuții simptomatici la naștere.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Majoritatea nou-născuților sunt asimptomatici la naștere. Semnele clinice de sifilis congenital apar la aproximativ </w:t>
      </w:r>
      <w:r w:rsidRPr="003F60F2">
        <w:rPr>
          <w:rFonts w:ascii="Times New Roman" w:hAnsi="Times New Roman" w:cs="Times New Roman"/>
          <w:sz w:val="24"/>
          <w:szCs w:val="24"/>
          <w:lang w:val="en-US"/>
        </w:rPr>
        <w:t xml:space="preserve">2/3 </w:t>
      </w:r>
      <w:r w:rsidRPr="003F60F2">
        <w:rPr>
          <w:rFonts w:ascii="Times New Roman" w:hAnsi="Times New Roman" w:cs="Times New Roman"/>
          <w:sz w:val="24"/>
          <w:szCs w:val="24"/>
          <w:lang w:val="ro-RO"/>
        </w:rPr>
        <w:t>din nou-născuții afectați în timpul celei de-a treia până la a opta săptămână de viață și până în cel mult 3 luni.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Semnele clinice ale sifilisului congenital au fost împărțite în mod arbitrar în manifestări apărute în primii 2 ani de viață (sifilis congenital precoce), ca rezultat al infecției și inflamației active și cele care apar mai târziu (sifilisul congenital tardiv), sechele ale manifestărilor precoce sau reacții ale inflamației continui.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Simptomele pot fi </w:t>
      </w:r>
      <w:r w:rsidRPr="003F60F2">
        <w:rPr>
          <w:rFonts w:ascii="Times New Roman" w:hAnsi="Times New Roman" w:cs="Times New Roman"/>
          <w:b/>
          <w:bCs/>
          <w:iCs/>
          <w:sz w:val="24"/>
          <w:szCs w:val="24"/>
          <w:lang w:val="ro-RO"/>
        </w:rPr>
        <w:t>generale și nespecifice</w:t>
      </w:r>
      <w:r w:rsidRPr="003F60F2">
        <w:rPr>
          <w:rFonts w:ascii="Times New Roman" w:hAnsi="Times New Roman" w:cs="Times New Roman"/>
          <w:sz w:val="24"/>
          <w:szCs w:val="24"/>
          <w:lang w:val="ro-RO"/>
        </w:rPr>
        <w:t xml:space="preserve"> febră, limfadenopatie, iritabilitate, insuficiența creșterii și dezvoltării. Mai caracteristică (deși mai rar întâlnită) ar putea fi triada: rinită, pemfigus palmo-plantar și splenomegalie.</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Severitatea bolii clinice poate varia de la mediu la fulminant. Prematurii sunt mult mai afectați decât nou-născuții la termen, aceștia putând prezenta doar hepatomegalie, detresă respiratorie și leziuni ale pielii. Nou-născuții infectați congenital sunt de obicei</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mici pentru vârsta gestațională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Cs/>
          <w:sz w:val="24"/>
          <w:szCs w:val="24"/>
          <w:lang w:val="ro-RO"/>
        </w:rPr>
        <w:t>Afectarea hepatică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iCs/>
          <w:sz w:val="24"/>
          <w:szCs w:val="24"/>
          <w:lang w:val="ro-RO"/>
        </w:rPr>
        <w:t>Hepatosplenomegalia</w:t>
      </w:r>
      <w:r w:rsidRPr="003F60F2">
        <w:rPr>
          <w:rFonts w:ascii="Times New Roman" w:hAnsi="Times New Roman" w:cs="Times New Roman"/>
          <w:sz w:val="24"/>
          <w:szCs w:val="24"/>
          <w:lang w:val="ro-RO"/>
        </w:rPr>
        <w:t xml:space="preserve"> apare în 50-90% din nou-născuții cu sifilis congenital precoce (prin hematopoieză extramedulară și prin inflamație subacută hepatică și splenică). </w:t>
      </w:r>
      <w:r w:rsidRPr="003F60F2">
        <w:rPr>
          <w:rFonts w:ascii="Times New Roman" w:hAnsi="Times New Roman" w:cs="Times New Roman"/>
          <w:iCs/>
          <w:sz w:val="24"/>
          <w:szCs w:val="24"/>
          <w:lang w:val="ro-RO"/>
        </w:rPr>
        <w:t>Icterul</w:t>
      </w:r>
      <w:r w:rsidRPr="003F60F2">
        <w:rPr>
          <w:rFonts w:ascii="Times New Roman" w:hAnsi="Times New Roman" w:cs="Times New Roman"/>
          <w:sz w:val="24"/>
          <w:szCs w:val="24"/>
          <w:lang w:val="ro-RO"/>
        </w:rPr>
        <w:t xml:space="preserve"> cu hiperbilirubinimie atât directă, cât și indirectă, la 33% din cazuri se poate produce prin hemoliză sau hepatită. </w:t>
      </w:r>
      <w:r w:rsidRPr="003F60F2">
        <w:rPr>
          <w:rFonts w:ascii="Times New Roman" w:hAnsi="Times New Roman" w:cs="Times New Roman"/>
          <w:iCs/>
          <w:sz w:val="24"/>
          <w:szCs w:val="24"/>
          <w:lang w:val="ro-RO"/>
        </w:rPr>
        <w:t>Hepatita sifilitică</w:t>
      </w:r>
      <w:r w:rsidRPr="003F60F2">
        <w:rPr>
          <w:rFonts w:ascii="Times New Roman" w:hAnsi="Times New Roman" w:cs="Times New Roman"/>
          <w:sz w:val="24"/>
          <w:szCs w:val="24"/>
          <w:lang w:val="ro-RO"/>
        </w:rPr>
        <w:t xml:space="preserve"> este frecventă și poate fi înrăutățită prin administrarea de penicilină. Hepatita sifilitică fulminantă se </w:t>
      </w:r>
      <w:r w:rsidRPr="003F60F2">
        <w:rPr>
          <w:rFonts w:ascii="Times New Roman" w:hAnsi="Times New Roman" w:cs="Times New Roman"/>
          <w:sz w:val="24"/>
          <w:szCs w:val="24"/>
          <w:lang w:val="ro-RO"/>
        </w:rPr>
        <w:lastRenderedPageBreak/>
        <w:t xml:space="preserve">poate manifesta cu hipoglicemie, acidoză metabolică, encefalopatie, fenomene de CID, șoc. Anomaliile hepatice și splenice pot persista mai mult de un an după tratament. Ciroza hepatică este rar întâlnită.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Cs/>
          <w:sz w:val="24"/>
          <w:szCs w:val="24"/>
          <w:lang w:val="ro-RO"/>
        </w:rPr>
        <w:t>Afectarea limfatică</w:t>
      </w:r>
      <w:r w:rsidRPr="003F60F2">
        <w:rPr>
          <w:rFonts w:ascii="Times New Roman" w:hAnsi="Times New Roman" w:cs="Times New Roman"/>
          <w:sz w:val="24"/>
          <w:szCs w:val="24"/>
          <w:lang w:val="ro-RO"/>
        </w:rPr>
        <w:t>- limfadenopatia generalizată este găsită la 20-50% din nou-născuții cu sifilis congenital. Nodulii măriți sunt fermi și izolați.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Cs/>
          <w:sz w:val="24"/>
          <w:szCs w:val="24"/>
          <w:lang w:val="ro-RO"/>
        </w:rPr>
        <w:t>Leziunile cutaneo-mucoase (sifilidele)</w:t>
      </w:r>
      <w:r w:rsidRPr="003F60F2">
        <w:rPr>
          <w:rFonts w:ascii="Times New Roman" w:hAnsi="Times New Roman" w:cs="Times New Roman"/>
          <w:sz w:val="24"/>
          <w:szCs w:val="24"/>
          <w:lang w:val="ro-RO"/>
        </w:rPr>
        <w:t xml:space="preserve"> sunt de variate tipuri și apar la 70% din cazurile de sifilis congenital.</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Erupția veziculo-buloasă </w:t>
      </w:r>
      <w:r w:rsidRPr="003F60F2">
        <w:rPr>
          <w:rFonts w:ascii="Times New Roman" w:hAnsi="Times New Roman" w:cs="Times New Roman"/>
          <w:sz w:val="24"/>
          <w:szCs w:val="24"/>
          <w:lang w:val="ro-RO"/>
        </w:rPr>
        <w:t xml:space="preserve">este patognomonică. Lichidul din vezicule abundă în </w:t>
      </w:r>
      <w:r w:rsidRPr="003F60F2">
        <w:rPr>
          <w:rFonts w:ascii="Times New Roman" w:hAnsi="Times New Roman" w:cs="Times New Roman"/>
          <w:sz w:val="24"/>
          <w:szCs w:val="24"/>
          <w:lang w:val="en-US"/>
        </w:rPr>
        <w:t xml:space="preserve">spirochete </w:t>
      </w:r>
      <w:r w:rsidRPr="003F60F2">
        <w:rPr>
          <w:rFonts w:ascii="Times New Roman" w:hAnsi="Times New Roman" w:cs="Times New Roman"/>
          <w:sz w:val="24"/>
          <w:szCs w:val="24"/>
          <w:lang w:val="ro-RO"/>
        </w:rPr>
        <w:t>active și este foarte infecțios. Sediul palmo-plantar este caracteristic. Conținutul bulelor devine rapid purulent. Ele se sparg în câteva zile lăsând dermul denudat, acoperit de cruste brune, extrem de contagioase (fig. 1.39).</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Cs/>
          <w:sz w:val="24"/>
          <w:szCs w:val="24"/>
          <w:lang w:val="ro-RO"/>
        </w:rPr>
        <w:t xml:space="preserve">Sifilidele eritemato-papuloase </w:t>
      </w:r>
      <w:r w:rsidRPr="003F60F2">
        <w:rPr>
          <w:rFonts w:ascii="Times New Roman" w:hAnsi="Times New Roman" w:cs="Times New Roman"/>
          <w:sz w:val="24"/>
          <w:szCs w:val="24"/>
          <w:lang w:val="ro-RO"/>
        </w:rPr>
        <w:t>(și ele „semn de certitudine") apar ceva mai târziu (între săptămânile a doua și a patra), la început pe fese și coapse, generalizându-se ulterior. Au aspectul unor pete rotund-ovalare, ușor proeminente de culoare roz-jambon sau violacee. Unele dintre ele prezintă un lizereu periferic scuamos (sifilidele papulo- scuamoase).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Cs/>
          <w:sz w:val="24"/>
          <w:szCs w:val="24"/>
          <w:lang w:val="ro-RO"/>
        </w:rPr>
        <w:t xml:space="preserve">Sifilidele papulo-erozive </w:t>
      </w:r>
      <w:r w:rsidRPr="003F60F2">
        <w:rPr>
          <w:rFonts w:ascii="Times New Roman" w:hAnsi="Times New Roman" w:cs="Times New Roman"/>
          <w:sz w:val="24"/>
          <w:szCs w:val="24"/>
          <w:lang w:val="en-US"/>
        </w:rPr>
        <w:t xml:space="preserve">(infiltrative) </w:t>
      </w:r>
      <w:r w:rsidRPr="003F60F2">
        <w:rPr>
          <w:rFonts w:ascii="Times New Roman" w:hAnsi="Times New Roman" w:cs="Times New Roman"/>
          <w:sz w:val="24"/>
          <w:szCs w:val="24"/>
          <w:lang w:val="ro-RO"/>
        </w:rPr>
        <w:t xml:space="preserve">au dispoziție periorală la nivelul comisurilor sau </w:t>
      </w:r>
      <w:r w:rsidRPr="003F60F2">
        <w:rPr>
          <w:rFonts w:ascii="Times New Roman" w:hAnsi="Times New Roman" w:cs="Times New Roman"/>
          <w:sz w:val="24"/>
          <w:szCs w:val="24"/>
          <w:lang w:val="en-US"/>
        </w:rPr>
        <w:t xml:space="preserve">perianal. </w:t>
      </w:r>
      <w:r w:rsidRPr="003F60F2">
        <w:rPr>
          <w:rFonts w:ascii="Times New Roman" w:hAnsi="Times New Roman" w:cs="Times New Roman"/>
          <w:sz w:val="24"/>
          <w:szCs w:val="24"/>
          <w:lang w:val="ro-RO"/>
        </w:rPr>
        <w:t>La acest nivel, pielea este îngroșată, fisurată, sângerândă. Vindecarea lor lasă cicatrici. Unele dintre ele se ulcerează, acoperindu-se de cruste (sifilide papulo-crustoase). Evoluția naturală a tuturor acestor leziuni este la vindecare în câteva săptămâni, lăsând zone pigmentare sau cicatrici (periorale, perianale) albicioase, foarte evocatoare.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Rinita sifilitică </w:t>
      </w:r>
      <w:r w:rsidRPr="003F60F2">
        <w:rPr>
          <w:rFonts w:ascii="Times New Roman" w:hAnsi="Times New Roman" w:cs="Times New Roman"/>
          <w:sz w:val="24"/>
          <w:szCs w:val="24"/>
          <w:lang w:val="ro-RO"/>
        </w:rPr>
        <w:t>este considerată patognomonică. Ea apare între 15 și 30 de zile de viață la 50% dintre nou- născuții infectați, este totdeauna bilaterală, are evoluție afebrilă și se traduce prin obstrucție nazală marcată (care împiedică alimentația) și coriză care devine rapid purulentă, verzui-murdară, fetidă, uneori sanguinolentă. Precede de obicei apariția erupției cutanate cu 1-2 săptămâni. Se asociază leziuni erozive narinare și ale septului nazal (deformarea în șa a nasului din sifilisul congenital tardiv) și la nivelul buzei superioare. Evoluția este cronică, neinfluențată de tratament (cu excepția celui specific).</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Anomalii osoase</w:t>
      </w:r>
      <w:r w:rsidRPr="003F60F2">
        <w:rPr>
          <w:rFonts w:ascii="Times New Roman" w:hAnsi="Times New Roman" w:cs="Times New Roman"/>
          <w:b/>
          <w:bCs/>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Leziunile osteo-articulare sunt cele mai sugestive pentru diagnostic. Implicarea osoasă se produce la 60-80% din cazurile de sifilis congenital precoce netratat. Modificările clinico-radiologice includ trei aspecte caracteristice: osteocondrită, periostită, osteomielită.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iCs/>
          <w:sz w:val="24"/>
          <w:szCs w:val="24"/>
          <w:lang w:val="ro-RO"/>
        </w:rPr>
        <w:t>Osteocondrita</w:t>
      </w:r>
      <w:r w:rsidRPr="003F60F2">
        <w:rPr>
          <w:rFonts w:ascii="Times New Roman" w:hAnsi="Times New Roman" w:cs="Times New Roman"/>
          <w:iCs/>
          <w:sz w:val="24"/>
          <w:szCs w:val="24"/>
          <w:u w:val="single"/>
          <w:lang w:val="ro-RO"/>
        </w:rPr>
        <w:t xml:space="preserve"> </w:t>
      </w:r>
      <w:r w:rsidRPr="003F60F2">
        <w:rPr>
          <w:rFonts w:ascii="Times New Roman" w:hAnsi="Times New Roman" w:cs="Times New Roman"/>
          <w:sz w:val="24"/>
          <w:szCs w:val="24"/>
          <w:lang w:val="ro-RO"/>
        </w:rPr>
        <w:t xml:space="preserve">este cea mai frecventă dintre aceste leziuni (peste 80% dintre cazuri), fiind de regulă singura care are o expresie clinică proprie, în timp ce periostită și osteomielită sunt de obicei latente clinic.Osteocondrita poate fi prezentă la naștere (constituire intrauterină) sau apare în primele trei luni de viață. Leziunile sunt de obicei bilaterale și simetrice, interesează preferențial membrele superioare, fiind localizate la nivelul epifizelor „fertile" ale oaselor lungi.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Modificările cele mai precoce apar în metafiză și constau în prezența benzilor </w:t>
      </w:r>
      <w:r w:rsidRPr="003F60F2">
        <w:rPr>
          <w:rFonts w:ascii="Times New Roman" w:hAnsi="Times New Roman" w:cs="Times New Roman"/>
          <w:sz w:val="24"/>
          <w:szCs w:val="24"/>
          <w:lang w:val="en-US"/>
        </w:rPr>
        <w:t xml:space="preserve">radioopace transverse </w:t>
      </w:r>
      <w:r w:rsidRPr="003F60F2">
        <w:rPr>
          <w:rFonts w:ascii="Times New Roman" w:hAnsi="Times New Roman" w:cs="Times New Roman"/>
          <w:sz w:val="24"/>
          <w:szCs w:val="24"/>
          <w:lang w:val="ro-RO"/>
        </w:rPr>
        <w:t xml:space="preserve">(semnul </w:t>
      </w:r>
      <w:r w:rsidRPr="003F60F2">
        <w:rPr>
          <w:rFonts w:ascii="Times New Roman" w:hAnsi="Times New Roman" w:cs="Times New Roman"/>
          <w:sz w:val="24"/>
          <w:szCs w:val="24"/>
          <w:lang w:val="en-US"/>
        </w:rPr>
        <w:t xml:space="preserve">Wagner), </w:t>
      </w:r>
      <w:r w:rsidRPr="003F60F2">
        <w:rPr>
          <w:rFonts w:ascii="Times New Roman" w:hAnsi="Times New Roman" w:cs="Times New Roman"/>
          <w:sz w:val="24"/>
          <w:szCs w:val="24"/>
          <w:lang w:val="ro-RO"/>
        </w:rPr>
        <w:t>alternând cu zone de radiotransparență ale oaselor cu osteoporoză.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Cs/>
          <w:sz w:val="24"/>
          <w:szCs w:val="24"/>
          <w:lang w:val="ro-RO"/>
        </w:rPr>
        <w:t>Osteocondrita devine evidentă radiologie după 5 săptămâni de la infecția fetală</w:t>
      </w:r>
      <w:r w:rsidRPr="003F60F2">
        <w:rPr>
          <w:rFonts w:ascii="Times New Roman" w:hAnsi="Times New Roman" w:cs="Times New Roman"/>
          <w:sz w:val="24"/>
          <w:szCs w:val="24"/>
          <w:lang w:val="ro-RO"/>
        </w:rPr>
        <w:t xml:space="preserve">. Metafiza poate deveni fragmentată, eroziunile focale implicând </w:t>
      </w:r>
      <w:r w:rsidRPr="003F60F2">
        <w:rPr>
          <w:rFonts w:ascii="Times New Roman" w:hAnsi="Times New Roman" w:cs="Times New Roman"/>
          <w:sz w:val="24"/>
          <w:szCs w:val="24"/>
          <w:lang w:val="en-US"/>
        </w:rPr>
        <w:t xml:space="preserve">tibia </w:t>
      </w:r>
      <w:r w:rsidRPr="003F60F2">
        <w:rPr>
          <w:rFonts w:ascii="Times New Roman" w:hAnsi="Times New Roman" w:cs="Times New Roman"/>
          <w:sz w:val="24"/>
          <w:szCs w:val="24"/>
          <w:lang w:val="ro-RO"/>
        </w:rPr>
        <w:t>supero-internă bilateral (semnul Wimberger - evocator, dar nu patognomonic).</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Cs/>
          <w:sz w:val="24"/>
          <w:szCs w:val="24"/>
          <w:lang w:val="ro-RO"/>
        </w:rPr>
        <w:t>Clinic,</w:t>
      </w:r>
      <w:r w:rsidRPr="003F60F2">
        <w:rPr>
          <w:rFonts w:ascii="Times New Roman" w:hAnsi="Times New Roman" w:cs="Times New Roman"/>
          <w:sz w:val="24"/>
          <w:szCs w:val="24"/>
          <w:lang w:val="ro-RO"/>
        </w:rPr>
        <w:t xml:space="preserve"> tabloul este variabil, de la forme latente, la forme traduse exclusiv prin durere la mobilizare, la forme traduse prin tumefacție osoasă juxtaepifizară și până la clasica pseudoparalizie </w:t>
      </w:r>
      <w:r w:rsidRPr="003F60F2">
        <w:rPr>
          <w:rFonts w:ascii="Times New Roman" w:hAnsi="Times New Roman" w:cs="Times New Roman"/>
          <w:sz w:val="24"/>
          <w:szCs w:val="24"/>
          <w:lang w:val="en-US"/>
        </w:rPr>
        <w:t xml:space="preserve">Parrot, </w:t>
      </w:r>
      <w:r w:rsidRPr="003F60F2">
        <w:rPr>
          <w:rFonts w:ascii="Times New Roman" w:hAnsi="Times New Roman" w:cs="Times New Roman"/>
          <w:sz w:val="24"/>
          <w:szCs w:val="24"/>
          <w:lang w:val="ro-RO"/>
        </w:rPr>
        <w:t>ale cărei semne clinice cardinale sunt durerea și impotența funcțională (membrul afectat este inert, imobil, dureros, cu conservarea reflexelor și sensibilității și păstrarea mobilității degetelor). Sunt afectate de obicei membrele superioare, de cele mai multe ori unilateral.</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iCs/>
          <w:sz w:val="24"/>
          <w:szCs w:val="24"/>
          <w:lang w:val="ro-RO"/>
        </w:rPr>
        <w:t>Osteomielita</w:t>
      </w:r>
      <w:r w:rsidRPr="003F60F2">
        <w:rPr>
          <w:rFonts w:ascii="Times New Roman" w:hAnsi="Times New Roman" w:cs="Times New Roman"/>
          <w:sz w:val="24"/>
          <w:szCs w:val="24"/>
          <w:lang w:val="ro-RO"/>
        </w:rPr>
        <w:t xml:space="preserve"> este mult mai rară, latentă clinic, traducerea sa fiind de obicei exclusiv radiologică: imagini lacunare, multiple, rotunde, cu aspect pseudochistic sau policiclice, izolate sau asociate leziunilor de periostită. Leziunile pot interesa oricare dintre oase (craniu, maxilar, membre </w:t>
      </w:r>
      <w:r w:rsidRPr="003F60F2">
        <w:rPr>
          <w:rFonts w:ascii="Times New Roman" w:hAnsi="Times New Roman" w:cs="Times New Roman"/>
          <w:sz w:val="24"/>
          <w:szCs w:val="24"/>
          <w:lang w:val="en-US"/>
        </w:rPr>
        <w:t xml:space="preserve">etc.), </w:t>
      </w:r>
      <w:r w:rsidRPr="003F60F2">
        <w:rPr>
          <w:rFonts w:ascii="Times New Roman" w:hAnsi="Times New Roman" w:cs="Times New Roman"/>
          <w:sz w:val="24"/>
          <w:szCs w:val="24"/>
          <w:lang w:val="ro-RO"/>
        </w:rPr>
        <w:t>sediul preferențial fiind la nivelul metafizelor oaselor lungi. Leziunile au tendință rapidă la vindecare, fără a lăsa leziuni sechelare.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iCs/>
          <w:sz w:val="24"/>
          <w:szCs w:val="24"/>
          <w:lang w:val="ro-RO"/>
        </w:rPr>
        <w:lastRenderedPageBreak/>
        <w:t>Periostita</w:t>
      </w:r>
      <w:r w:rsidRPr="003F60F2">
        <w:rPr>
          <w:rFonts w:ascii="Times New Roman" w:hAnsi="Times New Roman" w:cs="Times New Roman"/>
          <w:sz w:val="24"/>
          <w:szCs w:val="24"/>
          <w:lang w:val="ro-RO"/>
        </w:rPr>
        <w:t xml:space="preserve"> devine aparentă de obicei între 4 și 12 luni. Spre deosebire de osteocondrită care este un „semn de certitudine", periostita nu este specifică sifilisului congenital.</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Reacțiile periostale pot afecta un singur start de țesut osos (formare de os nou) sau mai multe straturi - „periost în foi de ceapă”. Se descrie și forma lamelară severă (ex: periostita lui Pehu)</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iCs/>
          <w:sz w:val="24"/>
          <w:szCs w:val="24"/>
          <w:lang w:val="ro-RO"/>
        </w:rPr>
        <w:t>Osteomielita</w:t>
      </w:r>
      <w:r w:rsidRPr="003F60F2">
        <w:rPr>
          <w:rFonts w:ascii="Times New Roman" w:hAnsi="Times New Roman" w:cs="Times New Roman"/>
          <w:sz w:val="24"/>
          <w:szCs w:val="24"/>
          <w:lang w:val="ro-RO"/>
        </w:rPr>
        <w:t xml:space="preserve"> este mult mai rară, latentă clinic, traducerea sa fiind de obicei exclusiv radiologică: imagini lacunare, multiple, rotunde, cu aspect pseudochistic sau policiclice, izolate sau asociate leziunilor de periostită. Leziunile pot interesa oricare dintre oase (craniu, maxilar, membre </w:t>
      </w:r>
      <w:r w:rsidRPr="003F60F2">
        <w:rPr>
          <w:rFonts w:ascii="Times New Roman" w:hAnsi="Times New Roman" w:cs="Times New Roman"/>
          <w:sz w:val="24"/>
          <w:szCs w:val="24"/>
          <w:lang w:val="en-US"/>
        </w:rPr>
        <w:t xml:space="preserve">etc.), </w:t>
      </w:r>
      <w:r w:rsidRPr="003F60F2">
        <w:rPr>
          <w:rFonts w:ascii="Times New Roman" w:hAnsi="Times New Roman" w:cs="Times New Roman"/>
          <w:sz w:val="24"/>
          <w:szCs w:val="24"/>
          <w:lang w:val="ro-RO"/>
        </w:rPr>
        <w:t>sediul preferențial fiind la nivelul metafizelor oaselor lungi. Leziunile au tendință rapidă la vindecare, fără a lăsa leziuni sechelare.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iCs/>
          <w:sz w:val="24"/>
          <w:szCs w:val="24"/>
          <w:lang w:val="ro-RO"/>
        </w:rPr>
        <w:t>Anomaliile hematologice</w:t>
      </w:r>
      <w:r w:rsidRPr="003F60F2">
        <w:rPr>
          <w:rFonts w:ascii="Times New Roman" w:hAnsi="Times New Roman" w:cs="Times New Roman"/>
          <w:sz w:val="24"/>
          <w:szCs w:val="24"/>
        </w:rPr>
        <w:t xml:space="preserve"> </w:t>
      </w:r>
    </w:p>
    <w:p w:rsidR="0079437D" w:rsidRPr="003F60F2" w:rsidRDefault="0079437D" w:rsidP="00365D3F">
      <w:pPr>
        <w:numPr>
          <w:ilvl w:val="0"/>
          <w:numId w:val="17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Anemia poate fi datorată hemolizei cu </w:t>
      </w:r>
      <w:r w:rsidRPr="003F60F2">
        <w:rPr>
          <w:rFonts w:ascii="Times New Roman" w:hAnsi="Times New Roman" w:cs="Times New Roman"/>
          <w:sz w:val="24"/>
          <w:szCs w:val="24"/>
          <w:lang w:val="en-US"/>
        </w:rPr>
        <w:t xml:space="preserve">test Coombs </w:t>
      </w:r>
      <w:r w:rsidRPr="003F60F2">
        <w:rPr>
          <w:rFonts w:ascii="Times New Roman" w:hAnsi="Times New Roman" w:cs="Times New Roman"/>
          <w:sz w:val="24"/>
          <w:szCs w:val="24"/>
          <w:lang w:val="ro-RO"/>
        </w:rPr>
        <w:t>negativ, înlocuirii măduvei osoase cu țesut de granulație sifilitică sau blocarea maturării pe linia eritroblastică.</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7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Leucocitoza/leucopenia</w:t>
      </w:r>
      <w:r w:rsidRPr="003F60F2">
        <w:rPr>
          <w:rFonts w:ascii="Times New Roman" w:hAnsi="Times New Roman" w:cs="Times New Roman"/>
          <w:sz w:val="24"/>
          <w:szCs w:val="24"/>
        </w:rPr>
        <w:t xml:space="preserve"> </w:t>
      </w:r>
    </w:p>
    <w:p w:rsidR="0079437D" w:rsidRPr="003F60F2" w:rsidRDefault="0079437D" w:rsidP="00365D3F">
      <w:pPr>
        <w:numPr>
          <w:ilvl w:val="0"/>
          <w:numId w:val="17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Trombocitopenia se datorează scurtării supraviețuirii plachetelor periferice.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Cs/>
          <w:sz w:val="24"/>
          <w:szCs w:val="24"/>
          <w:lang w:val="ro-RO"/>
        </w:rPr>
        <w:t>Afectarea neurologică</w:t>
      </w:r>
      <w:r w:rsidRPr="003F60F2">
        <w:rPr>
          <w:rFonts w:ascii="Times New Roman" w:hAnsi="Times New Roman" w:cs="Times New Roman"/>
          <w:sz w:val="24"/>
          <w:szCs w:val="24"/>
          <w:lang w:val="ro-RO"/>
        </w:rPr>
        <w:t>- 60% din nou-născuții cu sifilis congenital nu au manifestare SNC.</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Meningita sifilitică acută se însoțește de torticolis, vărsături, fontanelă anterioară hipertensivă, semn Kernig pozitiv. Examenul LCR arată o glicorahie normală, conținut proteic moderat crescut și pleiocitoză cu morfonucleare (normal &lt; 200 celule/pL) - asemănător cu cele întâlnite în meningita aseptică. Sifilisul meningo-cerebral cronic se dezvoltă la copii netratați și se manifestă în copilăria tardivă cu hidrocefalie comunicantă progresivă, atrofie optică, paralizie de nervi cranieni și infarcte cerebrale ce conduc la hemiplegie sau apoplexie.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Cs/>
          <w:sz w:val="24"/>
          <w:szCs w:val="24"/>
          <w:lang w:val="ro-RO"/>
        </w:rPr>
        <w:t>Afectarea oculară</w:t>
      </w:r>
      <w:r w:rsidRPr="003F60F2">
        <w:rPr>
          <w:rFonts w:ascii="Times New Roman" w:hAnsi="Times New Roman" w:cs="Times New Roman"/>
          <w:sz w:val="24"/>
          <w:szCs w:val="24"/>
          <w:lang w:val="ro-RO"/>
        </w:rPr>
        <w:t xml:space="preserve"> se poate manifesta cu corioretinită, glaucom, uveită, șancru al pleoapei.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Cs/>
          <w:sz w:val="24"/>
          <w:szCs w:val="24"/>
          <w:lang w:val="ro-RO"/>
        </w:rPr>
        <w:t>Afectarea pulmonară se</w:t>
      </w:r>
      <w:r w:rsidRPr="003F60F2">
        <w:rPr>
          <w:rFonts w:ascii="Times New Roman" w:hAnsi="Times New Roman" w:cs="Times New Roman"/>
          <w:sz w:val="24"/>
          <w:szCs w:val="24"/>
          <w:lang w:val="ro-RO"/>
        </w:rPr>
        <w:t xml:space="preserve"> poate manifesta ca pneumonie albă sau interstițială.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Cs/>
          <w:sz w:val="24"/>
          <w:szCs w:val="24"/>
          <w:lang w:val="ro-RO"/>
        </w:rPr>
        <w:t>Afectarea renală</w:t>
      </w:r>
      <w:r w:rsidRPr="003F60F2">
        <w:rPr>
          <w:rFonts w:ascii="Times New Roman" w:hAnsi="Times New Roman" w:cs="Times New Roman"/>
          <w:sz w:val="24"/>
          <w:szCs w:val="24"/>
          <w:lang w:val="ro-RO"/>
        </w:rPr>
        <w:t xml:space="preserve"> poate consta în sindrom nefrotic, glomerulonefrită, hidropsul non-imun care poate apărea la 1 din 6 nou-născuți cu sifilis congenital.</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8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Pot apărea de asemenea: miocardită, hipopituitarism, pancreatită, diaree, malabsorbție, hematopoieză extramedulară.</w:t>
      </w:r>
    </w:p>
    <w:p w:rsidR="0079437D" w:rsidRPr="003F60F2" w:rsidRDefault="0079437D"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ro-RO"/>
        </w:rPr>
        <w:t>Tabel 6. Frecvența manifestărilor clinice precoce comune în sifilisul congenital la nou-născuții simptomatici</w:t>
      </w:r>
      <w:r w:rsidRPr="003F60F2">
        <w:rPr>
          <w:rFonts w:ascii="Times New Roman" w:hAnsi="Times New Roman" w:cs="Times New Roman"/>
          <w:b/>
          <w:bCs/>
          <w:sz w:val="24"/>
          <w:szCs w:val="24"/>
          <w:lang w:val="en-US"/>
        </w:rPr>
        <w:t xml:space="preserve"> </w:t>
      </w:r>
    </w:p>
    <w:tbl>
      <w:tblPr>
        <w:tblW w:w="8090" w:type="dxa"/>
        <w:tblCellMar>
          <w:left w:w="0" w:type="dxa"/>
          <w:right w:w="0" w:type="dxa"/>
        </w:tblCellMar>
        <w:tblLook w:val="04A0"/>
      </w:tblPr>
      <w:tblGrid>
        <w:gridCol w:w="6211"/>
        <w:gridCol w:w="1879"/>
      </w:tblGrid>
      <w:tr w:rsidR="0079437D" w:rsidRPr="003F60F2" w:rsidTr="0079437D">
        <w:trPr>
          <w:trHeight w:val="242"/>
        </w:trPr>
        <w:tc>
          <w:tcPr>
            <w:tcW w:w="6211" w:type="dxa"/>
            <w:tcBorders>
              <w:top w:val="nil"/>
              <w:left w:val="nil"/>
              <w:bottom w:val="single" w:sz="8" w:space="0" w:color="000000"/>
              <w:right w:val="single" w:sz="8" w:space="0" w:color="000000"/>
            </w:tcBorders>
            <w:shd w:val="clear" w:color="auto" w:fill="auto"/>
            <w:tcMar>
              <w:top w:w="17" w:type="dxa"/>
              <w:left w:w="10" w:type="dxa"/>
              <w:bottom w:w="0" w:type="dxa"/>
              <w:right w:w="10" w:type="dxa"/>
            </w:tcMar>
            <w:vAlign w:val="bottom"/>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b/>
                <w:bCs/>
                <w:sz w:val="24"/>
                <w:szCs w:val="24"/>
                <w:lang w:val="ro-RO"/>
              </w:rPr>
              <w:t>Manifestări clinice</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single" w:sz="8" w:space="0" w:color="000000"/>
              <w:right w:val="nil"/>
            </w:tcBorders>
            <w:shd w:val="clear" w:color="auto" w:fill="auto"/>
            <w:tcMar>
              <w:top w:w="17" w:type="dxa"/>
              <w:left w:w="10" w:type="dxa"/>
              <w:bottom w:w="0" w:type="dxa"/>
              <w:right w:w="10" w:type="dxa"/>
            </w:tcMar>
            <w:vAlign w:val="bottom"/>
            <w:hideMark/>
          </w:tcPr>
          <w:p w:rsidR="0079437D" w:rsidRPr="009D0083" w:rsidRDefault="0079437D" w:rsidP="00365D3F">
            <w:p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b/>
                <w:bCs/>
                <w:sz w:val="24"/>
                <w:szCs w:val="24"/>
                <w:lang w:val="ro-RO"/>
              </w:rPr>
              <w:t>Nou-născuți afectați (%)</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single" w:sz="8" w:space="0" w:color="000000"/>
              <w:left w:val="nil"/>
              <w:bottom w:val="nil"/>
              <w:right w:val="single" w:sz="8" w:space="0" w:color="000000"/>
            </w:tcBorders>
            <w:shd w:val="clear" w:color="auto" w:fill="auto"/>
            <w:tcMar>
              <w:top w:w="17" w:type="dxa"/>
              <w:left w:w="10" w:type="dxa"/>
              <w:bottom w:w="0" w:type="dxa"/>
              <w:right w:w="10" w:type="dxa"/>
            </w:tcMar>
            <w:vAlign w:val="bottom"/>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Hepatosplenomegalie</w:t>
            </w:r>
            <w:r w:rsidRPr="009D0083">
              <w:rPr>
                <w:rFonts w:ascii="Times New Roman" w:eastAsia="Arial Narrow" w:hAnsi="Times New Roman" w:cs="Times New Roman"/>
                <w:sz w:val="24"/>
                <w:szCs w:val="24"/>
              </w:rPr>
              <w:t xml:space="preserve"> </w:t>
            </w:r>
          </w:p>
        </w:tc>
        <w:tc>
          <w:tcPr>
            <w:tcW w:w="1879" w:type="dxa"/>
            <w:tcBorders>
              <w:top w:val="single" w:sz="8" w:space="0" w:color="000000"/>
              <w:left w:val="single" w:sz="8" w:space="0" w:color="000000"/>
              <w:bottom w:val="nil"/>
              <w:right w:val="nil"/>
            </w:tcBorders>
            <w:shd w:val="clear" w:color="auto" w:fill="auto"/>
            <w:tcMar>
              <w:top w:w="17" w:type="dxa"/>
              <w:left w:w="10" w:type="dxa"/>
              <w:bottom w:w="0" w:type="dxa"/>
              <w:right w:w="10" w:type="dxa"/>
            </w:tcMar>
            <w:vAlign w:val="bottom"/>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71</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Erupție</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68</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Febră</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42</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Falimentul creșterii</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33</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Afectarea SNC</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23</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vAlign w:val="bottom"/>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Pneumonie</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vAlign w:val="bottom"/>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17</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Pseudoparalizii</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15</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Limfadenopatie</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14</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Rinită</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14</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Ascită</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9</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vAlign w:val="bottom"/>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b/>
                <w:bCs/>
                <w:sz w:val="24"/>
                <w:szCs w:val="24"/>
                <w:lang w:val="ro-RO"/>
              </w:rPr>
              <w:t>Anomalii de laborator</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spacing w:after="0" w:line="240" w:lineRule="auto"/>
              <w:ind w:right="-1"/>
              <w:jc w:val="both"/>
              <w:rPr>
                <w:rFonts w:ascii="Times New Roman" w:hAnsi="Times New Roman" w:cs="Times New Roman"/>
                <w:sz w:val="24"/>
                <w:szCs w:val="24"/>
              </w:rPr>
            </w:pP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vAlign w:val="bottom"/>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Leucocitoză</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vAlign w:val="bottom"/>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72</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vAlign w:val="bottom"/>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lang w:val="en-US"/>
              </w:rPr>
            </w:pPr>
            <w:r w:rsidRPr="009D0083">
              <w:rPr>
                <w:rFonts w:ascii="Times New Roman" w:eastAsia="Arial Narrow" w:hAnsi="Times New Roman" w:cs="Times New Roman"/>
                <w:sz w:val="24"/>
                <w:szCs w:val="24"/>
                <w:lang w:val="ro-RO"/>
              </w:rPr>
              <w:t xml:space="preserve">Anemie hemolitică </w:t>
            </w:r>
            <w:r w:rsidRPr="009D0083">
              <w:rPr>
                <w:rFonts w:ascii="Times New Roman" w:eastAsia="Arial Narrow" w:hAnsi="Times New Roman" w:cs="Times New Roman"/>
                <w:sz w:val="24"/>
                <w:szCs w:val="24"/>
                <w:lang w:val="en-US"/>
              </w:rPr>
              <w:t xml:space="preserve">(Test Coombs </w:t>
            </w:r>
            <w:r w:rsidRPr="009D0083">
              <w:rPr>
                <w:rFonts w:ascii="Times New Roman" w:eastAsia="Arial Narrow" w:hAnsi="Times New Roman" w:cs="Times New Roman"/>
                <w:sz w:val="24"/>
                <w:szCs w:val="24"/>
                <w:lang w:val="ro-RO"/>
              </w:rPr>
              <w:t>negativ)</w:t>
            </w:r>
            <w:r w:rsidRPr="009D0083">
              <w:rPr>
                <w:rFonts w:ascii="Times New Roman" w:eastAsia="Arial Narrow" w:hAnsi="Times New Roman" w:cs="Times New Roman"/>
                <w:sz w:val="24"/>
                <w:szCs w:val="24"/>
                <w:lang w:val="en-US"/>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vAlign w:val="bottom"/>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58</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nil"/>
              <w:right w:val="single" w:sz="8" w:space="0" w:color="000000"/>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lang w:val="en-US"/>
              </w:rPr>
            </w:pPr>
            <w:r w:rsidRPr="009D0083">
              <w:rPr>
                <w:rFonts w:ascii="Times New Roman" w:eastAsia="Arial Narrow" w:hAnsi="Times New Roman" w:cs="Times New Roman"/>
                <w:sz w:val="24"/>
                <w:szCs w:val="24"/>
                <w:lang w:val="ro-RO"/>
              </w:rPr>
              <w:t>Trombocitopeni</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40</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nil"/>
              <w:left w:val="nil"/>
              <w:bottom w:val="single" w:sz="8" w:space="0" w:color="000000"/>
              <w:right w:val="single" w:sz="8" w:space="0" w:color="000000"/>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Afectare renală (proteinurie, hematurie)</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single" w:sz="8" w:space="0" w:color="000000"/>
              <w:right w:val="nil"/>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16</w:t>
            </w:r>
            <w:r w:rsidRPr="009D0083">
              <w:rPr>
                <w:rFonts w:ascii="Times New Roman" w:eastAsia="Arial Narrow" w:hAnsi="Times New Roman" w:cs="Times New Roman"/>
                <w:sz w:val="24"/>
                <w:szCs w:val="24"/>
              </w:rPr>
              <w:t xml:space="preserve"> </w:t>
            </w:r>
          </w:p>
        </w:tc>
      </w:tr>
      <w:tr w:rsidR="0079437D" w:rsidRPr="003F60F2" w:rsidTr="0079437D">
        <w:trPr>
          <w:trHeight w:val="242"/>
        </w:trPr>
        <w:tc>
          <w:tcPr>
            <w:tcW w:w="6211" w:type="dxa"/>
            <w:tcBorders>
              <w:top w:val="single" w:sz="8" w:space="0" w:color="000000"/>
              <w:left w:val="nil"/>
              <w:bottom w:val="nil"/>
              <w:right w:val="single" w:sz="8" w:space="0" w:color="000000"/>
            </w:tcBorders>
            <w:shd w:val="clear" w:color="auto" w:fill="auto"/>
            <w:tcMar>
              <w:top w:w="17" w:type="dxa"/>
              <w:left w:w="10" w:type="dxa"/>
              <w:bottom w:w="0" w:type="dxa"/>
              <w:right w:w="10" w:type="dxa"/>
            </w:tcMar>
            <w:vAlign w:val="bottom"/>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b/>
                <w:bCs/>
                <w:sz w:val="24"/>
                <w:szCs w:val="24"/>
                <w:lang w:val="ro-RO"/>
              </w:rPr>
              <w:t xml:space="preserve">Anomalii </w:t>
            </w:r>
            <w:r w:rsidRPr="009D0083">
              <w:rPr>
                <w:rFonts w:ascii="Times New Roman" w:eastAsia="Arial Narrow" w:hAnsi="Times New Roman" w:cs="Times New Roman"/>
                <w:b/>
                <w:bCs/>
                <w:sz w:val="24"/>
                <w:szCs w:val="24"/>
                <w:lang w:val="en-US"/>
              </w:rPr>
              <w:t>radiologice</w:t>
            </w:r>
            <w:r w:rsidRPr="009D0083">
              <w:rPr>
                <w:rFonts w:ascii="Times New Roman" w:eastAsia="Arial Narrow" w:hAnsi="Times New Roman" w:cs="Times New Roman"/>
                <w:b/>
                <w:bCs/>
                <w:sz w:val="24"/>
                <w:szCs w:val="24"/>
              </w:rPr>
              <w:t xml:space="preserve"> </w:t>
            </w:r>
          </w:p>
        </w:tc>
        <w:tc>
          <w:tcPr>
            <w:tcW w:w="1879" w:type="dxa"/>
            <w:tcBorders>
              <w:top w:val="single" w:sz="8" w:space="0" w:color="000000"/>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spacing w:after="0" w:line="240" w:lineRule="auto"/>
              <w:ind w:right="-1"/>
              <w:jc w:val="both"/>
              <w:rPr>
                <w:rFonts w:ascii="Times New Roman" w:hAnsi="Times New Roman" w:cs="Times New Roman"/>
                <w:sz w:val="24"/>
                <w:szCs w:val="24"/>
              </w:rPr>
            </w:pPr>
          </w:p>
        </w:tc>
      </w:tr>
      <w:tr w:rsidR="0079437D" w:rsidRPr="003F60F2" w:rsidTr="0079437D">
        <w:trPr>
          <w:trHeight w:val="287"/>
        </w:trPr>
        <w:tc>
          <w:tcPr>
            <w:tcW w:w="6211" w:type="dxa"/>
            <w:tcBorders>
              <w:top w:val="nil"/>
              <w:left w:val="nil"/>
              <w:bottom w:val="nil"/>
              <w:right w:val="single" w:sz="8" w:space="0" w:color="000000"/>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Periostită sau osteocondrită metafizară</w:t>
            </w:r>
            <w:r w:rsidRPr="009D0083">
              <w:rPr>
                <w:rFonts w:ascii="Times New Roman" w:eastAsia="Arial Narrow" w:hAnsi="Times New Roman" w:cs="Times New Roman"/>
                <w:sz w:val="24"/>
                <w:szCs w:val="24"/>
              </w:rPr>
              <w:t xml:space="preserve"> </w:t>
            </w:r>
          </w:p>
        </w:tc>
        <w:tc>
          <w:tcPr>
            <w:tcW w:w="1879" w:type="dxa"/>
            <w:tcBorders>
              <w:top w:val="nil"/>
              <w:left w:val="single" w:sz="8" w:space="0" w:color="000000"/>
              <w:bottom w:val="nil"/>
              <w:right w:val="nil"/>
            </w:tcBorders>
            <w:shd w:val="clear" w:color="auto" w:fill="auto"/>
            <w:tcMar>
              <w:top w:w="17" w:type="dxa"/>
              <w:left w:w="10" w:type="dxa"/>
              <w:bottom w:w="0" w:type="dxa"/>
              <w:right w:w="10" w:type="dxa"/>
            </w:tcMar>
            <w:hideMark/>
          </w:tcPr>
          <w:p w:rsidR="0079437D" w:rsidRPr="009D0083" w:rsidRDefault="0079437D" w:rsidP="00365D3F">
            <w:pPr>
              <w:pStyle w:val="a4"/>
              <w:numPr>
                <w:ilvl w:val="0"/>
                <w:numId w:val="186"/>
              </w:numPr>
              <w:spacing w:after="0" w:line="240" w:lineRule="auto"/>
              <w:ind w:right="-1"/>
              <w:jc w:val="both"/>
              <w:rPr>
                <w:rFonts w:ascii="Times New Roman" w:hAnsi="Times New Roman" w:cs="Times New Roman"/>
                <w:sz w:val="24"/>
                <w:szCs w:val="24"/>
              </w:rPr>
            </w:pPr>
            <w:r w:rsidRPr="009D0083">
              <w:rPr>
                <w:rFonts w:ascii="Times New Roman" w:eastAsia="Arial Narrow" w:hAnsi="Times New Roman" w:cs="Times New Roman"/>
                <w:sz w:val="24"/>
                <w:szCs w:val="24"/>
                <w:lang w:val="ro-RO"/>
              </w:rPr>
              <w:t>78</w:t>
            </w:r>
            <w:r w:rsidRPr="009D0083">
              <w:rPr>
                <w:rFonts w:ascii="Times New Roman" w:eastAsia="Arial Narrow" w:hAnsi="Times New Roman" w:cs="Times New Roman"/>
                <w:sz w:val="24"/>
                <w:szCs w:val="24"/>
              </w:rPr>
              <w:t xml:space="preserve"> </w:t>
            </w:r>
          </w:p>
        </w:tc>
      </w:tr>
    </w:tbl>
    <w:p w:rsidR="00657C31" w:rsidRPr="003F60F2" w:rsidRDefault="00657C31" w:rsidP="00365D3F">
      <w:pPr>
        <w:spacing w:after="0" w:line="240" w:lineRule="auto"/>
        <w:ind w:right="-1"/>
        <w:jc w:val="both"/>
        <w:rPr>
          <w:sz w:val="24"/>
          <w:szCs w:val="24"/>
          <w:lang w:val="en-US"/>
        </w:rPr>
      </w:pP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lastRenderedPageBreak/>
        <w:t>Diagnostic</w:t>
      </w:r>
      <w:r w:rsidRPr="003F60F2">
        <w:rPr>
          <w:rFonts w:ascii="Times New Roman" w:hAnsi="Times New Roman" w:cs="Times New Roman"/>
          <w:b/>
          <w:bCs/>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1. Vizualizarea directă prin microscopie pe fond întunecat (standard de aur, dar cu sensibilitate scăzută din cauza prezenței scăzute a spirochetelor mobile în specimenele de analizat) sau tehnica fluorescenței anticorpilor în lichidele biologice infectate sau leziunile caracteristice;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2. Demonstrarea existenței spirochetelor prin colorații speciale sau examinarea histopatologică a țesuturilor (cordon ombilical, placentă);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3. Inocularea pe animale (testul de infectivitate pe iepure) implică inocularea intratesticulară a specimenelor clinice (sânge, LCR, lichid amniotic) și monitorizarea iepurelui până la apariția semnelor de sifilis, manifestate ca orhită sau seroconversie. Diagnosticul de sifilis este ulterior confirmat prin vizualizarea spirochetelor mobile la nivelul țesutului </w:t>
      </w:r>
      <w:r w:rsidRPr="003F60F2">
        <w:rPr>
          <w:rFonts w:ascii="Times New Roman" w:hAnsi="Times New Roman" w:cs="Times New Roman"/>
          <w:sz w:val="24"/>
          <w:szCs w:val="24"/>
          <w:lang w:val="en-US"/>
        </w:rPr>
        <w:t xml:space="preserve">testicular </w:t>
      </w:r>
      <w:r w:rsidRPr="003F60F2">
        <w:rPr>
          <w:rFonts w:ascii="Times New Roman" w:hAnsi="Times New Roman" w:cs="Times New Roman"/>
          <w:sz w:val="24"/>
          <w:szCs w:val="24"/>
          <w:lang w:val="ro-RO"/>
        </w:rPr>
        <w:t>prin microscopie pe fond întunecat;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4. Reacții serologice tipice;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5. Detectarea ADN-ului treponemic în specimene clinice prin PCR - specificitate 97-100%, sensibilitate 65-70%.</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Diagnostic paraclinic</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Teste nespecifice (non-treponemice)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w:t>
      </w:r>
      <w:r w:rsidRPr="003F60F2">
        <w:rPr>
          <w:rFonts w:ascii="Times New Roman" w:hAnsi="Times New Roman" w:cs="Times New Roman"/>
          <w:i/>
          <w:iCs/>
          <w:sz w:val="24"/>
          <w:szCs w:val="24"/>
          <w:lang w:val="ro-RO"/>
        </w:rPr>
        <w:t xml:space="preserve">VDRL </w:t>
      </w:r>
      <w:r w:rsidRPr="003F60F2">
        <w:rPr>
          <w:rFonts w:ascii="Times New Roman" w:hAnsi="Times New Roman" w:cs="Times New Roman"/>
          <w:sz w:val="24"/>
          <w:szCs w:val="24"/>
          <w:lang w:val="en-US"/>
        </w:rPr>
        <w:t xml:space="preserve">(venereal disease research laboratory)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w:t>
      </w:r>
      <w:r w:rsidRPr="003F60F2">
        <w:rPr>
          <w:rFonts w:ascii="Times New Roman" w:hAnsi="Times New Roman" w:cs="Times New Roman"/>
          <w:i/>
          <w:iCs/>
          <w:sz w:val="24"/>
          <w:szCs w:val="24"/>
          <w:lang w:val="en-US"/>
        </w:rPr>
        <w:t>RPR</w:t>
      </w:r>
      <w:r w:rsidRPr="003F60F2">
        <w:rPr>
          <w:rFonts w:ascii="Times New Roman" w:hAnsi="Times New Roman" w:cs="Times New Roman"/>
          <w:sz w:val="24"/>
          <w:szCs w:val="24"/>
          <w:lang w:val="en-US"/>
        </w:rPr>
        <w:t xml:space="preserve"> (rapid plasma reagine)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Ambele utilizează un </w:t>
      </w:r>
      <w:r w:rsidRPr="003F60F2">
        <w:rPr>
          <w:rFonts w:ascii="Times New Roman" w:hAnsi="Times New Roman" w:cs="Times New Roman"/>
          <w:sz w:val="24"/>
          <w:szCs w:val="24"/>
          <w:lang w:val="en-US"/>
        </w:rPr>
        <w:t xml:space="preserve">antigen format din </w:t>
      </w:r>
      <w:r w:rsidRPr="003F60F2">
        <w:rPr>
          <w:rFonts w:ascii="Times New Roman" w:hAnsi="Times New Roman" w:cs="Times New Roman"/>
          <w:sz w:val="24"/>
          <w:szCs w:val="24"/>
          <w:lang w:val="ro-RO"/>
        </w:rPr>
        <w:t xml:space="preserve">lecitină, colesterol și </w:t>
      </w:r>
      <w:r w:rsidRPr="003F60F2">
        <w:rPr>
          <w:rFonts w:ascii="Times New Roman" w:hAnsi="Times New Roman" w:cs="Times New Roman"/>
          <w:sz w:val="24"/>
          <w:szCs w:val="24"/>
          <w:lang w:val="en-US"/>
        </w:rPr>
        <w:t xml:space="preserve">cardiolipin (difosfatidilglicerol) </w:t>
      </w:r>
      <w:r w:rsidRPr="003F60F2">
        <w:rPr>
          <w:rFonts w:ascii="Times New Roman" w:hAnsi="Times New Roman" w:cs="Times New Roman"/>
          <w:sz w:val="24"/>
          <w:szCs w:val="24"/>
          <w:lang w:val="ro-RO"/>
        </w:rPr>
        <w:t>pentru a detecta un anticorp anticardiolipinic prezent în serul pacienților cu sifilis. Ambele teste măsoară în principal anticorpii de tip IgG și o parte din anticorpii IgM.</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Deoarece ambele teste sunt cantitative, sunt utile pentru a evalua eficacitatea tratamentului și pentru a detecta reinfecția. O creștere de patru ori a titrului RPR sau VDRL indică infecție activă. O scădere de patru ori indică terapia adecvată. Ambele teste devin nereactive sau au titru scăzut după 6-12 luni de tratament.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Teste nespecifice sunt pozitive în 75% din cazurile de sifilis primar, terțiar și latent și în 100% din cazurile de sifilis secundar.</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RPR este preferat pentru screening-ul </w:t>
      </w:r>
      <w:r w:rsidRPr="003F60F2">
        <w:rPr>
          <w:rFonts w:ascii="Times New Roman" w:hAnsi="Times New Roman" w:cs="Times New Roman"/>
          <w:sz w:val="24"/>
          <w:szCs w:val="24"/>
          <w:lang w:val="en-US"/>
        </w:rPr>
        <w:t xml:space="preserve">serologic </w:t>
      </w:r>
      <w:r w:rsidRPr="003F60F2">
        <w:rPr>
          <w:rFonts w:ascii="Times New Roman" w:hAnsi="Times New Roman" w:cs="Times New Roman"/>
          <w:sz w:val="24"/>
          <w:szCs w:val="24"/>
          <w:lang w:val="ro-RO"/>
        </w:rPr>
        <w:t>al femeilor gravide, iar VDRL este recomandat pentru testarea LCR. Deoarece titrurile celor două teste diferă chiar când sunt efectuate pe serul aceluiași pacient, este important de utilizat același test non-treponemic la nou-născut ca și la mamă.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Diagnosticul de sifilis congenital este susținut de un titru de anticorpi la nou-născut de cel puțin 4 ori mai mare decât la mamă. Acești nou-născuți trebuie să fie considerați a avea sifilis congenital și tratați corespunzător.</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7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Rezultate fals pozitive ale testelor nespecifice apar în 1%, în cazul pacienților adulți cu alte boli acute (pneumonie, hepatite, malarie, boală exantematoasă virală), limfoame, tuberculoză sau după vaccinări.</w:t>
      </w:r>
      <w:r w:rsidRPr="003F60F2">
        <w:rPr>
          <w:rFonts w:ascii="Times New Roman" w:hAnsi="Times New Roman" w:cs="Times New Roman"/>
          <w:sz w:val="24"/>
          <w:szCs w:val="24"/>
          <w:lang w:val="en-US"/>
        </w:rPr>
        <w:t xml:space="preserve"> </w:t>
      </w:r>
    </w:p>
    <w:p w:rsidR="00F10C54" w:rsidRPr="003F60F2" w:rsidRDefault="0079437D" w:rsidP="00365D3F">
      <w:pPr>
        <w:numPr>
          <w:ilvl w:val="0"/>
          <w:numId w:val="17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Rezultatele fals negative sunt cauzate de fenomenul de prozonă,apărut în cazul a 1-2% indivizi cu sifilis secundar și cauzat de un exces de reagine prezente în serul nediluat, care împiedică aglutinarea.</w:t>
      </w:r>
    </w:p>
    <w:p w:rsidR="0079437D" w:rsidRPr="003F60F2" w:rsidRDefault="0079437D"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lang w:val="ro-RO"/>
        </w:rPr>
        <w:t>Teste serologice specifice</w:t>
      </w:r>
      <w:r w:rsidRPr="003F60F2">
        <w:rPr>
          <w:rFonts w:ascii="Times New Roman" w:hAnsi="Times New Roman" w:cs="Times New Roman"/>
          <w:sz w:val="24"/>
          <w:szCs w:val="24"/>
          <w:lang w:val="ro-RO"/>
        </w:rPr>
        <w:t xml:space="preserve"> </w:t>
      </w:r>
    </w:p>
    <w:p w:rsidR="0079437D" w:rsidRPr="003F60F2" w:rsidRDefault="0079437D" w:rsidP="00365D3F">
      <w:pPr>
        <w:numPr>
          <w:ilvl w:val="0"/>
          <w:numId w:val="1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FTA-Abs utilizează liofilizate de </w:t>
      </w:r>
      <w:r w:rsidRPr="003F60F2">
        <w:rPr>
          <w:rFonts w:ascii="Times New Roman" w:hAnsi="Times New Roman" w:cs="Times New Roman"/>
          <w:i/>
          <w:iCs/>
          <w:sz w:val="24"/>
          <w:szCs w:val="24"/>
          <w:lang w:val="ro-RO"/>
        </w:rPr>
        <w:t>T.pallidum</w:t>
      </w:r>
      <w:r w:rsidRPr="003F60F2">
        <w:rPr>
          <w:rFonts w:ascii="Times New Roman" w:hAnsi="Times New Roman" w:cs="Times New Roman"/>
          <w:sz w:val="24"/>
          <w:szCs w:val="24"/>
          <w:lang w:val="ro-RO"/>
        </w:rPr>
        <w:t xml:space="preserve"> ca </w:t>
      </w:r>
      <w:r w:rsidRPr="003F60F2">
        <w:rPr>
          <w:rFonts w:ascii="Times New Roman" w:hAnsi="Times New Roman" w:cs="Times New Roman"/>
          <w:sz w:val="24"/>
          <w:szCs w:val="24"/>
          <w:lang w:val="en-US"/>
        </w:rPr>
        <w:t xml:space="preserve">antigen, </w:t>
      </w:r>
      <w:r w:rsidRPr="003F60F2">
        <w:rPr>
          <w:rFonts w:ascii="Times New Roman" w:hAnsi="Times New Roman" w:cs="Times New Roman"/>
          <w:sz w:val="24"/>
          <w:szCs w:val="24"/>
          <w:lang w:val="ro-RO"/>
        </w:rPr>
        <w:t>iar testele de hemaglutinare (TPHA) și de aglutinare a particulelor (TPPA) utilizează lizate de T.pallidum.</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Ambele tipuri de teste au sensibilitate și specificitate similare, sunt utilizate pentru a confirma rezultatele testelor non-treponemice și detectează majoritatea anticorpilor de tip IgG și o parte din IgM.</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FTA-Abs este un test scump și de durată; testul treponemic specific de microhemaglutinare (MHA-TP) este automat și ușor de utilizat din punct de vedere tehnic, înlocuind de cele mai multe ori FTA-Abs ca cel mai eficient test care detectează anticorpii </w:t>
      </w:r>
      <w:r w:rsidRPr="003F60F2">
        <w:rPr>
          <w:rFonts w:ascii="Times New Roman" w:hAnsi="Times New Roman" w:cs="Times New Roman"/>
          <w:i/>
          <w:iCs/>
          <w:sz w:val="24"/>
          <w:szCs w:val="24"/>
          <w:lang w:val="ro-RO"/>
        </w:rPr>
        <w:t>anti-T.pallidum.</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Testele treponemice sunt necantitative, neputând fi utilizate pentru diferențierea infecției active de infecția tratată sau pentru monitorizarea eficienței tratamentului. Din cauza pasajului transplacentar de IgG, toți nou-născuții din mame seropozitive vor fi la rândul lor seropozitivi. Din acest motiv, testele treponemice nu sunt utile în evaluarea nou- născuților.</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1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De asemenea sunt disponibile teste rapide pentru sifilis sub formă de stripuri pentru imunocromatografie, care necesită sânge venos sau capilar, se pot citi după 10-15 minute și nu necesită prezența unui laborator. S-a demonstrat că acuratețea acestora pentru diagnosticarea sifilisului a fost comparabilă favorabil cu cea a RPR și cu a standardelor constituite de TPHA, RPR și imunofluorescență directă efectuate într-un laborator de referință.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Alte teste diagnostice: </w:t>
      </w:r>
      <w:r w:rsidRPr="003F60F2">
        <w:rPr>
          <w:rFonts w:ascii="Times New Roman" w:hAnsi="Times New Roman" w:cs="Times New Roman"/>
          <w:sz w:val="24"/>
          <w:szCs w:val="24"/>
          <w:lang w:val="ro-RO"/>
        </w:rPr>
        <w:t>radiografia osoasă, examenul LCR, hemoleucograma, teste hepatice, Ac HIV-1.</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Diagnosticul de neurosifilis congenital este dificil de stabilit.</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Anomaliile LCR</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Pleiocitoza mononucleară (&gt; 25 cel/microl)</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Proteinorahie crescută (&gt;170 mg/dl)</w:t>
      </w:r>
    </w:p>
    <w:p w:rsidR="0079437D" w:rsidRPr="003F60F2" w:rsidRDefault="0079437D" w:rsidP="00365D3F">
      <w:pPr>
        <w:pStyle w:val="a4"/>
        <w:numPr>
          <w:ilvl w:val="0"/>
          <w:numId w:val="20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VDRL - LCR reactiv (poate fi pozitiv în absența neurosifilisului din cauza difuziei pasive de Ac IgG nontreponemici către LCR la nou-născuții cu puncții lombare transcutane).</w:t>
      </w:r>
      <w:r w:rsidRPr="003F60F2">
        <w:rPr>
          <w:rFonts w:ascii="Times New Roman" w:hAnsi="Times New Roman" w:cs="Times New Roman"/>
          <w:sz w:val="24"/>
          <w:szCs w:val="24"/>
          <w:lang w:val="en-US"/>
        </w:rPr>
        <w:t xml:space="preserve"> </w:t>
      </w:r>
    </w:p>
    <w:p w:rsidR="0079437D" w:rsidRPr="003F60F2" w:rsidRDefault="0079437D" w:rsidP="00365D3F">
      <w:pPr>
        <w:numPr>
          <w:ilvl w:val="0"/>
          <w:numId w:val="20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IgM specific la Ag 47 kDa al </w:t>
      </w:r>
      <w:r w:rsidRPr="003F60F2">
        <w:rPr>
          <w:rFonts w:ascii="Times New Roman" w:hAnsi="Times New Roman" w:cs="Times New Roman"/>
          <w:i/>
          <w:iCs/>
          <w:sz w:val="24"/>
          <w:szCs w:val="24"/>
          <w:lang w:val="en-US"/>
        </w:rPr>
        <w:t>Treponema pallidum.</w:t>
      </w:r>
      <w:r w:rsidRPr="003F60F2">
        <w:rPr>
          <w:rFonts w:ascii="Times New Roman" w:hAnsi="Times New Roman" w:cs="Times New Roman"/>
          <w:i/>
          <w:iCs/>
          <w:sz w:val="24"/>
          <w:szCs w:val="24"/>
          <w:lang w:val="ro-RO"/>
        </w:rPr>
        <w:t xml:space="preserve"> </w:t>
      </w:r>
    </w:p>
    <w:p w:rsidR="0079437D" w:rsidRPr="003F60F2" w:rsidRDefault="0079437D"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Diagnosticul de sifilis congenital este considerat a fi confirmat sau cert când </w:t>
      </w:r>
      <w:r w:rsidRPr="003F60F2">
        <w:rPr>
          <w:rFonts w:ascii="Times New Roman" w:hAnsi="Times New Roman" w:cs="Times New Roman"/>
          <w:b/>
          <w:bCs/>
          <w:i/>
          <w:iCs/>
          <w:sz w:val="24"/>
          <w:szCs w:val="24"/>
          <w:lang w:val="en-US"/>
        </w:rPr>
        <w:t>Treponema pallidum</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este identificată prin microscopie pe fond întunecat, microscopie cu imunofluorescență sau alte colorații specifice din oricare dintre următoarele specimene: leziuni ale nou-născutului, placentă, cordon ombilical, lichid amniotic, material de autopsie. Diagnosticul de sifilis congenital este considerat a fi </w:t>
      </w:r>
      <w:r w:rsidRPr="003F60F2">
        <w:rPr>
          <w:rFonts w:ascii="Times New Roman" w:hAnsi="Times New Roman" w:cs="Times New Roman"/>
          <w:b/>
          <w:bCs/>
          <w:sz w:val="24"/>
          <w:szCs w:val="24"/>
          <w:lang w:val="ro-RO"/>
        </w:rPr>
        <w:t xml:space="preserve">presupus sau probabil </w:t>
      </w:r>
      <w:r w:rsidRPr="003F60F2">
        <w:rPr>
          <w:rFonts w:ascii="Times New Roman" w:hAnsi="Times New Roman" w:cs="Times New Roman"/>
          <w:sz w:val="24"/>
          <w:szCs w:val="24"/>
          <w:lang w:val="ro-RO"/>
        </w:rPr>
        <w:t>când există:</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8"/>
        </w:numPr>
        <w:spacing w:after="0" w:line="240" w:lineRule="auto"/>
        <w:ind w:right="-1"/>
        <w:jc w:val="both"/>
        <w:rPr>
          <w:rFonts w:ascii="Times New Roman" w:hAnsi="Times New Roman" w:cs="Times New Roman"/>
          <w:sz w:val="24"/>
          <w:szCs w:val="24"/>
          <w:lang w:val="en-US"/>
        </w:rPr>
      </w:pPr>
      <w:r w:rsidRPr="003F60F2">
        <w:rPr>
          <w:rFonts w:ascii="Times New Roman" w:eastAsia="Arial Narrow" w:hAnsi="Times New Roman" w:cs="Times New Roman"/>
          <w:sz w:val="24"/>
          <w:szCs w:val="24"/>
          <w:lang w:val="ro-RO"/>
        </w:rPr>
        <w:t>un nou-născut din mamă (a) cu sifilis netratat, (b) cu tratament nedocumentat, (c) ce a primit tratament, dar nu cu penicilină sau (d) a primit tratament cu penicilină &lt; 30 zile înaintea nașterii, sau</w:t>
      </w:r>
      <w:r w:rsidRPr="003F60F2">
        <w:rPr>
          <w:rFonts w:ascii="Times New Roman" w:eastAsia="Arial Narrow" w:hAnsi="Times New Roman" w:cs="Times New Roman"/>
          <w:sz w:val="24"/>
          <w:szCs w:val="24"/>
          <w:lang w:val="en-US"/>
        </w:rPr>
        <w:t xml:space="preserve"> </w:t>
      </w:r>
    </w:p>
    <w:p w:rsidR="0079437D" w:rsidRPr="003F60F2" w:rsidRDefault="0079437D" w:rsidP="00365D3F">
      <w:pPr>
        <w:pStyle w:val="a4"/>
        <w:numPr>
          <w:ilvl w:val="0"/>
          <w:numId w:val="208"/>
        </w:numPr>
        <w:spacing w:after="0" w:line="240" w:lineRule="auto"/>
        <w:ind w:right="-1"/>
        <w:jc w:val="both"/>
        <w:rPr>
          <w:rFonts w:ascii="Times New Roman" w:hAnsi="Times New Roman" w:cs="Times New Roman"/>
          <w:sz w:val="24"/>
          <w:szCs w:val="24"/>
          <w:lang w:val="en-US"/>
        </w:rPr>
      </w:pPr>
      <w:r w:rsidRPr="003F60F2">
        <w:rPr>
          <w:rFonts w:ascii="Times New Roman" w:eastAsia="Arial Narrow" w:hAnsi="Times New Roman" w:cs="Times New Roman"/>
          <w:sz w:val="24"/>
          <w:szCs w:val="24"/>
          <w:lang w:val="ro-RO"/>
        </w:rPr>
        <w:t>un nou-născut sau copil cu un test treponemic pozitiv pentru sifilis și una din următoarele:</w:t>
      </w:r>
      <w:r w:rsidRPr="003F60F2">
        <w:rPr>
          <w:rFonts w:ascii="Times New Roman" w:eastAsia="Arial Narrow" w:hAnsi="Times New Roman" w:cs="Times New Roman"/>
          <w:sz w:val="24"/>
          <w:szCs w:val="24"/>
          <w:lang w:val="en-US"/>
        </w:rPr>
        <w:t xml:space="preserve"> </w:t>
      </w:r>
    </w:p>
    <w:p w:rsidR="0079437D" w:rsidRPr="003F60F2" w:rsidRDefault="0079437D" w:rsidP="00365D3F">
      <w:pPr>
        <w:pStyle w:val="a4"/>
        <w:numPr>
          <w:ilvl w:val="0"/>
          <w:numId w:val="208"/>
        </w:numPr>
        <w:spacing w:after="0" w:line="240" w:lineRule="auto"/>
        <w:ind w:right="-1"/>
        <w:jc w:val="both"/>
        <w:rPr>
          <w:rFonts w:ascii="Times New Roman" w:hAnsi="Times New Roman" w:cs="Times New Roman"/>
          <w:sz w:val="24"/>
          <w:szCs w:val="24"/>
          <w:lang w:val="en-US"/>
        </w:rPr>
      </w:pPr>
      <w:r w:rsidRPr="003F60F2">
        <w:rPr>
          <w:rFonts w:ascii="Times New Roman" w:eastAsia="Arial Narrow" w:hAnsi="Times New Roman" w:cs="Times New Roman"/>
          <w:sz w:val="24"/>
          <w:szCs w:val="24"/>
          <w:lang w:val="ro-RO"/>
        </w:rPr>
        <w:t>Orice dovadă de sifilis congenital la examenul clinic</w:t>
      </w:r>
      <w:r w:rsidRPr="003F60F2">
        <w:rPr>
          <w:rFonts w:ascii="Times New Roman" w:eastAsia="Arial Narrow" w:hAnsi="Times New Roman" w:cs="Times New Roman"/>
          <w:sz w:val="24"/>
          <w:szCs w:val="24"/>
          <w:lang w:val="en-US"/>
        </w:rPr>
        <w:t xml:space="preserve"> </w:t>
      </w:r>
    </w:p>
    <w:p w:rsidR="0079437D" w:rsidRPr="003F60F2" w:rsidRDefault="0079437D" w:rsidP="00365D3F">
      <w:pPr>
        <w:pStyle w:val="a4"/>
        <w:numPr>
          <w:ilvl w:val="0"/>
          <w:numId w:val="208"/>
        </w:numPr>
        <w:spacing w:after="0" w:line="240" w:lineRule="auto"/>
        <w:ind w:right="-1"/>
        <w:jc w:val="both"/>
        <w:rPr>
          <w:rFonts w:ascii="Times New Roman" w:hAnsi="Times New Roman" w:cs="Times New Roman"/>
          <w:sz w:val="24"/>
          <w:szCs w:val="24"/>
          <w:lang w:val="en-US"/>
        </w:rPr>
      </w:pPr>
      <w:r w:rsidRPr="003F60F2">
        <w:rPr>
          <w:rFonts w:ascii="Times New Roman" w:eastAsia="Arial Narrow" w:hAnsi="Times New Roman" w:cs="Times New Roman"/>
          <w:sz w:val="24"/>
          <w:szCs w:val="24"/>
          <w:lang w:val="ro-RO"/>
        </w:rPr>
        <w:t>Orice dovadă de sifilis congenital pe radiografia de oase lungi</w:t>
      </w:r>
      <w:r w:rsidRPr="003F60F2">
        <w:rPr>
          <w:rFonts w:ascii="Times New Roman" w:eastAsia="Arial Narrow" w:hAnsi="Times New Roman" w:cs="Times New Roman"/>
          <w:sz w:val="24"/>
          <w:szCs w:val="24"/>
          <w:lang w:val="en-US"/>
        </w:rPr>
        <w:t xml:space="preserve"> </w:t>
      </w:r>
    </w:p>
    <w:p w:rsidR="0079437D" w:rsidRPr="003F60F2" w:rsidRDefault="0079437D" w:rsidP="00365D3F">
      <w:pPr>
        <w:pStyle w:val="a4"/>
        <w:numPr>
          <w:ilvl w:val="0"/>
          <w:numId w:val="208"/>
        </w:numPr>
        <w:spacing w:after="0" w:line="240" w:lineRule="auto"/>
        <w:ind w:right="-1"/>
        <w:jc w:val="both"/>
        <w:rPr>
          <w:rFonts w:ascii="Times New Roman" w:hAnsi="Times New Roman" w:cs="Times New Roman"/>
          <w:sz w:val="24"/>
          <w:szCs w:val="24"/>
        </w:rPr>
      </w:pPr>
      <w:r w:rsidRPr="003F60F2">
        <w:rPr>
          <w:rFonts w:ascii="Times New Roman" w:eastAsia="Arial Narrow" w:hAnsi="Times New Roman" w:cs="Times New Roman"/>
          <w:sz w:val="24"/>
          <w:szCs w:val="24"/>
          <w:lang w:val="ro-RO"/>
        </w:rPr>
        <w:t>VDRL pozitiv în LCR</w:t>
      </w:r>
      <w:r w:rsidRPr="003F60F2">
        <w:rPr>
          <w:rFonts w:ascii="Times New Roman" w:eastAsia="Arial Narrow" w:hAnsi="Times New Roman" w:cs="Times New Roman"/>
          <w:sz w:val="24"/>
          <w:szCs w:val="24"/>
        </w:rPr>
        <w:t xml:space="preserve"> </w:t>
      </w:r>
    </w:p>
    <w:p w:rsidR="0079437D" w:rsidRPr="003F60F2" w:rsidRDefault="0079437D" w:rsidP="00365D3F">
      <w:pPr>
        <w:pStyle w:val="a4"/>
        <w:numPr>
          <w:ilvl w:val="0"/>
          <w:numId w:val="208"/>
        </w:numPr>
        <w:spacing w:after="0" w:line="240" w:lineRule="auto"/>
        <w:ind w:right="-1"/>
        <w:jc w:val="both"/>
        <w:rPr>
          <w:rFonts w:ascii="Times New Roman" w:hAnsi="Times New Roman" w:cs="Times New Roman"/>
          <w:sz w:val="24"/>
          <w:szCs w:val="24"/>
          <w:lang w:val="en-US"/>
        </w:rPr>
      </w:pPr>
      <w:r w:rsidRPr="003F60F2">
        <w:rPr>
          <w:rFonts w:ascii="Times New Roman" w:eastAsia="Arial Narrow" w:hAnsi="Times New Roman" w:cs="Times New Roman"/>
          <w:sz w:val="24"/>
          <w:szCs w:val="24"/>
          <w:lang w:val="ro-RO"/>
        </w:rPr>
        <w:t>Creșterea numărului de leucocite sau a concentrației proteinelor în LCR (fără altă cauză)</w:t>
      </w:r>
      <w:r w:rsidRPr="003F60F2">
        <w:rPr>
          <w:rFonts w:ascii="Times New Roman" w:eastAsia="Arial Narrow" w:hAnsi="Times New Roman" w:cs="Times New Roman"/>
          <w:sz w:val="24"/>
          <w:szCs w:val="24"/>
          <w:lang w:val="en-US"/>
        </w:rPr>
        <w:t xml:space="preserve"> </w:t>
      </w:r>
    </w:p>
    <w:p w:rsidR="0079437D" w:rsidRPr="003F60F2" w:rsidRDefault="0079437D" w:rsidP="00365D3F">
      <w:pPr>
        <w:pStyle w:val="a4"/>
        <w:numPr>
          <w:ilvl w:val="0"/>
          <w:numId w:val="208"/>
        </w:numPr>
        <w:spacing w:after="0" w:line="240" w:lineRule="auto"/>
        <w:ind w:right="-1"/>
        <w:jc w:val="both"/>
        <w:rPr>
          <w:rFonts w:ascii="Times New Roman" w:hAnsi="Times New Roman" w:cs="Times New Roman"/>
          <w:sz w:val="24"/>
          <w:szCs w:val="24"/>
          <w:lang w:val="en-US"/>
        </w:rPr>
      </w:pPr>
      <w:r w:rsidRPr="003F60F2">
        <w:rPr>
          <w:rFonts w:ascii="Times New Roman" w:eastAsia="Arial Narrow" w:hAnsi="Times New Roman" w:cs="Times New Roman"/>
          <w:sz w:val="24"/>
          <w:szCs w:val="24"/>
          <w:lang w:val="ro-RO"/>
        </w:rPr>
        <w:t xml:space="preserve">Titru </w:t>
      </w:r>
      <w:r w:rsidRPr="003F60F2">
        <w:rPr>
          <w:rFonts w:ascii="Times New Roman" w:eastAsia="Arial Narrow" w:hAnsi="Times New Roman" w:cs="Times New Roman"/>
          <w:sz w:val="24"/>
          <w:szCs w:val="24"/>
          <w:lang w:val="en-US"/>
        </w:rPr>
        <w:t xml:space="preserve">serologic </w:t>
      </w:r>
      <w:r w:rsidRPr="003F60F2">
        <w:rPr>
          <w:rFonts w:ascii="Times New Roman" w:eastAsia="Arial Narrow" w:hAnsi="Times New Roman" w:cs="Times New Roman"/>
          <w:sz w:val="24"/>
          <w:szCs w:val="24"/>
          <w:lang w:val="ro-RO"/>
        </w:rPr>
        <w:t>non-treponemic cantitativ de 4 ori mai mare decât cel matern recoltat aproape de momentul nașterii</w:t>
      </w:r>
      <w:r w:rsidRPr="003F60F2">
        <w:rPr>
          <w:rFonts w:ascii="Times New Roman" w:eastAsia="Arial Narrow" w:hAnsi="Times New Roman" w:cs="Times New Roman"/>
          <w:sz w:val="24"/>
          <w:szCs w:val="24"/>
          <w:lang w:val="en-US"/>
        </w:rPr>
        <w:t xml:space="preserve"> </w:t>
      </w:r>
    </w:p>
    <w:p w:rsidR="0079437D" w:rsidRPr="003F60F2" w:rsidRDefault="0079437D" w:rsidP="00365D3F">
      <w:pPr>
        <w:pStyle w:val="a4"/>
        <w:numPr>
          <w:ilvl w:val="0"/>
          <w:numId w:val="208"/>
        </w:numPr>
        <w:spacing w:after="0" w:line="240" w:lineRule="auto"/>
        <w:ind w:right="-1"/>
        <w:jc w:val="both"/>
        <w:rPr>
          <w:rFonts w:ascii="Times New Roman" w:hAnsi="Times New Roman" w:cs="Times New Roman"/>
          <w:sz w:val="24"/>
          <w:szCs w:val="24"/>
          <w:lang w:val="en-US"/>
        </w:rPr>
      </w:pPr>
      <w:r w:rsidRPr="003F60F2">
        <w:rPr>
          <w:rFonts w:ascii="Times New Roman" w:eastAsia="Arial Narrow" w:hAnsi="Times New Roman" w:cs="Times New Roman"/>
          <w:sz w:val="24"/>
          <w:szCs w:val="24"/>
          <w:lang w:val="ro-RO"/>
        </w:rPr>
        <w:t>Test cu anticorpi treponemici reactiv după vârsta de 15 luni</w:t>
      </w:r>
      <w:r w:rsidR="00F10C54" w:rsidRPr="003F60F2">
        <w:rPr>
          <w:rFonts w:ascii="Times New Roman" w:eastAsia="Arial Narrow" w:hAnsi="Times New Roman" w:cs="Times New Roman"/>
          <w:sz w:val="24"/>
          <w:szCs w:val="24"/>
          <w:lang w:val="ro-RO"/>
        </w:rPr>
        <w:t>.</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Sifilisul congenital tardiv</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Manifestările clinice  </w:t>
      </w:r>
      <w:r w:rsidRPr="003F60F2">
        <w:rPr>
          <w:rFonts w:ascii="Times New Roman" w:hAnsi="Times New Roman" w:cs="Times New Roman"/>
          <w:sz w:val="24"/>
          <w:szCs w:val="24"/>
          <w:lang w:val="ro-RO"/>
        </w:rPr>
        <w:t>ale sifilisului congenital tardiv sunt date de cicatricile care rămân după terapia sifilisului congenital precoce sau de inflamația persistentă la persoanele netratate.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Anomaliile dentiției - </w:t>
      </w:r>
      <w:r w:rsidRPr="003F60F2">
        <w:rPr>
          <w:rFonts w:ascii="Times New Roman" w:hAnsi="Times New Roman" w:cs="Times New Roman"/>
          <w:sz w:val="24"/>
          <w:szCs w:val="24"/>
          <w:lang w:val="ro-RO"/>
        </w:rPr>
        <w:t>sunt secundare leziunilor precoce ce afectează dezvoltarea mugurilor dentari (vasculita sifilitică) și pot fi prevenite prin tratamentul cu Penicilină în perioada neonatală sau în copilăria precoce.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Keratita interstițială</w:t>
      </w:r>
      <w:r w:rsidRPr="003F60F2">
        <w:rPr>
          <w:rFonts w:ascii="Times New Roman" w:hAnsi="Times New Roman" w:cs="Times New Roman"/>
          <w:sz w:val="24"/>
          <w:szCs w:val="24"/>
          <w:lang w:val="ro-RO"/>
        </w:rPr>
        <w:t xml:space="preserve"> - apare la aproximativ 10% din pacienți și este diagnosticată frecvent între 5-20 ani.       Deformarea bazei nasului, bolții palatine și slaba dezvoltare a maxilarului, reprezintă consecințele tardive ale rinitei.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Surditatea </w:t>
      </w:r>
      <w:r w:rsidRPr="003F60F2">
        <w:rPr>
          <w:rFonts w:ascii="Times New Roman" w:hAnsi="Times New Roman" w:cs="Times New Roman"/>
          <w:sz w:val="24"/>
          <w:szCs w:val="24"/>
          <w:lang w:val="ro-RO"/>
        </w:rPr>
        <w:t>prin afectarea nervului acustico-vestibular (VIII) afectează 35% din pacienți și se datorează osteocondritei capsulei otice și degenerării cohleare care rezultă.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Ragadele </w:t>
      </w:r>
      <w:r w:rsidRPr="003F60F2">
        <w:rPr>
          <w:rFonts w:ascii="Times New Roman" w:hAnsi="Times New Roman" w:cs="Times New Roman"/>
          <w:sz w:val="24"/>
          <w:szCs w:val="24"/>
          <w:lang w:val="ro-RO"/>
        </w:rPr>
        <w:t>sunt cicatrici liniare care apar la locurile leziunilor cutaneo-mucoase ale gurii, nasului și anusului.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Manifestările scheletice </w:t>
      </w:r>
      <w:r w:rsidRPr="003F60F2">
        <w:rPr>
          <w:rFonts w:ascii="Times New Roman" w:hAnsi="Times New Roman" w:cs="Times New Roman"/>
          <w:sz w:val="24"/>
          <w:szCs w:val="24"/>
          <w:lang w:val="ro-RO"/>
        </w:rPr>
        <w:t>sunt cauzate de periostita persistentă sau recurentă și de îngroșarea osului afectat: bose frontale (frunte olimpiană), îngroșarea porțiunii sternale a claviculei (semnul Higoumenakis), încurbarea anterioară a tibiei (tibie „în iatagan”) și scapula scafoidă. Hidrartroza este bilaterală, cu efuziuni sinoviale sterile, nedureroasă, localizată cu precădere la nivelul genunchilor.</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Incisivii în semilună, </w:t>
      </w:r>
      <w:r w:rsidRPr="003F60F2">
        <w:rPr>
          <w:rFonts w:ascii="Times New Roman" w:hAnsi="Times New Roman" w:cs="Times New Roman"/>
          <w:sz w:val="24"/>
          <w:szCs w:val="24"/>
          <w:lang w:val="ro-RO"/>
        </w:rPr>
        <w:t xml:space="preserve">keratita interstițială și surditatea labirintică alcătuiesc triada </w:t>
      </w:r>
      <w:r w:rsidRPr="003F60F2">
        <w:rPr>
          <w:rFonts w:ascii="Times New Roman" w:hAnsi="Times New Roman" w:cs="Times New Roman"/>
          <w:sz w:val="24"/>
          <w:szCs w:val="24"/>
          <w:lang w:val="en-US"/>
        </w:rPr>
        <w:t xml:space="preserve">Hutchinson. </w:t>
      </w:r>
    </w:p>
    <w:p w:rsidR="0079437D" w:rsidRPr="003F60F2" w:rsidRDefault="0079437D"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i/>
          <w:iCs/>
          <w:sz w:val="24"/>
          <w:szCs w:val="24"/>
          <w:lang w:val="ro-RO"/>
        </w:rPr>
        <w:t>Tratament preventiv</w:t>
      </w:r>
      <w:r w:rsidRPr="003F60F2">
        <w:rPr>
          <w:rFonts w:ascii="Times New Roman" w:hAnsi="Times New Roman" w:cs="Times New Roman"/>
          <w:sz w:val="24"/>
          <w:szCs w:val="24"/>
        </w:rPr>
        <w:t xml:space="preserve"> </w:t>
      </w:r>
    </w:p>
    <w:p w:rsidR="0079437D" w:rsidRPr="003F60F2" w:rsidRDefault="0079437D" w:rsidP="00365D3F">
      <w:pPr>
        <w:pStyle w:val="a4"/>
        <w:numPr>
          <w:ilvl w:val="0"/>
          <w:numId w:val="20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evitarea expunerii mamelor la infecție,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monitorizarea serologică în timpul sarcinii prin teste nespecifice și confirmarea infecției prin teste treponemice,</w:t>
      </w:r>
      <w:r w:rsidRPr="003F60F2">
        <w:rPr>
          <w:rFonts w:ascii="Times New Roman" w:hAnsi="Times New Roman" w:cs="Times New Roman"/>
          <w:sz w:val="24"/>
          <w:szCs w:val="24"/>
          <w:lang w:val="en-US"/>
        </w:rPr>
        <w:t xml:space="preserve"> </w:t>
      </w:r>
    </w:p>
    <w:p w:rsidR="0079437D" w:rsidRPr="003F60F2" w:rsidRDefault="0079437D" w:rsidP="00365D3F">
      <w:pPr>
        <w:pStyle w:val="a4"/>
        <w:numPr>
          <w:ilvl w:val="0"/>
          <w:numId w:val="20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tratarea mamelor infectate cât mai precoce</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Femeile gravide cu istoric de alergie la </w:t>
      </w:r>
      <w:r w:rsidRPr="003F60F2">
        <w:rPr>
          <w:rFonts w:ascii="Times New Roman" w:hAnsi="Times New Roman" w:cs="Times New Roman"/>
          <w:sz w:val="24"/>
          <w:szCs w:val="24"/>
          <w:u w:val="single"/>
          <w:lang w:val="ro-RO"/>
        </w:rPr>
        <w:t>penicilină</w:t>
      </w:r>
      <w:r w:rsidRPr="003F60F2">
        <w:rPr>
          <w:rFonts w:ascii="Times New Roman" w:hAnsi="Times New Roman" w:cs="Times New Roman"/>
          <w:sz w:val="24"/>
          <w:szCs w:val="24"/>
          <w:lang w:val="ro-RO"/>
        </w:rPr>
        <w:t xml:space="preserve"> ar trebui desensibilizate înaintea începerii tratamentului cu benzil-penicilină.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Ca și alternative la tratamentul cu </w:t>
      </w:r>
      <w:r w:rsidRPr="003F60F2">
        <w:rPr>
          <w:rFonts w:ascii="Times New Roman" w:hAnsi="Times New Roman" w:cs="Times New Roman"/>
          <w:sz w:val="24"/>
          <w:szCs w:val="24"/>
          <w:u w:val="single"/>
          <w:lang w:val="ro-RO"/>
        </w:rPr>
        <w:t xml:space="preserve">penicilină, tetraciclină și doxiciclina </w:t>
      </w:r>
      <w:r w:rsidRPr="003F60F2">
        <w:rPr>
          <w:rFonts w:ascii="Times New Roman" w:hAnsi="Times New Roman" w:cs="Times New Roman"/>
          <w:sz w:val="24"/>
          <w:szCs w:val="24"/>
          <w:lang w:val="ro-RO"/>
        </w:rPr>
        <w:t xml:space="preserve">nu trebuie utilizate în timpul sarcinii. </w:t>
      </w:r>
      <w:r w:rsidRPr="003F60F2">
        <w:rPr>
          <w:rFonts w:ascii="Times New Roman" w:hAnsi="Times New Roman" w:cs="Times New Roman"/>
          <w:sz w:val="24"/>
          <w:szCs w:val="24"/>
          <w:u w:val="single"/>
          <w:lang w:val="ro-RO"/>
        </w:rPr>
        <w:t>Eritromicina</w:t>
      </w:r>
      <w:r w:rsidRPr="003F60F2">
        <w:rPr>
          <w:rFonts w:ascii="Times New Roman" w:hAnsi="Times New Roman" w:cs="Times New Roman"/>
          <w:sz w:val="24"/>
          <w:szCs w:val="24"/>
          <w:lang w:val="ro-RO"/>
        </w:rPr>
        <w:t xml:space="preserve"> și azitromicina nu realizează nici vindecarea infecției materne, nici tratamentul fătului afectat. De asemenea, dovezile sunt insuficiente pentru a recomanda ceftriaxona pentru tratamentul infecției materne și prevenția sifilisului congenital.</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Ghidurile internaționale recomandă testarea pentru infecția HIV a tuturor gravidelor seropozitive pentru sifilis</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Tratamentul etiologic</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Conform Ordinul MSF </w:t>
      </w:r>
      <w:r w:rsidRPr="003F60F2">
        <w:rPr>
          <w:rFonts w:ascii="Times New Roman" w:hAnsi="Times New Roman" w:cs="Times New Roman"/>
          <w:sz w:val="24"/>
          <w:szCs w:val="24"/>
          <w:lang w:val="en-US"/>
        </w:rPr>
        <w:t xml:space="preserve">385/30.05.2002 </w:t>
      </w:r>
      <w:r w:rsidRPr="003F60F2">
        <w:rPr>
          <w:rFonts w:ascii="Times New Roman" w:hAnsi="Times New Roman" w:cs="Times New Roman"/>
          <w:sz w:val="24"/>
          <w:szCs w:val="24"/>
          <w:lang w:val="ro-RO"/>
        </w:rPr>
        <w:t>se vor include în tratament nou-născuții după criteriile incluse în tabelul 7</w:t>
      </w:r>
      <w:r w:rsidRPr="003F60F2">
        <w:rPr>
          <w:rFonts w:ascii="Times New Roman" w:hAnsi="Times New Roman" w:cs="Times New Roman"/>
          <w:sz w:val="24"/>
          <w:szCs w:val="24"/>
          <w:lang w:val="en-US"/>
        </w:rPr>
        <w:t>:</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Monitorizarea tratamentului</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Nou-născuții ar trebui reevaluați după tratamentul pentru sifilis congenital la 1, 2, 3, 6 și 12 luni de viață. *Testele netreponemice ar trebui repetate la fiecare 2-3 luni, până la negativare sau scăderea titrului de 4 ori. Când anticorpii netreponemici sunt de origine maternă titrurile devin de obicei negative în 3 luni și trebuie să fie negative la 6 luni, dacă nou-născutul nu este infectat. Dacă titrurile anticorpilor netreponemici rămân constante sau cresc după 6-12 luni, copilul trebuie reevaluat și tratat timp de 10 zile cu penicilină administrată </w:t>
      </w:r>
      <w:r w:rsidRPr="003F60F2">
        <w:rPr>
          <w:rFonts w:ascii="Times New Roman" w:hAnsi="Times New Roman" w:cs="Times New Roman"/>
          <w:sz w:val="24"/>
          <w:szCs w:val="24"/>
          <w:lang w:val="en-US"/>
        </w:rPr>
        <w:t xml:space="preserve">parenteral. </w:t>
      </w:r>
      <w:r w:rsidRPr="003F60F2">
        <w:rPr>
          <w:rFonts w:ascii="Times New Roman" w:hAnsi="Times New Roman" w:cs="Times New Roman"/>
          <w:sz w:val="24"/>
          <w:szCs w:val="24"/>
          <w:lang w:val="ro-RO"/>
        </w:rPr>
        <w:t>*Anticorpii treponemici specifici de origine maternă pot persista 12-15 luni la 15% din nou-născuții neinfectați cu mame seropozitive, ceea ce face inutilă efectuarea acestor teste în copilăria precoce. Reactivitatea la 18 luni indică infecția congenitală.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Nou-născuții cu neurosifilis congenital (număr de leucocite în LCR sau proteinorahie anormale sau neinterpretabile sau VDRL posibil pozitiv) trebuie să repete evaluarea clinică și a LCR la fiecare 6 luni, până la normalizarea parametrilor LCR.</w:t>
      </w:r>
    </w:p>
    <w:p w:rsidR="0079437D" w:rsidRPr="003F60F2" w:rsidRDefault="0079437D"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Prognosticul nou-născuților cu sifilis congenital</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Forma asimptomatică cu LCR negativ are de obicei o evoluție bună sub tratament cu penicilină.</w:t>
      </w:r>
      <w:r w:rsidRPr="003F60F2">
        <w:rPr>
          <w:rFonts w:ascii="Times New Roman" w:hAnsi="Times New Roman" w:cs="Times New Roman"/>
          <w:sz w:val="24"/>
          <w:szCs w:val="24"/>
          <w:lang w:val="en-US"/>
        </w:rPr>
        <w:t xml:space="preserve"> </w:t>
      </w:r>
    </w:p>
    <w:p w:rsidR="0079437D" w:rsidRPr="003F60F2" w:rsidRDefault="0079437D"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Nou-născuții simptomatici cu afectare multiorganică inclusiv cerebrală, mai ales dacă sunt prematuri sau RCIU, pot evolua spre deces sau supraviețuirea cu complicații pe termen lung de tipul hidrocefaliei, tulburări neurologice motorii, convulsii recurente.</w:t>
      </w:r>
      <w:r w:rsidRPr="003F60F2">
        <w:rPr>
          <w:rFonts w:ascii="Times New Roman" w:hAnsi="Times New Roman" w:cs="Times New Roman"/>
          <w:sz w:val="24"/>
          <w:szCs w:val="24"/>
          <w:lang w:val="en-US"/>
        </w:rPr>
        <w:t xml:space="preserve"> </w:t>
      </w:r>
    </w:p>
    <w:p w:rsidR="002A7F12" w:rsidRDefault="002A7F12" w:rsidP="00365D3F">
      <w:pPr>
        <w:spacing w:after="0" w:line="240" w:lineRule="auto"/>
        <w:ind w:right="-1"/>
        <w:jc w:val="both"/>
        <w:rPr>
          <w:rFonts w:ascii="Times New Roman" w:hAnsi="Times New Roman" w:cs="Times New Roman"/>
          <w:b/>
          <w:sz w:val="28"/>
          <w:szCs w:val="28"/>
          <w:lang w:val="en-US"/>
        </w:rPr>
      </w:pPr>
    </w:p>
    <w:p w:rsidR="000E66C4" w:rsidRPr="009D0083" w:rsidRDefault="009D0083" w:rsidP="00365D3F">
      <w:pPr>
        <w:spacing w:after="0" w:line="240" w:lineRule="auto"/>
        <w:ind w:right="-1"/>
        <w:jc w:val="both"/>
        <w:rPr>
          <w:rFonts w:ascii="Times New Roman" w:hAnsi="Times New Roman" w:cs="Times New Roman"/>
          <w:b/>
          <w:sz w:val="28"/>
          <w:szCs w:val="28"/>
          <w:lang w:val="en-US"/>
        </w:rPr>
      </w:pPr>
      <w:r w:rsidRPr="009D0083">
        <w:rPr>
          <w:rFonts w:ascii="Times New Roman" w:hAnsi="Times New Roman" w:cs="Times New Roman"/>
          <w:b/>
          <w:sz w:val="28"/>
          <w:szCs w:val="28"/>
          <w:lang w:val="en-US"/>
        </w:rPr>
        <w:t>TEMA 11: INFECȚIA NOSOCOMIALĂ</w:t>
      </w:r>
    </w:p>
    <w:p w:rsidR="000E66C4" w:rsidRPr="003F60F2" w:rsidRDefault="000E66C4"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Sporirea  calităţii îngrijiriilor în secţiile de reanimare şi terapie intensivă  nou-născuţilor</w:t>
      </w:r>
    </w:p>
    <w:p w:rsidR="000E66C4" w:rsidRPr="003F60F2" w:rsidRDefault="000E66C4" w:rsidP="00365D3F">
      <w:pPr>
        <w:pStyle w:val="a4"/>
        <w:numPr>
          <w:ilvl w:val="0"/>
          <w:numId w:val="361"/>
        </w:numPr>
        <w:spacing w:after="0" w:line="240" w:lineRule="auto"/>
        <w:ind w:right="-1"/>
        <w:jc w:val="both"/>
        <w:rPr>
          <w:b/>
          <w:sz w:val="24"/>
          <w:szCs w:val="24"/>
          <w:lang w:val="ro-RO"/>
        </w:rPr>
      </w:pPr>
      <w:r w:rsidRPr="003F60F2">
        <w:rPr>
          <w:b/>
          <w:sz w:val="24"/>
          <w:szCs w:val="24"/>
          <w:lang w:val="ro-RO"/>
        </w:rPr>
        <w:t>Factorii de risc pentru INC</w:t>
      </w:r>
    </w:p>
    <w:p w:rsidR="000E66C4" w:rsidRPr="003F60F2" w:rsidRDefault="000E66C4" w:rsidP="00365D3F">
      <w:pPr>
        <w:spacing w:after="0" w:line="240" w:lineRule="auto"/>
        <w:ind w:right="-1"/>
        <w:rPr>
          <w:rStyle w:val="hps"/>
          <w:rFonts w:ascii="Times New Roman" w:hAnsi="Times New Roman" w:cs="Times New Roman"/>
          <w:sz w:val="24"/>
          <w:szCs w:val="24"/>
          <w:lang w:val="ro-RO"/>
        </w:rPr>
      </w:pPr>
      <w:r w:rsidRPr="003F60F2">
        <w:rPr>
          <w:rStyle w:val="hps"/>
          <w:rFonts w:ascii="Times New Roman" w:hAnsi="Times New Roman" w:cs="Times New Roman"/>
          <w:sz w:val="24"/>
          <w:szCs w:val="24"/>
          <w:lang w:val="ro-RO"/>
        </w:rPr>
        <w:t xml:space="preserve">Prematuritatea </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Greutate mica la nastere</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Dispozitive  invazive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Catetere</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intravasculare</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Ventilaţia</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mecanică</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Cateter</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urinar</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Şuntul  Ventriculo-Peritoneal                                                                                                                                       H2</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blocantele</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Steroizii                                                                                                                                                           Amînarea</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alimentaţiei</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enterale</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Formulele de lapte</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Personalul de</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asistenţă medicală</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necompetent</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supraaglomerarea secţiei</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Nerespectarea</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tehnicii</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spalării pe mâini</w:t>
      </w:r>
    </w:p>
    <w:p w:rsidR="000E66C4" w:rsidRPr="003F60F2" w:rsidRDefault="000E66C4" w:rsidP="00365D3F">
      <w:pPr>
        <w:pStyle w:val="a4"/>
        <w:numPr>
          <w:ilvl w:val="0"/>
          <w:numId w:val="361"/>
        </w:numPr>
        <w:spacing w:after="0" w:line="240" w:lineRule="auto"/>
        <w:ind w:right="-1"/>
        <w:jc w:val="both"/>
        <w:rPr>
          <w:b/>
          <w:sz w:val="24"/>
          <w:szCs w:val="24"/>
          <w:lang w:val="ro-RO"/>
        </w:rPr>
      </w:pPr>
      <w:r w:rsidRPr="003F60F2">
        <w:rPr>
          <w:b/>
          <w:sz w:val="24"/>
          <w:szCs w:val="24"/>
          <w:lang w:val="ro-RO"/>
        </w:rPr>
        <w:t>Sursele INC</w:t>
      </w:r>
    </w:p>
    <w:p w:rsidR="000E66C4" w:rsidRPr="003F60F2" w:rsidRDefault="000E66C4" w:rsidP="00365D3F">
      <w:pPr>
        <w:spacing w:after="0" w:line="240" w:lineRule="auto"/>
        <w:ind w:right="-1"/>
        <w:rPr>
          <w:rStyle w:val="hps"/>
          <w:rFonts w:ascii="Times New Roman" w:hAnsi="Times New Roman" w:cs="Times New Roman"/>
          <w:sz w:val="24"/>
          <w:szCs w:val="24"/>
          <w:lang w:val="ro-RO"/>
        </w:rPr>
      </w:pPr>
      <w:r w:rsidRPr="003F60F2">
        <w:rPr>
          <w:rStyle w:val="hps"/>
          <w:rFonts w:ascii="Times New Roman" w:hAnsi="Times New Roman" w:cs="Times New Roman"/>
          <w:sz w:val="24"/>
          <w:szCs w:val="24"/>
          <w:lang w:val="ro-RO"/>
        </w:rPr>
        <w:t xml:space="preserve">Echipamente </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contaminate</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Termometrele</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 xml:space="preserve">Ventilatoarele                                                                                                                                                         </w:t>
      </w:r>
      <w:r w:rsidRPr="003F60F2">
        <w:rPr>
          <w:rStyle w:val="hps"/>
          <w:rFonts w:ascii="Times New Roman" w:hAnsi="Times New Roman" w:cs="Times New Roman"/>
          <w:sz w:val="24"/>
          <w:szCs w:val="24"/>
          <w:lang w:val="ro-RO"/>
        </w:rPr>
        <w:lastRenderedPageBreak/>
        <w:t>Stetoscoapele</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Suprafeţe</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umede</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şi</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uscate</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de mediu</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au fost</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tamponata cu</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un tampon</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de bumbac</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cu vârf</w:t>
      </w:r>
      <w:r w:rsidRPr="003F60F2">
        <w:rPr>
          <w:rFonts w:ascii="Times New Roman" w:hAnsi="Times New Roman" w:cs="Times New Roman"/>
          <w:sz w:val="24"/>
          <w:szCs w:val="24"/>
          <w:lang w:val="ro-RO"/>
        </w:rPr>
        <w:br/>
      </w:r>
      <w:r w:rsidRPr="003F60F2">
        <w:rPr>
          <w:rStyle w:val="hps"/>
          <w:rFonts w:ascii="Times New Roman" w:hAnsi="Times New Roman" w:cs="Times New Roman"/>
          <w:sz w:val="24"/>
          <w:szCs w:val="24"/>
          <w:lang w:val="ro-RO"/>
        </w:rPr>
        <w:t>Evitarea tehnicii spălării pe</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mâni de personal                                                                                                 Rezervoarele</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de mediu (apa de la robinet cuveta, rezervor</w:t>
      </w:r>
      <w:r w:rsidRPr="003F60F2">
        <w:rPr>
          <w:rFonts w:ascii="Times New Roman" w:hAnsi="Times New Roman" w:cs="Times New Roman"/>
          <w:sz w:val="24"/>
          <w:szCs w:val="24"/>
          <w:lang w:val="ro-RO"/>
        </w:rPr>
        <w:t xml:space="preserve"> de  </w:t>
      </w:r>
      <w:r w:rsidRPr="003F60F2">
        <w:rPr>
          <w:rStyle w:val="hps"/>
          <w:rFonts w:ascii="Times New Roman" w:hAnsi="Times New Roman" w:cs="Times New Roman"/>
          <w:sz w:val="24"/>
          <w:szCs w:val="24"/>
          <w:lang w:val="ro-RO"/>
        </w:rPr>
        <w:t xml:space="preserve">canalizare, medicamentele </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lichide</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echipamente de</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terapie respiratorie, săpun de mîni, cremele</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de mâni, umedificatoarele, încălzitoarele folosite pentru a incalzirea</w:t>
      </w:r>
      <w:r w:rsidRPr="003F60F2">
        <w:rPr>
          <w:rFonts w:ascii="Times New Roman" w:hAnsi="Times New Roman" w:cs="Times New Roman"/>
          <w:sz w:val="24"/>
          <w:szCs w:val="24"/>
          <w:lang w:val="ro-RO"/>
        </w:rPr>
        <w:t xml:space="preserve"> </w:t>
      </w:r>
      <w:r w:rsidRPr="003F60F2">
        <w:rPr>
          <w:rStyle w:val="hps"/>
          <w:rFonts w:ascii="Times New Roman" w:hAnsi="Times New Roman" w:cs="Times New Roman"/>
          <w:sz w:val="24"/>
          <w:szCs w:val="24"/>
          <w:lang w:val="ro-RO"/>
        </w:rPr>
        <w:t>formulelor de lapte)</w:t>
      </w:r>
    </w:p>
    <w:p w:rsidR="000E66C4" w:rsidRPr="003F60F2" w:rsidRDefault="000E66C4" w:rsidP="00365D3F">
      <w:pPr>
        <w:pStyle w:val="a4"/>
        <w:numPr>
          <w:ilvl w:val="0"/>
          <w:numId w:val="361"/>
        </w:numPr>
        <w:spacing w:after="0" w:line="240" w:lineRule="auto"/>
        <w:ind w:right="-1"/>
        <w:jc w:val="both"/>
        <w:rPr>
          <w:b/>
          <w:sz w:val="24"/>
          <w:szCs w:val="24"/>
        </w:rPr>
      </w:pPr>
      <w:r w:rsidRPr="003F60F2">
        <w:rPr>
          <w:b/>
          <w:sz w:val="24"/>
          <w:szCs w:val="24"/>
          <w:lang w:val="ro-RO"/>
        </w:rPr>
        <w:t>Diagnosticul diferenţial</w:t>
      </w:r>
      <w:r w:rsidRPr="003F60F2">
        <w:rPr>
          <w:b/>
          <w:sz w:val="24"/>
          <w:szCs w:val="24"/>
          <w:lang w:val="en-US"/>
        </w:rPr>
        <w:t xml:space="preserve"> </w:t>
      </w:r>
    </w:p>
    <w:p w:rsidR="000E66C4" w:rsidRPr="003F60F2" w:rsidRDefault="000E66C4" w:rsidP="00365D3F">
      <w:pPr>
        <w:numPr>
          <w:ilvl w:val="3"/>
          <w:numId w:val="351"/>
        </w:numPr>
        <w:tabs>
          <w:tab w:val="clear" w:pos="360"/>
          <w:tab w:val="num" w:pos="2880"/>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EUN</w:t>
      </w:r>
    </w:p>
    <w:p w:rsidR="000E66C4" w:rsidRPr="003F60F2" w:rsidRDefault="000E66C4" w:rsidP="00365D3F">
      <w:pPr>
        <w:numPr>
          <w:ilvl w:val="3"/>
          <w:numId w:val="351"/>
        </w:numPr>
        <w:tabs>
          <w:tab w:val="clear" w:pos="360"/>
          <w:tab w:val="num" w:pos="2880"/>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SDR</w:t>
      </w:r>
      <w:r w:rsidRPr="003F60F2">
        <w:rPr>
          <w:rFonts w:ascii="Times New Roman" w:hAnsi="Times New Roman" w:cs="Times New Roman"/>
          <w:sz w:val="24"/>
          <w:szCs w:val="24"/>
          <w:lang w:val="en-US"/>
        </w:rPr>
        <w:t xml:space="preserve"> </w:t>
      </w:r>
    </w:p>
    <w:p w:rsidR="000E66C4" w:rsidRPr="003F60F2" w:rsidRDefault="000E66C4" w:rsidP="00365D3F">
      <w:pPr>
        <w:numPr>
          <w:ilvl w:val="3"/>
          <w:numId w:val="351"/>
        </w:numPr>
        <w:tabs>
          <w:tab w:val="clear" w:pos="360"/>
          <w:tab w:val="num" w:pos="2880"/>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Boli met</w:t>
      </w:r>
      <w:r w:rsidRPr="003F60F2">
        <w:rPr>
          <w:rFonts w:ascii="Times New Roman" w:hAnsi="Times New Roman" w:cs="Times New Roman"/>
          <w:sz w:val="24"/>
          <w:szCs w:val="24"/>
          <w:lang w:val="en-US"/>
        </w:rPr>
        <w:t>abolic</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en-US"/>
        </w:rPr>
        <w:t xml:space="preserve">             </w:t>
      </w:r>
    </w:p>
    <w:p w:rsidR="000E66C4" w:rsidRPr="003F60F2" w:rsidRDefault="000E66C4" w:rsidP="00365D3F">
      <w:pPr>
        <w:numPr>
          <w:ilvl w:val="3"/>
          <w:numId w:val="351"/>
        </w:numPr>
        <w:tabs>
          <w:tab w:val="clear" w:pos="360"/>
          <w:tab w:val="num" w:pos="2880"/>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Boli h</w:t>
      </w:r>
      <w:r w:rsidRPr="003F60F2">
        <w:rPr>
          <w:rFonts w:ascii="Times New Roman" w:hAnsi="Times New Roman" w:cs="Times New Roman"/>
          <w:sz w:val="24"/>
          <w:szCs w:val="24"/>
          <w:lang w:val="en-US"/>
        </w:rPr>
        <w:t>ematologic</w:t>
      </w:r>
      <w:r w:rsidRPr="003F60F2">
        <w:rPr>
          <w:rFonts w:ascii="Times New Roman" w:hAnsi="Times New Roman" w:cs="Times New Roman"/>
          <w:sz w:val="24"/>
          <w:szCs w:val="24"/>
          <w:lang w:val="ro-RO"/>
        </w:rPr>
        <w:t>e</w:t>
      </w:r>
    </w:p>
    <w:p w:rsidR="000E66C4" w:rsidRPr="003F60F2" w:rsidRDefault="000E66C4" w:rsidP="00365D3F">
      <w:pPr>
        <w:numPr>
          <w:ilvl w:val="3"/>
          <w:numId w:val="351"/>
        </w:numPr>
        <w:tabs>
          <w:tab w:val="clear" w:pos="360"/>
          <w:tab w:val="num" w:pos="2880"/>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Boli SNC</w:t>
      </w:r>
      <w:r w:rsidRPr="003F60F2">
        <w:rPr>
          <w:rFonts w:ascii="Times New Roman" w:hAnsi="Times New Roman" w:cs="Times New Roman"/>
          <w:sz w:val="24"/>
          <w:szCs w:val="24"/>
          <w:lang w:val="en-US"/>
        </w:rPr>
        <w:t xml:space="preserve"> </w:t>
      </w:r>
    </w:p>
    <w:p w:rsidR="000E66C4" w:rsidRPr="003F60F2" w:rsidRDefault="000E66C4" w:rsidP="00365D3F">
      <w:pPr>
        <w:numPr>
          <w:ilvl w:val="3"/>
          <w:numId w:val="351"/>
        </w:numPr>
        <w:tabs>
          <w:tab w:val="clear" w:pos="360"/>
          <w:tab w:val="num" w:pos="2880"/>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Boli c</w:t>
      </w:r>
      <w:r w:rsidRPr="003F60F2">
        <w:rPr>
          <w:rFonts w:ascii="Times New Roman" w:hAnsi="Times New Roman" w:cs="Times New Roman"/>
          <w:sz w:val="24"/>
          <w:szCs w:val="24"/>
          <w:lang w:val="en-US"/>
        </w:rPr>
        <w:t>ardiac</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en-US"/>
        </w:rPr>
        <w:t xml:space="preserve"> </w:t>
      </w:r>
    </w:p>
    <w:p w:rsidR="000E66C4" w:rsidRPr="003F60F2" w:rsidRDefault="000E66C4" w:rsidP="00365D3F">
      <w:pPr>
        <w:numPr>
          <w:ilvl w:val="3"/>
          <w:numId w:val="351"/>
        </w:numPr>
        <w:tabs>
          <w:tab w:val="clear" w:pos="360"/>
          <w:tab w:val="num" w:pos="2880"/>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Alte procese infecţioase </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ro-RO"/>
        </w:rPr>
        <w:t>ex.</w:t>
      </w:r>
      <w:r w:rsidRPr="003F60F2">
        <w:rPr>
          <w:rFonts w:ascii="Times New Roman" w:hAnsi="Times New Roman" w:cs="Times New Roman"/>
          <w:sz w:val="24"/>
          <w:szCs w:val="24"/>
          <w:lang w:val="en-US"/>
        </w:rPr>
        <w:t xml:space="preserve"> TORCH)</w:t>
      </w:r>
    </w:p>
    <w:p w:rsidR="000E66C4" w:rsidRPr="003F60F2" w:rsidRDefault="000E66C4" w:rsidP="00365D3F">
      <w:pPr>
        <w:spacing w:after="0" w:line="240" w:lineRule="auto"/>
        <w:ind w:right="-1"/>
        <w:jc w:val="both"/>
        <w:rPr>
          <w:rFonts w:ascii="Times New Roman" w:hAnsi="Times New Roman" w:cs="Times New Roman"/>
          <w:sz w:val="24"/>
          <w:szCs w:val="24"/>
          <w:lang w:val="en-US"/>
        </w:rPr>
      </w:pPr>
    </w:p>
    <w:p w:rsidR="000E66C4" w:rsidRPr="003F60F2" w:rsidRDefault="000E66C4" w:rsidP="00365D3F">
      <w:pPr>
        <w:pStyle w:val="a4"/>
        <w:numPr>
          <w:ilvl w:val="0"/>
          <w:numId w:val="361"/>
        </w:numPr>
        <w:spacing w:after="0" w:line="240" w:lineRule="auto"/>
        <w:ind w:right="-1"/>
        <w:jc w:val="both"/>
        <w:rPr>
          <w:b/>
          <w:sz w:val="24"/>
          <w:szCs w:val="24"/>
          <w:lang w:val="en-GB"/>
        </w:rPr>
      </w:pPr>
      <w:r w:rsidRPr="003F60F2">
        <w:rPr>
          <w:b/>
          <w:sz w:val="24"/>
          <w:szCs w:val="24"/>
          <w:lang w:val="ro-RO"/>
        </w:rPr>
        <w:t>M</w:t>
      </w:r>
      <w:r w:rsidRPr="003F60F2">
        <w:rPr>
          <w:b/>
          <w:sz w:val="24"/>
          <w:szCs w:val="24"/>
          <w:lang w:val="en-GB"/>
        </w:rPr>
        <w:t>icroorganisme cauzale</w:t>
      </w:r>
    </w:p>
    <w:p w:rsidR="000E66C4" w:rsidRPr="003F60F2" w:rsidRDefault="000E66C4" w:rsidP="00365D3F">
      <w:p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Vari</w:t>
      </w:r>
      <w:r w:rsidRPr="003F60F2">
        <w:rPr>
          <w:rFonts w:ascii="Times New Roman" w:hAnsi="Times New Roman" w:cs="Times New Roman"/>
          <w:sz w:val="24"/>
          <w:szCs w:val="24"/>
          <w:lang w:val="ro-RO"/>
        </w:rPr>
        <w:t>ază în funcţie de îngrijire/</w:t>
      </w:r>
      <w:r w:rsidRPr="003F60F2">
        <w:rPr>
          <w:rFonts w:ascii="Times New Roman" w:hAnsi="Times New Roman" w:cs="Times New Roman"/>
          <w:sz w:val="24"/>
          <w:szCs w:val="24"/>
          <w:lang w:val="en-US"/>
        </w:rPr>
        <w:t xml:space="preserve">sectie - </w:t>
      </w:r>
      <w:r w:rsidRPr="003F60F2">
        <w:rPr>
          <w:rFonts w:ascii="Times New Roman" w:hAnsi="Times New Roman" w:cs="Times New Roman"/>
          <w:i/>
          <w:iCs/>
          <w:sz w:val="24"/>
          <w:szCs w:val="24"/>
          <w:lang w:val="en-US"/>
        </w:rPr>
        <w:t>Staphylococcus epidermidis, Pseudomonas, Klebsiella, Serratia, Proteus</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ciupercile</w:t>
      </w:r>
    </w:p>
    <w:p w:rsidR="003D783F" w:rsidRDefault="003D783F" w:rsidP="00365D3F">
      <w:pPr>
        <w:pStyle w:val="a4"/>
        <w:spacing w:after="0" w:line="240" w:lineRule="auto"/>
        <w:ind w:right="-1"/>
        <w:jc w:val="both"/>
        <w:rPr>
          <w:b/>
          <w:sz w:val="24"/>
          <w:szCs w:val="24"/>
          <w:lang w:val="ro-RO"/>
        </w:rPr>
      </w:pPr>
    </w:p>
    <w:p w:rsidR="000E66C4" w:rsidRPr="003F60F2" w:rsidRDefault="000E66C4" w:rsidP="00365D3F">
      <w:pPr>
        <w:pStyle w:val="a4"/>
        <w:numPr>
          <w:ilvl w:val="0"/>
          <w:numId w:val="361"/>
        </w:numPr>
        <w:spacing w:after="0" w:line="240" w:lineRule="auto"/>
        <w:ind w:right="-1"/>
        <w:jc w:val="both"/>
        <w:rPr>
          <w:b/>
          <w:sz w:val="24"/>
          <w:szCs w:val="24"/>
          <w:lang w:val="ro-RO"/>
        </w:rPr>
      </w:pPr>
      <w:r w:rsidRPr="003F60F2">
        <w:rPr>
          <w:b/>
          <w:sz w:val="24"/>
          <w:szCs w:val="24"/>
          <w:lang w:val="ro-RO"/>
        </w:rPr>
        <w:t>Tabloul clinic</w:t>
      </w:r>
    </w:p>
    <w:p w:rsidR="000E66C4" w:rsidRPr="003F60F2" w:rsidRDefault="000E66C4" w:rsidP="00365D3F">
      <w:pPr>
        <w:numPr>
          <w:ilvl w:val="0"/>
          <w:numId w:val="35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Temperatură i</w:t>
      </w:r>
      <w:r w:rsidRPr="003F60F2">
        <w:rPr>
          <w:rFonts w:ascii="Times New Roman" w:hAnsi="Times New Roman" w:cs="Times New Roman"/>
          <w:sz w:val="24"/>
          <w:szCs w:val="24"/>
          <w:lang w:val="en-US"/>
        </w:rPr>
        <w:t>nstabila</w:t>
      </w:r>
      <w:r w:rsidRPr="003F60F2">
        <w:rPr>
          <w:rFonts w:ascii="Times New Roman" w:hAnsi="Times New Roman" w:cs="Times New Roman"/>
          <w:sz w:val="24"/>
          <w:szCs w:val="24"/>
          <w:lang w:val="ro-RO"/>
        </w:rPr>
        <w:t xml:space="preserve"> (înaltă sau scăzută</w:t>
      </w:r>
      <w:r w:rsidRPr="003F60F2">
        <w:rPr>
          <w:rFonts w:ascii="Times New Roman" w:hAnsi="Times New Roman" w:cs="Times New Roman"/>
          <w:sz w:val="24"/>
          <w:szCs w:val="24"/>
          <w:lang w:val="en-US"/>
        </w:rPr>
        <w:t>)</w:t>
      </w:r>
    </w:p>
    <w:p w:rsidR="000E66C4" w:rsidRPr="003F60F2" w:rsidRDefault="000E66C4" w:rsidP="00365D3F">
      <w:pPr>
        <w:numPr>
          <w:ilvl w:val="0"/>
          <w:numId w:val="35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Schimbar</w:t>
      </w:r>
      <w:r w:rsidRPr="003F60F2">
        <w:rPr>
          <w:rFonts w:ascii="Times New Roman" w:hAnsi="Times New Roman" w:cs="Times New Roman"/>
          <w:sz w:val="24"/>
          <w:szCs w:val="24"/>
          <w:lang w:val="en-US"/>
        </w:rPr>
        <w:t>i de</w:t>
      </w:r>
      <w:r w:rsidRPr="003F60F2">
        <w:rPr>
          <w:rFonts w:ascii="Times New Roman" w:hAnsi="Times New Roman" w:cs="Times New Roman"/>
          <w:sz w:val="24"/>
          <w:szCs w:val="24"/>
          <w:lang w:val="ro-RO"/>
        </w:rPr>
        <w:t xml:space="preserve"> comportament</w:t>
      </w:r>
      <w:r w:rsidRPr="003F60F2">
        <w:rPr>
          <w:rFonts w:ascii="Times New Roman" w:hAnsi="Times New Roman" w:cs="Times New Roman"/>
          <w:sz w:val="24"/>
          <w:szCs w:val="24"/>
          <w:lang w:val="en-US"/>
        </w:rPr>
        <w:t xml:space="preserve"> </w:t>
      </w:r>
    </w:p>
    <w:p w:rsidR="000E66C4" w:rsidRPr="003F60F2" w:rsidRDefault="000E66C4" w:rsidP="00365D3F">
      <w:pPr>
        <w:numPr>
          <w:ilvl w:val="2"/>
          <w:numId w:val="35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vi-VN"/>
        </w:rPr>
        <w:t>Letargie, iritabilitate, modificări în ton</w:t>
      </w:r>
      <w:r w:rsidRPr="003F60F2">
        <w:rPr>
          <w:rFonts w:ascii="Times New Roman" w:hAnsi="Times New Roman" w:cs="Times New Roman"/>
          <w:sz w:val="24"/>
          <w:szCs w:val="24"/>
          <w:lang w:val="en-US"/>
        </w:rPr>
        <w:t>us</w:t>
      </w:r>
      <w:r w:rsidRPr="003F60F2">
        <w:rPr>
          <w:rFonts w:ascii="Times New Roman" w:hAnsi="Times New Roman" w:cs="Times New Roman"/>
          <w:sz w:val="24"/>
          <w:szCs w:val="24"/>
          <w:lang w:val="ro-RO"/>
        </w:rPr>
        <w:t xml:space="preserve"> </w:t>
      </w:r>
    </w:p>
    <w:p w:rsidR="000E66C4" w:rsidRPr="003F60F2" w:rsidRDefault="000E66C4" w:rsidP="00365D3F">
      <w:pPr>
        <w:numPr>
          <w:ilvl w:val="2"/>
          <w:numId w:val="35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Modificări ale pielii</w:t>
      </w:r>
      <w:r w:rsidRPr="003F60F2">
        <w:rPr>
          <w:rFonts w:ascii="Times New Roman" w:hAnsi="Times New Roman" w:cs="Times New Roman"/>
          <w:sz w:val="24"/>
          <w:szCs w:val="24"/>
          <w:lang w:val="en-US"/>
        </w:rPr>
        <w:t xml:space="preserve"> </w:t>
      </w:r>
    </w:p>
    <w:p w:rsidR="000E66C4" w:rsidRPr="003F60F2" w:rsidRDefault="000E66C4" w:rsidP="00365D3F">
      <w:pPr>
        <w:numPr>
          <w:ilvl w:val="2"/>
          <w:numId w:val="35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Perfuzie sărac</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vi-VN"/>
        </w:rPr>
        <w:t>, patarea, cianoză, paloare,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peteşii, erupţii cutanate,</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vi-VN"/>
        </w:rPr>
        <w:t>icter</w:t>
      </w:r>
      <w:r w:rsidRPr="003F60F2">
        <w:rPr>
          <w:rFonts w:ascii="Times New Roman" w:hAnsi="Times New Roman" w:cs="Times New Roman"/>
          <w:sz w:val="24"/>
          <w:szCs w:val="24"/>
          <w:lang w:val="ro-RO"/>
        </w:rPr>
        <w:t xml:space="preserve"> </w:t>
      </w:r>
    </w:p>
    <w:p w:rsidR="000E66C4" w:rsidRPr="003F60F2" w:rsidRDefault="000E66C4" w:rsidP="00365D3F">
      <w:pPr>
        <w:numPr>
          <w:ilvl w:val="2"/>
          <w:numId w:val="353"/>
        </w:numPr>
        <w:tabs>
          <w:tab w:val="num" w:pos="2160"/>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Probleme de alimentaţie</w:t>
      </w:r>
    </w:p>
    <w:p w:rsidR="000E66C4" w:rsidRPr="003F60F2" w:rsidRDefault="000E66C4" w:rsidP="00365D3F">
      <w:pPr>
        <w:numPr>
          <w:ilvl w:val="2"/>
          <w:numId w:val="353"/>
        </w:numPr>
        <w:tabs>
          <w:tab w:val="num" w:pos="2160"/>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it-IT"/>
        </w:rPr>
        <w:t xml:space="preserve">Intoleranţă, vărsături, diaree, </w:t>
      </w:r>
      <w:r w:rsidRPr="003F60F2">
        <w:rPr>
          <w:rFonts w:ascii="Times New Roman" w:hAnsi="Times New Roman" w:cs="Times New Roman"/>
          <w:sz w:val="24"/>
          <w:szCs w:val="24"/>
          <w:lang w:val="ro-RO"/>
        </w:rPr>
        <w:t xml:space="preserve">distensia </w:t>
      </w:r>
      <w:r w:rsidRPr="003F60F2">
        <w:rPr>
          <w:rFonts w:ascii="Times New Roman" w:hAnsi="Times New Roman" w:cs="Times New Roman"/>
          <w:sz w:val="24"/>
          <w:szCs w:val="24"/>
          <w:lang w:val="it-IT"/>
        </w:rPr>
        <w:t>abdominal</w:t>
      </w:r>
      <w:r w:rsidRPr="003F60F2">
        <w:rPr>
          <w:rFonts w:ascii="Times New Roman" w:hAnsi="Times New Roman" w:cs="Times New Roman"/>
          <w:sz w:val="24"/>
          <w:szCs w:val="24"/>
          <w:lang w:val="ro-RO"/>
        </w:rPr>
        <w:t xml:space="preserve">ă         </w:t>
      </w:r>
    </w:p>
    <w:p w:rsidR="000E66C4" w:rsidRPr="003F60F2" w:rsidRDefault="000E66C4" w:rsidP="00365D3F">
      <w:pPr>
        <w:numPr>
          <w:ilvl w:val="2"/>
          <w:numId w:val="353"/>
        </w:numPr>
        <w:tabs>
          <w:tab w:val="num" w:pos="2160"/>
        </w:tabs>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Cardiopulmonar</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en-US"/>
        </w:rPr>
        <w:t xml:space="preserve"> </w:t>
      </w:r>
    </w:p>
    <w:p w:rsidR="000E66C4" w:rsidRPr="003F60F2" w:rsidRDefault="000E66C4" w:rsidP="00365D3F">
      <w:pPr>
        <w:numPr>
          <w:ilvl w:val="2"/>
          <w:numId w:val="353"/>
        </w:numPr>
        <w:tabs>
          <w:tab w:val="num" w:pos="2160"/>
        </w:tabs>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vi-VN"/>
        </w:rPr>
        <w:t>Tahipnee, grohăit, retracţia, apnee</w:t>
      </w:r>
      <w:r w:rsidRPr="003F60F2">
        <w:rPr>
          <w:rFonts w:ascii="Times New Roman" w:hAnsi="Times New Roman" w:cs="Times New Roman"/>
          <w:sz w:val="24"/>
          <w:szCs w:val="24"/>
          <w:lang w:val="en-US"/>
        </w:rPr>
        <w:t>,</w:t>
      </w:r>
      <w:r w:rsidRPr="003F60F2">
        <w:rPr>
          <w:rFonts w:ascii="Times New Roman" w:hAnsi="Times New Roman" w:cs="Times New Roman"/>
          <w:sz w:val="24"/>
          <w:szCs w:val="24"/>
          <w:lang w:val="vi-VN"/>
        </w:rPr>
        <w:t> tahicardie, hipotensiune arterială</w:t>
      </w:r>
      <w:r w:rsidRPr="003F60F2">
        <w:rPr>
          <w:rFonts w:ascii="Times New Roman" w:hAnsi="Times New Roman" w:cs="Times New Roman"/>
          <w:sz w:val="24"/>
          <w:szCs w:val="24"/>
          <w:lang w:val="ro-RO"/>
        </w:rPr>
        <w:t xml:space="preserve"> </w:t>
      </w:r>
    </w:p>
    <w:p w:rsidR="000E66C4" w:rsidRPr="003F60F2" w:rsidRDefault="000E66C4" w:rsidP="00365D3F">
      <w:pPr>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en-US"/>
        </w:rPr>
        <w:t>Metabolic</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en-US"/>
        </w:rPr>
        <w:t xml:space="preserve"> </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n-US"/>
        </w:rPr>
        <w:t>H</w:t>
      </w:r>
      <w:r w:rsidRPr="003F60F2">
        <w:rPr>
          <w:rFonts w:ascii="Times New Roman" w:hAnsi="Times New Roman" w:cs="Times New Roman"/>
          <w:sz w:val="24"/>
          <w:szCs w:val="24"/>
          <w:lang w:val="ro-RO"/>
        </w:rPr>
        <w:t>i</w:t>
      </w:r>
      <w:r w:rsidRPr="003F60F2">
        <w:rPr>
          <w:rFonts w:ascii="Times New Roman" w:hAnsi="Times New Roman" w:cs="Times New Roman"/>
          <w:sz w:val="24"/>
          <w:szCs w:val="24"/>
          <w:lang w:val="en-US"/>
        </w:rPr>
        <w:t xml:space="preserve">po- </w:t>
      </w:r>
      <w:r w:rsidRPr="003F60F2">
        <w:rPr>
          <w:rFonts w:ascii="Times New Roman" w:hAnsi="Times New Roman" w:cs="Times New Roman"/>
          <w:sz w:val="24"/>
          <w:szCs w:val="24"/>
          <w:lang w:val="ro-RO"/>
        </w:rPr>
        <w:t>sau</w:t>
      </w:r>
      <w:r w:rsidRPr="003F60F2">
        <w:rPr>
          <w:rFonts w:ascii="Times New Roman" w:hAnsi="Times New Roman" w:cs="Times New Roman"/>
          <w:sz w:val="24"/>
          <w:szCs w:val="24"/>
          <w:lang w:val="en-US"/>
        </w:rPr>
        <w:t xml:space="preserve"> h</w:t>
      </w:r>
      <w:r w:rsidRPr="003F60F2">
        <w:rPr>
          <w:rFonts w:ascii="Times New Roman" w:hAnsi="Times New Roman" w:cs="Times New Roman"/>
          <w:sz w:val="24"/>
          <w:szCs w:val="24"/>
          <w:lang w:val="ro-RO"/>
        </w:rPr>
        <w:t>i</w:t>
      </w:r>
      <w:r w:rsidRPr="003F60F2">
        <w:rPr>
          <w:rFonts w:ascii="Times New Roman" w:hAnsi="Times New Roman" w:cs="Times New Roman"/>
          <w:sz w:val="24"/>
          <w:szCs w:val="24"/>
          <w:lang w:val="en-US"/>
        </w:rPr>
        <w:t>pergl</w:t>
      </w:r>
      <w:r w:rsidRPr="003F60F2">
        <w:rPr>
          <w:rFonts w:ascii="Times New Roman" w:hAnsi="Times New Roman" w:cs="Times New Roman"/>
          <w:sz w:val="24"/>
          <w:szCs w:val="24"/>
          <w:lang w:val="ro-RO"/>
        </w:rPr>
        <w:t>i</w:t>
      </w:r>
      <w:r w:rsidRPr="003F60F2">
        <w:rPr>
          <w:rFonts w:ascii="Times New Roman" w:hAnsi="Times New Roman" w:cs="Times New Roman"/>
          <w:sz w:val="24"/>
          <w:szCs w:val="24"/>
          <w:lang w:val="en-US"/>
        </w:rPr>
        <w:t xml:space="preserve">cemia, </w:t>
      </w:r>
      <w:r w:rsidRPr="003F60F2">
        <w:rPr>
          <w:rFonts w:ascii="Times New Roman" w:hAnsi="Times New Roman" w:cs="Times New Roman"/>
          <w:sz w:val="24"/>
          <w:szCs w:val="24"/>
          <w:lang w:val="ro-RO"/>
        </w:rPr>
        <w:t xml:space="preserve">acidoza </w:t>
      </w:r>
      <w:r w:rsidRPr="003F60F2">
        <w:rPr>
          <w:rFonts w:ascii="Times New Roman" w:hAnsi="Times New Roman" w:cs="Times New Roman"/>
          <w:sz w:val="24"/>
          <w:szCs w:val="24"/>
          <w:lang w:val="en-US"/>
        </w:rPr>
        <w:t>metabolic</w:t>
      </w:r>
      <w:r w:rsidRPr="003F60F2">
        <w:rPr>
          <w:rFonts w:ascii="Times New Roman" w:hAnsi="Times New Roman" w:cs="Times New Roman"/>
          <w:sz w:val="24"/>
          <w:szCs w:val="24"/>
          <w:lang w:val="ro-RO"/>
        </w:rPr>
        <w:t>ă</w:t>
      </w:r>
    </w:p>
    <w:p w:rsidR="000E66C4" w:rsidRPr="001630AD" w:rsidRDefault="000E66C4" w:rsidP="00365D3F">
      <w:pPr>
        <w:pStyle w:val="Frspaiere1"/>
        <w:ind w:right="-1"/>
        <w:jc w:val="both"/>
        <w:rPr>
          <w:b/>
          <w:bCs/>
          <w:i/>
          <w:color w:val="000000"/>
          <w:kern w:val="24"/>
          <w:u w:val="single"/>
          <w:lang w:val="en-US"/>
        </w:rPr>
      </w:pPr>
      <w:r w:rsidRPr="001630AD">
        <w:rPr>
          <w:b/>
          <w:bCs/>
          <w:i/>
          <w:u w:val="single"/>
          <w:lang w:val="en-US"/>
        </w:rPr>
        <w:t>Sepsis clinic.</w:t>
      </w:r>
      <w:r w:rsidRPr="001630AD">
        <w:rPr>
          <w:b/>
          <w:bCs/>
          <w:i/>
          <w:color w:val="000000"/>
          <w:kern w:val="24"/>
          <w:u w:val="single"/>
          <w:lang w:val="en-US"/>
        </w:rPr>
        <w:t xml:space="preserve"> </w:t>
      </w:r>
    </w:p>
    <w:p w:rsidR="000E66C4" w:rsidRPr="001630AD" w:rsidRDefault="000E66C4" w:rsidP="00365D3F">
      <w:pPr>
        <w:pStyle w:val="Frspaiere1"/>
        <w:ind w:right="-1"/>
        <w:jc w:val="both"/>
        <w:rPr>
          <w:bCs/>
          <w:lang w:val="en-US"/>
        </w:rPr>
      </w:pPr>
      <w:r w:rsidRPr="001630AD">
        <w:rPr>
          <w:b/>
          <w:i/>
          <w:iCs/>
          <w:lang w:val="en-US"/>
        </w:rPr>
        <w:t>Definiţia:</w:t>
      </w:r>
      <w:r w:rsidRPr="001630AD">
        <w:rPr>
          <w:bCs/>
          <w:lang w:val="en-US"/>
        </w:rPr>
        <w:t xml:space="preserve"> prezenţa a cel puţin unuia din următoarele criterii - pacientul are unul din următoarele semne şi simptome clinice neprovocate de o altă cauză evidentă: </w:t>
      </w:r>
    </w:p>
    <w:p w:rsidR="000E66C4" w:rsidRPr="001630AD" w:rsidRDefault="000E66C4" w:rsidP="00365D3F">
      <w:pPr>
        <w:pStyle w:val="Frspaiere1"/>
        <w:ind w:right="-1"/>
        <w:jc w:val="both"/>
        <w:rPr>
          <w:bCs/>
          <w:lang w:val="en-US"/>
        </w:rPr>
      </w:pPr>
      <w:r w:rsidRPr="001630AD">
        <w:rPr>
          <w:bCs/>
          <w:i/>
          <w:iCs/>
          <w:lang w:val="en-US"/>
        </w:rPr>
        <w:t>Criteriul 1</w:t>
      </w:r>
      <w:r w:rsidRPr="001630AD">
        <w:rPr>
          <w:bCs/>
          <w:lang w:val="en-US"/>
        </w:rPr>
        <w:t>: febră (</w:t>
      </w:r>
      <w:smartTag w:uri="urn:schemas-microsoft-com:office:smarttags" w:element="metricconverter">
        <w:smartTagPr>
          <w:attr w:name="ProductID" w:val="38°C"/>
        </w:smartTagPr>
        <w:r w:rsidRPr="001630AD">
          <w:rPr>
            <w:bCs/>
            <w:lang w:val="en-US"/>
          </w:rPr>
          <w:t>38°C</w:t>
        </w:r>
      </w:smartTag>
      <w:r w:rsidRPr="001630AD">
        <w:rPr>
          <w:bCs/>
          <w:lang w:val="en-US"/>
        </w:rPr>
        <w:t xml:space="preserve">), hipotensiune arterială sau oligurie; </w:t>
      </w:r>
    </w:p>
    <w:p w:rsidR="000E66C4" w:rsidRPr="001630AD" w:rsidRDefault="000E66C4" w:rsidP="00365D3F">
      <w:pPr>
        <w:pStyle w:val="Frspaiere1"/>
        <w:ind w:right="-1"/>
        <w:jc w:val="both"/>
        <w:rPr>
          <w:bCs/>
          <w:lang w:val="en-US"/>
        </w:rPr>
      </w:pPr>
      <w:r w:rsidRPr="001630AD">
        <w:rPr>
          <w:bCs/>
          <w:i/>
          <w:iCs/>
          <w:lang w:val="en-US"/>
        </w:rPr>
        <w:t>Criteriul 2</w:t>
      </w:r>
      <w:r w:rsidRPr="001630AD">
        <w:rPr>
          <w:bCs/>
          <w:lang w:val="en-US"/>
        </w:rPr>
        <w:t xml:space="preserve">: hemocultura nu s-a colectat ori nu s-a determinat nici un microorganism sau antigen în sînge; </w:t>
      </w:r>
    </w:p>
    <w:p w:rsidR="000E66C4" w:rsidRPr="001630AD" w:rsidRDefault="000E66C4" w:rsidP="00365D3F">
      <w:pPr>
        <w:spacing w:after="0" w:line="240" w:lineRule="auto"/>
        <w:ind w:right="-1"/>
        <w:jc w:val="both"/>
        <w:rPr>
          <w:rFonts w:ascii="Times New Roman" w:hAnsi="Times New Roman" w:cs="Times New Roman"/>
          <w:bCs/>
          <w:sz w:val="24"/>
          <w:szCs w:val="24"/>
          <w:lang w:val="en-US"/>
        </w:rPr>
      </w:pPr>
      <w:r w:rsidRPr="001630AD">
        <w:rPr>
          <w:rFonts w:ascii="Times New Roman" w:hAnsi="Times New Roman" w:cs="Times New Roman"/>
          <w:bCs/>
          <w:i/>
          <w:iCs/>
          <w:sz w:val="24"/>
          <w:szCs w:val="24"/>
          <w:lang w:val="en-US"/>
        </w:rPr>
        <w:t>Criteriul 3</w:t>
      </w:r>
      <w:r w:rsidRPr="001630AD">
        <w:rPr>
          <w:rFonts w:ascii="Times New Roman" w:hAnsi="Times New Roman" w:cs="Times New Roman"/>
          <w:bCs/>
          <w:sz w:val="24"/>
          <w:szCs w:val="24"/>
          <w:lang w:val="en-US"/>
        </w:rPr>
        <w:t>: nu sunt semne evidente de infecţie cu altă localizare; medicul a iniţiat terapia sepsisului.</w:t>
      </w:r>
    </w:p>
    <w:p w:rsidR="000E66C4" w:rsidRPr="001630AD" w:rsidRDefault="000E66C4" w:rsidP="00365D3F">
      <w:pPr>
        <w:spacing w:after="0" w:line="240" w:lineRule="auto"/>
        <w:ind w:right="-1"/>
        <w:jc w:val="both"/>
        <w:rPr>
          <w:rFonts w:ascii="Times New Roman" w:hAnsi="Times New Roman" w:cs="Times New Roman"/>
          <w:b/>
          <w:i/>
          <w:spacing w:val="-3"/>
          <w:sz w:val="24"/>
          <w:szCs w:val="24"/>
          <w:u w:val="single"/>
          <w:lang w:val="en-US"/>
        </w:rPr>
      </w:pPr>
      <w:r w:rsidRPr="001630AD">
        <w:rPr>
          <w:rFonts w:ascii="Times New Roman" w:hAnsi="Times New Roman" w:cs="Times New Roman"/>
          <w:b/>
          <w:i/>
          <w:spacing w:val="-3"/>
          <w:sz w:val="24"/>
          <w:szCs w:val="24"/>
          <w:u w:val="single"/>
          <w:lang w:val="en-US"/>
        </w:rPr>
        <w:t>Sepsis</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b/>
          <w:i/>
          <w:sz w:val="24"/>
          <w:szCs w:val="24"/>
          <w:lang w:val="en-US"/>
        </w:rPr>
        <w:t>Definiţia:</w:t>
      </w:r>
      <w:r w:rsidRPr="001630AD">
        <w:rPr>
          <w:rFonts w:ascii="Times New Roman" w:hAnsi="Times New Roman" w:cs="Times New Roman"/>
          <w:sz w:val="24"/>
          <w:szCs w:val="24"/>
          <w:lang w:val="en-US"/>
        </w:rPr>
        <w:t xml:space="preserve"> Diagnosticul de sepsis trebuie să corespundă cel puţin la trei din criteriile jos menţionate (în lipsa altor cauze evidente ale acestor semne): </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1</w:t>
      </w:r>
      <w:r w:rsidRPr="001630AD">
        <w:rPr>
          <w:rFonts w:ascii="Times New Roman" w:hAnsi="Times New Roman" w:cs="Times New Roman"/>
          <w:sz w:val="24"/>
          <w:szCs w:val="24"/>
          <w:lang w:val="en-US"/>
        </w:rPr>
        <w:t>: Rezultat pozitiv bacterian al hemoculturii sau lichidului cefalo-rahidian şi/sau cultură pozitivă a unui şi aceluiaşi agent patogen din 2 şi mai multe substraturi biologice</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2</w:t>
      </w:r>
      <w:r w:rsidRPr="001630AD">
        <w:rPr>
          <w:rFonts w:ascii="Times New Roman" w:hAnsi="Times New Roman" w:cs="Times New Roman"/>
          <w:sz w:val="24"/>
          <w:szCs w:val="24"/>
          <w:lang w:val="en-US"/>
        </w:rPr>
        <w:t xml:space="preserve">: Acidoză metabolică stabilă, circa 12 ore (BE </w:t>
      </w:r>
      <w:r w:rsidRPr="001630AD">
        <w:rPr>
          <w:rFonts w:ascii="Times New Roman" w:hAnsi="Times New Roman" w:cs="Times New Roman"/>
          <w:w w:val="90"/>
          <w:sz w:val="24"/>
          <w:szCs w:val="24"/>
          <w:lang w:val="en-US"/>
        </w:rPr>
        <w:t xml:space="preserve">&lt; - 8 sau/şi </w:t>
      </w:r>
      <w:r w:rsidRPr="003F60F2">
        <w:rPr>
          <w:rFonts w:ascii="Times New Roman" w:hAnsi="Times New Roman" w:cs="Times New Roman"/>
          <w:w w:val="90"/>
          <w:sz w:val="24"/>
          <w:szCs w:val="24"/>
        </w:rPr>
        <w:t>рН</w:t>
      </w:r>
      <w:r w:rsidRPr="001630AD">
        <w:rPr>
          <w:rFonts w:ascii="Times New Roman" w:hAnsi="Times New Roman" w:cs="Times New Roman"/>
          <w:w w:val="90"/>
          <w:sz w:val="24"/>
          <w:szCs w:val="24"/>
          <w:lang w:val="en-US"/>
        </w:rPr>
        <w:t>&lt;7.2)</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3</w:t>
      </w:r>
      <w:r w:rsidRPr="001630AD">
        <w:rPr>
          <w:rFonts w:ascii="Times New Roman" w:hAnsi="Times New Roman" w:cs="Times New Roman"/>
          <w:sz w:val="24"/>
          <w:szCs w:val="24"/>
          <w:lang w:val="en-US"/>
        </w:rPr>
        <w:t>: Hipoglicemie (2,2 mmol/l), care necesită infuzie de glucoză sau hiperglicemie (circa 10 mmol/l) cu o durată de circa 12 ore</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4</w:t>
      </w:r>
      <w:r w:rsidRPr="001630AD">
        <w:rPr>
          <w:rFonts w:ascii="Times New Roman" w:hAnsi="Times New Roman" w:cs="Times New Roman"/>
          <w:sz w:val="24"/>
          <w:szCs w:val="24"/>
          <w:lang w:val="en-US"/>
        </w:rPr>
        <w:t>: Dereglări ale tractului gastro-intestinal: modificarea caracterului sau scaun frecvent, meteorism, vomă, stază, lipsa scaunului timp de 1 zi, modificarea toleranţei la alimentaţie, pareză intestinală, pneumoperitoneum</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5</w:t>
      </w:r>
      <w:r w:rsidRPr="001630AD">
        <w:rPr>
          <w:rFonts w:ascii="Times New Roman" w:hAnsi="Times New Roman" w:cs="Times New Roman"/>
          <w:sz w:val="24"/>
          <w:szCs w:val="24"/>
          <w:lang w:val="en-US"/>
        </w:rPr>
        <w:t>: Modificări ale tegumentelor şi mucoaselor: icter precoce sau îndelungat (după ziua 10 de viaţă), predispune către hemoragii ale mucoaselor, macerări, exantem hemoragic</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6</w:t>
      </w:r>
      <w:r w:rsidRPr="001630AD">
        <w:rPr>
          <w:rFonts w:ascii="Times New Roman" w:hAnsi="Times New Roman" w:cs="Times New Roman"/>
          <w:sz w:val="24"/>
          <w:szCs w:val="24"/>
          <w:lang w:val="en-US"/>
        </w:rPr>
        <w:t>: Leucocitoză &gt;25000/mm3 sau leucopenie &lt;5000/mm3 în prima săptămână de viaţă mai mult decît în două investigaţii consecutive</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lastRenderedPageBreak/>
        <w:t>Criteriul 7</w:t>
      </w:r>
      <w:r w:rsidRPr="001630AD">
        <w:rPr>
          <w:rFonts w:ascii="Times New Roman" w:hAnsi="Times New Roman" w:cs="Times New Roman"/>
          <w:sz w:val="24"/>
          <w:szCs w:val="24"/>
          <w:lang w:val="en-US"/>
        </w:rPr>
        <w:t>: Tablou inadecvat al sîngelui roşu pe fundal de tratament sau anemie progresivă</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8</w:t>
      </w:r>
      <w:r w:rsidRPr="001630AD">
        <w:rPr>
          <w:rFonts w:ascii="Times New Roman" w:hAnsi="Times New Roman" w:cs="Times New Roman"/>
          <w:sz w:val="24"/>
          <w:szCs w:val="24"/>
          <w:lang w:val="en-US"/>
        </w:rPr>
        <w:t xml:space="preserve">: Trombocitopenie pînă la 70000 şi/sau prezenţa trombocitelor degradate şi </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9</w:t>
      </w:r>
      <w:r w:rsidRPr="001630AD">
        <w:rPr>
          <w:rFonts w:ascii="Times New Roman" w:hAnsi="Times New Roman" w:cs="Times New Roman"/>
          <w:sz w:val="24"/>
          <w:szCs w:val="24"/>
          <w:lang w:val="en-US"/>
        </w:rPr>
        <w:t>: Semne de insuficienţă ale circulaţiei periferice – semnul „petei albe” circa 3 sec.</w:t>
      </w:r>
    </w:p>
    <w:p w:rsidR="000E66C4" w:rsidRPr="001630AD" w:rsidRDefault="000E66C4" w:rsidP="00365D3F">
      <w:pPr>
        <w:spacing w:after="0" w:line="240" w:lineRule="auto"/>
        <w:ind w:right="-1"/>
        <w:jc w:val="both"/>
        <w:rPr>
          <w:rFonts w:ascii="Times New Roman" w:hAnsi="Times New Roman" w:cs="Times New Roman"/>
          <w:b/>
          <w:i/>
          <w:sz w:val="24"/>
          <w:szCs w:val="24"/>
          <w:u w:val="single"/>
          <w:lang w:val="en-US"/>
        </w:rPr>
      </w:pPr>
      <w:r w:rsidRPr="001630AD">
        <w:rPr>
          <w:rFonts w:ascii="Times New Roman" w:hAnsi="Times New Roman" w:cs="Times New Roman"/>
          <w:b/>
          <w:i/>
          <w:sz w:val="24"/>
          <w:szCs w:val="24"/>
          <w:u w:val="single"/>
          <w:lang w:val="en-US"/>
        </w:rPr>
        <w:t>Şocul septic</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b/>
          <w:i/>
          <w:sz w:val="24"/>
          <w:szCs w:val="24"/>
          <w:lang w:val="en-US"/>
        </w:rPr>
        <w:t>Definiţia:</w:t>
      </w:r>
      <w:r w:rsidRPr="001630AD">
        <w:rPr>
          <w:rFonts w:ascii="Times New Roman" w:hAnsi="Times New Roman" w:cs="Times New Roman"/>
          <w:sz w:val="24"/>
          <w:szCs w:val="24"/>
          <w:lang w:val="en-US"/>
        </w:rPr>
        <w:t xml:space="preserve"> Diagnosticul de şoc septic trebuie să corespundă următoarelor criterii:</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1</w:t>
      </w:r>
      <w:r w:rsidRPr="001630AD">
        <w:rPr>
          <w:rFonts w:ascii="Times New Roman" w:hAnsi="Times New Roman" w:cs="Times New Roman"/>
          <w:sz w:val="24"/>
          <w:szCs w:val="24"/>
          <w:lang w:val="en-US"/>
        </w:rPr>
        <w:t>: Prezenţa sepsisului</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2</w:t>
      </w:r>
      <w:r w:rsidRPr="001630AD">
        <w:rPr>
          <w:rFonts w:ascii="Times New Roman" w:hAnsi="Times New Roman" w:cs="Times New Roman"/>
          <w:i/>
          <w:sz w:val="24"/>
          <w:szCs w:val="24"/>
          <w:lang w:val="en-US"/>
        </w:rPr>
        <w:t xml:space="preserve">: </w:t>
      </w:r>
      <w:r w:rsidRPr="001630AD">
        <w:rPr>
          <w:rFonts w:ascii="Times New Roman" w:hAnsi="Times New Roman" w:cs="Times New Roman"/>
          <w:sz w:val="24"/>
          <w:szCs w:val="24"/>
          <w:lang w:val="en-US"/>
        </w:rPr>
        <w:t>Insuficienţa hemodinamicii centrale şi/sau prezenţa sindromului hemoragic</w:t>
      </w:r>
    </w:p>
    <w:p w:rsidR="000E66C4" w:rsidRPr="001630AD" w:rsidRDefault="000E66C4" w:rsidP="00365D3F">
      <w:pPr>
        <w:pStyle w:val="Frspaiere1"/>
        <w:ind w:right="-1"/>
        <w:jc w:val="both"/>
        <w:rPr>
          <w:b/>
          <w:bCs/>
          <w:i/>
          <w:color w:val="000000"/>
          <w:kern w:val="24"/>
          <w:u w:val="single"/>
          <w:lang w:val="en-US"/>
        </w:rPr>
      </w:pPr>
      <w:r w:rsidRPr="001630AD">
        <w:rPr>
          <w:b/>
          <w:bCs/>
          <w:i/>
          <w:u w:val="single"/>
          <w:lang w:val="en-US"/>
        </w:rPr>
        <w:t>Sepsis clinic.</w:t>
      </w:r>
      <w:r w:rsidRPr="001630AD">
        <w:rPr>
          <w:b/>
          <w:bCs/>
          <w:i/>
          <w:color w:val="000000"/>
          <w:kern w:val="24"/>
          <w:u w:val="single"/>
          <w:lang w:val="en-US"/>
        </w:rPr>
        <w:t xml:space="preserve"> </w:t>
      </w:r>
    </w:p>
    <w:p w:rsidR="000E66C4" w:rsidRPr="001630AD" w:rsidRDefault="000E66C4" w:rsidP="00365D3F">
      <w:pPr>
        <w:pStyle w:val="Frspaiere1"/>
        <w:ind w:right="-1"/>
        <w:jc w:val="both"/>
        <w:rPr>
          <w:bCs/>
          <w:lang w:val="en-US"/>
        </w:rPr>
      </w:pPr>
      <w:r w:rsidRPr="001630AD">
        <w:rPr>
          <w:b/>
          <w:i/>
          <w:iCs/>
          <w:lang w:val="en-US"/>
        </w:rPr>
        <w:t>Definiţia:</w:t>
      </w:r>
      <w:r w:rsidRPr="001630AD">
        <w:rPr>
          <w:bCs/>
          <w:lang w:val="en-US"/>
        </w:rPr>
        <w:t xml:space="preserve"> prezenţa a cel puţin unuia din următoarele criterii - pacientul are unul din următoarele semne şi simptome clinice neprovocate de o altă cauză evidentă: </w:t>
      </w:r>
    </w:p>
    <w:p w:rsidR="000E66C4" w:rsidRPr="001630AD" w:rsidRDefault="000E66C4" w:rsidP="00365D3F">
      <w:pPr>
        <w:pStyle w:val="Frspaiere1"/>
        <w:ind w:right="-1"/>
        <w:jc w:val="both"/>
        <w:rPr>
          <w:bCs/>
          <w:lang w:val="en-US"/>
        </w:rPr>
      </w:pPr>
      <w:r w:rsidRPr="001630AD">
        <w:rPr>
          <w:bCs/>
          <w:i/>
          <w:iCs/>
          <w:lang w:val="en-US"/>
        </w:rPr>
        <w:t>Criteriul 1</w:t>
      </w:r>
      <w:r w:rsidRPr="001630AD">
        <w:rPr>
          <w:bCs/>
          <w:lang w:val="en-US"/>
        </w:rPr>
        <w:t>: febră (</w:t>
      </w:r>
      <w:smartTag w:uri="urn:schemas-microsoft-com:office:smarttags" w:element="metricconverter">
        <w:smartTagPr>
          <w:attr w:name="ProductID" w:val="38°C"/>
        </w:smartTagPr>
        <w:r w:rsidRPr="001630AD">
          <w:rPr>
            <w:bCs/>
            <w:lang w:val="en-US"/>
          </w:rPr>
          <w:t>38°C</w:t>
        </w:r>
      </w:smartTag>
      <w:r w:rsidRPr="001630AD">
        <w:rPr>
          <w:bCs/>
          <w:lang w:val="en-US"/>
        </w:rPr>
        <w:t xml:space="preserve">), hipotensiune arterială sau oligurie; </w:t>
      </w:r>
    </w:p>
    <w:p w:rsidR="000E66C4" w:rsidRPr="001630AD" w:rsidRDefault="000E66C4" w:rsidP="00365D3F">
      <w:pPr>
        <w:pStyle w:val="Frspaiere1"/>
        <w:ind w:right="-1"/>
        <w:jc w:val="both"/>
        <w:rPr>
          <w:bCs/>
          <w:lang w:val="en-US"/>
        </w:rPr>
      </w:pPr>
      <w:r w:rsidRPr="001630AD">
        <w:rPr>
          <w:bCs/>
          <w:i/>
          <w:iCs/>
          <w:lang w:val="en-US"/>
        </w:rPr>
        <w:t>Criteriul 2</w:t>
      </w:r>
      <w:r w:rsidRPr="001630AD">
        <w:rPr>
          <w:bCs/>
          <w:lang w:val="en-US"/>
        </w:rPr>
        <w:t xml:space="preserve">: hemocultura nu s-a colectat ori nu s-a determinat nici un microorganism sau antigen în sînge; </w:t>
      </w:r>
    </w:p>
    <w:p w:rsidR="000E66C4" w:rsidRPr="001630AD" w:rsidRDefault="000E66C4" w:rsidP="00365D3F">
      <w:pPr>
        <w:spacing w:after="0" w:line="240" w:lineRule="auto"/>
        <w:ind w:right="-1"/>
        <w:jc w:val="both"/>
        <w:rPr>
          <w:rFonts w:ascii="Times New Roman" w:hAnsi="Times New Roman" w:cs="Times New Roman"/>
          <w:bCs/>
          <w:sz w:val="24"/>
          <w:szCs w:val="24"/>
          <w:lang w:val="en-US"/>
        </w:rPr>
      </w:pPr>
      <w:r w:rsidRPr="001630AD">
        <w:rPr>
          <w:rFonts w:ascii="Times New Roman" w:hAnsi="Times New Roman" w:cs="Times New Roman"/>
          <w:bCs/>
          <w:i/>
          <w:iCs/>
          <w:sz w:val="24"/>
          <w:szCs w:val="24"/>
          <w:lang w:val="en-US"/>
        </w:rPr>
        <w:t>Criteriul 3</w:t>
      </w:r>
      <w:r w:rsidRPr="001630AD">
        <w:rPr>
          <w:rFonts w:ascii="Times New Roman" w:hAnsi="Times New Roman" w:cs="Times New Roman"/>
          <w:bCs/>
          <w:sz w:val="24"/>
          <w:szCs w:val="24"/>
          <w:lang w:val="en-US"/>
        </w:rPr>
        <w:t>: nu sunt semne evidente de infecţie cu altă localizare; medicul a iniţiat terapia sepsisului.</w:t>
      </w:r>
    </w:p>
    <w:p w:rsidR="000E66C4" w:rsidRPr="003F60F2" w:rsidRDefault="000E66C4" w:rsidP="00365D3F">
      <w:pPr>
        <w:spacing w:after="0" w:line="240" w:lineRule="auto"/>
        <w:ind w:right="-1"/>
        <w:jc w:val="both"/>
        <w:rPr>
          <w:rFonts w:ascii="Times New Roman" w:hAnsi="Times New Roman" w:cs="Times New Roman"/>
          <w:b/>
          <w:sz w:val="24"/>
          <w:szCs w:val="24"/>
          <w:u w:val="single"/>
          <w:lang w:val="ro-RO"/>
        </w:rPr>
      </w:pPr>
      <w:r w:rsidRPr="003F60F2">
        <w:rPr>
          <w:rFonts w:ascii="Times New Roman" w:hAnsi="Times New Roman" w:cs="Times New Roman"/>
          <w:b/>
          <w:sz w:val="24"/>
          <w:szCs w:val="24"/>
          <w:u w:val="single"/>
          <w:lang w:val="ro-RO"/>
        </w:rPr>
        <w:t>Pneumonia nosocomială</w:t>
      </w:r>
    </w:p>
    <w:p w:rsidR="000E66C4" w:rsidRPr="003F60F2" w:rsidRDefault="000E66C4" w:rsidP="00365D3F">
      <w:pPr>
        <w:tabs>
          <w:tab w:val="left" w:pos="180"/>
        </w:tabs>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b/>
          <w:i/>
          <w:iCs/>
          <w:sz w:val="24"/>
          <w:szCs w:val="24"/>
        </w:rPr>
        <w:t>Definiţia</w:t>
      </w:r>
      <w:r w:rsidRPr="003F60F2">
        <w:rPr>
          <w:rFonts w:ascii="Times New Roman" w:hAnsi="Times New Roman" w:cs="Times New Roman"/>
          <w:sz w:val="24"/>
          <w:szCs w:val="24"/>
          <w:lang w:val="ro-RO"/>
        </w:rPr>
        <w:t xml:space="preserve"> </w:t>
      </w:r>
    </w:p>
    <w:p w:rsidR="000E66C4" w:rsidRPr="003F60F2" w:rsidRDefault="000E66C4" w:rsidP="00365D3F">
      <w:pPr>
        <w:numPr>
          <w:ilvl w:val="0"/>
          <w:numId w:val="355"/>
        </w:numPr>
        <w:tabs>
          <w:tab w:val="clear" w:pos="720"/>
          <w:tab w:val="num" w:pos="0"/>
          <w:tab w:val="left" w:pos="180"/>
        </w:tabs>
        <w:spacing w:after="0" w:line="240" w:lineRule="auto"/>
        <w:ind w:left="0" w:right="-1" w:firstLine="0"/>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Înrăutăţirea metabolismului gazos (de ex. desaturarea în O</w:t>
      </w:r>
      <w:r w:rsidRPr="003F60F2">
        <w:rPr>
          <w:rFonts w:ascii="Times New Roman" w:hAnsi="Times New Roman" w:cs="Times New Roman"/>
          <w:sz w:val="24"/>
          <w:szCs w:val="24"/>
          <w:vertAlign w:val="subscript"/>
          <w:lang w:val="ro-RO"/>
        </w:rPr>
        <w:t xml:space="preserve">2 </w:t>
      </w:r>
      <w:r w:rsidRPr="003F60F2">
        <w:rPr>
          <w:rFonts w:ascii="Times New Roman" w:hAnsi="Times New Roman" w:cs="Times New Roman"/>
          <w:sz w:val="24"/>
          <w:szCs w:val="24"/>
          <w:lang w:val="ro-RO"/>
        </w:rPr>
        <w:t>[de ex. oximetria pulsului &lt;94%], sporirea necesităţii de oxigen sau creşterea necesităţii de ventilare)</w:t>
      </w:r>
    </w:p>
    <w:p w:rsidR="000E66C4" w:rsidRPr="003F60F2" w:rsidRDefault="000E66C4" w:rsidP="00365D3F">
      <w:pPr>
        <w:tabs>
          <w:tab w:val="left" w:pos="180"/>
        </w:tabs>
        <w:spacing w:after="0" w:line="240" w:lineRule="auto"/>
        <w:ind w:right="-1"/>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 xml:space="preserve">şi </w:t>
      </w:r>
      <w:r w:rsidRPr="003F60F2">
        <w:rPr>
          <w:rFonts w:ascii="Times New Roman" w:hAnsi="Times New Roman" w:cs="Times New Roman"/>
          <w:sz w:val="24"/>
          <w:szCs w:val="24"/>
          <w:u w:val="single"/>
          <w:lang w:val="ro-RO"/>
        </w:rPr>
        <w:t xml:space="preserve">trei </w:t>
      </w:r>
      <w:r w:rsidRPr="003F60F2">
        <w:rPr>
          <w:rFonts w:ascii="Times New Roman" w:hAnsi="Times New Roman" w:cs="Times New Roman"/>
          <w:sz w:val="24"/>
          <w:szCs w:val="24"/>
          <w:lang w:val="ro-RO"/>
        </w:rPr>
        <w:t>dintre următoarele</w:t>
      </w:r>
    </w:p>
    <w:p w:rsidR="000E66C4" w:rsidRPr="003F60F2" w:rsidRDefault="000E66C4" w:rsidP="00365D3F">
      <w:pPr>
        <w:widowControl w:val="0"/>
        <w:numPr>
          <w:ilvl w:val="0"/>
          <w:numId w:val="354"/>
        </w:numPr>
        <w:tabs>
          <w:tab w:val="clear" w:pos="1155"/>
          <w:tab w:val="num" w:pos="180"/>
        </w:tabs>
        <w:autoSpaceDE w:val="0"/>
        <w:autoSpaceDN w:val="0"/>
        <w:adjustRightInd w:val="0"/>
        <w:spacing w:after="0" w:line="240" w:lineRule="auto"/>
        <w:ind w:left="0" w:right="-1" w:firstLine="0"/>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Instabilitate a temperaturii corpului, fără vreo altă cauză recunoscută</w:t>
      </w:r>
    </w:p>
    <w:p w:rsidR="000E66C4" w:rsidRPr="003F60F2" w:rsidRDefault="000E66C4" w:rsidP="00365D3F">
      <w:pPr>
        <w:widowControl w:val="0"/>
        <w:numPr>
          <w:ilvl w:val="0"/>
          <w:numId w:val="354"/>
        </w:numPr>
        <w:tabs>
          <w:tab w:val="clear" w:pos="1155"/>
          <w:tab w:val="num" w:pos="180"/>
        </w:tabs>
        <w:autoSpaceDE w:val="0"/>
        <w:autoSpaceDN w:val="0"/>
        <w:adjustRightInd w:val="0"/>
        <w:spacing w:after="0" w:line="240" w:lineRule="auto"/>
        <w:ind w:left="0" w:right="-1" w:firstLine="0"/>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Leucopenie (&lt;4000 WBC/mm</w:t>
      </w:r>
      <w:r w:rsidRPr="003F60F2">
        <w:rPr>
          <w:rFonts w:ascii="Times New Roman" w:hAnsi="Times New Roman" w:cs="Times New Roman"/>
          <w:sz w:val="24"/>
          <w:szCs w:val="24"/>
          <w:vertAlign w:val="superscript"/>
          <w:lang w:val="ro-RO"/>
        </w:rPr>
        <w:t>3</w:t>
      </w:r>
      <w:r w:rsidRPr="003F60F2">
        <w:rPr>
          <w:rFonts w:ascii="Times New Roman" w:hAnsi="Times New Roman" w:cs="Times New Roman"/>
          <w:sz w:val="24"/>
          <w:szCs w:val="24"/>
          <w:lang w:val="ro-RO"/>
        </w:rPr>
        <w:t>) sau leucocitoză (≥15,000 WBC/mm</w:t>
      </w:r>
      <w:r w:rsidRPr="003F60F2">
        <w:rPr>
          <w:rFonts w:ascii="Times New Roman" w:hAnsi="Times New Roman" w:cs="Times New Roman"/>
          <w:sz w:val="24"/>
          <w:szCs w:val="24"/>
          <w:vertAlign w:val="superscript"/>
          <w:lang w:val="ro-RO"/>
        </w:rPr>
        <w:t>3</w:t>
      </w:r>
      <w:r w:rsidRPr="003F60F2">
        <w:rPr>
          <w:rFonts w:ascii="Times New Roman" w:hAnsi="Times New Roman" w:cs="Times New Roman"/>
          <w:sz w:val="24"/>
          <w:szCs w:val="24"/>
          <w:lang w:val="ro-RO"/>
        </w:rPr>
        <w:t xml:space="preserve">) şi devierea formulei leucocitare spre stânga (≥10% din </w:t>
      </w:r>
      <w:r w:rsidRPr="003F60F2">
        <w:rPr>
          <w:rStyle w:val="af1"/>
          <w:sz w:val="24"/>
          <w:szCs w:val="24"/>
          <w:lang w:val="en-US"/>
        </w:rPr>
        <w:t>granulocitele neutrofile</w:t>
      </w:r>
      <w:r w:rsidRPr="003F60F2">
        <w:rPr>
          <w:rFonts w:ascii="Times New Roman" w:hAnsi="Times New Roman" w:cs="Times New Roman"/>
          <w:sz w:val="24"/>
          <w:szCs w:val="24"/>
          <w:lang w:val="ro-RO"/>
        </w:rPr>
        <w:t>)</w:t>
      </w:r>
    </w:p>
    <w:p w:rsidR="000E66C4" w:rsidRPr="003F60F2" w:rsidRDefault="000E66C4" w:rsidP="00365D3F">
      <w:pPr>
        <w:widowControl w:val="0"/>
        <w:numPr>
          <w:ilvl w:val="0"/>
          <w:numId w:val="354"/>
        </w:numPr>
        <w:tabs>
          <w:tab w:val="clear" w:pos="1155"/>
          <w:tab w:val="num" w:pos="180"/>
        </w:tabs>
        <w:autoSpaceDE w:val="0"/>
        <w:autoSpaceDN w:val="0"/>
        <w:adjustRightInd w:val="0"/>
        <w:spacing w:after="0" w:line="240" w:lineRule="auto"/>
        <w:ind w:left="0" w:right="-1" w:firstLine="0"/>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Un nou acces de tuse cu spută purulentă</w:t>
      </w:r>
      <w:r w:rsidRPr="003F60F2">
        <w:rPr>
          <w:rFonts w:ascii="Times New Roman" w:hAnsi="Times New Roman" w:cs="Times New Roman"/>
          <w:sz w:val="24"/>
          <w:szCs w:val="24"/>
          <w:vertAlign w:val="superscript"/>
          <w:lang w:val="ro-RO"/>
        </w:rPr>
        <w:t xml:space="preserve">3 </w:t>
      </w:r>
      <w:r w:rsidRPr="003F60F2">
        <w:rPr>
          <w:rFonts w:ascii="Times New Roman" w:hAnsi="Times New Roman" w:cs="Times New Roman"/>
          <w:sz w:val="24"/>
          <w:szCs w:val="24"/>
          <w:lang w:val="ro-RO"/>
        </w:rPr>
        <w:t>sau schimbări în conţinutului sputei</w:t>
      </w:r>
      <w:r w:rsidRPr="003F60F2">
        <w:rPr>
          <w:rFonts w:ascii="Times New Roman" w:hAnsi="Times New Roman" w:cs="Times New Roman"/>
          <w:sz w:val="24"/>
          <w:szCs w:val="24"/>
          <w:vertAlign w:val="superscript"/>
          <w:lang w:val="ro-RO"/>
        </w:rPr>
        <w:t xml:space="preserve">4 </w:t>
      </w:r>
      <w:r w:rsidRPr="003F60F2">
        <w:rPr>
          <w:rFonts w:ascii="Times New Roman" w:hAnsi="Times New Roman" w:cs="Times New Roman"/>
          <w:sz w:val="24"/>
          <w:szCs w:val="24"/>
          <w:lang w:val="ro-RO"/>
        </w:rPr>
        <w:t xml:space="preserve">sau secreţii respiratorii abundente sau cerinţe ridicate de aspirare; </w:t>
      </w:r>
    </w:p>
    <w:p w:rsidR="000E66C4" w:rsidRPr="003F60F2" w:rsidRDefault="000E66C4" w:rsidP="00365D3F">
      <w:pPr>
        <w:widowControl w:val="0"/>
        <w:numPr>
          <w:ilvl w:val="0"/>
          <w:numId w:val="354"/>
        </w:numPr>
        <w:tabs>
          <w:tab w:val="clear" w:pos="1155"/>
          <w:tab w:val="num" w:pos="180"/>
        </w:tabs>
        <w:autoSpaceDE w:val="0"/>
        <w:autoSpaceDN w:val="0"/>
        <w:adjustRightInd w:val="0"/>
        <w:spacing w:after="0" w:line="240" w:lineRule="auto"/>
        <w:ind w:left="0" w:right="-1" w:firstLine="0"/>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Apnee, tahipnee,</w:t>
      </w:r>
      <w:r w:rsidRPr="003F60F2">
        <w:rPr>
          <w:rFonts w:ascii="Times New Roman" w:hAnsi="Times New Roman" w:cs="Times New Roman"/>
          <w:sz w:val="24"/>
          <w:szCs w:val="24"/>
          <w:vertAlign w:val="superscript"/>
          <w:lang w:val="ro-RO"/>
        </w:rPr>
        <w:t xml:space="preserve"> </w:t>
      </w:r>
      <w:r w:rsidRPr="003F60F2">
        <w:rPr>
          <w:rFonts w:ascii="Times New Roman" w:hAnsi="Times New Roman" w:cs="Times New Roman"/>
          <w:sz w:val="24"/>
          <w:szCs w:val="24"/>
          <w:lang w:val="ro-RO"/>
        </w:rPr>
        <w:t>mărirea calibrului foselor nazale cu contracţie a cutiei toracice sau ral;</w:t>
      </w:r>
      <w:r w:rsidRPr="003F60F2">
        <w:rPr>
          <w:rFonts w:ascii="Times New Roman" w:hAnsi="Times New Roman" w:cs="Times New Roman"/>
          <w:sz w:val="24"/>
          <w:szCs w:val="24"/>
          <w:vertAlign w:val="superscript"/>
          <w:lang w:val="ro-RO"/>
        </w:rPr>
        <w:t xml:space="preserve"> </w:t>
      </w:r>
    </w:p>
    <w:p w:rsidR="000E66C4" w:rsidRPr="003F60F2" w:rsidRDefault="000E66C4" w:rsidP="00365D3F">
      <w:pPr>
        <w:widowControl w:val="0"/>
        <w:numPr>
          <w:ilvl w:val="0"/>
          <w:numId w:val="354"/>
        </w:numPr>
        <w:tabs>
          <w:tab w:val="clear" w:pos="1155"/>
          <w:tab w:val="num" w:pos="0"/>
          <w:tab w:val="left" w:pos="180"/>
        </w:tabs>
        <w:autoSpaceDE w:val="0"/>
        <w:autoSpaceDN w:val="0"/>
        <w:adjustRightInd w:val="0"/>
        <w:spacing w:after="0" w:line="240" w:lineRule="auto"/>
        <w:ind w:left="0" w:right="-1" w:firstLine="0"/>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Stridor, raluri sau suflu cavitar</w:t>
      </w:r>
    </w:p>
    <w:p w:rsidR="000E66C4" w:rsidRPr="003F60F2" w:rsidRDefault="000E66C4" w:rsidP="00365D3F">
      <w:pPr>
        <w:widowControl w:val="0"/>
        <w:numPr>
          <w:ilvl w:val="0"/>
          <w:numId w:val="354"/>
        </w:numPr>
        <w:tabs>
          <w:tab w:val="clear" w:pos="1155"/>
          <w:tab w:val="num" w:pos="0"/>
          <w:tab w:val="left" w:pos="180"/>
        </w:tabs>
        <w:autoSpaceDE w:val="0"/>
        <w:autoSpaceDN w:val="0"/>
        <w:adjustRightInd w:val="0"/>
        <w:spacing w:after="0" w:line="240" w:lineRule="auto"/>
        <w:ind w:left="0" w:right="-1" w:firstLine="0"/>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Tuse</w:t>
      </w:r>
    </w:p>
    <w:p w:rsidR="000E66C4" w:rsidRPr="003F60F2" w:rsidRDefault="000E66C4" w:rsidP="00365D3F">
      <w:pPr>
        <w:widowControl w:val="0"/>
        <w:numPr>
          <w:ilvl w:val="0"/>
          <w:numId w:val="354"/>
        </w:numPr>
        <w:tabs>
          <w:tab w:val="clear" w:pos="1155"/>
          <w:tab w:val="num" w:pos="0"/>
          <w:tab w:val="left" w:pos="180"/>
        </w:tabs>
        <w:autoSpaceDE w:val="0"/>
        <w:autoSpaceDN w:val="0"/>
        <w:adjustRightInd w:val="0"/>
        <w:spacing w:after="0" w:line="240" w:lineRule="auto"/>
        <w:ind w:left="0" w:right="-1" w:firstLine="0"/>
        <w:jc w:val="both"/>
        <w:rPr>
          <w:rFonts w:ascii="Times New Roman" w:hAnsi="Times New Roman" w:cs="Times New Roman"/>
          <w:sz w:val="24"/>
          <w:szCs w:val="24"/>
          <w:lang w:val="ro-RO"/>
        </w:rPr>
      </w:pPr>
      <w:r w:rsidRPr="003F60F2">
        <w:rPr>
          <w:rFonts w:ascii="Times New Roman" w:hAnsi="Times New Roman" w:cs="Times New Roman"/>
          <w:sz w:val="24"/>
          <w:szCs w:val="24"/>
          <w:lang w:val="ro-RO"/>
        </w:rPr>
        <w:t>Bradicardie (&lt;100 bătăi/min) sau tahicardie (&gt;170 bătăi/min)</w:t>
      </w:r>
    </w:p>
    <w:p w:rsidR="000E66C4" w:rsidRPr="003F60F2" w:rsidRDefault="000E66C4" w:rsidP="00365D3F">
      <w:pPr>
        <w:spacing w:after="0" w:line="240" w:lineRule="auto"/>
        <w:ind w:right="-1"/>
        <w:jc w:val="both"/>
        <w:rPr>
          <w:rFonts w:ascii="Times New Roman" w:hAnsi="Times New Roman" w:cs="Times New Roman"/>
          <w:b/>
          <w:sz w:val="24"/>
          <w:szCs w:val="24"/>
          <w:u w:val="single"/>
          <w:lang w:val="ro-RO"/>
        </w:rPr>
      </w:pPr>
    </w:p>
    <w:p w:rsidR="000E66C4" w:rsidRPr="001630AD" w:rsidRDefault="000E66C4" w:rsidP="00365D3F">
      <w:pPr>
        <w:spacing w:after="0" w:line="240" w:lineRule="auto"/>
        <w:ind w:right="-1"/>
        <w:jc w:val="both"/>
        <w:rPr>
          <w:rFonts w:ascii="Times New Roman" w:hAnsi="Times New Roman" w:cs="Times New Roman"/>
          <w:b/>
          <w:sz w:val="24"/>
          <w:szCs w:val="24"/>
          <w:u w:val="single"/>
          <w:lang w:val="en-US"/>
        </w:rPr>
      </w:pPr>
      <w:r w:rsidRPr="001630AD">
        <w:rPr>
          <w:rFonts w:ascii="Times New Roman" w:hAnsi="Times New Roman" w:cs="Times New Roman"/>
          <w:b/>
          <w:sz w:val="24"/>
          <w:szCs w:val="24"/>
          <w:u w:val="single"/>
          <w:lang w:val="en-US"/>
        </w:rPr>
        <w:t>Meningita sau ventriculita</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sz w:val="24"/>
          <w:szCs w:val="24"/>
          <w:lang w:val="en-US"/>
        </w:rPr>
        <w:t>Meningita sau ventriculita trebuie să corespundă:</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sz w:val="24"/>
          <w:szCs w:val="24"/>
          <w:lang w:val="en-US"/>
        </w:rPr>
        <w:t xml:space="preserve">Sînt prezente cel puţin două din semnele menţionate mai jos, care nu pot fi explicate cu alte cauze cunoscute: </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1</w:t>
      </w:r>
      <w:r w:rsidRPr="001630AD">
        <w:rPr>
          <w:rFonts w:ascii="Times New Roman" w:hAnsi="Times New Roman" w:cs="Times New Roman"/>
          <w:sz w:val="24"/>
          <w:szCs w:val="24"/>
          <w:lang w:val="en-US"/>
        </w:rPr>
        <w:t>. Apnee, rigiditatea muşchilor cefei.</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i/>
          <w:iCs/>
          <w:sz w:val="24"/>
          <w:szCs w:val="24"/>
          <w:lang w:val="en-US"/>
        </w:rPr>
        <w:t>Criteriul 2</w:t>
      </w:r>
      <w:r w:rsidRPr="001630AD">
        <w:rPr>
          <w:rFonts w:ascii="Times New Roman" w:hAnsi="Times New Roman" w:cs="Times New Roman"/>
          <w:sz w:val="24"/>
          <w:szCs w:val="24"/>
          <w:lang w:val="en-US"/>
        </w:rPr>
        <w:t>. Manifestări meningiene, semnul pozitiv de suspendare, convulsii clonico-tonice.</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b/>
          <w:i/>
          <w:sz w:val="24"/>
          <w:szCs w:val="24"/>
          <w:lang w:val="en-US"/>
        </w:rPr>
        <w:t xml:space="preserve">Şi  </w:t>
      </w:r>
      <w:r w:rsidRPr="001630AD">
        <w:rPr>
          <w:rFonts w:ascii="Times New Roman" w:hAnsi="Times New Roman" w:cs="Times New Roman"/>
          <w:sz w:val="24"/>
          <w:szCs w:val="24"/>
          <w:lang w:val="en-US"/>
        </w:rPr>
        <w:t>Cel puţin una din situaţiile menţionate:</w:t>
      </w:r>
    </w:p>
    <w:p w:rsidR="000E66C4" w:rsidRPr="001630AD" w:rsidRDefault="000E66C4" w:rsidP="00365D3F">
      <w:pPr>
        <w:numPr>
          <w:ilvl w:val="0"/>
          <w:numId w:val="356"/>
        </w:num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sz w:val="24"/>
          <w:szCs w:val="24"/>
          <w:lang w:val="en-US"/>
        </w:rPr>
        <w:t>Creşterea numărului de leucocite (citoză cicra 300/3 în lipsa macrofagilor) şi proteinei (circa 0,9 g/l) şi/sau nivel scăzut al glucozei în lichidul cefalo-rahidian</w:t>
      </w:r>
    </w:p>
    <w:p w:rsidR="000E66C4" w:rsidRPr="001630AD" w:rsidRDefault="000E66C4" w:rsidP="00365D3F">
      <w:p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sz w:val="24"/>
          <w:szCs w:val="24"/>
          <w:lang w:val="en-US"/>
        </w:rPr>
        <w:t>Identificarea microorganismelor în culturile lichidului cefalo-rahidian.</w:t>
      </w:r>
    </w:p>
    <w:p w:rsidR="000E66C4" w:rsidRPr="003F60F2" w:rsidRDefault="000E66C4" w:rsidP="00365D3F">
      <w:pPr>
        <w:spacing w:after="0" w:line="240" w:lineRule="auto"/>
        <w:ind w:right="-1"/>
        <w:jc w:val="both"/>
        <w:rPr>
          <w:rFonts w:ascii="Times New Roman" w:hAnsi="Times New Roman" w:cs="Times New Roman"/>
          <w:b/>
          <w:sz w:val="24"/>
          <w:szCs w:val="24"/>
          <w:u w:val="single"/>
          <w:lang w:val="ro-RO"/>
        </w:rPr>
      </w:pPr>
      <w:r w:rsidRPr="003F60F2">
        <w:rPr>
          <w:rFonts w:ascii="Times New Roman" w:hAnsi="Times New Roman" w:cs="Times New Roman"/>
          <w:b/>
          <w:sz w:val="24"/>
          <w:szCs w:val="24"/>
          <w:u w:val="single"/>
          <w:lang w:val="ro-RO"/>
        </w:rPr>
        <w:t>Radiologia în pneumonia nosocomială</w:t>
      </w:r>
    </w:p>
    <w:p w:rsidR="000E66C4" w:rsidRPr="00DB13EB" w:rsidRDefault="000E66C4" w:rsidP="00365D3F">
      <w:pPr>
        <w:widowControl w:val="0"/>
        <w:autoSpaceDE w:val="0"/>
        <w:autoSpaceDN w:val="0"/>
        <w:adjustRightInd w:val="0"/>
        <w:spacing w:after="0" w:line="240" w:lineRule="auto"/>
        <w:ind w:right="-1"/>
        <w:jc w:val="both"/>
        <w:rPr>
          <w:rFonts w:ascii="Times New Roman" w:hAnsi="Times New Roman" w:cs="Times New Roman"/>
          <w:sz w:val="24"/>
          <w:szCs w:val="24"/>
          <w:lang w:val="ro-RO"/>
        </w:rPr>
      </w:pPr>
      <w:r w:rsidRPr="00DB13EB">
        <w:rPr>
          <w:rFonts w:ascii="Times New Roman" w:hAnsi="Times New Roman" w:cs="Times New Roman"/>
          <w:sz w:val="24"/>
          <w:szCs w:val="24"/>
          <w:lang w:val="ro-RO"/>
        </w:rPr>
        <w:t>O serie din două sau mai multe radiografii toracice cu cel puţin 1 dintre următoarele:</w:t>
      </w:r>
    </w:p>
    <w:p w:rsidR="000E66C4" w:rsidRPr="00DB13EB" w:rsidRDefault="000E66C4" w:rsidP="00365D3F">
      <w:pPr>
        <w:widowControl w:val="0"/>
        <w:numPr>
          <w:ilvl w:val="0"/>
          <w:numId w:val="357"/>
        </w:numPr>
        <w:autoSpaceDE w:val="0"/>
        <w:autoSpaceDN w:val="0"/>
        <w:adjustRightInd w:val="0"/>
        <w:spacing w:after="0" w:line="240" w:lineRule="auto"/>
        <w:ind w:right="-1"/>
        <w:jc w:val="both"/>
        <w:rPr>
          <w:rFonts w:ascii="Times New Roman" w:hAnsi="Times New Roman" w:cs="Times New Roman"/>
          <w:sz w:val="24"/>
          <w:szCs w:val="24"/>
          <w:lang w:val="ro-RO"/>
        </w:rPr>
      </w:pPr>
      <w:r w:rsidRPr="00DB13EB">
        <w:rPr>
          <w:rFonts w:ascii="Times New Roman" w:hAnsi="Times New Roman" w:cs="Times New Roman"/>
          <w:sz w:val="24"/>
          <w:szCs w:val="24"/>
          <w:lang w:val="ro-RO"/>
        </w:rPr>
        <w:t>Infiltrare nouă sau progresivă şi persistentă</w:t>
      </w:r>
    </w:p>
    <w:p w:rsidR="000E66C4" w:rsidRPr="00DB13EB" w:rsidRDefault="000E66C4" w:rsidP="00365D3F">
      <w:pPr>
        <w:widowControl w:val="0"/>
        <w:numPr>
          <w:ilvl w:val="0"/>
          <w:numId w:val="357"/>
        </w:numPr>
        <w:autoSpaceDE w:val="0"/>
        <w:autoSpaceDN w:val="0"/>
        <w:adjustRightInd w:val="0"/>
        <w:spacing w:after="0" w:line="240" w:lineRule="auto"/>
        <w:ind w:right="-1"/>
        <w:jc w:val="both"/>
        <w:rPr>
          <w:rFonts w:ascii="Times New Roman" w:hAnsi="Times New Roman" w:cs="Times New Roman"/>
          <w:sz w:val="24"/>
          <w:szCs w:val="24"/>
          <w:lang w:val="ro-RO"/>
        </w:rPr>
      </w:pPr>
      <w:r w:rsidRPr="00DB13EB">
        <w:rPr>
          <w:rFonts w:ascii="Times New Roman" w:hAnsi="Times New Roman" w:cs="Times New Roman"/>
          <w:sz w:val="24"/>
          <w:szCs w:val="24"/>
          <w:lang w:val="ro-RO"/>
        </w:rPr>
        <w:t>Consolidare</w:t>
      </w:r>
    </w:p>
    <w:p w:rsidR="000E66C4" w:rsidRPr="00DB13EB" w:rsidRDefault="000E66C4" w:rsidP="00365D3F">
      <w:pPr>
        <w:widowControl w:val="0"/>
        <w:numPr>
          <w:ilvl w:val="0"/>
          <w:numId w:val="357"/>
        </w:numPr>
        <w:autoSpaceDE w:val="0"/>
        <w:autoSpaceDN w:val="0"/>
        <w:adjustRightInd w:val="0"/>
        <w:spacing w:after="0" w:line="240" w:lineRule="auto"/>
        <w:ind w:right="-1"/>
        <w:jc w:val="both"/>
        <w:rPr>
          <w:rFonts w:ascii="Times New Roman" w:hAnsi="Times New Roman" w:cs="Times New Roman"/>
          <w:sz w:val="24"/>
          <w:szCs w:val="24"/>
          <w:lang w:val="ro-RO"/>
        </w:rPr>
      </w:pPr>
      <w:r w:rsidRPr="00DB13EB">
        <w:rPr>
          <w:rFonts w:ascii="Times New Roman" w:hAnsi="Times New Roman" w:cs="Times New Roman"/>
          <w:sz w:val="24"/>
          <w:szCs w:val="24"/>
          <w:lang w:val="ro-RO"/>
        </w:rPr>
        <w:t>Cavitaţie</w:t>
      </w:r>
    </w:p>
    <w:p w:rsidR="000E66C4" w:rsidRPr="00DB13EB" w:rsidRDefault="000E66C4" w:rsidP="00365D3F">
      <w:pPr>
        <w:widowControl w:val="0"/>
        <w:numPr>
          <w:ilvl w:val="0"/>
          <w:numId w:val="357"/>
        </w:numPr>
        <w:autoSpaceDE w:val="0"/>
        <w:autoSpaceDN w:val="0"/>
        <w:adjustRightInd w:val="0"/>
        <w:spacing w:after="0" w:line="240" w:lineRule="auto"/>
        <w:ind w:right="-1"/>
        <w:jc w:val="both"/>
        <w:rPr>
          <w:rFonts w:ascii="Times New Roman" w:hAnsi="Times New Roman" w:cs="Times New Roman"/>
          <w:sz w:val="24"/>
          <w:szCs w:val="24"/>
          <w:lang w:val="ro-RO"/>
        </w:rPr>
      </w:pPr>
      <w:r w:rsidRPr="00DB13EB">
        <w:rPr>
          <w:rFonts w:ascii="Times New Roman" w:hAnsi="Times New Roman" w:cs="Times New Roman"/>
          <w:sz w:val="24"/>
          <w:szCs w:val="24"/>
          <w:lang w:val="ro-RO"/>
        </w:rPr>
        <w:t>Pneumatocele, la nou-născuţii cu vârsta ≤ 1 an</w:t>
      </w:r>
    </w:p>
    <w:p w:rsidR="000E66C4" w:rsidRPr="00DB13EB" w:rsidRDefault="000E66C4" w:rsidP="00365D3F">
      <w:pPr>
        <w:spacing w:after="0" w:line="240" w:lineRule="auto"/>
        <w:ind w:right="-1"/>
        <w:jc w:val="both"/>
        <w:rPr>
          <w:rFonts w:ascii="Times New Roman" w:hAnsi="Times New Roman" w:cs="Times New Roman"/>
          <w:sz w:val="24"/>
          <w:szCs w:val="24"/>
          <w:lang w:val="ro-RO"/>
        </w:rPr>
      </w:pPr>
      <w:r w:rsidRPr="00DB13EB">
        <w:rPr>
          <w:rFonts w:ascii="Times New Roman" w:hAnsi="Times New Roman" w:cs="Times New Roman"/>
          <w:sz w:val="24"/>
          <w:szCs w:val="24"/>
          <w:lang w:val="ro-RO"/>
        </w:rPr>
        <w:t>NOTĂ: La pacienţii fără boli boli pulmonare sau cardiace pe fundal (de ex. sindromul insuficienţei respiratorii, displazie bronhopulmonară, edem pulmonar sau boală pulmonară obstructivă cronică.), este acceptată I radiografie toracică definitivă.</w:t>
      </w:r>
    </w:p>
    <w:p w:rsidR="000E66C4" w:rsidRPr="00DB13EB" w:rsidRDefault="000E66C4" w:rsidP="00365D3F">
      <w:pPr>
        <w:spacing w:after="0" w:line="240" w:lineRule="auto"/>
        <w:ind w:right="-1"/>
        <w:jc w:val="both"/>
        <w:rPr>
          <w:rFonts w:ascii="Times New Roman" w:hAnsi="Times New Roman" w:cs="Times New Roman"/>
          <w:b/>
          <w:sz w:val="24"/>
          <w:szCs w:val="24"/>
          <w:u w:val="single"/>
          <w:lang w:val="en-US"/>
        </w:rPr>
      </w:pPr>
      <w:r w:rsidRPr="00DB13EB">
        <w:rPr>
          <w:rFonts w:ascii="Times New Roman" w:hAnsi="Times New Roman" w:cs="Times New Roman"/>
          <w:b/>
          <w:sz w:val="24"/>
          <w:szCs w:val="24"/>
          <w:u w:val="single"/>
          <w:lang w:val="en-US"/>
        </w:rPr>
        <w:t>Diagnosticul</w:t>
      </w:r>
    </w:p>
    <w:p w:rsidR="000E66C4" w:rsidRPr="00DB13EB" w:rsidRDefault="000E66C4" w:rsidP="00365D3F">
      <w:pPr>
        <w:pStyle w:val="a4"/>
        <w:numPr>
          <w:ilvl w:val="0"/>
          <w:numId w:val="358"/>
        </w:numPr>
        <w:spacing w:after="0" w:line="240" w:lineRule="auto"/>
        <w:ind w:right="-1"/>
        <w:jc w:val="both"/>
        <w:rPr>
          <w:rFonts w:ascii="Times New Roman" w:hAnsi="Times New Roman" w:cs="Times New Roman"/>
          <w:sz w:val="24"/>
          <w:szCs w:val="24"/>
          <w:lang w:val="en-US"/>
        </w:rPr>
      </w:pPr>
      <w:r w:rsidRPr="00DB13EB">
        <w:rPr>
          <w:rFonts w:ascii="Times New Roman" w:hAnsi="Times New Roman" w:cs="Times New Roman"/>
          <w:sz w:val="24"/>
          <w:szCs w:val="24"/>
          <w:lang w:val="en-US"/>
        </w:rPr>
        <w:t>Cultur</w:t>
      </w:r>
      <w:r w:rsidRPr="00DB13EB">
        <w:rPr>
          <w:rFonts w:ascii="Times New Roman" w:hAnsi="Times New Roman" w:cs="Times New Roman"/>
          <w:sz w:val="24"/>
          <w:szCs w:val="24"/>
          <w:lang w:val="ro-RO"/>
        </w:rPr>
        <w:t>i</w:t>
      </w:r>
      <w:r w:rsidRPr="00DB13EB">
        <w:rPr>
          <w:rFonts w:ascii="Times New Roman" w:hAnsi="Times New Roman" w:cs="Times New Roman"/>
          <w:sz w:val="24"/>
          <w:szCs w:val="24"/>
          <w:lang w:val="en-US"/>
        </w:rPr>
        <w:t xml:space="preserve"> - Hemocultura - c</w:t>
      </w:r>
      <w:r w:rsidRPr="00DB13EB">
        <w:rPr>
          <w:rFonts w:ascii="Times New Roman" w:hAnsi="Times New Roman" w:cs="Times New Roman"/>
          <w:sz w:val="24"/>
          <w:szCs w:val="24"/>
          <w:lang w:val="ro-RO"/>
        </w:rPr>
        <w:t xml:space="preserve">onfirmă </w:t>
      </w:r>
      <w:r w:rsidRPr="00DB13EB">
        <w:rPr>
          <w:rFonts w:ascii="Times New Roman" w:hAnsi="Times New Roman" w:cs="Times New Roman"/>
          <w:sz w:val="24"/>
          <w:szCs w:val="24"/>
          <w:lang w:val="en-US"/>
        </w:rPr>
        <w:t>sepsis</w:t>
      </w:r>
      <w:r w:rsidRPr="00DB13EB">
        <w:rPr>
          <w:rFonts w:ascii="Times New Roman" w:hAnsi="Times New Roman" w:cs="Times New Roman"/>
          <w:sz w:val="24"/>
          <w:szCs w:val="24"/>
          <w:lang w:val="ro-RO"/>
        </w:rPr>
        <w:t>ul</w:t>
      </w:r>
      <w:r w:rsidRPr="00DB13EB">
        <w:rPr>
          <w:rFonts w:ascii="Times New Roman" w:hAnsi="Times New Roman" w:cs="Times New Roman"/>
          <w:sz w:val="24"/>
          <w:szCs w:val="24"/>
          <w:lang w:val="en-US"/>
        </w:rPr>
        <w:t xml:space="preserve"> (94% </w:t>
      </w:r>
      <w:r w:rsidRPr="00DB13EB">
        <w:rPr>
          <w:rFonts w:ascii="Times New Roman" w:hAnsi="Times New Roman" w:cs="Times New Roman"/>
          <w:sz w:val="24"/>
          <w:szCs w:val="24"/>
          <w:lang w:val="ro-RO"/>
        </w:rPr>
        <w:t>creştere spre</w:t>
      </w:r>
      <w:r w:rsidRPr="00DB13EB">
        <w:rPr>
          <w:rFonts w:ascii="Times New Roman" w:hAnsi="Times New Roman" w:cs="Times New Roman"/>
          <w:sz w:val="24"/>
          <w:szCs w:val="24"/>
          <w:lang w:val="en-US"/>
        </w:rPr>
        <w:t xml:space="preserve"> 48 </w:t>
      </w:r>
      <w:r w:rsidRPr="00DB13EB">
        <w:rPr>
          <w:rFonts w:ascii="Times New Roman" w:hAnsi="Times New Roman" w:cs="Times New Roman"/>
          <w:sz w:val="24"/>
          <w:szCs w:val="24"/>
          <w:lang w:val="ro-RO"/>
        </w:rPr>
        <w:t>ore de viaţă) – colectaţi minimum 1ml de sînge din vena periferică</w:t>
      </w:r>
      <w:r w:rsidRPr="00DB13EB">
        <w:rPr>
          <w:rFonts w:ascii="Times New Roman" w:hAnsi="Times New Roman" w:cs="Times New Roman"/>
          <w:sz w:val="24"/>
          <w:szCs w:val="24"/>
          <w:lang w:val="en-US"/>
        </w:rPr>
        <w:t xml:space="preserve"> </w:t>
      </w:r>
    </w:p>
    <w:p w:rsidR="000E66C4" w:rsidRPr="00DB13EB" w:rsidRDefault="000E66C4" w:rsidP="00365D3F">
      <w:pPr>
        <w:pStyle w:val="a4"/>
        <w:numPr>
          <w:ilvl w:val="0"/>
          <w:numId w:val="358"/>
        </w:numPr>
        <w:spacing w:after="0" w:line="240" w:lineRule="auto"/>
        <w:ind w:right="-1"/>
        <w:jc w:val="both"/>
        <w:rPr>
          <w:rFonts w:ascii="Times New Roman" w:hAnsi="Times New Roman" w:cs="Times New Roman"/>
          <w:sz w:val="24"/>
          <w:szCs w:val="24"/>
          <w:lang w:val="en-US"/>
        </w:rPr>
      </w:pPr>
      <w:r w:rsidRPr="00DB13EB">
        <w:rPr>
          <w:rFonts w:ascii="Times New Roman" w:hAnsi="Times New Roman" w:cs="Times New Roman"/>
          <w:sz w:val="24"/>
          <w:szCs w:val="24"/>
          <w:lang w:val="en-US"/>
        </w:rPr>
        <w:lastRenderedPageBreak/>
        <w:t>Urin</w:t>
      </w:r>
      <w:r w:rsidRPr="00DB13EB">
        <w:rPr>
          <w:rFonts w:ascii="Times New Roman" w:hAnsi="Times New Roman" w:cs="Times New Roman"/>
          <w:sz w:val="24"/>
          <w:szCs w:val="24"/>
          <w:lang w:val="ro-RO"/>
        </w:rPr>
        <w:t>a</w:t>
      </w:r>
      <w:r w:rsidRPr="00DB13EB">
        <w:rPr>
          <w:rFonts w:ascii="Times New Roman" w:hAnsi="Times New Roman" w:cs="Times New Roman"/>
          <w:sz w:val="24"/>
          <w:szCs w:val="24"/>
          <w:lang w:val="en-US"/>
        </w:rPr>
        <w:t xml:space="preserve">  - </w:t>
      </w:r>
      <w:r w:rsidRPr="00DB13EB">
        <w:rPr>
          <w:rFonts w:ascii="Times New Roman" w:hAnsi="Times New Roman" w:cs="Times New Roman"/>
          <w:sz w:val="24"/>
          <w:szCs w:val="24"/>
          <w:lang w:val="ro-RO"/>
        </w:rPr>
        <w:t xml:space="preserve">Nu este necesară la copii </w:t>
      </w:r>
      <w:r w:rsidRPr="00DB13EB">
        <w:rPr>
          <w:rFonts w:ascii="Times New Roman" w:hAnsi="Times New Roman" w:cs="Times New Roman"/>
          <w:sz w:val="24"/>
          <w:szCs w:val="24"/>
          <w:lang w:val="en-US"/>
        </w:rPr>
        <w:t xml:space="preserve">&lt;24 ore </w:t>
      </w:r>
      <w:r w:rsidRPr="00DB13EB">
        <w:rPr>
          <w:rFonts w:ascii="Times New Roman" w:hAnsi="Times New Roman" w:cs="Times New Roman"/>
          <w:sz w:val="24"/>
          <w:szCs w:val="24"/>
          <w:lang w:val="ro-RO"/>
        </w:rPr>
        <w:t xml:space="preserve">de viaţă pentru că </w:t>
      </w:r>
      <w:r w:rsidRPr="00DB13EB">
        <w:rPr>
          <w:rFonts w:ascii="Times New Roman" w:hAnsi="Times New Roman" w:cs="Times New Roman"/>
          <w:sz w:val="24"/>
          <w:szCs w:val="24"/>
          <w:lang w:val="en-US"/>
        </w:rPr>
        <w:t xml:space="preserve">ITU </w:t>
      </w:r>
    </w:p>
    <w:p w:rsidR="000E66C4" w:rsidRPr="00DB13EB" w:rsidRDefault="000E66C4" w:rsidP="00365D3F">
      <w:pPr>
        <w:pStyle w:val="af"/>
        <w:numPr>
          <w:ilvl w:val="0"/>
          <w:numId w:val="358"/>
        </w:numPr>
        <w:ind w:right="-1"/>
        <w:jc w:val="both"/>
        <w:rPr>
          <w:sz w:val="24"/>
          <w:szCs w:val="24"/>
          <w:lang w:val="en-US"/>
        </w:rPr>
      </w:pPr>
      <w:r w:rsidRPr="00DB13EB">
        <w:rPr>
          <w:sz w:val="24"/>
          <w:szCs w:val="24"/>
          <w:lang w:val="en-US"/>
        </w:rPr>
        <w:t xml:space="preserve">LCR  - </w:t>
      </w:r>
      <w:r w:rsidRPr="00DB13EB">
        <w:rPr>
          <w:sz w:val="24"/>
          <w:szCs w:val="24"/>
          <w:lang w:val="en-GB"/>
        </w:rPr>
        <w:t xml:space="preserve">Poate fi util la nou-nascutii clinic </w:t>
      </w:r>
      <w:r w:rsidRPr="00DB13EB">
        <w:rPr>
          <w:sz w:val="24"/>
          <w:szCs w:val="24"/>
          <w:lang w:val="ro-RO"/>
        </w:rPr>
        <w:t>bolnav</w:t>
      </w:r>
      <w:r w:rsidRPr="00DB13EB">
        <w:rPr>
          <w:sz w:val="24"/>
          <w:szCs w:val="24"/>
          <w:lang w:val="en-US"/>
        </w:rPr>
        <w:t>i</w:t>
      </w:r>
      <w:r w:rsidRPr="00DB13EB">
        <w:rPr>
          <w:sz w:val="24"/>
          <w:szCs w:val="24"/>
          <w:lang w:val="ro-RO"/>
        </w:rPr>
        <w:t xml:space="preserve"> </w:t>
      </w:r>
      <w:r w:rsidRPr="00DB13EB">
        <w:rPr>
          <w:sz w:val="24"/>
          <w:szCs w:val="24"/>
          <w:lang w:val="en-GB"/>
        </w:rPr>
        <w:t>sau cei cu culturi de s</w:t>
      </w:r>
      <w:r w:rsidRPr="00DB13EB">
        <w:rPr>
          <w:sz w:val="24"/>
          <w:szCs w:val="24"/>
          <w:lang w:val="ro-RO"/>
        </w:rPr>
        <w:t>â</w:t>
      </w:r>
      <w:r w:rsidRPr="00DB13EB">
        <w:rPr>
          <w:sz w:val="24"/>
          <w:szCs w:val="24"/>
          <w:lang w:val="en-GB"/>
        </w:rPr>
        <w:t>nge pozitive</w:t>
      </w:r>
      <w:r w:rsidRPr="00DB13EB">
        <w:rPr>
          <w:sz w:val="24"/>
          <w:szCs w:val="24"/>
          <w:lang w:val="en-US"/>
        </w:rPr>
        <w:t xml:space="preserve"> </w:t>
      </w:r>
    </w:p>
    <w:p w:rsidR="000E66C4" w:rsidRPr="00DB13EB" w:rsidRDefault="000E66C4" w:rsidP="00365D3F">
      <w:pPr>
        <w:pStyle w:val="af"/>
        <w:numPr>
          <w:ilvl w:val="0"/>
          <w:numId w:val="358"/>
        </w:numPr>
        <w:ind w:right="-1"/>
        <w:jc w:val="both"/>
        <w:rPr>
          <w:sz w:val="24"/>
          <w:szCs w:val="24"/>
          <w:lang w:val="en-US"/>
        </w:rPr>
      </w:pPr>
      <w:r w:rsidRPr="00DB13EB">
        <w:rPr>
          <w:sz w:val="24"/>
          <w:szCs w:val="24"/>
          <w:lang w:val="ro-RO"/>
        </w:rPr>
        <w:t>Cultură aspiratului tracheal</w:t>
      </w:r>
      <w:r w:rsidRPr="00DB13EB">
        <w:rPr>
          <w:sz w:val="24"/>
          <w:szCs w:val="24"/>
          <w:lang w:val="en-US"/>
        </w:rPr>
        <w:t xml:space="preserve"> (suspecţie la pneumonie de ventilator)</w:t>
      </w:r>
    </w:p>
    <w:p w:rsidR="000E66C4" w:rsidRPr="00DB13EB" w:rsidRDefault="000E66C4" w:rsidP="00365D3F">
      <w:pPr>
        <w:spacing w:after="0" w:line="240" w:lineRule="auto"/>
        <w:ind w:right="-1"/>
        <w:jc w:val="both"/>
        <w:rPr>
          <w:rFonts w:ascii="Times New Roman" w:hAnsi="Times New Roman" w:cs="Times New Roman"/>
          <w:sz w:val="24"/>
          <w:szCs w:val="24"/>
          <w:lang w:val="en-US"/>
        </w:rPr>
      </w:pPr>
      <w:r w:rsidRPr="00DB13EB">
        <w:rPr>
          <w:rFonts w:ascii="Times New Roman" w:hAnsi="Times New Roman" w:cs="Times New Roman"/>
          <w:sz w:val="24"/>
          <w:szCs w:val="24"/>
          <w:lang w:val="ro-RO"/>
        </w:rPr>
        <w:t xml:space="preserve">Prezenţa </w:t>
      </w:r>
      <w:r w:rsidRPr="00DB13EB">
        <w:rPr>
          <w:rFonts w:ascii="Times New Roman" w:hAnsi="Times New Roman" w:cs="Times New Roman"/>
          <w:sz w:val="24"/>
          <w:szCs w:val="24"/>
          <w:lang w:val="en-US"/>
        </w:rPr>
        <w:t>neutrofile</w:t>
      </w:r>
      <w:r w:rsidRPr="00DB13EB">
        <w:rPr>
          <w:rFonts w:ascii="Times New Roman" w:hAnsi="Times New Roman" w:cs="Times New Roman"/>
          <w:sz w:val="24"/>
          <w:szCs w:val="24"/>
          <w:lang w:val="ro-RO"/>
        </w:rPr>
        <w:t>lor p</w:t>
      </w:r>
      <w:r w:rsidRPr="00DB13EB">
        <w:rPr>
          <w:rFonts w:ascii="Times New Roman" w:hAnsi="Times New Roman" w:cs="Times New Roman"/>
          <w:sz w:val="24"/>
          <w:szCs w:val="24"/>
          <w:lang w:val="en-US"/>
        </w:rPr>
        <w:t>olimorfonucleare</w:t>
      </w:r>
      <w:r w:rsidRPr="00DB13EB">
        <w:rPr>
          <w:rFonts w:ascii="Times New Roman" w:hAnsi="Times New Roman" w:cs="Times New Roman"/>
          <w:sz w:val="24"/>
          <w:szCs w:val="24"/>
          <w:lang w:val="ro-RO"/>
        </w:rPr>
        <w:t xml:space="preserve"> în aspiratul traheal</w:t>
      </w:r>
      <w:r w:rsidRPr="00DB13EB">
        <w:rPr>
          <w:rFonts w:ascii="Times New Roman" w:hAnsi="Times New Roman" w:cs="Times New Roman"/>
          <w:sz w:val="24"/>
          <w:szCs w:val="24"/>
          <w:lang w:val="en-US"/>
        </w:rPr>
        <w:t xml:space="preserve">  (frotiul aspiratului traheal)</w:t>
      </w:r>
    </w:p>
    <w:p w:rsidR="000E66C4" w:rsidRPr="00DB13EB" w:rsidRDefault="000E66C4" w:rsidP="00365D3F">
      <w:pPr>
        <w:spacing w:after="0" w:line="240" w:lineRule="auto"/>
        <w:ind w:right="-1"/>
        <w:jc w:val="both"/>
        <w:rPr>
          <w:rFonts w:ascii="Times New Roman" w:hAnsi="Times New Roman" w:cs="Times New Roman"/>
          <w:b/>
          <w:sz w:val="24"/>
          <w:szCs w:val="24"/>
          <w:u w:val="single"/>
        </w:rPr>
      </w:pPr>
      <w:r w:rsidRPr="00DB13EB">
        <w:rPr>
          <w:rFonts w:ascii="Times New Roman" w:hAnsi="Times New Roman" w:cs="Times New Roman"/>
          <w:b/>
          <w:sz w:val="24"/>
          <w:szCs w:val="24"/>
          <w:u w:val="single"/>
          <w:lang w:val="en-US"/>
        </w:rPr>
        <w:t xml:space="preserve">Antibiotice </w:t>
      </w:r>
    </w:p>
    <w:p w:rsidR="000E66C4" w:rsidRPr="00DB13EB" w:rsidRDefault="000E66C4" w:rsidP="00365D3F">
      <w:pPr>
        <w:numPr>
          <w:ilvl w:val="1"/>
          <w:numId w:val="359"/>
        </w:numPr>
        <w:spacing w:after="0" w:line="240" w:lineRule="auto"/>
        <w:ind w:right="-1"/>
        <w:jc w:val="both"/>
        <w:rPr>
          <w:rFonts w:ascii="Times New Roman" w:hAnsi="Times New Roman" w:cs="Times New Roman"/>
          <w:sz w:val="24"/>
          <w:szCs w:val="24"/>
          <w:lang w:val="en-US"/>
        </w:rPr>
      </w:pPr>
      <w:r w:rsidRPr="00DB13EB">
        <w:rPr>
          <w:rFonts w:ascii="Times New Roman" w:hAnsi="Times New Roman" w:cs="Times New Roman"/>
          <w:sz w:val="24"/>
          <w:szCs w:val="24"/>
          <w:lang w:val="ro-RO"/>
        </w:rPr>
        <w:t>Sepsis n</w:t>
      </w:r>
      <w:r w:rsidRPr="00DB13EB">
        <w:rPr>
          <w:rFonts w:ascii="Times New Roman" w:hAnsi="Times New Roman" w:cs="Times New Roman"/>
          <w:sz w:val="24"/>
          <w:szCs w:val="24"/>
          <w:lang w:val="en-US"/>
        </w:rPr>
        <w:t>o</w:t>
      </w:r>
      <w:r w:rsidRPr="00DB13EB">
        <w:rPr>
          <w:rFonts w:ascii="Times New Roman" w:hAnsi="Times New Roman" w:cs="Times New Roman"/>
          <w:sz w:val="24"/>
          <w:szCs w:val="24"/>
          <w:lang w:val="ro-RO"/>
        </w:rPr>
        <w:t>z</w:t>
      </w:r>
      <w:r w:rsidRPr="00DB13EB">
        <w:rPr>
          <w:rFonts w:ascii="Times New Roman" w:hAnsi="Times New Roman" w:cs="Times New Roman"/>
          <w:sz w:val="24"/>
          <w:szCs w:val="24"/>
          <w:lang w:val="en-US"/>
        </w:rPr>
        <w:t>ocomial: vancom</w:t>
      </w:r>
      <w:r w:rsidRPr="00DB13EB">
        <w:rPr>
          <w:rFonts w:ascii="Times New Roman" w:hAnsi="Times New Roman" w:cs="Times New Roman"/>
          <w:sz w:val="24"/>
          <w:szCs w:val="24"/>
          <w:lang w:val="ro-RO"/>
        </w:rPr>
        <w:t>i</w:t>
      </w:r>
      <w:r w:rsidRPr="00DB13EB">
        <w:rPr>
          <w:rFonts w:ascii="Times New Roman" w:hAnsi="Times New Roman" w:cs="Times New Roman"/>
          <w:sz w:val="24"/>
          <w:szCs w:val="24"/>
          <w:lang w:val="en-US"/>
        </w:rPr>
        <w:t>cin</w:t>
      </w:r>
      <w:r w:rsidRPr="00DB13EB">
        <w:rPr>
          <w:rFonts w:ascii="Times New Roman" w:hAnsi="Times New Roman" w:cs="Times New Roman"/>
          <w:sz w:val="24"/>
          <w:szCs w:val="24"/>
          <w:lang w:val="ro-RO"/>
        </w:rPr>
        <w:t xml:space="preserve"> şi </w:t>
      </w:r>
      <w:r w:rsidRPr="00DB13EB">
        <w:rPr>
          <w:rFonts w:ascii="Times New Roman" w:hAnsi="Times New Roman" w:cs="Times New Roman"/>
          <w:sz w:val="24"/>
          <w:szCs w:val="24"/>
          <w:lang w:val="en-US"/>
        </w:rPr>
        <w:t>gentamicin</w:t>
      </w:r>
      <w:r w:rsidRPr="00DB13EB">
        <w:rPr>
          <w:rFonts w:ascii="Times New Roman" w:hAnsi="Times New Roman" w:cs="Times New Roman"/>
          <w:sz w:val="24"/>
          <w:szCs w:val="24"/>
          <w:lang w:val="ro-RO"/>
        </w:rPr>
        <w:t>/amikacina</w:t>
      </w:r>
      <w:r w:rsidRPr="00DB13EB">
        <w:rPr>
          <w:rFonts w:ascii="Times New Roman" w:hAnsi="Times New Roman" w:cs="Times New Roman"/>
          <w:sz w:val="24"/>
          <w:szCs w:val="24"/>
          <w:lang w:val="en-US"/>
        </w:rPr>
        <w:t xml:space="preserve"> </w:t>
      </w:r>
      <w:r w:rsidRPr="00DB13EB">
        <w:rPr>
          <w:rFonts w:ascii="Times New Roman" w:hAnsi="Times New Roman" w:cs="Times New Roman"/>
          <w:sz w:val="24"/>
          <w:szCs w:val="24"/>
          <w:lang w:val="ro-RO"/>
        </w:rPr>
        <w:t>sau</w:t>
      </w:r>
      <w:r w:rsidRPr="00DB13EB">
        <w:rPr>
          <w:rFonts w:ascii="Times New Roman" w:hAnsi="Times New Roman" w:cs="Times New Roman"/>
          <w:sz w:val="24"/>
          <w:szCs w:val="24"/>
          <w:lang w:val="en-US"/>
        </w:rPr>
        <w:t xml:space="preserve"> cefotaxim </w:t>
      </w:r>
    </w:p>
    <w:p w:rsidR="000E66C4" w:rsidRPr="00DB13EB" w:rsidRDefault="000E66C4" w:rsidP="00365D3F">
      <w:pPr>
        <w:pStyle w:val="a4"/>
        <w:numPr>
          <w:ilvl w:val="1"/>
          <w:numId w:val="359"/>
        </w:numPr>
        <w:spacing w:after="0" w:line="240" w:lineRule="auto"/>
        <w:ind w:right="-1"/>
        <w:jc w:val="both"/>
        <w:rPr>
          <w:rFonts w:ascii="Times New Roman" w:hAnsi="Times New Roman" w:cs="Times New Roman"/>
          <w:sz w:val="24"/>
          <w:szCs w:val="24"/>
          <w:lang w:val="ro-RO"/>
        </w:rPr>
      </w:pPr>
      <w:r w:rsidRPr="00DB13EB">
        <w:rPr>
          <w:rFonts w:ascii="Times New Roman" w:hAnsi="Times New Roman" w:cs="Times New Roman"/>
          <w:sz w:val="24"/>
          <w:szCs w:val="24"/>
          <w:lang w:val="ro-RO"/>
        </w:rPr>
        <w:t>Schimbare bazată pe sensi</w:t>
      </w:r>
      <w:r w:rsidRPr="00DB13EB">
        <w:rPr>
          <w:rFonts w:ascii="Times New Roman" w:hAnsi="Times New Roman" w:cs="Times New Roman"/>
          <w:sz w:val="24"/>
          <w:szCs w:val="24"/>
          <w:lang w:val="en-US"/>
        </w:rPr>
        <w:t>bilit</w:t>
      </w:r>
      <w:r w:rsidRPr="00DB13EB">
        <w:rPr>
          <w:rFonts w:ascii="Times New Roman" w:hAnsi="Times New Roman" w:cs="Times New Roman"/>
          <w:sz w:val="24"/>
          <w:szCs w:val="24"/>
          <w:lang w:val="ro-RO"/>
        </w:rPr>
        <w:t xml:space="preserve">atea culturii                                                                                                        </w:t>
      </w:r>
    </w:p>
    <w:p w:rsidR="000E66C4" w:rsidRPr="00DB13EB" w:rsidRDefault="000E66C4" w:rsidP="00365D3F">
      <w:pPr>
        <w:pStyle w:val="a4"/>
        <w:numPr>
          <w:ilvl w:val="1"/>
          <w:numId w:val="359"/>
        </w:numPr>
        <w:spacing w:after="0" w:line="240" w:lineRule="auto"/>
        <w:ind w:right="-1"/>
        <w:jc w:val="both"/>
        <w:rPr>
          <w:rFonts w:ascii="Times New Roman" w:hAnsi="Times New Roman" w:cs="Times New Roman"/>
          <w:sz w:val="24"/>
          <w:szCs w:val="24"/>
          <w:lang w:val="ro-RO"/>
        </w:rPr>
      </w:pPr>
      <w:r w:rsidRPr="00DB13EB">
        <w:rPr>
          <w:rFonts w:ascii="Times New Roman" w:hAnsi="Times New Roman" w:cs="Times New Roman"/>
          <w:sz w:val="24"/>
          <w:szCs w:val="24"/>
          <w:lang w:val="ro-RO"/>
        </w:rPr>
        <w:t xml:space="preserve">Începeţi </w:t>
      </w:r>
      <w:r w:rsidRPr="00DB13EB">
        <w:rPr>
          <w:rFonts w:ascii="Times New Roman" w:hAnsi="Times New Roman" w:cs="Times New Roman"/>
          <w:sz w:val="24"/>
          <w:szCs w:val="24"/>
          <w:lang w:val="en-US"/>
        </w:rPr>
        <w:t xml:space="preserve">Carbapeneme (imipenem sau meropenem în suspecţie la meningită) sau Vancomicin + Gentamicin (dacă suspectaţi S. epidermidis), </w:t>
      </w:r>
    </w:p>
    <w:p w:rsidR="000E66C4" w:rsidRPr="00DB13EB" w:rsidRDefault="000E66C4" w:rsidP="00365D3F">
      <w:pPr>
        <w:numPr>
          <w:ilvl w:val="0"/>
          <w:numId w:val="360"/>
        </w:numPr>
        <w:tabs>
          <w:tab w:val="left" w:pos="3420"/>
        </w:tabs>
        <w:spacing w:after="0" w:line="240" w:lineRule="auto"/>
        <w:ind w:right="-1"/>
        <w:jc w:val="both"/>
        <w:rPr>
          <w:rFonts w:ascii="Times New Roman" w:hAnsi="Times New Roman" w:cs="Times New Roman"/>
          <w:sz w:val="24"/>
          <w:szCs w:val="24"/>
          <w:lang w:val="en-US"/>
        </w:rPr>
      </w:pPr>
      <w:r w:rsidRPr="00DB13EB">
        <w:rPr>
          <w:rFonts w:ascii="Times New Roman" w:hAnsi="Times New Roman" w:cs="Times New Roman"/>
          <w:sz w:val="24"/>
          <w:szCs w:val="24"/>
          <w:lang w:val="ro-RO"/>
        </w:rPr>
        <w:t xml:space="preserve">Dacă </w:t>
      </w:r>
      <w:r w:rsidRPr="00DB13EB">
        <w:rPr>
          <w:rFonts w:ascii="Times New Roman" w:hAnsi="Times New Roman" w:cs="Times New Roman"/>
          <w:sz w:val="24"/>
          <w:szCs w:val="24"/>
          <w:lang w:val="en-US"/>
        </w:rPr>
        <w:t xml:space="preserve">cultura ( +) </w:t>
      </w:r>
      <w:r w:rsidRPr="00DB13EB">
        <w:rPr>
          <w:rFonts w:ascii="Times New Roman" w:hAnsi="Times New Roman" w:cs="Times New Roman"/>
          <w:sz w:val="24"/>
          <w:szCs w:val="24"/>
          <w:lang w:val="ro-RO"/>
        </w:rPr>
        <w:t xml:space="preserve">pentru </w:t>
      </w:r>
      <w:r w:rsidRPr="00DB13EB">
        <w:rPr>
          <w:rFonts w:ascii="Times New Roman" w:hAnsi="Times New Roman" w:cs="Times New Roman"/>
          <w:sz w:val="24"/>
          <w:szCs w:val="24"/>
          <w:lang w:val="en-US"/>
        </w:rPr>
        <w:t xml:space="preserve">S. epidermidis, continuaţi cu  vancomicină </w:t>
      </w:r>
      <w:r w:rsidRPr="00DB13EB">
        <w:rPr>
          <w:rFonts w:ascii="Times New Roman" w:hAnsi="Times New Roman" w:cs="Times New Roman"/>
          <w:sz w:val="24"/>
          <w:szCs w:val="24"/>
          <w:lang w:val="ro-RO"/>
        </w:rPr>
        <w:t>şi anulaţi</w:t>
      </w:r>
      <w:r w:rsidRPr="00DB13EB">
        <w:rPr>
          <w:rFonts w:ascii="Times New Roman" w:hAnsi="Times New Roman" w:cs="Times New Roman"/>
          <w:sz w:val="24"/>
          <w:szCs w:val="24"/>
          <w:lang w:val="en-US"/>
        </w:rPr>
        <w:t xml:space="preserve"> gentamicina/amikacina</w:t>
      </w:r>
    </w:p>
    <w:p w:rsidR="000E66C4" w:rsidRPr="00DB13EB" w:rsidRDefault="000E66C4" w:rsidP="00365D3F">
      <w:pPr>
        <w:numPr>
          <w:ilvl w:val="0"/>
          <w:numId w:val="360"/>
        </w:numPr>
        <w:tabs>
          <w:tab w:val="left" w:pos="3420"/>
        </w:tabs>
        <w:spacing w:after="0" w:line="240" w:lineRule="auto"/>
        <w:ind w:right="-1"/>
        <w:jc w:val="both"/>
        <w:rPr>
          <w:rFonts w:ascii="Times New Roman" w:hAnsi="Times New Roman" w:cs="Times New Roman"/>
          <w:sz w:val="24"/>
          <w:szCs w:val="24"/>
          <w:lang w:val="en-US"/>
        </w:rPr>
      </w:pPr>
      <w:r w:rsidRPr="00DB13EB">
        <w:rPr>
          <w:rFonts w:ascii="Times New Roman" w:hAnsi="Times New Roman" w:cs="Times New Roman"/>
          <w:sz w:val="24"/>
          <w:szCs w:val="24"/>
          <w:lang w:val="ro-RO"/>
        </w:rPr>
        <w:t>Dacă cultura este (</w:t>
      </w:r>
      <w:r w:rsidRPr="00DB13EB">
        <w:rPr>
          <w:rFonts w:ascii="Times New Roman" w:hAnsi="Times New Roman" w:cs="Times New Roman"/>
          <w:sz w:val="24"/>
          <w:szCs w:val="24"/>
          <w:lang w:val="en-US"/>
        </w:rPr>
        <w:t xml:space="preserve">+) </w:t>
      </w:r>
      <w:r w:rsidRPr="00DB13EB">
        <w:rPr>
          <w:rFonts w:ascii="Times New Roman" w:hAnsi="Times New Roman" w:cs="Times New Roman"/>
          <w:sz w:val="24"/>
          <w:szCs w:val="24"/>
          <w:lang w:val="ro-RO"/>
        </w:rPr>
        <w:t>pentru alt agent patogen</w:t>
      </w:r>
      <w:r w:rsidRPr="00DB13EB">
        <w:rPr>
          <w:rFonts w:ascii="Times New Roman" w:hAnsi="Times New Roman" w:cs="Times New Roman"/>
          <w:sz w:val="24"/>
          <w:szCs w:val="24"/>
          <w:lang w:val="en-US"/>
        </w:rPr>
        <w:t xml:space="preserve">, anulaţi vancomicina </w:t>
      </w:r>
      <w:r w:rsidRPr="00DB13EB">
        <w:rPr>
          <w:rFonts w:ascii="Times New Roman" w:hAnsi="Times New Roman" w:cs="Times New Roman"/>
          <w:sz w:val="24"/>
          <w:szCs w:val="24"/>
          <w:lang w:val="ro-RO"/>
        </w:rPr>
        <w:t>şi indicaţi conform sensibilităţii</w:t>
      </w:r>
    </w:p>
    <w:p w:rsidR="000E66C4" w:rsidRPr="00DB13EB" w:rsidRDefault="000E66C4" w:rsidP="00365D3F">
      <w:pPr>
        <w:numPr>
          <w:ilvl w:val="0"/>
          <w:numId w:val="360"/>
        </w:numPr>
        <w:tabs>
          <w:tab w:val="left" w:pos="3420"/>
        </w:tabs>
        <w:spacing w:after="0" w:line="240" w:lineRule="auto"/>
        <w:ind w:right="-1"/>
        <w:jc w:val="both"/>
        <w:rPr>
          <w:rFonts w:ascii="Times New Roman" w:hAnsi="Times New Roman" w:cs="Times New Roman"/>
          <w:sz w:val="24"/>
          <w:szCs w:val="24"/>
          <w:lang w:val="en-US"/>
        </w:rPr>
      </w:pPr>
      <w:r w:rsidRPr="00DB13EB">
        <w:rPr>
          <w:rFonts w:ascii="Times New Roman" w:hAnsi="Times New Roman" w:cs="Times New Roman"/>
          <w:sz w:val="24"/>
          <w:szCs w:val="24"/>
          <w:lang w:val="ro-RO"/>
        </w:rPr>
        <w:t xml:space="preserve">Dacă v-aţi decis să trataţi în ciuda culturii negative, </w:t>
      </w:r>
      <w:r w:rsidRPr="00DB13EB">
        <w:rPr>
          <w:rFonts w:ascii="Times New Roman" w:hAnsi="Times New Roman" w:cs="Times New Roman"/>
          <w:sz w:val="24"/>
          <w:szCs w:val="24"/>
          <w:lang w:val="en-US"/>
        </w:rPr>
        <w:t xml:space="preserve">anulaţi vancomicina </w:t>
      </w:r>
      <w:r w:rsidRPr="00DB13EB">
        <w:rPr>
          <w:rFonts w:ascii="Times New Roman" w:hAnsi="Times New Roman" w:cs="Times New Roman"/>
          <w:sz w:val="24"/>
          <w:szCs w:val="24"/>
          <w:lang w:val="ro-RO"/>
        </w:rPr>
        <w:t xml:space="preserve">şi treceţi la </w:t>
      </w:r>
      <w:r w:rsidRPr="00DB13EB">
        <w:rPr>
          <w:rFonts w:ascii="Times New Roman" w:hAnsi="Times New Roman" w:cs="Times New Roman"/>
          <w:sz w:val="24"/>
          <w:szCs w:val="24"/>
          <w:lang w:val="en-US"/>
        </w:rPr>
        <w:t>nafcillin/oxacilin</w:t>
      </w:r>
      <w:r w:rsidR="00DB13EB" w:rsidRPr="00DB13EB">
        <w:rPr>
          <w:rFonts w:ascii="Times New Roman" w:hAnsi="Times New Roman" w:cs="Times New Roman"/>
          <w:sz w:val="24"/>
          <w:szCs w:val="24"/>
          <w:lang w:val="en-US"/>
        </w:rPr>
        <w:t>.</w:t>
      </w:r>
    </w:p>
    <w:p w:rsidR="00DB13EB" w:rsidRPr="003F60F2" w:rsidRDefault="00DB13EB" w:rsidP="00365D3F">
      <w:pPr>
        <w:tabs>
          <w:tab w:val="left" w:pos="3420"/>
        </w:tabs>
        <w:spacing w:after="0" w:line="240" w:lineRule="auto"/>
        <w:ind w:left="360" w:right="-1"/>
        <w:jc w:val="both"/>
        <w:rPr>
          <w:rFonts w:ascii="Times New Roman" w:hAnsi="Times New Roman" w:cs="Times New Roman"/>
          <w:sz w:val="24"/>
          <w:szCs w:val="24"/>
          <w:lang w:val="en-US"/>
        </w:rPr>
      </w:pPr>
    </w:p>
    <w:p w:rsidR="00A52E96" w:rsidRPr="00DB13EB" w:rsidRDefault="00DB13EB" w:rsidP="00365D3F">
      <w:pPr>
        <w:spacing w:after="0" w:line="240" w:lineRule="auto"/>
        <w:ind w:right="-1"/>
        <w:jc w:val="both"/>
        <w:rPr>
          <w:rFonts w:ascii="Times New Roman" w:hAnsi="Times New Roman" w:cs="Times New Roman"/>
          <w:b/>
          <w:sz w:val="28"/>
          <w:szCs w:val="28"/>
          <w:lang w:val="en-US"/>
        </w:rPr>
      </w:pPr>
      <w:r w:rsidRPr="00DB13EB">
        <w:rPr>
          <w:rFonts w:ascii="Times New Roman" w:hAnsi="Times New Roman" w:cs="Times New Roman"/>
          <w:b/>
          <w:sz w:val="28"/>
          <w:szCs w:val="28"/>
          <w:lang w:val="ro-RO"/>
        </w:rPr>
        <w:t>TEMA 12: INFECȚII DE FOCAR. ENTEROCOLITA ULCER-NECROTICĂ</w:t>
      </w:r>
    </w:p>
    <w:p w:rsidR="00A52E96" w:rsidRPr="003F60F2" w:rsidRDefault="00A52E96"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PUNCTE CHEIE</w:t>
      </w:r>
    </w:p>
    <w:p w:rsidR="00A52E96" w:rsidRPr="003F60F2" w:rsidRDefault="00A52E96" w:rsidP="00365D3F">
      <w:pPr>
        <w:numPr>
          <w:ilvl w:val="0"/>
          <w:numId w:val="27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Enterocolita ulcero-necrotică rămâne cea mai frecventă şi mai devastatoare urgență chirurgicală din cadrul unităţii de terapie intensiv</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neonatală. </w:t>
      </w:r>
    </w:p>
    <w:p w:rsidR="00A52E96" w:rsidRPr="003F60F2" w:rsidRDefault="00A52E96" w:rsidP="00365D3F">
      <w:pPr>
        <w:numPr>
          <w:ilvl w:val="0"/>
          <w:numId w:val="27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Etiologia este multifactorială și diferă la nou-născuții prematuri față de cei la termen. Funcția intenstinală imatur</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formula de hrănire, disbioza intestinală și răspunsul inflamator exagerat al gazdei reprezintă factorii cheie ai unei NEC tipice a prematurului.</w:t>
      </w:r>
    </w:p>
    <w:p w:rsidR="00A52E96" w:rsidRPr="003F60F2" w:rsidRDefault="00A52E96" w:rsidP="00365D3F">
      <w:pPr>
        <w:numPr>
          <w:ilvl w:val="0"/>
          <w:numId w:val="27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Diagnosticul este stabilit prin coborârea semnelor clinice cu cele radiologice şi poate fi confirmat cu ajutorul examenului histopatologic. </w:t>
      </w:r>
    </w:p>
    <w:p w:rsidR="00A52E96" w:rsidRPr="003F60F2" w:rsidRDefault="00A52E96" w:rsidP="00365D3F">
      <w:pPr>
        <w:numPr>
          <w:ilvl w:val="0"/>
          <w:numId w:val="27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Tratamentul include decompresia gastrică, repaus digestiv şi antibiotico-terapie cu spectru larg. Poate fi indicat transferul către secția de chirurgie.</w:t>
      </w:r>
    </w:p>
    <w:p w:rsidR="00A52E96" w:rsidRPr="003F60F2" w:rsidRDefault="00A52E96" w:rsidP="00365D3F">
      <w:pPr>
        <w:numPr>
          <w:ilvl w:val="0"/>
          <w:numId w:val="27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Majoritatea recomand</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rilor pentru prevenția NEC sunt legate de administrarea antenatal</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a steroizilor, aplicarea ghidurilor standardizate de hrănire enterală, utilizarea exclusiv</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a laptelui matern, evitarea inhibitorilor secre</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iei acide și minimalizarea expunerii la antibioticoterapia empirică.</w:t>
      </w:r>
      <w:r w:rsidRPr="003F60F2">
        <w:rPr>
          <w:rFonts w:ascii="Times New Roman" w:hAnsi="Times New Roman" w:cs="Times New Roman"/>
          <w:sz w:val="24"/>
          <w:szCs w:val="24"/>
          <w:lang w:val="ro-RO"/>
        </w:rPr>
        <w:t xml:space="preserve"> </w:t>
      </w:r>
    </w:p>
    <w:p w:rsidR="00A52E96" w:rsidRPr="003F60F2" w:rsidRDefault="00A52E96" w:rsidP="00365D3F">
      <w:pPr>
        <w:numPr>
          <w:ilvl w:val="0"/>
          <w:numId w:val="27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Utilizarea standardizată a probioticelor rămâne controversată din cauza lipsei unor produse farmaceutice de calitate aprobate de către U.S. Food and Drug Administration (FDA) și a lipsei unui beneficiu clar în cadrul unor studii clinice recente.</w:t>
      </w:r>
    </w:p>
    <w:p w:rsidR="00A52E96" w:rsidRPr="003F60F2" w:rsidRDefault="00A52E96" w:rsidP="00365D3F">
      <w:p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GENERALITAȚI</w:t>
      </w:r>
    </w:p>
    <w:p w:rsidR="00A52E96" w:rsidRPr="003F60F2" w:rsidRDefault="00A52E96" w:rsidP="00365D3F">
      <w:pPr>
        <w:numPr>
          <w:ilvl w:val="0"/>
          <w:numId w:val="27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Enterocolita ulcero-necrotică (NEC) reprezintă cea mai frecventă şi mai gravă urgență gastrointestinală a nou-născutului. Patogeneza este complexă, multifactorială, iar etiologia rămâne neclară. </w:t>
      </w:r>
    </w:p>
    <w:p w:rsidR="00A52E96" w:rsidRPr="003F60F2" w:rsidRDefault="00A52E96" w:rsidP="00365D3F">
      <w:pPr>
        <w:numPr>
          <w:ilvl w:val="0"/>
          <w:numId w:val="27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În ciuda progreselor realizate în ultimele decenii, în neonatologie mortalitatea și morbiditatea secundare NEC rămân ridicate. </w:t>
      </w:r>
    </w:p>
    <w:p w:rsidR="00A52E96" w:rsidRPr="003F60F2" w:rsidRDefault="00A52E96" w:rsidP="00365D3F">
      <w:pPr>
        <w:numPr>
          <w:ilvl w:val="0"/>
          <w:numId w:val="27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Practica clinică actuală este direcționată în principal către diagnosticarea promptă, precoce și instituirea unui management de terapie intensivă corespunzător.</w:t>
      </w:r>
    </w:p>
    <w:p w:rsidR="00A52E96" w:rsidRPr="003F60F2" w:rsidRDefault="00A52E96" w:rsidP="00365D3F">
      <w:pPr>
        <w:pStyle w:val="a4"/>
        <w:numPr>
          <w:ilvl w:val="0"/>
          <w:numId w:val="280"/>
        </w:num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Definiție</w:t>
      </w:r>
    </w:p>
    <w:p w:rsidR="00A52E96" w:rsidRPr="003F60F2" w:rsidRDefault="00A52E96"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NEC reprezintă o leziune inflamatorie acută a porțiunii distale a intestinului subțire și frecvent a porțiunii proximale a intestinului gros.</w:t>
      </w:r>
    </w:p>
    <w:p w:rsidR="00A52E96" w:rsidRPr="003F60F2" w:rsidRDefault="00A52E96"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Patologia chirurgicală evidenţiază necroză de coagulare segmentară a mucoasei cu prezența hemoragiilor focale , drept dovadă a ischemiei.</w:t>
      </w:r>
    </w:p>
    <w:p w:rsidR="00A52E96" w:rsidRPr="003F60F2" w:rsidRDefault="00A52E96" w:rsidP="00365D3F">
      <w:pPr>
        <w:spacing w:after="0" w:line="240" w:lineRule="auto"/>
        <w:ind w:left="36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Factorii de risc universali includ prematuritatea, disbioza intestinală și formula de hrănire.</w:t>
      </w:r>
    </w:p>
    <w:p w:rsidR="00A52E96" w:rsidRPr="003F60F2" w:rsidRDefault="00A52E96" w:rsidP="00365D3F">
      <w:pPr>
        <w:pStyle w:val="a4"/>
        <w:numPr>
          <w:ilvl w:val="0"/>
          <w:numId w:val="280"/>
        </w:num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Epidemiologie</w:t>
      </w:r>
    </w:p>
    <w:p w:rsidR="00A52E96" w:rsidRPr="003F60F2" w:rsidRDefault="00A52E96" w:rsidP="00365D3F">
      <w:pPr>
        <w:pStyle w:val="a4"/>
        <w:numPr>
          <w:ilvl w:val="0"/>
          <w:numId w:val="30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Cs/>
          <w:sz w:val="24"/>
          <w:szCs w:val="24"/>
          <w:lang w:val="en-US"/>
        </w:rPr>
        <w:t>Incidența</w:t>
      </w:r>
      <w:r w:rsidRPr="003F60F2">
        <w:rPr>
          <w:rFonts w:ascii="Times New Roman" w:hAnsi="Times New Roman" w:cs="Times New Roman"/>
          <w:b/>
          <w:bCs/>
          <w:i/>
          <w:iCs/>
          <w:sz w:val="24"/>
          <w:szCs w:val="24"/>
          <w:lang w:val="en-US"/>
        </w:rPr>
        <w:t xml:space="preserve">  </w:t>
      </w:r>
      <w:r w:rsidRPr="003F60F2">
        <w:rPr>
          <w:rFonts w:ascii="Times New Roman" w:hAnsi="Times New Roman" w:cs="Times New Roman"/>
          <w:sz w:val="24"/>
          <w:szCs w:val="24"/>
          <w:lang w:val="en-US"/>
        </w:rPr>
        <w:t>NEC  variază de la un centru la altul și de la an la an în cadrul aceluiași centru. Exista apari</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ii endemice si epidemice. Un număr estimat de 0,3-24 cazuri se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nt</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en-US"/>
        </w:rPr>
        <w:t>lne</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te la fiecare 1.000 de na</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 xml:space="preserve">teri. Mortalitatea variază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ntre 20% şi 40% dar poate atinge 100%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 cazul NEC to</w:t>
      </w:r>
      <w:r w:rsidRPr="003F60F2">
        <w:rPr>
          <w:rFonts w:ascii="Times New Roman" w:hAnsi="Times New Roman" w:cs="Times New Roman"/>
          <w:sz w:val="24"/>
          <w:szCs w:val="24"/>
          <w:lang w:val="ro-RO"/>
        </w:rPr>
        <w:t>t</w:t>
      </w:r>
      <w:r w:rsidRPr="003F60F2">
        <w:rPr>
          <w:rFonts w:ascii="Times New Roman" w:hAnsi="Times New Roman" w:cs="Times New Roman"/>
          <w:sz w:val="24"/>
          <w:szCs w:val="24"/>
          <w:lang w:val="en-US"/>
        </w:rPr>
        <w:t xml:space="preserve">ale. </w:t>
      </w:r>
    </w:p>
    <w:p w:rsidR="00A52E96" w:rsidRPr="003F60F2" w:rsidRDefault="00A52E96" w:rsidP="00365D3F">
      <w:pPr>
        <w:pStyle w:val="a4"/>
        <w:spacing w:after="0" w:line="240" w:lineRule="auto"/>
        <w:ind w:left="108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lastRenderedPageBreak/>
        <w:t>Î</w:t>
      </w:r>
      <w:r w:rsidRPr="003F60F2">
        <w:rPr>
          <w:rFonts w:ascii="Times New Roman" w:hAnsi="Times New Roman" w:cs="Times New Roman"/>
          <w:sz w:val="24"/>
          <w:szCs w:val="24"/>
          <w:lang w:val="en-US"/>
        </w:rPr>
        <w:t>n ansamblu, NEC este responsabil pentru 12% dintre decesele la prematurii extremi, cu vârstă gestațională &lt;27 săptămâni.</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2. Cel puțin 30% din cazurile de NEC duc la rezec</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ia chirurgicală a țesutului afectat.</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3. </w:t>
      </w:r>
      <w:r w:rsidRPr="003F60F2">
        <w:rPr>
          <w:rFonts w:ascii="Times New Roman" w:hAnsi="Times New Roman" w:cs="Times New Roman"/>
          <w:b/>
          <w:bCs/>
          <w:sz w:val="24"/>
          <w:szCs w:val="24"/>
          <w:lang w:val="en-US"/>
        </w:rPr>
        <w:t>Prematuritatea</w:t>
      </w:r>
      <w:r w:rsidRPr="003F60F2">
        <w:rPr>
          <w:rFonts w:ascii="Times New Roman" w:hAnsi="Times New Roman" w:cs="Times New Roman"/>
          <w:sz w:val="24"/>
          <w:szCs w:val="24"/>
          <w:lang w:val="en-US"/>
        </w:rPr>
        <w:t xml:space="preserve"> este cel mai mare factor de risc. Scăderea vârstei gesta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ionale este asociată cu un risc crescut de NEC.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4. Aproximativ 10% dintre nou-născuţii cu NEC sunt la termen. Factorii de risc pentru acest grup includ boala cardiacă congenitală cu o presupusă perfuzie intestinală scăzută, policitemia, expunerea intrauterină la cocaine și anomalii intestinale precum gastroschizis.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5. Patogeneza NEC este </w:t>
      </w:r>
      <w:r w:rsidRPr="003F60F2">
        <w:rPr>
          <w:rFonts w:ascii="Times New Roman" w:hAnsi="Times New Roman" w:cs="Times New Roman"/>
          <w:b/>
          <w:bCs/>
          <w:sz w:val="24"/>
          <w:szCs w:val="24"/>
          <w:lang w:val="en-US"/>
        </w:rPr>
        <w:t>multifactorială</w:t>
      </w:r>
      <w:r w:rsidRPr="003F60F2">
        <w:rPr>
          <w:rFonts w:ascii="Times New Roman" w:hAnsi="Times New Roman" w:cs="Times New Roman"/>
          <w:sz w:val="24"/>
          <w:szCs w:val="24"/>
          <w:lang w:val="en-US"/>
        </w:rPr>
        <w:t>. Factorii de risc adiționali pentru această patologie includ corioamnionita histologică și clinică, restricție de creştere intrauterină, fumatul matern, policitemia. Administrarea antenatală a steroizilor îmbunătățește maturarea tractului GI şi s-a demonstrat reducerea incidenţei NEC.</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6. Recent, utilizarea empirică şi prelungită a antibioticelor a fost asociată cu o creştere a apariției NEC. Acest lucru se corelează cu alte studii ce au evidențiat o diversitate microbiană redusă şi dezvoltarea bacteriilor potenţial patogene (disbioză) anterior manifestării clinice a NEC.</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7. Deşi bacteriile sunt clar implicate în patogeneza acestei boli, nu au fost izolați agenți infecțioși unici, cu excepţia situaţiilor epidemice relative rare. NEC trebuie diferențiată de colita infecțioasă (virală) sau alergică (intoleranţă la lapte).</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8. NEC asociată transfuziilor a fost  descrisă în numeroase rapoarte.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9. A fost descrisă o forma benignă, mai rară a NEC: pneumatosis coli. Nou-născuții fără factori de risc tipici prezintă sânge abundent în scaun, semne sistemice şi abdominale minime sau absente, şi pneumatoza colonic</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izolat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f</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r</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afectarea intestinului sub</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ire.</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10. Aproape toți nou-născuții cu NEC au primit alimentație enterală anterior debutului bolii. Formulele de lapte cresc riscul de NEC. Nou-nascuții cu greutate la naștere &lt;1250g pot dezvolta boala chiar dacă au fost alimentați exclusiv la s</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en-US"/>
        </w:rPr>
        <w:t>n.</w:t>
      </w:r>
    </w:p>
    <w:p w:rsidR="00A52E96" w:rsidRPr="003F60F2" w:rsidRDefault="00A52E96" w:rsidP="00365D3F">
      <w:pPr>
        <w:pStyle w:val="a4"/>
        <w:numPr>
          <w:ilvl w:val="0"/>
          <w:numId w:val="280"/>
        </w:numPr>
        <w:spacing w:after="0" w:line="240" w:lineRule="auto"/>
        <w:ind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Patogeneza</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1. NEC este o patologie multifactorială ce rezultă din interacțiuni complexe între imaturitate, injuria asupra mucoasei și dezechilibrului bacterian. Nou-născuții care dezvoltă NEC trebuie să prezinte, de asemenea, un raspuns inflamator deosebit de nociv asupra antigenelor intestinale.</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2. Polimorfismele genetice au fost descrise la pacienții cu risc ridicat de NEC severă, precum cele ale genelor care codifică receptorul toll-like 4 sau calea de semnalizare a interleukinei 18. Polimorfismul genei secretoare fucosil-transferaza 2 care codifica statusul secretor scazut a fost asociat cu o formă de boală mai precoce și mai severă.</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3. Imaturitatea intestinală joacă un rol important în patogeneza NEC: permeabilitatea crescută a epiteliului intestinal, scăderea motilității, stratul de mucus mai subțire, niveluri mici sau absente ale IgA secretorii și lipsa adaptării reglării sistemului imun al mucoasei intestinale.</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4. Factorul de activare plachetară, endotoxina bacteriană, lipopolizaharidele, factorul de necroză tumorală, interleukine proinflamatorii și oxidul nitric sunt unii dintre mediatorii inflamației care au fost studiați în cadrul fiziopatologiei NEC. Aceste date indică că pentru prevenția NEC sunt necesare nu una, ci mai multe strategii.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5. Un număr mare de alți factori, precum scor Apgar mic, orarul și volumul meselor, cateterismul ombelical, leziunile hipoxic-ischemice, persistența canalului arterial, tratamentul cu indometacin sau vasopresori nu au fost uniform confirmați drept cauzatori independenți ai NEC.</w:t>
      </w:r>
    </w:p>
    <w:p w:rsidR="00A52E96" w:rsidRPr="003F60F2" w:rsidRDefault="00A52E96" w:rsidP="00365D3F">
      <w:pPr>
        <w:spacing w:after="0" w:line="240" w:lineRule="auto"/>
        <w:ind w:left="720"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DIAGNOSTICUL</w:t>
      </w:r>
    </w:p>
    <w:p w:rsidR="00A52E96" w:rsidRPr="003F60F2" w:rsidRDefault="00A52E96"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lang w:val="en-US"/>
        </w:rPr>
        <w:t xml:space="preserve">A. Manifestări clinice </w:t>
      </w:r>
    </w:p>
    <w:p w:rsidR="00A52E96" w:rsidRPr="003F60F2" w:rsidRDefault="00A52E96" w:rsidP="00365D3F">
      <w:pPr>
        <w:numPr>
          <w:ilvl w:val="0"/>
          <w:numId w:val="28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en-US"/>
        </w:rPr>
        <w:t xml:space="preserve">Semne sistemice. </w:t>
      </w:r>
      <w:r w:rsidRPr="003F60F2">
        <w:rPr>
          <w:rFonts w:ascii="Times New Roman" w:hAnsi="Times New Roman" w:cs="Times New Roman"/>
          <w:sz w:val="24"/>
          <w:szCs w:val="24"/>
          <w:lang w:val="en-US"/>
        </w:rPr>
        <w:t>Detresă respiratorie, apnee și/sau bradicardie, letargie, instabilitate termică, iritabilitate, dificultăți de hranire, hipotensiune(șoc), perfuzie periferică scăzută, acidoză</w:t>
      </w:r>
      <w:r w:rsidRPr="003F60F2">
        <w:rPr>
          <w:rFonts w:ascii="Times New Roman" w:hAnsi="Times New Roman" w:cs="Times New Roman"/>
          <w:sz w:val="24"/>
          <w:szCs w:val="24"/>
          <w:lang w:val="ro-RO"/>
        </w:rPr>
        <w:t xml:space="preserve"> (metabolică şi/sau respiratorie)</w:t>
      </w:r>
      <w:r w:rsidRPr="003F60F2">
        <w:rPr>
          <w:rFonts w:ascii="Times New Roman" w:hAnsi="Times New Roman" w:cs="Times New Roman"/>
          <w:sz w:val="24"/>
          <w:szCs w:val="24"/>
          <w:lang w:val="en-US"/>
        </w:rPr>
        <w:t xml:space="preserve">, oligurie, </w:t>
      </w:r>
      <w:r w:rsidRPr="003F60F2">
        <w:rPr>
          <w:rFonts w:ascii="Times New Roman" w:hAnsi="Times New Roman" w:cs="Times New Roman"/>
          <w:sz w:val="24"/>
          <w:szCs w:val="24"/>
          <w:lang w:val="ro-RO"/>
        </w:rPr>
        <w:t>sindromul CID.</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8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en-US"/>
        </w:rPr>
        <w:lastRenderedPageBreak/>
        <w:t xml:space="preserve">Semne abdominale(enterale). </w:t>
      </w:r>
      <w:r w:rsidRPr="003F60F2">
        <w:rPr>
          <w:rFonts w:ascii="Times New Roman" w:hAnsi="Times New Roman" w:cs="Times New Roman"/>
          <w:sz w:val="24"/>
          <w:szCs w:val="24"/>
          <w:lang w:val="en-US"/>
        </w:rPr>
        <w:t>Distensie sau sensibilitate abdominală,</w:t>
      </w:r>
      <w:r w:rsidRPr="003F60F2">
        <w:rPr>
          <w:rFonts w:ascii="Times New Roman" w:hAnsi="Times New Roman" w:cs="Times New Roman"/>
          <w:sz w:val="24"/>
          <w:szCs w:val="24"/>
          <w:lang w:val="ro-RO"/>
        </w:rPr>
        <w:t xml:space="preserve"> creşterea perimetrului abdominal,</w:t>
      </w:r>
      <w:r w:rsidRPr="003F60F2">
        <w:rPr>
          <w:rFonts w:ascii="Times New Roman" w:hAnsi="Times New Roman" w:cs="Times New Roman"/>
          <w:sz w:val="24"/>
          <w:szCs w:val="24"/>
          <w:lang w:val="en-US"/>
        </w:rPr>
        <w:t xml:space="preserve"> aspirat gastric, vărsături, ileus, hematochezia, eritem sau indurare a peretelui abdominal, masa abdominală</w:t>
      </w:r>
      <w:r w:rsidRPr="003F60F2">
        <w:rPr>
          <w:rFonts w:ascii="Times New Roman" w:hAnsi="Times New Roman" w:cs="Times New Roman"/>
          <w:sz w:val="24"/>
          <w:szCs w:val="24"/>
          <w:lang w:val="ro-RO"/>
        </w:rPr>
        <w:t xml:space="preserve"> </w:t>
      </w:r>
      <w:r w:rsidRPr="003F60F2">
        <w:rPr>
          <w:rFonts w:ascii="Times New Roman" w:hAnsi="Times New Roman" w:cs="Times New Roman"/>
          <w:sz w:val="24"/>
          <w:szCs w:val="24"/>
          <w:lang w:val="en-US"/>
        </w:rPr>
        <w:t>persistentă sau ascită.</w:t>
      </w:r>
    </w:p>
    <w:p w:rsidR="00A52E96" w:rsidRPr="003F60F2" w:rsidRDefault="00A52E96" w:rsidP="00365D3F">
      <w:pPr>
        <w:numPr>
          <w:ilvl w:val="0"/>
          <w:numId w:val="28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en-US"/>
        </w:rPr>
        <w:t xml:space="preserve">Cursul bolii </w:t>
      </w:r>
      <w:r w:rsidRPr="003F60F2">
        <w:rPr>
          <w:rFonts w:ascii="Times New Roman" w:hAnsi="Times New Roman" w:cs="Times New Roman"/>
          <w:sz w:val="24"/>
          <w:szCs w:val="24"/>
          <w:lang w:val="en-US"/>
        </w:rPr>
        <w:t>variază în rândul nou-nascuţilor. Cel mai frecvent poate să apară fulminant, cu o progresie rapidă a semnelor în concordanță cu necroză intestinală și sepsisul sau lent, ca o apariție paroxistică a distensiei abdominale, ileusului și probabil a infecției.</w:t>
      </w:r>
    </w:p>
    <w:p w:rsidR="00A52E96" w:rsidRPr="003F60F2" w:rsidRDefault="00A52E96"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lang w:val="en-US"/>
        </w:rPr>
        <w:t xml:space="preserve">B. Analize de laborator </w:t>
      </w:r>
    </w:p>
    <w:p w:rsidR="00A52E96" w:rsidRPr="003F60F2" w:rsidRDefault="00A52E96" w:rsidP="00365D3F">
      <w:pPr>
        <w:numPr>
          <w:ilvl w:val="0"/>
          <w:numId w:val="28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b/>
          <w:bCs/>
          <w:i/>
          <w:iCs/>
          <w:sz w:val="24"/>
          <w:szCs w:val="24"/>
          <w:lang w:val="en-US"/>
        </w:rPr>
        <w:t xml:space="preserve">Investigații imagistice.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-Radiografia abdominală. Semnele patognomonice ale EUN sun pneumatoza intestinală şi prezenţa gazelor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 vena portă. Ele pot aparea anterior de apariţia semnelor clinice. Absen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a acestor semne radiografice nu exclude prezen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a EUN-ului.</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a.Pneumatoza intestinală </w:t>
      </w:r>
      <w:r w:rsidRPr="003F60F2">
        <w:rPr>
          <w:rFonts w:ascii="Times New Roman" w:hAnsi="Times New Roman" w:cs="Times New Roman"/>
          <w:sz w:val="24"/>
          <w:szCs w:val="24"/>
          <w:lang w:val="en-US"/>
        </w:rPr>
        <w:t>( 91%) se datoreaz</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prezen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ei gazului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 peretele intestinului. La examenul radiologic se poate vizualiza linear (cum ar fi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 xml:space="preserve">inele de cale ferată) sau circular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 cazul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 care gazul este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 stratul submucos sau subseros. Cel mai des se observă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 xml:space="preserve">n cadranul de jos pe dreapta al abdomenului, dar se poate vedea oriunde deoarece necroza poate implica orice parte şi nu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ntotdeauna corelează cu severitatea bolii şi intestinului şi se poate extinde de la stomac p</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en-US"/>
        </w:rPr>
        <w:t>nă la dispari</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ia acesteia, nu presupune neaparat până la rect.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b</w:t>
      </w:r>
      <w:r w:rsidRPr="003F60F2">
        <w:rPr>
          <w:rFonts w:ascii="Times New Roman" w:hAnsi="Times New Roman" w:cs="Times New Roman"/>
          <w:b/>
          <w:bCs/>
          <w:sz w:val="24"/>
          <w:szCs w:val="24"/>
          <w:lang w:val="en-US"/>
        </w:rPr>
        <w:t xml:space="preserve">. Prezenţa gazului liber </w:t>
      </w:r>
      <w:r w:rsidRPr="003F60F2">
        <w:rPr>
          <w:rFonts w:ascii="Times New Roman" w:hAnsi="Times New Roman" w:cs="Times New Roman"/>
          <w:b/>
          <w:bCs/>
          <w:sz w:val="24"/>
          <w:szCs w:val="24"/>
          <w:lang w:val="ro-RO"/>
        </w:rPr>
        <w:t>î</w:t>
      </w:r>
      <w:r w:rsidRPr="003F60F2">
        <w:rPr>
          <w:rFonts w:ascii="Times New Roman" w:hAnsi="Times New Roman" w:cs="Times New Roman"/>
          <w:b/>
          <w:bCs/>
          <w:sz w:val="24"/>
          <w:szCs w:val="24"/>
          <w:lang w:val="en-US"/>
        </w:rPr>
        <w:t>n vena port</w:t>
      </w:r>
      <w:r w:rsidRPr="003F60F2">
        <w:rPr>
          <w:rFonts w:ascii="Times New Roman" w:hAnsi="Times New Roman" w:cs="Times New Roman"/>
          <w:b/>
          <w:bCs/>
          <w:sz w:val="24"/>
          <w:szCs w:val="24"/>
          <w:lang w:val="ro-RO"/>
        </w:rPr>
        <w:t>ă</w:t>
      </w:r>
      <w:r w:rsidRPr="003F60F2">
        <w:rPr>
          <w:rFonts w:ascii="Times New Roman" w:hAnsi="Times New Roman" w:cs="Times New Roman"/>
          <w:b/>
          <w:bCs/>
          <w:sz w:val="24"/>
          <w:szCs w:val="24"/>
          <w:lang w:val="en-US"/>
        </w:rPr>
        <w:t xml:space="preserve"> </w:t>
      </w:r>
      <w:r w:rsidRPr="003F60F2">
        <w:rPr>
          <w:rFonts w:ascii="Times New Roman" w:hAnsi="Times New Roman" w:cs="Times New Roman"/>
          <w:sz w:val="24"/>
          <w:szCs w:val="24"/>
          <w:lang w:val="en-US"/>
        </w:rPr>
        <w:t>( 23%). Poate fi detectat mai uşor datorită proiec</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iei sale peste opacitatea hepatică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 inciden</w:t>
      </w:r>
      <w:r w:rsidRPr="003F60F2">
        <w:rPr>
          <w:rFonts w:ascii="Times New Roman" w:hAnsi="Times New Roman" w:cs="Times New Roman"/>
          <w:sz w:val="24"/>
          <w:szCs w:val="24"/>
          <w:lang w:val="ro-RO"/>
        </w:rPr>
        <w:t>ţă</w:t>
      </w:r>
      <w:r w:rsidRPr="003F60F2">
        <w:rPr>
          <w:rFonts w:ascii="Times New Roman" w:hAnsi="Times New Roman" w:cs="Times New Roman"/>
          <w:sz w:val="24"/>
          <w:szCs w:val="24"/>
          <w:lang w:val="en-US"/>
        </w:rPr>
        <w:t xml:space="preserve"> laterală. Ecografia este mai sensibilă </w:t>
      </w:r>
      <w:r w:rsidRPr="003F60F2">
        <w:rPr>
          <w:rFonts w:ascii="Times New Roman" w:hAnsi="Times New Roman" w:cs="Times New Roman"/>
          <w:sz w:val="24"/>
          <w:szCs w:val="24"/>
          <w:lang w:val="ro-RO"/>
        </w:rPr>
        <w:t>î</w:t>
      </w:r>
      <w:r w:rsidRPr="003F60F2">
        <w:rPr>
          <w:rFonts w:ascii="Times New Roman" w:hAnsi="Times New Roman" w:cs="Times New Roman"/>
          <w:sz w:val="24"/>
          <w:szCs w:val="24"/>
          <w:lang w:val="en-US"/>
        </w:rPr>
        <w:t>n detectarea gazului liber portal, exist</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en-US"/>
        </w:rPr>
        <w:t xml:space="preserve">nd astfel posibilitatea unui diagnostic </w:t>
      </w:r>
      <w:r w:rsidRPr="003F60F2">
        <w:rPr>
          <w:rFonts w:ascii="Times New Roman" w:hAnsi="Times New Roman" w:cs="Times New Roman"/>
          <w:sz w:val="24"/>
          <w:szCs w:val="24"/>
          <w:lang w:val="ro-RO"/>
        </w:rPr>
        <w:t>ş</w:t>
      </w:r>
      <w:r w:rsidRPr="003F60F2">
        <w:rPr>
          <w:rFonts w:ascii="Times New Roman" w:hAnsi="Times New Roman" w:cs="Times New Roman"/>
          <w:sz w:val="24"/>
          <w:szCs w:val="24"/>
          <w:lang w:val="en-US"/>
        </w:rPr>
        <w:t>i tratament mai precoce.</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c</w:t>
      </w:r>
      <w:r w:rsidRPr="003F60F2">
        <w:rPr>
          <w:rFonts w:ascii="Times New Roman" w:hAnsi="Times New Roman" w:cs="Times New Roman"/>
          <w:b/>
          <w:bCs/>
          <w:sz w:val="24"/>
          <w:szCs w:val="24"/>
          <w:lang w:val="en-US"/>
        </w:rPr>
        <w:t xml:space="preserve">. Pneumoperitoneul </w:t>
      </w:r>
      <w:r w:rsidRPr="003F60F2">
        <w:rPr>
          <w:rFonts w:ascii="Times New Roman" w:hAnsi="Times New Roman" w:cs="Times New Roman"/>
          <w:sz w:val="24"/>
          <w:szCs w:val="24"/>
          <w:lang w:val="en-US"/>
        </w:rPr>
        <w:t>(17 %) este un semn radiografic important, indic</w:t>
      </w:r>
      <w:r w:rsidRPr="003F60F2">
        <w:rPr>
          <w:rFonts w:ascii="Times New Roman" w:hAnsi="Times New Roman" w:cs="Times New Roman"/>
          <w:sz w:val="24"/>
          <w:szCs w:val="24"/>
          <w:lang w:val="ro-RO"/>
        </w:rPr>
        <w:t>â</w:t>
      </w:r>
      <w:r w:rsidRPr="003F60F2">
        <w:rPr>
          <w:rFonts w:ascii="Times New Roman" w:hAnsi="Times New Roman" w:cs="Times New Roman"/>
          <w:sz w:val="24"/>
          <w:szCs w:val="24"/>
          <w:lang w:val="en-US"/>
        </w:rPr>
        <w:t>nd existen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a unei perfora</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ii intestinale. </w:t>
      </w:r>
      <w:r w:rsidRPr="003F60F2">
        <w:rPr>
          <w:rFonts w:ascii="Times New Roman" w:hAnsi="Times New Roman" w:cs="Times New Roman"/>
          <w:sz w:val="24"/>
          <w:szCs w:val="24"/>
          <w:lang w:val="ro-RO"/>
        </w:rPr>
        <w:t xml:space="preserve">În </w:t>
      </w:r>
      <w:r w:rsidRPr="003F60F2">
        <w:rPr>
          <w:rFonts w:ascii="Times New Roman" w:hAnsi="Times New Roman" w:cs="Times New Roman"/>
          <w:sz w:val="24"/>
          <w:szCs w:val="24"/>
          <w:lang w:val="en-US"/>
        </w:rPr>
        <w:t>cazul unor pacien</w:t>
      </w:r>
      <w:r w:rsidRPr="003F60F2">
        <w:rPr>
          <w:rFonts w:ascii="Times New Roman" w:hAnsi="Times New Roman" w:cs="Times New Roman"/>
          <w:sz w:val="24"/>
          <w:szCs w:val="24"/>
          <w:lang w:val="ro-RO"/>
        </w:rPr>
        <w:t>ţ</w:t>
      </w:r>
      <w:r w:rsidRPr="003F60F2">
        <w:rPr>
          <w:rFonts w:ascii="Times New Roman" w:hAnsi="Times New Roman" w:cs="Times New Roman"/>
          <w:sz w:val="24"/>
          <w:szCs w:val="24"/>
          <w:lang w:val="en-US"/>
        </w:rPr>
        <w:t xml:space="preserve">i cu proces localizat poate fi </w:t>
      </w:r>
      <w:r w:rsidRPr="003F60F2">
        <w:rPr>
          <w:rFonts w:ascii="Times New Roman" w:hAnsi="Times New Roman" w:cs="Times New Roman"/>
          <w:sz w:val="24"/>
          <w:szCs w:val="24"/>
          <w:lang w:val="ro-RO"/>
        </w:rPr>
        <w:t xml:space="preserve">o manifestare precoce, dar în cazul copiilor în stadiul preterminal cu necroză intestinală extensivă reprezintă o manifestare tardivă.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Semnul Rigler –</w:t>
      </w:r>
      <w:r w:rsidRPr="003F60F2">
        <w:rPr>
          <w:rFonts w:ascii="Times New Roman" w:hAnsi="Times New Roman" w:cs="Times New Roman"/>
          <w:sz w:val="24"/>
          <w:szCs w:val="24"/>
          <w:lang w:val="ro-RO"/>
        </w:rPr>
        <w:t>vizualizarea dublă a peretelui intestinal pe contul prezenţei aerului intraluminal în cavitatea intestinală şi prezenţa aerului în cavitatea peritoneală.</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Semnul “mingii de fotbal”- </w:t>
      </w:r>
      <w:r w:rsidRPr="003F60F2">
        <w:rPr>
          <w:rFonts w:ascii="Times New Roman" w:hAnsi="Times New Roman" w:cs="Times New Roman"/>
          <w:sz w:val="24"/>
          <w:szCs w:val="24"/>
          <w:lang w:val="ro-RO"/>
        </w:rPr>
        <w:t>caracteristic pentru un pneumoperitoneu masiv cu vizualizarea ligamentului falciform şi/sau ligamentului medial ombilical.</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d. Ansa intestinală dilatată fixată persistent. </w:t>
      </w:r>
      <w:r w:rsidRPr="003F60F2">
        <w:rPr>
          <w:rFonts w:ascii="Times New Roman" w:hAnsi="Times New Roman" w:cs="Times New Roman"/>
          <w:sz w:val="24"/>
          <w:szCs w:val="24"/>
          <w:lang w:val="ro-RO"/>
        </w:rPr>
        <w:t>O ansă intestinală dilatată fixată persistent poate indica o ansă a intestinului necrotic. Ansa dilatată umplută cu gaz situată şi vizualizată central în abdomen poate indica prezenţa ascitei sau a lichidului peritoneal liber.</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ro-RO"/>
        </w:rPr>
        <w:t xml:space="preserve">USG.  </w:t>
      </w:r>
      <w:r w:rsidRPr="003F60F2">
        <w:rPr>
          <w:rFonts w:ascii="Times New Roman" w:hAnsi="Times New Roman" w:cs="Times New Roman"/>
          <w:sz w:val="24"/>
          <w:szCs w:val="24"/>
          <w:lang w:val="ro-RO"/>
        </w:rPr>
        <w:t xml:space="preserve">Cel mai precoce semn este prezenţa aerului în vena portă. Detectarea ecografică a lichidului liber şi subţierea peretului intestinal pot fi, de asemenea, semne mult mai sensibile pentru perforaţia intestinală decât la o radiografie simplă.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u w:val="single"/>
          <w:lang w:val="en-US"/>
        </w:rPr>
        <w:t xml:space="preserve">2. Analizele de sânge și ser. </w:t>
      </w:r>
      <w:r w:rsidRPr="003F60F2">
        <w:rPr>
          <w:rFonts w:ascii="Times New Roman" w:hAnsi="Times New Roman" w:cs="Times New Roman"/>
          <w:i/>
          <w:iCs/>
          <w:sz w:val="24"/>
          <w:szCs w:val="24"/>
          <w:lang w:val="en-US"/>
        </w:rPr>
        <w:t xml:space="preserve">Trombocitopenia, acidoza metabolică persistentă și hiponatremia refractară severă </w:t>
      </w:r>
      <w:r w:rsidRPr="003F60F2">
        <w:rPr>
          <w:rFonts w:ascii="Times New Roman" w:hAnsi="Times New Roman" w:cs="Times New Roman"/>
          <w:sz w:val="24"/>
          <w:szCs w:val="24"/>
          <w:lang w:val="en-US"/>
        </w:rPr>
        <w:t>constituie cea mai comună triadă de semene și contribuie la confirmarea diagnosticului. Deasemenea poate fi utilă în diagnosticare și evaluarea răspunsului la tratament a NEC severe. Hemoculturile sunt pozitive în aproximativ 40% cazuri.</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u w:val="single"/>
          <w:lang w:val="en-US"/>
        </w:rPr>
        <w:t xml:space="preserve">3. Analiza prezenței sângelui </w:t>
      </w:r>
      <w:r w:rsidRPr="003F60F2">
        <w:rPr>
          <w:rFonts w:ascii="Times New Roman" w:hAnsi="Times New Roman" w:cs="Times New Roman"/>
          <w:sz w:val="24"/>
          <w:szCs w:val="24"/>
          <w:lang w:val="en-US"/>
        </w:rPr>
        <w:t>în scaun a fost utilizată pentru a depista nou-născuții cu NEC pe baza modificărilor integrității intestinale. Deși pre</w:t>
      </w:r>
      <w:r w:rsidRPr="003F60F2">
        <w:rPr>
          <w:rFonts w:ascii="Times New Roman" w:hAnsi="Times New Roman" w:cs="Times New Roman"/>
          <w:sz w:val="24"/>
          <w:szCs w:val="24"/>
          <w:lang w:val="ro-RO"/>
        </w:rPr>
        <w:t>z</w:t>
      </w:r>
      <w:r w:rsidRPr="003F60F2">
        <w:rPr>
          <w:rFonts w:ascii="Times New Roman" w:hAnsi="Times New Roman" w:cs="Times New Roman"/>
          <w:sz w:val="24"/>
          <w:szCs w:val="24"/>
          <w:lang w:val="en-US"/>
        </w:rPr>
        <w:t>ența de sânge abund</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en-US"/>
        </w:rPr>
        <w:t xml:space="preserve">nt în scaun poate indica NEC , analiza scaunului pentru hemoragii oculte nu are nici o valoare diagnostică pentru NEC. </w:t>
      </w:r>
    </w:p>
    <w:p w:rsidR="00A52E96" w:rsidRPr="003F60F2" w:rsidRDefault="00A52E96" w:rsidP="00365D3F">
      <w:pPr>
        <w:spacing w:after="0" w:line="240" w:lineRule="auto"/>
        <w:ind w:left="720"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C. CRITERIILE BELL DE STADIALIZARE</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1. Sadiul I </w:t>
      </w:r>
      <w:r w:rsidRPr="003F60F2">
        <w:rPr>
          <w:rFonts w:ascii="Times New Roman" w:hAnsi="Times New Roman" w:cs="Times New Roman"/>
          <w:sz w:val="24"/>
          <w:szCs w:val="24"/>
          <w:lang w:val="en-US"/>
        </w:rPr>
        <w:t>(suspiciune de boală) include semne și simptome clinic</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en-US"/>
        </w:rPr>
        <w:t>, inclusiv semne abdominale și radiografii nondiagnostice.</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2. Stadiul II </w:t>
      </w:r>
      <w:r w:rsidRPr="003F60F2">
        <w:rPr>
          <w:rFonts w:ascii="Times New Roman" w:hAnsi="Times New Roman" w:cs="Times New Roman"/>
          <w:sz w:val="24"/>
          <w:szCs w:val="24"/>
          <w:lang w:val="en-US"/>
        </w:rPr>
        <w:t>(boala definită) include sem</w:t>
      </w:r>
      <w:r w:rsidRPr="003F60F2">
        <w:rPr>
          <w:rFonts w:ascii="Times New Roman" w:hAnsi="Times New Roman" w:cs="Times New Roman"/>
          <w:sz w:val="24"/>
          <w:szCs w:val="24"/>
          <w:lang w:val="ro-RO"/>
        </w:rPr>
        <w:t>ne</w:t>
      </w:r>
      <w:r w:rsidRPr="003F60F2">
        <w:rPr>
          <w:rFonts w:ascii="Times New Roman" w:hAnsi="Times New Roman" w:cs="Times New Roman"/>
          <w:sz w:val="24"/>
          <w:szCs w:val="24"/>
          <w:lang w:val="en-US"/>
        </w:rPr>
        <w:t xml:space="preserve"> clinic</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en-US"/>
        </w:rPr>
        <w:t xml:space="preserve"> și de laborator și pneumatoză intestinală și/sau prezența de gaz liber portal evidențiat radiografic.</w:t>
      </w:r>
    </w:p>
    <w:p w:rsidR="00A52E96" w:rsidRPr="003F60F2" w:rsidRDefault="00A52E96" w:rsidP="00365D3F">
      <w:pPr>
        <w:numPr>
          <w:ilvl w:val="0"/>
          <w:numId w:val="28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Afectare ușoară </w:t>
      </w:r>
    </w:p>
    <w:p w:rsidR="00A52E96" w:rsidRPr="003F60F2" w:rsidRDefault="00A52E96" w:rsidP="00365D3F">
      <w:pPr>
        <w:numPr>
          <w:ilvl w:val="0"/>
          <w:numId w:val="28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en-US"/>
        </w:rPr>
        <w:t xml:space="preserve">Afectare moderată cu toxicitate sistemică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 xml:space="preserve">3. Stadiul III </w:t>
      </w:r>
      <w:r w:rsidRPr="003F60F2">
        <w:rPr>
          <w:rFonts w:ascii="Times New Roman" w:hAnsi="Times New Roman" w:cs="Times New Roman"/>
          <w:sz w:val="24"/>
          <w:szCs w:val="24"/>
          <w:lang w:val="en-US"/>
        </w:rPr>
        <w:t>(boala avansată) include sem</w:t>
      </w:r>
      <w:r w:rsidRPr="003F60F2">
        <w:rPr>
          <w:rFonts w:ascii="Times New Roman" w:hAnsi="Times New Roman" w:cs="Times New Roman"/>
          <w:sz w:val="24"/>
          <w:szCs w:val="24"/>
          <w:lang w:val="ro-RO"/>
        </w:rPr>
        <w:t>ne</w:t>
      </w:r>
      <w:r w:rsidRPr="003F60F2">
        <w:rPr>
          <w:rFonts w:ascii="Times New Roman" w:hAnsi="Times New Roman" w:cs="Times New Roman"/>
          <w:sz w:val="24"/>
          <w:szCs w:val="24"/>
          <w:lang w:val="en-US"/>
        </w:rPr>
        <w:t xml:space="preserve"> clinic</w:t>
      </w:r>
      <w:r w:rsidRPr="003F60F2">
        <w:rPr>
          <w:rFonts w:ascii="Times New Roman" w:hAnsi="Times New Roman" w:cs="Times New Roman"/>
          <w:sz w:val="24"/>
          <w:szCs w:val="24"/>
          <w:lang w:val="ro-RO"/>
        </w:rPr>
        <w:t>e</w:t>
      </w:r>
      <w:r w:rsidRPr="003F60F2">
        <w:rPr>
          <w:rFonts w:ascii="Times New Roman" w:hAnsi="Times New Roman" w:cs="Times New Roman"/>
          <w:sz w:val="24"/>
          <w:szCs w:val="24"/>
          <w:lang w:val="en-US"/>
        </w:rPr>
        <w:t xml:space="preserve"> și modificări ale testelor de laborator mai severe, pneumatoză intestinală, și/sau pre</w:t>
      </w:r>
      <w:r w:rsidRPr="003F60F2">
        <w:rPr>
          <w:rFonts w:ascii="Times New Roman" w:hAnsi="Times New Roman" w:cs="Times New Roman"/>
          <w:sz w:val="24"/>
          <w:szCs w:val="24"/>
          <w:lang w:val="ro-RO"/>
        </w:rPr>
        <w:t>z</w:t>
      </w:r>
      <w:r w:rsidRPr="003F60F2">
        <w:rPr>
          <w:rFonts w:ascii="Times New Roman" w:hAnsi="Times New Roman" w:cs="Times New Roman"/>
          <w:sz w:val="24"/>
          <w:szCs w:val="24"/>
          <w:lang w:val="en-US"/>
        </w:rPr>
        <w:t xml:space="preserve">ența de gaz liber portal pe radiografii </w:t>
      </w:r>
    </w:p>
    <w:p w:rsidR="00A52E96" w:rsidRPr="003F60F2" w:rsidRDefault="00A52E96" w:rsidP="00365D3F">
      <w:pPr>
        <w:numPr>
          <w:ilvl w:val="0"/>
          <w:numId w:val="28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lastRenderedPageBreak/>
        <w:t xml:space="preserve">Afectare critică și perforație intestinală iminentă </w:t>
      </w:r>
    </w:p>
    <w:p w:rsidR="00A52E96" w:rsidRPr="003F60F2" w:rsidRDefault="00A52E96" w:rsidP="00365D3F">
      <w:pPr>
        <w:numPr>
          <w:ilvl w:val="0"/>
          <w:numId w:val="28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en-US"/>
        </w:rPr>
        <w:t xml:space="preserve">Afectare critică și perforație intestinală iminentă cu pneumoperitoneu </w:t>
      </w:r>
    </w:p>
    <w:p w:rsidR="00A52E96" w:rsidRPr="003F60F2" w:rsidRDefault="00A52E96" w:rsidP="00365D3F">
      <w:pPr>
        <w:spacing w:after="0" w:line="240" w:lineRule="auto"/>
        <w:ind w:left="720" w:right="-1"/>
        <w:jc w:val="both"/>
        <w:rPr>
          <w:rFonts w:ascii="Times New Roman" w:hAnsi="Times New Roman" w:cs="Times New Roman"/>
          <w:b/>
          <w:bCs/>
          <w:sz w:val="24"/>
          <w:szCs w:val="24"/>
          <w:lang w:val="en-US"/>
        </w:rPr>
      </w:pPr>
      <w:r w:rsidRPr="003F60F2">
        <w:rPr>
          <w:rFonts w:ascii="Times New Roman" w:hAnsi="Times New Roman" w:cs="Times New Roman"/>
          <w:b/>
          <w:bCs/>
          <w:sz w:val="24"/>
          <w:szCs w:val="24"/>
          <w:lang w:val="en-US"/>
        </w:rPr>
        <w:t>MANAGEMENT</w:t>
      </w:r>
    </w:p>
    <w:p w:rsidR="00A52E96" w:rsidRPr="003F60F2" w:rsidRDefault="00A52E96" w:rsidP="00365D3F">
      <w:pPr>
        <w:numPr>
          <w:ilvl w:val="0"/>
          <w:numId w:val="28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sz w:val="24"/>
          <w:szCs w:val="24"/>
          <w:lang w:val="en-US"/>
        </w:rPr>
        <w:t>Managementul medi</w:t>
      </w:r>
      <w:r w:rsidRPr="003F60F2">
        <w:rPr>
          <w:rFonts w:ascii="Times New Roman" w:hAnsi="Times New Roman" w:cs="Times New Roman"/>
          <w:b/>
          <w:bCs/>
          <w:sz w:val="24"/>
          <w:szCs w:val="24"/>
          <w:lang w:val="ro-RO"/>
        </w:rPr>
        <w:t>cal</w:t>
      </w:r>
      <w:r w:rsidRPr="003F60F2">
        <w:rPr>
          <w:rFonts w:ascii="Times New Roman" w:hAnsi="Times New Roman" w:cs="Times New Roman"/>
          <w:b/>
          <w:bCs/>
          <w:sz w:val="24"/>
          <w:szCs w:val="24"/>
          <w:lang w:val="en-US"/>
        </w:rPr>
        <w:t xml:space="preserve"> de urgență. </w:t>
      </w:r>
      <w:r w:rsidRPr="003F60F2">
        <w:rPr>
          <w:rFonts w:ascii="Times New Roman" w:hAnsi="Times New Roman" w:cs="Times New Roman"/>
          <w:sz w:val="24"/>
          <w:szCs w:val="24"/>
          <w:lang w:val="en-US"/>
        </w:rPr>
        <w:t>În momentul în care se suspectează NEC tratamentul trebuie să înceapă prompt. Terapia se bazează pe un plan de îngrijire intensiv</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și pe anticiparea potențialelor probleme</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86"/>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i/>
          <w:iCs/>
          <w:sz w:val="24"/>
          <w:szCs w:val="24"/>
          <w:u w:val="single"/>
          <w:lang w:val="ro-RO"/>
        </w:rPr>
        <w:t>Pauza alimentară şi APT.</w:t>
      </w:r>
    </w:p>
    <w:p w:rsidR="00A52E96" w:rsidRPr="003F60F2" w:rsidRDefault="00A52E96" w:rsidP="00365D3F">
      <w:pPr>
        <w:numPr>
          <w:ilvl w:val="0"/>
          <w:numId w:val="2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Asiguraţi îngrijiri de suport pentru a preveni leziunea ulterioară a mucoasei, prin amânarea alimentaţiei, decompresiune gastrică, APT. NPO de la 3-5 zile în EUN stadiul I, 10-14 zile în EUN stadiile II-III.</w:t>
      </w:r>
    </w:p>
    <w:p w:rsidR="00A52E96" w:rsidRPr="003F60F2" w:rsidRDefault="00A52E96" w:rsidP="00365D3F">
      <w:pPr>
        <w:numPr>
          <w:ilvl w:val="0"/>
          <w:numId w:val="28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NPO</w:t>
      </w:r>
    </w:p>
    <w:p w:rsidR="00A52E96" w:rsidRPr="003F60F2" w:rsidRDefault="00A52E96" w:rsidP="00365D3F">
      <w:pPr>
        <w:numPr>
          <w:ilvl w:val="0"/>
          <w:numId w:val="2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Plasarea SG pentru decompresie cu aspiraţie gastrică continuă sau intermitentă cu presiune joasă</w:t>
      </w:r>
    </w:p>
    <w:p w:rsidR="00A52E96" w:rsidRPr="003F60F2" w:rsidRDefault="00A52E96" w:rsidP="00365D3F">
      <w:pPr>
        <w:numPr>
          <w:ilvl w:val="0"/>
          <w:numId w:val="28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APT trebuie începută dacă nu există acidoză severă</w:t>
      </w:r>
    </w:p>
    <w:p w:rsidR="00A52E96" w:rsidRPr="003F60F2" w:rsidRDefault="00A52E96" w:rsidP="00365D3F">
      <w:pPr>
        <w:numPr>
          <w:ilvl w:val="0"/>
          <w:numId w:val="28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Corecţia dereglărilor hidroelectrolitice</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i/>
          <w:iCs/>
          <w:sz w:val="24"/>
          <w:szCs w:val="24"/>
          <w:u w:val="single"/>
          <w:lang w:val="ro-RO"/>
        </w:rPr>
        <w:t>2. Faza de recuperare şi iniţierea AE</w:t>
      </w:r>
    </w:p>
    <w:p w:rsidR="00A52E96" w:rsidRPr="003F60F2" w:rsidRDefault="00A52E96" w:rsidP="00365D3F">
      <w:pPr>
        <w:numPr>
          <w:ilvl w:val="0"/>
          <w:numId w:val="2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Reiniţierea alimentaţiei se face gradual, ideal cu lapte matern.</w:t>
      </w:r>
    </w:p>
    <w:p w:rsidR="00A52E96" w:rsidRPr="003F60F2" w:rsidRDefault="00A52E96" w:rsidP="00365D3F">
      <w:pPr>
        <w:numPr>
          <w:ilvl w:val="0"/>
          <w:numId w:val="2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Mail mult de 10% din copiii manifestă rezid gastric crescut şi distensie abdominală.</w:t>
      </w:r>
    </w:p>
    <w:p w:rsidR="00A52E96" w:rsidRPr="003F60F2" w:rsidRDefault="00A52E96" w:rsidP="00365D3F">
      <w:pPr>
        <w:numPr>
          <w:ilvl w:val="0"/>
          <w:numId w:val="2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EUN stadiul I- ameliorarea stării după 48-72h de la debutul  bolii, reiniţiaţi AE după 3-4 zile de la debutul bolii, gradual, lent, excludeţi administrarea de antibiotice.</w:t>
      </w:r>
    </w:p>
    <w:p w:rsidR="00A52E96" w:rsidRPr="003F60F2" w:rsidRDefault="00A52E96" w:rsidP="00365D3F">
      <w:pPr>
        <w:numPr>
          <w:ilvl w:val="0"/>
          <w:numId w:val="2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EUN stadiul II- ameliorarea stării după 7-10 zile de la debutul bolii, dacă examenul abdomenului este normal, reiniţiaţi AE gradual, lent, durata administrării ATB 7-10 zile.</w:t>
      </w:r>
    </w:p>
    <w:p w:rsidR="00A52E96" w:rsidRPr="003F60F2" w:rsidRDefault="00A52E96" w:rsidP="00365D3F">
      <w:pPr>
        <w:numPr>
          <w:ilvl w:val="0"/>
          <w:numId w:val="28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EUN stadiul III- ameliorarea stării după 10-14 zile, reiniţiaţi AE dacă examenul radiologic şi clinic al abdomenului este normal.</w:t>
      </w:r>
    </w:p>
    <w:p w:rsidR="00A52E96" w:rsidRPr="003F60F2" w:rsidRDefault="00A52E96"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i/>
          <w:iCs/>
          <w:sz w:val="24"/>
          <w:szCs w:val="24"/>
          <w:u w:val="single"/>
          <w:lang w:val="ro-RO"/>
        </w:rPr>
        <w:t>3. Managementul terapiei antibacteriene</w:t>
      </w:r>
    </w:p>
    <w:p w:rsidR="00A52E96" w:rsidRPr="003F60F2" w:rsidRDefault="00A52E96" w:rsidP="00365D3F">
      <w:pPr>
        <w:numPr>
          <w:ilvl w:val="0"/>
          <w:numId w:val="28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Din momentul stabilirii diagnosticului de EUN, după colectarea hemoculturii, este necesar de iniţiat cât mai rapid ATB cu spectru larg de acţiune.</w:t>
      </w:r>
    </w:p>
    <w:p w:rsidR="00A52E96" w:rsidRPr="003F60F2" w:rsidRDefault="00A52E96" w:rsidP="00365D3F">
      <w:pPr>
        <w:numPr>
          <w:ilvl w:val="0"/>
          <w:numId w:val="28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La moment sunt insuficiente date referitor la alegerea specifică a regimului sau duratei terapiei locale a secţiilor de terapie intensivă.</w:t>
      </w:r>
    </w:p>
    <w:p w:rsidR="00A52E96" w:rsidRPr="003F60F2" w:rsidRDefault="00A52E96" w:rsidP="00365D3F">
      <w:pPr>
        <w:numPr>
          <w:ilvl w:val="0"/>
          <w:numId w:val="28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Spectrul de acţiune a terapiei antibacteriene indicate trebuie să acopere agenţii gram-pozitivi şi negativi, deoarece în proces este implicată şi flora anaerobă se sugerează şi indicarea preparatelor ce acţionează asupra ei.</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90"/>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Regimurile antibioticoterapiei recomandate: </w:t>
      </w:r>
    </w:p>
    <w:p w:rsidR="00A52E96" w:rsidRPr="003F60F2" w:rsidRDefault="00A52E96" w:rsidP="00365D3F">
      <w:pPr>
        <w:numPr>
          <w:ilvl w:val="0"/>
          <w:numId w:val="29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Ampicillinum/Amoxacillinum+ Gentamicinum+- Metronidazolum (peritonită, perforaţie)</w:t>
      </w:r>
    </w:p>
    <w:p w:rsidR="00A52E96" w:rsidRPr="003F60F2" w:rsidRDefault="00A52E96" w:rsidP="00365D3F">
      <w:pPr>
        <w:numPr>
          <w:ilvl w:val="0"/>
          <w:numId w:val="29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Ampicillinum/Amoxacillinum + Cefatoximum/Cefepimum +-Metronidazolum (peritonită, perforaţie)</w:t>
      </w:r>
    </w:p>
    <w:p w:rsidR="00A52E96" w:rsidRPr="003F60F2" w:rsidRDefault="00A52E96" w:rsidP="00365D3F">
      <w:pPr>
        <w:numPr>
          <w:ilvl w:val="0"/>
          <w:numId w:val="29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Vancomycinum + Gentamicinum +- Metronidazol / Piperacilinum-Tazobactamum</w:t>
      </w:r>
    </w:p>
    <w:p w:rsidR="00A52E96" w:rsidRPr="003F60F2" w:rsidRDefault="00A52E96" w:rsidP="00365D3F">
      <w:pPr>
        <w:numPr>
          <w:ilvl w:val="0"/>
          <w:numId w:val="29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Cefatoximum + Vancomycinum </w:t>
      </w:r>
    </w:p>
    <w:p w:rsidR="00A52E96" w:rsidRPr="003F60F2" w:rsidRDefault="00A52E96" w:rsidP="00365D3F">
      <w:pPr>
        <w:numPr>
          <w:ilvl w:val="0"/>
          <w:numId w:val="291"/>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 xml:space="preserve">Meropenem +- Metronidazolum </w:t>
      </w:r>
    </w:p>
    <w:p w:rsidR="00A52E96" w:rsidRPr="003F60F2" w:rsidRDefault="00A52E96" w:rsidP="00365D3F">
      <w:pPr>
        <w:numPr>
          <w:ilvl w:val="0"/>
          <w:numId w:val="2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Vancomicina se indică în loc de Ampicilină în caz enterococi Ampicillinum rezistenţi </w:t>
      </w:r>
    </w:p>
    <w:p w:rsidR="00A52E96" w:rsidRPr="003F60F2" w:rsidRDefault="00A52E96" w:rsidP="00365D3F">
      <w:pPr>
        <w:numPr>
          <w:ilvl w:val="0"/>
          <w:numId w:val="2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Amicacinum se indică în caz de rezistenţă la alte aminoglicozide</w:t>
      </w:r>
    </w:p>
    <w:p w:rsidR="00A52E96" w:rsidRPr="003F60F2" w:rsidRDefault="00A52E96" w:rsidP="00365D3F">
      <w:pPr>
        <w:numPr>
          <w:ilvl w:val="0"/>
          <w:numId w:val="292"/>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Alternativă la Metronidazolum se poate de utilizat Clindamzcinum</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i/>
          <w:iCs/>
          <w:sz w:val="24"/>
          <w:szCs w:val="24"/>
          <w:u w:val="single"/>
          <w:lang w:val="ro-RO"/>
        </w:rPr>
        <w:t xml:space="preserve">4. </w:t>
      </w:r>
      <w:r w:rsidRPr="003F60F2">
        <w:rPr>
          <w:rFonts w:ascii="Times New Roman" w:hAnsi="Times New Roman" w:cs="Times New Roman"/>
          <w:i/>
          <w:iCs/>
          <w:sz w:val="24"/>
          <w:szCs w:val="24"/>
          <w:u w:val="single"/>
          <w:lang w:val="en-US"/>
        </w:rPr>
        <w:t xml:space="preserve">Funcția respiratorie. </w:t>
      </w:r>
      <w:r w:rsidRPr="003F60F2">
        <w:rPr>
          <w:rFonts w:ascii="Times New Roman" w:hAnsi="Times New Roman" w:cs="Times New Roman"/>
          <w:i/>
          <w:iCs/>
          <w:sz w:val="24"/>
          <w:szCs w:val="24"/>
          <w:lang w:val="ro-RO"/>
        </w:rPr>
        <w:t xml:space="preserve">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Dacă sunt prezente dereglările respiratorii şi acidoza progresează- intubare şi transfer la VAP. </w:t>
      </w:r>
    </w:p>
    <w:p w:rsidR="00A52E96" w:rsidRPr="003F60F2" w:rsidRDefault="00A52E96" w:rsidP="00365D3F">
      <w:pPr>
        <w:numPr>
          <w:ilvl w:val="0"/>
          <w:numId w:val="293"/>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Dacă copilul anterior se află la suport nazal CPAP- intubare, pentru a promova decompresia intestinală. Regimul de NCPAP este contraindicat în EUN.</w:t>
      </w:r>
    </w:p>
    <w:p w:rsidR="00A52E96" w:rsidRPr="003F60F2" w:rsidRDefault="00A52E96" w:rsidP="00365D3F">
      <w:pPr>
        <w:numPr>
          <w:ilvl w:val="0"/>
          <w:numId w:val="29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Transferul la VAP în caz de apnei frecvente, progresarea acidozei şi creşterea necesităţilor în O2.</w:t>
      </w:r>
    </w:p>
    <w:p w:rsidR="00A52E96" w:rsidRPr="003F60F2" w:rsidRDefault="00A52E96"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i/>
          <w:iCs/>
          <w:sz w:val="24"/>
          <w:szCs w:val="24"/>
          <w:u w:val="single"/>
          <w:lang w:val="ro-RO"/>
        </w:rPr>
        <w:t>5</w:t>
      </w:r>
      <w:r w:rsidRPr="003F60F2">
        <w:rPr>
          <w:rFonts w:ascii="Times New Roman" w:hAnsi="Times New Roman" w:cs="Times New Roman"/>
          <w:i/>
          <w:iCs/>
          <w:sz w:val="24"/>
          <w:szCs w:val="24"/>
          <w:u w:val="single"/>
          <w:lang w:val="en-US"/>
        </w:rPr>
        <w:t>. F</w:t>
      </w:r>
      <w:r w:rsidRPr="003F60F2">
        <w:rPr>
          <w:rFonts w:ascii="Times New Roman" w:hAnsi="Times New Roman" w:cs="Times New Roman"/>
          <w:i/>
          <w:iCs/>
          <w:sz w:val="24"/>
          <w:szCs w:val="24"/>
          <w:u w:val="single"/>
          <w:lang w:val="ro-RO"/>
        </w:rPr>
        <w:t>luidele şi suportul cardiovascular.</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Şocul este cauza cea mai frecventă a hipotensiunii arteriale la nou-născuţii cu EUN. Dacă copilul se află în stare de şoc- resuscitare volemică cu NaCl 9% 10mL/kg</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Dacă copilul nu reacţionează la administrarea de volum expander, administraţi Dopamin 10mcg/kg/min apoi urmat de Dobutamina 10mcg/kg/min mărind până la 20mcg/kg/min</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lastRenderedPageBreak/>
        <w:t xml:space="preserve"> Corecţia dereglărilor electrolitice şi EAB</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Managementul trombocitopeniei şi dereglărilor de coagulare, risc de hemoragii cerebrale</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Dacă sunt prezente semne de dereglări de coagulare PPC-10-20ml/kg</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În caz de trombocitopenie(</w:t>
      </w:r>
      <w:r w:rsidRPr="003F60F2">
        <w:rPr>
          <w:rFonts w:ascii="Times New Roman" w:hAnsi="Times New Roman" w:cs="Times New Roman"/>
          <w:sz w:val="24"/>
          <w:szCs w:val="24"/>
          <w:lang w:val="en-US"/>
        </w:rPr>
        <w:t>&lt;</w:t>
      </w:r>
      <w:r w:rsidRPr="003F60F2">
        <w:rPr>
          <w:rFonts w:ascii="Times New Roman" w:hAnsi="Times New Roman" w:cs="Times New Roman"/>
          <w:sz w:val="24"/>
          <w:szCs w:val="24"/>
          <w:lang w:val="ro-RO"/>
        </w:rPr>
        <w:t>30) – transfuzie de masă trombocitară 10-20ml/kg</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În caz de anemie- masă eritrocitară 15ml/kg</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u w:val="single"/>
          <w:lang w:val="en-US"/>
        </w:rPr>
        <w:t xml:space="preserve">6. Aspecte hematologice. </w:t>
      </w:r>
      <w:r w:rsidRPr="003F60F2">
        <w:rPr>
          <w:rFonts w:ascii="Times New Roman" w:hAnsi="Times New Roman" w:cs="Times New Roman"/>
          <w:sz w:val="24"/>
          <w:szCs w:val="24"/>
          <w:lang w:val="en-US"/>
        </w:rPr>
        <w:t>Analiza unei hemograme complete este de mare ajutor în a detecta anemia semnificativă clinic și/sau trombocitopenia. Hematiile sunt de cele mai multe ori transfuzate pentru a menține hematocritul mai mare de 35%.</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u w:val="single"/>
          <w:lang w:val="en-US"/>
        </w:rPr>
        <w:t>7. Funcția renală</w:t>
      </w:r>
      <w:r w:rsidRPr="003F60F2">
        <w:rPr>
          <w:rFonts w:ascii="Times New Roman" w:hAnsi="Times New Roman" w:cs="Times New Roman"/>
          <w:sz w:val="24"/>
          <w:szCs w:val="24"/>
          <w:lang w:val="en-US"/>
        </w:rPr>
        <w:t>. Oliguria acompaniază frecvent hipotensiunea și hipoperfuzia ce apar timpuriu în NEC; este indicat</w:t>
      </w:r>
      <w:r w:rsidRPr="003F60F2">
        <w:rPr>
          <w:rFonts w:ascii="Times New Roman" w:hAnsi="Times New Roman" w:cs="Times New Roman"/>
          <w:sz w:val="24"/>
          <w:szCs w:val="24"/>
          <w:lang w:val="ro-RO"/>
        </w:rPr>
        <w:t>ă</w:t>
      </w:r>
      <w:r w:rsidRPr="003F60F2">
        <w:rPr>
          <w:rFonts w:ascii="Times New Roman" w:hAnsi="Times New Roman" w:cs="Times New Roman"/>
          <w:sz w:val="24"/>
          <w:szCs w:val="24"/>
          <w:lang w:val="en-US"/>
        </w:rPr>
        <w:t xml:space="preserve"> măsurarea debitului urinar. În plus trebuie monitorizate urea nitrogen serică, creatinina și nivelul electroliților serici.</w:t>
      </w:r>
      <w:r w:rsidRPr="003F60F2">
        <w:rPr>
          <w:rFonts w:ascii="Times New Roman" w:hAnsi="Times New Roman" w:cs="Times New Roman"/>
          <w:i/>
          <w:iCs/>
          <w:sz w:val="24"/>
          <w:szCs w:val="24"/>
          <w:u w:val="single"/>
          <w:lang w:val="en-US"/>
        </w:rPr>
        <w:t xml:space="preserve"> </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i/>
          <w:iCs/>
          <w:sz w:val="24"/>
          <w:szCs w:val="24"/>
          <w:u w:val="single"/>
          <w:lang w:val="en-US"/>
        </w:rPr>
        <w:t xml:space="preserve">8. </w:t>
      </w:r>
      <w:r w:rsidRPr="003F60F2">
        <w:rPr>
          <w:rFonts w:ascii="Times New Roman" w:hAnsi="Times New Roman" w:cs="Times New Roman"/>
          <w:i/>
          <w:iCs/>
          <w:sz w:val="24"/>
          <w:szCs w:val="24"/>
          <w:u w:val="single"/>
          <w:lang w:val="ro-RO"/>
        </w:rPr>
        <w:t>Pentoxifyllinum.</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Îmbunătăţeşte reologia şi vâscozitatea sângelui prin inhibarea agregării plachetare şi creşterea flexibilităţii celulelor sanguine.</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en-US"/>
        </w:rPr>
        <w:t>Do</w:t>
      </w:r>
      <w:r w:rsidRPr="003F60F2">
        <w:rPr>
          <w:rFonts w:ascii="Times New Roman" w:hAnsi="Times New Roman" w:cs="Times New Roman"/>
          <w:i/>
          <w:iCs/>
          <w:sz w:val="24"/>
          <w:szCs w:val="24"/>
          <w:lang w:val="ro-RO"/>
        </w:rPr>
        <w:t>z</w:t>
      </w:r>
      <w:r w:rsidRPr="003F60F2">
        <w:rPr>
          <w:rFonts w:ascii="Times New Roman" w:hAnsi="Times New Roman" w:cs="Times New Roman"/>
          <w:i/>
          <w:iCs/>
          <w:sz w:val="24"/>
          <w:szCs w:val="24"/>
          <w:lang w:val="en-US"/>
        </w:rPr>
        <w:t>ele de administrare</w:t>
      </w:r>
      <w:r w:rsidRPr="003F60F2">
        <w:rPr>
          <w:rFonts w:ascii="Times New Roman" w:hAnsi="Times New Roman" w:cs="Times New Roman"/>
          <w:i/>
          <w:iCs/>
          <w:sz w:val="24"/>
          <w:szCs w:val="24"/>
          <w:lang w:val="ro-RO"/>
        </w:rPr>
        <w:t xml:space="preserve"> </w:t>
      </w:r>
      <w:r w:rsidRPr="003F60F2">
        <w:rPr>
          <w:rFonts w:ascii="Times New Roman" w:hAnsi="Times New Roman" w:cs="Times New Roman"/>
          <w:sz w:val="24"/>
          <w:szCs w:val="24"/>
          <w:lang w:val="ro-RO"/>
        </w:rPr>
        <w:t>-</w:t>
      </w:r>
      <w:r w:rsidRPr="003F60F2">
        <w:rPr>
          <w:rFonts w:ascii="Times New Roman" w:hAnsi="Times New Roman" w:cs="Times New Roman"/>
          <w:sz w:val="24"/>
          <w:szCs w:val="24"/>
          <w:lang w:val="en-US"/>
        </w:rPr>
        <w:t xml:space="preserve"> 5mg/kg/h timp de 12 ore </w:t>
      </w:r>
      <w:r w:rsidRPr="003F60F2">
        <w:rPr>
          <w:rFonts w:ascii="Times New Roman" w:hAnsi="Times New Roman" w:cs="Times New Roman"/>
          <w:sz w:val="24"/>
          <w:szCs w:val="24"/>
          <w:lang w:val="ro-RO"/>
        </w:rPr>
        <w:t>în primele 2 zile, urmat de 5mg/kg/h timp de 6 ore pe o durată de 4 zile</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i/>
          <w:iCs/>
          <w:sz w:val="24"/>
          <w:szCs w:val="24"/>
          <w:lang w:val="ro-RO"/>
        </w:rPr>
        <w:t xml:space="preserve">Reacţiile adverse- </w:t>
      </w:r>
      <w:r w:rsidRPr="003F60F2">
        <w:rPr>
          <w:rFonts w:ascii="Times New Roman" w:hAnsi="Times New Roman" w:cs="Times New Roman"/>
          <w:sz w:val="24"/>
          <w:szCs w:val="24"/>
          <w:lang w:val="ro-RO"/>
        </w:rPr>
        <w:t>trombocitopenie, hemoragii</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Contraindicaţii-</w:t>
      </w:r>
      <w:r w:rsidRPr="003F60F2">
        <w:rPr>
          <w:rFonts w:ascii="Times New Roman" w:hAnsi="Times New Roman" w:cs="Times New Roman"/>
          <w:sz w:val="24"/>
          <w:szCs w:val="24"/>
          <w:lang w:val="ro-RO"/>
        </w:rPr>
        <w:t xml:space="preserve"> în HIV, dereglări hepatice, dereglări renale</w:t>
      </w:r>
    </w:p>
    <w:p w:rsidR="00A52E96" w:rsidRPr="003F60F2" w:rsidRDefault="00A52E96" w:rsidP="00365D3F">
      <w:pPr>
        <w:numPr>
          <w:ilvl w:val="0"/>
          <w:numId w:val="29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Monitoring-</w:t>
      </w:r>
      <w:r w:rsidRPr="003F60F2">
        <w:rPr>
          <w:rFonts w:ascii="Times New Roman" w:hAnsi="Times New Roman" w:cs="Times New Roman"/>
          <w:sz w:val="24"/>
          <w:szCs w:val="24"/>
          <w:lang w:val="ro-RO"/>
        </w:rPr>
        <w:t xml:space="preserve"> numărul de trombocite, timpul protrombinic şi timpul parţial de tromboplastină</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i/>
          <w:iCs/>
          <w:sz w:val="24"/>
          <w:szCs w:val="24"/>
          <w:u w:val="single"/>
          <w:lang w:val="ro-RO"/>
        </w:rPr>
        <w:t>9. Corecţia acidozei.</w:t>
      </w:r>
    </w:p>
    <w:p w:rsidR="00A52E96" w:rsidRPr="003F60F2" w:rsidRDefault="00A52E96" w:rsidP="00365D3F">
      <w:pPr>
        <w:numPr>
          <w:ilvl w:val="0"/>
          <w:numId w:val="2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Componentul metabolic- prin îmbunătăţirea perfuziei tisulare cu administrare de volum expander NaCl 0,9%-10ml/kg</w:t>
      </w:r>
    </w:p>
    <w:p w:rsidR="00A52E96" w:rsidRPr="003F60F2" w:rsidRDefault="00A52E96" w:rsidP="00365D3F">
      <w:pPr>
        <w:numPr>
          <w:ilvl w:val="0"/>
          <w:numId w:val="29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În acidoza metabolică persistentă- corecţie c sol. Na hydrocarbonatis 4,2% la un pH</w:t>
      </w:r>
      <w:r w:rsidRPr="003F60F2">
        <w:rPr>
          <w:rFonts w:ascii="Times New Roman" w:hAnsi="Times New Roman" w:cs="Times New Roman"/>
          <w:sz w:val="24"/>
          <w:szCs w:val="24"/>
          <w:lang w:val="en-US"/>
        </w:rPr>
        <w:t>&lt;7.5</w:t>
      </w:r>
      <w:r w:rsidRPr="003F60F2">
        <w:rPr>
          <w:rFonts w:ascii="Times New Roman" w:hAnsi="Times New Roman" w:cs="Times New Roman"/>
          <w:sz w:val="24"/>
          <w:szCs w:val="24"/>
          <w:lang w:val="ro-RO"/>
        </w:rPr>
        <w:t>, cu condiţia unei ventilaţii adecvate, prin infuzie continuă cu viteza nu mai mare de 0,5 mmol/l</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i/>
          <w:iCs/>
          <w:sz w:val="24"/>
          <w:szCs w:val="24"/>
          <w:u w:val="single"/>
          <w:lang w:val="ro-RO"/>
        </w:rPr>
        <w:t xml:space="preserve">10. Analgizarea. </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-Morphinum 0,05-0,2mg/kg/doză timp de 5 min la 4 ore sau infuzie continuă: doza de încărcare 0,1-0,5mg/kg/h.</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Fentanylum 1-3mcg/kg(la 24h) sau infuzie continuă 1-5mcg/kg/h.</w:t>
      </w:r>
    </w:p>
    <w:p w:rsidR="00A52E96" w:rsidRPr="003F60F2" w:rsidRDefault="00A52E96"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b/>
          <w:bCs/>
          <w:sz w:val="24"/>
          <w:szCs w:val="24"/>
        </w:rPr>
        <w:t>B. Intervenția chirurgicală</w:t>
      </w:r>
    </w:p>
    <w:p w:rsidR="00A52E96" w:rsidRPr="003F60F2" w:rsidRDefault="00A52E96" w:rsidP="00365D3F">
      <w:pPr>
        <w:numPr>
          <w:ilvl w:val="0"/>
          <w:numId w:val="296"/>
        </w:num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sz w:val="24"/>
          <w:szCs w:val="24"/>
          <w:lang w:val="en-US"/>
        </w:rPr>
        <w:t>Un consult timpuriu prompt ar trebui realizat de către un chirurg pediatru.</w:t>
      </w:r>
    </w:p>
    <w:p w:rsidR="00A52E96" w:rsidRPr="003F60F2" w:rsidRDefault="00A52E96" w:rsidP="00365D3F">
      <w:pPr>
        <w:numPr>
          <w:ilvl w:val="0"/>
          <w:numId w:val="296"/>
        </w:num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sz w:val="24"/>
          <w:szCs w:val="24"/>
          <w:lang w:val="en-US"/>
        </w:rPr>
        <w:t>Perforația GI reprezintă probabil singura indicație absolută a intervenției chirurgicale. Perforația este întâlnită la 20-30% dintre pacienți, de obicei la  12-48 de ore de la debutul NEC, deși poate avea loc și mai tîrziu.</w:t>
      </w:r>
    </w:p>
    <w:p w:rsidR="00A52E96" w:rsidRPr="001630AD" w:rsidRDefault="00A52E96" w:rsidP="00365D3F">
      <w:pPr>
        <w:numPr>
          <w:ilvl w:val="0"/>
          <w:numId w:val="296"/>
        </w:num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sz w:val="24"/>
          <w:szCs w:val="24"/>
          <w:lang w:val="en-US"/>
        </w:rPr>
        <w:t xml:space="preserve">Necroza în profunzime a tractului GI poate necesita intervenție chirurgicala, deși diagnosticul este dificil de stabilit în absența perforației. Nou-născutul cu necroza intestinală va avea semne de peritonită cum sunt ascita, prezența unei mase abdominale, eritemului abdominal, indurație, trombocitopenie persistentă, șoc progresiv datorat pierderilor din spațiu trei, sau acidoză metabolică refractară. </w:t>
      </w:r>
    </w:p>
    <w:p w:rsidR="00A52E96" w:rsidRPr="003F60F2" w:rsidRDefault="00A52E96" w:rsidP="00365D3F">
      <w:pPr>
        <w:numPr>
          <w:ilvl w:val="0"/>
          <w:numId w:val="296"/>
        </w:num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sz w:val="24"/>
          <w:szCs w:val="24"/>
          <w:lang w:val="en-US"/>
        </w:rPr>
        <w:t>Tipul specific de tratament chirurgical variază în funcție de centru și extensia bolii. Include drenajul peritoneal, laparatomia doar cu stomie de deviere, laparotomie cu rezecție intestinală și anastomoză primară, tehnica ”clip and drop”, sau realizarea unei stome, cu sau fără proceduri de o a doua revizuire. În cazul NEC totală, mortalitatea este aproape certă iar rezecția, de obicei, nu este încercată.</w:t>
      </w:r>
      <w:r w:rsidRPr="003F60F2">
        <w:rPr>
          <w:rFonts w:ascii="Times New Roman" w:hAnsi="Times New Roman" w:cs="Times New Roman"/>
          <w:sz w:val="24"/>
          <w:szCs w:val="24"/>
          <w:lang w:val="en-US"/>
        </w:rPr>
        <w:t xml:space="preserve"> </w:t>
      </w:r>
    </w:p>
    <w:p w:rsidR="00A52E96" w:rsidRPr="003F60F2" w:rsidRDefault="00A52E96" w:rsidP="00365D3F">
      <w:pPr>
        <w:numPr>
          <w:ilvl w:val="0"/>
          <w:numId w:val="296"/>
        </w:numPr>
        <w:spacing w:after="0" w:line="240" w:lineRule="auto"/>
        <w:ind w:right="-1"/>
        <w:jc w:val="both"/>
        <w:rPr>
          <w:rFonts w:ascii="Times New Roman" w:hAnsi="Times New Roman" w:cs="Times New Roman"/>
          <w:sz w:val="24"/>
          <w:szCs w:val="24"/>
          <w:lang w:val="en-US"/>
        </w:rPr>
      </w:pPr>
      <w:r w:rsidRPr="001630AD">
        <w:rPr>
          <w:rFonts w:ascii="Times New Roman" w:hAnsi="Times New Roman" w:cs="Times New Roman"/>
          <w:sz w:val="24"/>
          <w:szCs w:val="24"/>
          <w:lang w:val="en-US"/>
        </w:rPr>
        <w:t>La nou-născuții ELBW(</w:t>
      </w:r>
      <w:r w:rsidRPr="003F60F2">
        <w:rPr>
          <w:rFonts w:ascii="Times New Roman" w:hAnsi="Times New Roman" w:cs="Times New Roman"/>
          <w:sz w:val="24"/>
          <w:szCs w:val="24"/>
          <w:lang w:val="en-US"/>
        </w:rPr>
        <w:t>&lt;</w:t>
      </w:r>
      <w:r w:rsidRPr="001630AD">
        <w:rPr>
          <w:rFonts w:ascii="Times New Roman" w:hAnsi="Times New Roman" w:cs="Times New Roman"/>
          <w:sz w:val="24"/>
          <w:szCs w:val="24"/>
          <w:lang w:val="en-US"/>
        </w:rPr>
        <w:t>1000g) și la cei cu stare extrem de instabilă, drenajul peritoneal sub anestezie locală poate fi o opțiune de management. În multe cazuri, aceasta temporizează laparatomia pînă cînd nou-născutul este mai stabil, iar în unele cazuri, nici o procedură chirurgicală nu este necesară ulterior.</w:t>
      </w:r>
      <w:r w:rsidRPr="003F60F2">
        <w:rPr>
          <w:rFonts w:ascii="Times New Roman" w:hAnsi="Times New Roman" w:cs="Times New Roman"/>
          <w:sz w:val="24"/>
          <w:szCs w:val="24"/>
          <w:lang w:val="en-US"/>
        </w:rPr>
        <w:t xml:space="preserve"> </w:t>
      </w:r>
    </w:p>
    <w:p w:rsidR="00DB13EB" w:rsidRDefault="00DB13EB" w:rsidP="00365D3F">
      <w:pPr>
        <w:spacing w:after="0" w:line="240" w:lineRule="auto"/>
        <w:ind w:left="720" w:right="-1"/>
        <w:jc w:val="both"/>
        <w:rPr>
          <w:rFonts w:ascii="Times New Roman" w:hAnsi="Times New Roman" w:cs="Times New Roman"/>
          <w:b/>
          <w:bCs/>
          <w:sz w:val="24"/>
          <w:szCs w:val="24"/>
          <w:lang w:val="en-US"/>
        </w:rPr>
      </w:pPr>
    </w:p>
    <w:p w:rsidR="00DB13EB" w:rsidRDefault="00DB13EB" w:rsidP="00365D3F">
      <w:pPr>
        <w:spacing w:after="0" w:line="240" w:lineRule="auto"/>
        <w:ind w:left="720" w:right="-1"/>
        <w:jc w:val="both"/>
        <w:rPr>
          <w:rFonts w:ascii="Times New Roman" w:hAnsi="Times New Roman" w:cs="Times New Roman"/>
          <w:b/>
          <w:bCs/>
          <w:sz w:val="24"/>
          <w:szCs w:val="24"/>
          <w:lang w:val="en-US"/>
        </w:rPr>
      </w:pP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1630AD">
        <w:rPr>
          <w:rFonts w:ascii="Times New Roman" w:hAnsi="Times New Roman" w:cs="Times New Roman"/>
          <w:b/>
          <w:bCs/>
          <w:sz w:val="24"/>
          <w:szCs w:val="24"/>
          <w:lang w:val="en-US"/>
        </w:rPr>
        <w:t>C. Managementul pe termen lung</w:t>
      </w:r>
    </w:p>
    <w:p w:rsidR="00A52E96" w:rsidRPr="001630AD" w:rsidRDefault="00A52E96" w:rsidP="00365D3F">
      <w:pPr>
        <w:spacing w:after="0" w:line="240" w:lineRule="auto"/>
        <w:ind w:left="720" w:right="-1"/>
        <w:jc w:val="both"/>
        <w:rPr>
          <w:rFonts w:ascii="Times New Roman" w:hAnsi="Times New Roman" w:cs="Times New Roman"/>
          <w:sz w:val="24"/>
          <w:szCs w:val="24"/>
          <w:lang w:val="en-US"/>
        </w:rPr>
      </w:pPr>
      <w:r w:rsidRPr="001630AD">
        <w:rPr>
          <w:rFonts w:ascii="Times New Roman" w:hAnsi="Times New Roman" w:cs="Times New Roman"/>
          <w:sz w:val="24"/>
          <w:szCs w:val="24"/>
          <w:lang w:val="en-US"/>
        </w:rPr>
        <w:lastRenderedPageBreak/>
        <w:t>Odată ce nou-născutul a fost stabilizat și tratat cu eficacitate, alimentația poate fi reintrodusă. Acest proces începe în mod tipic după 7-14 zile de tratament prin oprirea decompresiei gastrice. Dacă nou-născuții pot tolera propriile secreții, alimentația este începută foarte lent, în timp ce alimentația parenterală este oprită în mod gradual.</w:t>
      </w:r>
    </w:p>
    <w:p w:rsidR="00A52E96" w:rsidRPr="001630AD" w:rsidRDefault="00A52E96" w:rsidP="00365D3F">
      <w:pPr>
        <w:spacing w:after="0" w:line="240" w:lineRule="auto"/>
        <w:ind w:left="720" w:right="-1"/>
        <w:jc w:val="both"/>
        <w:rPr>
          <w:rFonts w:ascii="Times New Roman" w:hAnsi="Times New Roman" w:cs="Times New Roman"/>
          <w:sz w:val="24"/>
          <w:szCs w:val="24"/>
          <w:lang w:val="en-US"/>
        </w:rPr>
      </w:pPr>
      <w:r w:rsidRPr="001630AD">
        <w:rPr>
          <w:rFonts w:ascii="Times New Roman" w:hAnsi="Times New Roman" w:cs="Times New Roman"/>
          <w:sz w:val="24"/>
          <w:szCs w:val="24"/>
          <w:lang w:val="en-US"/>
        </w:rPr>
        <w:t xml:space="preserve">Dacă un nou-născut tolerează alimentația enterală, reanostomozarea poate fi efectuată după o perioadă de creștere acasă.  </w:t>
      </w:r>
    </w:p>
    <w:p w:rsidR="00A52E96" w:rsidRPr="003F60F2" w:rsidRDefault="00A52E96" w:rsidP="00365D3F">
      <w:pPr>
        <w:spacing w:after="0" w:line="240" w:lineRule="auto"/>
        <w:ind w:left="720"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en-US"/>
        </w:rPr>
        <w:t>Complica</w:t>
      </w:r>
      <w:r w:rsidRPr="003F60F2">
        <w:rPr>
          <w:rFonts w:ascii="Times New Roman" w:hAnsi="Times New Roman" w:cs="Times New Roman"/>
          <w:b/>
          <w:bCs/>
          <w:sz w:val="24"/>
          <w:szCs w:val="24"/>
          <w:lang w:val="ro-RO"/>
        </w:rPr>
        <w:t>ţiile EUN</w:t>
      </w:r>
    </w:p>
    <w:p w:rsidR="00A52E96" w:rsidRPr="003F60F2" w:rsidRDefault="00A52E96" w:rsidP="00365D3F">
      <w:pPr>
        <w:numPr>
          <w:ilvl w:val="0"/>
          <w:numId w:val="29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Sechele intestinale</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Stricturi - 35% de copii după EUN. Localizarea este joncţiunea colonului descendent şi cel sigmoid. Indicatorul potenţial a formării stricturilor sunt dereglările de creştere, intoleranţa alimentară, dereglări a oformării scaunului sau obstrucţia intestinală</w:t>
      </w:r>
    </w:p>
    <w:p w:rsidR="00A52E96" w:rsidRPr="003F60F2" w:rsidRDefault="00A52E96" w:rsidP="00365D3F">
      <w:pPr>
        <w:numPr>
          <w:ilvl w:val="0"/>
          <w:numId w:val="29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Sindromul de intestin scurt- în 25% cazuri după intervenţia chirurgicală</w:t>
      </w:r>
    </w:p>
    <w:p w:rsidR="00A52E96" w:rsidRPr="003F60F2" w:rsidRDefault="00A52E96" w:rsidP="00365D3F">
      <w:pPr>
        <w:numPr>
          <w:ilvl w:val="0"/>
          <w:numId w:val="29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Obstrucţia intestinului- în 5 % cazuri după intervenţie chirurgicală</w:t>
      </w:r>
    </w:p>
    <w:p w:rsidR="00A52E96" w:rsidRPr="003F60F2" w:rsidRDefault="00A52E96" w:rsidP="00365D3F">
      <w:pPr>
        <w:numPr>
          <w:ilvl w:val="0"/>
          <w:numId w:val="298"/>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Sindrom de colestază- cauzat de APT de lungă durată</w:t>
      </w:r>
    </w:p>
    <w:p w:rsidR="00A52E96" w:rsidRPr="003F60F2" w:rsidRDefault="00A52E96" w:rsidP="00365D3F">
      <w:pPr>
        <w:numPr>
          <w:ilvl w:val="0"/>
          <w:numId w:val="299"/>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 xml:space="preserve"> Alte complicaţii intestinale- fistulă, abces, EUN repetat, malabsorbţie, formaţiuni enterocistice.</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left="720"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ro-RO"/>
        </w:rPr>
        <w:t>Prognosticul</w:t>
      </w:r>
    </w:p>
    <w:p w:rsidR="00A52E96" w:rsidRPr="003F60F2" w:rsidRDefault="00A52E96" w:rsidP="00365D3F">
      <w:pPr>
        <w:numPr>
          <w:ilvl w:val="0"/>
          <w:numId w:val="30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 xml:space="preserve">Sechelele neurodevelopmentale.  </w:t>
      </w:r>
      <w:r w:rsidRPr="003F60F2">
        <w:rPr>
          <w:rFonts w:ascii="Times New Roman" w:hAnsi="Times New Roman" w:cs="Times New Roman"/>
          <w:sz w:val="24"/>
          <w:szCs w:val="24"/>
          <w:lang w:val="ro-RO"/>
        </w:rPr>
        <w:t>Copii care au suferit de EUN gradul II-III trebuie să fie incluşi în programul de supraveghere a copiilor din grupul de risc pentru realizarea sechelelor neurologice (Follow up neonatal).</w:t>
      </w:r>
    </w:p>
    <w:p w:rsidR="00A52E96" w:rsidRPr="003F60F2" w:rsidRDefault="00A52E96" w:rsidP="00365D3F">
      <w:pPr>
        <w:numPr>
          <w:ilvl w:val="0"/>
          <w:numId w:val="300"/>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 xml:space="preserve"> Creşterea.  </w:t>
      </w:r>
      <w:r w:rsidRPr="003F60F2">
        <w:rPr>
          <w:rFonts w:ascii="Times New Roman" w:hAnsi="Times New Roman" w:cs="Times New Roman"/>
          <w:sz w:val="24"/>
          <w:szCs w:val="24"/>
          <w:lang w:val="ro-RO"/>
        </w:rPr>
        <w:t>Creşterea la copii ce au primit tratament conservativ de cele mai dese ori nu este afectată. Dereglările de creştere se observă la copii ce au suportat intervenţie chirurgicală, dacă au dezvoltat sindromul de intestin scurt şi/sau APT de lungă durată.</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b/>
          <w:bCs/>
          <w:i/>
          <w:iCs/>
          <w:sz w:val="24"/>
          <w:szCs w:val="24"/>
          <w:lang w:val="ro-RO"/>
        </w:rPr>
        <w:t xml:space="preserve">    </w:t>
      </w:r>
      <w:r w:rsidRPr="003F60F2">
        <w:rPr>
          <w:rFonts w:ascii="Times New Roman" w:hAnsi="Times New Roman" w:cs="Times New Roman"/>
          <w:sz w:val="24"/>
          <w:szCs w:val="24"/>
          <w:lang w:val="ro-RO"/>
        </w:rPr>
        <w:t>Copii ce au suportat EUN stadiul III se află sub percentila 50 pentru înălţime şi greutate, chiar şi în perioada şcolară.</w:t>
      </w:r>
      <w:r w:rsidRPr="003F60F2">
        <w:rPr>
          <w:rFonts w:ascii="Times New Roman" w:hAnsi="Times New Roman" w:cs="Times New Roman"/>
          <w:b/>
          <w:bCs/>
          <w:i/>
          <w:iCs/>
          <w:sz w:val="24"/>
          <w:szCs w:val="24"/>
          <w:lang w:val="en-US"/>
        </w:rPr>
        <w:t xml:space="preserve"> </w:t>
      </w:r>
    </w:p>
    <w:p w:rsidR="00A52E96" w:rsidRPr="003F60F2" w:rsidRDefault="00A52E96" w:rsidP="00365D3F">
      <w:pPr>
        <w:spacing w:after="0" w:line="240" w:lineRule="auto"/>
        <w:ind w:left="720" w:right="-1"/>
        <w:jc w:val="both"/>
        <w:rPr>
          <w:rFonts w:ascii="Times New Roman" w:hAnsi="Times New Roman" w:cs="Times New Roman"/>
          <w:b/>
          <w:bCs/>
          <w:sz w:val="24"/>
          <w:szCs w:val="24"/>
          <w:lang w:val="ro-RO"/>
        </w:rPr>
      </w:pPr>
      <w:r w:rsidRPr="003F60F2">
        <w:rPr>
          <w:rFonts w:ascii="Times New Roman" w:hAnsi="Times New Roman" w:cs="Times New Roman"/>
          <w:b/>
          <w:bCs/>
          <w:sz w:val="24"/>
          <w:szCs w:val="24"/>
          <w:lang w:val="en-US"/>
        </w:rPr>
        <w:t>Preven</w:t>
      </w:r>
      <w:r w:rsidRPr="003F60F2">
        <w:rPr>
          <w:rFonts w:ascii="Times New Roman" w:hAnsi="Times New Roman" w:cs="Times New Roman"/>
          <w:b/>
          <w:bCs/>
          <w:sz w:val="24"/>
          <w:szCs w:val="24"/>
          <w:lang w:val="ro-RO"/>
        </w:rPr>
        <w:t>ţia EUN este scopul suprem</w:t>
      </w:r>
    </w:p>
    <w:p w:rsidR="00A52E96" w:rsidRPr="003F60F2" w:rsidRDefault="00A52E96" w:rsidP="00365D3F">
      <w:pPr>
        <w:numPr>
          <w:ilvl w:val="0"/>
          <w:numId w:val="301"/>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Din nefericire, aceasta poate fi realizată cel mai bine doar prin prevenirea naşterii premature. Dacă prematuritatea nu poate fi prevenită, anumite strategii de prevenţie pot fi benefice:</w:t>
      </w:r>
    </w:p>
    <w:p w:rsidR="00A52E96" w:rsidRPr="003F60F2" w:rsidRDefault="00A52E96" w:rsidP="00365D3F">
      <w:pPr>
        <w:numPr>
          <w:ilvl w:val="0"/>
          <w:numId w:val="302"/>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i/>
          <w:iCs/>
          <w:sz w:val="24"/>
          <w:szCs w:val="24"/>
          <w:lang w:val="ro-RO"/>
        </w:rPr>
        <w:t xml:space="preserve">Inducerea maturaţiei GI. </w:t>
      </w:r>
    </w:p>
    <w:p w:rsidR="00A52E96" w:rsidRPr="003F60F2" w:rsidRDefault="00A52E96" w:rsidP="00365D3F">
      <w:pPr>
        <w:numPr>
          <w:ilvl w:val="0"/>
          <w:numId w:val="303"/>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Incidenţa EUN este semnificativ redusă după administrarea prenatală a terapiei steroidiene</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r w:rsidRPr="003F60F2">
        <w:rPr>
          <w:rFonts w:ascii="Times New Roman" w:hAnsi="Times New Roman" w:cs="Times New Roman"/>
          <w:i/>
          <w:iCs/>
          <w:sz w:val="24"/>
          <w:szCs w:val="24"/>
          <w:lang w:val="ro-RO"/>
        </w:rPr>
        <w:t xml:space="preserve">2. Dieta bazată exclusiv pe laptele matern.  </w:t>
      </w:r>
    </w:p>
    <w:p w:rsidR="00A52E96" w:rsidRPr="003F60F2" w:rsidRDefault="00A52E96" w:rsidP="00365D3F">
      <w:pPr>
        <w:numPr>
          <w:ilvl w:val="0"/>
          <w:numId w:val="30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N-n alimentaţi exclusiv la sân au ris mai mic de a dezvolta EUN.</w:t>
      </w:r>
    </w:p>
    <w:p w:rsidR="00A52E96" w:rsidRPr="003F60F2" w:rsidRDefault="00A52E96" w:rsidP="00365D3F">
      <w:pPr>
        <w:numPr>
          <w:ilvl w:val="0"/>
          <w:numId w:val="304"/>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Laptele matern donat reduce riscul comparativ cu formulele de lapte</w:t>
      </w:r>
      <w:r w:rsidRPr="003F60F2">
        <w:rPr>
          <w:rFonts w:ascii="Times New Roman" w:hAnsi="Times New Roman" w:cs="Times New Roman"/>
          <w:sz w:val="24"/>
          <w:szCs w:val="24"/>
          <w:lang w:val="en-US"/>
        </w:rPr>
        <w:t xml:space="preserve"> </w:t>
      </w:r>
    </w:p>
    <w:p w:rsidR="00A52E96" w:rsidRPr="003F60F2" w:rsidRDefault="00A52E96"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i/>
          <w:iCs/>
          <w:sz w:val="24"/>
          <w:szCs w:val="24"/>
          <w:lang w:val="ro-RO"/>
        </w:rPr>
        <w:t>3. Optimizarea alimentaţiei enterale.</w:t>
      </w:r>
    </w:p>
    <w:p w:rsidR="00A52E96" w:rsidRPr="003F60F2" w:rsidRDefault="00A52E96" w:rsidP="00365D3F">
      <w:pPr>
        <w:numPr>
          <w:ilvl w:val="0"/>
          <w:numId w:val="305"/>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Adoptarea şi aderarea strictă la un anumit regim de hrănire standartizat reduce riscul de EUN</w:t>
      </w:r>
    </w:p>
    <w:p w:rsidR="00A52E96" w:rsidRPr="003F60F2" w:rsidRDefault="00A52E96"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i/>
          <w:iCs/>
          <w:sz w:val="24"/>
          <w:szCs w:val="24"/>
          <w:lang w:val="ro-RO"/>
        </w:rPr>
        <w:t>4. Probioticele pe cale enterală.</w:t>
      </w:r>
    </w:p>
    <w:p w:rsidR="00A52E96" w:rsidRPr="003F60F2" w:rsidRDefault="00A52E96" w:rsidP="00365D3F">
      <w:pPr>
        <w:numPr>
          <w:ilvl w:val="0"/>
          <w:numId w:val="30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Pot contribui la normalizarea microflorei intestinale</w:t>
      </w:r>
    </w:p>
    <w:p w:rsidR="00A52E96" w:rsidRPr="003F60F2" w:rsidRDefault="00A52E96" w:rsidP="00365D3F">
      <w:pPr>
        <w:numPr>
          <w:ilvl w:val="0"/>
          <w:numId w:val="306"/>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Totuşi nici un studiu nu a demonstrat nici o reducere a decesului, sepsisului, EUN la n-n cu vârsta de gestaţie mai mică de 28 s. Astfel, până nu vor fi disponibile dovezi suplimentare, probioticele nu pot fi universal recomandate.</w:t>
      </w:r>
    </w:p>
    <w:p w:rsidR="00A52E96" w:rsidRPr="003F60F2" w:rsidRDefault="00A52E96" w:rsidP="00365D3F">
      <w:pPr>
        <w:spacing w:after="0" w:line="240" w:lineRule="auto"/>
        <w:ind w:left="720" w:right="-1"/>
        <w:jc w:val="both"/>
        <w:rPr>
          <w:rFonts w:ascii="Times New Roman" w:hAnsi="Times New Roman" w:cs="Times New Roman"/>
          <w:sz w:val="24"/>
          <w:szCs w:val="24"/>
        </w:rPr>
      </w:pPr>
      <w:r w:rsidRPr="003F60F2">
        <w:rPr>
          <w:rFonts w:ascii="Times New Roman" w:hAnsi="Times New Roman" w:cs="Times New Roman"/>
          <w:i/>
          <w:iCs/>
          <w:sz w:val="24"/>
          <w:szCs w:val="24"/>
          <w:lang w:val="ro-RO"/>
        </w:rPr>
        <w:t>5. Diverse suplimente nutriţionale.</w:t>
      </w:r>
    </w:p>
    <w:p w:rsidR="00A52E96" w:rsidRPr="003F60F2" w:rsidRDefault="00A52E96" w:rsidP="00365D3F">
      <w:pPr>
        <w:numPr>
          <w:ilvl w:val="0"/>
          <w:numId w:val="307"/>
        </w:numPr>
        <w:spacing w:after="0" w:line="240" w:lineRule="auto"/>
        <w:ind w:right="-1"/>
        <w:jc w:val="both"/>
        <w:rPr>
          <w:rFonts w:ascii="Times New Roman" w:hAnsi="Times New Roman" w:cs="Times New Roman"/>
          <w:sz w:val="24"/>
          <w:szCs w:val="24"/>
        </w:rPr>
      </w:pPr>
      <w:r w:rsidRPr="003F60F2">
        <w:rPr>
          <w:rFonts w:ascii="Times New Roman" w:hAnsi="Times New Roman" w:cs="Times New Roman"/>
          <w:sz w:val="24"/>
          <w:szCs w:val="24"/>
          <w:lang w:val="ro-RO"/>
        </w:rPr>
        <w:t>Acizi graşi polinesaturaţi</w:t>
      </w:r>
    </w:p>
    <w:p w:rsidR="00A52E96" w:rsidRPr="003F60F2" w:rsidRDefault="00A52E96" w:rsidP="00365D3F">
      <w:pPr>
        <w:numPr>
          <w:ilvl w:val="0"/>
          <w:numId w:val="30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Factori de creştere ( factor de creştere şi transformare beta, epidermal al heparinei)</w:t>
      </w:r>
    </w:p>
    <w:p w:rsidR="00A52E96" w:rsidRPr="003F60F2" w:rsidRDefault="00A52E96" w:rsidP="00365D3F">
      <w:pPr>
        <w:numPr>
          <w:ilvl w:val="0"/>
          <w:numId w:val="30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Mediatori imuni (imunoglobulinele, factori trefoil, lactoperoxidaza)</w:t>
      </w:r>
    </w:p>
    <w:p w:rsidR="00A52E96" w:rsidRPr="003F60F2" w:rsidRDefault="00A52E96" w:rsidP="00365D3F">
      <w:pPr>
        <w:numPr>
          <w:ilvl w:val="0"/>
          <w:numId w:val="307"/>
        </w:numPr>
        <w:spacing w:after="0" w:line="240" w:lineRule="auto"/>
        <w:ind w:right="-1"/>
        <w:jc w:val="both"/>
        <w:rPr>
          <w:rFonts w:ascii="Times New Roman" w:hAnsi="Times New Roman" w:cs="Times New Roman"/>
          <w:sz w:val="24"/>
          <w:szCs w:val="24"/>
          <w:lang w:val="en-US"/>
        </w:rPr>
      </w:pPr>
      <w:r w:rsidRPr="003F60F2">
        <w:rPr>
          <w:rFonts w:ascii="Times New Roman" w:hAnsi="Times New Roman" w:cs="Times New Roman"/>
          <w:sz w:val="24"/>
          <w:szCs w:val="24"/>
          <w:lang w:val="ro-RO"/>
        </w:rPr>
        <w:t>Lactoferina (o glicoproteină cu activitate antimicrobiană cu spectru larg, întâlnită în colostru sau lapte). Administrarea orală cu sau fără probiotice micşorează şansa apariţiei sepsisului cu debut tardiv şi EUN.</w:t>
      </w:r>
    </w:p>
    <w:p w:rsidR="00A52E96" w:rsidRPr="003F60F2" w:rsidRDefault="00A52E96" w:rsidP="00365D3F">
      <w:pPr>
        <w:spacing w:after="0" w:line="240" w:lineRule="auto"/>
        <w:ind w:left="720" w:right="-1"/>
        <w:jc w:val="both"/>
        <w:rPr>
          <w:rFonts w:ascii="Times New Roman" w:hAnsi="Times New Roman" w:cs="Times New Roman"/>
          <w:sz w:val="24"/>
          <w:szCs w:val="24"/>
          <w:lang w:val="en-US"/>
        </w:rPr>
      </w:pPr>
    </w:p>
    <w:p w:rsidR="0079437D" w:rsidRPr="003F60F2" w:rsidRDefault="0079437D" w:rsidP="00365D3F">
      <w:pPr>
        <w:spacing w:after="0" w:line="240" w:lineRule="auto"/>
        <w:ind w:right="-1"/>
        <w:jc w:val="both"/>
        <w:rPr>
          <w:rFonts w:ascii="Times New Roman" w:hAnsi="Times New Roman" w:cs="Times New Roman"/>
          <w:sz w:val="24"/>
          <w:szCs w:val="24"/>
          <w:lang w:val="ro-RO"/>
        </w:rPr>
      </w:pPr>
    </w:p>
    <w:p w:rsidR="0079437D" w:rsidRPr="003F60F2" w:rsidRDefault="0079437D" w:rsidP="00365D3F">
      <w:pPr>
        <w:spacing w:after="0" w:line="240" w:lineRule="auto"/>
        <w:ind w:left="720" w:right="-1"/>
        <w:jc w:val="both"/>
        <w:rPr>
          <w:sz w:val="24"/>
          <w:szCs w:val="24"/>
          <w:lang w:val="en-US"/>
        </w:rPr>
      </w:pPr>
    </w:p>
    <w:p w:rsidR="0079437D" w:rsidRPr="003F60F2" w:rsidRDefault="0079437D" w:rsidP="00365D3F">
      <w:pPr>
        <w:spacing w:after="0" w:line="240" w:lineRule="auto"/>
        <w:ind w:right="-1"/>
        <w:jc w:val="both"/>
        <w:rPr>
          <w:sz w:val="24"/>
          <w:szCs w:val="24"/>
          <w:lang w:val="en-US"/>
        </w:rPr>
      </w:pPr>
    </w:p>
    <w:p w:rsidR="0079437D" w:rsidRPr="003F60F2" w:rsidRDefault="0079437D" w:rsidP="00365D3F">
      <w:pPr>
        <w:spacing w:after="0" w:line="240" w:lineRule="auto"/>
        <w:ind w:right="-1"/>
        <w:jc w:val="both"/>
        <w:rPr>
          <w:rFonts w:ascii="Times New Roman" w:hAnsi="Times New Roman" w:cs="Times New Roman"/>
          <w:sz w:val="24"/>
          <w:szCs w:val="24"/>
          <w:lang w:val="en-US"/>
        </w:rPr>
      </w:pPr>
    </w:p>
    <w:p w:rsidR="00F405FB" w:rsidRPr="003F60F2" w:rsidRDefault="00F405FB" w:rsidP="00365D3F">
      <w:pPr>
        <w:spacing w:after="0" w:line="240" w:lineRule="auto"/>
        <w:ind w:right="-1"/>
        <w:jc w:val="both"/>
        <w:rPr>
          <w:rFonts w:ascii="Times New Roman" w:hAnsi="Times New Roman" w:cs="Times New Roman"/>
          <w:sz w:val="24"/>
          <w:szCs w:val="24"/>
          <w:lang w:val="en-US"/>
        </w:rPr>
      </w:pPr>
    </w:p>
    <w:p w:rsidR="00F405FB" w:rsidRPr="003F60F2" w:rsidRDefault="00F405FB" w:rsidP="00365D3F">
      <w:pPr>
        <w:spacing w:after="0" w:line="240" w:lineRule="auto"/>
        <w:ind w:left="-426" w:right="-1" w:firstLine="786"/>
        <w:jc w:val="both"/>
        <w:rPr>
          <w:rFonts w:ascii="Times New Roman" w:hAnsi="Times New Roman" w:cs="Times New Roman"/>
          <w:sz w:val="24"/>
          <w:szCs w:val="24"/>
          <w:lang w:val="en-US"/>
        </w:rPr>
      </w:pPr>
    </w:p>
    <w:p w:rsidR="006960B8" w:rsidRPr="003F60F2" w:rsidRDefault="006960B8" w:rsidP="00365D3F">
      <w:pPr>
        <w:spacing w:after="0" w:line="240" w:lineRule="auto"/>
        <w:ind w:right="-1"/>
        <w:jc w:val="both"/>
        <w:rPr>
          <w:sz w:val="24"/>
          <w:szCs w:val="24"/>
          <w:lang w:val="en-US"/>
        </w:rPr>
      </w:pPr>
    </w:p>
    <w:p w:rsidR="006960B8" w:rsidRPr="003F60F2" w:rsidRDefault="006960B8" w:rsidP="00365D3F">
      <w:pPr>
        <w:spacing w:after="0" w:line="240" w:lineRule="auto"/>
        <w:ind w:right="-1"/>
        <w:jc w:val="both"/>
        <w:rPr>
          <w:sz w:val="24"/>
          <w:szCs w:val="24"/>
          <w:lang w:val="en-US"/>
        </w:rPr>
      </w:pPr>
    </w:p>
    <w:p w:rsidR="001C3937" w:rsidRPr="003F60F2" w:rsidRDefault="001C3937" w:rsidP="00365D3F">
      <w:pPr>
        <w:spacing w:after="0" w:line="240" w:lineRule="auto"/>
        <w:ind w:left="720" w:right="-1"/>
        <w:jc w:val="both"/>
        <w:rPr>
          <w:b/>
          <w:sz w:val="24"/>
          <w:szCs w:val="24"/>
          <w:lang w:val="ro-RO"/>
        </w:rPr>
      </w:pPr>
    </w:p>
    <w:p w:rsidR="001C3937" w:rsidRPr="003F60F2" w:rsidRDefault="001C3937" w:rsidP="00365D3F">
      <w:pPr>
        <w:spacing w:after="0" w:line="240" w:lineRule="auto"/>
        <w:ind w:left="720" w:right="-1"/>
        <w:jc w:val="both"/>
        <w:rPr>
          <w:sz w:val="24"/>
          <w:szCs w:val="24"/>
          <w:lang w:val="ro-RO"/>
        </w:rPr>
      </w:pPr>
    </w:p>
    <w:p w:rsidR="001C3937" w:rsidRPr="003F60F2" w:rsidRDefault="001C3937" w:rsidP="00365D3F">
      <w:pPr>
        <w:spacing w:after="0" w:line="240" w:lineRule="auto"/>
        <w:ind w:left="720" w:right="-1"/>
        <w:jc w:val="both"/>
        <w:rPr>
          <w:sz w:val="24"/>
          <w:szCs w:val="24"/>
          <w:lang w:val="ro-RO"/>
        </w:rPr>
      </w:pPr>
    </w:p>
    <w:p w:rsidR="001C3937" w:rsidRPr="003F60F2" w:rsidRDefault="001C3937" w:rsidP="00365D3F">
      <w:pPr>
        <w:spacing w:after="0" w:line="240" w:lineRule="auto"/>
        <w:ind w:left="720" w:right="-1"/>
        <w:jc w:val="both"/>
        <w:rPr>
          <w:b/>
          <w:sz w:val="24"/>
          <w:szCs w:val="24"/>
          <w:lang w:val="ro-RO"/>
        </w:rPr>
      </w:pPr>
    </w:p>
    <w:p w:rsidR="001C3937" w:rsidRPr="003F60F2" w:rsidRDefault="001C3937" w:rsidP="00365D3F">
      <w:pPr>
        <w:spacing w:after="0" w:line="240" w:lineRule="auto"/>
        <w:ind w:left="720" w:right="-1"/>
        <w:jc w:val="both"/>
        <w:rPr>
          <w:b/>
          <w:sz w:val="24"/>
          <w:szCs w:val="24"/>
          <w:lang w:val="ro-RO"/>
        </w:rPr>
      </w:pPr>
    </w:p>
    <w:p w:rsidR="00FA2073" w:rsidRPr="003F60F2" w:rsidRDefault="00FA2073" w:rsidP="00365D3F">
      <w:pPr>
        <w:spacing w:after="0" w:line="240" w:lineRule="auto"/>
        <w:ind w:left="720" w:right="-1"/>
        <w:jc w:val="both"/>
        <w:rPr>
          <w:sz w:val="24"/>
          <w:szCs w:val="24"/>
          <w:lang w:val="ro-RO"/>
        </w:rPr>
      </w:pPr>
    </w:p>
    <w:p w:rsidR="00FA2073" w:rsidRPr="003F60F2" w:rsidRDefault="00FA2073" w:rsidP="00365D3F">
      <w:pPr>
        <w:spacing w:after="0" w:line="240" w:lineRule="auto"/>
        <w:ind w:left="720" w:right="-1"/>
        <w:jc w:val="both"/>
        <w:rPr>
          <w:sz w:val="24"/>
          <w:szCs w:val="24"/>
          <w:lang w:val="ro-RO"/>
        </w:rPr>
      </w:pPr>
    </w:p>
    <w:p w:rsidR="00FA2073" w:rsidRPr="003F60F2" w:rsidRDefault="00FA2073" w:rsidP="00365D3F">
      <w:pPr>
        <w:spacing w:after="0" w:line="240" w:lineRule="auto"/>
        <w:ind w:left="720" w:right="-1"/>
        <w:jc w:val="both"/>
        <w:rPr>
          <w:b/>
          <w:sz w:val="24"/>
          <w:szCs w:val="24"/>
          <w:lang w:val="ro-RO"/>
        </w:rPr>
      </w:pPr>
    </w:p>
    <w:p w:rsidR="009A3D04" w:rsidRPr="003F60F2" w:rsidRDefault="009A3D04" w:rsidP="00365D3F">
      <w:pPr>
        <w:spacing w:after="0" w:line="240" w:lineRule="auto"/>
        <w:ind w:left="720" w:right="-1"/>
        <w:jc w:val="both"/>
        <w:rPr>
          <w:sz w:val="24"/>
          <w:szCs w:val="24"/>
          <w:lang w:val="ro-RO"/>
        </w:rPr>
      </w:pPr>
    </w:p>
    <w:p w:rsidR="009A3D04" w:rsidRPr="003F60F2" w:rsidRDefault="009A3D04" w:rsidP="00365D3F">
      <w:pPr>
        <w:spacing w:after="0" w:line="240" w:lineRule="auto"/>
        <w:ind w:left="720" w:right="-1"/>
        <w:jc w:val="both"/>
        <w:rPr>
          <w:sz w:val="24"/>
          <w:szCs w:val="24"/>
          <w:lang w:val="ro-RO"/>
        </w:rPr>
      </w:pPr>
    </w:p>
    <w:p w:rsidR="009A3D04" w:rsidRPr="003F60F2" w:rsidRDefault="009A3D04" w:rsidP="00365D3F">
      <w:pPr>
        <w:spacing w:after="0" w:line="240" w:lineRule="auto"/>
        <w:ind w:left="720" w:right="-1"/>
        <w:jc w:val="both"/>
        <w:rPr>
          <w:sz w:val="24"/>
          <w:szCs w:val="24"/>
          <w:lang w:val="ro-RO"/>
        </w:rPr>
      </w:pPr>
    </w:p>
    <w:p w:rsidR="009A3D04" w:rsidRPr="003F60F2" w:rsidRDefault="009A3D04" w:rsidP="00365D3F">
      <w:pPr>
        <w:spacing w:after="0" w:line="240" w:lineRule="auto"/>
        <w:ind w:left="720" w:right="-1"/>
        <w:jc w:val="both"/>
        <w:rPr>
          <w:sz w:val="24"/>
          <w:szCs w:val="24"/>
          <w:lang w:val="ro-RO"/>
        </w:rPr>
      </w:pPr>
    </w:p>
    <w:p w:rsidR="00B62258" w:rsidRPr="003F60F2" w:rsidRDefault="00B62258" w:rsidP="00365D3F">
      <w:pPr>
        <w:spacing w:after="0" w:line="240" w:lineRule="auto"/>
        <w:ind w:left="720" w:right="-1"/>
        <w:jc w:val="both"/>
        <w:rPr>
          <w:sz w:val="24"/>
          <w:szCs w:val="24"/>
          <w:lang w:val="ro-RO"/>
        </w:rPr>
      </w:pPr>
    </w:p>
    <w:p w:rsidR="00B62258" w:rsidRPr="003F60F2" w:rsidRDefault="00B62258" w:rsidP="00365D3F">
      <w:pPr>
        <w:spacing w:after="0" w:line="240" w:lineRule="auto"/>
        <w:ind w:left="720" w:right="-1"/>
        <w:jc w:val="both"/>
        <w:rPr>
          <w:b/>
          <w:sz w:val="24"/>
          <w:szCs w:val="24"/>
          <w:lang w:val="ro-RO"/>
        </w:rPr>
      </w:pPr>
    </w:p>
    <w:p w:rsidR="00F968C8" w:rsidRPr="003F60F2" w:rsidRDefault="00F968C8" w:rsidP="00365D3F">
      <w:pPr>
        <w:spacing w:after="0" w:line="240" w:lineRule="auto"/>
        <w:ind w:left="-709" w:right="-1"/>
        <w:jc w:val="both"/>
        <w:rPr>
          <w:sz w:val="24"/>
          <w:szCs w:val="24"/>
          <w:lang w:val="ro-RO"/>
        </w:rPr>
      </w:pPr>
    </w:p>
    <w:sectPr w:rsidR="00F968C8" w:rsidRPr="003F60F2" w:rsidSect="00F968C8">
      <w:headerReference w:type="default" r:id="rId11"/>
      <w:footerReference w:type="default" r:id="rId12"/>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8FA" w:rsidRDefault="00B048FA" w:rsidP="00C53F96">
      <w:pPr>
        <w:spacing w:after="0" w:line="240" w:lineRule="auto"/>
      </w:pPr>
      <w:r>
        <w:separator/>
      </w:r>
    </w:p>
  </w:endnote>
  <w:endnote w:type="continuationSeparator" w:id="1">
    <w:p w:rsidR="00B048FA" w:rsidRDefault="00B048FA" w:rsidP="00C5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ill Sans">
    <w:altName w:val="Times New Roman"/>
    <w:panose1 w:val="00000000000000000000"/>
    <w:charset w:val="00"/>
    <w:family w:val="roman"/>
    <w:notTrueType/>
    <w:pitch w:val="default"/>
    <w:sig w:usb0="00000000" w:usb1="00000000" w:usb2="00000000" w:usb3="00000000" w:csb0="00000000" w:csb1="00000000"/>
  </w:font>
  <w:font w:name="Coch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Pro-Regular">
    <w:altName w:val="Arial Unicode MS"/>
    <w:panose1 w:val="00000000000000000000"/>
    <w:charset w:val="CC"/>
    <w:family w:val="swiss"/>
    <w:notTrueType/>
    <w:pitch w:val="default"/>
    <w:sig w:usb0="00000000" w:usb1="08070000" w:usb2="00000010" w:usb3="00000000" w:csb0="00020004" w:csb1="00000000"/>
  </w:font>
  <w:font w:name="MyriadPro-Bold">
    <w:altName w:val="Arial"/>
    <w:panose1 w:val="00000000000000000000"/>
    <w:charset w:val="EE"/>
    <w:family w:val="swiss"/>
    <w:notTrueType/>
    <w:pitch w:val="default"/>
    <w:sig w:usb0="00000005" w:usb1="08070000" w:usb2="00000010" w:usb3="00000000" w:csb0="00020002" w:csb1="00000000"/>
  </w:font>
  <w:font w:name="Cambria Math">
    <w:panose1 w:val="02040503050406030204"/>
    <w:charset w:val="CC"/>
    <w:family w:val="roman"/>
    <w:pitch w:val="variable"/>
    <w:sig w:usb0="A00002EF" w:usb1="420020E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gLiU">
    <w:altName w:val="Arial Unicode MS"/>
    <w:panose1 w:val="02010609000101010101"/>
    <w:charset w:val="88"/>
    <w:family w:val="modern"/>
    <w:notTrueType/>
    <w:pitch w:val="fixed"/>
    <w:sig w:usb0="00000000"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3267"/>
      <w:docPartObj>
        <w:docPartGallery w:val="Page Numbers (Bottom of Page)"/>
        <w:docPartUnique/>
      </w:docPartObj>
    </w:sdtPr>
    <w:sdtContent>
      <w:p w:rsidR="00365D3F" w:rsidRDefault="00AA13E7">
        <w:pPr>
          <w:pStyle w:val="ac"/>
          <w:jc w:val="right"/>
        </w:pPr>
        <w:fldSimple w:instr=" PAGE   \* MERGEFORMAT ">
          <w:r w:rsidR="00EC7F24">
            <w:rPr>
              <w:noProof/>
            </w:rPr>
            <w:t>1</w:t>
          </w:r>
        </w:fldSimple>
      </w:p>
    </w:sdtContent>
  </w:sdt>
  <w:p w:rsidR="00365D3F" w:rsidRDefault="00365D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8FA" w:rsidRDefault="00B048FA" w:rsidP="00C53F96">
      <w:pPr>
        <w:spacing w:after="0" w:line="240" w:lineRule="auto"/>
      </w:pPr>
      <w:r>
        <w:separator/>
      </w:r>
    </w:p>
  </w:footnote>
  <w:footnote w:type="continuationSeparator" w:id="1">
    <w:p w:rsidR="00B048FA" w:rsidRDefault="00B048FA" w:rsidP="00C53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8"/>
        <w:szCs w:val="28"/>
        <w:lang w:val="en-US"/>
      </w:rPr>
      <w:alias w:val="Заголовок"/>
      <w:id w:val="77738743"/>
      <w:placeholder>
        <w:docPart w:val="C33E2A3D29BD49989A275536B9230ABB"/>
      </w:placeholder>
      <w:dataBinding w:prefixMappings="xmlns:ns0='http://schemas.openxmlformats.org/package/2006/metadata/core-properties' xmlns:ns1='http://purl.org/dc/elements/1.1/'" w:xpath="/ns0:coreProperties[1]/ns1:title[1]" w:storeItemID="{6C3C8BC8-F283-45AE-878A-BAB7291924A1}"/>
      <w:text/>
    </w:sdtPr>
    <w:sdtContent>
      <w:p w:rsidR="00365D3F" w:rsidRPr="00365D3F" w:rsidRDefault="00365D3F">
        <w:pPr>
          <w:pStyle w:val="aa"/>
          <w:pBdr>
            <w:bottom w:val="thickThinSmallGap" w:sz="24" w:space="1" w:color="622423" w:themeColor="accent2" w:themeShade="7F"/>
          </w:pBdr>
          <w:jc w:val="center"/>
          <w:rPr>
            <w:rFonts w:asciiTheme="majorHAnsi" w:eastAsiaTheme="majorEastAsia" w:hAnsiTheme="majorHAnsi" w:cstheme="majorBidi"/>
            <w:sz w:val="28"/>
            <w:szCs w:val="28"/>
            <w:lang w:val="en-US"/>
          </w:rPr>
        </w:pPr>
        <w:r w:rsidRPr="00365D3F">
          <w:rPr>
            <w:rFonts w:ascii="Times New Roman" w:eastAsiaTheme="majorEastAsia" w:hAnsi="Times New Roman" w:cs="Times New Roman"/>
            <w:sz w:val="28"/>
            <w:szCs w:val="28"/>
            <w:lang w:val="en-US"/>
          </w:rPr>
          <w:t>Conduita stă</w:t>
        </w:r>
        <w:r>
          <w:rPr>
            <w:rFonts w:ascii="Times New Roman" w:eastAsiaTheme="majorEastAsia" w:hAnsi="Times New Roman" w:cs="Times New Roman"/>
            <w:sz w:val="28"/>
            <w:szCs w:val="28"/>
            <w:lang w:val="en-US"/>
          </w:rPr>
          <w:t xml:space="preserve">rilor patologice neonatale   </w:t>
        </w:r>
        <w:r w:rsidRPr="00365D3F">
          <w:rPr>
            <w:rFonts w:ascii="Times New Roman" w:eastAsiaTheme="majorEastAsia" w:hAnsi="Times New Roman" w:cs="Times New Roman"/>
            <w:sz w:val="28"/>
            <w:szCs w:val="28"/>
            <w:lang w:val="en-US"/>
          </w:rPr>
          <w:t xml:space="preserve"> Suport de curs</w:t>
        </w:r>
      </w:p>
    </w:sdtContent>
  </w:sdt>
  <w:p w:rsidR="00365D3F" w:rsidRPr="00C53F96" w:rsidRDefault="00365D3F">
    <w:pPr>
      <w:pStyle w:val="aa"/>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B355"/>
      </v:shape>
    </w:pict>
  </w:numPicBullet>
  <w:abstractNum w:abstractNumId="0">
    <w:nsid w:val="00D92733"/>
    <w:multiLevelType w:val="hybridMultilevel"/>
    <w:tmpl w:val="1BB2CD84"/>
    <w:lvl w:ilvl="0" w:tplc="D89E9E42">
      <w:start w:val="1"/>
      <w:numFmt w:val="bullet"/>
      <w:lvlText w:val="•"/>
      <w:lvlJc w:val="left"/>
      <w:pPr>
        <w:tabs>
          <w:tab w:val="num" w:pos="720"/>
        </w:tabs>
        <w:ind w:left="720" w:hanging="360"/>
      </w:pPr>
      <w:rPr>
        <w:rFonts w:ascii="Arial" w:hAnsi="Arial" w:hint="default"/>
      </w:rPr>
    </w:lvl>
    <w:lvl w:ilvl="1" w:tplc="C882B792" w:tentative="1">
      <w:start w:val="1"/>
      <w:numFmt w:val="bullet"/>
      <w:lvlText w:val="•"/>
      <w:lvlJc w:val="left"/>
      <w:pPr>
        <w:tabs>
          <w:tab w:val="num" w:pos="1440"/>
        </w:tabs>
        <w:ind w:left="1440" w:hanging="360"/>
      </w:pPr>
      <w:rPr>
        <w:rFonts w:ascii="Arial" w:hAnsi="Arial" w:hint="default"/>
      </w:rPr>
    </w:lvl>
    <w:lvl w:ilvl="2" w:tplc="CEC27A12" w:tentative="1">
      <w:start w:val="1"/>
      <w:numFmt w:val="bullet"/>
      <w:lvlText w:val="•"/>
      <w:lvlJc w:val="left"/>
      <w:pPr>
        <w:tabs>
          <w:tab w:val="num" w:pos="2160"/>
        </w:tabs>
        <w:ind w:left="2160" w:hanging="360"/>
      </w:pPr>
      <w:rPr>
        <w:rFonts w:ascii="Arial" w:hAnsi="Arial" w:hint="default"/>
      </w:rPr>
    </w:lvl>
    <w:lvl w:ilvl="3" w:tplc="9EE68E80" w:tentative="1">
      <w:start w:val="1"/>
      <w:numFmt w:val="bullet"/>
      <w:lvlText w:val="•"/>
      <w:lvlJc w:val="left"/>
      <w:pPr>
        <w:tabs>
          <w:tab w:val="num" w:pos="2880"/>
        </w:tabs>
        <w:ind w:left="2880" w:hanging="360"/>
      </w:pPr>
      <w:rPr>
        <w:rFonts w:ascii="Arial" w:hAnsi="Arial" w:hint="default"/>
      </w:rPr>
    </w:lvl>
    <w:lvl w:ilvl="4" w:tplc="2C94B16E" w:tentative="1">
      <w:start w:val="1"/>
      <w:numFmt w:val="bullet"/>
      <w:lvlText w:val="•"/>
      <w:lvlJc w:val="left"/>
      <w:pPr>
        <w:tabs>
          <w:tab w:val="num" w:pos="3600"/>
        </w:tabs>
        <w:ind w:left="3600" w:hanging="360"/>
      </w:pPr>
      <w:rPr>
        <w:rFonts w:ascii="Arial" w:hAnsi="Arial" w:hint="default"/>
      </w:rPr>
    </w:lvl>
    <w:lvl w:ilvl="5" w:tplc="3F32C970" w:tentative="1">
      <w:start w:val="1"/>
      <w:numFmt w:val="bullet"/>
      <w:lvlText w:val="•"/>
      <w:lvlJc w:val="left"/>
      <w:pPr>
        <w:tabs>
          <w:tab w:val="num" w:pos="4320"/>
        </w:tabs>
        <w:ind w:left="4320" w:hanging="360"/>
      </w:pPr>
      <w:rPr>
        <w:rFonts w:ascii="Arial" w:hAnsi="Arial" w:hint="default"/>
      </w:rPr>
    </w:lvl>
    <w:lvl w:ilvl="6" w:tplc="404AB604" w:tentative="1">
      <w:start w:val="1"/>
      <w:numFmt w:val="bullet"/>
      <w:lvlText w:val="•"/>
      <w:lvlJc w:val="left"/>
      <w:pPr>
        <w:tabs>
          <w:tab w:val="num" w:pos="5040"/>
        </w:tabs>
        <w:ind w:left="5040" w:hanging="360"/>
      </w:pPr>
      <w:rPr>
        <w:rFonts w:ascii="Arial" w:hAnsi="Arial" w:hint="default"/>
      </w:rPr>
    </w:lvl>
    <w:lvl w:ilvl="7" w:tplc="53BE108E" w:tentative="1">
      <w:start w:val="1"/>
      <w:numFmt w:val="bullet"/>
      <w:lvlText w:val="•"/>
      <w:lvlJc w:val="left"/>
      <w:pPr>
        <w:tabs>
          <w:tab w:val="num" w:pos="5760"/>
        </w:tabs>
        <w:ind w:left="5760" w:hanging="360"/>
      </w:pPr>
      <w:rPr>
        <w:rFonts w:ascii="Arial" w:hAnsi="Arial" w:hint="default"/>
      </w:rPr>
    </w:lvl>
    <w:lvl w:ilvl="8" w:tplc="89805D42" w:tentative="1">
      <w:start w:val="1"/>
      <w:numFmt w:val="bullet"/>
      <w:lvlText w:val="•"/>
      <w:lvlJc w:val="left"/>
      <w:pPr>
        <w:tabs>
          <w:tab w:val="num" w:pos="6480"/>
        </w:tabs>
        <w:ind w:left="6480" w:hanging="360"/>
      </w:pPr>
      <w:rPr>
        <w:rFonts w:ascii="Arial" w:hAnsi="Arial" w:hint="default"/>
      </w:rPr>
    </w:lvl>
  </w:abstractNum>
  <w:abstractNum w:abstractNumId="1">
    <w:nsid w:val="01D91D28"/>
    <w:multiLevelType w:val="hybridMultilevel"/>
    <w:tmpl w:val="7B84F738"/>
    <w:lvl w:ilvl="0" w:tplc="9200965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244BF7"/>
    <w:multiLevelType w:val="hybridMultilevel"/>
    <w:tmpl w:val="024EED4A"/>
    <w:lvl w:ilvl="0" w:tplc="66123CDA">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A30C6B8E">
      <w:start w:val="1"/>
      <w:numFmt w:val="bullet"/>
      <w:lvlText w:val=""/>
      <w:lvlJc w:val="left"/>
      <w:pPr>
        <w:tabs>
          <w:tab w:val="num" w:pos="1800"/>
        </w:tabs>
        <w:ind w:left="1800" w:hanging="360"/>
      </w:pPr>
      <w:rPr>
        <w:rFonts w:ascii="Wingdings" w:hAnsi="Wingdings" w:hint="default"/>
      </w:rPr>
    </w:lvl>
    <w:lvl w:ilvl="3" w:tplc="A27018FC">
      <w:start w:val="1"/>
      <w:numFmt w:val="bullet"/>
      <w:lvlText w:val=""/>
      <w:lvlJc w:val="left"/>
      <w:pPr>
        <w:tabs>
          <w:tab w:val="num" w:pos="2520"/>
        </w:tabs>
        <w:ind w:left="2520" w:hanging="360"/>
      </w:pPr>
      <w:rPr>
        <w:rFonts w:ascii="Wingdings" w:hAnsi="Wingdings" w:hint="default"/>
      </w:rPr>
    </w:lvl>
    <w:lvl w:ilvl="4" w:tplc="D6AAB306">
      <w:start w:val="1"/>
      <w:numFmt w:val="bullet"/>
      <w:lvlText w:val=""/>
      <w:lvlJc w:val="left"/>
      <w:pPr>
        <w:tabs>
          <w:tab w:val="num" w:pos="3240"/>
        </w:tabs>
        <w:ind w:left="3240" w:hanging="360"/>
      </w:pPr>
      <w:rPr>
        <w:rFonts w:ascii="Wingdings" w:hAnsi="Wingdings" w:hint="default"/>
      </w:rPr>
    </w:lvl>
    <w:lvl w:ilvl="5" w:tplc="7326F822">
      <w:start w:val="1"/>
      <w:numFmt w:val="bullet"/>
      <w:lvlText w:val=""/>
      <w:lvlJc w:val="left"/>
      <w:pPr>
        <w:tabs>
          <w:tab w:val="num" w:pos="3960"/>
        </w:tabs>
        <w:ind w:left="3960" w:hanging="360"/>
      </w:pPr>
      <w:rPr>
        <w:rFonts w:ascii="Wingdings" w:hAnsi="Wingdings" w:hint="default"/>
      </w:rPr>
    </w:lvl>
    <w:lvl w:ilvl="6" w:tplc="E2600EBC">
      <w:start w:val="1"/>
      <w:numFmt w:val="bullet"/>
      <w:lvlText w:val=""/>
      <w:lvlJc w:val="left"/>
      <w:pPr>
        <w:tabs>
          <w:tab w:val="num" w:pos="4680"/>
        </w:tabs>
        <w:ind w:left="4680" w:hanging="360"/>
      </w:pPr>
      <w:rPr>
        <w:rFonts w:ascii="Wingdings" w:hAnsi="Wingdings" w:hint="default"/>
      </w:rPr>
    </w:lvl>
    <w:lvl w:ilvl="7" w:tplc="7D18A67A">
      <w:start w:val="1"/>
      <w:numFmt w:val="decimal"/>
      <w:lvlText w:val="%8."/>
      <w:lvlJc w:val="left"/>
      <w:pPr>
        <w:tabs>
          <w:tab w:val="num" w:pos="5760"/>
        </w:tabs>
        <w:ind w:left="5760" w:hanging="360"/>
      </w:pPr>
    </w:lvl>
    <w:lvl w:ilvl="8" w:tplc="1D00F312">
      <w:start w:val="1"/>
      <w:numFmt w:val="decimal"/>
      <w:lvlText w:val="%9."/>
      <w:lvlJc w:val="left"/>
      <w:pPr>
        <w:tabs>
          <w:tab w:val="num" w:pos="6480"/>
        </w:tabs>
        <w:ind w:left="6480" w:hanging="360"/>
      </w:pPr>
    </w:lvl>
  </w:abstractNum>
  <w:abstractNum w:abstractNumId="3">
    <w:nsid w:val="028D13CD"/>
    <w:multiLevelType w:val="hybridMultilevel"/>
    <w:tmpl w:val="8B20EF62"/>
    <w:lvl w:ilvl="0" w:tplc="42D68F28">
      <w:start w:val="1"/>
      <w:numFmt w:val="bullet"/>
      <w:lvlText w:val="•"/>
      <w:lvlJc w:val="left"/>
      <w:pPr>
        <w:tabs>
          <w:tab w:val="num" w:pos="720"/>
        </w:tabs>
        <w:ind w:left="720" w:hanging="360"/>
      </w:pPr>
      <w:rPr>
        <w:rFonts w:ascii="Arial" w:hAnsi="Arial" w:hint="default"/>
      </w:rPr>
    </w:lvl>
    <w:lvl w:ilvl="1" w:tplc="5B7E7352" w:tentative="1">
      <w:start w:val="1"/>
      <w:numFmt w:val="bullet"/>
      <w:lvlText w:val="•"/>
      <w:lvlJc w:val="left"/>
      <w:pPr>
        <w:tabs>
          <w:tab w:val="num" w:pos="1440"/>
        </w:tabs>
        <w:ind w:left="1440" w:hanging="360"/>
      </w:pPr>
      <w:rPr>
        <w:rFonts w:ascii="Arial" w:hAnsi="Arial" w:hint="default"/>
      </w:rPr>
    </w:lvl>
    <w:lvl w:ilvl="2" w:tplc="AF501E5C" w:tentative="1">
      <w:start w:val="1"/>
      <w:numFmt w:val="bullet"/>
      <w:lvlText w:val="•"/>
      <w:lvlJc w:val="left"/>
      <w:pPr>
        <w:tabs>
          <w:tab w:val="num" w:pos="2160"/>
        </w:tabs>
        <w:ind w:left="2160" w:hanging="360"/>
      </w:pPr>
      <w:rPr>
        <w:rFonts w:ascii="Arial" w:hAnsi="Arial" w:hint="default"/>
      </w:rPr>
    </w:lvl>
    <w:lvl w:ilvl="3" w:tplc="00680530" w:tentative="1">
      <w:start w:val="1"/>
      <w:numFmt w:val="bullet"/>
      <w:lvlText w:val="•"/>
      <w:lvlJc w:val="left"/>
      <w:pPr>
        <w:tabs>
          <w:tab w:val="num" w:pos="2880"/>
        </w:tabs>
        <w:ind w:left="2880" w:hanging="360"/>
      </w:pPr>
      <w:rPr>
        <w:rFonts w:ascii="Arial" w:hAnsi="Arial" w:hint="default"/>
      </w:rPr>
    </w:lvl>
    <w:lvl w:ilvl="4" w:tplc="4F76F1D6" w:tentative="1">
      <w:start w:val="1"/>
      <w:numFmt w:val="bullet"/>
      <w:lvlText w:val="•"/>
      <w:lvlJc w:val="left"/>
      <w:pPr>
        <w:tabs>
          <w:tab w:val="num" w:pos="3600"/>
        </w:tabs>
        <w:ind w:left="3600" w:hanging="360"/>
      </w:pPr>
      <w:rPr>
        <w:rFonts w:ascii="Arial" w:hAnsi="Arial" w:hint="default"/>
      </w:rPr>
    </w:lvl>
    <w:lvl w:ilvl="5" w:tplc="443E5D8E" w:tentative="1">
      <w:start w:val="1"/>
      <w:numFmt w:val="bullet"/>
      <w:lvlText w:val="•"/>
      <w:lvlJc w:val="left"/>
      <w:pPr>
        <w:tabs>
          <w:tab w:val="num" w:pos="4320"/>
        </w:tabs>
        <w:ind w:left="4320" w:hanging="360"/>
      </w:pPr>
      <w:rPr>
        <w:rFonts w:ascii="Arial" w:hAnsi="Arial" w:hint="default"/>
      </w:rPr>
    </w:lvl>
    <w:lvl w:ilvl="6" w:tplc="798204B2" w:tentative="1">
      <w:start w:val="1"/>
      <w:numFmt w:val="bullet"/>
      <w:lvlText w:val="•"/>
      <w:lvlJc w:val="left"/>
      <w:pPr>
        <w:tabs>
          <w:tab w:val="num" w:pos="5040"/>
        </w:tabs>
        <w:ind w:left="5040" w:hanging="360"/>
      </w:pPr>
      <w:rPr>
        <w:rFonts w:ascii="Arial" w:hAnsi="Arial" w:hint="default"/>
      </w:rPr>
    </w:lvl>
    <w:lvl w:ilvl="7" w:tplc="917CC470" w:tentative="1">
      <w:start w:val="1"/>
      <w:numFmt w:val="bullet"/>
      <w:lvlText w:val="•"/>
      <w:lvlJc w:val="left"/>
      <w:pPr>
        <w:tabs>
          <w:tab w:val="num" w:pos="5760"/>
        </w:tabs>
        <w:ind w:left="5760" w:hanging="360"/>
      </w:pPr>
      <w:rPr>
        <w:rFonts w:ascii="Arial" w:hAnsi="Arial" w:hint="default"/>
      </w:rPr>
    </w:lvl>
    <w:lvl w:ilvl="8" w:tplc="7AF8D760" w:tentative="1">
      <w:start w:val="1"/>
      <w:numFmt w:val="bullet"/>
      <w:lvlText w:val="•"/>
      <w:lvlJc w:val="left"/>
      <w:pPr>
        <w:tabs>
          <w:tab w:val="num" w:pos="6480"/>
        </w:tabs>
        <w:ind w:left="6480" w:hanging="360"/>
      </w:pPr>
      <w:rPr>
        <w:rFonts w:ascii="Arial" w:hAnsi="Arial" w:hint="default"/>
      </w:rPr>
    </w:lvl>
  </w:abstractNum>
  <w:abstractNum w:abstractNumId="4">
    <w:nsid w:val="02A22156"/>
    <w:multiLevelType w:val="hybridMultilevel"/>
    <w:tmpl w:val="4F68DF2C"/>
    <w:lvl w:ilvl="0" w:tplc="5CC670CC">
      <w:start w:val="1"/>
      <w:numFmt w:val="bullet"/>
      <w:lvlText w:val=""/>
      <w:lvlJc w:val="left"/>
      <w:pPr>
        <w:tabs>
          <w:tab w:val="num" w:pos="720"/>
        </w:tabs>
        <w:ind w:left="720" w:hanging="360"/>
      </w:pPr>
      <w:rPr>
        <w:rFonts w:ascii="Wingdings" w:hAnsi="Wingdings" w:hint="default"/>
      </w:rPr>
    </w:lvl>
    <w:lvl w:ilvl="1" w:tplc="C7967A06" w:tentative="1">
      <w:start w:val="1"/>
      <w:numFmt w:val="bullet"/>
      <w:lvlText w:val=""/>
      <w:lvlJc w:val="left"/>
      <w:pPr>
        <w:tabs>
          <w:tab w:val="num" w:pos="1440"/>
        </w:tabs>
        <w:ind w:left="1440" w:hanging="360"/>
      </w:pPr>
      <w:rPr>
        <w:rFonts w:ascii="Wingdings" w:hAnsi="Wingdings" w:hint="default"/>
      </w:rPr>
    </w:lvl>
    <w:lvl w:ilvl="2" w:tplc="AA38949E" w:tentative="1">
      <w:start w:val="1"/>
      <w:numFmt w:val="bullet"/>
      <w:lvlText w:val=""/>
      <w:lvlJc w:val="left"/>
      <w:pPr>
        <w:tabs>
          <w:tab w:val="num" w:pos="2160"/>
        </w:tabs>
        <w:ind w:left="2160" w:hanging="360"/>
      </w:pPr>
      <w:rPr>
        <w:rFonts w:ascii="Wingdings" w:hAnsi="Wingdings" w:hint="default"/>
      </w:rPr>
    </w:lvl>
    <w:lvl w:ilvl="3" w:tplc="11FE8B3A" w:tentative="1">
      <w:start w:val="1"/>
      <w:numFmt w:val="bullet"/>
      <w:lvlText w:val=""/>
      <w:lvlJc w:val="left"/>
      <w:pPr>
        <w:tabs>
          <w:tab w:val="num" w:pos="2880"/>
        </w:tabs>
        <w:ind w:left="2880" w:hanging="360"/>
      </w:pPr>
      <w:rPr>
        <w:rFonts w:ascii="Wingdings" w:hAnsi="Wingdings" w:hint="default"/>
      </w:rPr>
    </w:lvl>
    <w:lvl w:ilvl="4" w:tplc="98BCD4D4" w:tentative="1">
      <w:start w:val="1"/>
      <w:numFmt w:val="bullet"/>
      <w:lvlText w:val=""/>
      <w:lvlJc w:val="left"/>
      <w:pPr>
        <w:tabs>
          <w:tab w:val="num" w:pos="3600"/>
        </w:tabs>
        <w:ind w:left="3600" w:hanging="360"/>
      </w:pPr>
      <w:rPr>
        <w:rFonts w:ascii="Wingdings" w:hAnsi="Wingdings" w:hint="default"/>
      </w:rPr>
    </w:lvl>
    <w:lvl w:ilvl="5" w:tplc="4E44EBDA" w:tentative="1">
      <w:start w:val="1"/>
      <w:numFmt w:val="bullet"/>
      <w:lvlText w:val=""/>
      <w:lvlJc w:val="left"/>
      <w:pPr>
        <w:tabs>
          <w:tab w:val="num" w:pos="4320"/>
        </w:tabs>
        <w:ind w:left="4320" w:hanging="360"/>
      </w:pPr>
      <w:rPr>
        <w:rFonts w:ascii="Wingdings" w:hAnsi="Wingdings" w:hint="default"/>
      </w:rPr>
    </w:lvl>
    <w:lvl w:ilvl="6" w:tplc="BCA46BBE" w:tentative="1">
      <w:start w:val="1"/>
      <w:numFmt w:val="bullet"/>
      <w:lvlText w:val=""/>
      <w:lvlJc w:val="left"/>
      <w:pPr>
        <w:tabs>
          <w:tab w:val="num" w:pos="5040"/>
        </w:tabs>
        <w:ind w:left="5040" w:hanging="360"/>
      </w:pPr>
      <w:rPr>
        <w:rFonts w:ascii="Wingdings" w:hAnsi="Wingdings" w:hint="default"/>
      </w:rPr>
    </w:lvl>
    <w:lvl w:ilvl="7" w:tplc="BCF2125C" w:tentative="1">
      <w:start w:val="1"/>
      <w:numFmt w:val="bullet"/>
      <w:lvlText w:val=""/>
      <w:lvlJc w:val="left"/>
      <w:pPr>
        <w:tabs>
          <w:tab w:val="num" w:pos="5760"/>
        </w:tabs>
        <w:ind w:left="5760" w:hanging="360"/>
      </w:pPr>
      <w:rPr>
        <w:rFonts w:ascii="Wingdings" w:hAnsi="Wingdings" w:hint="default"/>
      </w:rPr>
    </w:lvl>
    <w:lvl w:ilvl="8" w:tplc="B9E4D706" w:tentative="1">
      <w:start w:val="1"/>
      <w:numFmt w:val="bullet"/>
      <w:lvlText w:val=""/>
      <w:lvlJc w:val="left"/>
      <w:pPr>
        <w:tabs>
          <w:tab w:val="num" w:pos="6480"/>
        </w:tabs>
        <w:ind w:left="6480" w:hanging="360"/>
      </w:pPr>
      <w:rPr>
        <w:rFonts w:ascii="Wingdings" w:hAnsi="Wingdings" w:hint="default"/>
      </w:rPr>
    </w:lvl>
  </w:abstractNum>
  <w:abstractNum w:abstractNumId="5">
    <w:nsid w:val="02B17774"/>
    <w:multiLevelType w:val="hybridMultilevel"/>
    <w:tmpl w:val="76F2B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D214A"/>
    <w:multiLevelType w:val="hybridMultilevel"/>
    <w:tmpl w:val="A1969978"/>
    <w:lvl w:ilvl="0" w:tplc="F74E12AA">
      <w:start w:val="1"/>
      <w:numFmt w:val="bullet"/>
      <w:lvlText w:val=""/>
      <w:lvlJc w:val="left"/>
      <w:pPr>
        <w:tabs>
          <w:tab w:val="num" w:pos="720"/>
        </w:tabs>
        <w:ind w:left="720" w:hanging="360"/>
      </w:pPr>
      <w:rPr>
        <w:rFonts w:ascii="Wingdings" w:hAnsi="Wingdings" w:hint="default"/>
      </w:rPr>
    </w:lvl>
    <w:lvl w:ilvl="1" w:tplc="8A3EFF0A" w:tentative="1">
      <w:start w:val="1"/>
      <w:numFmt w:val="bullet"/>
      <w:lvlText w:val=""/>
      <w:lvlJc w:val="left"/>
      <w:pPr>
        <w:tabs>
          <w:tab w:val="num" w:pos="1440"/>
        </w:tabs>
        <w:ind w:left="1440" w:hanging="360"/>
      </w:pPr>
      <w:rPr>
        <w:rFonts w:ascii="Wingdings" w:hAnsi="Wingdings" w:hint="default"/>
      </w:rPr>
    </w:lvl>
    <w:lvl w:ilvl="2" w:tplc="CD3058F2" w:tentative="1">
      <w:start w:val="1"/>
      <w:numFmt w:val="bullet"/>
      <w:lvlText w:val=""/>
      <w:lvlJc w:val="left"/>
      <w:pPr>
        <w:tabs>
          <w:tab w:val="num" w:pos="2160"/>
        </w:tabs>
        <w:ind w:left="2160" w:hanging="360"/>
      </w:pPr>
      <w:rPr>
        <w:rFonts w:ascii="Wingdings" w:hAnsi="Wingdings" w:hint="default"/>
      </w:rPr>
    </w:lvl>
    <w:lvl w:ilvl="3" w:tplc="A91E804A" w:tentative="1">
      <w:start w:val="1"/>
      <w:numFmt w:val="bullet"/>
      <w:lvlText w:val=""/>
      <w:lvlJc w:val="left"/>
      <w:pPr>
        <w:tabs>
          <w:tab w:val="num" w:pos="2880"/>
        </w:tabs>
        <w:ind w:left="2880" w:hanging="360"/>
      </w:pPr>
      <w:rPr>
        <w:rFonts w:ascii="Wingdings" w:hAnsi="Wingdings" w:hint="default"/>
      </w:rPr>
    </w:lvl>
    <w:lvl w:ilvl="4" w:tplc="3F6EAE80" w:tentative="1">
      <w:start w:val="1"/>
      <w:numFmt w:val="bullet"/>
      <w:lvlText w:val=""/>
      <w:lvlJc w:val="left"/>
      <w:pPr>
        <w:tabs>
          <w:tab w:val="num" w:pos="3600"/>
        </w:tabs>
        <w:ind w:left="3600" w:hanging="360"/>
      </w:pPr>
      <w:rPr>
        <w:rFonts w:ascii="Wingdings" w:hAnsi="Wingdings" w:hint="default"/>
      </w:rPr>
    </w:lvl>
    <w:lvl w:ilvl="5" w:tplc="FF1C58D6" w:tentative="1">
      <w:start w:val="1"/>
      <w:numFmt w:val="bullet"/>
      <w:lvlText w:val=""/>
      <w:lvlJc w:val="left"/>
      <w:pPr>
        <w:tabs>
          <w:tab w:val="num" w:pos="4320"/>
        </w:tabs>
        <w:ind w:left="4320" w:hanging="360"/>
      </w:pPr>
      <w:rPr>
        <w:rFonts w:ascii="Wingdings" w:hAnsi="Wingdings" w:hint="default"/>
      </w:rPr>
    </w:lvl>
    <w:lvl w:ilvl="6" w:tplc="9168E032" w:tentative="1">
      <w:start w:val="1"/>
      <w:numFmt w:val="bullet"/>
      <w:lvlText w:val=""/>
      <w:lvlJc w:val="left"/>
      <w:pPr>
        <w:tabs>
          <w:tab w:val="num" w:pos="5040"/>
        </w:tabs>
        <w:ind w:left="5040" w:hanging="360"/>
      </w:pPr>
      <w:rPr>
        <w:rFonts w:ascii="Wingdings" w:hAnsi="Wingdings" w:hint="default"/>
      </w:rPr>
    </w:lvl>
    <w:lvl w:ilvl="7" w:tplc="92AAE688" w:tentative="1">
      <w:start w:val="1"/>
      <w:numFmt w:val="bullet"/>
      <w:lvlText w:val=""/>
      <w:lvlJc w:val="left"/>
      <w:pPr>
        <w:tabs>
          <w:tab w:val="num" w:pos="5760"/>
        </w:tabs>
        <w:ind w:left="5760" w:hanging="360"/>
      </w:pPr>
      <w:rPr>
        <w:rFonts w:ascii="Wingdings" w:hAnsi="Wingdings" w:hint="default"/>
      </w:rPr>
    </w:lvl>
    <w:lvl w:ilvl="8" w:tplc="83DC24DA" w:tentative="1">
      <w:start w:val="1"/>
      <w:numFmt w:val="bullet"/>
      <w:lvlText w:val=""/>
      <w:lvlJc w:val="left"/>
      <w:pPr>
        <w:tabs>
          <w:tab w:val="num" w:pos="6480"/>
        </w:tabs>
        <w:ind w:left="6480" w:hanging="360"/>
      </w:pPr>
      <w:rPr>
        <w:rFonts w:ascii="Wingdings" w:hAnsi="Wingdings" w:hint="default"/>
      </w:rPr>
    </w:lvl>
  </w:abstractNum>
  <w:abstractNum w:abstractNumId="7">
    <w:nsid w:val="03C01088"/>
    <w:multiLevelType w:val="hybridMultilevel"/>
    <w:tmpl w:val="E9ECC02A"/>
    <w:lvl w:ilvl="0" w:tplc="BBF40F12">
      <w:start w:val="1"/>
      <w:numFmt w:val="bullet"/>
      <w:lvlText w:val=""/>
      <w:lvlJc w:val="left"/>
      <w:pPr>
        <w:tabs>
          <w:tab w:val="num" w:pos="720"/>
        </w:tabs>
        <w:ind w:left="720" w:hanging="360"/>
      </w:pPr>
      <w:rPr>
        <w:rFonts w:ascii="Symbol" w:hAnsi="Symbol" w:hint="default"/>
      </w:rPr>
    </w:lvl>
    <w:lvl w:ilvl="1" w:tplc="97D8D75E" w:tentative="1">
      <w:start w:val="1"/>
      <w:numFmt w:val="bullet"/>
      <w:lvlText w:val=""/>
      <w:lvlJc w:val="left"/>
      <w:pPr>
        <w:tabs>
          <w:tab w:val="num" w:pos="1440"/>
        </w:tabs>
        <w:ind w:left="1440" w:hanging="360"/>
      </w:pPr>
      <w:rPr>
        <w:rFonts w:ascii="Symbol" w:hAnsi="Symbol" w:hint="default"/>
      </w:rPr>
    </w:lvl>
    <w:lvl w:ilvl="2" w:tplc="B492D540" w:tentative="1">
      <w:start w:val="1"/>
      <w:numFmt w:val="bullet"/>
      <w:lvlText w:val=""/>
      <w:lvlJc w:val="left"/>
      <w:pPr>
        <w:tabs>
          <w:tab w:val="num" w:pos="2160"/>
        </w:tabs>
        <w:ind w:left="2160" w:hanging="360"/>
      </w:pPr>
      <w:rPr>
        <w:rFonts w:ascii="Symbol" w:hAnsi="Symbol" w:hint="default"/>
      </w:rPr>
    </w:lvl>
    <w:lvl w:ilvl="3" w:tplc="9A8C736E" w:tentative="1">
      <w:start w:val="1"/>
      <w:numFmt w:val="bullet"/>
      <w:lvlText w:val=""/>
      <w:lvlJc w:val="left"/>
      <w:pPr>
        <w:tabs>
          <w:tab w:val="num" w:pos="2880"/>
        </w:tabs>
        <w:ind w:left="2880" w:hanging="360"/>
      </w:pPr>
      <w:rPr>
        <w:rFonts w:ascii="Symbol" w:hAnsi="Symbol" w:hint="default"/>
      </w:rPr>
    </w:lvl>
    <w:lvl w:ilvl="4" w:tplc="A8820966" w:tentative="1">
      <w:start w:val="1"/>
      <w:numFmt w:val="bullet"/>
      <w:lvlText w:val=""/>
      <w:lvlJc w:val="left"/>
      <w:pPr>
        <w:tabs>
          <w:tab w:val="num" w:pos="3600"/>
        </w:tabs>
        <w:ind w:left="3600" w:hanging="360"/>
      </w:pPr>
      <w:rPr>
        <w:rFonts w:ascii="Symbol" w:hAnsi="Symbol" w:hint="default"/>
      </w:rPr>
    </w:lvl>
    <w:lvl w:ilvl="5" w:tplc="FB28E22C" w:tentative="1">
      <w:start w:val="1"/>
      <w:numFmt w:val="bullet"/>
      <w:lvlText w:val=""/>
      <w:lvlJc w:val="left"/>
      <w:pPr>
        <w:tabs>
          <w:tab w:val="num" w:pos="4320"/>
        </w:tabs>
        <w:ind w:left="4320" w:hanging="360"/>
      </w:pPr>
      <w:rPr>
        <w:rFonts w:ascii="Symbol" w:hAnsi="Symbol" w:hint="default"/>
      </w:rPr>
    </w:lvl>
    <w:lvl w:ilvl="6" w:tplc="5246CC68" w:tentative="1">
      <w:start w:val="1"/>
      <w:numFmt w:val="bullet"/>
      <w:lvlText w:val=""/>
      <w:lvlJc w:val="left"/>
      <w:pPr>
        <w:tabs>
          <w:tab w:val="num" w:pos="5040"/>
        </w:tabs>
        <w:ind w:left="5040" w:hanging="360"/>
      </w:pPr>
      <w:rPr>
        <w:rFonts w:ascii="Symbol" w:hAnsi="Symbol" w:hint="default"/>
      </w:rPr>
    </w:lvl>
    <w:lvl w:ilvl="7" w:tplc="5040F972" w:tentative="1">
      <w:start w:val="1"/>
      <w:numFmt w:val="bullet"/>
      <w:lvlText w:val=""/>
      <w:lvlJc w:val="left"/>
      <w:pPr>
        <w:tabs>
          <w:tab w:val="num" w:pos="5760"/>
        </w:tabs>
        <w:ind w:left="5760" w:hanging="360"/>
      </w:pPr>
      <w:rPr>
        <w:rFonts w:ascii="Symbol" w:hAnsi="Symbol" w:hint="default"/>
      </w:rPr>
    </w:lvl>
    <w:lvl w:ilvl="8" w:tplc="49686C0E" w:tentative="1">
      <w:start w:val="1"/>
      <w:numFmt w:val="bullet"/>
      <w:lvlText w:val=""/>
      <w:lvlJc w:val="left"/>
      <w:pPr>
        <w:tabs>
          <w:tab w:val="num" w:pos="6480"/>
        </w:tabs>
        <w:ind w:left="6480" w:hanging="360"/>
      </w:pPr>
      <w:rPr>
        <w:rFonts w:ascii="Symbol" w:hAnsi="Symbol" w:hint="default"/>
      </w:rPr>
    </w:lvl>
  </w:abstractNum>
  <w:abstractNum w:abstractNumId="8">
    <w:nsid w:val="04A909CB"/>
    <w:multiLevelType w:val="hybridMultilevel"/>
    <w:tmpl w:val="DCA07AE6"/>
    <w:lvl w:ilvl="0" w:tplc="87789D56">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4C943BC"/>
    <w:multiLevelType w:val="hybridMultilevel"/>
    <w:tmpl w:val="9320CC56"/>
    <w:lvl w:ilvl="0" w:tplc="92009652">
      <w:start w:val="1"/>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4D74A21"/>
    <w:multiLevelType w:val="hybridMultilevel"/>
    <w:tmpl w:val="18F49636"/>
    <w:lvl w:ilvl="0" w:tplc="20CE062A">
      <w:start w:val="1"/>
      <w:numFmt w:val="bullet"/>
      <w:lvlText w:val="•"/>
      <w:lvlJc w:val="left"/>
      <w:pPr>
        <w:tabs>
          <w:tab w:val="num" w:pos="720"/>
        </w:tabs>
        <w:ind w:left="720" w:hanging="360"/>
      </w:pPr>
      <w:rPr>
        <w:rFonts w:ascii="Arial" w:hAnsi="Arial" w:hint="default"/>
      </w:rPr>
    </w:lvl>
    <w:lvl w:ilvl="1" w:tplc="F03A6260" w:tentative="1">
      <w:start w:val="1"/>
      <w:numFmt w:val="bullet"/>
      <w:lvlText w:val="•"/>
      <w:lvlJc w:val="left"/>
      <w:pPr>
        <w:tabs>
          <w:tab w:val="num" w:pos="1440"/>
        </w:tabs>
        <w:ind w:left="1440" w:hanging="360"/>
      </w:pPr>
      <w:rPr>
        <w:rFonts w:ascii="Arial" w:hAnsi="Arial" w:hint="default"/>
      </w:rPr>
    </w:lvl>
    <w:lvl w:ilvl="2" w:tplc="618A6BFA" w:tentative="1">
      <w:start w:val="1"/>
      <w:numFmt w:val="bullet"/>
      <w:lvlText w:val="•"/>
      <w:lvlJc w:val="left"/>
      <w:pPr>
        <w:tabs>
          <w:tab w:val="num" w:pos="2160"/>
        </w:tabs>
        <w:ind w:left="2160" w:hanging="360"/>
      </w:pPr>
      <w:rPr>
        <w:rFonts w:ascii="Arial" w:hAnsi="Arial" w:hint="default"/>
      </w:rPr>
    </w:lvl>
    <w:lvl w:ilvl="3" w:tplc="D8966EDE" w:tentative="1">
      <w:start w:val="1"/>
      <w:numFmt w:val="bullet"/>
      <w:lvlText w:val="•"/>
      <w:lvlJc w:val="left"/>
      <w:pPr>
        <w:tabs>
          <w:tab w:val="num" w:pos="2880"/>
        </w:tabs>
        <w:ind w:left="2880" w:hanging="360"/>
      </w:pPr>
      <w:rPr>
        <w:rFonts w:ascii="Arial" w:hAnsi="Arial" w:hint="default"/>
      </w:rPr>
    </w:lvl>
    <w:lvl w:ilvl="4" w:tplc="9E021A12" w:tentative="1">
      <w:start w:val="1"/>
      <w:numFmt w:val="bullet"/>
      <w:lvlText w:val="•"/>
      <w:lvlJc w:val="left"/>
      <w:pPr>
        <w:tabs>
          <w:tab w:val="num" w:pos="3600"/>
        </w:tabs>
        <w:ind w:left="3600" w:hanging="360"/>
      </w:pPr>
      <w:rPr>
        <w:rFonts w:ascii="Arial" w:hAnsi="Arial" w:hint="default"/>
      </w:rPr>
    </w:lvl>
    <w:lvl w:ilvl="5" w:tplc="72BE78CC" w:tentative="1">
      <w:start w:val="1"/>
      <w:numFmt w:val="bullet"/>
      <w:lvlText w:val="•"/>
      <w:lvlJc w:val="left"/>
      <w:pPr>
        <w:tabs>
          <w:tab w:val="num" w:pos="4320"/>
        </w:tabs>
        <w:ind w:left="4320" w:hanging="360"/>
      </w:pPr>
      <w:rPr>
        <w:rFonts w:ascii="Arial" w:hAnsi="Arial" w:hint="default"/>
      </w:rPr>
    </w:lvl>
    <w:lvl w:ilvl="6" w:tplc="AE14C73A" w:tentative="1">
      <w:start w:val="1"/>
      <w:numFmt w:val="bullet"/>
      <w:lvlText w:val="•"/>
      <w:lvlJc w:val="left"/>
      <w:pPr>
        <w:tabs>
          <w:tab w:val="num" w:pos="5040"/>
        </w:tabs>
        <w:ind w:left="5040" w:hanging="360"/>
      </w:pPr>
      <w:rPr>
        <w:rFonts w:ascii="Arial" w:hAnsi="Arial" w:hint="default"/>
      </w:rPr>
    </w:lvl>
    <w:lvl w:ilvl="7" w:tplc="A928FDFE" w:tentative="1">
      <w:start w:val="1"/>
      <w:numFmt w:val="bullet"/>
      <w:lvlText w:val="•"/>
      <w:lvlJc w:val="left"/>
      <w:pPr>
        <w:tabs>
          <w:tab w:val="num" w:pos="5760"/>
        </w:tabs>
        <w:ind w:left="5760" w:hanging="360"/>
      </w:pPr>
      <w:rPr>
        <w:rFonts w:ascii="Arial" w:hAnsi="Arial" w:hint="default"/>
      </w:rPr>
    </w:lvl>
    <w:lvl w:ilvl="8" w:tplc="8B2A3CBE" w:tentative="1">
      <w:start w:val="1"/>
      <w:numFmt w:val="bullet"/>
      <w:lvlText w:val="•"/>
      <w:lvlJc w:val="left"/>
      <w:pPr>
        <w:tabs>
          <w:tab w:val="num" w:pos="6480"/>
        </w:tabs>
        <w:ind w:left="6480" w:hanging="360"/>
      </w:pPr>
      <w:rPr>
        <w:rFonts w:ascii="Arial" w:hAnsi="Arial" w:hint="default"/>
      </w:rPr>
    </w:lvl>
  </w:abstractNum>
  <w:abstractNum w:abstractNumId="11">
    <w:nsid w:val="04DD33CB"/>
    <w:multiLevelType w:val="hybridMultilevel"/>
    <w:tmpl w:val="70E21A6E"/>
    <w:lvl w:ilvl="0" w:tplc="8D4C3CB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F31F3F"/>
    <w:multiLevelType w:val="hybridMultilevel"/>
    <w:tmpl w:val="B6485DB8"/>
    <w:lvl w:ilvl="0" w:tplc="8F7AA9F4">
      <w:start w:val="1"/>
      <w:numFmt w:val="bullet"/>
      <w:lvlText w:val="-"/>
      <w:lvlJc w:val="left"/>
      <w:pPr>
        <w:ind w:left="720" w:hanging="360"/>
      </w:pPr>
      <w:rPr>
        <w:rFonts w:ascii="Monotype Sorts" w:hAnsi="Monotype Sor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2C1FFD"/>
    <w:multiLevelType w:val="hybridMultilevel"/>
    <w:tmpl w:val="D312F97C"/>
    <w:lvl w:ilvl="0" w:tplc="92009652">
      <w:start w:val="1"/>
      <w:numFmt w:val="bullet"/>
      <w:lvlText w:val="-"/>
      <w:lvlJc w:val="left"/>
      <w:pPr>
        <w:tabs>
          <w:tab w:val="num" w:pos="720"/>
        </w:tabs>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3A3F6E"/>
    <w:multiLevelType w:val="hybridMultilevel"/>
    <w:tmpl w:val="38E4E0F4"/>
    <w:lvl w:ilvl="0" w:tplc="9200965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5257DE"/>
    <w:multiLevelType w:val="hybridMultilevel"/>
    <w:tmpl w:val="E99206C2"/>
    <w:lvl w:ilvl="0" w:tplc="04190001">
      <w:start w:val="1"/>
      <w:numFmt w:val="bullet"/>
      <w:lvlText w:val=""/>
      <w:lvlJc w:val="left"/>
      <w:pPr>
        <w:ind w:left="720" w:hanging="360"/>
      </w:pPr>
      <w:rPr>
        <w:rFonts w:ascii="Symbol" w:hAnsi="Symbol" w:hint="default"/>
      </w:rPr>
    </w:lvl>
    <w:lvl w:ilvl="1" w:tplc="96C475B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6B10A5"/>
    <w:multiLevelType w:val="hybridMultilevel"/>
    <w:tmpl w:val="9DC4D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6366E62"/>
    <w:multiLevelType w:val="singleLevel"/>
    <w:tmpl w:val="6A72FF7C"/>
    <w:lvl w:ilvl="0">
      <w:start w:val="1"/>
      <w:numFmt w:val="decimal"/>
      <w:lvlText w:val="%1."/>
      <w:lvlJc w:val="left"/>
      <w:pPr>
        <w:tabs>
          <w:tab w:val="num" w:pos="360"/>
        </w:tabs>
        <w:ind w:left="360" w:hanging="360"/>
      </w:pPr>
      <w:rPr>
        <w:rFonts w:hint="default"/>
      </w:rPr>
    </w:lvl>
  </w:abstractNum>
  <w:abstractNum w:abstractNumId="18">
    <w:nsid w:val="06535FE8"/>
    <w:multiLevelType w:val="hybridMultilevel"/>
    <w:tmpl w:val="00E0FED6"/>
    <w:lvl w:ilvl="0" w:tplc="1D6C0996">
      <w:start w:val="1"/>
      <w:numFmt w:val="bullet"/>
      <w:lvlText w:val="•"/>
      <w:lvlJc w:val="left"/>
      <w:pPr>
        <w:tabs>
          <w:tab w:val="num" w:pos="720"/>
        </w:tabs>
        <w:ind w:left="720" w:hanging="360"/>
      </w:pPr>
      <w:rPr>
        <w:rFonts w:ascii="Times New Roman" w:hAnsi="Times New Roman" w:hint="default"/>
      </w:rPr>
    </w:lvl>
    <w:lvl w:ilvl="1" w:tplc="05307156" w:tentative="1">
      <w:start w:val="1"/>
      <w:numFmt w:val="bullet"/>
      <w:lvlText w:val="•"/>
      <w:lvlJc w:val="left"/>
      <w:pPr>
        <w:tabs>
          <w:tab w:val="num" w:pos="1440"/>
        </w:tabs>
        <w:ind w:left="1440" w:hanging="360"/>
      </w:pPr>
      <w:rPr>
        <w:rFonts w:ascii="Times New Roman" w:hAnsi="Times New Roman" w:hint="default"/>
      </w:rPr>
    </w:lvl>
    <w:lvl w:ilvl="2" w:tplc="562C5CB6" w:tentative="1">
      <w:start w:val="1"/>
      <w:numFmt w:val="bullet"/>
      <w:lvlText w:val="•"/>
      <w:lvlJc w:val="left"/>
      <w:pPr>
        <w:tabs>
          <w:tab w:val="num" w:pos="2160"/>
        </w:tabs>
        <w:ind w:left="2160" w:hanging="360"/>
      </w:pPr>
      <w:rPr>
        <w:rFonts w:ascii="Times New Roman" w:hAnsi="Times New Roman" w:hint="default"/>
      </w:rPr>
    </w:lvl>
    <w:lvl w:ilvl="3" w:tplc="0C54479A" w:tentative="1">
      <w:start w:val="1"/>
      <w:numFmt w:val="bullet"/>
      <w:lvlText w:val="•"/>
      <w:lvlJc w:val="left"/>
      <w:pPr>
        <w:tabs>
          <w:tab w:val="num" w:pos="2880"/>
        </w:tabs>
        <w:ind w:left="2880" w:hanging="360"/>
      </w:pPr>
      <w:rPr>
        <w:rFonts w:ascii="Times New Roman" w:hAnsi="Times New Roman" w:hint="default"/>
      </w:rPr>
    </w:lvl>
    <w:lvl w:ilvl="4" w:tplc="311666D8" w:tentative="1">
      <w:start w:val="1"/>
      <w:numFmt w:val="bullet"/>
      <w:lvlText w:val="•"/>
      <w:lvlJc w:val="left"/>
      <w:pPr>
        <w:tabs>
          <w:tab w:val="num" w:pos="3600"/>
        </w:tabs>
        <w:ind w:left="3600" w:hanging="360"/>
      </w:pPr>
      <w:rPr>
        <w:rFonts w:ascii="Times New Roman" w:hAnsi="Times New Roman" w:hint="default"/>
      </w:rPr>
    </w:lvl>
    <w:lvl w:ilvl="5" w:tplc="0108063A" w:tentative="1">
      <w:start w:val="1"/>
      <w:numFmt w:val="bullet"/>
      <w:lvlText w:val="•"/>
      <w:lvlJc w:val="left"/>
      <w:pPr>
        <w:tabs>
          <w:tab w:val="num" w:pos="4320"/>
        </w:tabs>
        <w:ind w:left="4320" w:hanging="360"/>
      </w:pPr>
      <w:rPr>
        <w:rFonts w:ascii="Times New Roman" w:hAnsi="Times New Roman" w:hint="default"/>
      </w:rPr>
    </w:lvl>
    <w:lvl w:ilvl="6" w:tplc="47B68DC0" w:tentative="1">
      <w:start w:val="1"/>
      <w:numFmt w:val="bullet"/>
      <w:lvlText w:val="•"/>
      <w:lvlJc w:val="left"/>
      <w:pPr>
        <w:tabs>
          <w:tab w:val="num" w:pos="5040"/>
        </w:tabs>
        <w:ind w:left="5040" w:hanging="360"/>
      </w:pPr>
      <w:rPr>
        <w:rFonts w:ascii="Times New Roman" w:hAnsi="Times New Roman" w:hint="default"/>
      </w:rPr>
    </w:lvl>
    <w:lvl w:ilvl="7" w:tplc="76A056BA" w:tentative="1">
      <w:start w:val="1"/>
      <w:numFmt w:val="bullet"/>
      <w:lvlText w:val="•"/>
      <w:lvlJc w:val="left"/>
      <w:pPr>
        <w:tabs>
          <w:tab w:val="num" w:pos="5760"/>
        </w:tabs>
        <w:ind w:left="5760" w:hanging="360"/>
      </w:pPr>
      <w:rPr>
        <w:rFonts w:ascii="Times New Roman" w:hAnsi="Times New Roman" w:hint="default"/>
      </w:rPr>
    </w:lvl>
    <w:lvl w:ilvl="8" w:tplc="B4B04C0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06EE0B2F"/>
    <w:multiLevelType w:val="hybridMultilevel"/>
    <w:tmpl w:val="702A693A"/>
    <w:lvl w:ilvl="0" w:tplc="6A34DB98">
      <w:start w:val="1"/>
      <w:numFmt w:val="bullet"/>
      <w:lvlText w:val="•"/>
      <w:lvlJc w:val="left"/>
      <w:pPr>
        <w:tabs>
          <w:tab w:val="num" w:pos="720"/>
        </w:tabs>
        <w:ind w:left="720" w:hanging="360"/>
      </w:pPr>
      <w:rPr>
        <w:rFonts w:ascii="Arial" w:hAnsi="Arial" w:hint="default"/>
      </w:rPr>
    </w:lvl>
    <w:lvl w:ilvl="1" w:tplc="F8DE11F4" w:tentative="1">
      <w:start w:val="1"/>
      <w:numFmt w:val="bullet"/>
      <w:lvlText w:val="•"/>
      <w:lvlJc w:val="left"/>
      <w:pPr>
        <w:tabs>
          <w:tab w:val="num" w:pos="1440"/>
        </w:tabs>
        <w:ind w:left="1440" w:hanging="360"/>
      </w:pPr>
      <w:rPr>
        <w:rFonts w:ascii="Arial" w:hAnsi="Arial" w:hint="default"/>
      </w:rPr>
    </w:lvl>
    <w:lvl w:ilvl="2" w:tplc="124678A4" w:tentative="1">
      <w:start w:val="1"/>
      <w:numFmt w:val="bullet"/>
      <w:lvlText w:val="•"/>
      <w:lvlJc w:val="left"/>
      <w:pPr>
        <w:tabs>
          <w:tab w:val="num" w:pos="2160"/>
        </w:tabs>
        <w:ind w:left="2160" w:hanging="360"/>
      </w:pPr>
      <w:rPr>
        <w:rFonts w:ascii="Arial" w:hAnsi="Arial" w:hint="default"/>
      </w:rPr>
    </w:lvl>
    <w:lvl w:ilvl="3" w:tplc="B58EAF7C" w:tentative="1">
      <w:start w:val="1"/>
      <w:numFmt w:val="bullet"/>
      <w:lvlText w:val="•"/>
      <w:lvlJc w:val="left"/>
      <w:pPr>
        <w:tabs>
          <w:tab w:val="num" w:pos="2880"/>
        </w:tabs>
        <w:ind w:left="2880" w:hanging="360"/>
      </w:pPr>
      <w:rPr>
        <w:rFonts w:ascii="Arial" w:hAnsi="Arial" w:hint="default"/>
      </w:rPr>
    </w:lvl>
    <w:lvl w:ilvl="4" w:tplc="D4428A48" w:tentative="1">
      <w:start w:val="1"/>
      <w:numFmt w:val="bullet"/>
      <w:lvlText w:val="•"/>
      <w:lvlJc w:val="left"/>
      <w:pPr>
        <w:tabs>
          <w:tab w:val="num" w:pos="3600"/>
        </w:tabs>
        <w:ind w:left="3600" w:hanging="360"/>
      </w:pPr>
      <w:rPr>
        <w:rFonts w:ascii="Arial" w:hAnsi="Arial" w:hint="default"/>
      </w:rPr>
    </w:lvl>
    <w:lvl w:ilvl="5" w:tplc="753AA852" w:tentative="1">
      <w:start w:val="1"/>
      <w:numFmt w:val="bullet"/>
      <w:lvlText w:val="•"/>
      <w:lvlJc w:val="left"/>
      <w:pPr>
        <w:tabs>
          <w:tab w:val="num" w:pos="4320"/>
        </w:tabs>
        <w:ind w:left="4320" w:hanging="360"/>
      </w:pPr>
      <w:rPr>
        <w:rFonts w:ascii="Arial" w:hAnsi="Arial" w:hint="default"/>
      </w:rPr>
    </w:lvl>
    <w:lvl w:ilvl="6" w:tplc="EF6A3934" w:tentative="1">
      <w:start w:val="1"/>
      <w:numFmt w:val="bullet"/>
      <w:lvlText w:val="•"/>
      <w:lvlJc w:val="left"/>
      <w:pPr>
        <w:tabs>
          <w:tab w:val="num" w:pos="5040"/>
        </w:tabs>
        <w:ind w:left="5040" w:hanging="360"/>
      </w:pPr>
      <w:rPr>
        <w:rFonts w:ascii="Arial" w:hAnsi="Arial" w:hint="default"/>
      </w:rPr>
    </w:lvl>
    <w:lvl w:ilvl="7" w:tplc="EBF2476C" w:tentative="1">
      <w:start w:val="1"/>
      <w:numFmt w:val="bullet"/>
      <w:lvlText w:val="•"/>
      <w:lvlJc w:val="left"/>
      <w:pPr>
        <w:tabs>
          <w:tab w:val="num" w:pos="5760"/>
        </w:tabs>
        <w:ind w:left="5760" w:hanging="360"/>
      </w:pPr>
      <w:rPr>
        <w:rFonts w:ascii="Arial" w:hAnsi="Arial" w:hint="default"/>
      </w:rPr>
    </w:lvl>
    <w:lvl w:ilvl="8" w:tplc="75CCB560" w:tentative="1">
      <w:start w:val="1"/>
      <w:numFmt w:val="bullet"/>
      <w:lvlText w:val="•"/>
      <w:lvlJc w:val="left"/>
      <w:pPr>
        <w:tabs>
          <w:tab w:val="num" w:pos="6480"/>
        </w:tabs>
        <w:ind w:left="6480" w:hanging="360"/>
      </w:pPr>
      <w:rPr>
        <w:rFonts w:ascii="Arial" w:hAnsi="Arial" w:hint="default"/>
      </w:rPr>
    </w:lvl>
  </w:abstractNum>
  <w:abstractNum w:abstractNumId="20">
    <w:nsid w:val="072263A9"/>
    <w:multiLevelType w:val="hybridMultilevel"/>
    <w:tmpl w:val="3C8E676C"/>
    <w:lvl w:ilvl="0" w:tplc="F1F02160">
      <w:start w:val="1"/>
      <w:numFmt w:val="bullet"/>
      <w:lvlText w:val="-"/>
      <w:lvlJc w:val="left"/>
      <w:pPr>
        <w:tabs>
          <w:tab w:val="num" w:pos="720"/>
        </w:tabs>
        <w:ind w:left="720" w:hanging="360"/>
      </w:pPr>
      <w:rPr>
        <w:rFonts w:ascii="Times New Roman" w:hAnsi="Times New Roman" w:hint="default"/>
      </w:rPr>
    </w:lvl>
    <w:lvl w:ilvl="1" w:tplc="BF3E5AA2" w:tentative="1">
      <w:start w:val="1"/>
      <w:numFmt w:val="bullet"/>
      <w:lvlText w:val="-"/>
      <w:lvlJc w:val="left"/>
      <w:pPr>
        <w:tabs>
          <w:tab w:val="num" w:pos="1440"/>
        </w:tabs>
        <w:ind w:left="1440" w:hanging="360"/>
      </w:pPr>
      <w:rPr>
        <w:rFonts w:ascii="Times New Roman" w:hAnsi="Times New Roman" w:hint="default"/>
      </w:rPr>
    </w:lvl>
    <w:lvl w:ilvl="2" w:tplc="66D47412" w:tentative="1">
      <w:start w:val="1"/>
      <w:numFmt w:val="bullet"/>
      <w:lvlText w:val="-"/>
      <w:lvlJc w:val="left"/>
      <w:pPr>
        <w:tabs>
          <w:tab w:val="num" w:pos="2160"/>
        </w:tabs>
        <w:ind w:left="2160" w:hanging="360"/>
      </w:pPr>
      <w:rPr>
        <w:rFonts w:ascii="Times New Roman" w:hAnsi="Times New Roman" w:hint="default"/>
      </w:rPr>
    </w:lvl>
    <w:lvl w:ilvl="3" w:tplc="63F888DC" w:tentative="1">
      <w:start w:val="1"/>
      <w:numFmt w:val="bullet"/>
      <w:lvlText w:val="-"/>
      <w:lvlJc w:val="left"/>
      <w:pPr>
        <w:tabs>
          <w:tab w:val="num" w:pos="2880"/>
        </w:tabs>
        <w:ind w:left="2880" w:hanging="360"/>
      </w:pPr>
      <w:rPr>
        <w:rFonts w:ascii="Times New Roman" w:hAnsi="Times New Roman" w:hint="default"/>
      </w:rPr>
    </w:lvl>
    <w:lvl w:ilvl="4" w:tplc="FB466D38" w:tentative="1">
      <w:start w:val="1"/>
      <w:numFmt w:val="bullet"/>
      <w:lvlText w:val="-"/>
      <w:lvlJc w:val="left"/>
      <w:pPr>
        <w:tabs>
          <w:tab w:val="num" w:pos="3600"/>
        </w:tabs>
        <w:ind w:left="3600" w:hanging="360"/>
      </w:pPr>
      <w:rPr>
        <w:rFonts w:ascii="Times New Roman" w:hAnsi="Times New Roman" w:hint="default"/>
      </w:rPr>
    </w:lvl>
    <w:lvl w:ilvl="5" w:tplc="9A867A2A" w:tentative="1">
      <w:start w:val="1"/>
      <w:numFmt w:val="bullet"/>
      <w:lvlText w:val="-"/>
      <w:lvlJc w:val="left"/>
      <w:pPr>
        <w:tabs>
          <w:tab w:val="num" w:pos="4320"/>
        </w:tabs>
        <w:ind w:left="4320" w:hanging="360"/>
      </w:pPr>
      <w:rPr>
        <w:rFonts w:ascii="Times New Roman" w:hAnsi="Times New Roman" w:hint="default"/>
      </w:rPr>
    </w:lvl>
    <w:lvl w:ilvl="6" w:tplc="1C380F9A" w:tentative="1">
      <w:start w:val="1"/>
      <w:numFmt w:val="bullet"/>
      <w:lvlText w:val="-"/>
      <w:lvlJc w:val="left"/>
      <w:pPr>
        <w:tabs>
          <w:tab w:val="num" w:pos="5040"/>
        </w:tabs>
        <w:ind w:left="5040" w:hanging="360"/>
      </w:pPr>
      <w:rPr>
        <w:rFonts w:ascii="Times New Roman" w:hAnsi="Times New Roman" w:hint="default"/>
      </w:rPr>
    </w:lvl>
    <w:lvl w:ilvl="7" w:tplc="E9E8FFEC" w:tentative="1">
      <w:start w:val="1"/>
      <w:numFmt w:val="bullet"/>
      <w:lvlText w:val="-"/>
      <w:lvlJc w:val="left"/>
      <w:pPr>
        <w:tabs>
          <w:tab w:val="num" w:pos="5760"/>
        </w:tabs>
        <w:ind w:left="5760" w:hanging="360"/>
      </w:pPr>
      <w:rPr>
        <w:rFonts w:ascii="Times New Roman" w:hAnsi="Times New Roman" w:hint="default"/>
      </w:rPr>
    </w:lvl>
    <w:lvl w:ilvl="8" w:tplc="BF14E8D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072C6098"/>
    <w:multiLevelType w:val="hybridMultilevel"/>
    <w:tmpl w:val="F14C8956"/>
    <w:lvl w:ilvl="0" w:tplc="33385F82">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07462B1A"/>
    <w:multiLevelType w:val="hybridMultilevel"/>
    <w:tmpl w:val="8760CF86"/>
    <w:lvl w:ilvl="0" w:tplc="C3B6A6FA">
      <w:start w:val="1"/>
      <w:numFmt w:val="bullet"/>
      <w:lvlText w:val="•"/>
      <w:lvlJc w:val="left"/>
      <w:pPr>
        <w:tabs>
          <w:tab w:val="num" w:pos="720"/>
        </w:tabs>
        <w:ind w:left="720" w:hanging="360"/>
      </w:pPr>
      <w:rPr>
        <w:rFonts w:ascii="Arial" w:hAnsi="Arial" w:hint="default"/>
      </w:rPr>
    </w:lvl>
    <w:lvl w:ilvl="1" w:tplc="3220502E" w:tentative="1">
      <w:start w:val="1"/>
      <w:numFmt w:val="bullet"/>
      <w:lvlText w:val="•"/>
      <w:lvlJc w:val="left"/>
      <w:pPr>
        <w:tabs>
          <w:tab w:val="num" w:pos="1440"/>
        </w:tabs>
        <w:ind w:left="1440" w:hanging="360"/>
      </w:pPr>
      <w:rPr>
        <w:rFonts w:ascii="Arial" w:hAnsi="Arial" w:hint="default"/>
      </w:rPr>
    </w:lvl>
    <w:lvl w:ilvl="2" w:tplc="7A347FB2" w:tentative="1">
      <w:start w:val="1"/>
      <w:numFmt w:val="bullet"/>
      <w:lvlText w:val="•"/>
      <w:lvlJc w:val="left"/>
      <w:pPr>
        <w:tabs>
          <w:tab w:val="num" w:pos="2160"/>
        </w:tabs>
        <w:ind w:left="2160" w:hanging="360"/>
      </w:pPr>
      <w:rPr>
        <w:rFonts w:ascii="Arial" w:hAnsi="Arial" w:hint="default"/>
      </w:rPr>
    </w:lvl>
    <w:lvl w:ilvl="3" w:tplc="4C2CADE2" w:tentative="1">
      <w:start w:val="1"/>
      <w:numFmt w:val="bullet"/>
      <w:lvlText w:val="•"/>
      <w:lvlJc w:val="left"/>
      <w:pPr>
        <w:tabs>
          <w:tab w:val="num" w:pos="2880"/>
        </w:tabs>
        <w:ind w:left="2880" w:hanging="360"/>
      </w:pPr>
      <w:rPr>
        <w:rFonts w:ascii="Arial" w:hAnsi="Arial" w:hint="default"/>
      </w:rPr>
    </w:lvl>
    <w:lvl w:ilvl="4" w:tplc="3D369388" w:tentative="1">
      <w:start w:val="1"/>
      <w:numFmt w:val="bullet"/>
      <w:lvlText w:val="•"/>
      <w:lvlJc w:val="left"/>
      <w:pPr>
        <w:tabs>
          <w:tab w:val="num" w:pos="3600"/>
        </w:tabs>
        <w:ind w:left="3600" w:hanging="360"/>
      </w:pPr>
      <w:rPr>
        <w:rFonts w:ascii="Arial" w:hAnsi="Arial" w:hint="default"/>
      </w:rPr>
    </w:lvl>
    <w:lvl w:ilvl="5" w:tplc="6B90049E" w:tentative="1">
      <w:start w:val="1"/>
      <w:numFmt w:val="bullet"/>
      <w:lvlText w:val="•"/>
      <w:lvlJc w:val="left"/>
      <w:pPr>
        <w:tabs>
          <w:tab w:val="num" w:pos="4320"/>
        </w:tabs>
        <w:ind w:left="4320" w:hanging="360"/>
      </w:pPr>
      <w:rPr>
        <w:rFonts w:ascii="Arial" w:hAnsi="Arial" w:hint="default"/>
      </w:rPr>
    </w:lvl>
    <w:lvl w:ilvl="6" w:tplc="7F3459B8" w:tentative="1">
      <w:start w:val="1"/>
      <w:numFmt w:val="bullet"/>
      <w:lvlText w:val="•"/>
      <w:lvlJc w:val="left"/>
      <w:pPr>
        <w:tabs>
          <w:tab w:val="num" w:pos="5040"/>
        </w:tabs>
        <w:ind w:left="5040" w:hanging="360"/>
      </w:pPr>
      <w:rPr>
        <w:rFonts w:ascii="Arial" w:hAnsi="Arial" w:hint="default"/>
      </w:rPr>
    </w:lvl>
    <w:lvl w:ilvl="7" w:tplc="591859B2" w:tentative="1">
      <w:start w:val="1"/>
      <w:numFmt w:val="bullet"/>
      <w:lvlText w:val="•"/>
      <w:lvlJc w:val="left"/>
      <w:pPr>
        <w:tabs>
          <w:tab w:val="num" w:pos="5760"/>
        </w:tabs>
        <w:ind w:left="5760" w:hanging="360"/>
      </w:pPr>
      <w:rPr>
        <w:rFonts w:ascii="Arial" w:hAnsi="Arial" w:hint="default"/>
      </w:rPr>
    </w:lvl>
    <w:lvl w:ilvl="8" w:tplc="8F3EC4A8" w:tentative="1">
      <w:start w:val="1"/>
      <w:numFmt w:val="bullet"/>
      <w:lvlText w:val="•"/>
      <w:lvlJc w:val="left"/>
      <w:pPr>
        <w:tabs>
          <w:tab w:val="num" w:pos="6480"/>
        </w:tabs>
        <w:ind w:left="6480" w:hanging="360"/>
      </w:pPr>
      <w:rPr>
        <w:rFonts w:ascii="Arial" w:hAnsi="Arial" w:hint="default"/>
      </w:rPr>
    </w:lvl>
  </w:abstractNum>
  <w:abstractNum w:abstractNumId="23">
    <w:nsid w:val="079E5FA1"/>
    <w:multiLevelType w:val="hybridMultilevel"/>
    <w:tmpl w:val="E62A59CE"/>
    <w:lvl w:ilvl="0" w:tplc="BC6AA7A2">
      <w:start w:val="1"/>
      <w:numFmt w:val="bullet"/>
      <w:lvlText w:val="•"/>
      <w:lvlJc w:val="left"/>
      <w:pPr>
        <w:tabs>
          <w:tab w:val="num" w:pos="720"/>
        </w:tabs>
        <w:ind w:left="720" w:hanging="360"/>
      </w:pPr>
      <w:rPr>
        <w:rFonts w:ascii="Times New Roman" w:hAnsi="Times New Roman" w:hint="default"/>
      </w:rPr>
    </w:lvl>
    <w:lvl w:ilvl="1" w:tplc="6338BEC4" w:tentative="1">
      <w:start w:val="1"/>
      <w:numFmt w:val="bullet"/>
      <w:lvlText w:val="•"/>
      <w:lvlJc w:val="left"/>
      <w:pPr>
        <w:tabs>
          <w:tab w:val="num" w:pos="1440"/>
        </w:tabs>
        <w:ind w:left="1440" w:hanging="360"/>
      </w:pPr>
      <w:rPr>
        <w:rFonts w:ascii="Times New Roman" w:hAnsi="Times New Roman" w:hint="default"/>
      </w:rPr>
    </w:lvl>
    <w:lvl w:ilvl="2" w:tplc="E3A03614" w:tentative="1">
      <w:start w:val="1"/>
      <w:numFmt w:val="bullet"/>
      <w:lvlText w:val="•"/>
      <w:lvlJc w:val="left"/>
      <w:pPr>
        <w:tabs>
          <w:tab w:val="num" w:pos="2160"/>
        </w:tabs>
        <w:ind w:left="2160" w:hanging="360"/>
      </w:pPr>
      <w:rPr>
        <w:rFonts w:ascii="Times New Roman" w:hAnsi="Times New Roman" w:hint="default"/>
      </w:rPr>
    </w:lvl>
    <w:lvl w:ilvl="3" w:tplc="EF089F1A" w:tentative="1">
      <w:start w:val="1"/>
      <w:numFmt w:val="bullet"/>
      <w:lvlText w:val="•"/>
      <w:lvlJc w:val="left"/>
      <w:pPr>
        <w:tabs>
          <w:tab w:val="num" w:pos="2880"/>
        </w:tabs>
        <w:ind w:left="2880" w:hanging="360"/>
      </w:pPr>
      <w:rPr>
        <w:rFonts w:ascii="Times New Roman" w:hAnsi="Times New Roman" w:hint="default"/>
      </w:rPr>
    </w:lvl>
    <w:lvl w:ilvl="4" w:tplc="0F34A37E" w:tentative="1">
      <w:start w:val="1"/>
      <w:numFmt w:val="bullet"/>
      <w:lvlText w:val="•"/>
      <w:lvlJc w:val="left"/>
      <w:pPr>
        <w:tabs>
          <w:tab w:val="num" w:pos="3600"/>
        </w:tabs>
        <w:ind w:left="3600" w:hanging="360"/>
      </w:pPr>
      <w:rPr>
        <w:rFonts w:ascii="Times New Roman" w:hAnsi="Times New Roman" w:hint="default"/>
      </w:rPr>
    </w:lvl>
    <w:lvl w:ilvl="5" w:tplc="C56E9142" w:tentative="1">
      <w:start w:val="1"/>
      <w:numFmt w:val="bullet"/>
      <w:lvlText w:val="•"/>
      <w:lvlJc w:val="left"/>
      <w:pPr>
        <w:tabs>
          <w:tab w:val="num" w:pos="4320"/>
        </w:tabs>
        <w:ind w:left="4320" w:hanging="360"/>
      </w:pPr>
      <w:rPr>
        <w:rFonts w:ascii="Times New Roman" w:hAnsi="Times New Roman" w:hint="default"/>
      </w:rPr>
    </w:lvl>
    <w:lvl w:ilvl="6" w:tplc="1D5E268A" w:tentative="1">
      <w:start w:val="1"/>
      <w:numFmt w:val="bullet"/>
      <w:lvlText w:val="•"/>
      <w:lvlJc w:val="left"/>
      <w:pPr>
        <w:tabs>
          <w:tab w:val="num" w:pos="5040"/>
        </w:tabs>
        <w:ind w:left="5040" w:hanging="360"/>
      </w:pPr>
      <w:rPr>
        <w:rFonts w:ascii="Times New Roman" w:hAnsi="Times New Roman" w:hint="default"/>
      </w:rPr>
    </w:lvl>
    <w:lvl w:ilvl="7" w:tplc="BEF663E6" w:tentative="1">
      <w:start w:val="1"/>
      <w:numFmt w:val="bullet"/>
      <w:lvlText w:val="•"/>
      <w:lvlJc w:val="left"/>
      <w:pPr>
        <w:tabs>
          <w:tab w:val="num" w:pos="5760"/>
        </w:tabs>
        <w:ind w:left="5760" w:hanging="360"/>
      </w:pPr>
      <w:rPr>
        <w:rFonts w:ascii="Times New Roman" w:hAnsi="Times New Roman" w:hint="default"/>
      </w:rPr>
    </w:lvl>
    <w:lvl w:ilvl="8" w:tplc="F4981E8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080A1505"/>
    <w:multiLevelType w:val="hybridMultilevel"/>
    <w:tmpl w:val="117AF532"/>
    <w:lvl w:ilvl="0" w:tplc="66E24F68">
      <w:start w:val="707"/>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8363694"/>
    <w:multiLevelType w:val="hybridMultilevel"/>
    <w:tmpl w:val="F8905836"/>
    <w:lvl w:ilvl="0" w:tplc="885A889C">
      <w:start w:val="1"/>
      <w:numFmt w:val="bullet"/>
      <w:lvlText w:val=""/>
      <w:lvlJc w:val="left"/>
      <w:pPr>
        <w:tabs>
          <w:tab w:val="num" w:pos="720"/>
        </w:tabs>
        <w:ind w:left="720" w:hanging="360"/>
      </w:pPr>
      <w:rPr>
        <w:rFonts w:ascii="Wingdings" w:hAnsi="Wingdings" w:hint="default"/>
      </w:rPr>
    </w:lvl>
    <w:lvl w:ilvl="1" w:tplc="55587CC8" w:tentative="1">
      <w:start w:val="1"/>
      <w:numFmt w:val="bullet"/>
      <w:lvlText w:val=""/>
      <w:lvlJc w:val="left"/>
      <w:pPr>
        <w:tabs>
          <w:tab w:val="num" w:pos="1440"/>
        </w:tabs>
        <w:ind w:left="1440" w:hanging="360"/>
      </w:pPr>
      <w:rPr>
        <w:rFonts w:ascii="Wingdings" w:hAnsi="Wingdings" w:hint="default"/>
      </w:rPr>
    </w:lvl>
    <w:lvl w:ilvl="2" w:tplc="A6301D5C" w:tentative="1">
      <w:start w:val="1"/>
      <w:numFmt w:val="bullet"/>
      <w:lvlText w:val=""/>
      <w:lvlJc w:val="left"/>
      <w:pPr>
        <w:tabs>
          <w:tab w:val="num" w:pos="2160"/>
        </w:tabs>
        <w:ind w:left="2160" w:hanging="360"/>
      </w:pPr>
      <w:rPr>
        <w:rFonts w:ascii="Wingdings" w:hAnsi="Wingdings" w:hint="default"/>
      </w:rPr>
    </w:lvl>
    <w:lvl w:ilvl="3" w:tplc="B7C20A6C" w:tentative="1">
      <w:start w:val="1"/>
      <w:numFmt w:val="bullet"/>
      <w:lvlText w:val=""/>
      <w:lvlJc w:val="left"/>
      <w:pPr>
        <w:tabs>
          <w:tab w:val="num" w:pos="2880"/>
        </w:tabs>
        <w:ind w:left="2880" w:hanging="360"/>
      </w:pPr>
      <w:rPr>
        <w:rFonts w:ascii="Wingdings" w:hAnsi="Wingdings" w:hint="default"/>
      </w:rPr>
    </w:lvl>
    <w:lvl w:ilvl="4" w:tplc="4C7EE268" w:tentative="1">
      <w:start w:val="1"/>
      <w:numFmt w:val="bullet"/>
      <w:lvlText w:val=""/>
      <w:lvlJc w:val="left"/>
      <w:pPr>
        <w:tabs>
          <w:tab w:val="num" w:pos="3600"/>
        </w:tabs>
        <w:ind w:left="3600" w:hanging="360"/>
      </w:pPr>
      <w:rPr>
        <w:rFonts w:ascii="Wingdings" w:hAnsi="Wingdings" w:hint="default"/>
      </w:rPr>
    </w:lvl>
    <w:lvl w:ilvl="5" w:tplc="36DCE9CA" w:tentative="1">
      <w:start w:val="1"/>
      <w:numFmt w:val="bullet"/>
      <w:lvlText w:val=""/>
      <w:lvlJc w:val="left"/>
      <w:pPr>
        <w:tabs>
          <w:tab w:val="num" w:pos="4320"/>
        </w:tabs>
        <w:ind w:left="4320" w:hanging="360"/>
      </w:pPr>
      <w:rPr>
        <w:rFonts w:ascii="Wingdings" w:hAnsi="Wingdings" w:hint="default"/>
      </w:rPr>
    </w:lvl>
    <w:lvl w:ilvl="6" w:tplc="A6E4EC14" w:tentative="1">
      <w:start w:val="1"/>
      <w:numFmt w:val="bullet"/>
      <w:lvlText w:val=""/>
      <w:lvlJc w:val="left"/>
      <w:pPr>
        <w:tabs>
          <w:tab w:val="num" w:pos="5040"/>
        </w:tabs>
        <w:ind w:left="5040" w:hanging="360"/>
      </w:pPr>
      <w:rPr>
        <w:rFonts w:ascii="Wingdings" w:hAnsi="Wingdings" w:hint="default"/>
      </w:rPr>
    </w:lvl>
    <w:lvl w:ilvl="7" w:tplc="44E67DEA" w:tentative="1">
      <w:start w:val="1"/>
      <w:numFmt w:val="bullet"/>
      <w:lvlText w:val=""/>
      <w:lvlJc w:val="left"/>
      <w:pPr>
        <w:tabs>
          <w:tab w:val="num" w:pos="5760"/>
        </w:tabs>
        <w:ind w:left="5760" w:hanging="360"/>
      </w:pPr>
      <w:rPr>
        <w:rFonts w:ascii="Wingdings" w:hAnsi="Wingdings" w:hint="default"/>
      </w:rPr>
    </w:lvl>
    <w:lvl w:ilvl="8" w:tplc="10D418C2" w:tentative="1">
      <w:start w:val="1"/>
      <w:numFmt w:val="bullet"/>
      <w:lvlText w:val=""/>
      <w:lvlJc w:val="left"/>
      <w:pPr>
        <w:tabs>
          <w:tab w:val="num" w:pos="6480"/>
        </w:tabs>
        <w:ind w:left="6480" w:hanging="360"/>
      </w:pPr>
      <w:rPr>
        <w:rFonts w:ascii="Wingdings" w:hAnsi="Wingdings" w:hint="default"/>
      </w:rPr>
    </w:lvl>
  </w:abstractNum>
  <w:abstractNum w:abstractNumId="26">
    <w:nsid w:val="08AF5288"/>
    <w:multiLevelType w:val="hybridMultilevel"/>
    <w:tmpl w:val="0A76D620"/>
    <w:lvl w:ilvl="0" w:tplc="FFF63D5A">
      <w:start w:val="1"/>
      <w:numFmt w:val="bullet"/>
      <w:lvlText w:val=""/>
      <w:lvlJc w:val="left"/>
      <w:pPr>
        <w:tabs>
          <w:tab w:val="num" w:pos="720"/>
        </w:tabs>
        <w:ind w:left="720" w:hanging="360"/>
      </w:pPr>
      <w:rPr>
        <w:rFonts w:ascii="Wingdings" w:hAnsi="Wingdings" w:hint="default"/>
      </w:rPr>
    </w:lvl>
    <w:lvl w:ilvl="1" w:tplc="2452C77A" w:tentative="1">
      <w:start w:val="1"/>
      <w:numFmt w:val="bullet"/>
      <w:lvlText w:val=""/>
      <w:lvlJc w:val="left"/>
      <w:pPr>
        <w:tabs>
          <w:tab w:val="num" w:pos="1440"/>
        </w:tabs>
        <w:ind w:left="1440" w:hanging="360"/>
      </w:pPr>
      <w:rPr>
        <w:rFonts w:ascii="Wingdings" w:hAnsi="Wingdings" w:hint="default"/>
      </w:rPr>
    </w:lvl>
    <w:lvl w:ilvl="2" w:tplc="3F667BFE" w:tentative="1">
      <w:start w:val="1"/>
      <w:numFmt w:val="bullet"/>
      <w:lvlText w:val=""/>
      <w:lvlJc w:val="left"/>
      <w:pPr>
        <w:tabs>
          <w:tab w:val="num" w:pos="2160"/>
        </w:tabs>
        <w:ind w:left="2160" w:hanging="360"/>
      </w:pPr>
      <w:rPr>
        <w:rFonts w:ascii="Wingdings" w:hAnsi="Wingdings" w:hint="default"/>
      </w:rPr>
    </w:lvl>
    <w:lvl w:ilvl="3" w:tplc="441C5D7E" w:tentative="1">
      <w:start w:val="1"/>
      <w:numFmt w:val="bullet"/>
      <w:lvlText w:val=""/>
      <w:lvlJc w:val="left"/>
      <w:pPr>
        <w:tabs>
          <w:tab w:val="num" w:pos="2880"/>
        </w:tabs>
        <w:ind w:left="2880" w:hanging="360"/>
      </w:pPr>
      <w:rPr>
        <w:rFonts w:ascii="Wingdings" w:hAnsi="Wingdings" w:hint="default"/>
      </w:rPr>
    </w:lvl>
    <w:lvl w:ilvl="4" w:tplc="0C36DBE4" w:tentative="1">
      <w:start w:val="1"/>
      <w:numFmt w:val="bullet"/>
      <w:lvlText w:val=""/>
      <w:lvlJc w:val="left"/>
      <w:pPr>
        <w:tabs>
          <w:tab w:val="num" w:pos="3600"/>
        </w:tabs>
        <w:ind w:left="3600" w:hanging="360"/>
      </w:pPr>
      <w:rPr>
        <w:rFonts w:ascii="Wingdings" w:hAnsi="Wingdings" w:hint="default"/>
      </w:rPr>
    </w:lvl>
    <w:lvl w:ilvl="5" w:tplc="473E7FEC" w:tentative="1">
      <w:start w:val="1"/>
      <w:numFmt w:val="bullet"/>
      <w:lvlText w:val=""/>
      <w:lvlJc w:val="left"/>
      <w:pPr>
        <w:tabs>
          <w:tab w:val="num" w:pos="4320"/>
        </w:tabs>
        <w:ind w:left="4320" w:hanging="360"/>
      </w:pPr>
      <w:rPr>
        <w:rFonts w:ascii="Wingdings" w:hAnsi="Wingdings" w:hint="default"/>
      </w:rPr>
    </w:lvl>
    <w:lvl w:ilvl="6" w:tplc="13E47E28" w:tentative="1">
      <w:start w:val="1"/>
      <w:numFmt w:val="bullet"/>
      <w:lvlText w:val=""/>
      <w:lvlJc w:val="left"/>
      <w:pPr>
        <w:tabs>
          <w:tab w:val="num" w:pos="5040"/>
        </w:tabs>
        <w:ind w:left="5040" w:hanging="360"/>
      </w:pPr>
      <w:rPr>
        <w:rFonts w:ascii="Wingdings" w:hAnsi="Wingdings" w:hint="default"/>
      </w:rPr>
    </w:lvl>
    <w:lvl w:ilvl="7" w:tplc="2F649566" w:tentative="1">
      <w:start w:val="1"/>
      <w:numFmt w:val="bullet"/>
      <w:lvlText w:val=""/>
      <w:lvlJc w:val="left"/>
      <w:pPr>
        <w:tabs>
          <w:tab w:val="num" w:pos="5760"/>
        </w:tabs>
        <w:ind w:left="5760" w:hanging="360"/>
      </w:pPr>
      <w:rPr>
        <w:rFonts w:ascii="Wingdings" w:hAnsi="Wingdings" w:hint="default"/>
      </w:rPr>
    </w:lvl>
    <w:lvl w:ilvl="8" w:tplc="167E225C" w:tentative="1">
      <w:start w:val="1"/>
      <w:numFmt w:val="bullet"/>
      <w:lvlText w:val=""/>
      <w:lvlJc w:val="left"/>
      <w:pPr>
        <w:tabs>
          <w:tab w:val="num" w:pos="6480"/>
        </w:tabs>
        <w:ind w:left="6480" w:hanging="360"/>
      </w:pPr>
      <w:rPr>
        <w:rFonts w:ascii="Wingdings" w:hAnsi="Wingdings" w:hint="default"/>
      </w:rPr>
    </w:lvl>
  </w:abstractNum>
  <w:abstractNum w:abstractNumId="27">
    <w:nsid w:val="08E60685"/>
    <w:multiLevelType w:val="hybridMultilevel"/>
    <w:tmpl w:val="8624902E"/>
    <w:lvl w:ilvl="0" w:tplc="5150D1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90071AB"/>
    <w:multiLevelType w:val="hybridMultilevel"/>
    <w:tmpl w:val="0928C8BC"/>
    <w:lvl w:ilvl="0" w:tplc="D6868D04">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92B6230"/>
    <w:multiLevelType w:val="hybridMultilevel"/>
    <w:tmpl w:val="1B10A260"/>
    <w:lvl w:ilvl="0" w:tplc="E9446AA2">
      <w:start w:val="1"/>
      <w:numFmt w:val="bullet"/>
      <w:lvlText w:val=""/>
      <w:lvlJc w:val="left"/>
      <w:pPr>
        <w:tabs>
          <w:tab w:val="num" w:pos="720"/>
        </w:tabs>
        <w:ind w:left="720" w:hanging="360"/>
      </w:pPr>
      <w:rPr>
        <w:rFonts w:ascii="Wingdings" w:hAnsi="Wingdings" w:hint="default"/>
      </w:rPr>
    </w:lvl>
    <w:lvl w:ilvl="1" w:tplc="204A1B88" w:tentative="1">
      <w:start w:val="1"/>
      <w:numFmt w:val="bullet"/>
      <w:lvlText w:val=""/>
      <w:lvlJc w:val="left"/>
      <w:pPr>
        <w:tabs>
          <w:tab w:val="num" w:pos="1440"/>
        </w:tabs>
        <w:ind w:left="1440" w:hanging="360"/>
      </w:pPr>
      <w:rPr>
        <w:rFonts w:ascii="Wingdings" w:hAnsi="Wingdings" w:hint="default"/>
      </w:rPr>
    </w:lvl>
    <w:lvl w:ilvl="2" w:tplc="9F8EB1CA" w:tentative="1">
      <w:start w:val="1"/>
      <w:numFmt w:val="bullet"/>
      <w:lvlText w:val=""/>
      <w:lvlJc w:val="left"/>
      <w:pPr>
        <w:tabs>
          <w:tab w:val="num" w:pos="2160"/>
        </w:tabs>
        <w:ind w:left="2160" w:hanging="360"/>
      </w:pPr>
      <w:rPr>
        <w:rFonts w:ascii="Wingdings" w:hAnsi="Wingdings" w:hint="default"/>
      </w:rPr>
    </w:lvl>
    <w:lvl w:ilvl="3" w:tplc="4348A34C" w:tentative="1">
      <w:start w:val="1"/>
      <w:numFmt w:val="bullet"/>
      <w:lvlText w:val=""/>
      <w:lvlJc w:val="left"/>
      <w:pPr>
        <w:tabs>
          <w:tab w:val="num" w:pos="2880"/>
        </w:tabs>
        <w:ind w:left="2880" w:hanging="360"/>
      </w:pPr>
      <w:rPr>
        <w:rFonts w:ascii="Wingdings" w:hAnsi="Wingdings" w:hint="default"/>
      </w:rPr>
    </w:lvl>
    <w:lvl w:ilvl="4" w:tplc="2D601B78" w:tentative="1">
      <w:start w:val="1"/>
      <w:numFmt w:val="bullet"/>
      <w:lvlText w:val=""/>
      <w:lvlJc w:val="left"/>
      <w:pPr>
        <w:tabs>
          <w:tab w:val="num" w:pos="3600"/>
        </w:tabs>
        <w:ind w:left="3600" w:hanging="360"/>
      </w:pPr>
      <w:rPr>
        <w:rFonts w:ascii="Wingdings" w:hAnsi="Wingdings" w:hint="default"/>
      </w:rPr>
    </w:lvl>
    <w:lvl w:ilvl="5" w:tplc="45A8CE4C" w:tentative="1">
      <w:start w:val="1"/>
      <w:numFmt w:val="bullet"/>
      <w:lvlText w:val=""/>
      <w:lvlJc w:val="left"/>
      <w:pPr>
        <w:tabs>
          <w:tab w:val="num" w:pos="4320"/>
        </w:tabs>
        <w:ind w:left="4320" w:hanging="360"/>
      </w:pPr>
      <w:rPr>
        <w:rFonts w:ascii="Wingdings" w:hAnsi="Wingdings" w:hint="default"/>
      </w:rPr>
    </w:lvl>
    <w:lvl w:ilvl="6" w:tplc="CD98E2C8" w:tentative="1">
      <w:start w:val="1"/>
      <w:numFmt w:val="bullet"/>
      <w:lvlText w:val=""/>
      <w:lvlJc w:val="left"/>
      <w:pPr>
        <w:tabs>
          <w:tab w:val="num" w:pos="5040"/>
        </w:tabs>
        <w:ind w:left="5040" w:hanging="360"/>
      </w:pPr>
      <w:rPr>
        <w:rFonts w:ascii="Wingdings" w:hAnsi="Wingdings" w:hint="default"/>
      </w:rPr>
    </w:lvl>
    <w:lvl w:ilvl="7" w:tplc="C65AFA84" w:tentative="1">
      <w:start w:val="1"/>
      <w:numFmt w:val="bullet"/>
      <w:lvlText w:val=""/>
      <w:lvlJc w:val="left"/>
      <w:pPr>
        <w:tabs>
          <w:tab w:val="num" w:pos="5760"/>
        </w:tabs>
        <w:ind w:left="5760" w:hanging="360"/>
      </w:pPr>
      <w:rPr>
        <w:rFonts w:ascii="Wingdings" w:hAnsi="Wingdings" w:hint="default"/>
      </w:rPr>
    </w:lvl>
    <w:lvl w:ilvl="8" w:tplc="1C52D762" w:tentative="1">
      <w:start w:val="1"/>
      <w:numFmt w:val="bullet"/>
      <w:lvlText w:val=""/>
      <w:lvlJc w:val="left"/>
      <w:pPr>
        <w:tabs>
          <w:tab w:val="num" w:pos="6480"/>
        </w:tabs>
        <w:ind w:left="6480" w:hanging="360"/>
      </w:pPr>
      <w:rPr>
        <w:rFonts w:ascii="Wingdings" w:hAnsi="Wingdings" w:hint="default"/>
      </w:rPr>
    </w:lvl>
  </w:abstractNum>
  <w:abstractNum w:abstractNumId="30">
    <w:nsid w:val="09F81E54"/>
    <w:multiLevelType w:val="hybridMultilevel"/>
    <w:tmpl w:val="73F2A85A"/>
    <w:lvl w:ilvl="0" w:tplc="92009652">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09FC474C"/>
    <w:multiLevelType w:val="hybridMultilevel"/>
    <w:tmpl w:val="DF7666D6"/>
    <w:lvl w:ilvl="0" w:tplc="067ADB54">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A726D9B"/>
    <w:multiLevelType w:val="hybridMultilevel"/>
    <w:tmpl w:val="61B60848"/>
    <w:lvl w:ilvl="0" w:tplc="326265D4">
      <w:start w:val="1"/>
      <w:numFmt w:val="bullet"/>
      <w:lvlText w:val=""/>
      <w:lvlJc w:val="left"/>
      <w:pPr>
        <w:tabs>
          <w:tab w:val="num" w:pos="720"/>
        </w:tabs>
        <w:ind w:left="720" w:hanging="360"/>
      </w:pPr>
      <w:rPr>
        <w:rFonts w:ascii="Symbol" w:hAnsi="Symbol" w:hint="default"/>
      </w:rPr>
    </w:lvl>
    <w:lvl w:ilvl="1" w:tplc="105E67D6" w:tentative="1">
      <w:start w:val="1"/>
      <w:numFmt w:val="bullet"/>
      <w:lvlText w:val=""/>
      <w:lvlJc w:val="left"/>
      <w:pPr>
        <w:tabs>
          <w:tab w:val="num" w:pos="1440"/>
        </w:tabs>
        <w:ind w:left="1440" w:hanging="360"/>
      </w:pPr>
      <w:rPr>
        <w:rFonts w:ascii="Symbol" w:hAnsi="Symbol" w:hint="default"/>
      </w:rPr>
    </w:lvl>
    <w:lvl w:ilvl="2" w:tplc="DE3AF734" w:tentative="1">
      <w:start w:val="1"/>
      <w:numFmt w:val="bullet"/>
      <w:lvlText w:val=""/>
      <w:lvlJc w:val="left"/>
      <w:pPr>
        <w:tabs>
          <w:tab w:val="num" w:pos="2160"/>
        </w:tabs>
        <w:ind w:left="2160" w:hanging="360"/>
      </w:pPr>
      <w:rPr>
        <w:rFonts w:ascii="Symbol" w:hAnsi="Symbol" w:hint="default"/>
      </w:rPr>
    </w:lvl>
    <w:lvl w:ilvl="3" w:tplc="1442A496" w:tentative="1">
      <w:start w:val="1"/>
      <w:numFmt w:val="bullet"/>
      <w:lvlText w:val=""/>
      <w:lvlJc w:val="left"/>
      <w:pPr>
        <w:tabs>
          <w:tab w:val="num" w:pos="2880"/>
        </w:tabs>
        <w:ind w:left="2880" w:hanging="360"/>
      </w:pPr>
      <w:rPr>
        <w:rFonts w:ascii="Symbol" w:hAnsi="Symbol" w:hint="default"/>
      </w:rPr>
    </w:lvl>
    <w:lvl w:ilvl="4" w:tplc="7CBEF40A" w:tentative="1">
      <w:start w:val="1"/>
      <w:numFmt w:val="bullet"/>
      <w:lvlText w:val=""/>
      <w:lvlJc w:val="left"/>
      <w:pPr>
        <w:tabs>
          <w:tab w:val="num" w:pos="3600"/>
        </w:tabs>
        <w:ind w:left="3600" w:hanging="360"/>
      </w:pPr>
      <w:rPr>
        <w:rFonts w:ascii="Symbol" w:hAnsi="Symbol" w:hint="default"/>
      </w:rPr>
    </w:lvl>
    <w:lvl w:ilvl="5" w:tplc="DE62D8A4" w:tentative="1">
      <w:start w:val="1"/>
      <w:numFmt w:val="bullet"/>
      <w:lvlText w:val=""/>
      <w:lvlJc w:val="left"/>
      <w:pPr>
        <w:tabs>
          <w:tab w:val="num" w:pos="4320"/>
        </w:tabs>
        <w:ind w:left="4320" w:hanging="360"/>
      </w:pPr>
      <w:rPr>
        <w:rFonts w:ascii="Symbol" w:hAnsi="Symbol" w:hint="default"/>
      </w:rPr>
    </w:lvl>
    <w:lvl w:ilvl="6" w:tplc="94BA315C" w:tentative="1">
      <w:start w:val="1"/>
      <w:numFmt w:val="bullet"/>
      <w:lvlText w:val=""/>
      <w:lvlJc w:val="left"/>
      <w:pPr>
        <w:tabs>
          <w:tab w:val="num" w:pos="5040"/>
        </w:tabs>
        <w:ind w:left="5040" w:hanging="360"/>
      </w:pPr>
      <w:rPr>
        <w:rFonts w:ascii="Symbol" w:hAnsi="Symbol" w:hint="default"/>
      </w:rPr>
    </w:lvl>
    <w:lvl w:ilvl="7" w:tplc="0AB0695C" w:tentative="1">
      <w:start w:val="1"/>
      <w:numFmt w:val="bullet"/>
      <w:lvlText w:val=""/>
      <w:lvlJc w:val="left"/>
      <w:pPr>
        <w:tabs>
          <w:tab w:val="num" w:pos="5760"/>
        </w:tabs>
        <w:ind w:left="5760" w:hanging="360"/>
      </w:pPr>
      <w:rPr>
        <w:rFonts w:ascii="Symbol" w:hAnsi="Symbol" w:hint="default"/>
      </w:rPr>
    </w:lvl>
    <w:lvl w:ilvl="8" w:tplc="8EAA80AC" w:tentative="1">
      <w:start w:val="1"/>
      <w:numFmt w:val="bullet"/>
      <w:lvlText w:val=""/>
      <w:lvlJc w:val="left"/>
      <w:pPr>
        <w:tabs>
          <w:tab w:val="num" w:pos="6480"/>
        </w:tabs>
        <w:ind w:left="6480" w:hanging="360"/>
      </w:pPr>
      <w:rPr>
        <w:rFonts w:ascii="Symbol" w:hAnsi="Symbol" w:hint="default"/>
      </w:rPr>
    </w:lvl>
  </w:abstractNum>
  <w:abstractNum w:abstractNumId="33">
    <w:nsid w:val="0AAB74DA"/>
    <w:multiLevelType w:val="hybridMultilevel"/>
    <w:tmpl w:val="53B014B8"/>
    <w:lvl w:ilvl="0" w:tplc="88E8B01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0AE51609"/>
    <w:multiLevelType w:val="singleLevel"/>
    <w:tmpl w:val="6A72FF7C"/>
    <w:lvl w:ilvl="0">
      <w:start w:val="1"/>
      <w:numFmt w:val="decimal"/>
      <w:lvlText w:val="%1."/>
      <w:lvlJc w:val="left"/>
      <w:pPr>
        <w:tabs>
          <w:tab w:val="num" w:pos="360"/>
        </w:tabs>
        <w:ind w:left="360" w:hanging="360"/>
      </w:pPr>
      <w:rPr>
        <w:rFonts w:hint="default"/>
      </w:rPr>
    </w:lvl>
  </w:abstractNum>
  <w:abstractNum w:abstractNumId="35">
    <w:nsid w:val="0AE76903"/>
    <w:multiLevelType w:val="hybridMultilevel"/>
    <w:tmpl w:val="EBE09BCC"/>
    <w:lvl w:ilvl="0" w:tplc="86BA3388">
      <w:start w:val="1"/>
      <w:numFmt w:val="decimal"/>
      <w:lvlText w:val="%1."/>
      <w:lvlJc w:val="left"/>
      <w:pPr>
        <w:tabs>
          <w:tab w:val="num" w:pos="720"/>
        </w:tabs>
        <w:ind w:left="720" w:hanging="360"/>
      </w:pPr>
    </w:lvl>
    <w:lvl w:ilvl="1" w:tplc="573AB4E0" w:tentative="1">
      <w:start w:val="1"/>
      <w:numFmt w:val="decimal"/>
      <w:lvlText w:val="%2."/>
      <w:lvlJc w:val="left"/>
      <w:pPr>
        <w:tabs>
          <w:tab w:val="num" w:pos="1440"/>
        </w:tabs>
        <w:ind w:left="1440" w:hanging="360"/>
      </w:pPr>
    </w:lvl>
    <w:lvl w:ilvl="2" w:tplc="77E639E6" w:tentative="1">
      <w:start w:val="1"/>
      <w:numFmt w:val="decimal"/>
      <w:lvlText w:val="%3."/>
      <w:lvlJc w:val="left"/>
      <w:pPr>
        <w:tabs>
          <w:tab w:val="num" w:pos="2160"/>
        </w:tabs>
        <w:ind w:left="2160" w:hanging="360"/>
      </w:pPr>
    </w:lvl>
    <w:lvl w:ilvl="3" w:tplc="B6F8B51C" w:tentative="1">
      <w:start w:val="1"/>
      <w:numFmt w:val="decimal"/>
      <w:lvlText w:val="%4."/>
      <w:lvlJc w:val="left"/>
      <w:pPr>
        <w:tabs>
          <w:tab w:val="num" w:pos="2880"/>
        </w:tabs>
        <w:ind w:left="2880" w:hanging="360"/>
      </w:pPr>
    </w:lvl>
    <w:lvl w:ilvl="4" w:tplc="844254A8" w:tentative="1">
      <w:start w:val="1"/>
      <w:numFmt w:val="decimal"/>
      <w:lvlText w:val="%5."/>
      <w:lvlJc w:val="left"/>
      <w:pPr>
        <w:tabs>
          <w:tab w:val="num" w:pos="3600"/>
        </w:tabs>
        <w:ind w:left="3600" w:hanging="360"/>
      </w:pPr>
    </w:lvl>
    <w:lvl w:ilvl="5" w:tplc="13EA34EC" w:tentative="1">
      <w:start w:val="1"/>
      <w:numFmt w:val="decimal"/>
      <w:lvlText w:val="%6."/>
      <w:lvlJc w:val="left"/>
      <w:pPr>
        <w:tabs>
          <w:tab w:val="num" w:pos="4320"/>
        </w:tabs>
        <w:ind w:left="4320" w:hanging="360"/>
      </w:pPr>
    </w:lvl>
    <w:lvl w:ilvl="6" w:tplc="8F309F2A" w:tentative="1">
      <w:start w:val="1"/>
      <w:numFmt w:val="decimal"/>
      <w:lvlText w:val="%7."/>
      <w:lvlJc w:val="left"/>
      <w:pPr>
        <w:tabs>
          <w:tab w:val="num" w:pos="5040"/>
        </w:tabs>
        <w:ind w:left="5040" w:hanging="360"/>
      </w:pPr>
    </w:lvl>
    <w:lvl w:ilvl="7" w:tplc="965E2A28" w:tentative="1">
      <w:start w:val="1"/>
      <w:numFmt w:val="decimal"/>
      <w:lvlText w:val="%8."/>
      <w:lvlJc w:val="left"/>
      <w:pPr>
        <w:tabs>
          <w:tab w:val="num" w:pos="5760"/>
        </w:tabs>
        <w:ind w:left="5760" w:hanging="360"/>
      </w:pPr>
    </w:lvl>
    <w:lvl w:ilvl="8" w:tplc="97D08376" w:tentative="1">
      <w:start w:val="1"/>
      <w:numFmt w:val="decimal"/>
      <w:lvlText w:val="%9."/>
      <w:lvlJc w:val="left"/>
      <w:pPr>
        <w:tabs>
          <w:tab w:val="num" w:pos="6480"/>
        </w:tabs>
        <w:ind w:left="6480" w:hanging="360"/>
      </w:pPr>
    </w:lvl>
  </w:abstractNum>
  <w:abstractNum w:abstractNumId="36">
    <w:nsid w:val="0B254DE7"/>
    <w:multiLevelType w:val="hybridMultilevel"/>
    <w:tmpl w:val="99643B12"/>
    <w:lvl w:ilvl="0" w:tplc="2880246A">
      <w:start w:val="1"/>
      <w:numFmt w:val="bullet"/>
      <w:lvlText w:val=""/>
      <w:lvlJc w:val="left"/>
      <w:pPr>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0B526B74"/>
    <w:multiLevelType w:val="hybridMultilevel"/>
    <w:tmpl w:val="16EA6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B667988"/>
    <w:multiLevelType w:val="hybridMultilevel"/>
    <w:tmpl w:val="772C363E"/>
    <w:lvl w:ilvl="0" w:tplc="327C3B32">
      <w:start w:val="1"/>
      <w:numFmt w:val="bullet"/>
      <w:lvlText w:val=""/>
      <w:lvlJc w:val="left"/>
      <w:pPr>
        <w:tabs>
          <w:tab w:val="num" w:pos="720"/>
        </w:tabs>
        <w:ind w:left="720" w:hanging="360"/>
      </w:pPr>
      <w:rPr>
        <w:rFonts w:ascii="Wingdings" w:hAnsi="Wingdings" w:hint="default"/>
      </w:rPr>
    </w:lvl>
    <w:lvl w:ilvl="1" w:tplc="7DF0E6C4" w:tentative="1">
      <w:start w:val="1"/>
      <w:numFmt w:val="bullet"/>
      <w:lvlText w:val=""/>
      <w:lvlJc w:val="left"/>
      <w:pPr>
        <w:tabs>
          <w:tab w:val="num" w:pos="1440"/>
        </w:tabs>
        <w:ind w:left="1440" w:hanging="360"/>
      </w:pPr>
      <w:rPr>
        <w:rFonts w:ascii="Wingdings" w:hAnsi="Wingdings" w:hint="default"/>
      </w:rPr>
    </w:lvl>
    <w:lvl w:ilvl="2" w:tplc="852C8D0E" w:tentative="1">
      <w:start w:val="1"/>
      <w:numFmt w:val="bullet"/>
      <w:lvlText w:val=""/>
      <w:lvlJc w:val="left"/>
      <w:pPr>
        <w:tabs>
          <w:tab w:val="num" w:pos="2160"/>
        </w:tabs>
        <w:ind w:left="2160" w:hanging="360"/>
      </w:pPr>
      <w:rPr>
        <w:rFonts w:ascii="Wingdings" w:hAnsi="Wingdings" w:hint="default"/>
      </w:rPr>
    </w:lvl>
    <w:lvl w:ilvl="3" w:tplc="BF84C190" w:tentative="1">
      <w:start w:val="1"/>
      <w:numFmt w:val="bullet"/>
      <w:lvlText w:val=""/>
      <w:lvlJc w:val="left"/>
      <w:pPr>
        <w:tabs>
          <w:tab w:val="num" w:pos="2880"/>
        </w:tabs>
        <w:ind w:left="2880" w:hanging="360"/>
      </w:pPr>
      <w:rPr>
        <w:rFonts w:ascii="Wingdings" w:hAnsi="Wingdings" w:hint="default"/>
      </w:rPr>
    </w:lvl>
    <w:lvl w:ilvl="4" w:tplc="5FB4D3FE" w:tentative="1">
      <w:start w:val="1"/>
      <w:numFmt w:val="bullet"/>
      <w:lvlText w:val=""/>
      <w:lvlJc w:val="left"/>
      <w:pPr>
        <w:tabs>
          <w:tab w:val="num" w:pos="3600"/>
        </w:tabs>
        <w:ind w:left="3600" w:hanging="360"/>
      </w:pPr>
      <w:rPr>
        <w:rFonts w:ascii="Wingdings" w:hAnsi="Wingdings" w:hint="default"/>
      </w:rPr>
    </w:lvl>
    <w:lvl w:ilvl="5" w:tplc="408E17BA" w:tentative="1">
      <w:start w:val="1"/>
      <w:numFmt w:val="bullet"/>
      <w:lvlText w:val=""/>
      <w:lvlJc w:val="left"/>
      <w:pPr>
        <w:tabs>
          <w:tab w:val="num" w:pos="4320"/>
        </w:tabs>
        <w:ind w:left="4320" w:hanging="360"/>
      </w:pPr>
      <w:rPr>
        <w:rFonts w:ascii="Wingdings" w:hAnsi="Wingdings" w:hint="default"/>
      </w:rPr>
    </w:lvl>
    <w:lvl w:ilvl="6" w:tplc="C0783C3E" w:tentative="1">
      <w:start w:val="1"/>
      <w:numFmt w:val="bullet"/>
      <w:lvlText w:val=""/>
      <w:lvlJc w:val="left"/>
      <w:pPr>
        <w:tabs>
          <w:tab w:val="num" w:pos="5040"/>
        </w:tabs>
        <w:ind w:left="5040" w:hanging="360"/>
      </w:pPr>
      <w:rPr>
        <w:rFonts w:ascii="Wingdings" w:hAnsi="Wingdings" w:hint="default"/>
      </w:rPr>
    </w:lvl>
    <w:lvl w:ilvl="7" w:tplc="7292E5C6" w:tentative="1">
      <w:start w:val="1"/>
      <w:numFmt w:val="bullet"/>
      <w:lvlText w:val=""/>
      <w:lvlJc w:val="left"/>
      <w:pPr>
        <w:tabs>
          <w:tab w:val="num" w:pos="5760"/>
        </w:tabs>
        <w:ind w:left="5760" w:hanging="360"/>
      </w:pPr>
      <w:rPr>
        <w:rFonts w:ascii="Wingdings" w:hAnsi="Wingdings" w:hint="default"/>
      </w:rPr>
    </w:lvl>
    <w:lvl w:ilvl="8" w:tplc="9E4067EE" w:tentative="1">
      <w:start w:val="1"/>
      <w:numFmt w:val="bullet"/>
      <w:lvlText w:val=""/>
      <w:lvlJc w:val="left"/>
      <w:pPr>
        <w:tabs>
          <w:tab w:val="num" w:pos="6480"/>
        </w:tabs>
        <w:ind w:left="6480" w:hanging="360"/>
      </w:pPr>
      <w:rPr>
        <w:rFonts w:ascii="Wingdings" w:hAnsi="Wingdings" w:hint="default"/>
      </w:rPr>
    </w:lvl>
  </w:abstractNum>
  <w:abstractNum w:abstractNumId="39">
    <w:nsid w:val="0DE95B83"/>
    <w:multiLevelType w:val="singleLevel"/>
    <w:tmpl w:val="EA6243D6"/>
    <w:lvl w:ilvl="0">
      <w:start w:val="1"/>
      <w:numFmt w:val="decimal"/>
      <w:lvlText w:val="%1."/>
      <w:lvlJc w:val="left"/>
      <w:pPr>
        <w:tabs>
          <w:tab w:val="num" w:pos="1440"/>
        </w:tabs>
        <w:ind w:left="1440" w:hanging="360"/>
      </w:pPr>
      <w:rPr>
        <w:rFonts w:hint="default"/>
      </w:rPr>
    </w:lvl>
  </w:abstractNum>
  <w:abstractNum w:abstractNumId="40">
    <w:nsid w:val="0E162507"/>
    <w:multiLevelType w:val="hybridMultilevel"/>
    <w:tmpl w:val="74D48CAC"/>
    <w:lvl w:ilvl="0" w:tplc="DFA6A13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0ED356C8"/>
    <w:multiLevelType w:val="hybridMultilevel"/>
    <w:tmpl w:val="21A8A4BE"/>
    <w:lvl w:ilvl="0" w:tplc="B3369036">
      <w:start w:val="1"/>
      <w:numFmt w:val="bullet"/>
      <w:lvlText w:val=""/>
      <w:lvlJc w:val="left"/>
      <w:pPr>
        <w:tabs>
          <w:tab w:val="num" w:pos="720"/>
        </w:tabs>
        <w:ind w:left="720" w:hanging="360"/>
      </w:pPr>
      <w:rPr>
        <w:rFonts w:ascii="Wingdings" w:hAnsi="Wingdings" w:hint="default"/>
      </w:rPr>
    </w:lvl>
    <w:lvl w:ilvl="1" w:tplc="E444BCF2" w:tentative="1">
      <w:start w:val="1"/>
      <w:numFmt w:val="bullet"/>
      <w:lvlText w:val=""/>
      <w:lvlJc w:val="left"/>
      <w:pPr>
        <w:tabs>
          <w:tab w:val="num" w:pos="1440"/>
        </w:tabs>
        <w:ind w:left="1440" w:hanging="360"/>
      </w:pPr>
      <w:rPr>
        <w:rFonts w:ascii="Wingdings" w:hAnsi="Wingdings" w:hint="default"/>
      </w:rPr>
    </w:lvl>
    <w:lvl w:ilvl="2" w:tplc="21E24DE6" w:tentative="1">
      <w:start w:val="1"/>
      <w:numFmt w:val="bullet"/>
      <w:lvlText w:val=""/>
      <w:lvlJc w:val="left"/>
      <w:pPr>
        <w:tabs>
          <w:tab w:val="num" w:pos="2160"/>
        </w:tabs>
        <w:ind w:left="2160" w:hanging="360"/>
      </w:pPr>
      <w:rPr>
        <w:rFonts w:ascii="Wingdings" w:hAnsi="Wingdings" w:hint="default"/>
      </w:rPr>
    </w:lvl>
    <w:lvl w:ilvl="3" w:tplc="07F827E2" w:tentative="1">
      <w:start w:val="1"/>
      <w:numFmt w:val="bullet"/>
      <w:lvlText w:val=""/>
      <w:lvlJc w:val="left"/>
      <w:pPr>
        <w:tabs>
          <w:tab w:val="num" w:pos="2880"/>
        </w:tabs>
        <w:ind w:left="2880" w:hanging="360"/>
      </w:pPr>
      <w:rPr>
        <w:rFonts w:ascii="Wingdings" w:hAnsi="Wingdings" w:hint="default"/>
      </w:rPr>
    </w:lvl>
    <w:lvl w:ilvl="4" w:tplc="8BEAFE26" w:tentative="1">
      <w:start w:val="1"/>
      <w:numFmt w:val="bullet"/>
      <w:lvlText w:val=""/>
      <w:lvlJc w:val="left"/>
      <w:pPr>
        <w:tabs>
          <w:tab w:val="num" w:pos="3600"/>
        </w:tabs>
        <w:ind w:left="3600" w:hanging="360"/>
      </w:pPr>
      <w:rPr>
        <w:rFonts w:ascii="Wingdings" w:hAnsi="Wingdings" w:hint="default"/>
      </w:rPr>
    </w:lvl>
    <w:lvl w:ilvl="5" w:tplc="91F4BA88" w:tentative="1">
      <w:start w:val="1"/>
      <w:numFmt w:val="bullet"/>
      <w:lvlText w:val=""/>
      <w:lvlJc w:val="left"/>
      <w:pPr>
        <w:tabs>
          <w:tab w:val="num" w:pos="4320"/>
        </w:tabs>
        <w:ind w:left="4320" w:hanging="360"/>
      </w:pPr>
      <w:rPr>
        <w:rFonts w:ascii="Wingdings" w:hAnsi="Wingdings" w:hint="default"/>
      </w:rPr>
    </w:lvl>
    <w:lvl w:ilvl="6" w:tplc="839ECE48" w:tentative="1">
      <w:start w:val="1"/>
      <w:numFmt w:val="bullet"/>
      <w:lvlText w:val=""/>
      <w:lvlJc w:val="left"/>
      <w:pPr>
        <w:tabs>
          <w:tab w:val="num" w:pos="5040"/>
        </w:tabs>
        <w:ind w:left="5040" w:hanging="360"/>
      </w:pPr>
      <w:rPr>
        <w:rFonts w:ascii="Wingdings" w:hAnsi="Wingdings" w:hint="default"/>
      </w:rPr>
    </w:lvl>
    <w:lvl w:ilvl="7" w:tplc="47447E48" w:tentative="1">
      <w:start w:val="1"/>
      <w:numFmt w:val="bullet"/>
      <w:lvlText w:val=""/>
      <w:lvlJc w:val="left"/>
      <w:pPr>
        <w:tabs>
          <w:tab w:val="num" w:pos="5760"/>
        </w:tabs>
        <w:ind w:left="5760" w:hanging="360"/>
      </w:pPr>
      <w:rPr>
        <w:rFonts w:ascii="Wingdings" w:hAnsi="Wingdings" w:hint="default"/>
      </w:rPr>
    </w:lvl>
    <w:lvl w:ilvl="8" w:tplc="EC3E9BC2" w:tentative="1">
      <w:start w:val="1"/>
      <w:numFmt w:val="bullet"/>
      <w:lvlText w:val=""/>
      <w:lvlJc w:val="left"/>
      <w:pPr>
        <w:tabs>
          <w:tab w:val="num" w:pos="6480"/>
        </w:tabs>
        <w:ind w:left="6480" w:hanging="360"/>
      </w:pPr>
      <w:rPr>
        <w:rFonts w:ascii="Wingdings" w:hAnsi="Wingdings" w:hint="default"/>
      </w:rPr>
    </w:lvl>
  </w:abstractNum>
  <w:abstractNum w:abstractNumId="42">
    <w:nsid w:val="0F5B3B0F"/>
    <w:multiLevelType w:val="hybridMultilevel"/>
    <w:tmpl w:val="E09E8724"/>
    <w:lvl w:ilvl="0" w:tplc="D280EDC2">
      <w:start w:val="1"/>
      <w:numFmt w:val="bullet"/>
      <w:lvlText w:val="•"/>
      <w:lvlJc w:val="left"/>
      <w:pPr>
        <w:tabs>
          <w:tab w:val="num" w:pos="720"/>
        </w:tabs>
        <w:ind w:left="720" w:hanging="360"/>
      </w:pPr>
      <w:rPr>
        <w:rFonts w:ascii="Arial" w:hAnsi="Arial" w:hint="default"/>
      </w:rPr>
    </w:lvl>
    <w:lvl w:ilvl="1" w:tplc="DDE66958" w:tentative="1">
      <w:start w:val="1"/>
      <w:numFmt w:val="bullet"/>
      <w:lvlText w:val="•"/>
      <w:lvlJc w:val="left"/>
      <w:pPr>
        <w:tabs>
          <w:tab w:val="num" w:pos="1440"/>
        </w:tabs>
        <w:ind w:left="1440" w:hanging="360"/>
      </w:pPr>
      <w:rPr>
        <w:rFonts w:ascii="Arial" w:hAnsi="Arial" w:hint="default"/>
      </w:rPr>
    </w:lvl>
    <w:lvl w:ilvl="2" w:tplc="D94A9476" w:tentative="1">
      <w:start w:val="1"/>
      <w:numFmt w:val="bullet"/>
      <w:lvlText w:val="•"/>
      <w:lvlJc w:val="left"/>
      <w:pPr>
        <w:tabs>
          <w:tab w:val="num" w:pos="2160"/>
        </w:tabs>
        <w:ind w:left="2160" w:hanging="360"/>
      </w:pPr>
      <w:rPr>
        <w:rFonts w:ascii="Arial" w:hAnsi="Arial" w:hint="default"/>
      </w:rPr>
    </w:lvl>
    <w:lvl w:ilvl="3" w:tplc="FF142842" w:tentative="1">
      <w:start w:val="1"/>
      <w:numFmt w:val="bullet"/>
      <w:lvlText w:val="•"/>
      <w:lvlJc w:val="left"/>
      <w:pPr>
        <w:tabs>
          <w:tab w:val="num" w:pos="2880"/>
        </w:tabs>
        <w:ind w:left="2880" w:hanging="360"/>
      </w:pPr>
      <w:rPr>
        <w:rFonts w:ascii="Arial" w:hAnsi="Arial" w:hint="default"/>
      </w:rPr>
    </w:lvl>
    <w:lvl w:ilvl="4" w:tplc="C0668E08" w:tentative="1">
      <w:start w:val="1"/>
      <w:numFmt w:val="bullet"/>
      <w:lvlText w:val="•"/>
      <w:lvlJc w:val="left"/>
      <w:pPr>
        <w:tabs>
          <w:tab w:val="num" w:pos="3600"/>
        </w:tabs>
        <w:ind w:left="3600" w:hanging="360"/>
      </w:pPr>
      <w:rPr>
        <w:rFonts w:ascii="Arial" w:hAnsi="Arial" w:hint="default"/>
      </w:rPr>
    </w:lvl>
    <w:lvl w:ilvl="5" w:tplc="5EF40DCA" w:tentative="1">
      <w:start w:val="1"/>
      <w:numFmt w:val="bullet"/>
      <w:lvlText w:val="•"/>
      <w:lvlJc w:val="left"/>
      <w:pPr>
        <w:tabs>
          <w:tab w:val="num" w:pos="4320"/>
        </w:tabs>
        <w:ind w:left="4320" w:hanging="360"/>
      </w:pPr>
      <w:rPr>
        <w:rFonts w:ascii="Arial" w:hAnsi="Arial" w:hint="default"/>
      </w:rPr>
    </w:lvl>
    <w:lvl w:ilvl="6" w:tplc="67F47478" w:tentative="1">
      <w:start w:val="1"/>
      <w:numFmt w:val="bullet"/>
      <w:lvlText w:val="•"/>
      <w:lvlJc w:val="left"/>
      <w:pPr>
        <w:tabs>
          <w:tab w:val="num" w:pos="5040"/>
        </w:tabs>
        <w:ind w:left="5040" w:hanging="360"/>
      </w:pPr>
      <w:rPr>
        <w:rFonts w:ascii="Arial" w:hAnsi="Arial" w:hint="default"/>
      </w:rPr>
    </w:lvl>
    <w:lvl w:ilvl="7" w:tplc="8F96DA06" w:tentative="1">
      <w:start w:val="1"/>
      <w:numFmt w:val="bullet"/>
      <w:lvlText w:val="•"/>
      <w:lvlJc w:val="left"/>
      <w:pPr>
        <w:tabs>
          <w:tab w:val="num" w:pos="5760"/>
        </w:tabs>
        <w:ind w:left="5760" w:hanging="360"/>
      </w:pPr>
      <w:rPr>
        <w:rFonts w:ascii="Arial" w:hAnsi="Arial" w:hint="default"/>
      </w:rPr>
    </w:lvl>
    <w:lvl w:ilvl="8" w:tplc="9C001A1E" w:tentative="1">
      <w:start w:val="1"/>
      <w:numFmt w:val="bullet"/>
      <w:lvlText w:val="•"/>
      <w:lvlJc w:val="left"/>
      <w:pPr>
        <w:tabs>
          <w:tab w:val="num" w:pos="6480"/>
        </w:tabs>
        <w:ind w:left="6480" w:hanging="360"/>
      </w:pPr>
      <w:rPr>
        <w:rFonts w:ascii="Arial" w:hAnsi="Arial" w:hint="default"/>
      </w:rPr>
    </w:lvl>
  </w:abstractNum>
  <w:abstractNum w:abstractNumId="43">
    <w:nsid w:val="0FE45FA7"/>
    <w:multiLevelType w:val="hybridMultilevel"/>
    <w:tmpl w:val="99D06F82"/>
    <w:lvl w:ilvl="0" w:tplc="291EDA68">
      <w:start w:val="1"/>
      <w:numFmt w:val="bullet"/>
      <w:lvlText w:val="-"/>
      <w:lvlJc w:val="left"/>
      <w:pPr>
        <w:tabs>
          <w:tab w:val="num" w:pos="720"/>
        </w:tabs>
        <w:ind w:left="720" w:hanging="360"/>
      </w:pPr>
      <w:rPr>
        <w:rFonts w:ascii="Times New Roman" w:hAnsi="Times New Roman" w:hint="default"/>
      </w:rPr>
    </w:lvl>
    <w:lvl w:ilvl="1" w:tplc="8A0A194A" w:tentative="1">
      <w:start w:val="1"/>
      <w:numFmt w:val="bullet"/>
      <w:lvlText w:val="-"/>
      <w:lvlJc w:val="left"/>
      <w:pPr>
        <w:tabs>
          <w:tab w:val="num" w:pos="1440"/>
        </w:tabs>
        <w:ind w:left="1440" w:hanging="360"/>
      </w:pPr>
      <w:rPr>
        <w:rFonts w:ascii="Times New Roman" w:hAnsi="Times New Roman" w:hint="default"/>
      </w:rPr>
    </w:lvl>
    <w:lvl w:ilvl="2" w:tplc="A79EEC10" w:tentative="1">
      <w:start w:val="1"/>
      <w:numFmt w:val="bullet"/>
      <w:lvlText w:val="-"/>
      <w:lvlJc w:val="left"/>
      <w:pPr>
        <w:tabs>
          <w:tab w:val="num" w:pos="2160"/>
        </w:tabs>
        <w:ind w:left="2160" w:hanging="360"/>
      </w:pPr>
      <w:rPr>
        <w:rFonts w:ascii="Times New Roman" w:hAnsi="Times New Roman" w:hint="default"/>
      </w:rPr>
    </w:lvl>
    <w:lvl w:ilvl="3" w:tplc="BE7660CE" w:tentative="1">
      <w:start w:val="1"/>
      <w:numFmt w:val="bullet"/>
      <w:lvlText w:val="-"/>
      <w:lvlJc w:val="left"/>
      <w:pPr>
        <w:tabs>
          <w:tab w:val="num" w:pos="2880"/>
        </w:tabs>
        <w:ind w:left="2880" w:hanging="360"/>
      </w:pPr>
      <w:rPr>
        <w:rFonts w:ascii="Times New Roman" w:hAnsi="Times New Roman" w:hint="default"/>
      </w:rPr>
    </w:lvl>
    <w:lvl w:ilvl="4" w:tplc="3BB604CC" w:tentative="1">
      <w:start w:val="1"/>
      <w:numFmt w:val="bullet"/>
      <w:lvlText w:val="-"/>
      <w:lvlJc w:val="left"/>
      <w:pPr>
        <w:tabs>
          <w:tab w:val="num" w:pos="3600"/>
        </w:tabs>
        <w:ind w:left="3600" w:hanging="360"/>
      </w:pPr>
      <w:rPr>
        <w:rFonts w:ascii="Times New Roman" w:hAnsi="Times New Roman" w:hint="default"/>
      </w:rPr>
    </w:lvl>
    <w:lvl w:ilvl="5" w:tplc="58A8BFF4" w:tentative="1">
      <w:start w:val="1"/>
      <w:numFmt w:val="bullet"/>
      <w:lvlText w:val="-"/>
      <w:lvlJc w:val="left"/>
      <w:pPr>
        <w:tabs>
          <w:tab w:val="num" w:pos="4320"/>
        </w:tabs>
        <w:ind w:left="4320" w:hanging="360"/>
      </w:pPr>
      <w:rPr>
        <w:rFonts w:ascii="Times New Roman" w:hAnsi="Times New Roman" w:hint="default"/>
      </w:rPr>
    </w:lvl>
    <w:lvl w:ilvl="6" w:tplc="6C8CCB56" w:tentative="1">
      <w:start w:val="1"/>
      <w:numFmt w:val="bullet"/>
      <w:lvlText w:val="-"/>
      <w:lvlJc w:val="left"/>
      <w:pPr>
        <w:tabs>
          <w:tab w:val="num" w:pos="5040"/>
        </w:tabs>
        <w:ind w:left="5040" w:hanging="360"/>
      </w:pPr>
      <w:rPr>
        <w:rFonts w:ascii="Times New Roman" w:hAnsi="Times New Roman" w:hint="default"/>
      </w:rPr>
    </w:lvl>
    <w:lvl w:ilvl="7" w:tplc="5EE4A882" w:tentative="1">
      <w:start w:val="1"/>
      <w:numFmt w:val="bullet"/>
      <w:lvlText w:val="-"/>
      <w:lvlJc w:val="left"/>
      <w:pPr>
        <w:tabs>
          <w:tab w:val="num" w:pos="5760"/>
        </w:tabs>
        <w:ind w:left="5760" w:hanging="360"/>
      </w:pPr>
      <w:rPr>
        <w:rFonts w:ascii="Times New Roman" w:hAnsi="Times New Roman" w:hint="default"/>
      </w:rPr>
    </w:lvl>
    <w:lvl w:ilvl="8" w:tplc="F418ECA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10AB2EE1"/>
    <w:multiLevelType w:val="hybridMultilevel"/>
    <w:tmpl w:val="551434C2"/>
    <w:lvl w:ilvl="0" w:tplc="7F66EF18">
      <w:start w:val="1"/>
      <w:numFmt w:val="bullet"/>
      <w:lvlText w:val=""/>
      <w:lvlJc w:val="left"/>
      <w:pPr>
        <w:tabs>
          <w:tab w:val="num" w:pos="720"/>
        </w:tabs>
        <w:ind w:left="720" w:hanging="360"/>
      </w:pPr>
      <w:rPr>
        <w:rFonts w:ascii="Symbol" w:hAnsi="Symbol" w:hint="default"/>
      </w:rPr>
    </w:lvl>
    <w:lvl w:ilvl="1" w:tplc="F6A485E0" w:tentative="1">
      <w:start w:val="1"/>
      <w:numFmt w:val="bullet"/>
      <w:lvlText w:val=""/>
      <w:lvlJc w:val="left"/>
      <w:pPr>
        <w:tabs>
          <w:tab w:val="num" w:pos="1440"/>
        </w:tabs>
        <w:ind w:left="1440" w:hanging="360"/>
      </w:pPr>
      <w:rPr>
        <w:rFonts w:ascii="Symbol" w:hAnsi="Symbol" w:hint="default"/>
      </w:rPr>
    </w:lvl>
    <w:lvl w:ilvl="2" w:tplc="47807AC2" w:tentative="1">
      <w:start w:val="1"/>
      <w:numFmt w:val="bullet"/>
      <w:lvlText w:val=""/>
      <w:lvlJc w:val="left"/>
      <w:pPr>
        <w:tabs>
          <w:tab w:val="num" w:pos="2160"/>
        </w:tabs>
        <w:ind w:left="2160" w:hanging="360"/>
      </w:pPr>
      <w:rPr>
        <w:rFonts w:ascii="Symbol" w:hAnsi="Symbol" w:hint="default"/>
      </w:rPr>
    </w:lvl>
    <w:lvl w:ilvl="3" w:tplc="06765E9C" w:tentative="1">
      <w:start w:val="1"/>
      <w:numFmt w:val="bullet"/>
      <w:lvlText w:val=""/>
      <w:lvlJc w:val="left"/>
      <w:pPr>
        <w:tabs>
          <w:tab w:val="num" w:pos="2880"/>
        </w:tabs>
        <w:ind w:left="2880" w:hanging="360"/>
      </w:pPr>
      <w:rPr>
        <w:rFonts w:ascii="Symbol" w:hAnsi="Symbol" w:hint="default"/>
      </w:rPr>
    </w:lvl>
    <w:lvl w:ilvl="4" w:tplc="EE04959A" w:tentative="1">
      <w:start w:val="1"/>
      <w:numFmt w:val="bullet"/>
      <w:lvlText w:val=""/>
      <w:lvlJc w:val="left"/>
      <w:pPr>
        <w:tabs>
          <w:tab w:val="num" w:pos="3600"/>
        </w:tabs>
        <w:ind w:left="3600" w:hanging="360"/>
      </w:pPr>
      <w:rPr>
        <w:rFonts w:ascii="Symbol" w:hAnsi="Symbol" w:hint="default"/>
      </w:rPr>
    </w:lvl>
    <w:lvl w:ilvl="5" w:tplc="A1048DD6" w:tentative="1">
      <w:start w:val="1"/>
      <w:numFmt w:val="bullet"/>
      <w:lvlText w:val=""/>
      <w:lvlJc w:val="left"/>
      <w:pPr>
        <w:tabs>
          <w:tab w:val="num" w:pos="4320"/>
        </w:tabs>
        <w:ind w:left="4320" w:hanging="360"/>
      </w:pPr>
      <w:rPr>
        <w:rFonts w:ascii="Symbol" w:hAnsi="Symbol" w:hint="default"/>
      </w:rPr>
    </w:lvl>
    <w:lvl w:ilvl="6" w:tplc="F1807AAA" w:tentative="1">
      <w:start w:val="1"/>
      <w:numFmt w:val="bullet"/>
      <w:lvlText w:val=""/>
      <w:lvlJc w:val="left"/>
      <w:pPr>
        <w:tabs>
          <w:tab w:val="num" w:pos="5040"/>
        </w:tabs>
        <w:ind w:left="5040" w:hanging="360"/>
      </w:pPr>
      <w:rPr>
        <w:rFonts w:ascii="Symbol" w:hAnsi="Symbol" w:hint="default"/>
      </w:rPr>
    </w:lvl>
    <w:lvl w:ilvl="7" w:tplc="48FA23A4" w:tentative="1">
      <w:start w:val="1"/>
      <w:numFmt w:val="bullet"/>
      <w:lvlText w:val=""/>
      <w:lvlJc w:val="left"/>
      <w:pPr>
        <w:tabs>
          <w:tab w:val="num" w:pos="5760"/>
        </w:tabs>
        <w:ind w:left="5760" w:hanging="360"/>
      </w:pPr>
      <w:rPr>
        <w:rFonts w:ascii="Symbol" w:hAnsi="Symbol" w:hint="default"/>
      </w:rPr>
    </w:lvl>
    <w:lvl w:ilvl="8" w:tplc="D592D424" w:tentative="1">
      <w:start w:val="1"/>
      <w:numFmt w:val="bullet"/>
      <w:lvlText w:val=""/>
      <w:lvlJc w:val="left"/>
      <w:pPr>
        <w:tabs>
          <w:tab w:val="num" w:pos="6480"/>
        </w:tabs>
        <w:ind w:left="6480" w:hanging="360"/>
      </w:pPr>
      <w:rPr>
        <w:rFonts w:ascii="Symbol" w:hAnsi="Symbol" w:hint="default"/>
      </w:rPr>
    </w:lvl>
  </w:abstractNum>
  <w:abstractNum w:abstractNumId="45">
    <w:nsid w:val="10D14633"/>
    <w:multiLevelType w:val="hybridMultilevel"/>
    <w:tmpl w:val="9D5C3C32"/>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0F25129"/>
    <w:multiLevelType w:val="hybridMultilevel"/>
    <w:tmpl w:val="190094DC"/>
    <w:lvl w:ilvl="0" w:tplc="5150D16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110A694B"/>
    <w:multiLevelType w:val="hybridMultilevel"/>
    <w:tmpl w:val="6B1A46BE"/>
    <w:lvl w:ilvl="0" w:tplc="9200965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116B7816"/>
    <w:multiLevelType w:val="hybridMultilevel"/>
    <w:tmpl w:val="5A562BC2"/>
    <w:lvl w:ilvl="0" w:tplc="8F7AA9F4">
      <w:start w:val="1"/>
      <w:numFmt w:val="bullet"/>
      <w:lvlText w:val="-"/>
      <w:lvlJc w:val="left"/>
      <w:pPr>
        <w:tabs>
          <w:tab w:val="num" w:pos="1545"/>
        </w:tabs>
        <w:ind w:left="1545" w:hanging="360"/>
      </w:pPr>
      <w:rPr>
        <w:rFonts w:ascii="Monotype Sorts" w:hAnsi="Monotype Sort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9">
    <w:nsid w:val="11B921C5"/>
    <w:multiLevelType w:val="hybridMultilevel"/>
    <w:tmpl w:val="9694495A"/>
    <w:lvl w:ilvl="0" w:tplc="76E80AF4">
      <w:start w:val="1"/>
      <w:numFmt w:val="bullet"/>
      <w:lvlText w:val="•"/>
      <w:lvlJc w:val="left"/>
      <w:pPr>
        <w:tabs>
          <w:tab w:val="num" w:pos="720"/>
        </w:tabs>
        <w:ind w:left="720" w:hanging="360"/>
      </w:pPr>
      <w:rPr>
        <w:rFonts w:ascii="Arial" w:hAnsi="Arial" w:hint="default"/>
      </w:rPr>
    </w:lvl>
    <w:lvl w:ilvl="1" w:tplc="8FDEC348" w:tentative="1">
      <w:start w:val="1"/>
      <w:numFmt w:val="bullet"/>
      <w:lvlText w:val="•"/>
      <w:lvlJc w:val="left"/>
      <w:pPr>
        <w:tabs>
          <w:tab w:val="num" w:pos="1440"/>
        </w:tabs>
        <w:ind w:left="1440" w:hanging="360"/>
      </w:pPr>
      <w:rPr>
        <w:rFonts w:ascii="Arial" w:hAnsi="Arial" w:hint="default"/>
      </w:rPr>
    </w:lvl>
    <w:lvl w:ilvl="2" w:tplc="39641DCA" w:tentative="1">
      <w:start w:val="1"/>
      <w:numFmt w:val="bullet"/>
      <w:lvlText w:val="•"/>
      <w:lvlJc w:val="left"/>
      <w:pPr>
        <w:tabs>
          <w:tab w:val="num" w:pos="2160"/>
        </w:tabs>
        <w:ind w:left="2160" w:hanging="360"/>
      </w:pPr>
      <w:rPr>
        <w:rFonts w:ascii="Arial" w:hAnsi="Arial" w:hint="default"/>
      </w:rPr>
    </w:lvl>
    <w:lvl w:ilvl="3" w:tplc="1A9080BE" w:tentative="1">
      <w:start w:val="1"/>
      <w:numFmt w:val="bullet"/>
      <w:lvlText w:val="•"/>
      <w:lvlJc w:val="left"/>
      <w:pPr>
        <w:tabs>
          <w:tab w:val="num" w:pos="2880"/>
        </w:tabs>
        <w:ind w:left="2880" w:hanging="360"/>
      </w:pPr>
      <w:rPr>
        <w:rFonts w:ascii="Arial" w:hAnsi="Arial" w:hint="default"/>
      </w:rPr>
    </w:lvl>
    <w:lvl w:ilvl="4" w:tplc="91EECDA0" w:tentative="1">
      <w:start w:val="1"/>
      <w:numFmt w:val="bullet"/>
      <w:lvlText w:val="•"/>
      <w:lvlJc w:val="left"/>
      <w:pPr>
        <w:tabs>
          <w:tab w:val="num" w:pos="3600"/>
        </w:tabs>
        <w:ind w:left="3600" w:hanging="360"/>
      </w:pPr>
      <w:rPr>
        <w:rFonts w:ascii="Arial" w:hAnsi="Arial" w:hint="default"/>
      </w:rPr>
    </w:lvl>
    <w:lvl w:ilvl="5" w:tplc="0038AD2E" w:tentative="1">
      <w:start w:val="1"/>
      <w:numFmt w:val="bullet"/>
      <w:lvlText w:val="•"/>
      <w:lvlJc w:val="left"/>
      <w:pPr>
        <w:tabs>
          <w:tab w:val="num" w:pos="4320"/>
        </w:tabs>
        <w:ind w:left="4320" w:hanging="360"/>
      </w:pPr>
      <w:rPr>
        <w:rFonts w:ascii="Arial" w:hAnsi="Arial" w:hint="default"/>
      </w:rPr>
    </w:lvl>
    <w:lvl w:ilvl="6" w:tplc="6F34BF6A" w:tentative="1">
      <w:start w:val="1"/>
      <w:numFmt w:val="bullet"/>
      <w:lvlText w:val="•"/>
      <w:lvlJc w:val="left"/>
      <w:pPr>
        <w:tabs>
          <w:tab w:val="num" w:pos="5040"/>
        </w:tabs>
        <w:ind w:left="5040" w:hanging="360"/>
      </w:pPr>
      <w:rPr>
        <w:rFonts w:ascii="Arial" w:hAnsi="Arial" w:hint="default"/>
      </w:rPr>
    </w:lvl>
    <w:lvl w:ilvl="7" w:tplc="C8E48A7A" w:tentative="1">
      <w:start w:val="1"/>
      <w:numFmt w:val="bullet"/>
      <w:lvlText w:val="•"/>
      <w:lvlJc w:val="left"/>
      <w:pPr>
        <w:tabs>
          <w:tab w:val="num" w:pos="5760"/>
        </w:tabs>
        <w:ind w:left="5760" w:hanging="360"/>
      </w:pPr>
      <w:rPr>
        <w:rFonts w:ascii="Arial" w:hAnsi="Arial" w:hint="default"/>
      </w:rPr>
    </w:lvl>
    <w:lvl w:ilvl="8" w:tplc="EF46F0C0" w:tentative="1">
      <w:start w:val="1"/>
      <w:numFmt w:val="bullet"/>
      <w:lvlText w:val="•"/>
      <w:lvlJc w:val="left"/>
      <w:pPr>
        <w:tabs>
          <w:tab w:val="num" w:pos="6480"/>
        </w:tabs>
        <w:ind w:left="6480" w:hanging="360"/>
      </w:pPr>
      <w:rPr>
        <w:rFonts w:ascii="Arial" w:hAnsi="Arial" w:hint="default"/>
      </w:rPr>
    </w:lvl>
  </w:abstractNum>
  <w:abstractNum w:abstractNumId="50">
    <w:nsid w:val="11FC2B1B"/>
    <w:multiLevelType w:val="hybridMultilevel"/>
    <w:tmpl w:val="C346E942"/>
    <w:lvl w:ilvl="0" w:tplc="23221268">
      <w:start w:val="1"/>
      <w:numFmt w:val="bullet"/>
      <w:lvlText w:val=""/>
      <w:lvlJc w:val="left"/>
      <w:pPr>
        <w:tabs>
          <w:tab w:val="num" w:pos="720"/>
        </w:tabs>
        <w:ind w:left="720" w:hanging="360"/>
      </w:pPr>
      <w:rPr>
        <w:rFonts w:ascii="Wingdings" w:hAnsi="Wingdings" w:hint="default"/>
      </w:rPr>
    </w:lvl>
    <w:lvl w:ilvl="1" w:tplc="85D48C18" w:tentative="1">
      <w:start w:val="1"/>
      <w:numFmt w:val="bullet"/>
      <w:lvlText w:val=""/>
      <w:lvlJc w:val="left"/>
      <w:pPr>
        <w:tabs>
          <w:tab w:val="num" w:pos="1440"/>
        </w:tabs>
        <w:ind w:left="1440" w:hanging="360"/>
      </w:pPr>
      <w:rPr>
        <w:rFonts w:ascii="Wingdings" w:hAnsi="Wingdings" w:hint="default"/>
      </w:rPr>
    </w:lvl>
    <w:lvl w:ilvl="2" w:tplc="1390F128" w:tentative="1">
      <w:start w:val="1"/>
      <w:numFmt w:val="bullet"/>
      <w:lvlText w:val=""/>
      <w:lvlJc w:val="left"/>
      <w:pPr>
        <w:tabs>
          <w:tab w:val="num" w:pos="2160"/>
        </w:tabs>
        <w:ind w:left="2160" w:hanging="360"/>
      </w:pPr>
      <w:rPr>
        <w:rFonts w:ascii="Wingdings" w:hAnsi="Wingdings" w:hint="default"/>
      </w:rPr>
    </w:lvl>
    <w:lvl w:ilvl="3" w:tplc="18AE3B88" w:tentative="1">
      <w:start w:val="1"/>
      <w:numFmt w:val="bullet"/>
      <w:lvlText w:val=""/>
      <w:lvlJc w:val="left"/>
      <w:pPr>
        <w:tabs>
          <w:tab w:val="num" w:pos="2880"/>
        </w:tabs>
        <w:ind w:left="2880" w:hanging="360"/>
      </w:pPr>
      <w:rPr>
        <w:rFonts w:ascii="Wingdings" w:hAnsi="Wingdings" w:hint="default"/>
      </w:rPr>
    </w:lvl>
    <w:lvl w:ilvl="4" w:tplc="2458B952" w:tentative="1">
      <w:start w:val="1"/>
      <w:numFmt w:val="bullet"/>
      <w:lvlText w:val=""/>
      <w:lvlJc w:val="left"/>
      <w:pPr>
        <w:tabs>
          <w:tab w:val="num" w:pos="3600"/>
        </w:tabs>
        <w:ind w:left="3600" w:hanging="360"/>
      </w:pPr>
      <w:rPr>
        <w:rFonts w:ascii="Wingdings" w:hAnsi="Wingdings" w:hint="default"/>
      </w:rPr>
    </w:lvl>
    <w:lvl w:ilvl="5" w:tplc="13EEF30A" w:tentative="1">
      <w:start w:val="1"/>
      <w:numFmt w:val="bullet"/>
      <w:lvlText w:val=""/>
      <w:lvlJc w:val="left"/>
      <w:pPr>
        <w:tabs>
          <w:tab w:val="num" w:pos="4320"/>
        </w:tabs>
        <w:ind w:left="4320" w:hanging="360"/>
      </w:pPr>
      <w:rPr>
        <w:rFonts w:ascii="Wingdings" w:hAnsi="Wingdings" w:hint="default"/>
      </w:rPr>
    </w:lvl>
    <w:lvl w:ilvl="6" w:tplc="5EAEA880" w:tentative="1">
      <w:start w:val="1"/>
      <w:numFmt w:val="bullet"/>
      <w:lvlText w:val=""/>
      <w:lvlJc w:val="left"/>
      <w:pPr>
        <w:tabs>
          <w:tab w:val="num" w:pos="5040"/>
        </w:tabs>
        <w:ind w:left="5040" w:hanging="360"/>
      </w:pPr>
      <w:rPr>
        <w:rFonts w:ascii="Wingdings" w:hAnsi="Wingdings" w:hint="default"/>
      </w:rPr>
    </w:lvl>
    <w:lvl w:ilvl="7" w:tplc="EB12B956" w:tentative="1">
      <w:start w:val="1"/>
      <w:numFmt w:val="bullet"/>
      <w:lvlText w:val=""/>
      <w:lvlJc w:val="left"/>
      <w:pPr>
        <w:tabs>
          <w:tab w:val="num" w:pos="5760"/>
        </w:tabs>
        <w:ind w:left="5760" w:hanging="360"/>
      </w:pPr>
      <w:rPr>
        <w:rFonts w:ascii="Wingdings" w:hAnsi="Wingdings" w:hint="default"/>
      </w:rPr>
    </w:lvl>
    <w:lvl w:ilvl="8" w:tplc="AF9EB130" w:tentative="1">
      <w:start w:val="1"/>
      <w:numFmt w:val="bullet"/>
      <w:lvlText w:val=""/>
      <w:lvlJc w:val="left"/>
      <w:pPr>
        <w:tabs>
          <w:tab w:val="num" w:pos="6480"/>
        </w:tabs>
        <w:ind w:left="6480" w:hanging="360"/>
      </w:pPr>
      <w:rPr>
        <w:rFonts w:ascii="Wingdings" w:hAnsi="Wingdings" w:hint="default"/>
      </w:rPr>
    </w:lvl>
  </w:abstractNum>
  <w:abstractNum w:abstractNumId="51">
    <w:nsid w:val="11FE63BD"/>
    <w:multiLevelType w:val="hybridMultilevel"/>
    <w:tmpl w:val="11566404"/>
    <w:lvl w:ilvl="0" w:tplc="4C7A5C8E">
      <w:start w:val="1"/>
      <w:numFmt w:val="bullet"/>
      <w:lvlText w:val="•"/>
      <w:lvlJc w:val="left"/>
      <w:pPr>
        <w:tabs>
          <w:tab w:val="num" w:pos="720"/>
        </w:tabs>
        <w:ind w:left="720" w:hanging="360"/>
      </w:pPr>
      <w:rPr>
        <w:rFonts w:ascii="Arial" w:hAnsi="Arial" w:hint="default"/>
      </w:rPr>
    </w:lvl>
    <w:lvl w:ilvl="1" w:tplc="0F06B388" w:tentative="1">
      <w:start w:val="1"/>
      <w:numFmt w:val="bullet"/>
      <w:lvlText w:val="•"/>
      <w:lvlJc w:val="left"/>
      <w:pPr>
        <w:tabs>
          <w:tab w:val="num" w:pos="1440"/>
        </w:tabs>
        <w:ind w:left="1440" w:hanging="360"/>
      </w:pPr>
      <w:rPr>
        <w:rFonts w:ascii="Arial" w:hAnsi="Arial" w:hint="default"/>
      </w:rPr>
    </w:lvl>
    <w:lvl w:ilvl="2" w:tplc="F6047C44" w:tentative="1">
      <w:start w:val="1"/>
      <w:numFmt w:val="bullet"/>
      <w:lvlText w:val="•"/>
      <w:lvlJc w:val="left"/>
      <w:pPr>
        <w:tabs>
          <w:tab w:val="num" w:pos="2160"/>
        </w:tabs>
        <w:ind w:left="2160" w:hanging="360"/>
      </w:pPr>
      <w:rPr>
        <w:rFonts w:ascii="Arial" w:hAnsi="Arial" w:hint="default"/>
      </w:rPr>
    </w:lvl>
    <w:lvl w:ilvl="3" w:tplc="A058CDDC" w:tentative="1">
      <w:start w:val="1"/>
      <w:numFmt w:val="bullet"/>
      <w:lvlText w:val="•"/>
      <w:lvlJc w:val="left"/>
      <w:pPr>
        <w:tabs>
          <w:tab w:val="num" w:pos="2880"/>
        </w:tabs>
        <w:ind w:left="2880" w:hanging="360"/>
      </w:pPr>
      <w:rPr>
        <w:rFonts w:ascii="Arial" w:hAnsi="Arial" w:hint="default"/>
      </w:rPr>
    </w:lvl>
    <w:lvl w:ilvl="4" w:tplc="140C88C4" w:tentative="1">
      <w:start w:val="1"/>
      <w:numFmt w:val="bullet"/>
      <w:lvlText w:val="•"/>
      <w:lvlJc w:val="left"/>
      <w:pPr>
        <w:tabs>
          <w:tab w:val="num" w:pos="3600"/>
        </w:tabs>
        <w:ind w:left="3600" w:hanging="360"/>
      </w:pPr>
      <w:rPr>
        <w:rFonts w:ascii="Arial" w:hAnsi="Arial" w:hint="default"/>
      </w:rPr>
    </w:lvl>
    <w:lvl w:ilvl="5" w:tplc="3F04117A" w:tentative="1">
      <w:start w:val="1"/>
      <w:numFmt w:val="bullet"/>
      <w:lvlText w:val="•"/>
      <w:lvlJc w:val="left"/>
      <w:pPr>
        <w:tabs>
          <w:tab w:val="num" w:pos="4320"/>
        </w:tabs>
        <w:ind w:left="4320" w:hanging="360"/>
      </w:pPr>
      <w:rPr>
        <w:rFonts w:ascii="Arial" w:hAnsi="Arial" w:hint="default"/>
      </w:rPr>
    </w:lvl>
    <w:lvl w:ilvl="6" w:tplc="EEFE3902" w:tentative="1">
      <w:start w:val="1"/>
      <w:numFmt w:val="bullet"/>
      <w:lvlText w:val="•"/>
      <w:lvlJc w:val="left"/>
      <w:pPr>
        <w:tabs>
          <w:tab w:val="num" w:pos="5040"/>
        </w:tabs>
        <w:ind w:left="5040" w:hanging="360"/>
      </w:pPr>
      <w:rPr>
        <w:rFonts w:ascii="Arial" w:hAnsi="Arial" w:hint="default"/>
      </w:rPr>
    </w:lvl>
    <w:lvl w:ilvl="7" w:tplc="92041F16" w:tentative="1">
      <w:start w:val="1"/>
      <w:numFmt w:val="bullet"/>
      <w:lvlText w:val="•"/>
      <w:lvlJc w:val="left"/>
      <w:pPr>
        <w:tabs>
          <w:tab w:val="num" w:pos="5760"/>
        </w:tabs>
        <w:ind w:left="5760" w:hanging="360"/>
      </w:pPr>
      <w:rPr>
        <w:rFonts w:ascii="Arial" w:hAnsi="Arial" w:hint="default"/>
      </w:rPr>
    </w:lvl>
    <w:lvl w:ilvl="8" w:tplc="D144CEFA" w:tentative="1">
      <w:start w:val="1"/>
      <w:numFmt w:val="bullet"/>
      <w:lvlText w:val="•"/>
      <w:lvlJc w:val="left"/>
      <w:pPr>
        <w:tabs>
          <w:tab w:val="num" w:pos="6480"/>
        </w:tabs>
        <w:ind w:left="6480" w:hanging="360"/>
      </w:pPr>
      <w:rPr>
        <w:rFonts w:ascii="Arial" w:hAnsi="Arial" w:hint="default"/>
      </w:rPr>
    </w:lvl>
  </w:abstractNum>
  <w:abstractNum w:abstractNumId="52">
    <w:nsid w:val="12306466"/>
    <w:multiLevelType w:val="hybridMultilevel"/>
    <w:tmpl w:val="B5F89620"/>
    <w:lvl w:ilvl="0" w:tplc="09CAC3B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2527D54"/>
    <w:multiLevelType w:val="hybridMultilevel"/>
    <w:tmpl w:val="8A4E4A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12D0639C"/>
    <w:multiLevelType w:val="hybridMultilevel"/>
    <w:tmpl w:val="27C2B53C"/>
    <w:lvl w:ilvl="0" w:tplc="2F66E156">
      <w:start w:val="1"/>
      <w:numFmt w:val="bullet"/>
      <w:lvlText w:val=""/>
      <w:lvlJc w:val="left"/>
      <w:pPr>
        <w:tabs>
          <w:tab w:val="num" w:pos="720"/>
        </w:tabs>
        <w:ind w:left="720" w:hanging="360"/>
      </w:pPr>
      <w:rPr>
        <w:rFonts w:ascii="Wingdings 2" w:hAnsi="Wingdings 2" w:hint="default"/>
      </w:rPr>
    </w:lvl>
    <w:lvl w:ilvl="1" w:tplc="32B0D8D0" w:tentative="1">
      <w:start w:val="1"/>
      <w:numFmt w:val="bullet"/>
      <w:lvlText w:val=""/>
      <w:lvlJc w:val="left"/>
      <w:pPr>
        <w:tabs>
          <w:tab w:val="num" w:pos="1440"/>
        </w:tabs>
        <w:ind w:left="1440" w:hanging="360"/>
      </w:pPr>
      <w:rPr>
        <w:rFonts w:ascii="Wingdings 2" w:hAnsi="Wingdings 2" w:hint="default"/>
      </w:rPr>
    </w:lvl>
    <w:lvl w:ilvl="2" w:tplc="331AECEE" w:tentative="1">
      <w:start w:val="1"/>
      <w:numFmt w:val="bullet"/>
      <w:lvlText w:val=""/>
      <w:lvlJc w:val="left"/>
      <w:pPr>
        <w:tabs>
          <w:tab w:val="num" w:pos="2160"/>
        </w:tabs>
        <w:ind w:left="2160" w:hanging="360"/>
      </w:pPr>
      <w:rPr>
        <w:rFonts w:ascii="Wingdings 2" w:hAnsi="Wingdings 2" w:hint="default"/>
      </w:rPr>
    </w:lvl>
    <w:lvl w:ilvl="3" w:tplc="2C143F68" w:tentative="1">
      <w:start w:val="1"/>
      <w:numFmt w:val="bullet"/>
      <w:lvlText w:val=""/>
      <w:lvlJc w:val="left"/>
      <w:pPr>
        <w:tabs>
          <w:tab w:val="num" w:pos="2880"/>
        </w:tabs>
        <w:ind w:left="2880" w:hanging="360"/>
      </w:pPr>
      <w:rPr>
        <w:rFonts w:ascii="Wingdings 2" w:hAnsi="Wingdings 2" w:hint="default"/>
      </w:rPr>
    </w:lvl>
    <w:lvl w:ilvl="4" w:tplc="CCB23E54" w:tentative="1">
      <w:start w:val="1"/>
      <w:numFmt w:val="bullet"/>
      <w:lvlText w:val=""/>
      <w:lvlJc w:val="left"/>
      <w:pPr>
        <w:tabs>
          <w:tab w:val="num" w:pos="3600"/>
        </w:tabs>
        <w:ind w:left="3600" w:hanging="360"/>
      </w:pPr>
      <w:rPr>
        <w:rFonts w:ascii="Wingdings 2" w:hAnsi="Wingdings 2" w:hint="default"/>
      </w:rPr>
    </w:lvl>
    <w:lvl w:ilvl="5" w:tplc="98687E3C" w:tentative="1">
      <w:start w:val="1"/>
      <w:numFmt w:val="bullet"/>
      <w:lvlText w:val=""/>
      <w:lvlJc w:val="left"/>
      <w:pPr>
        <w:tabs>
          <w:tab w:val="num" w:pos="4320"/>
        </w:tabs>
        <w:ind w:left="4320" w:hanging="360"/>
      </w:pPr>
      <w:rPr>
        <w:rFonts w:ascii="Wingdings 2" w:hAnsi="Wingdings 2" w:hint="default"/>
      </w:rPr>
    </w:lvl>
    <w:lvl w:ilvl="6" w:tplc="66C657AC" w:tentative="1">
      <w:start w:val="1"/>
      <w:numFmt w:val="bullet"/>
      <w:lvlText w:val=""/>
      <w:lvlJc w:val="left"/>
      <w:pPr>
        <w:tabs>
          <w:tab w:val="num" w:pos="5040"/>
        </w:tabs>
        <w:ind w:left="5040" w:hanging="360"/>
      </w:pPr>
      <w:rPr>
        <w:rFonts w:ascii="Wingdings 2" w:hAnsi="Wingdings 2" w:hint="default"/>
      </w:rPr>
    </w:lvl>
    <w:lvl w:ilvl="7" w:tplc="B900E290" w:tentative="1">
      <w:start w:val="1"/>
      <w:numFmt w:val="bullet"/>
      <w:lvlText w:val=""/>
      <w:lvlJc w:val="left"/>
      <w:pPr>
        <w:tabs>
          <w:tab w:val="num" w:pos="5760"/>
        </w:tabs>
        <w:ind w:left="5760" w:hanging="360"/>
      </w:pPr>
      <w:rPr>
        <w:rFonts w:ascii="Wingdings 2" w:hAnsi="Wingdings 2" w:hint="default"/>
      </w:rPr>
    </w:lvl>
    <w:lvl w:ilvl="8" w:tplc="41E43C80" w:tentative="1">
      <w:start w:val="1"/>
      <w:numFmt w:val="bullet"/>
      <w:lvlText w:val=""/>
      <w:lvlJc w:val="left"/>
      <w:pPr>
        <w:tabs>
          <w:tab w:val="num" w:pos="6480"/>
        </w:tabs>
        <w:ind w:left="6480" w:hanging="360"/>
      </w:pPr>
      <w:rPr>
        <w:rFonts w:ascii="Wingdings 2" w:hAnsi="Wingdings 2" w:hint="default"/>
      </w:rPr>
    </w:lvl>
  </w:abstractNum>
  <w:abstractNum w:abstractNumId="55">
    <w:nsid w:val="13C1785B"/>
    <w:multiLevelType w:val="hybridMultilevel"/>
    <w:tmpl w:val="2D544908"/>
    <w:lvl w:ilvl="0" w:tplc="87123694">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13EA2E3F"/>
    <w:multiLevelType w:val="hybridMultilevel"/>
    <w:tmpl w:val="DFA0C2CA"/>
    <w:lvl w:ilvl="0" w:tplc="0419000D">
      <w:start w:val="1"/>
      <w:numFmt w:val="bullet"/>
      <w:lvlText w:val=""/>
      <w:lvlJc w:val="left"/>
      <w:pPr>
        <w:tabs>
          <w:tab w:val="num" w:pos="720"/>
        </w:tabs>
        <w:ind w:left="720" w:hanging="360"/>
      </w:pPr>
      <w:rPr>
        <w:rFonts w:ascii="Wingdings" w:hAnsi="Wingdings" w:hint="default"/>
      </w:rPr>
    </w:lvl>
    <w:lvl w:ilvl="1" w:tplc="9CCCCB8E">
      <w:start w:val="1"/>
      <w:numFmt w:val="decimal"/>
      <w:lvlText w:val="%2."/>
      <w:lvlJc w:val="left"/>
      <w:pPr>
        <w:tabs>
          <w:tab w:val="num" w:pos="1440"/>
        </w:tabs>
        <w:ind w:left="1440" w:hanging="360"/>
      </w:pPr>
    </w:lvl>
    <w:lvl w:ilvl="2" w:tplc="96A8513C">
      <w:start w:val="1"/>
      <w:numFmt w:val="decimal"/>
      <w:lvlText w:val="%3."/>
      <w:lvlJc w:val="left"/>
      <w:pPr>
        <w:tabs>
          <w:tab w:val="num" w:pos="2160"/>
        </w:tabs>
        <w:ind w:left="2160" w:hanging="360"/>
      </w:pPr>
    </w:lvl>
    <w:lvl w:ilvl="3" w:tplc="D310B06C">
      <w:start w:val="1"/>
      <w:numFmt w:val="decimal"/>
      <w:lvlText w:val="%4."/>
      <w:lvlJc w:val="left"/>
      <w:pPr>
        <w:tabs>
          <w:tab w:val="num" w:pos="2880"/>
        </w:tabs>
        <w:ind w:left="2880" w:hanging="360"/>
      </w:pPr>
    </w:lvl>
    <w:lvl w:ilvl="4" w:tplc="C1624832">
      <w:start w:val="1"/>
      <w:numFmt w:val="decimal"/>
      <w:lvlText w:val="%5."/>
      <w:lvlJc w:val="left"/>
      <w:pPr>
        <w:tabs>
          <w:tab w:val="num" w:pos="3600"/>
        </w:tabs>
        <w:ind w:left="3600" w:hanging="360"/>
      </w:pPr>
    </w:lvl>
    <w:lvl w:ilvl="5" w:tplc="3534729C">
      <w:start w:val="1"/>
      <w:numFmt w:val="decimal"/>
      <w:lvlText w:val="%6."/>
      <w:lvlJc w:val="left"/>
      <w:pPr>
        <w:tabs>
          <w:tab w:val="num" w:pos="4320"/>
        </w:tabs>
        <w:ind w:left="4320" w:hanging="360"/>
      </w:pPr>
    </w:lvl>
    <w:lvl w:ilvl="6" w:tplc="5A062D1E">
      <w:start w:val="1"/>
      <w:numFmt w:val="decimal"/>
      <w:lvlText w:val="%7."/>
      <w:lvlJc w:val="left"/>
      <w:pPr>
        <w:tabs>
          <w:tab w:val="num" w:pos="5040"/>
        </w:tabs>
        <w:ind w:left="5040" w:hanging="360"/>
      </w:pPr>
    </w:lvl>
    <w:lvl w:ilvl="7" w:tplc="4DFAD160">
      <w:start w:val="1"/>
      <w:numFmt w:val="decimal"/>
      <w:lvlText w:val="%8."/>
      <w:lvlJc w:val="left"/>
      <w:pPr>
        <w:tabs>
          <w:tab w:val="num" w:pos="5760"/>
        </w:tabs>
        <w:ind w:left="5760" w:hanging="360"/>
      </w:pPr>
    </w:lvl>
    <w:lvl w:ilvl="8" w:tplc="EC5C2112">
      <w:start w:val="1"/>
      <w:numFmt w:val="decimal"/>
      <w:lvlText w:val="%9."/>
      <w:lvlJc w:val="left"/>
      <w:pPr>
        <w:tabs>
          <w:tab w:val="num" w:pos="6480"/>
        </w:tabs>
        <w:ind w:left="6480" w:hanging="360"/>
      </w:pPr>
    </w:lvl>
  </w:abstractNum>
  <w:abstractNum w:abstractNumId="57">
    <w:nsid w:val="142E4EF1"/>
    <w:multiLevelType w:val="hybridMultilevel"/>
    <w:tmpl w:val="77080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46D51C1"/>
    <w:multiLevelType w:val="hybridMultilevel"/>
    <w:tmpl w:val="4BCC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5120759"/>
    <w:multiLevelType w:val="hybridMultilevel"/>
    <w:tmpl w:val="3DFC74EA"/>
    <w:lvl w:ilvl="0" w:tplc="B380D55C">
      <w:start w:val="1"/>
      <w:numFmt w:val="bullet"/>
      <w:lvlText w:val="•"/>
      <w:lvlJc w:val="left"/>
      <w:pPr>
        <w:tabs>
          <w:tab w:val="num" w:pos="720"/>
        </w:tabs>
        <w:ind w:left="720" w:hanging="360"/>
      </w:pPr>
      <w:rPr>
        <w:rFonts w:ascii="Arial" w:hAnsi="Arial" w:hint="default"/>
      </w:rPr>
    </w:lvl>
    <w:lvl w:ilvl="1" w:tplc="CCC65E3C" w:tentative="1">
      <w:start w:val="1"/>
      <w:numFmt w:val="bullet"/>
      <w:lvlText w:val="•"/>
      <w:lvlJc w:val="left"/>
      <w:pPr>
        <w:tabs>
          <w:tab w:val="num" w:pos="1440"/>
        </w:tabs>
        <w:ind w:left="1440" w:hanging="360"/>
      </w:pPr>
      <w:rPr>
        <w:rFonts w:ascii="Arial" w:hAnsi="Arial" w:hint="default"/>
      </w:rPr>
    </w:lvl>
    <w:lvl w:ilvl="2" w:tplc="AB06AEDA" w:tentative="1">
      <w:start w:val="1"/>
      <w:numFmt w:val="bullet"/>
      <w:lvlText w:val="•"/>
      <w:lvlJc w:val="left"/>
      <w:pPr>
        <w:tabs>
          <w:tab w:val="num" w:pos="2160"/>
        </w:tabs>
        <w:ind w:left="2160" w:hanging="360"/>
      </w:pPr>
      <w:rPr>
        <w:rFonts w:ascii="Arial" w:hAnsi="Arial" w:hint="default"/>
      </w:rPr>
    </w:lvl>
    <w:lvl w:ilvl="3" w:tplc="662287D8" w:tentative="1">
      <w:start w:val="1"/>
      <w:numFmt w:val="bullet"/>
      <w:lvlText w:val="•"/>
      <w:lvlJc w:val="left"/>
      <w:pPr>
        <w:tabs>
          <w:tab w:val="num" w:pos="2880"/>
        </w:tabs>
        <w:ind w:left="2880" w:hanging="360"/>
      </w:pPr>
      <w:rPr>
        <w:rFonts w:ascii="Arial" w:hAnsi="Arial" w:hint="default"/>
      </w:rPr>
    </w:lvl>
    <w:lvl w:ilvl="4" w:tplc="F5544AB6" w:tentative="1">
      <w:start w:val="1"/>
      <w:numFmt w:val="bullet"/>
      <w:lvlText w:val="•"/>
      <w:lvlJc w:val="left"/>
      <w:pPr>
        <w:tabs>
          <w:tab w:val="num" w:pos="3600"/>
        </w:tabs>
        <w:ind w:left="3600" w:hanging="360"/>
      </w:pPr>
      <w:rPr>
        <w:rFonts w:ascii="Arial" w:hAnsi="Arial" w:hint="default"/>
      </w:rPr>
    </w:lvl>
    <w:lvl w:ilvl="5" w:tplc="9B720B8E" w:tentative="1">
      <w:start w:val="1"/>
      <w:numFmt w:val="bullet"/>
      <w:lvlText w:val="•"/>
      <w:lvlJc w:val="left"/>
      <w:pPr>
        <w:tabs>
          <w:tab w:val="num" w:pos="4320"/>
        </w:tabs>
        <w:ind w:left="4320" w:hanging="360"/>
      </w:pPr>
      <w:rPr>
        <w:rFonts w:ascii="Arial" w:hAnsi="Arial" w:hint="default"/>
      </w:rPr>
    </w:lvl>
    <w:lvl w:ilvl="6" w:tplc="9ECC7E52" w:tentative="1">
      <w:start w:val="1"/>
      <w:numFmt w:val="bullet"/>
      <w:lvlText w:val="•"/>
      <w:lvlJc w:val="left"/>
      <w:pPr>
        <w:tabs>
          <w:tab w:val="num" w:pos="5040"/>
        </w:tabs>
        <w:ind w:left="5040" w:hanging="360"/>
      </w:pPr>
      <w:rPr>
        <w:rFonts w:ascii="Arial" w:hAnsi="Arial" w:hint="default"/>
      </w:rPr>
    </w:lvl>
    <w:lvl w:ilvl="7" w:tplc="8842D970" w:tentative="1">
      <w:start w:val="1"/>
      <w:numFmt w:val="bullet"/>
      <w:lvlText w:val="•"/>
      <w:lvlJc w:val="left"/>
      <w:pPr>
        <w:tabs>
          <w:tab w:val="num" w:pos="5760"/>
        </w:tabs>
        <w:ind w:left="5760" w:hanging="360"/>
      </w:pPr>
      <w:rPr>
        <w:rFonts w:ascii="Arial" w:hAnsi="Arial" w:hint="default"/>
      </w:rPr>
    </w:lvl>
    <w:lvl w:ilvl="8" w:tplc="5F36F8BE" w:tentative="1">
      <w:start w:val="1"/>
      <w:numFmt w:val="bullet"/>
      <w:lvlText w:val="•"/>
      <w:lvlJc w:val="left"/>
      <w:pPr>
        <w:tabs>
          <w:tab w:val="num" w:pos="6480"/>
        </w:tabs>
        <w:ind w:left="6480" w:hanging="360"/>
      </w:pPr>
      <w:rPr>
        <w:rFonts w:ascii="Arial" w:hAnsi="Arial" w:hint="default"/>
      </w:rPr>
    </w:lvl>
  </w:abstractNum>
  <w:abstractNum w:abstractNumId="60">
    <w:nsid w:val="153833A1"/>
    <w:multiLevelType w:val="hybridMultilevel"/>
    <w:tmpl w:val="D4BCD168"/>
    <w:lvl w:ilvl="0" w:tplc="8F7AA9F4">
      <w:start w:val="1"/>
      <w:numFmt w:val="bullet"/>
      <w:lvlText w:val="-"/>
      <w:lvlJc w:val="left"/>
      <w:pPr>
        <w:tabs>
          <w:tab w:val="num" w:pos="720"/>
        </w:tabs>
        <w:ind w:left="720" w:hanging="360"/>
      </w:pPr>
      <w:rPr>
        <w:rFonts w:ascii="Monotype Sorts" w:hAnsi="Monotype Sor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5424A23"/>
    <w:multiLevelType w:val="hybridMultilevel"/>
    <w:tmpl w:val="B37A04C0"/>
    <w:lvl w:ilvl="0" w:tplc="067ADB54">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15DB2428"/>
    <w:multiLevelType w:val="hybridMultilevel"/>
    <w:tmpl w:val="B59A4ED2"/>
    <w:lvl w:ilvl="0" w:tplc="1E96BE08">
      <w:start w:val="1"/>
      <w:numFmt w:val="lowerLetter"/>
      <w:lvlText w:val="%1."/>
      <w:lvlJc w:val="left"/>
      <w:pPr>
        <w:tabs>
          <w:tab w:val="num" w:pos="720"/>
        </w:tabs>
        <w:ind w:left="720" w:hanging="360"/>
      </w:pPr>
    </w:lvl>
    <w:lvl w:ilvl="1" w:tplc="E8DA8CD6" w:tentative="1">
      <w:start w:val="1"/>
      <w:numFmt w:val="lowerLetter"/>
      <w:lvlText w:val="%2."/>
      <w:lvlJc w:val="left"/>
      <w:pPr>
        <w:tabs>
          <w:tab w:val="num" w:pos="1440"/>
        </w:tabs>
        <w:ind w:left="1440" w:hanging="360"/>
      </w:pPr>
    </w:lvl>
    <w:lvl w:ilvl="2" w:tplc="53D8EBAA" w:tentative="1">
      <w:start w:val="1"/>
      <w:numFmt w:val="lowerLetter"/>
      <w:lvlText w:val="%3."/>
      <w:lvlJc w:val="left"/>
      <w:pPr>
        <w:tabs>
          <w:tab w:val="num" w:pos="2160"/>
        </w:tabs>
        <w:ind w:left="2160" w:hanging="360"/>
      </w:pPr>
    </w:lvl>
    <w:lvl w:ilvl="3" w:tplc="83222A1E" w:tentative="1">
      <w:start w:val="1"/>
      <w:numFmt w:val="lowerLetter"/>
      <w:lvlText w:val="%4."/>
      <w:lvlJc w:val="left"/>
      <w:pPr>
        <w:tabs>
          <w:tab w:val="num" w:pos="2880"/>
        </w:tabs>
        <w:ind w:left="2880" w:hanging="360"/>
      </w:pPr>
    </w:lvl>
    <w:lvl w:ilvl="4" w:tplc="1054EAE0" w:tentative="1">
      <w:start w:val="1"/>
      <w:numFmt w:val="lowerLetter"/>
      <w:lvlText w:val="%5."/>
      <w:lvlJc w:val="left"/>
      <w:pPr>
        <w:tabs>
          <w:tab w:val="num" w:pos="3600"/>
        </w:tabs>
        <w:ind w:left="3600" w:hanging="360"/>
      </w:pPr>
    </w:lvl>
    <w:lvl w:ilvl="5" w:tplc="406CFCF0" w:tentative="1">
      <w:start w:val="1"/>
      <w:numFmt w:val="lowerLetter"/>
      <w:lvlText w:val="%6."/>
      <w:lvlJc w:val="left"/>
      <w:pPr>
        <w:tabs>
          <w:tab w:val="num" w:pos="4320"/>
        </w:tabs>
        <w:ind w:left="4320" w:hanging="360"/>
      </w:pPr>
    </w:lvl>
    <w:lvl w:ilvl="6" w:tplc="2B860CE2" w:tentative="1">
      <w:start w:val="1"/>
      <w:numFmt w:val="lowerLetter"/>
      <w:lvlText w:val="%7."/>
      <w:lvlJc w:val="left"/>
      <w:pPr>
        <w:tabs>
          <w:tab w:val="num" w:pos="5040"/>
        </w:tabs>
        <w:ind w:left="5040" w:hanging="360"/>
      </w:pPr>
    </w:lvl>
    <w:lvl w:ilvl="7" w:tplc="B8B6CDCA" w:tentative="1">
      <w:start w:val="1"/>
      <w:numFmt w:val="lowerLetter"/>
      <w:lvlText w:val="%8."/>
      <w:lvlJc w:val="left"/>
      <w:pPr>
        <w:tabs>
          <w:tab w:val="num" w:pos="5760"/>
        </w:tabs>
        <w:ind w:left="5760" w:hanging="360"/>
      </w:pPr>
    </w:lvl>
    <w:lvl w:ilvl="8" w:tplc="444EDBF4" w:tentative="1">
      <w:start w:val="1"/>
      <w:numFmt w:val="lowerLetter"/>
      <w:lvlText w:val="%9."/>
      <w:lvlJc w:val="left"/>
      <w:pPr>
        <w:tabs>
          <w:tab w:val="num" w:pos="6480"/>
        </w:tabs>
        <w:ind w:left="6480" w:hanging="360"/>
      </w:pPr>
    </w:lvl>
  </w:abstractNum>
  <w:abstractNum w:abstractNumId="63">
    <w:nsid w:val="16C255F0"/>
    <w:multiLevelType w:val="hybridMultilevel"/>
    <w:tmpl w:val="52F4CD74"/>
    <w:lvl w:ilvl="0" w:tplc="6B8A2C7C">
      <w:start w:val="1"/>
      <w:numFmt w:val="bullet"/>
      <w:lvlText w:val="•"/>
      <w:lvlJc w:val="left"/>
      <w:pPr>
        <w:tabs>
          <w:tab w:val="num" w:pos="720"/>
        </w:tabs>
        <w:ind w:left="720" w:hanging="360"/>
      </w:pPr>
      <w:rPr>
        <w:rFonts w:ascii="Arial" w:hAnsi="Arial" w:hint="default"/>
      </w:rPr>
    </w:lvl>
    <w:lvl w:ilvl="1" w:tplc="DF6851EE" w:tentative="1">
      <w:start w:val="1"/>
      <w:numFmt w:val="bullet"/>
      <w:lvlText w:val="•"/>
      <w:lvlJc w:val="left"/>
      <w:pPr>
        <w:tabs>
          <w:tab w:val="num" w:pos="1440"/>
        </w:tabs>
        <w:ind w:left="1440" w:hanging="360"/>
      </w:pPr>
      <w:rPr>
        <w:rFonts w:ascii="Arial" w:hAnsi="Arial" w:hint="default"/>
      </w:rPr>
    </w:lvl>
    <w:lvl w:ilvl="2" w:tplc="6672B62E" w:tentative="1">
      <w:start w:val="1"/>
      <w:numFmt w:val="bullet"/>
      <w:lvlText w:val="•"/>
      <w:lvlJc w:val="left"/>
      <w:pPr>
        <w:tabs>
          <w:tab w:val="num" w:pos="2160"/>
        </w:tabs>
        <w:ind w:left="2160" w:hanging="360"/>
      </w:pPr>
      <w:rPr>
        <w:rFonts w:ascii="Arial" w:hAnsi="Arial" w:hint="default"/>
      </w:rPr>
    </w:lvl>
    <w:lvl w:ilvl="3" w:tplc="7110CAD2" w:tentative="1">
      <w:start w:val="1"/>
      <w:numFmt w:val="bullet"/>
      <w:lvlText w:val="•"/>
      <w:lvlJc w:val="left"/>
      <w:pPr>
        <w:tabs>
          <w:tab w:val="num" w:pos="2880"/>
        </w:tabs>
        <w:ind w:left="2880" w:hanging="360"/>
      </w:pPr>
      <w:rPr>
        <w:rFonts w:ascii="Arial" w:hAnsi="Arial" w:hint="default"/>
      </w:rPr>
    </w:lvl>
    <w:lvl w:ilvl="4" w:tplc="58066558" w:tentative="1">
      <w:start w:val="1"/>
      <w:numFmt w:val="bullet"/>
      <w:lvlText w:val="•"/>
      <w:lvlJc w:val="left"/>
      <w:pPr>
        <w:tabs>
          <w:tab w:val="num" w:pos="3600"/>
        </w:tabs>
        <w:ind w:left="3600" w:hanging="360"/>
      </w:pPr>
      <w:rPr>
        <w:rFonts w:ascii="Arial" w:hAnsi="Arial" w:hint="default"/>
      </w:rPr>
    </w:lvl>
    <w:lvl w:ilvl="5" w:tplc="6E6242FC" w:tentative="1">
      <w:start w:val="1"/>
      <w:numFmt w:val="bullet"/>
      <w:lvlText w:val="•"/>
      <w:lvlJc w:val="left"/>
      <w:pPr>
        <w:tabs>
          <w:tab w:val="num" w:pos="4320"/>
        </w:tabs>
        <w:ind w:left="4320" w:hanging="360"/>
      </w:pPr>
      <w:rPr>
        <w:rFonts w:ascii="Arial" w:hAnsi="Arial" w:hint="default"/>
      </w:rPr>
    </w:lvl>
    <w:lvl w:ilvl="6" w:tplc="0BE002AE" w:tentative="1">
      <w:start w:val="1"/>
      <w:numFmt w:val="bullet"/>
      <w:lvlText w:val="•"/>
      <w:lvlJc w:val="left"/>
      <w:pPr>
        <w:tabs>
          <w:tab w:val="num" w:pos="5040"/>
        </w:tabs>
        <w:ind w:left="5040" w:hanging="360"/>
      </w:pPr>
      <w:rPr>
        <w:rFonts w:ascii="Arial" w:hAnsi="Arial" w:hint="default"/>
      </w:rPr>
    </w:lvl>
    <w:lvl w:ilvl="7" w:tplc="259C2A04" w:tentative="1">
      <w:start w:val="1"/>
      <w:numFmt w:val="bullet"/>
      <w:lvlText w:val="•"/>
      <w:lvlJc w:val="left"/>
      <w:pPr>
        <w:tabs>
          <w:tab w:val="num" w:pos="5760"/>
        </w:tabs>
        <w:ind w:left="5760" w:hanging="360"/>
      </w:pPr>
      <w:rPr>
        <w:rFonts w:ascii="Arial" w:hAnsi="Arial" w:hint="default"/>
      </w:rPr>
    </w:lvl>
    <w:lvl w:ilvl="8" w:tplc="5C34AB96" w:tentative="1">
      <w:start w:val="1"/>
      <w:numFmt w:val="bullet"/>
      <w:lvlText w:val="•"/>
      <w:lvlJc w:val="left"/>
      <w:pPr>
        <w:tabs>
          <w:tab w:val="num" w:pos="6480"/>
        </w:tabs>
        <w:ind w:left="6480" w:hanging="360"/>
      </w:pPr>
      <w:rPr>
        <w:rFonts w:ascii="Arial" w:hAnsi="Arial" w:hint="default"/>
      </w:rPr>
    </w:lvl>
  </w:abstractNum>
  <w:abstractNum w:abstractNumId="64">
    <w:nsid w:val="16DD5280"/>
    <w:multiLevelType w:val="hybridMultilevel"/>
    <w:tmpl w:val="7BAAA310"/>
    <w:lvl w:ilvl="0" w:tplc="35208CB6">
      <w:start w:val="1"/>
      <w:numFmt w:val="bullet"/>
      <w:lvlText w:val="•"/>
      <w:lvlJc w:val="left"/>
      <w:pPr>
        <w:tabs>
          <w:tab w:val="num" w:pos="720"/>
        </w:tabs>
        <w:ind w:left="720" w:hanging="360"/>
      </w:pPr>
      <w:rPr>
        <w:rFonts w:ascii="Arial" w:hAnsi="Arial" w:hint="default"/>
      </w:rPr>
    </w:lvl>
    <w:lvl w:ilvl="1" w:tplc="853485CA" w:tentative="1">
      <w:start w:val="1"/>
      <w:numFmt w:val="bullet"/>
      <w:lvlText w:val="•"/>
      <w:lvlJc w:val="left"/>
      <w:pPr>
        <w:tabs>
          <w:tab w:val="num" w:pos="1440"/>
        </w:tabs>
        <w:ind w:left="1440" w:hanging="360"/>
      </w:pPr>
      <w:rPr>
        <w:rFonts w:ascii="Arial" w:hAnsi="Arial" w:hint="default"/>
      </w:rPr>
    </w:lvl>
    <w:lvl w:ilvl="2" w:tplc="1C648234" w:tentative="1">
      <w:start w:val="1"/>
      <w:numFmt w:val="bullet"/>
      <w:lvlText w:val="•"/>
      <w:lvlJc w:val="left"/>
      <w:pPr>
        <w:tabs>
          <w:tab w:val="num" w:pos="2160"/>
        </w:tabs>
        <w:ind w:left="2160" w:hanging="360"/>
      </w:pPr>
      <w:rPr>
        <w:rFonts w:ascii="Arial" w:hAnsi="Arial" w:hint="default"/>
      </w:rPr>
    </w:lvl>
    <w:lvl w:ilvl="3" w:tplc="84182D22" w:tentative="1">
      <w:start w:val="1"/>
      <w:numFmt w:val="bullet"/>
      <w:lvlText w:val="•"/>
      <w:lvlJc w:val="left"/>
      <w:pPr>
        <w:tabs>
          <w:tab w:val="num" w:pos="2880"/>
        </w:tabs>
        <w:ind w:left="2880" w:hanging="360"/>
      </w:pPr>
      <w:rPr>
        <w:rFonts w:ascii="Arial" w:hAnsi="Arial" w:hint="default"/>
      </w:rPr>
    </w:lvl>
    <w:lvl w:ilvl="4" w:tplc="CA98AA58" w:tentative="1">
      <w:start w:val="1"/>
      <w:numFmt w:val="bullet"/>
      <w:lvlText w:val="•"/>
      <w:lvlJc w:val="left"/>
      <w:pPr>
        <w:tabs>
          <w:tab w:val="num" w:pos="3600"/>
        </w:tabs>
        <w:ind w:left="3600" w:hanging="360"/>
      </w:pPr>
      <w:rPr>
        <w:rFonts w:ascii="Arial" w:hAnsi="Arial" w:hint="default"/>
      </w:rPr>
    </w:lvl>
    <w:lvl w:ilvl="5" w:tplc="9CEA6648" w:tentative="1">
      <w:start w:val="1"/>
      <w:numFmt w:val="bullet"/>
      <w:lvlText w:val="•"/>
      <w:lvlJc w:val="left"/>
      <w:pPr>
        <w:tabs>
          <w:tab w:val="num" w:pos="4320"/>
        </w:tabs>
        <w:ind w:left="4320" w:hanging="360"/>
      </w:pPr>
      <w:rPr>
        <w:rFonts w:ascii="Arial" w:hAnsi="Arial" w:hint="default"/>
      </w:rPr>
    </w:lvl>
    <w:lvl w:ilvl="6" w:tplc="54268BF2" w:tentative="1">
      <w:start w:val="1"/>
      <w:numFmt w:val="bullet"/>
      <w:lvlText w:val="•"/>
      <w:lvlJc w:val="left"/>
      <w:pPr>
        <w:tabs>
          <w:tab w:val="num" w:pos="5040"/>
        </w:tabs>
        <w:ind w:left="5040" w:hanging="360"/>
      </w:pPr>
      <w:rPr>
        <w:rFonts w:ascii="Arial" w:hAnsi="Arial" w:hint="default"/>
      </w:rPr>
    </w:lvl>
    <w:lvl w:ilvl="7" w:tplc="338CF0AC" w:tentative="1">
      <w:start w:val="1"/>
      <w:numFmt w:val="bullet"/>
      <w:lvlText w:val="•"/>
      <w:lvlJc w:val="left"/>
      <w:pPr>
        <w:tabs>
          <w:tab w:val="num" w:pos="5760"/>
        </w:tabs>
        <w:ind w:left="5760" w:hanging="360"/>
      </w:pPr>
      <w:rPr>
        <w:rFonts w:ascii="Arial" w:hAnsi="Arial" w:hint="default"/>
      </w:rPr>
    </w:lvl>
    <w:lvl w:ilvl="8" w:tplc="A3E2B8D6" w:tentative="1">
      <w:start w:val="1"/>
      <w:numFmt w:val="bullet"/>
      <w:lvlText w:val="•"/>
      <w:lvlJc w:val="left"/>
      <w:pPr>
        <w:tabs>
          <w:tab w:val="num" w:pos="6480"/>
        </w:tabs>
        <w:ind w:left="6480" w:hanging="360"/>
      </w:pPr>
      <w:rPr>
        <w:rFonts w:ascii="Arial" w:hAnsi="Arial" w:hint="default"/>
      </w:rPr>
    </w:lvl>
  </w:abstractNum>
  <w:abstractNum w:abstractNumId="65">
    <w:nsid w:val="17153012"/>
    <w:multiLevelType w:val="hybridMultilevel"/>
    <w:tmpl w:val="B6126DA0"/>
    <w:lvl w:ilvl="0" w:tplc="1F06B4A0">
      <w:start w:val="1"/>
      <w:numFmt w:val="bullet"/>
      <w:lvlText w:val=""/>
      <w:lvlJc w:val="left"/>
      <w:pPr>
        <w:tabs>
          <w:tab w:val="num" w:pos="720"/>
        </w:tabs>
        <w:ind w:left="720" w:hanging="360"/>
      </w:pPr>
      <w:rPr>
        <w:rFonts w:ascii="Wingdings" w:hAnsi="Wingdings" w:hint="default"/>
      </w:rPr>
    </w:lvl>
    <w:lvl w:ilvl="1" w:tplc="DC22AB68" w:tentative="1">
      <w:start w:val="1"/>
      <w:numFmt w:val="bullet"/>
      <w:lvlText w:val=""/>
      <w:lvlJc w:val="left"/>
      <w:pPr>
        <w:tabs>
          <w:tab w:val="num" w:pos="1440"/>
        </w:tabs>
        <w:ind w:left="1440" w:hanging="360"/>
      </w:pPr>
      <w:rPr>
        <w:rFonts w:ascii="Wingdings" w:hAnsi="Wingdings" w:hint="default"/>
      </w:rPr>
    </w:lvl>
    <w:lvl w:ilvl="2" w:tplc="2EDAC8B0" w:tentative="1">
      <w:start w:val="1"/>
      <w:numFmt w:val="bullet"/>
      <w:lvlText w:val=""/>
      <w:lvlJc w:val="left"/>
      <w:pPr>
        <w:tabs>
          <w:tab w:val="num" w:pos="2160"/>
        </w:tabs>
        <w:ind w:left="2160" w:hanging="360"/>
      </w:pPr>
      <w:rPr>
        <w:rFonts w:ascii="Wingdings" w:hAnsi="Wingdings" w:hint="default"/>
      </w:rPr>
    </w:lvl>
    <w:lvl w:ilvl="3" w:tplc="7EACEC1E" w:tentative="1">
      <w:start w:val="1"/>
      <w:numFmt w:val="bullet"/>
      <w:lvlText w:val=""/>
      <w:lvlJc w:val="left"/>
      <w:pPr>
        <w:tabs>
          <w:tab w:val="num" w:pos="2880"/>
        </w:tabs>
        <w:ind w:left="2880" w:hanging="360"/>
      </w:pPr>
      <w:rPr>
        <w:rFonts w:ascii="Wingdings" w:hAnsi="Wingdings" w:hint="default"/>
      </w:rPr>
    </w:lvl>
    <w:lvl w:ilvl="4" w:tplc="F8BA7DB8" w:tentative="1">
      <w:start w:val="1"/>
      <w:numFmt w:val="bullet"/>
      <w:lvlText w:val=""/>
      <w:lvlJc w:val="left"/>
      <w:pPr>
        <w:tabs>
          <w:tab w:val="num" w:pos="3600"/>
        </w:tabs>
        <w:ind w:left="3600" w:hanging="360"/>
      </w:pPr>
      <w:rPr>
        <w:rFonts w:ascii="Wingdings" w:hAnsi="Wingdings" w:hint="default"/>
      </w:rPr>
    </w:lvl>
    <w:lvl w:ilvl="5" w:tplc="8602648A" w:tentative="1">
      <w:start w:val="1"/>
      <w:numFmt w:val="bullet"/>
      <w:lvlText w:val=""/>
      <w:lvlJc w:val="left"/>
      <w:pPr>
        <w:tabs>
          <w:tab w:val="num" w:pos="4320"/>
        </w:tabs>
        <w:ind w:left="4320" w:hanging="360"/>
      </w:pPr>
      <w:rPr>
        <w:rFonts w:ascii="Wingdings" w:hAnsi="Wingdings" w:hint="default"/>
      </w:rPr>
    </w:lvl>
    <w:lvl w:ilvl="6" w:tplc="710070F6" w:tentative="1">
      <w:start w:val="1"/>
      <w:numFmt w:val="bullet"/>
      <w:lvlText w:val=""/>
      <w:lvlJc w:val="left"/>
      <w:pPr>
        <w:tabs>
          <w:tab w:val="num" w:pos="5040"/>
        </w:tabs>
        <w:ind w:left="5040" w:hanging="360"/>
      </w:pPr>
      <w:rPr>
        <w:rFonts w:ascii="Wingdings" w:hAnsi="Wingdings" w:hint="default"/>
      </w:rPr>
    </w:lvl>
    <w:lvl w:ilvl="7" w:tplc="234EAFCE" w:tentative="1">
      <w:start w:val="1"/>
      <w:numFmt w:val="bullet"/>
      <w:lvlText w:val=""/>
      <w:lvlJc w:val="left"/>
      <w:pPr>
        <w:tabs>
          <w:tab w:val="num" w:pos="5760"/>
        </w:tabs>
        <w:ind w:left="5760" w:hanging="360"/>
      </w:pPr>
      <w:rPr>
        <w:rFonts w:ascii="Wingdings" w:hAnsi="Wingdings" w:hint="default"/>
      </w:rPr>
    </w:lvl>
    <w:lvl w:ilvl="8" w:tplc="EE222B8A" w:tentative="1">
      <w:start w:val="1"/>
      <w:numFmt w:val="bullet"/>
      <w:lvlText w:val=""/>
      <w:lvlJc w:val="left"/>
      <w:pPr>
        <w:tabs>
          <w:tab w:val="num" w:pos="6480"/>
        </w:tabs>
        <w:ind w:left="6480" w:hanging="360"/>
      </w:pPr>
      <w:rPr>
        <w:rFonts w:ascii="Wingdings" w:hAnsi="Wingdings" w:hint="default"/>
      </w:rPr>
    </w:lvl>
  </w:abstractNum>
  <w:abstractNum w:abstractNumId="66">
    <w:nsid w:val="182F71CC"/>
    <w:multiLevelType w:val="hybridMultilevel"/>
    <w:tmpl w:val="F550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4B2B83"/>
    <w:multiLevelType w:val="hybridMultilevel"/>
    <w:tmpl w:val="EA6E1056"/>
    <w:lvl w:ilvl="0" w:tplc="284EB88C">
      <w:start w:val="1"/>
      <w:numFmt w:val="bullet"/>
      <w:lvlText w:val="•"/>
      <w:lvlJc w:val="left"/>
      <w:pPr>
        <w:tabs>
          <w:tab w:val="num" w:pos="720"/>
        </w:tabs>
        <w:ind w:left="720" w:hanging="360"/>
      </w:pPr>
      <w:rPr>
        <w:rFonts w:ascii="Arial" w:hAnsi="Arial" w:hint="default"/>
      </w:rPr>
    </w:lvl>
    <w:lvl w:ilvl="1" w:tplc="6124FBAA" w:tentative="1">
      <w:start w:val="1"/>
      <w:numFmt w:val="bullet"/>
      <w:lvlText w:val="•"/>
      <w:lvlJc w:val="left"/>
      <w:pPr>
        <w:tabs>
          <w:tab w:val="num" w:pos="1440"/>
        </w:tabs>
        <w:ind w:left="1440" w:hanging="360"/>
      </w:pPr>
      <w:rPr>
        <w:rFonts w:ascii="Arial" w:hAnsi="Arial" w:hint="default"/>
      </w:rPr>
    </w:lvl>
    <w:lvl w:ilvl="2" w:tplc="3F2CCBF8" w:tentative="1">
      <w:start w:val="1"/>
      <w:numFmt w:val="bullet"/>
      <w:lvlText w:val="•"/>
      <w:lvlJc w:val="left"/>
      <w:pPr>
        <w:tabs>
          <w:tab w:val="num" w:pos="2160"/>
        </w:tabs>
        <w:ind w:left="2160" w:hanging="360"/>
      </w:pPr>
      <w:rPr>
        <w:rFonts w:ascii="Arial" w:hAnsi="Arial" w:hint="default"/>
      </w:rPr>
    </w:lvl>
    <w:lvl w:ilvl="3" w:tplc="8D848254" w:tentative="1">
      <w:start w:val="1"/>
      <w:numFmt w:val="bullet"/>
      <w:lvlText w:val="•"/>
      <w:lvlJc w:val="left"/>
      <w:pPr>
        <w:tabs>
          <w:tab w:val="num" w:pos="2880"/>
        </w:tabs>
        <w:ind w:left="2880" w:hanging="360"/>
      </w:pPr>
      <w:rPr>
        <w:rFonts w:ascii="Arial" w:hAnsi="Arial" w:hint="default"/>
      </w:rPr>
    </w:lvl>
    <w:lvl w:ilvl="4" w:tplc="4146A342" w:tentative="1">
      <w:start w:val="1"/>
      <w:numFmt w:val="bullet"/>
      <w:lvlText w:val="•"/>
      <w:lvlJc w:val="left"/>
      <w:pPr>
        <w:tabs>
          <w:tab w:val="num" w:pos="3600"/>
        </w:tabs>
        <w:ind w:left="3600" w:hanging="360"/>
      </w:pPr>
      <w:rPr>
        <w:rFonts w:ascii="Arial" w:hAnsi="Arial" w:hint="default"/>
      </w:rPr>
    </w:lvl>
    <w:lvl w:ilvl="5" w:tplc="B8F2AEFA" w:tentative="1">
      <w:start w:val="1"/>
      <w:numFmt w:val="bullet"/>
      <w:lvlText w:val="•"/>
      <w:lvlJc w:val="left"/>
      <w:pPr>
        <w:tabs>
          <w:tab w:val="num" w:pos="4320"/>
        </w:tabs>
        <w:ind w:left="4320" w:hanging="360"/>
      </w:pPr>
      <w:rPr>
        <w:rFonts w:ascii="Arial" w:hAnsi="Arial" w:hint="default"/>
      </w:rPr>
    </w:lvl>
    <w:lvl w:ilvl="6" w:tplc="58FAD218" w:tentative="1">
      <w:start w:val="1"/>
      <w:numFmt w:val="bullet"/>
      <w:lvlText w:val="•"/>
      <w:lvlJc w:val="left"/>
      <w:pPr>
        <w:tabs>
          <w:tab w:val="num" w:pos="5040"/>
        </w:tabs>
        <w:ind w:left="5040" w:hanging="360"/>
      </w:pPr>
      <w:rPr>
        <w:rFonts w:ascii="Arial" w:hAnsi="Arial" w:hint="default"/>
      </w:rPr>
    </w:lvl>
    <w:lvl w:ilvl="7" w:tplc="62306200" w:tentative="1">
      <w:start w:val="1"/>
      <w:numFmt w:val="bullet"/>
      <w:lvlText w:val="•"/>
      <w:lvlJc w:val="left"/>
      <w:pPr>
        <w:tabs>
          <w:tab w:val="num" w:pos="5760"/>
        </w:tabs>
        <w:ind w:left="5760" w:hanging="360"/>
      </w:pPr>
      <w:rPr>
        <w:rFonts w:ascii="Arial" w:hAnsi="Arial" w:hint="default"/>
      </w:rPr>
    </w:lvl>
    <w:lvl w:ilvl="8" w:tplc="2FAE770E" w:tentative="1">
      <w:start w:val="1"/>
      <w:numFmt w:val="bullet"/>
      <w:lvlText w:val="•"/>
      <w:lvlJc w:val="left"/>
      <w:pPr>
        <w:tabs>
          <w:tab w:val="num" w:pos="6480"/>
        </w:tabs>
        <w:ind w:left="6480" w:hanging="360"/>
      </w:pPr>
      <w:rPr>
        <w:rFonts w:ascii="Arial" w:hAnsi="Arial" w:hint="default"/>
      </w:rPr>
    </w:lvl>
  </w:abstractNum>
  <w:abstractNum w:abstractNumId="68">
    <w:nsid w:val="187915EC"/>
    <w:multiLevelType w:val="hybridMultilevel"/>
    <w:tmpl w:val="7E981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18B2108C"/>
    <w:multiLevelType w:val="hybridMultilevel"/>
    <w:tmpl w:val="22347FE0"/>
    <w:lvl w:ilvl="0" w:tplc="2066606E">
      <w:start w:val="1"/>
      <w:numFmt w:val="bullet"/>
      <w:lvlText w:val=""/>
      <w:lvlJc w:val="left"/>
      <w:pPr>
        <w:tabs>
          <w:tab w:val="num" w:pos="720"/>
        </w:tabs>
        <w:ind w:left="720" w:hanging="360"/>
      </w:pPr>
      <w:rPr>
        <w:rFonts w:ascii="Symbol" w:hAnsi="Symbol" w:hint="default"/>
      </w:rPr>
    </w:lvl>
    <w:lvl w:ilvl="1" w:tplc="F7B0B1C2" w:tentative="1">
      <w:start w:val="1"/>
      <w:numFmt w:val="bullet"/>
      <w:lvlText w:val=""/>
      <w:lvlJc w:val="left"/>
      <w:pPr>
        <w:tabs>
          <w:tab w:val="num" w:pos="1440"/>
        </w:tabs>
        <w:ind w:left="1440" w:hanging="360"/>
      </w:pPr>
      <w:rPr>
        <w:rFonts w:ascii="Symbol" w:hAnsi="Symbol" w:hint="default"/>
      </w:rPr>
    </w:lvl>
    <w:lvl w:ilvl="2" w:tplc="040CAAAE">
      <w:start w:val="1"/>
      <w:numFmt w:val="bullet"/>
      <w:lvlText w:val=""/>
      <w:lvlJc w:val="left"/>
      <w:pPr>
        <w:tabs>
          <w:tab w:val="num" w:pos="2160"/>
        </w:tabs>
        <w:ind w:left="2160" w:hanging="360"/>
      </w:pPr>
      <w:rPr>
        <w:rFonts w:ascii="Symbol" w:hAnsi="Symbol" w:hint="default"/>
      </w:rPr>
    </w:lvl>
    <w:lvl w:ilvl="3" w:tplc="73FAB3A4" w:tentative="1">
      <w:start w:val="1"/>
      <w:numFmt w:val="bullet"/>
      <w:lvlText w:val=""/>
      <w:lvlJc w:val="left"/>
      <w:pPr>
        <w:tabs>
          <w:tab w:val="num" w:pos="2880"/>
        </w:tabs>
        <w:ind w:left="2880" w:hanging="360"/>
      </w:pPr>
      <w:rPr>
        <w:rFonts w:ascii="Symbol" w:hAnsi="Symbol" w:hint="default"/>
      </w:rPr>
    </w:lvl>
    <w:lvl w:ilvl="4" w:tplc="3904AE96" w:tentative="1">
      <w:start w:val="1"/>
      <w:numFmt w:val="bullet"/>
      <w:lvlText w:val=""/>
      <w:lvlJc w:val="left"/>
      <w:pPr>
        <w:tabs>
          <w:tab w:val="num" w:pos="3600"/>
        </w:tabs>
        <w:ind w:left="3600" w:hanging="360"/>
      </w:pPr>
      <w:rPr>
        <w:rFonts w:ascii="Symbol" w:hAnsi="Symbol" w:hint="default"/>
      </w:rPr>
    </w:lvl>
    <w:lvl w:ilvl="5" w:tplc="3CE2320C" w:tentative="1">
      <w:start w:val="1"/>
      <w:numFmt w:val="bullet"/>
      <w:lvlText w:val=""/>
      <w:lvlJc w:val="left"/>
      <w:pPr>
        <w:tabs>
          <w:tab w:val="num" w:pos="4320"/>
        </w:tabs>
        <w:ind w:left="4320" w:hanging="360"/>
      </w:pPr>
      <w:rPr>
        <w:rFonts w:ascii="Symbol" w:hAnsi="Symbol" w:hint="default"/>
      </w:rPr>
    </w:lvl>
    <w:lvl w:ilvl="6" w:tplc="7B5AC662" w:tentative="1">
      <w:start w:val="1"/>
      <w:numFmt w:val="bullet"/>
      <w:lvlText w:val=""/>
      <w:lvlJc w:val="left"/>
      <w:pPr>
        <w:tabs>
          <w:tab w:val="num" w:pos="5040"/>
        </w:tabs>
        <w:ind w:left="5040" w:hanging="360"/>
      </w:pPr>
      <w:rPr>
        <w:rFonts w:ascii="Symbol" w:hAnsi="Symbol" w:hint="default"/>
      </w:rPr>
    </w:lvl>
    <w:lvl w:ilvl="7" w:tplc="16C85FB6" w:tentative="1">
      <w:start w:val="1"/>
      <w:numFmt w:val="bullet"/>
      <w:lvlText w:val=""/>
      <w:lvlJc w:val="left"/>
      <w:pPr>
        <w:tabs>
          <w:tab w:val="num" w:pos="5760"/>
        </w:tabs>
        <w:ind w:left="5760" w:hanging="360"/>
      </w:pPr>
      <w:rPr>
        <w:rFonts w:ascii="Symbol" w:hAnsi="Symbol" w:hint="default"/>
      </w:rPr>
    </w:lvl>
    <w:lvl w:ilvl="8" w:tplc="216C812C" w:tentative="1">
      <w:start w:val="1"/>
      <w:numFmt w:val="bullet"/>
      <w:lvlText w:val=""/>
      <w:lvlJc w:val="left"/>
      <w:pPr>
        <w:tabs>
          <w:tab w:val="num" w:pos="6480"/>
        </w:tabs>
        <w:ind w:left="6480" w:hanging="360"/>
      </w:pPr>
      <w:rPr>
        <w:rFonts w:ascii="Symbol" w:hAnsi="Symbol" w:hint="default"/>
      </w:rPr>
    </w:lvl>
  </w:abstractNum>
  <w:abstractNum w:abstractNumId="70">
    <w:nsid w:val="18C20242"/>
    <w:multiLevelType w:val="hybridMultilevel"/>
    <w:tmpl w:val="BEAC5492"/>
    <w:lvl w:ilvl="0" w:tplc="E2AC6CCA">
      <w:start w:val="1"/>
      <w:numFmt w:val="bullet"/>
      <w:lvlText w:val="*"/>
      <w:lvlJc w:val="left"/>
      <w:pPr>
        <w:tabs>
          <w:tab w:val="num" w:pos="720"/>
        </w:tabs>
        <w:ind w:left="720" w:hanging="360"/>
      </w:pPr>
      <w:rPr>
        <w:rFonts w:ascii="Georgia" w:hAnsi="Georgia" w:hint="default"/>
      </w:rPr>
    </w:lvl>
    <w:lvl w:ilvl="1" w:tplc="F7946E92" w:tentative="1">
      <w:start w:val="1"/>
      <w:numFmt w:val="bullet"/>
      <w:lvlText w:val="*"/>
      <w:lvlJc w:val="left"/>
      <w:pPr>
        <w:tabs>
          <w:tab w:val="num" w:pos="1440"/>
        </w:tabs>
        <w:ind w:left="1440" w:hanging="360"/>
      </w:pPr>
      <w:rPr>
        <w:rFonts w:ascii="Georgia" w:hAnsi="Georgia" w:hint="default"/>
      </w:rPr>
    </w:lvl>
    <w:lvl w:ilvl="2" w:tplc="47026754" w:tentative="1">
      <w:start w:val="1"/>
      <w:numFmt w:val="bullet"/>
      <w:lvlText w:val="*"/>
      <w:lvlJc w:val="left"/>
      <w:pPr>
        <w:tabs>
          <w:tab w:val="num" w:pos="2160"/>
        </w:tabs>
        <w:ind w:left="2160" w:hanging="360"/>
      </w:pPr>
      <w:rPr>
        <w:rFonts w:ascii="Georgia" w:hAnsi="Georgia" w:hint="default"/>
      </w:rPr>
    </w:lvl>
    <w:lvl w:ilvl="3" w:tplc="8B607468" w:tentative="1">
      <w:start w:val="1"/>
      <w:numFmt w:val="bullet"/>
      <w:lvlText w:val="*"/>
      <w:lvlJc w:val="left"/>
      <w:pPr>
        <w:tabs>
          <w:tab w:val="num" w:pos="2880"/>
        </w:tabs>
        <w:ind w:left="2880" w:hanging="360"/>
      </w:pPr>
      <w:rPr>
        <w:rFonts w:ascii="Georgia" w:hAnsi="Georgia" w:hint="default"/>
      </w:rPr>
    </w:lvl>
    <w:lvl w:ilvl="4" w:tplc="5A5858B0" w:tentative="1">
      <w:start w:val="1"/>
      <w:numFmt w:val="bullet"/>
      <w:lvlText w:val="*"/>
      <w:lvlJc w:val="left"/>
      <w:pPr>
        <w:tabs>
          <w:tab w:val="num" w:pos="3600"/>
        </w:tabs>
        <w:ind w:left="3600" w:hanging="360"/>
      </w:pPr>
      <w:rPr>
        <w:rFonts w:ascii="Georgia" w:hAnsi="Georgia" w:hint="default"/>
      </w:rPr>
    </w:lvl>
    <w:lvl w:ilvl="5" w:tplc="DC5C7334" w:tentative="1">
      <w:start w:val="1"/>
      <w:numFmt w:val="bullet"/>
      <w:lvlText w:val="*"/>
      <w:lvlJc w:val="left"/>
      <w:pPr>
        <w:tabs>
          <w:tab w:val="num" w:pos="4320"/>
        </w:tabs>
        <w:ind w:left="4320" w:hanging="360"/>
      </w:pPr>
      <w:rPr>
        <w:rFonts w:ascii="Georgia" w:hAnsi="Georgia" w:hint="default"/>
      </w:rPr>
    </w:lvl>
    <w:lvl w:ilvl="6" w:tplc="24A2BA9E" w:tentative="1">
      <w:start w:val="1"/>
      <w:numFmt w:val="bullet"/>
      <w:lvlText w:val="*"/>
      <w:lvlJc w:val="left"/>
      <w:pPr>
        <w:tabs>
          <w:tab w:val="num" w:pos="5040"/>
        </w:tabs>
        <w:ind w:left="5040" w:hanging="360"/>
      </w:pPr>
      <w:rPr>
        <w:rFonts w:ascii="Georgia" w:hAnsi="Georgia" w:hint="default"/>
      </w:rPr>
    </w:lvl>
    <w:lvl w:ilvl="7" w:tplc="DAFEFC72" w:tentative="1">
      <w:start w:val="1"/>
      <w:numFmt w:val="bullet"/>
      <w:lvlText w:val="*"/>
      <w:lvlJc w:val="left"/>
      <w:pPr>
        <w:tabs>
          <w:tab w:val="num" w:pos="5760"/>
        </w:tabs>
        <w:ind w:left="5760" w:hanging="360"/>
      </w:pPr>
      <w:rPr>
        <w:rFonts w:ascii="Georgia" w:hAnsi="Georgia" w:hint="default"/>
      </w:rPr>
    </w:lvl>
    <w:lvl w:ilvl="8" w:tplc="499099F0" w:tentative="1">
      <w:start w:val="1"/>
      <w:numFmt w:val="bullet"/>
      <w:lvlText w:val="*"/>
      <w:lvlJc w:val="left"/>
      <w:pPr>
        <w:tabs>
          <w:tab w:val="num" w:pos="6480"/>
        </w:tabs>
        <w:ind w:left="6480" w:hanging="360"/>
      </w:pPr>
      <w:rPr>
        <w:rFonts w:ascii="Georgia" w:hAnsi="Georgia" w:hint="default"/>
      </w:rPr>
    </w:lvl>
  </w:abstractNum>
  <w:abstractNum w:abstractNumId="71">
    <w:nsid w:val="18CC0690"/>
    <w:multiLevelType w:val="hybridMultilevel"/>
    <w:tmpl w:val="D04CA7A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19033AAD"/>
    <w:multiLevelType w:val="hybridMultilevel"/>
    <w:tmpl w:val="8FB22638"/>
    <w:lvl w:ilvl="0" w:tplc="9BD85914">
      <w:start w:val="1"/>
      <w:numFmt w:val="bullet"/>
      <w:lvlText w:val=""/>
      <w:lvlJc w:val="left"/>
      <w:pPr>
        <w:tabs>
          <w:tab w:val="num" w:pos="720"/>
        </w:tabs>
        <w:ind w:left="720" w:hanging="360"/>
      </w:pPr>
      <w:rPr>
        <w:rFonts w:ascii="Wingdings" w:hAnsi="Wingdings" w:hint="default"/>
      </w:rPr>
    </w:lvl>
    <w:lvl w:ilvl="1" w:tplc="E24C055A" w:tentative="1">
      <w:start w:val="1"/>
      <w:numFmt w:val="bullet"/>
      <w:lvlText w:val=""/>
      <w:lvlJc w:val="left"/>
      <w:pPr>
        <w:tabs>
          <w:tab w:val="num" w:pos="1440"/>
        </w:tabs>
        <w:ind w:left="1440" w:hanging="360"/>
      </w:pPr>
      <w:rPr>
        <w:rFonts w:ascii="Wingdings" w:hAnsi="Wingdings" w:hint="default"/>
      </w:rPr>
    </w:lvl>
    <w:lvl w:ilvl="2" w:tplc="CC987550" w:tentative="1">
      <w:start w:val="1"/>
      <w:numFmt w:val="bullet"/>
      <w:lvlText w:val=""/>
      <w:lvlJc w:val="left"/>
      <w:pPr>
        <w:tabs>
          <w:tab w:val="num" w:pos="2160"/>
        </w:tabs>
        <w:ind w:left="2160" w:hanging="360"/>
      </w:pPr>
      <w:rPr>
        <w:rFonts w:ascii="Wingdings" w:hAnsi="Wingdings" w:hint="default"/>
      </w:rPr>
    </w:lvl>
    <w:lvl w:ilvl="3" w:tplc="EB52515A" w:tentative="1">
      <w:start w:val="1"/>
      <w:numFmt w:val="bullet"/>
      <w:lvlText w:val=""/>
      <w:lvlJc w:val="left"/>
      <w:pPr>
        <w:tabs>
          <w:tab w:val="num" w:pos="2880"/>
        </w:tabs>
        <w:ind w:left="2880" w:hanging="360"/>
      </w:pPr>
      <w:rPr>
        <w:rFonts w:ascii="Wingdings" w:hAnsi="Wingdings" w:hint="default"/>
      </w:rPr>
    </w:lvl>
    <w:lvl w:ilvl="4" w:tplc="63C4DB10" w:tentative="1">
      <w:start w:val="1"/>
      <w:numFmt w:val="bullet"/>
      <w:lvlText w:val=""/>
      <w:lvlJc w:val="left"/>
      <w:pPr>
        <w:tabs>
          <w:tab w:val="num" w:pos="3600"/>
        </w:tabs>
        <w:ind w:left="3600" w:hanging="360"/>
      </w:pPr>
      <w:rPr>
        <w:rFonts w:ascii="Wingdings" w:hAnsi="Wingdings" w:hint="default"/>
      </w:rPr>
    </w:lvl>
    <w:lvl w:ilvl="5" w:tplc="ABEE7886" w:tentative="1">
      <w:start w:val="1"/>
      <w:numFmt w:val="bullet"/>
      <w:lvlText w:val=""/>
      <w:lvlJc w:val="left"/>
      <w:pPr>
        <w:tabs>
          <w:tab w:val="num" w:pos="4320"/>
        </w:tabs>
        <w:ind w:left="4320" w:hanging="360"/>
      </w:pPr>
      <w:rPr>
        <w:rFonts w:ascii="Wingdings" w:hAnsi="Wingdings" w:hint="default"/>
      </w:rPr>
    </w:lvl>
    <w:lvl w:ilvl="6" w:tplc="0D6403E4" w:tentative="1">
      <w:start w:val="1"/>
      <w:numFmt w:val="bullet"/>
      <w:lvlText w:val=""/>
      <w:lvlJc w:val="left"/>
      <w:pPr>
        <w:tabs>
          <w:tab w:val="num" w:pos="5040"/>
        </w:tabs>
        <w:ind w:left="5040" w:hanging="360"/>
      </w:pPr>
      <w:rPr>
        <w:rFonts w:ascii="Wingdings" w:hAnsi="Wingdings" w:hint="default"/>
      </w:rPr>
    </w:lvl>
    <w:lvl w:ilvl="7" w:tplc="937A2A9A" w:tentative="1">
      <w:start w:val="1"/>
      <w:numFmt w:val="bullet"/>
      <w:lvlText w:val=""/>
      <w:lvlJc w:val="left"/>
      <w:pPr>
        <w:tabs>
          <w:tab w:val="num" w:pos="5760"/>
        </w:tabs>
        <w:ind w:left="5760" w:hanging="360"/>
      </w:pPr>
      <w:rPr>
        <w:rFonts w:ascii="Wingdings" w:hAnsi="Wingdings" w:hint="default"/>
      </w:rPr>
    </w:lvl>
    <w:lvl w:ilvl="8" w:tplc="CB1C8E7E" w:tentative="1">
      <w:start w:val="1"/>
      <w:numFmt w:val="bullet"/>
      <w:lvlText w:val=""/>
      <w:lvlJc w:val="left"/>
      <w:pPr>
        <w:tabs>
          <w:tab w:val="num" w:pos="6480"/>
        </w:tabs>
        <w:ind w:left="6480" w:hanging="360"/>
      </w:pPr>
      <w:rPr>
        <w:rFonts w:ascii="Wingdings" w:hAnsi="Wingdings" w:hint="default"/>
      </w:rPr>
    </w:lvl>
  </w:abstractNum>
  <w:abstractNum w:abstractNumId="73">
    <w:nsid w:val="199D613A"/>
    <w:multiLevelType w:val="hybridMultilevel"/>
    <w:tmpl w:val="68B20864"/>
    <w:lvl w:ilvl="0" w:tplc="87123694">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74">
    <w:nsid w:val="19A15FAC"/>
    <w:multiLevelType w:val="hybridMultilevel"/>
    <w:tmpl w:val="4796AC60"/>
    <w:lvl w:ilvl="0" w:tplc="74AAF7F4">
      <w:start w:val="1"/>
      <w:numFmt w:val="bullet"/>
      <w:lvlText w:val=""/>
      <w:lvlJc w:val="left"/>
      <w:pPr>
        <w:tabs>
          <w:tab w:val="num" w:pos="720"/>
        </w:tabs>
        <w:ind w:left="720" w:hanging="360"/>
      </w:pPr>
      <w:rPr>
        <w:rFonts w:ascii="Symbol" w:hAnsi="Symbol" w:hint="default"/>
      </w:rPr>
    </w:lvl>
    <w:lvl w:ilvl="1" w:tplc="D3120750" w:tentative="1">
      <w:start w:val="1"/>
      <w:numFmt w:val="bullet"/>
      <w:lvlText w:val=""/>
      <w:lvlJc w:val="left"/>
      <w:pPr>
        <w:tabs>
          <w:tab w:val="num" w:pos="1440"/>
        </w:tabs>
        <w:ind w:left="1440" w:hanging="360"/>
      </w:pPr>
      <w:rPr>
        <w:rFonts w:ascii="Symbol" w:hAnsi="Symbol" w:hint="default"/>
      </w:rPr>
    </w:lvl>
    <w:lvl w:ilvl="2" w:tplc="D5EC7D8C">
      <w:start w:val="1"/>
      <w:numFmt w:val="bullet"/>
      <w:lvlText w:val=""/>
      <w:lvlJc w:val="left"/>
      <w:pPr>
        <w:tabs>
          <w:tab w:val="num" w:pos="2160"/>
        </w:tabs>
        <w:ind w:left="2160" w:hanging="360"/>
      </w:pPr>
      <w:rPr>
        <w:rFonts w:ascii="Symbol" w:hAnsi="Symbol" w:hint="default"/>
      </w:rPr>
    </w:lvl>
    <w:lvl w:ilvl="3" w:tplc="DFD205BE" w:tentative="1">
      <w:start w:val="1"/>
      <w:numFmt w:val="bullet"/>
      <w:lvlText w:val=""/>
      <w:lvlJc w:val="left"/>
      <w:pPr>
        <w:tabs>
          <w:tab w:val="num" w:pos="2880"/>
        </w:tabs>
        <w:ind w:left="2880" w:hanging="360"/>
      </w:pPr>
      <w:rPr>
        <w:rFonts w:ascii="Symbol" w:hAnsi="Symbol" w:hint="default"/>
      </w:rPr>
    </w:lvl>
    <w:lvl w:ilvl="4" w:tplc="AF502E1A" w:tentative="1">
      <w:start w:val="1"/>
      <w:numFmt w:val="bullet"/>
      <w:lvlText w:val=""/>
      <w:lvlJc w:val="left"/>
      <w:pPr>
        <w:tabs>
          <w:tab w:val="num" w:pos="3600"/>
        </w:tabs>
        <w:ind w:left="3600" w:hanging="360"/>
      </w:pPr>
      <w:rPr>
        <w:rFonts w:ascii="Symbol" w:hAnsi="Symbol" w:hint="default"/>
      </w:rPr>
    </w:lvl>
    <w:lvl w:ilvl="5" w:tplc="0C14D40E" w:tentative="1">
      <w:start w:val="1"/>
      <w:numFmt w:val="bullet"/>
      <w:lvlText w:val=""/>
      <w:lvlJc w:val="left"/>
      <w:pPr>
        <w:tabs>
          <w:tab w:val="num" w:pos="4320"/>
        </w:tabs>
        <w:ind w:left="4320" w:hanging="360"/>
      </w:pPr>
      <w:rPr>
        <w:rFonts w:ascii="Symbol" w:hAnsi="Symbol" w:hint="default"/>
      </w:rPr>
    </w:lvl>
    <w:lvl w:ilvl="6" w:tplc="92EAA434" w:tentative="1">
      <w:start w:val="1"/>
      <w:numFmt w:val="bullet"/>
      <w:lvlText w:val=""/>
      <w:lvlJc w:val="left"/>
      <w:pPr>
        <w:tabs>
          <w:tab w:val="num" w:pos="5040"/>
        </w:tabs>
        <w:ind w:left="5040" w:hanging="360"/>
      </w:pPr>
      <w:rPr>
        <w:rFonts w:ascii="Symbol" w:hAnsi="Symbol" w:hint="default"/>
      </w:rPr>
    </w:lvl>
    <w:lvl w:ilvl="7" w:tplc="024C646A" w:tentative="1">
      <w:start w:val="1"/>
      <w:numFmt w:val="bullet"/>
      <w:lvlText w:val=""/>
      <w:lvlJc w:val="left"/>
      <w:pPr>
        <w:tabs>
          <w:tab w:val="num" w:pos="5760"/>
        </w:tabs>
        <w:ind w:left="5760" w:hanging="360"/>
      </w:pPr>
      <w:rPr>
        <w:rFonts w:ascii="Symbol" w:hAnsi="Symbol" w:hint="default"/>
      </w:rPr>
    </w:lvl>
    <w:lvl w:ilvl="8" w:tplc="C98EC36E" w:tentative="1">
      <w:start w:val="1"/>
      <w:numFmt w:val="bullet"/>
      <w:lvlText w:val=""/>
      <w:lvlJc w:val="left"/>
      <w:pPr>
        <w:tabs>
          <w:tab w:val="num" w:pos="6480"/>
        </w:tabs>
        <w:ind w:left="6480" w:hanging="360"/>
      </w:pPr>
      <w:rPr>
        <w:rFonts w:ascii="Symbol" w:hAnsi="Symbol" w:hint="default"/>
      </w:rPr>
    </w:lvl>
  </w:abstractNum>
  <w:abstractNum w:abstractNumId="75">
    <w:nsid w:val="19F3222A"/>
    <w:multiLevelType w:val="hybridMultilevel"/>
    <w:tmpl w:val="9BBE69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19F57A23"/>
    <w:multiLevelType w:val="hybridMultilevel"/>
    <w:tmpl w:val="DA5A65E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1A206D33"/>
    <w:multiLevelType w:val="hybridMultilevel"/>
    <w:tmpl w:val="354C1514"/>
    <w:lvl w:ilvl="0" w:tplc="1E868386">
      <w:start w:val="1"/>
      <w:numFmt w:val="bullet"/>
      <w:lvlText w:val="-"/>
      <w:lvlJc w:val="left"/>
      <w:pPr>
        <w:tabs>
          <w:tab w:val="num" w:pos="720"/>
        </w:tabs>
        <w:ind w:left="720" w:hanging="360"/>
      </w:pPr>
      <w:rPr>
        <w:rFonts w:ascii="Times New Roman" w:hAnsi="Times New Roman" w:hint="default"/>
      </w:rPr>
    </w:lvl>
    <w:lvl w:ilvl="1" w:tplc="34EC9C5C" w:tentative="1">
      <w:start w:val="1"/>
      <w:numFmt w:val="bullet"/>
      <w:lvlText w:val="-"/>
      <w:lvlJc w:val="left"/>
      <w:pPr>
        <w:tabs>
          <w:tab w:val="num" w:pos="1440"/>
        </w:tabs>
        <w:ind w:left="1440" w:hanging="360"/>
      </w:pPr>
      <w:rPr>
        <w:rFonts w:ascii="Times New Roman" w:hAnsi="Times New Roman" w:hint="default"/>
      </w:rPr>
    </w:lvl>
    <w:lvl w:ilvl="2" w:tplc="01C2B0B0" w:tentative="1">
      <w:start w:val="1"/>
      <w:numFmt w:val="bullet"/>
      <w:lvlText w:val="-"/>
      <w:lvlJc w:val="left"/>
      <w:pPr>
        <w:tabs>
          <w:tab w:val="num" w:pos="2160"/>
        </w:tabs>
        <w:ind w:left="2160" w:hanging="360"/>
      </w:pPr>
      <w:rPr>
        <w:rFonts w:ascii="Times New Roman" w:hAnsi="Times New Roman" w:hint="default"/>
      </w:rPr>
    </w:lvl>
    <w:lvl w:ilvl="3" w:tplc="CF0A2A5A" w:tentative="1">
      <w:start w:val="1"/>
      <w:numFmt w:val="bullet"/>
      <w:lvlText w:val="-"/>
      <w:lvlJc w:val="left"/>
      <w:pPr>
        <w:tabs>
          <w:tab w:val="num" w:pos="2880"/>
        </w:tabs>
        <w:ind w:left="2880" w:hanging="360"/>
      </w:pPr>
      <w:rPr>
        <w:rFonts w:ascii="Times New Roman" w:hAnsi="Times New Roman" w:hint="default"/>
      </w:rPr>
    </w:lvl>
    <w:lvl w:ilvl="4" w:tplc="102230BA" w:tentative="1">
      <w:start w:val="1"/>
      <w:numFmt w:val="bullet"/>
      <w:lvlText w:val="-"/>
      <w:lvlJc w:val="left"/>
      <w:pPr>
        <w:tabs>
          <w:tab w:val="num" w:pos="3600"/>
        </w:tabs>
        <w:ind w:left="3600" w:hanging="360"/>
      </w:pPr>
      <w:rPr>
        <w:rFonts w:ascii="Times New Roman" w:hAnsi="Times New Roman" w:hint="default"/>
      </w:rPr>
    </w:lvl>
    <w:lvl w:ilvl="5" w:tplc="CE181852" w:tentative="1">
      <w:start w:val="1"/>
      <w:numFmt w:val="bullet"/>
      <w:lvlText w:val="-"/>
      <w:lvlJc w:val="left"/>
      <w:pPr>
        <w:tabs>
          <w:tab w:val="num" w:pos="4320"/>
        </w:tabs>
        <w:ind w:left="4320" w:hanging="360"/>
      </w:pPr>
      <w:rPr>
        <w:rFonts w:ascii="Times New Roman" w:hAnsi="Times New Roman" w:hint="default"/>
      </w:rPr>
    </w:lvl>
    <w:lvl w:ilvl="6" w:tplc="7458B16E" w:tentative="1">
      <w:start w:val="1"/>
      <w:numFmt w:val="bullet"/>
      <w:lvlText w:val="-"/>
      <w:lvlJc w:val="left"/>
      <w:pPr>
        <w:tabs>
          <w:tab w:val="num" w:pos="5040"/>
        </w:tabs>
        <w:ind w:left="5040" w:hanging="360"/>
      </w:pPr>
      <w:rPr>
        <w:rFonts w:ascii="Times New Roman" w:hAnsi="Times New Roman" w:hint="default"/>
      </w:rPr>
    </w:lvl>
    <w:lvl w:ilvl="7" w:tplc="704446E4" w:tentative="1">
      <w:start w:val="1"/>
      <w:numFmt w:val="bullet"/>
      <w:lvlText w:val="-"/>
      <w:lvlJc w:val="left"/>
      <w:pPr>
        <w:tabs>
          <w:tab w:val="num" w:pos="5760"/>
        </w:tabs>
        <w:ind w:left="5760" w:hanging="360"/>
      </w:pPr>
      <w:rPr>
        <w:rFonts w:ascii="Times New Roman" w:hAnsi="Times New Roman" w:hint="default"/>
      </w:rPr>
    </w:lvl>
    <w:lvl w:ilvl="8" w:tplc="24009C68" w:tentative="1">
      <w:start w:val="1"/>
      <w:numFmt w:val="bullet"/>
      <w:lvlText w:val="-"/>
      <w:lvlJc w:val="left"/>
      <w:pPr>
        <w:tabs>
          <w:tab w:val="num" w:pos="6480"/>
        </w:tabs>
        <w:ind w:left="6480" w:hanging="360"/>
      </w:pPr>
      <w:rPr>
        <w:rFonts w:ascii="Times New Roman" w:hAnsi="Times New Roman" w:hint="default"/>
      </w:rPr>
    </w:lvl>
  </w:abstractNum>
  <w:abstractNum w:abstractNumId="78">
    <w:nsid w:val="1A2357B4"/>
    <w:multiLevelType w:val="hybridMultilevel"/>
    <w:tmpl w:val="986294D0"/>
    <w:lvl w:ilvl="0" w:tplc="544C50AA">
      <w:start w:val="1"/>
      <w:numFmt w:val="decimal"/>
      <w:lvlText w:val="%1."/>
      <w:lvlJc w:val="left"/>
      <w:pPr>
        <w:tabs>
          <w:tab w:val="num" w:pos="720"/>
        </w:tabs>
        <w:ind w:left="720" w:hanging="360"/>
      </w:pPr>
    </w:lvl>
    <w:lvl w:ilvl="1" w:tplc="F96EAD68" w:tentative="1">
      <w:start w:val="1"/>
      <w:numFmt w:val="decimal"/>
      <w:lvlText w:val="%2."/>
      <w:lvlJc w:val="left"/>
      <w:pPr>
        <w:tabs>
          <w:tab w:val="num" w:pos="1440"/>
        </w:tabs>
        <w:ind w:left="1440" w:hanging="360"/>
      </w:pPr>
    </w:lvl>
    <w:lvl w:ilvl="2" w:tplc="03564EE4" w:tentative="1">
      <w:start w:val="1"/>
      <w:numFmt w:val="decimal"/>
      <w:lvlText w:val="%3."/>
      <w:lvlJc w:val="left"/>
      <w:pPr>
        <w:tabs>
          <w:tab w:val="num" w:pos="2160"/>
        </w:tabs>
        <w:ind w:left="2160" w:hanging="360"/>
      </w:pPr>
    </w:lvl>
    <w:lvl w:ilvl="3" w:tplc="E8326E68" w:tentative="1">
      <w:start w:val="1"/>
      <w:numFmt w:val="decimal"/>
      <w:lvlText w:val="%4."/>
      <w:lvlJc w:val="left"/>
      <w:pPr>
        <w:tabs>
          <w:tab w:val="num" w:pos="2880"/>
        </w:tabs>
        <w:ind w:left="2880" w:hanging="360"/>
      </w:pPr>
    </w:lvl>
    <w:lvl w:ilvl="4" w:tplc="FC12E8AC" w:tentative="1">
      <w:start w:val="1"/>
      <w:numFmt w:val="decimal"/>
      <w:lvlText w:val="%5."/>
      <w:lvlJc w:val="left"/>
      <w:pPr>
        <w:tabs>
          <w:tab w:val="num" w:pos="3600"/>
        </w:tabs>
        <w:ind w:left="3600" w:hanging="360"/>
      </w:pPr>
    </w:lvl>
    <w:lvl w:ilvl="5" w:tplc="A782AB64" w:tentative="1">
      <w:start w:val="1"/>
      <w:numFmt w:val="decimal"/>
      <w:lvlText w:val="%6."/>
      <w:lvlJc w:val="left"/>
      <w:pPr>
        <w:tabs>
          <w:tab w:val="num" w:pos="4320"/>
        </w:tabs>
        <w:ind w:left="4320" w:hanging="360"/>
      </w:pPr>
    </w:lvl>
    <w:lvl w:ilvl="6" w:tplc="B3C4DBD4" w:tentative="1">
      <w:start w:val="1"/>
      <w:numFmt w:val="decimal"/>
      <w:lvlText w:val="%7."/>
      <w:lvlJc w:val="left"/>
      <w:pPr>
        <w:tabs>
          <w:tab w:val="num" w:pos="5040"/>
        </w:tabs>
        <w:ind w:left="5040" w:hanging="360"/>
      </w:pPr>
    </w:lvl>
    <w:lvl w:ilvl="7" w:tplc="E69CA846" w:tentative="1">
      <w:start w:val="1"/>
      <w:numFmt w:val="decimal"/>
      <w:lvlText w:val="%8."/>
      <w:lvlJc w:val="left"/>
      <w:pPr>
        <w:tabs>
          <w:tab w:val="num" w:pos="5760"/>
        </w:tabs>
        <w:ind w:left="5760" w:hanging="360"/>
      </w:pPr>
    </w:lvl>
    <w:lvl w:ilvl="8" w:tplc="2C6237B8" w:tentative="1">
      <w:start w:val="1"/>
      <w:numFmt w:val="decimal"/>
      <w:lvlText w:val="%9."/>
      <w:lvlJc w:val="left"/>
      <w:pPr>
        <w:tabs>
          <w:tab w:val="num" w:pos="6480"/>
        </w:tabs>
        <w:ind w:left="6480" w:hanging="360"/>
      </w:pPr>
    </w:lvl>
  </w:abstractNum>
  <w:abstractNum w:abstractNumId="79">
    <w:nsid w:val="1A9030A4"/>
    <w:multiLevelType w:val="hybridMultilevel"/>
    <w:tmpl w:val="72605D22"/>
    <w:lvl w:ilvl="0" w:tplc="33385F82">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1B140150"/>
    <w:multiLevelType w:val="hybridMultilevel"/>
    <w:tmpl w:val="F8F0D490"/>
    <w:lvl w:ilvl="0" w:tplc="9200965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1B3047A4"/>
    <w:multiLevelType w:val="hybridMultilevel"/>
    <w:tmpl w:val="3460B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B5E1E27"/>
    <w:multiLevelType w:val="hybridMultilevel"/>
    <w:tmpl w:val="CE52D6A6"/>
    <w:lvl w:ilvl="0" w:tplc="3EF809A0">
      <w:start w:val="1"/>
      <w:numFmt w:val="bullet"/>
      <w:lvlText w:val=""/>
      <w:lvlJc w:val="left"/>
      <w:pPr>
        <w:tabs>
          <w:tab w:val="num" w:pos="720"/>
        </w:tabs>
        <w:ind w:left="720" w:hanging="360"/>
      </w:pPr>
      <w:rPr>
        <w:rFonts w:ascii="Wingdings" w:hAnsi="Wingdings" w:hint="default"/>
      </w:rPr>
    </w:lvl>
    <w:lvl w:ilvl="1" w:tplc="ADFE6808">
      <w:start w:val="1"/>
      <w:numFmt w:val="bullet"/>
      <w:lvlText w:val=""/>
      <w:lvlJc w:val="left"/>
      <w:pPr>
        <w:tabs>
          <w:tab w:val="num" w:pos="1440"/>
        </w:tabs>
        <w:ind w:left="1440" w:hanging="360"/>
      </w:pPr>
      <w:rPr>
        <w:rFonts w:ascii="Wingdings" w:hAnsi="Wingdings" w:hint="default"/>
      </w:rPr>
    </w:lvl>
    <w:lvl w:ilvl="2" w:tplc="59020E08" w:tentative="1">
      <w:start w:val="1"/>
      <w:numFmt w:val="bullet"/>
      <w:lvlText w:val=""/>
      <w:lvlJc w:val="left"/>
      <w:pPr>
        <w:tabs>
          <w:tab w:val="num" w:pos="2160"/>
        </w:tabs>
        <w:ind w:left="2160" w:hanging="360"/>
      </w:pPr>
      <w:rPr>
        <w:rFonts w:ascii="Wingdings" w:hAnsi="Wingdings" w:hint="default"/>
      </w:rPr>
    </w:lvl>
    <w:lvl w:ilvl="3" w:tplc="B298F3CA" w:tentative="1">
      <w:start w:val="1"/>
      <w:numFmt w:val="bullet"/>
      <w:lvlText w:val=""/>
      <w:lvlJc w:val="left"/>
      <w:pPr>
        <w:tabs>
          <w:tab w:val="num" w:pos="2880"/>
        </w:tabs>
        <w:ind w:left="2880" w:hanging="360"/>
      </w:pPr>
      <w:rPr>
        <w:rFonts w:ascii="Wingdings" w:hAnsi="Wingdings" w:hint="default"/>
      </w:rPr>
    </w:lvl>
    <w:lvl w:ilvl="4" w:tplc="23F4ADEC" w:tentative="1">
      <w:start w:val="1"/>
      <w:numFmt w:val="bullet"/>
      <w:lvlText w:val=""/>
      <w:lvlJc w:val="left"/>
      <w:pPr>
        <w:tabs>
          <w:tab w:val="num" w:pos="3600"/>
        </w:tabs>
        <w:ind w:left="3600" w:hanging="360"/>
      </w:pPr>
      <w:rPr>
        <w:rFonts w:ascii="Wingdings" w:hAnsi="Wingdings" w:hint="default"/>
      </w:rPr>
    </w:lvl>
    <w:lvl w:ilvl="5" w:tplc="B0D67A96" w:tentative="1">
      <w:start w:val="1"/>
      <w:numFmt w:val="bullet"/>
      <w:lvlText w:val=""/>
      <w:lvlJc w:val="left"/>
      <w:pPr>
        <w:tabs>
          <w:tab w:val="num" w:pos="4320"/>
        </w:tabs>
        <w:ind w:left="4320" w:hanging="360"/>
      </w:pPr>
      <w:rPr>
        <w:rFonts w:ascii="Wingdings" w:hAnsi="Wingdings" w:hint="default"/>
      </w:rPr>
    </w:lvl>
    <w:lvl w:ilvl="6" w:tplc="363C2064" w:tentative="1">
      <w:start w:val="1"/>
      <w:numFmt w:val="bullet"/>
      <w:lvlText w:val=""/>
      <w:lvlJc w:val="left"/>
      <w:pPr>
        <w:tabs>
          <w:tab w:val="num" w:pos="5040"/>
        </w:tabs>
        <w:ind w:left="5040" w:hanging="360"/>
      </w:pPr>
      <w:rPr>
        <w:rFonts w:ascii="Wingdings" w:hAnsi="Wingdings" w:hint="default"/>
      </w:rPr>
    </w:lvl>
    <w:lvl w:ilvl="7" w:tplc="F094FC2A" w:tentative="1">
      <w:start w:val="1"/>
      <w:numFmt w:val="bullet"/>
      <w:lvlText w:val=""/>
      <w:lvlJc w:val="left"/>
      <w:pPr>
        <w:tabs>
          <w:tab w:val="num" w:pos="5760"/>
        </w:tabs>
        <w:ind w:left="5760" w:hanging="360"/>
      </w:pPr>
      <w:rPr>
        <w:rFonts w:ascii="Wingdings" w:hAnsi="Wingdings" w:hint="default"/>
      </w:rPr>
    </w:lvl>
    <w:lvl w:ilvl="8" w:tplc="9594BF44" w:tentative="1">
      <w:start w:val="1"/>
      <w:numFmt w:val="bullet"/>
      <w:lvlText w:val=""/>
      <w:lvlJc w:val="left"/>
      <w:pPr>
        <w:tabs>
          <w:tab w:val="num" w:pos="6480"/>
        </w:tabs>
        <w:ind w:left="6480" w:hanging="360"/>
      </w:pPr>
      <w:rPr>
        <w:rFonts w:ascii="Wingdings" w:hAnsi="Wingdings" w:hint="default"/>
      </w:rPr>
    </w:lvl>
  </w:abstractNum>
  <w:abstractNum w:abstractNumId="83">
    <w:nsid w:val="1BCF075D"/>
    <w:multiLevelType w:val="hybridMultilevel"/>
    <w:tmpl w:val="62EC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BE85B35"/>
    <w:multiLevelType w:val="hybridMultilevel"/>
    <w:tmpl w:val="B8DECB72"/>
    <w:lvl w:ilvl="0" w:tplc="8764790A">
      <w:start w:val="1"/>
      <w:numFmt w:val="bullet"/>
      <w:lvlText w:val="-"/>
      <w:lvlJc w:val="left"/>
      <w:pPr>
        <w:tabs>
          <w:tab w:val="num" w:pos="720"/>
        </w:tabs>
        <w:ind w:left="720" w:hanging="360"/>
      </w:pPr>
      <w:rPr>
        <w:rFonts w:ascii="Times New Roman" w:hAnsi="Times New Roman" w:hint="default"/>
      </w:rPr>
    </w:lvl>
    <w:lvl w:ilvl="1" w:tplc="F496B31E" w:tentative="1">
      <w:start w:val="1"/>
      <w:numFmt w:val="bullet"/>
      <w:lvlText w:val="-"/>
      <w:lvlJc w:val="left"/>
      <w:pPr>
        <w:tabs>
          <w:tab w:val="num" w:pos="1440"/>
        </w:tabs>
        <w:ind w:left="1440" w:hanging="360"/>
      </w:pPr>
      <w:rPr>
        <w:rFonts w:ascii="Times New Roman" w:hAnsi="Times New Roman" w:hint="default"/>
      </w:rPr>
    </w:lvl>
    <w:lvl w:ilvl="2" w:tplc="279CFB48" w:tentative="1">
      <w:start w:val="1"/>
      <w:numFmt w:val="bullet"/>
      <w:lvlText w:val="-"/>
      <w:lvlJc w:val="left"/>
      <w:pPr>
        <w:tabs>
          <w:tab w:val="num" w:pos="2160"/>
        </w:tabs>
        <w:ind w:left="2160" w:hanging="360"/>
      </w:pPr>
      <w:rPr>
        <w:rFonts w:ascii="Times New Roman" w:hAnsi="Times New Roman" w:hint="default"/>
      </w:rPr>
    </w:lvl>
    <w:lvl w:ilvl="3" w:tplc="C596A5AC" w:tentative="1">
      <w:start w:val="1"/>
      <w:numFmt w:val="bullet"/>
      <w:lvlText w:val="-"/>
      <w:lvlJc w:val="left"/>
      <w:pPr>
        <w:tabs>
          <w:tab w:val="num" w:pos="2880"/>
        </w:tabs>
        <w:ind w:left="2880" w:hanging="360"/>
      </w:pPr>
      <w:rPr>
        <w:rFonts w:ascii="Times New Roman" w:hAnsi="Times New Roman" w:hint="default"/>
      </w:rPr>
    </w:lvl>
    <w:lvl w:ilvl="4" w:tplc="3B103A78" w:tentative="1">
      <w:start w:val="1"/>
      <w:numFmt w:val="bullet"/>
      <w:lvlText w:val="-"/>
      <w:lvlJc w:val="left"/>
      <w:pPr>
        <w:tabs>
          <w:tab w:val="num" w:pos="3600"/>
        </w:tabs>
        <w:ind w:left="3600" w:hanging="360"/>
      </w:pPr>
      <w:rPr>
        <w:rFonts w:ascii="Times New Roman" w:hAnsi="Times New Roman" w:hint="default"/>
      </w:rPr>
    </w:lvl>
    <w:lvl w:ilvl="5" w:tplc="A17A3E24" w:tentative="1">
      <w:start w:val="1"/>
      <w:numFmt w:val="bullet"/>
      <w:lvlText w:val="-"/>
      <w:lvlJc w:val="left"/>
      <w:pPr>
        <w:tabs>
          <w:tab w:val="num" w:pos="4320"/>
        </w:tabs>
        <w:ind w:left="4320" w:hanging="360"/>
      </w:pPr>
      <w:rPr>
        <w:rFonts w:ascii="Times New Roman" w:hAnsi="Times New Roman" w:hint="default"/>
      </w:rPr>
    </w:lvl>
    <w:lvl w:ilvl="6" w:tplc="3F08A764" w:tentative="1">
      <w:start w:val="1"/>
      <w:numFmt w:val="bullet"/>
      <w:lvlText w:val="-"/>
      <w:lvlJc w:val="left"/>
      <w:pPr>
        <w:tabs>
          <w:tab w:val="num" w:pos="5040"/>
        </w:tabs>
        <w:ind w:left="5040" w:hanging="360"/>
      </w:pPr>
      <w:rPr>
        <w:rFonts w:ascii="Times New Roman" w:hAnsi="Times New Roman" w:hint="default"/>
      </w:rPr>
    </w:lvl>
    <w:lvl w:ilvl="7" w:tplc="49223142" w:tentative="1">
      <w:start w:val="1"/>
      <w:numFmt w:val="bullet"/>
      <w:lvlText w:val="-"/>
      <w:lvlJc w:val="left"/>
      <w:pPr>
        <w:tabs>
          <w:tab w:val="num" w:pos="5760"/>
        </w:tabs>
        <w:ind w:left="5760" w:hanging="360"/>
      </w:pPr>
      <w:rPr>
        <w:rFonts w:ascii="Times New Roman" w:hAnsi="Times New Roman" w:hint="default"/>
      </w:rPr>
    </w:lvl>
    <w:lvl w:ilvl="8" w:tplc="11C045C8" w:tentative="1">
      <w:start w:val="1"/>
      <w:numFmt w:val="bullet"/>
      <w:lvlText w:val="-"/>
      <w:lvlJc w:val="left"/>
      <w:pPr>
        <w:tabs>
          <w:tab w:val="num" w:pos="6480"/>
        </w:tabs>
        <w:ind w:left="6480" w:hanging="360"/>
      </w:pPr>
      <w:rPr>
        <w:rFonts w:ascii="Times New Roman" w:hAnsi="Times New Roman" w:hint="default"/>
      </w:rPr>
    </w:lvl>
  </w:abstractNum>
  <w:abstractNum w:abstractNumId="85">
    <w:nsid w:val="1CC033D2"/>
    <w:multiLevelType w:val="hybridMultilevel"/>
    <w:tmpl w:val="7518B534"/>
    <w:lvl w:ilvl="0" w:tplc="8F7AA9F4">
      <w:start w:val="1"/>
      <w:numFmt w:val="bullet"/>
      <w:lvlText w:val="-"/>
      <w:lvlJc w:val="left"/>
      <w:pPr>
        <w:tabs>
          <w:tab w:val="num" w:pos="720"/>
        </w:tabs>
        <w:ind w:left="720" w:hanging="360"/>
      </w:pPr>
      <w:rPr>
        <w:rFonts w:ascii="Monotype Sorts" w:hAnsi="Monotype Sor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D1318D7"/>
    <w:multiLevelType w:val="hybridMultilevel"/>
    <w:tmpl w:val="714CE4E2"/>
    <w:lvl w:ilvl="0" w:tplc="8F7AA9F4">
      <w:start w:val="1"/>
      <w:numFmt w:val="bullet"/>
      <w:lvlText w:val="-"/>
      <w:lvlJc w:val="left"/>
      <w:pPr>
        <w:ind w:left="720" w:hanging="360"/>
      </w:pPr>
      <w:rPr>
        <w:rFonts w:ascii="Monotype Sorts" w:hAnsi="Monotype Sor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D213EF1"/>
    <w:multiLevelType w:val="hybridMultilevel"/>
    <w:tmpl w:val="AC46884A"/>
    <w:lvl w:ilvl="0" w:tplc="92009652">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D2C4AB0"/>
    <w:multiLevelType w:val="hybridMultilevel"/>
    <w:tmpl w:val="1AF0BA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1D5D3974"/>
    <w:multiLevelType w:val="hybridMultilevel"/>
    <w:tmpl w:val="890E5D4A"/>
    <w:lvl w:ilvl="0" w:tplc="2390D16E">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1E4B55BE"/>
    <w:multiLevelType w:val="hybridMultilevel"/>
    <w:tmpl w:val="671AC050"/>
    <w:lvl w:ilvl="0" w:tplc="529EDA14">
      <w:start w:val="1"/>
      <w:numFmt w:val="bullet"/>
      <w:lvlText w:val=""/>
      <w:lvlJc w:val="left"/>
      <w:pPr>
        <w:tabs>
          <w:tab w:val="num" w:pos="720"/>
        </w:tabs>
        <w:ind w:left="720" w:hanging="360"/>
      </w:pPr>
      <w:rPr>
        <w:rFonts w:ascii="Wingdings" w:hAnsi="Wingdings" w:hint="default"/>
      </w:rPr>
    </w:lvl>
    <w:lvl w:ilvl="1" w:tplc="E5E29A8C" w:tentative="1">
      <w:start w:val="1"/>
      <w:numFmt w:val="bullet"/>
      <w:lvlText w:val=""/>
      <w:lvlJc w:val="left"/>
      <w:pPr>
        <w:tabs>
          <w:tab w:val="num" w:pos="1440"/>
        </w:tabs>
        <w:ind w:left="1440" w:hanging="360"/>
      </w:pPr>
      <w:rPr>
        <w:rFonts w:ascii="Wingdings" w:hAnsi="Wingdings" w:hint="default"/>
      </w:rPr>
    </w:lvl>
    <w:lvl w:ilvl="2" w:tplc="69EE3EA0" w:tentative="1">
      <w:start w:val="1"/>
      <w:numFmt w:val="bullet"/>
      <w:lvlText w:val=""/>
      <w:lvlJc w:val="left"/>
      <w:pPr>
        <w:tabs>
          <w:tab w:val="num" w:pos="2160"/>
        </w:tabs>
        <w:ind w:left="2160" w:hanging="360"/>
      </w:pPr>
      <w:rPr>
        <w:rFonts w:ascii="Wingdings" w:hAnsi="Wingdings" w:hint="default"/>
      </w:rPr>
    </w:lvl>
    <w:lvl w:ilvl="3" w:tplc="D3F84C28" w:tentative="1">
      <w:start w:val="1"/>
      <w:numFmt w:val="bullet"/>
      <w:lvlText w:val=""/>
      <w:lvlJc w:val="left"/>
      <w:pPr>
        <w:tabs>
          <w:tab w:val="num" w:pos="2880"/>
        </w:tabs>
        <w:ind w:left="2880" w:hanging="360"/>
      </w:pPr>
      <w:rPr>
        <w:rFonts w:ascii="Wingdings" w:hAnsi="Wingdings" w:hint="default"/>
      </w:rPr>
    </w:lvl>
    <w:lvl w:ilvl="4" w:tplc="194E4790" w:tentative="1">
      <w:start w:val="1"/>
      <w:numFmt w:val="bullet"/>
      <w:lvlText w:val=""/>
      <w:lvlJc w:val="left"/>
      <w:pPr>
        <w:tabs>
          <w:tab w:val="num" w:pos="3600"/>
        </w:tabs>
        <w:ind w:left="3600" w:hanging="360"/>
      </w:pPr>
      <w:rPr>
        <w:rFonts w:ascii="Wingdings" w:hAnsi="Wingdings" w:hint="default"/>
      </w:rPr>
    </w:lvl>
    <w:lvl w:ilvl="5" w:tplc="F0D83DFC" w:tentative="1">
      <w:start w:val="1"/>
      <w:numFmt w:val="bullet"/>
      <w:lvlText w:val=""/>
      <w:lvlJc w:val="left"/>
      <w:pPr>
        <w:tabs>
          <w:tab w:val="num" w:pos="4320"/>
        </w:tabs>
        <w:ind w:left="4320" w:hanging="360"/>
      </w:pPr>
      <w:rPr>
        <w:rFonts w:ascii="Wingdings" w:hAnsi="Wingdings" w:hint="default"/>
      </w:rPr>
    </w:lvl>
    <w:lvl w:ilvl="6" w:tplc="60AAAE82" w:tentative="1">
      <w:start w:val="1"/>
      <w:numFmt w:val="bullet"/>
      <w:lvlText w:val=""/>
      <w:lvlJc w:val="left"/>
      <w:pPr>
        <w:tabs>
          <w:tab w:val="num" w:pos="5040"/>
        </w:tabs>
        <w:ind w:left="5040" w:hanging="360"/>
      </w:pPr>
      <w:rPr>
        <w:rFonts w:ascii="Wingdings" w:hAnsi="Wingdings" w:hint="default"/>
      </w:rPr>
    </w:lvl>
    <w:lvl w:ilvl="7" w:tplc="31F01F1A" w:tentative="1">
      <w:start w:val="1"/>
      <w:numFmt w:val="bullet"/>
      <w:lvlText w:val=""/>
      <w:lvlJc w:val="left"/>
      <w:pPr>
        <w:tabs>
          <w:tab w:val="num" w:pos="5760"/>
        </w:tabs>
        <w:ind w:left="5760" w:hanging="360"/>
      </w:pPr>
      <w:rPr>
        <w:rFonts w:ascii="Wingdings" w:hAnsi="Wingdings" w:hint="default"/>
      </w:rPr>
    </w:lvl>
    <w:lvl w:ilvl="8" w:tplc="73FCEFDE" w:tentative="1">
      <w:start w:val="1"/>
      <w:numFmt w:val="bullet"/>
      <w:lvlText w:val=""/>
      <w:lvlJc w:val="left"/>
      <w:pPr>
        <w:tabs>
          <w:tab w:val="num" w:pos="6480"/>
        </w:tabs>
        <w:ind w:left="6480" w:hanging="360"/>
      </w:pPr>
      <w:rPr>
        <w:rFonts w:ascii="Wingdings" w:hAnsi="Wingdings" w:hint="default"/>
      </w:rPr>
    </w:lvl>
  </w:abstractNum>
  <w:abstractNum w:abstractNumId="91">
    <w:nsid w:val="1E4B691A"/>
    <w:multiLevelType w:val="hybridMultilevel"/>
    <w:tmpl w:val="BCDCFDF0"/>
    <w:lvl w:ilvl="0" w:tplc="8A661002">
      <w:start w:val="1"/>
      <w:numFmt w:val="bullet"/>
      <w:lvlText w:val=""/>
      <w:lvlJc w:val="left"/>
      <w:pPr>
        <w:tabs>
          <w:tab w:val="num" w:pos="720"/>
        </w:tabs>
        <w:ind w:left="720" w:hanging="360"/>
      </w:pPr>
      <w:rPr>
        <w:rFonts w:ascii="Symbol" w:hAnsi="Symbol" w:hint="default"/>
      </w:rPr>
    </w:lvl>
    <w:lvl w:ilvl="1" w:tplc="6FC0B3B4" w:tentative="1">
      <w:start w:val="1"/>
      <w:numFmt w:val="bullet"/>
      <w:lvlText w:val=""/>
      <w:lvlJc w:val="left"/>
      <w:pPr>
        <w:tabs>
          <w:tab w:val="num" w:pos="1440"/>
        </w:tabs>
        <w:ind w:left="1440" w:hanging="360"/>
      </w:pPr>
      <w:rPr>
        <w:rFonts w:ascii="Symbol" w:hAnsi="Symbol" w:hint="default"/>
      </w:rPr>
    </w:lvl>
    <w:lvl w:ilvl="2" w:tplc="7682B976">
      <w:start w:val="1"/>
      <w:numFmt w:val="bullet"/>
      <w:lvlText w:val=""/>
      <w:lvlJc w:val="left"/>
      <w:pPr>
        <w:tabs>
          <w:tab w:val="num" w:pos="2160"/>
        </w:tabs>
        <w:ind w:left="2160" w:hanging="360"/>
      </w:pPr>
      <w:rPr>
        <w:rFonts w:ascii="Symbol" w:hAnsi="Symbol" w:hint="default"/>
      </w:rPr>
    </w:lvl>
    <w:lvl w:ilvl="3" w:tplc="524E0134" w:tentative="1">
      <w:start w:val="1"/>
      <w:numFmt w:val="bullet"/>
      <w:lvlText w:val=""/>
      <w:lvlJc w:val="left"/>
      <w:pPr>
        <w:tabs>
          <w:tab w:val="num" w:pos="2880"/>
        </w:tabs>
        <w:ind w:left="2880" w:hanging="360"/>
      </w:pPr>
      <w:rPr>
        <w:rFonts w:ascii="Symbol" w:hAnsi="Symbol" w:hint="default"/>
      </w:rPr>
    </w:lvl>
    <w:lvl w:ilvl="4" w:tplc="729C2BB0" w:tentative="1">
      <w:start w:val="1"/>
      <w:numFmt w:val="bullet"/>
      <w:lvlText w:val=""/>
      <w:lvlJc w:val="left"/>
      <w:pPr>
        <w:tabs>
          <w:tab w:val="num" w:pos="3600"/>
        </w:tabs>
        <w:ind w:left="3600" w:hanging="360"/>
      </w:pPr>
      <w:rPr>
        <w:rFonts w:ascii="Symbol" w:hAnsi="Symbol" w:hint="default"/>
      </w:rPr>
    </w:lvl>
    <w:lvl w:ilvl="5" w:tplc="8B04B4AE" w:tentative="1">
      <w:start w:val="1"/>
      <w:numFmt w:val="bullet"/>
      <w:lvlText w:val=""/>
      <w:lvlJc w:val="left"/>
      <w:pPr>
        <w:tabs>
          <w:tab w:val="num" w:pos="4320"/>
        </w:tabs>
        <w:ind w:left="4320" w:hanging="360"/>
      </w:pPr>
      <w:rPr>
        <w:rFonts w:ascii="Symbol" w:hAnsi="Symbol" w:hint="default"/>
      </w:rPr>
    </w:lvl>
    <w:lvl w:ilvl="6" w:tplc="E5D84C3A" w:tentative="1">
      <w:start w:val="1"/>
      <w:numFmt w:val="bullet"/>
      <w:lvlText w:val=""/>
      <w:lvlJc w:val="left"/>
      <w:pPr>
        <w:tabs>
          <w:tab w:val="num" w:pos="5040"/>
        </w:tabs>
        <w:ind w:left="5040" w:hanging="360"/>
      </w:pPr>
      <w:rPr>
        <w:rFonts w:ascii="Symbol" w:hAnsi="Symbol" w:hint="default"/>
      </w:rPr>
    </w:lvl>
    <w:lvl w:ilvl="7" w:tplc="D24E7980" w:tentative="1">
      <w:start w:val="1"/>
      <w:numFmt w:val="bullet"/>
      <w:lvlText w:val=""/>
      <w:lvlJc w:val="left"/>
      <w:pPr>
        <w:tabs>
          <w:tab w:val="num" w:pos="5760"/>
        </w:tabs>
        <w:ind w:left="5760" w:hanging="360"/>
      </w:pPr>
      <w:rPr>
        <w:rFonts w:ascii="Symbol" w:hAnsi="Symbol" w:hint="default"/>
      </w:rPr>
    </w:lvl>
    <w:lvl w:ilvl="8" w:tplc="9BC8B696" w:tentative="1">
      <w:start w:val="1"/>
      <w:numFmt w:val="bullet"/>
      <w:lvlText w:val=""/>
      <w:lvlJc w:val="left"/>
      <w:pPr>
        <w:tabs>
          <w:tab w:val="num" w:pos="6480"/>
        </w:tabs>
        <w:ind w:left="6480" w:hanging="360"/>
      </w:pPr>
      <w:rPr>
        <w:rFonts w:ascii="Symbol" w:hAnsi="Symbol" w:hint="default"/>
      </w:rPr>
    </w:lvl>
  </w:abstractNum>
  <w:abstractNum w:abstractNumId="92">
    <w:nsid w:val="1E4C77D3"/>
    <w:multiLevelType w:val="hybridMultilevel"/>
    <w:tmpl w:val="41A4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E5A1244"/>
    <w:multiLevelType w:val="hybridMultilevel"/>
    <w:tmpl w:val="EF50727A"/>
    <w:lvl w:ilvl="0" w:tplc="88E8B01A">
      <w:start w:val="1"/>
      <w:numFmt w:val="bullet"/>
      <w:lvlText w:val="•"/>
      <w:lvlJc w:val="left"/>
      <w:pPr>
        <w:tabs>
          <w:tab w:val="num" w:pos="720"/>
        </w:tabs>
        <w:ind w:left="720" w:hanging="360"/>
      </w:pPr>
      <w:rPr>
        <w:rFonts w:ascii="Times New Roman" w:hAnsi="Times New Roman" w:hint="default"/>
      </w:rPr>
    </w:lvl>
    <w:lvl w:ilvl="1" w:tplc="8A9C0990" w:tentative="1">
      <w:start w:val="1"/>
      <w:numFmt w:val="bullet"/>
      <w:lvlText w:val="•"/>
      <w:lvlJc w:val="left"/>
      <w:pPr>
        <w:tabs>
          <w:tab w:val="num" w:pos="1440"/>
        </w:tabs>
        <w:ind w:left="1440" w:hanging="360"/>
      </w:pPr>
      <w:rPr>
        <w:rFonts w:ascii="Times New Roman" w:hAnsi="Times New Roman" w:hint="default"/>
      </w:rPr>
    </w:lvl>
    <w:lvl w:ilvl="2" w:tplc="28EEA3BA" w:tentative="1">
      <w:start w:val="1"/>
      <w:numFmt w:val="bullet"/>
      <w:lvlText w:val="•"/>
      <w:lvlJc w:val="left"/>
      <w:pPr>
        <w:tabs>
          <w:tab w:val="num" w:pos="2160"/>
        </w:tabs>
        <w:ind w:left="2160" w:hanging="360"/>
      </w:pPr>
      <w:rPr>
        <w:rFonts w:ascii="Times New Roman" w:hAnsi="Times New Roman" w:hint="default"/>
      </w:rPr>
    </w:lvl>
    <w:lvl w:ilvl="3" w:tplc="9DB22B42" w:tentative="1">
      <w:start w:val="1"/>
      <w:numFmt w:val="bullet"/>
      <w:lvlText w:val="•"/>
      <w:lvlJc w:val="left"/>
      <w:pPr>
        <w:tabs>
          <w:tab w:val="num" w:pos="2880"/>
        </w:tabs>
        <w:ind w:left="2880" w:hanging="360"/>
      </w:pPr>
      <w:rPr>
        <w:rFonts w:ascii="Times New Roman" w:hAnsi="Times New Roman" w:hint="default"/>
      </w:rPr>
    </w:lvl>
    <w:lvl w:ilvl="4" w:tplc="E05CC46A" w:tentative="1">
      <w:start w:val="1"/>
      <w:numFmt w:val="bullet"/>
      <w:lvlText w:val="•"/>
      <w:lvlJc w:val="left"/>
      <w:pPr>
        <w:tabs>
          <w:tab w:val="num" w:pos="3600"/>
        </w:tabs>
        <w:ind w:left="3600" w:hanging="360"/>
      </w:pPr>
      <w:rPr>
        <w:rFonts w:ascii="Times New Roman" w:hAnsi="Times New Roman" w:hint="default"/>
      </w:rPr>
    </w:lvl>
    <w:lvl w:ilvl="5" w:tplc="B9102AAA" w:tentative="1">
      <w:start w:val="1"/>
      <w:numFmt w:val="bullet"/>
      <w:lvlText w:val="•"/>
      <w:lvlJc w:val="left"/>
      <w:pPr>
        <w:tabs>
          <w:tab w:val="num" w:pos="4320"/>
        </w:tabs>
        <w:ind w:left="4320" w:hanging="360"/>
      </w:pPr>
      <w:rPr>
        <w:rFonts w:ascii="Times New Roman" w:hAnsi="Times New Roman" w:hint="default"/>
      </w:rPr>
    </w:lvl>
    <w:lvl w:ilvl="6" w:tplc="0AF0F100" w:tentative="1">
      <w:start w:val="1"/>
      <w:numFmt w:val="bullet"/>
      <w:lvlText w:val="•"/>
      <w:lvlJc w:val="left"/>
      <w:pPr>
        <w:tabs>
          <w:tab w:val="num" w:pos="5040"/>
        </w:tabs>
        <w:ind w:left="5040" w:hanging="360"/>
      </w:pPr>
      <w:rPr>
        <w:rFonts w:ascii="Times New Roman" w:hAnsi="Times New Roman" w:hint="default"/>
      </w:rPr>
    </w:lvl>
    <w:lvl w:ilvl="7" w:tplc="1C0E9380" w:tentative="1">
      <w:start w:val="1"/>
      <w:numFmt w:val="bullet"/>
      <w:lvlText w:val="•"/>
      <w:lvlJc w:val="left"/>
      <w:pPr>
        <w:tabs>
          <w:tab w:val="num" w:pos="5760"/>
        </w:tabs>
        <w:ind w:left="5760" w:hanging="360"/>
      </w:pPr>
      <w:rPr>
        <w:rFonts w:ascii="Times New Roman" w:hAnsi="Times New Roman" w:hint="default"/>
      </w:rPr>
    </w:lvl>
    <w:lvl w:ilvl="8" w:tplc="35BCEA94" w:tentative="1">
      <w:start w:val="1"/>
      <w:numFmt w:val="bullet"/>
      <w:lvlText w:val="•"/>
      <w:lvlJc w:val="left"/>
      <w:pPr>
        <w:tabs>
          <w:tab w:val="num" w:pos="6480"/>
        </w:tabs>
        <w:ind w:left="6480" w:hanging="360"/>
      </w:pPr>
      <w:rPr>
        <w:rFonts w:ascii="Times New Roman" w:hAnsi="Times New Roman" w:hint="default"/>
      </w:rPr>
    </w:lvl>
  </w:abstractNum>
  <w:abstractNum w:abstractNumId="94">
    <w:nsid w:val="1F25093B"/>
    <w:multiLevelType w:val="hybridMultilevel"/>
    <w:tmpl w:val="B4083D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F4438FE"/>
    <w:multiLevelType w:val="hybridMultilevel"/>
    <w:tmpl w:val="6BF8946E"/>
    <w:lvl w:ilvl="0" w:tplc="0419000B">
      <w:start w:val="1"/>
      <w:numFmt w:val="bullet"/>
      <w:lvlText w:val=""/>
      <w:lvlJc w:val="left"/>
      <w:pPr>
        <w:tabs>
          <w:tab w:val="num" w:pos="436"/>
        </w:tabs>
        <w:ind w:left="4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1F6C266A"/>
    <w:multiLevelType w:val="hybridMultilevel"/>
    <w:tmpl w:val="E8360F5E"/>
    <w:lvl w:ilvl="0" w:tplc="D5DE4F46">
      <w:start w:val="1"/>
      <w:numFmt w:val="bullet"/>
      <w:lvlText w:val=""/>
      <w:lvlJc w:val="left"/>
      <w:pPr>
        <w:tabs>
          <w:tab w:val="num" w:pos="720"/>
        </w:tabs>
        <w:ind w:left="720" w:hanging="360"/>
      </w:pPr>
      <w:rPr>
        <w:rFonts w:ascii="Wingdings" w:hAnsi="Wingdings" w:hint="default"/>
      </w:rPr>
    </w:lvl>
    <w:lvl w:ilvl="1" w:tplc="C7000950" w:tentative="1">
      <w:start w:val="1"/>
      <w:numFmt w:val="bullet"/>
      <w:lvlText w:val=""/>
      <w:lvlJc w:val="left"/>
      <w:pPr>
        <w:tabs>
          <w:tab w:val="num" w:pos="1440"/>
        </w:tabs>
        <w:ind w:left="1440" w:hanging="360"/>
      </w:pPr>
      <w:rPr>
        <w:rFonts w:ascii="Wingdings" w:hAnsi="Wingdings" w:hint="default"/>
      </w:rPr>
    </w:lvl>
    <w:lvl w:ilvl="2" w:tplc="9B56C5CC" w:tentative="1">
      <w:start w:val="1"/>
      <w:numFmt w:val="bullet"/>
      <w:lvlText w:val=""/>
      <w:lvlJc w:val="left"/>
      <w:pPr>
        <w:tabs>
          <w:tab w:val="num" w:pos="2160"/>
        </w:tabs>
        <w:ind w:left="2160" w:hanging="360"/>
      </w:pPr>
      <w:rPr>
        <w:rFonts w:ascii="Wingdings" w:hAnsi="Wingdings" w:hint="default"/>
      </w:rPr>
    </w:lvl>
    <w:lvl w:ilvl="3" w:tplc="BF36F0F2" w:tentative="1">
      <w:start w:val="1"/>
      <w:numFmt w:val="bullet"/>
      <w:lvlText w:val=""/>
      <w:lvlJc w:val="left"/>
      <w:pPr>
        <w:tabs>
          <w:tab w:val="num" w:pos="2880"/>
        </w:tabs>
        <w:ind w:left="2880" w:hanging="360"/>
      </w:pPr>
      <w:rPr>
        <w:rFonts w:ascii="Wingdings" w:hAnsi="Wingdings" w:hint="default"/>
      </w:rPr>
    </w:lvl>
    <w:lvl w:ilvl="4" w:tplc="22B29258" w:tentative="1">
      <w:start w:val="1"/>
      <w:numFmt w:val="bullet"/>
      <w:lvlText w:val=""/>
      <w:lvlJc w:val="left"/>
      <w:pPr>
        <w:tabs>
          <w:tab w:val="num" w:pos="3600"/>
        </w:tabs>
        <w:ind w:left="3600" w:hanging="360"/>
      </w:pPr>
      <w:rPr>
        <w:rFonts w:ascii="Wingdings" w:hAnsi="Wingdings" w:hint="default"/>
      </w:rPr>
    </w:lvl>
    <w:lvl w:ilvl="5" w:tplc="BBE27E4E" w:tentative="1">
      <w:start w:val="1"/>
      <w:numFmt w:val="bullet"/>
      <w:lvlText w:val=""/>
      <w:lvlJc w:val="left"/>
      <w:pPr>
        <w:tabs>
          <w:tab w:val="num" w:pos="4320"/>
        </w:tabs>
        <w:ind w:left="4320" w:hanging="360"/>
      </w:pPr>
      <w:rPr>
        <w:rFonts w:ascii="Wingdings" w:hAnsi="Wingdings" w:hint="default"/>
      </w:rPr>
    </w:lvl>
    <w:lvl w:ilvl="6" w:tplc="DF1235B8" w:tentative="1">
      <w:start w:val="1"/>
      <w:numFmt w:val="bullet"/>
      <w:lvlText w:val=""/>
      <w:lvlJc w:val="left"/>
      <w:pPr>
        <w:tabs>
          <w:tab w:val="num" w:pos="5040"/>
        </w:tabs>
        <w:ind w:left="5040" w:hanging="360"/>
      </w:pPr>
      <w:rPr>
        <w:rFonts w:ascii="Wingdings" w:hAnsi="Wingdings" w:hint="default"/>
      </w:rPr>
    </w:lvl>
    <w:lvl w:ilvl="7" w:tplc="284EAB3C" w:tentative="1">
      <w:start w:val="1"/>
      <w:numFmt w:val="bullet"/>
      <w:lvlText w:val=""/>
      <w:lvlJc w:val="left"/>
      <w:pPr>
        <w:tabs>
          <w:tab w:val="num" w:pos="5760"/>
        </w:tabs>
        <w:ind w:left="5760" w:hanging="360"/>
      </w:pPr>
      <w:rPr>
        <w:rFonts w:ascii="Wingdings" w:hAnsi="Wingdings" w:hint="default"/>
      </w:rPr>
    </w:lvl>
    <w:lvl w:ilvl="8" w:tplc="B4E2F206" w:tentative="1">
      <w:start w:val="1"/>
      <w:numFmt w:val="bullet"/>
      <w:lvlText w:val=""/>
      <w:lvlJc w:val="left"/>
      <w:pPr>
        <w:tabs>
          <w:tab w:val="num" w:pos="6480"/>
        </w:tabs>
        <w:ind w:left="6480" w:hanging="360"/>
      </w:pPr>
      <w:rPr>
        <w:rFonts w:ascii="Wingdings" w:hAnsi="Wingdings" w:hint="default"/>
      </w:rPr>
    </w:lvl>
  </w:abstractNum>
  <w:abstractNum w:abstractNumId="97">
    <w:nsid w:val="1F787E42"/>
    <w:multiLevelType w:val="hybridMultilevel"/>
    <w:tmpl w:val="001EFE18"/>
    <w:lvl w:ilvl="0" w:tplc="696247F2">
      <w:start w:val="1"/>
      <w:numFmt w:val="bullet"/>
      <w:lvlText w:val="-"/>
      <w:lvlJc w:val="left"/>
      <w:pPr>
        <w:tabs>
          <w:tab w:val="num" w:pos="720"/>
        </w:tabs>
        <w:ind w:left="720" w:hanging="360"/>
      </w:pPr>
      <w:rPr>
        <w:rFonts w:ascii="Times New Roman" w:hAnsi="Times New Roman" w:hint="default"/>
      </w:rPr>
    </w:lvl>
    <w:lvl w:ilvl="1" w:tplc="A43279B4" w:tentative="1">
      <w:start w:val="1"/>
      <w:numFmt w:val="bullet"/>
      <w:lvlText w:val="-"/>
      <w:lvlJc w:val="left"/>
      <w:pPr>
        <w:tabs>
          <w:tab w:val="num" w:pos="1440"/>
        </w:tabs>
        <w:ind w:left="1440" w:hanging="360"/>
      </w:pPr>
      <w:rPr>
        <w:rFonts w:ascii="Times New Roman" w:hAnsi="Times New Roman" w:hint="default"/>
      </w:rPr>
    </w:lvl>
    <w:lvl w:ilvl="2" w:tplc="5096E8AC" w:tentative="1">
      <w:start w:val="1"/>
      <w:numFmt w:val="bullet"/>
      <w:lvlText w:val="-"/>
      <w:lvlJc w:val="left"/>
      <w:pPr>
        <w:tabs>
          <w:tab w:val="num" w:pos="2160"/>
        </w:tabs>
        <w:ind w:left="2160" w:hanging="360"/>
      </w:pPr>
      <w:rPr>
        <w:rFonts w:ascii="Times New Roman" w:hAnsi="Times New Roman" w:hint="default"/>
      </w:rPr>
    </w:lvl>
    <w:lvl w:ilvl="3" w:tplc="D01AEE28" w:tentative="1">
      <w:start w:val="1"/>
      <w:numFmt w:val="bullet"/>
      <w:lvlText w:val="-"/>
      <w:lvlJc w:val="left"/>
      <w:pPr>
        <w:tabs>
          <w:tab w:val="num" w:pos="2880"/>
        </w:tabs>
        <w:ind w:left="2880" w:hanging="360"/>
      </w:pPr>
      <w:rPr>
        <w:rFonts w:ascii="Times New Roman" w:hAnsi="Times New Roman" w:hint="default"/>
      </w:rPr>
    </w:lvl>
    <w:lvl w:ilvl="4" w:tplc="2A5EAD30" w:tentative="1">
      <w:start w:val="1"/>
      <w:numFmt w:val="bullet"/>
      <w:lvlText w:val="-"/>
      <w:lvlJc w:val="left"/>
      <w:pPr>
        <w:tabs>
          <w:tab w:val="num" w:pos="3600"/>
        </w:tabs>
        <w:ind w:left="3600" w:hanging="360"/>
      </w:pPr>
      <w:rPr>
        <w:rFonts w:ascii="Times New Roman" w:hAnsi="Times New Roman" w:hint="default"/>
      </w:rPr>
    </w:lvl>
    <w:lvl w:ilvl="5" w:tplc="8EB65840" w:tentative="1">
      <w:start w:val="1"/>
      <w:numFmt w:val="bullet"/>
      <w:lvlText w:val="-"/>
      <w:lvlJc w:val="left"/>
      <w:pPr>
        <w:tabs>
          <w:tab w:val="num" w:pos="4320"/>
        </w:tabs>
        <w:ind w:left="4320" w:hanging="360"/>
      </w:pPr>
      <w:rPr>
        <w:rFonts w:ascii="Times New Roman" w:hAnsi="Times New Roman" w:hint="default"/>
      </w:rPr>
    </w:lvl>
    <w:lvl w:ilvl="6" w:tplc="E0743FAC" w:tentative="1">
      <w:start w:val="1"/>
      <w:numFmt w:val="bullet"/>
      <w:lvlText w:val="-"/>
      <w:lvlJc w:val="left"/>
      <w:pPr>
        <w:tabs>
          <w:tab w:val="num" w:pos="5040"/>
        </w:tabs>
        <w:ind w:left="5040" w:hanging="360"/>
      </w:pPr>
      <w:rPr>
        <w:rFonts w:ascii="Times New Roman" w:hAnsi="Times New Roman" w:hint="default"/>
      </w:rPr>
    </w:lvl>
    <w:lvl w:ilvl="7" w:tplc="24E01742" w:tentative="1">
      <w:start w:val="1"/>
      <w:numFmt w:val="bullet"/>
      <w:lvlText w:val="-"/>
      <w:lvlJc w:val="left"/>
      <w:pPr>
        <w:tabs>
          <w:tab w:val="num" w:pos="5760"/>
        </w:tabs>
        <w:ind w:left="5760" w:hanging="360"/>
      </w:pPr>
      <w:rPr>
        <w:rFonts w:ascii="Times New Roman" w:hAnsi="Times New Roman" w:hint="default"/>
      </w:rPr>
    </w:lvl>
    <w:lvl w:ilvl="8" w:tplc="94F4E726" w:tentative="1">
      <w:start w:val="1"/>
      <w:numFmt w:val="bullet"/>
      <w:lvlText w:val="-"/>
      <w:lvlJc w:val="left"/>
      <w:pPr>
        <w:tabs>
          <w:tab w:val="num" w:pos="6480"/>
        </w:tabs>
        <w:ind w:left="6480" w:hanging="360"/>
      </w:pPr>
      <w:rPr>
        <w:rFonts w:ascii="Times New Roman" w:hAnsi="Times New Roman" w:hint="default"/>
      </w:rPr>
    </w:lvl>
  </w:abstractNum>
  <w:abstractNum w:abstractNumId="98">
    <w:nsid w:val="1FD14A57"/>
    <w:multiLevelType w:val="hybridMultilevel"/>
    <w:tmpl w:val="714E3642"/>
    <w:lvl w:ilvl="0" w:tplc="028AC494">
      <w:start w:val="1"/>
      <w:numFmt w:val="bullet"/>
      <w:lvlText w:val=""/>
      <w:lvlJc w:val="left"/>
      <w:pPr>
        <w:tabs>
          <w:tab w:val="num" w:pos="720"/>
        </w:tabs>
        <w:ind w:left="720" w:hanging="360"/>
      </w:pPr>
      <w:rPr>
        <w:rFonts w:ascii="Wingdings" w:hAnsi="Wingdings" w:hint="default"/>
      </w:rPr>
    </w:lvl>
    <w:lvl w:ilvl="1" w:tplc="DDF82400" w:tentative="1">
      <w:start w:val="1"/>
      <w:numFmt w:val="bullet"/>
      <w:lvlText w:val=""/>
      <w:lvlJc w:val="left"/>
      <w:pPr>
        <w:tabs>
          <w:tab w:val="num" w:pos="1440"/>
        </w:tabs>
        <w:ind w:left="1440" w:hanging="360"/>
      </w:pPr>
      <w:rPr>
        <w:rFonts w:ascii="Wingdings" w:hAnsi="Wingdings" w:hint="default"/>
      </w:rPr>
    </w:lvl>
    <w:lvl w:ilvl="2" w:tplc="90385CC2" w:tentative="1">
      <w:start w:val="1"/>
      <w:numFmt w:val="bullet"/>
      <w:lvlText w:val=""/>
      <w:lvlJc w:val="left"/>
      <w:pPr>
        <w:tabs>
          <w:tab w:val="num" w:pos="2160"/>
        </w:tabs>
        <w:ind w:left="2160" w:hanging="360"/>
      </w:pPr>
      <w:rPr>
        <w:rFonts w:ascii="Wingdings" w:hAnsi="Wingdings" w:hint="default"/>
      </w:rPr>
    </w:lvl>
    <w:lvl w:ilvl="3" w:tplc="ECD43A38" w:tentative="1">
      <w:start w:val="1"/>
      <w:numFmt w:val="bullet"/>
      <w:lvlText w:val=""/>
      <w:lvlJc w:val="left"/>
      <w:pPr>
        <w:tabs>
          <w:tab w:val="num" w:pos="2880"/>
        </w:tabs>
        <w:ind w:left="2880" w:hanging="360"/>
      </w:pPr>
      <w:rPr>
        <w:rFonts w:ascii="Wingdings" w:hAnsi="Wingdings" w:hint="default"/>
      </w:rPr>
    </w:lvl>
    <w:lvl w:ilvl="4" w:tplc="E5C67484" w:tentative="1">
      <w:start w:val="1"/>
      <w:numFmt w:val="bullet"/>
      <w:lvlText w:val=""/>
      <w:lvlJc w:val="left"/>
      <w:pPr>
        <w:tabs>
          <w:tab w:val="num" w:pos="3600"/>
        </w:tabs>
        <w:ind w:left="3600" w:hanging="360"/>
      </w:pPr>
      <w:rPr>
        <w:rFonts w:ascii="Wingdings" w:hAnsi="Wingdings" w:hint="default"/>
      </w:rPr>
    </w:lvl>
    <w:lvl w:ilvl="5" w:tplc="73D8C930" w:tentative="1">
      <w:start w:val="1"/>
      <w:numFmt w:val="bullet"/>
      <w:lvlText w:val=""/>
      <w:lvlJc w:val="left"/>
      <w:pPr>
        <w:tabs>
          <w:tab w:val="num" w:pos="4320"/>
        </w:tabs>
        <w:ind w:left="4320" w:hanging="360"/>
      </w:pPr>
      <w:rPr>
        <w:rFonts w:ascii="Wingdings" w:hAnsi="Wingdings" w:hint="default"/>
      </w:rPr>
    </w:lvl>
    <w:lvl w:ilvl="6" w:tplc="C8BEB4F8" w:tentative="1">
      <w:start w:val="1"/>
      <w:numFmt w:val="bullet"/>
      <w:lvlText w:val=""/>
      <w:lvlJc w:val="left"/>
      <w:pPr>
        <w:tabs>
          <w:tab w:val="num" w:pos="5040"/>
        </w:tabs>
        <w:ind w:left="5040" w:hanging="360"/>
      </w:pPr>
      <w:rPr>
        <w:rFonts w:ascii="Wingdings" w:hAnsi="Wingdings" w:hint="default"/>
      </w:rPr>
    </w:lvl>
    <w:lvl w:ilvl="7" w:tplc="3B7C9242" w:tentative="1">
      <w:start w:val="1"/>
      <w:numFmt w:val="bullet"/>
      <w:lvlText w:val=""/>
      <w:lvlJc w:val="left"/>
      <w:pPr>
        <w:tabs>
          <w:tab w:val="num" w:pos="5760"/>
        </w:tabs>
        <w:ind w:left="5760" w:hanging="360"/>
      </w:pPr>
      <w:rPr>
        <w:rFonts w:ascii="Wingdings" w:hAnsi="Wingdings" w:hint="default"/>
      </w:rPr>
    </w:lvl>
    <w:lvl w:ilvl="8" w:tplc="901C077A" w:tentative="1">
      <w:start w:val="1"/>
      <w:numFmt w:val="bullet"/>
      <w:lvlText w:val=""/>
      <w:lvlJc w:val="left"/>
      <w:pPr>
        <w:tabs>
          <w:tab w:val="num" w:pos="6480"/>
        </w:tabs>
        <w:ind w:left="6480" w:hanging="360"/>
      </w:pPr>
      <w:rPr>
        <w:rFonts w:ascii="Wingdings" w:hAnsi="Wingdings" w:hint="default"/>
      </w:rPr>
    </w:lvl>
  </w:abstractNum>
  <w:abstractNum w:abstractNumId="99">
    <w:nsid w:val="1FD32B0B"/>
    <w:multiLevelType w:val="hybridMultilevel"/>
    <w:tmpl w:val="F3E8BB58"/>
    <w:lvl w:ilvl="0" w:tplc="2880246A">
      <w:start w:val="1"/>
      <w:numFmt w:val="bullet"/>
      <w:lvlText w:val=""/>
      <w:lvlJc w:val="left"/>
      <w:pPr>
        <w:ind w:left="156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1FD555C3"/>
    <w:multiLevelType w:val="hybridMultilevel"/>
    <w:tmpl w:val="A59CBB88"/>
    <w:lvl w:ilvl="0" w:tplc="E86AEBF2">
      <w:numFmt w:val="bullet"/>
      <w:lvlText w:val=""/>
      <w:lvlJc w:val="left"/>
      <w:pPr>
        <w:ind w:left="349" w:hanging="240"/>
      </w:pPr>
      <w:rPr>
        <w:rFonts w:ascii="Symbol" w:eastAsia="Symbol" w:hAnsi="Symbol" w:cs="Symbol" w:hint="default"/>
        <w:w w:val="100"/>
        <w:sz w:val="22"/>
        <w:szCs w:val="22"/>
        <w:lang w:val="ro-RO" w:eastAsia="ro-RO" w:bidi="ro-RO"/>
      </w:rPr>
    </w:lvl>
    <w:lvl w:ilvl="1" w:tplc="50507728">
      <w:numFmt w:val="bullet"/>
      <w:lvlText w:val="•"/>
      <w:lvlJc w:val="left"/>
      <w:pPr>
        <w:ind w:left="850" w:hanging="240"/>
      </w:pPr>
      <w:rPr>
        <w:lang w:val="ro-RO" w:eastAsia="ro-RO" w:bidi="ro-RO"/>
      </w:rPr>
    </w:lvl>
    <w:lvl w:ilvl="2" w:tplc="959CF20C">
      <w:numFmt w:val="bullet"/>
      <w:lvlText w:val="•"/>
      <w:lvlJc w:val="left"/>
      <w:pPr>
        <w:ind w:left="1360" w:hanging="240"/>
      </w:pPr>
      <w:rPr>
        <w:lang w:val="ro-RO" w:eastAsia="ro-RO" w:bidi="ro-RO"/>
      </w:rPr>
    </w:lvl>
    <w:lvl w:ilvl="3" w:tplc="55122E2C">
      <w:numFmt w:val="bullet"/>
      <w:lvlText w:val="•"/>
      <w:lvlJc w:val="left"/>
      <w:pPr>
        <w:ind w:left="1870" w:hanging="240"/>
      </w:pPr>
      <w:rPr>
        <w:lang w:val="ro-RO" w:eastAsia="ro-RO" w:bidi="ro-RO"/>
      </w:rPr>
    </w:lvl>
    <w:lvl w:ilvl="4" w:tplc="DC3A47F4">
      <w:numFmt w:val="bullet"/>
      <w:lvlText w:val="•"/>
      <w:lvlJc w:val="left"/>
      <w:pPr>
        <w:ind w:left="2381" w:hanging="240"/>
      </w:pPr>
      <w:rPr>
        <w:lang w:val="ro-RO" w:eastAsia="ro-RO" w:bidi="ro-RO"/>
      </w:rPr>
    </w:lvl>
    <w:lvl w:ilvl="5" w:tplc="D9344F04">
      <w:numFmt w:val="bullet"/>
      <w:lvlText w:val="•"/>
      <w:lvlJc w:val="left"/>
      <w:pPr>
        <w:ind w:left="2891" w:hanging="240"/>
      </w:pPr>
      <w:rPr>
        <w:lang w:val="ro-RO" w:eastAsia="ro-RO" w:bidi="ro-RO"/>
      </w:rPr>
    </w:lvl>
    <w:lvl w:ilvl="6" w:tplc="A5EE352E">
      <w:numFmt w:val="bullet"/>
      <w:lvlText w:val="•"/>
      <w:lvlJc w:val="left"/>
      <w:pPr>
        <w:ind w:left="3401" w:hanging="240"/>
      </w:pPr>
      <w:rPr>
        <w:lang w:val="ro-RO" w:eastAsia="ro-RO" w:bidi="ro-RO"/>
      </w:rPr>
    </w:lvl>
    <w:lvl w:ilvl="7" w:tplc="AD8435B0">
      <w:numFmt w:val="bullet"/>
      <w:lvlText w:val="•"/>
      <w:lvlJc w:val="left"/>
      <w:pPr>
        <w:ind w:left="3912" w:hanging="240"/>
      </w:pPr>
      <w:rPr>
        <w:lang w:val="ro-RO" w:eastAsia="ro-RO" w:bidi="ro-RO"/>
      </w:rPr>
    </w:lvl>
    <w:lvl w:ilvl="8" w:tplc="127ED534">
      <w:numFmt w:val="bullet"/>
      <w:lvlText w:val="•"/>
      <w:lvlJc w:val="left"/>
      <w:pPr>
        <w:ind w:left="4422" w:hanging="240"/>
      </w:pPr>
      <w:rPr>
        <w:lang w:val="ro-RO" w:eastAsia="ro-RO" w:bidi="ro-RO"/>
      </w:rPr>
    </w:lvl>
  </w:abstractNum>
  <w:abstractNum w:abstractNumId="101">
    <w:nsid w:val="206A36A6"/>
    <w:multiLevelType w:val="hybridMultilevel"/>
    <w:tmpl w:val="64F46A80"/>
    <w:lvl w:ilvl="0" w:tplc="2390D16E">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206B61F7"/>
    <w:multiLevelType w:val="hybridMultilevel"/>
    <w:tmpl w:val="F7B21D82"/>
    <w:lvl w:ilvl="0" w:tplc="7E308EEE">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20AC1651"/>
    <w:multiLevelType w:val="hybridMultilevel"/>
    <w:tmpl w:val="50509D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20BE6235"/>
    <w:multiLevelType w:val="hybridMultilevel"/>
    <w:tmpl w:val="90707B76"/>
    <w:lvl w:ilvl="0" w:tplc="C52E2000">
      <w:start w:val="1"/>
      <w:numFmt w:val="bullet"/>
      <w:lvlText w:val="•"/>
      <w:lvlJc w:val="left"/>
      <w:pPr>
        <w:tabs>
          <w:tab w:val="num" w:pos="720"/>
        </w:tabs>
        <w:ind w:left="720" w:hanging="360"/>
      </w:pPr>
      <w:rPr>
        <w:rFonts w:ascii="Arial" w:hAnsi="Arial" w:hint="default"/>
      </w:rPr>
    </w:lvl>
    <w:lvl w:ilvl="1" w:tplc="15C0AA8E" w:tentative="1">
      <w:start w:val="1"/>
      <w:numFmt w:val="bullet"/>
      <w:lvlText w:val="•"/>
      <w:lvlJc w:val="left"/>
      <w:pPr>
        <w:tabs>
          <w:tab w:val="num" w:pos="1440"/>
        </w:tabs>
        <w:ind w:left="1440" w:hanging="360"/>
      </w:pPr>
      <w:rPr>
        <w:rFonts w:ascii="Arial" w:hAnsi="Arial" w:hint="default"/>
      </w:rPr>
    </w:lvl>
    <w:lvl w:ilvl="2" w:tplc="9F40CF0C" w:tentative="1">
      <w:start w:val="1"/>
      <w:numFmt w:val="bullet"/>
      <w:lvlText w:val="•"/>
      <w:lvlJc w:val="left"/>
      <w:pPr>
        <w:tabs>
          <w:tab w:val="num" w:pos="2160"/>
        </w:tabs>
        <w:ind w:left="2160" w:hanging="360"/>
      </w:pPr>
      <w:rPr>
        <w:rFonts w:ascii="Arial" w:hAnsi="Arial" w:hint="default"/>
      </w:rPr>
    </w:lvl>
    <w:lvl w:ilvl="3" w:tplc="91BA09A0" w:tentative="1">
      <w:start w:val="1"/>
      <w:numFmt w:val="bullet"/>
      <w:lvlText w:val="•"/>
      <w:lvlJc w:val="left"/>
      <w:pPr>
        <w:tabs>
          <w:tab w:val="num" w:pos="2880"/>
        </w:tabs>
        <w:ind w:left="2880" w:hanging="360"/>
      </w:pPr>
      <w:rPr>
        <w:rFonts w:ascii="Arial" w:hAnsi="Arial" w:hint="default"/>
      </w:rPr>
    </w:lvl>
    <w:lvl w:ilvl="4" w:tplc="7FBCDC9E" w:tentative="1">
      <w:start w:val="1"/>
      <w:numFmt w:val="bullet"/>
      <w:lvlText w:val="•"/>
      <w:lvlJc w:val="left"/>
      <w:pPr>
        <w:tabs>
          <w:tab w:val="num" w:pos="3600"/>
        </w:tabs>
        <w:ind w:left="3600" w:hanging="360"/>
      </w:pPr>
      <w:rPr>
        <w:rFonts w:ascii="Arial" w:hAnsi="Arial" w:hint="default"/>
      </w:rPr>
    </w:lvl>
    <w:lvl w:ilvl="5" w:tplc="20FA87DA" w:tentative="1">
      <w:start w:val="1"/>
      <w:numFmt w:val="bullet"/>
      <w:lvlText w:val="•"/>
      <w:lvlJc w:val="left"/>
      <w:pPr>
        <w:tabs>
          <w:tab w:val="num" w:pos="4320"/>
        </w:tabs>
        <w:ind w:left="4320" w:hanging="360"/>
      </w:pPr>
      <w:rPr>
        <w:rFonts w:ascii="Arial" w:hAnsi="Arial" w:hint="default"/>
      </w:rPr>
    </w:lvl>
    <w:lvl w:ilvl="6" w:tplc="5FF262F0" w:tentative="1">
      <w:start w:val="1"/>
      <w:numFmt w:val="bullet"/>
      <w:lvlText w:val="•"/>
      <w:lvlJc w:val="left"/>
      <w:pPr>
        <w:tabs>
          <w:tab w:val="num" w:pos="5040"/>
        </w:tabs>
        <w:ind w:left="5040" w:hanging="360"/>
      </w:pPr>
      <w:rPr>
        <w:rFonts w:ascii="Arial" w:hAnsi="Arial" w:hint="default"/>
      </w:rPr>
    </w:lvl>
    <w:lvl w:ilvl="7" w:tplc="F06E5CFE" w:tentative="1">
      <w:start w:val="1"/>
      <w:numFmt w:val="bullet"/>
      <w:lvlText w:val="•"/>
      <w:lvlJc w:val="left"/>
      <w:pPr>
        <w:tabs>
          <w:tab w:val="num" w:pos="5760"/>
        </w:tabs>
        <w:ind w:left="5760" w:hanging="360"/>
      </w:pPr>
      <w:rPr>
        <w:rFonts w:ascii="Arial" w:hAnsi="Arial" w:hint="default"/>
      </w:rPr>
    </w:lvl>
    <w:lvl w:ilvl="8" w:tplc="E2CAE140" w:tentative="1">
      <w:start w:val="1"/>
      <w:numFmt w:val="bullet"/>
      <w:lvlText w:val="•"/>
      <w:lvlJc w:val="left"/>
      <w:pPr>
        <w:tabs>
          <w:tab w:val="num" w:pos="6480"/>
        </w:tabs>
        <w:ind w:left="6480" w:hanging="360"/>
      </w:pPr>
      <w:rPr>
        <w:rFonts w:ascii="Arial" w:hAnsi="Arial" w:hint="default"/>
      </w:rPr>
    </w:lvl>
  </w:abstractNum>
  <w:abstractNum w:abstractNumId="105">
    <w:nsid w:val="20EB0DBE"/>
    <w:multiLevelType w:val="hybridMultilevel"/>
    <w:tmpl w:val="BDAAA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0FD325B"/>
    <w:multiLevelType w:val="hybridMultilevel"/>
    <w:tmpl w:val="FF3086AE"/>
    <w:lvl w:ilvl="0" w:tplc="8F7AA9F4">
      <w:start w:val="1"/>
      <w:numFmt w:val="bullet"/>
      <w:lvlText w:val="-"/>
      <w:lvlJc w:val="left"/>
      <w:pPr>
        <w:ind w:left="720" w:hanging="360"/>
      </w:pPr>
      <w:rPr>
        <w:rFonts w:ascii="Monotype Sorts" w:hAnsi="Monotype Sor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19D3305"/>
    <w:multiLevelType w:val="hybridMultilevel"/>
    <w:tmpl w:val="E79C0266"/>
    <w:lvl w:ilvl="0" w:tplc="6EC4D7A0">
      <w:start w:val="1"/>
      <w:numFmt w:val="bullet"/>
      <w:lvlText w:val="■"/>
      <w:lvlJc w:val="left"/>
      <w:pPr>
        <w:tabs>
          <w:tab w:val="num" w:pos="720"/>
        </w:tabs>
        <w:ind w:left="720" w:hanging="360"/>
      </w:pPr>
      <w:rPr>
        <w:rFonts w:ascii="Arial" w:hAnsi="Arial" w:hint="default"/>
      </w:rPr>
    </w:lvl>
    <w:lvl w:ilvl="1" w:tplc="C732852E" w:tentative="1">
      <w:start w:val="1"/>
      <w:numFmt w:val="bullet"/>
      <w:lvlText w:val="■"/>
      <w:lvlJc w:val="left"/>
      <w:pPr>
        <w:tabs>
          <w:tab w:val="num" w:pos="1440"/>
        </w:tabs>
        <w:ind w:left="1440" w:hanging="360"/>
      </w:pPr>
      <w:rPr>
        <w:rFonts w:ascii="Arial" w:hAnsi="Arial" w:hint="default"/>
      </w:rPr>
    </w:lvl>
    <w:lvl w:ilvl="2" w:tplc="9C503DFC" w:tentative="1">
      <w:start w:val="1"/>
      <w:numFmt w:val="bullet"/>
      <w:lvlText w:val="■"/>
      <w:lvlJc w:val="left"/>
      <w:pPr>
        <w:tabs>
          <w:tab w:val="num" w:pos="2160"/>
        </w:tabs>
        <w:ind w:left="2160" w:hanging="360"/>
      </w:pPr>
      <w:rPr>
        <w:rFonts w:ascii="Arial" w:hAnsi="Arial" w:hint="default"/>
      </w:rPr>
    </w:lvl>
    <w:lvl w:ilvl="3" w:tplc="79041268" w:tentative="1">
      <w:start w:val="1"/>
      <w:numFmt w:val="bullet"/>
      <w:lvlText w:val="■"/>
      <w:lvlJc w:val="left"/>
      <w:pPr>
        <w:tabs>
          <w:tab w:val="num" w:pos="2880"/>
        </w:tabs>
        <w:ind w:left="2880" w:hanging="360"/>
      </w:pPr>
      <w:rPr>
        <w:rFonts w:ascii="Arial" w:hAnsi="Arial" w:hint="default"/>
      </w:rPr>
    </w:lvl>
    <w:lvl w:ilvl="4" w:tplc="715EA238" w:tentative="1">
      <w:start w:val="1"/>
      <w:numFmt w:val="bullet"/>
      <w:lvlText w:val="■"/>
      <w:lvlJc w:val="left"/>
      <w:pPr>
        <w:tabs>
          <w:tab w:val="num" w:pos="3600"/>
        </w:tabs>
        <w:ind w:left="3600" w:hanging="360"/>
      </w:pPr>
      <w:rPr>
        <w:rFonts w:ascii="Arial" w:hAnsi="Arial" w:hint="default"/>
      </w:rPr>
    </w:lvl>
    <w:lvl w:ilvl="5" w:tplc="C4989240" w:tentative="1">
      <w:start w:val="1"/>
      <w:numFmt w:val="bullet"/>
      <w:lvlText w:val="■"/>
      <w:lvlJc w:val="left"/>
      <w:pPr>
        <w:tabs>
          <w:tab w:val="num" w:pos="4320"/>
        </w:tabs>
        <w:ind w:left="4320" w:hanging="360"/>
      </w:pPr>
      <w:rPr>
        <w:rFonts w:ascii="Arial" w:hAnsi="Arial" w:hint="default"/>
      </w:rPr>
    </w:lvl>
    <w:lvl w:ilvl="6" w:tplc="3CB8DAA6" w:tentative="1">
      <w:start w:val="1"/>
      <w:numFmt w:val="bullet"/>
      <w:lvlText w:val="■"/>
      <w:lvlJc w:val="left"/>
      <w:pPr>
        <w:tabs>
          <w:tab w:val="num" w:pos="5040"/>
        </w:tabs>
        <w:ind w:left="5040" w:hanging="360"/>
      </w:pPr>
      <w:rPr>
        <w:rFonts w:ascii="Arial" w:hAnsi="Arial" w:hint="default"/>
      </w:rPr>
    </w:lvl>
    <w:lvl w:ilvl="7" w:tplc="8BF4B9D0" w:tentative="1">
      <w:start w:val="1"/>
      <w:numFmt w:val="bullet"/>
      <w:lvlText w:val="■"/>
      <w:lvlJc w:val="left"/>
      <w:pPr>
        <w:tabs>
          <w:tab w:val="num" w:pos="5760"/>
        </w:tabs>
        <w:ind w:left="5760" w:hanging="360"/>
      </w:pPr>
      <w:rPr>
        <w:rFonts w:ascii="Arial" w:hAnsi="Arial" w:hint="default"/>
      </w:rPr>
    </w:lvl>
    <w:lvl w:ilvl="8" w:tplc="03B223C8" w:tentative="1">
      <w:start w:val="1"/>
      <w:numFmt w:val="bullet"/>
      <w:lvlText w:val="■"/>
      <w:lvlJc w:val="left"/>
      <w:pPr>
        <w:tabs>
          <w:tab w:val="num" w:pos="6480"/>
        </w:tabs>
        <w:ind w:left="6480" w:hanging="360"/>
      </w:pPr>
      <w:rPr>
        <w:rFonts w:ascii="Arial" w:hAnsi="Arial" w:hint="default"/>
      </w:rPr>
    </w:lvl>
  </w:abstractNum>
  <w:abstractNum w:abstractNumId="108">
    <w:nsid w:val="23215E7F"/>
    <w:multiLevelType w:val="hybridMultilevel"/>
    <w:tmpl w:val="DCB6B6CC"/>
    <w:lvl w:ilvl="0" w:tplc="29506828">
      <w:start w:val="1"/>
      <w:numFmt w:val="bullet"/>
      <w:lvlText w:val="•"/>
      <w:lvlJc w:val="left"/>
      <w:pPr>
        <w:tabs>
          <w:tab w:val="num" w:pos="720"/>
        </w:tabs>
        <w:ind w:left="720" w:hanging="360"/>
      </w:pPr>
      <w:rPr>
        <w:rFonts w:ascii="Arial" w:hAnsi="Arial" w:hint="default"/>
      </w:rPr>
    </w:lvl>
    <w:lvl w:ilvl="1" w:tplc="355ED99E" w:tentative="1">
      <w:start w:val="1"/>
      <w:numFmt w:val="bullet"/>
      <w:lvlText w:val="•"/>
      <w:lvlJc w:val="left"/>
      <w:pPr>
        <w:tabs>
          <w:tab w:val="num" w:pos="1440"/>
        </w:tabs>
        <w:ind w:left="1440" w:hanging="360"/>
      </w:pPr>
      <w:rPr>
        <w:rFonts w:ascii="Arial" w:hAnsi="Arial" w:hint="default"/>
      </w:rPr>
    </w:lvl>
    <w:lvl w:ilvl="2" w:tplc="02AE13CC" w:tentative="1">
      <w:start w:val="1"/>
      <w:numFmt w:val="bullet"/>
      <w:lvlText w:val="•"/>
      <w:lvlJc w:val="left"/>
      <w:pPr>
        <w:tabs>
          <w:tab w:val="num" w:pos="2160"/>
        </w:tabs>
        <w:ind w:left="2160" w:hanging="360"/>
      </w:pPr>
      <w:rPr>
        <w:rFonts w:ascii="Arial" w:hAnsi="Arial" w:hint="default"/>
      </w:rPr>
    </w:lvl>
    <w:lvl w:ilvl="3" w:tplc="F5881974" w:tentative="1">
      <w:start w:val="1"/>
      <w:numFmt w:val="bullet"/>
      <w:lvlText w:val="•"/>
      <w:lvlJc w:val="left"/>
      <w:pPr>
        <w:tabs>
          <w:tab w:val="num" w:pos="2880"/>
        </w:tabs>
        <w:ind w:left="2880" w:hanging="360"/>
      </w:pPr>
      <w:rPr>
        <w:rFonts w:ascii="Arial" w:hAnsi="Arial" w:hint="default"/>
      </w:rPr>
    </w:lvl>
    <w:lvl w:ilvl="4" w:tplc="BC72F9C8" w:tentative="1">
      <w:start w:val="1"/>
      <w:numFmt w:val="bullet"/>
      <w:lvlText w:val="•"/>
      <w:lvlJc w:val="left"/>
      <w:pPr>
        <w:tabs>
          <w:tab w:val="num" w:pos="3600"/>
        </w:tabs>
        <w:ind w:left="3600" w:hanging="360"/>
      </w:pPr>
      <w:rPr>
        <w:rFonts w:ascii="Arial" w:hAnsi="Arial" w:hint="default"/>
      </w:rPr>
    </w:lvl>
    <w:lvl w:ilvl="5" w:tplc="32DC8DB0" w:tentative="1">
      <w:start w:val="1"/>
      <w:numFmt w:val="bullet"/>
      <w:lvlText w:val="•"/>
      <w:lvlJc w:val="left"/>
      <w:pPr>
        <w:tabs>
          <w:tab w:val="num" w:pos="4320"/>
        </w:tabs>
        <w:ind w:left="4320" w:hanging="360"/>
      </w:pPr>
      <w:rPr>
        <w:rFonts w:ascii="Arial" w:hAnsi="Arial" w:hint="default"/>
      </w:rPr>
    </w:lvl>
    <w:lvl w:ilvl="6" w:tplc="36944896" w:tentative="1">
      <w:start w:val="1"/>
      <w:numFmt w:val="bullet"/>
      <w:lvlText w:val="•"/>
      <w:lvlJc w:val="left"/>
      <w:pPr>
        <w:tabs>
          <w:tab w:val="num" w:pos="5040"/>
        </w:tabs>
        <w:ind w:left="5040" w:hanging="360"/>
      </w:pPr>
      <w:rPr>
        <w:rFonts w:ascii="Arial" w:hAnsi="Arial" w:hint="default"/>
      </w:rPr>
    </w:lvl>
    <w:lvl w:ilvl="7" w:tplc="01568880" w:tentative="1">
      <w:start w:val="1"/>
      <w:numFmt w:val="bullet"/>
      <w:lvlText w:val="•"/>
      <w:lvlJc w:val="left"/>
      <w:pPr>
        <w:tabs>
          <w:tab w:val="num" w:pos="5760"/>
        </w:tabs>
        <w:ind w:left="5760" w:hanging="360"/>
      </w:pPr>
      <w:rPr>
        <w:rFonts w:ascii="Arial" w:hAnsi="Arial" w:hint="default"/>
      </w:rPr>
    </w:lvl>
    <w:lvl w:ilvl="8" w:tplc="1A603CDA" w:tentative="1">
      <w:start w:val="1"/>
      <w:numFmt w:val="bullet"/>
      <w:lvlText w:val="•"/>
      <w:lvlJc w:val="left"/>
      <w:pPr>
        <w:tabs>
          <w:tab w:val="num" w:pos="6480"/>
        </w:tabs>
        <w:ind w:left="6480" w:hanging="360"/>
      </w:pPr>
      <w:rPr>
        <w:rFonts w:ascii="Arial" w:hAnsi="Arial" w:hint="default"/>
      </w:rPr>
    </w:lvl>
  </w:abstractNum>
  <w:abstractNum w:abstractNumId="109">
    <w:nsid w:val="23325E02"/>
    <w:multiLevelType w:val="hybridMultilevel"/>
    <w:tmpl w:val="7A62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33D054A"/>
    <w:multiLevelType w:val="hybridMultilevel"/>
    <w:tmpl w:val="355EAFF2"/>
    <w:lvl w:ilvl="0" w:tplc="8C0AC08A">
      <w:start w:val="1"/>
      <w:numFmt w:val="bullet"/>
      <w:lvlText w:val=""/>
      <w:lvlJc w:val="left"/>
      <w:pPr>
        <w:tabs>
          <w:tab w:val="num" w:pos="720"/>
        </w:tabs>
        <w:ind w:left="720" w:hanging="360"/>
      </w:pPr>
      <w:rPr>
        <w:rFonts w:ascii="Wingdings" w:hAnsi="Wingdings" w:hint="default"/>
      </w:rPr>
    </w:lvl>
    <w:lvl w:ilvl="1" w:tplc="025E442E" w:tentative="1">
      <w:start w:val="1"/>
      <w:numFmt w:val="bullet"/>
      <w:lvlText w:val=""/>
      <w:lvlJc w:val="left"/>
      <w:pPr>
        <w:tabs>
          <w:tab w:val="num" w:pos="1440"/>
        </w:tabs>
        <w:ind w:left="1440" w:hanging="360"/>
      </w:pPr>
      <w:rPr>
        <w:rFonts w:ascii="Wingdings" w:hAnsi="Wingdings" w:hint="default"/>
      </w:rPr>
    </w:lvl>
    <w:lvl w:ilvl="2" w:tplc="21725EB2" w:tentative="1">
      <w:start w:val="1"/>
      <w:numFmt w:val="bullet"/>
      <w:lvlText w:val=""/>
      <w:lvlJc w:val="left"/>
      <w:pPr>
        <w:tabs>
          <w:tab w:val="num" w:pos="2160"/>
        </w:tabs>
        <w:ind w:left="2160" w:hanging="360"/>
      </w:pPr>
      <w:rPr>
        <w:rFonts w:ascii="Wingdings" w:hAnsi="Wingdings" w:hint="default"/>
      </w:rPr>
    </w:lvl>
    <w:lvl w:ilvl="3" w:tplc="29DC2C5A" w:tentative="1">
      <w:start w:val="1"/>
      <w:numFmt w:val="bullet"/>
      <w:lvlText w:val=""/>
      <w:lvlJc w:val="left"/>
      <w:pPr>
        <w:tabs>
          <w:tab w:val="num" w:pos="2880"/>
        </w:tabs>
        <w:ind w:left="2880" w:hanging="360"/>
      </w:pPr>
      <w:rPr>
        <w:rFonts w:ascii="Wingdings" w:hAnsi="Wingdings" w:hint="default"/>
      </w:rPr>
    </w:lvl>
    <w:lvl w:ilvl="4" w:tplc="E1C2807A" w:tentative="1">
      <w:start w:val="1"/>
      <w:numFmt w:val="bullet"/>
      <w:lvlText w:val=""/>
      <w:lvlJc w:val="left"/>
      <w:pPr>
        <w:tabs>
          <w:tab w:val="num" w:pos="3600"/>
        </w:tabs>
        <w:ind w:left="3600" w:hanging="360"/>
      </w:pPr>
      <w:rPr>
        <w:rFonts w:ascii="Wingdings" w:hAnsi="Wingdings" w:hint="default"/>
      </w:rPr>
    </w:lvl>
    <w:lvl w:ilvl="5" w:tplc="6762850A" w:tentative="1">
      <w:start w:val="1"/>
      <w:numFmt w:val="bullet"/>
      <w:lvlText w:val=""/>
      <w:lvlJc w:val="left"/>
      <w:pPr>
        <w:tabs>
          <w:tab w:val="num" w:pos="4320"/>
        </w:tabs>
        <w:ind w:left="4320" w:hanging="360"/>
      </w:pPr>
      <w:rPr>
        <w:rFonts w:ascii="Wingdings" w:hAnsi="Wingdings" w:hint="default"/>
      </w:rPr>
    </w:lvl>
    <w:lvl w:ilvl="6" w:tplc="751407EA" w:tentative="1">
      <w:start w:val="1"/>
      <w:numFmt w:val="bullet"/>
      <w:lvlText w:val=""/>
      <w:lvlJc w:val="left"/>
      <w:pPr>
        <w:tabs>
          <w:tab w:val="num" w:pos="5040"/>
        </w:tabs>
        <w:ind w:left="5040" w:hanging="360"/>
      </w:pPr>
      <w:rPr>
        <w:rFonts w:ascii="Wingdings" w:hAnsi="Wingdings" w:hint="default"/>
      </w:rPr>
    </w:lvl>
    <w:lvl w:ilvl="7" w:tplc="EAB24452" w:tentative="1">
      <w:start w:val="1"/>
      <w:numFmt w:val="bullet"/>
      <w:lvlText w:val=""/>
      <w:lvlJc w:val="left"/>
      <w:pPr>
        <w:tabs>
          <w:tab w:val="num" w:pos="5760"/>
        </w:tabs>
        <w:ind w:left="5760" w:hanging="360"/>
      </w:pPr>
      <w:rPr>
        <w:rFonts w:ascii="Wingdings" w:hAnsi="Wingdings" w:hint="default"/>
      </w:rPr>
    </w:lvl>
    <w:lvl w:ilvl="8" w:tplc="8110CD88" w:tentative="1">
      <w:start w:val="1"/>
      <w:numFmt w:val="bullet"/>
      <w:lvlText w:val=""/>
      <w:lvlJc w:val="left"/>
      <w:pPr>
        <w:tabs>
          <w:tab w:val="num" w:pos="6480"/>
        </w:tabs>
        <w:ind w:left="6480" w:hanging="360"/>
      </w:pPr>
      <w:rPr>
        <w:rFonts w:ascii="Wingdings" w:hAnsi="Wingdings" w:hint="default"/>
      </w:rPr>
    </w:lvl>
  </w:abstractNum>
  <w:abstractNum w:abstractNumId="111">
    <w:nsid w:val="23535F35"/>
    <w:multiLevelType w:val="hybridMultilevel"/>
    <w:tmpl w:val="8F5C43F0"/>
    <w:lvl w:ilvl="0" w:tplc="9E86E498">
      <w:start w:val="1"/>
      <w:numFmt w:val="bullet"/>
      <w:lvlText w:val="•"/>
      <w:lvlJc w:val="left"/>
      <w:pPr>
        <w:tabs>
          <w:tab w:val="num" w:pos="720"/>
        </w:tabs>
        <w:ind w:left="720" w:hanging="360"/>
      </w:pPr>
      <w:rPr>
        <w:rFonts w:ascii="Arial" w:hAnsi="Arial" w:hint="default"/>
      </w:rPr>
    </w:lvl>
    <w:lvl w:ilvl="1" w:tplc="3F0619AE" w:tentative="1">
      <w:start w:val="1"/>
      <w:numFmt w:val="bullet"/>
      <w:lvlText w:val="•"/>
      <w:lvlJc w:val="left"/>
      <w:pPr>
        <w:tabs>
          <w:tab w:val="num" w:pos="1440"/>
        </w:tabs>
        <w:ind w:left="1440" w:hanging="360"/>
      </w:pPr>
      <w:rPr>
        <w:rFonts w:ascii="Arial" w:hAnsi="Arial" w:hint="default"/>
      </w:rPr>
    </w:lvl>
    <w:lvl w:ilvl="2" w:tplc="6F101CC8" w:tentative="1">
      <w:start w:val="1"/>
      <w:numFmt w:val="bullet"/>
      <w:lvlText w:val="•"/>
      <w:lvlJc w:val="left"/>
      <w:pPr>
        <w:tabs>
          <w:tab w:val="num" w:pos="2160"/>
        </w:tabs>
        <w:ind w:left="2160" w:hanging="360"/>
      </w:pPr>
      <w:rPr>
        <w:rFonts w:ascii="Arial" w:hAnsi="Arial" w:hint="default"/>
      </w:rPr>
    </w:lvl>
    <w:lvl w:ilvl="3" w:tplc="67F49170" w:tentative="1">
      <w:start w:val="1"/>
      <w:numFmt w:val="bullet"/>
      <w:lvlText w:val="•"/>
      <w:lvlJc w:val="left"/>
      <w:pPr>
        <w:tabs>
          <w:tab w:val="num" w:pos="2880"/>
        </w:tabs>
        <w:ind w:left="2880" w:hanging="360"/>
      </w:pPr>
      <w:rPr>
        <w:rFonts w:ascii="Arial" w:hAnsi="Arial" w:hint="default"/>
      </w:rPr>
    </w:lvl>
    <w:lvl w:ilvl="4" w:tplc="026681DE" w:tentative="1">
      <w:start w:val="1"/>
      <w:numFmt w:val="bullet"/>
      <w:lvlText w:val="•"/>
      <w:lvlJc w:val="left"/>
      <w:pPr>
        <w:tabs>
          <w:tab w:val="num" w:pos="3600"/>
        </w:tabs>
        <w:ind w:left="3600" w:hanging="360"/>
      </w:pPr>
      <w:rPr>
        <w:rFonts w:ascii="Arial" w:hAnsi="Arial" w:hint="default"/>
      </w:rPr>
    </w:lvl>
    <w:lvl w:ilvl="5" w:tplc="B53095AA" w:tentative="1">
      <w:start w:val="1"/>
      <w:numFmt w:val="bullet"/>
      <w:lvlText w:val="•"/>
      <w:lvlJc w:val="left"/>
      <w:pPr>
        <w:tabs>
          <w:tab w:val="num" w:pos="4320"/>
        </w:tabs>
        <w:ind w:left="4320" w:hanging="360"/>
      </w:pPr>
      <w:rPr>
        <w:rFonts w:ascii="Arial" w:hAnsi="Arial" w:hint="default"/>
      </w:rPr>
    </w:lvl>
    <w:lvl w:ilvl="6" w:tplc="048EFB12" w:tentative="1">
      <w:start w:val="1"/>
      <w:numFmt w:val="bullet"/>
      <w:lvlText w:val="•"/>
      <w:lvlJc w:val="left"/>
      <w:pPr>
        <w:tabs>
          <w:tab w:val="num" w:pos="5040"/>
        </w:tabs>
        <w:ind w:left="5040" w:hanging="360"/>
      </w:pPr>
      <w:rPr>
        <w:rFonts w:ascii="Arial" w:hAnsi="Arial" w:hint="default"/>
      </w:rPr>
    </w:lvl>
    <w:lvl w:ilvl="7" w:tplc="63A415AA" w:tentative="1">
      <w:start w:val="1"/>
      <w:numFmt w:val="bullet"/>
      <w:lvlText w:val="•"/>
      <w:lvlJc w:val="left"/>
      <w:pPr>
        <w:tabs>
          <w:tab w:val="num" w:pos="5760"/>
        </w:tabs>
        <w:ind w:left="5760" w:hanging="360"/>
      </w:pPr>
      <w:rPr>
        <w:rFonts w:ascii="Arial" w:hAnsi="Arial" w:hint="default"/>
      </w:rPr>
    </w:lvl>
    <w:lvl w:ilvl="8" w:tplc="7BB419B6" w:tentative="1">
      <w:start w:val="1"/>
      <w:numFmt w:val="bullet"/>
      <w:lvlText w:val="•"/>
      <w:lvlJc w:val="left"/>
      <w:pPr>
        <w:tabs>
          <w:tab w:val="num" w:pos="6480"/>
        </w:tabs>
        <w:ind w:left="6480" w:hanging="360"/>
      </w:pPr>
      <w:rPr>
        <w:rFonts w:ascii="Arial" w:hAnsi="Arial" w:hint="default"/>
      </w:rPr>
    </w:lvl>
  </w:abstractNum>
  <w:abstractNum w:abstractNumId="112">
    <w:nsid w:val="246745FD"/>
    <w:multiLevelType w:val="hybridMultilevel"/>
    <w:tmpl w:val="611260E8"/>
    <w:lvl w:ilvl="0" w:tplc="3716D38A">
      <w:start w:val="1"/>
      <w:numFmt w:val="bullet"/>
      <w:lvlText w:val=""/>
      <w:lvlJc w:val="left"/>
      <w:pPr>
        <w:tabs>
          <w:tab w:val="num" w:pos="720"/>
        </w:tabs>
        <w:ind w:left="720" w:hanging="360"/>
      </w:pPr>
      <w:rPr>
        <w:rFonts w:ascii="Wingdings" w:hAnsi="Wingdings" w:hint="default"/>
      </w:rPr>
    </w:lvl>
    <w:lvl w:ilvl="1" w:tplc="087E1F18" w:tentative="1">
      <w:start w:val="1"/>
      <w:numFmt w:val="bullet"/>
      <w:lvlText w:val=""/>
      <w:lvlJc w:val="left"/>
      <w:pPr>
        <w:tabs>
          <w:tab w:val="num" w:pos="1440"/>
        </w:tabs>
        <w:ind w:left="1440" w:hanging="360"/>
      </w:pPr>
      <w:rPr>
        <w:rFonts w:ascii="Wingdings" w:hAnsi="Wingdings" w:hint="default"/>
      </w:rPr>
    </w:lvl>
    <w:lvl w:ilvl="2" w:tplc="30B6065A" w:tentative="1">
      <w:start w:val="1"/>
      <w:numFmt w:val="bullet"/>
      <w:lvlText w:val=""/>
      <w:lvlJc w:val="left"/>
      <w:pPr>
        <w:tabs>
          <w:tab w:val="num" w:pos="2160"/>
        </w:tabs>
        <w:ind w:left="2160" w:hanging="360"/>
      </w:pPr>
      <w:rPr>
        <w:rFonts w:ascii="Wingdings" w:hAnsi="Wingdings" w:hint="default"/>
      </w:rPr>
    </w:lvl>
    <w:lvl w:ilvl="3" w:tplc="0C1A98DC" w:tentative="1">
      <w:start w:val="1"/>
      <w:numFmt w:val="bullet"/>
      <w:lvlText w:val=""/>
      <w:lvlJc w:val="left"/>
      <w:pPr>
        <w:tabs>
          <w:tab w:val="num" w:pos="2880"/>
        </w:tabs>
        <w:ind w:left="2880" w:hanging="360"/>
      </w:pPr>
      <w:rPr>
        <w:rFonts w:ascii="Wingdings" w:hAnsi="Wingdings" w:hint="default"/>
      </w:rPr>
    </w:lvl>
    <w:lvl w:ilvl="4" w:tplc="DCA66D0C" w:tentative="1">
      <w:start w:val="1"/>
      <w:numFmt w:val="bullet"/>
      <w:lvlText w:val=""/>
      <w:lvlJc w:val="left"/>
      <w:pPr>
        <w:tabs>
          <w:tab w:val="num" w:pos="3600"/>
        </w:tabs>
        <w:ind w:left="3600" w:hanging="360"/>
      </w:pPr>
      <w:rPr>
        <w:rFonts w:ascii="Wingdings" w:hAnsi="Wingdings" w:hint="default"/>
      </w:rPr>
    </w:lvl>
    <w:lvl w:ilvl="5" w:tplc="C8D6469C" w:tentative="1">
      <w:start w:val="1"/>
      <w:numFmt w:val="bullet"/>
      <w:lvlText w:val=""/>
      <w:lvlJc w:val="left"/>
      <w:pPr>
        <w:tabs>
          <w:tab w:val="num" w:pos="4320"/>
        </w:tabs>
        <w:ind w:left="4320" w:hanging="360"/>
      </w:pPr>
      <w:rPr>
        <w:rFonts w:ascii="Wingdings" w:hAnsi="Wingdings" w:hint="default"/>
      </w:rPr>
    </w:lvl>
    <w:lvl w:ilvl="6" w:tplc="31480D22" w:tentative="1">
      <w:start w:val="1"/>
      <w:numFmt w:val="bullet"/>
      <w:lvlText w:val=""/>
      <w:lvlJc w:val="left"/>
      <w:pPr>
        <w:tabs>
          <w:tab w:val="num" w:pos="5040"/>
        </w:tabs>
        <w:ind w:left="5040" w:hanging="360"/>
      </w:pPr>
      <w:rPr>
        <w:rFonts w:ascii="Wingdings" w:hAnsi="Wingdings" w:hint="default"/>
      </w:rPr>
    </w:lvl>
    <w:lvl w:ilvl="7" w:tplc="287CA066" w:tentative="1">
      <w:start w:val="1"/>
      <w:numFmt w:val="bullet"/>
      <w:lvlText w:val=""/>
      <w:lvlJc w:val="left"/>
      <w:pPr>
        <w:tabs>
          <w:tab w:val="num" w:pos="5760"/>
        </w:tabs>
        <w:ind w:left="5760" w:hanging="360"/>
      </w:pPr>
      <w:rPr>
        <w:rFonts w:ascii="Wingdings" w:hAnsi="Wingdings" w:hint="default"/>
      </w:rPr>
    </w:lvl>
    <w:lvl w:ilvl="8" w:tplc="0804C9C0" w:tentative="1">
      <w:start w:val="1"/>
      <w:numFmt w:val="bullet"/>
      <w:lvlText w:val=""/>
      <w:lvlJc w:val="left"/>
      <w:pPr>
        <w:tabs>
          <w:tab w:val="num" w:pos="6480"/>
        </w:tabs>
        <w:ind w:left="6480" w:hanging="360"/>
      </w:pPr>
      <w:rPr>
        <w:rFonts w:ascii="Wingdings" w:hAnsi="Wingdings" w:hint="default"/>
      </w:rPr>
    </w:lvl>
  </w:abstractNum>
  <w:abstractNum w:abstractNumId="113">
    <w:nsid w:val="256C6C40"/>
    <w:multiLevelType w:val="hybridMultilevel"/>
    <w:tmpl w:val="60E0DA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258516CC"/>
    <w:multiLevelType w:val="hybridMultilevel"/>
    <w:tmpl w:val="8380691E"/>
    <w:lvl w:ilvl="0" w:tplc="FDECD728">
      <w:start w:val="1"/>
      <w:numFmt w:val="bullet"/>
      <w:lvlText w:val=""/>
      <w:lvlJc w:val="left"/>
      <w:pPr>
        <w:tabs>
          <w:tab w:val="num" w:pos="720"/>
        </w:tabs>
        <w:ind w:left="720" w:hanging="360"/>
      </w:pPr>
      <w:rPr>
        <w:rFonts w:ascii="Wingdings" w:hAnsi="Wingdings" w:hint="default"/>
      </w:rPr>
    </w:lvl>
    <w:lvl w:ilvl="1" w:tplc="98DCA7F0" w:tentative="1">
      <w:start w:val="1"/>
      <w:numFmt w:val="bullet"/>
      <w:lvlText w:val=""/>
      <w:lvlJc w:val="left"/>
      <w:pPr>
        <w:tabs>
          <w:tab w:val="num" w:pos="1440"/>
        </w:tabs>
        <w:ind w:left="1440" w:hanging="360"/>
      </w:pPr>
      <w:rPr>
        <w:rFonts w:ascii="Wingdings" w:hAnsi="Wingdings" w:hint="default"/>
      </w:rPr>
    </w:lvl>
    <w:lvl w:ilvl="2" w:tplc="41DE3F48" w:tentative="1">
      <w:start w:val="1"/>
      <w:numFmt w:val="bullet"/>
      <w:lvlText w:val=""/>
      <w:lvlJc w:val="left"/>
      <w:pPr>
        <w:tabs>
          <w:tab w:val="num" w:pos="2160"/>
        </w:tabs>
        <w:ind w:left="2160" w:hanging="360"/>
      </w:pPr>
      <w:rPr>
        <w:rFonts w:ascii="Wingdings" w:hAnsi="Wingdings" w:hint="default"/>
      </w:rPr>
    </w:lvl>
    <w:lvl w:ilvl="3" w:tplc="1CA0ABB4" w:tentative="1">
      <w:start w:val="1"/>
      <w:numFmt w:val="bullet"/>
      <w:lvlText w:val=""/>
      <w:lvlJc w:val="left"/>
      <w:pPr>
        <w:tabs>
          <w:tab w:val="num" w:pos="2880"/>
        </w:tabs>
        <w:ind w:left="2880" w:hanging="360"/>
      </w:pPr>
      <w:rPr>
        <w:rFonts w:ascii="Wingdings" w:hAnsi="Wingdings" w:hint="default"/>
      </w:rPr>
    </w:lvl>
    <w:lvl w:ilvl="4" w:tplc="8572DBE6" w:tentative="1">
      <w:start w:val="1"/>
      <w:numFmt w:val="bullet"/>
      <w:lvlText w:val=""/>
      <w:lvlJc w:val="left"/>
      <w:pPr>
        <w:tabs>
          <w:tab w:val="num" w:pos="3600"/>
        </w:tabs>
        <w:ind w:left="3600" w:hanging="360"/>
      </w:pPr>
      <w:rPr>
        <w:rFonts w:ascii="Wingdings" w:hAnsi="Wingdings" w:hint="default"/>
      </w:rPr>
    </w:lvl>
    <w:lvl w:ilvl="5" w:tplc="95B60582" w:tentative="1">
      <w:start w:val="1"/>
      <w:numFmt w:val="bullet"/>
      <w:lvlText w:val=""/>
      <w:lvlJc w:val="left"/>
      <w:pPr>
        <w:tabs>
          <w:tab w:val="num" w:pos="4320"/>
        </w:tabs>
        <w:ind w:left="4320" w:hanging="360"/>
      </w:pPr>
      <w:rPr>
        <w:rFonts w:ascii="Wingdings" w:hAnsi="Wingdings" w:hint="default"/>
      </w:rPr>
    </w:lvl>
    <w:lvl w:ilvl="6" w:tplc="D0AA8F92" w:tentative="1">
      <w:start w:val="1"/>
      <w:numFmt w:val="bullet"/>
      <w:lvlText w:val=""/>
      <w:lvlJc w:val="left"/>
      <w:pPr>
        <w:tabs>
          <w:tab w:val="num" w:pos="5040"/>
        </w:tabs>
        <w:ind w:left="5040" w:hanging="360"/>
      </w:pPr>
      <w:rPr>
        <w:rFonts w:ascii="Wingdings" w:hAnsi="Wingdings" w:hint="default"/>
      </w:rPr>
    </w:lvl>
    <w:lvl w:ilvl="7" w:tplc="74BE310E" w:tentative="1">
      <w:start w:val="1"/>
      <w:numFmt w:val="bullet"/>
      <w:lvlText w:val=""/>
      <w:lvlJc w:val="left"/>
      <w:pPr>
        <w:tabs>
          <w:tab w:val="num" w:pos="5760"/>
        </w:tabs>
        <w:ind w:left="5760" w:hanging="360"/>
      </w:pPr>
      <w:rPr>
        <w:rFonts w:ascii="Wingdings" w:hAnsi="Wingdings" w:hint="default"/>
      </w:rPr>
    </w:lvl>
    <w:lvl w:ilvl="8" w:tplc="5914C216" w:tentative="1">
      <w:start w:val="1"/>
      <w:numFmt w:val="bullet"/>
      <w:lvlText w:val=""/>
      <w:lvlJc w:val="left"/>
      <w:pPr>
        <w:tabs>
          <w:tab w:val="num" w:pos="6480"/>
        </w:tabs>
        <w:ind w:left="6480" w:hanging="360"/>
      </w:pPr>
      <w:rPr>
        <w:rFonts w:ascii="Wingdings" w:hAnsi="Wingdings" w:hint="default"/>
      </w:rPr>
    </w:lvl>
  </w:abstractNum>
  <w:abstractNum w:abstractNumId="115">
    <w:nsid w:val="2642716B"/>
    <w:multiLevelType w:val="hybridMultilevel"/>
    <w:tmpl w:val="B1101F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264861E2"/>
    <w:multiLevelType w:val="hybridMultilevel"/>
    <w:tmpl w:val="DEF62BD0"/>
    <w:lvl w:ilvl="0" w:tplc="2390D16E">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264C61DE"/>
    <w:multiLevelType w:val="hybridMultilevel"/>
    <w:tmpl w:val="B49EB3D8"/>
    <w:lvl w:ilvl="0" w:tplc="0728000A">
      <w:start w:val="1"/>
      <w:numFmt w:val="bullet"/>
      <w:lvlText w:val=""/>
      <w:lvlJc w:val="left"/>
      <w:pPr>
        <w:tabs>
          <w:tab w:val="num" w:pos="720"/>
        </w:tabs>
        <w:ind w:left="720" w:hanging="360"/>
      </w:pPr>
      <w:rPr>
        <w:rFonts w:ascii="Wingdings" w:hAnsi="Wingdings" w:hint="default"/>
      </w:rPr>
    </w:lvl>
    <w:lvl w:ilvl="1" w:tplc="F782E188" w:tentative="1">
      <w:start w:val="1"/>
      <w:numFmt w:val="bullet"/>
      <w:lvlText w:val=""/>
      <w:lvlJc w:val="left"/>
      <w:pPr>
        <w:tabs>
          <w:tab w:val="num" w:pos="1440"/>
        </w:tabs>
        <w:ind w:left="1440" w:hanging="360"/>
      </w:pPr>
      <w:rPr>
        <w:rFonts w:ascii="Wingdings" w:hAnsi="Wingdings" w:hint="default"/>
      </w:rPr>
    </w:lvl>
    <w:lvl w:ilvl="2" w:tplc="9D229C9C" w:tentative="1">
      <w:start w:val="1"/>
      <w:numFmt w:val="bullet"/>
      <w:lvlText w:val=""/>
      <w:lvlJc w:val="left"/>
      <w:pPr>
        <w:tabs>
          <w:tab w:val="num" w:pos="2160"/>
        </w:tabs>
        <w:ind w:left="2160" w:hanging="360"/>
      </w:pPr>
      <w:rPr>
        <w:rFonts w:ascii="Wingdings" w:hAnsi="Wingdings" w:hint="default"/>
      </w:rPr>
    </w:lvl>
    <w:lvl w:ilvl="3" w:tplc="8C087B0A" w:tentative="1">
      <w:start w:val="1"/>
      <w:numFmt w:val="bullet"/>
      <w:lvlText w:val=""/>
      <w:lvlJc w:val="left"/>
      <w:pPr>
        <w:tabs>
          <w:tab w:val="num" w:pos="2880"/>
        </w:tabs>
        <w:ind w:left="2880" w:hanging="360"/>
      </w:pPr>
      <w:rPr>
        <w:rFonts w:ascii="Wingdings" w:hAnsi="Wingdings" w:hint="default"/>
      </w:rPr>
    </w:lvl>
    <w:lvl w:ilvl="4" w:tplc="93DAC0AE" w:tentative="1">
      <w:start w:val="1"/>
      <w:numFmt w:val="bullet"/>
      <w:lvlText w:val=""/>
      <w:lvlJc w:val="left"/>
      <w:pPr>
        <w:tabs>
          <w:tab w:val="num" w:pos="3600"/>
        </w:tabs>
        <w:ind w:left="3600" w:hanging="360"/>
      </w:pPr>
      <w:rPr>
        <w:rFonts w:ascii="Wingdings" w:hAnsi="Wingdings" w:hint="default"/>
      </w:rPr>
    </w:lvl>
    <w:lvl w:ilvl="5" w:tplc="5A04B624" w:tentative="1">
      <w:start w:val="1"/>
      <w:numFmt w:val="bullet"/>
      <w:lvlText w:val=""/>
      <w:lvlJc w:val="left"/>
      <w:pPr>
        <w:tabs>
          <w:tab w:val="num" w:pos="4320"/>
        </w:tabs>
        <w:ind w:left="4320" w:hanging="360"/>
      </w:pPr>
      <w:rPr>
        <w:rFonts w:ascii="Wingdings" w:hAnsi="Wingdings" w:hint="default"/>
      </w:rPr>
    </w:lvl>
    <w:lvl w:ilvl="6" w:tplc="1ADCB282" w:tentative="1">
      <w:start w:val="1"/>
      <w:numFmt w:val="bullet"/>
      <w:lvlText w:val=""/>
      <w:lvlJc w:val="left"/>
      <w:pPr>
        <w:tabs>
          <w:tab w:val="num" w:pos="5040"/>
        </w:tabs>
        <w:ind w:left="5040" w:hanging="360"/>
      </w:pPr>
      <w:rPr>
        <w:rFonts w:ascii="Wingdings" w:hAnsi="Wingdings" w:hint="default"/>
      </w:rPr>
    </w:lvl>
    <w:lvl w:ilvl="7" w:tplc="B79431EC" w:tentative="1">
      <w:start w:val="1"/>
      <w:numFmt w:val="bullet"/>
      <w:lvlText w:val=""/>
      <w:lvlJc w:val="left"/>
      <w:pPr>
        <w:tabs>
          <w:tab w:val="num" w:pos="5760"/>
        </w:tabs>
        <w:ind w:left="5760" w:hanging="360"/>
      </w:pPr>
      <w:rPr>
        <w:rFonts w:ascii="Wingdings" w:hAnsi="Wingdings" w:hint="default"/>
      </w:rPr>
    </w:lvl>
    <w:lvl w:ilvl="8" w:tplc="B2ACDD7C" w:tentative="1">
      <w:start w:val="1"/>
      <w:numFmt w:val="bullet"/>
      <w:lvlText w:val=""/>
      <w:lvlJc w:val="left"/>
      <w:pPr>
        <w:tabs>
          <w:tab w:val="num" w:pos="6480"/>
        </w:tabs>
        <w:ind w:left="6480" w:hanging="360"/>
      </w:pPr>
      <w:rPr>
        <w:rFonts w:ascii="Wingdings" w:hAnsi="Wingdings" w:hint="default"/>
      </w:rPr>
    </w:lvl>
  </w:abstractNum>
  <w:abstractNum w:abstractNumId="118">
    <w:nsid w:val="26960A4F"/>
    <w:multiLevelType w:val="hybridMultilevel"/>
    <w:tmpl w:val="57248D86"/>
    <w:lvl w:ilvl="0" w:tplc="D2AEF9BE">
      <w:start w:val="1"/>
      <w:numFmt w:val="bullet"/>
      <w:lvlText w:val="•"/>
      <w:lvlJc w:val="left"/>
      <w:pPr>
        <w:tabs>
          <w:tab w:val="num" w:pos="720"/>
        </w:tabs>
        <w:ind w:left="720" w:hanging="360"/>
      </w:pPr>
      <w:rPr>
        <w:rFonts w:ascii="Times New Roman" w:hAnsi="Times New Roman" w:hint="default"/>
      </w:rPr>
    </w:lvl>
    <w:lvl w:ilvl="1" w:tplc="A8FC4C68">
      <w:start w:val="2033"/>
      <w:numFmt w:val="bullet"/>
      <w:lvlText w:val="–"/>
      <w:lvlJc w:val="left"/>
      <w:pPr>
        <w:tabs>
          <w:tab w:val="num" w:pos="1440"/>
        </w:tabs>
        <w:ind w:left="1440" w:hanging="360"/>
      </w:pPr>
      <w:rPr>
        <w:rFonts w:ascii="Times New Roman" w:hAnsi="Times New Roman" w:hint="default"/>
      </w:rPr>
    </w:lvl>
    <w:lvl w:ilvl="2" w:tplc="9A22880A">
      <w:start w:val="2033"/>
      <w:numFmt w:val="bullet"/>
      <w:lvlText w:val="•"/>
      <w:lvlJc w:val="left"/>
      <w:pPr>
        <w:tabs>
          <w:tab w:val="num" w:pos="2160"/>
        </w:tabs>
        <w:ind w:left="2160" w:hanging="360"/>
      </w:pPr>
      <w:rPr>
        <w:rFonts w:ascii="Times New Roman" w:hAnsi="Times New Roman" w:hint="default"/>
      </w:rPr>
    </w:lvl>
    <w:lvl w:ilvl="3" w:tplc="92C4E708" w:tentative="1">
      <w:start w:val="1"/>
      <w:numFmt w:val="bullet"/>
      <w:lvlText w:val="•"/>
      <w:lvlJc w:val="left"/>
      <w:pPr>
        <w:tabs>
          <w:tab w:val="num" w:pos="2880"/>
        </w:tabs>
        <w:ind w:left="2880" w:hanging="360"/>
      </w:pPr>
      <w:rPr>
        <w:rFonts w:ascii="Times New Roman" w:hAnsi="Times New Roman" w:hint="default"/>
      </w:rPr>
    </w:lvl>
    <w:lvl w:ilvl="4" w:tplc="C4581E3C" w:tentative="1">
      <w:start w:val="1"/>
      <w:numFmt w:val="bullet"/>
      <w:lvlText w:val="•"/>
      <w:lvlJc w:val="left"/>
      <w:pPr>
        <w:tabs>
          <w:tab w:val="num" w:pos="3600"/>
        </w:tabs>
        <w:ind w:left="3600" w:hanging="360"/>
      </w:pPr>
      <w:rPr>
        <w:rFonts w:ascii="Times New Roman" w:hAnsi="Times New Roman" w:hint="default"/>
      </w:rPr>
    </w:lvl>
    <w:lvl w:ilvl="5" w:tplc="279ACCA2" w:tentative="1">
      <w:start w:val="1"/>
      <w:numFmt w:val="bullet"/>
      <w:lvlText w:val="•"/>
      <w:lvlJc w:val="left"/>
      <w:pPr>
        <w:tabs>
          <w:tab w:val="num" w:pos="4320"/>
        </w:tabs>
        <w:ind w:left="4320" w:hanging="360"/>
      </w:pPr>
      <w:rPr>
        <w:rFonts w:ascii="Times New Roman" w:hAnsi="Times New Roman" w:hint="default"/>
      </w:rPr>
    </w:lvl>
    <w:lvl w:ilvl="6" w:tplc="02303D50" w:tentative="1">
      <w:start w:val="1"/>
      <w:numFmt w:val="bullet"/>
      <w:lvlText w:val="•"/>
      <w:lvlJc w:val="left"/>
      <w:pPr>
        <w:tabs>
          <w:tab w:val="num" w:pos="5040"/>
        </w:tabs>
        <w:ind w:left="5040" w:hanging="360"/>
      </w:pPr>
      <w:rPr>
        <w:rFonts w:ascii="Times New Roman" w:hAnsi="Times New Roman" w:hint="default"/>
      </w:rPr>
    </w:lvl>
    <w:lvl w:ilvl="7" w:tplc="9254483C" w:tentative="1">
      <w:start w:val="1"/>
      <w:numFmt w:val="bullet"/>
      <w:lvlText w:val="•"/>
      <w:lvlJc w:val="left"/>
      <w:pPr>
        <w:tabs>
          <w:tab w:val="num" w:pos="5760"/>
        </w:tabs>
        <w:ind w:left="5760" w:hanging="360"/>
      </w:pPr>
      <w:rPr>
        <w:rFonts w:ascii="Times New Roman" w:hAnsi="Times New Roman" w:hint="default"/>
      </w:rPr>
    </w:lvl>
    <w:lvl w:ilvl="8" w:tplc="7AB027F0"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27302145"/>
    <w:multiLevelType w:val="hybridMultilevel"/>
    <w:tmpl w:val="32E617E4"/>
    <w:lvl w:ilvl="0" w:tplc="0CFC918E">
      <w:start w:val="1"/>
      <w:numFmt w:val="bullet"/>
      <w:lvlText w:val="•"/>
      <w:lvlJc w:val="left"/>
      <w:pPr>
        <w:tabs>
          <w:tab w:val="num" w:pos="720"/>
        </w:tabs>
        <w:ind w:left="720" w:hanging="360"/>
      </w:pPr>
      <w:rPr>
        <w:rFonts w:ascii="Times New Roman" w:hAnsi="Times New Roman" w:hint="default"/>
      </w:rPr>
    </w:lvl>
    <w:lvl w:ilvl="1" w:tplc="8F78878C">
      <w:start w:val="1506"/>
      <w:numFmt w:val="bullet"/>
      <w:lvlText w:val="•"/>
      <w:lvlJc w:val="left"/>
      <w:pPr>
        <w:tabs>
          <w:tab w:val="num" w:pos="1440"/>
        </w:tabs>
        <w:ind w:left="1440" w:hanging="360"/>
      </w:pPr>
      <w:rPr>
        <w:rFonts w:ascii="Times New Roman" w:hAnsi="Times New Roman" w:hint="default"/>
      </w:rPr>
    </w:lvl>
    <w:lvl w:ilvl="2" w:tplc="8C7879B6" w:tentative="1">
      <w:start w:val="1"/>
      <w:numFmt w:val="bullet"/>
      <w:lvlText w:val="•"/>
      <w:lvlJc w:val="left"/>
      <w:pPr>
        <w:tabs>
          <w:tab w:val="num" w:pos="2160"/>
        </w:tabs>
        <w:ind w:left="2160" w:hanging="360"/>
      </w:pPr>
      <w:rPr>
        <w:rFonts w:ascii="Times New Roman" w:hAnsi="Times New Roman" w:hint="default"/>
      </w:rPr>
    </w:lvl>
    <w:lvl w:ilvl="3" w:tplc="9B8020F4" w:tentative="1">
      <w:start w:val="1"/>
      <w:numFmt w:val="bullet"/>
      <w:lvlText w:val="•"/>
      <w:lvlJc w:val="left"/>
      <w:pPr>
        <w:tabs>
          <w:tab w:val="num" w:pos="2880"/>
        </w:tabs>
        <w:ind w:left="2880" w:hanging="360"/>
      </w:pPr>
      <w:rPr>
        <w:rFonts w:ascii="Times New Roman" w:hAnsi="Times New Roman" w:hint="default"/>
      </w:rPr>
    </w:lvl>
    <w:lvl w:ilvl="4" w:tplc="922E71DA" w:tentative="1">
      <w:start w:val="1"/>
      <w:numFmt w:val="bullet"/>
      <w:lvlText w:val="•"/>
      <w:lvlJc w:val="left"/>
      <w:pPr>
        <w:tabs>
          <w:tab w:val="num" w:pos="3600"/>
        </w:tabs>
        <w:ind w:left="3600" w:hanging="360"/>
      </w:pPr>
      <w:rPr>
        <w:rFonts w:ascii="Times New Roman" w:hAnsi="Times New Roman" w:hint="default"/>
      </w:rPr>
    </w:lvl>
    <w:lvl w:ilvl="5" w:tplc="1C02CF06" w:tentative="1">
      <w:start w:val="1"/>
      <w:numFmt w:val="bullet"/>
      <w:lvlText w:val="•"/>
      <w:lvlJc w:val="left"/>
      <w:pPr>
        <w:tabs>
          <w:tab w:val="num" w:pos="4320"/>
        </w:tabs>
        <w:ind w:left="4320" w:hanging="360"/>
      </w:pPr>
      <w:rPr>
        <w:rFonts w:ascii="Times New Roman" w:hAnsi="Times New Roman" w:hint="default"/>
      </w:rPr>
    </w:lvl>
    <w:lvl w:ilvl="6" w:tplc="A2E4B052" w:tentative="1">
      <w:start w:val="1"/>
      <w:numFmt w:val="bullet"/>
      <w:lvlText w:val="•"/>
      <w:lvlJc w:val="left"/>
      <w:pPr>
        <w:tabs>
          <w:tab w:val="num" w:pos="5040"/>
        </w:tabs>
        <w:ind w:left="5040" w:hanging="360"/>
      </w:pPr>
      <w:rPr>
        <w:rFonts w:ascii="Times New Roman" w:hAnsi="Times New Roman" w:hint="default"/>
      </w:rPr>
    </w:lvl>
    <w:lvl w:ilvl="7" w:tplc="C5D29F38" w:tentative="1">
      <w:start w:val="1"/>
      <w:numFmt w:val="bullet"/>
      <w:lvlText w:val="•"/>
      <w:lvlJc w:val="left"/>
      <w:pPr>
        <w:tabs>
          <w:tab w:val="num" w:pos="5760"/>
        </w:tabs>
        <w:ind w:left="5760" w:hanging="360"/>
      </w:pPr>
      <w:rPr>
        <w:rFonts w:ascii="Times New Roman" w:hAnsi="Times New Roman" w:hint="default"/>
      </w:rPr>
    </w:lvl>
    <w:lvl w:ilvl="8" w:tplc="95CC5580"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27564AA3"/>
    <w:multiLevelType w:val="hybridMultilevel"/>
    <w:tmpl w:val="24C4E980"/>
    <w:lvl w:ilvl="0" w:tplc="DFA6A13A">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7604F0B"/>
    <w:multiLevelType w:val="hybridMultilevel"/>
    <w:tmpl w:val="570A6BF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277D15C0"/>
    <w:multiLevelType w:val="hybridMultilevel"/>
    <w:tmpl w:val="26F4CE1C"/>
    <w:lvl w:ilvl="0" w:tplc="B6988872">
      <w:start w:val="1"/>
      <w:numFmt w:val="bullet"/>
      <w:lvlText w:val=""/>
      <w:lvlJc w:val="left"/>
      <w:pPr>
        <w:tabs>
          <w:tab w:val="num" w:pos="720"/>
        </w:tabs>
        <w:ind w:left="720" w:hanging="360"/>
      </w:pPr>
      <w:rPr>
        <w:rFonts w:ascii="Wingdings" w:hAnsi="Wingdings" w:hint="default"/>
      </w:rPr>
    </w:lvl>
    <w:lvl w:ilvl="1" w:tplc="11CE91A8" w:tentative="1">
      <w:start w:val="1"/>
      <w:numFmt w:val="bullet"/>
      <w:lvlText w:val=""/>
      <w:lvlJc w:val="left"/>
      <w:pPr>
        <w:tabs>
          <w:tab w:val="num" w:pos="1440"/>
        </w:tabs>
        <w:ind w:left="1440" w:hanging="360"/>
      </w:pPr>
      <w:rPr>
        <w:rFonts w:ascii="Wingdings" w:hAnsi="Wingdings" w:hint="default"/>
      </w:rPr>
    </w:lvl>
    <w:lvl w:ilvl="2" w:tplc="428AFEA8" w:tentative="1">
      <w:start w:val="1"/>
      <w:numFmt w:val="bullet"/>
      <w:lvlText w:val=""/>
      <w:lvlJc w:val="left"/>
      <w:pPr>
        <w:tabs>
          <w:tab w:val="num" w:pos="2160"/>
        </w:tabs>
        <w:ind w:left="2160" w:hanging="360"/>
      </w:pPr>
      <w:rPr>
        <w:rFonts w:ascii="Wingdings" w:hAnsi="Wingdings" w:hint="default"/>
      </w:rPr>
    </w:lvl>
    <w:lvl w:ilvl="3" w:tplc="1384EBE4" w:tentative="1">
      <w:start w:val="1"/>
      <w:numFmt w:val="bullet"/>
      <w:lvlText w:val=""/>
      <w:lvlJc w:val="left"/>
      <w:pPr>
        <w:tabs>
          <w:tab w:val="num" w:pos="2880"/>
        </w:tabs>
        <w:ind w:left="2880" w:hanging="360"/>
      </w:pPr>
      <w:rPr>
        <w:rFonts w:ascii="Wingdings" w:hAnsi="Wingdings" w:hint="default"/>
      </w:rPr>
    </w:lvl>
    <w:lvl w:ilvl="4" w:tplc="09426FC0" w:tentative="1">
      <w:start w:val="1"/>
      <w:numFmt w:val="bullet"/>
      <w:lvlText w:val=""/>
      <w:lvlJc w:val="left"/>
      <w:pPr>
        <w:tabs>
          <w:tab w:val="num" w:pos="3600"/>
        </w:tabs>
        <w:ind w:left="3600" w:hanging="360"/>
      </w:pPr>
      <w:rPr>
        <w:rFonts w:ascii="Wingdings" w:hAnsi="Wingdings" w:hint="default"/>
      </w:rPr>
    </w:lvl>
    <w:lvl w:ilvl="5" w:tplc="A8B49C90" w:tentative="1">
      <w:start w:val="1"/>
      <w:numFmt w:val="bullet"/>
      <w:lvlText w:val=""/>
      <w:lvlJc w:val="left"/>
      <w:pPr>
        <w:tabs>
          <w:tab w:val="num" w:pos="4320"/>
        </w:tabs>
        <w:ind w:left="4320" w:hanging="360"/>
      </w:pPr>
      <w:rPr>
        <w:rFonts w:ascii="Wingdings" w:hAnsi="Wingdings" w:hint="default"/>
      </w:rPr>
    </w:lvl>
    <w:lvl w:ilvl="6" w:tplc="D988B3FA" w:tentative="1">
      <w:start w:val="1"/>
      <w:numFmt w:val="bullet"/>
      <w:lvlText w:val=""/>
      <w:lvlJc w:val="left"/>
      <w:pPr>
        <w:tabs>
          <w:tab w:val="num" w:pos="5040"/>
        </w:tabs>
        <w:ind w:left="5040" w:hanging="360"/>
      </w:pPr>
      <w:rPr>
        <w:rFonts w:ascii="Wingdings" w:hAnsi="Wingdings" w:hint="default"/>
      </w:rPr>
    </w:lvl>
    <w:lvl w:ilvl="7" w:tplc="349CB924" w:tentative="1">
      <w:start w:val="1"/>
      <w:numFmt w:val="bullet"/>
      <w:lvlText w:val=""/>
      <w:lvlJc w:val="left"/>
      <w:pPr>
        <w:tabs>
          <w:tab w:val="num" w:pos="5760"/>
        </w:tabs>
        <w:ind w:left="5760" w:hanging="360"/>
      </w:pPr>
      <w:rPr>
        <w:rFonts w:ascii="Wingdings" w:hAnsi="Wingdings" w:hint="default"/>
      </w:rPr>
    </w:lvl>
    <w:lvl w:ilvl="8" w:tplc="4C12C454" w:tentative="1">
      <w:start w:val="1"/>
      <w:numFmt w:val="bullet"/>
      <w:lvlText w:val=""/>
      <w:lvlJc w:val="left"/>
      <w:pPr>
        <w:tabs>
          <w:tab w:val="num" w:pos="6480"/>
        </w:tabs>
        <w:ind w:left="6480" w:hanging="360"/>
      </w:pPr>
      <w:rPr>
        <w:rFonts w:ascii="Wingdings" w:hAnsi="Wingdings" w:hint="default"/>
      </w:rPr>
    </w:lvl>
  </w:abstractNum>
  <w:abstractNum w:abstractNumId="123">
    <w:nsid w:val="28087208"/>
    <w:multiLevelType w:val="hybridMultilevel"/>
    <w:tmpl w:val="EF8C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841109E"/>
    <w:multiLevelType w:val="hybridMultilevel"/>
    <w:tmpl w:val="4D623732"/>
    <w:lvl w:ilvl="0" w:tplc="EA32116C">
      <w:numFmt w:val="bullet"/>
      <w:lvlText w:val=""/>
      <w:lvlJc w:val="left"/>
      <w:pPr>
        <w:ind w:left="470" w:hanging="360"/>
      </w:pPr>
      <w:rPr>
        <w:rFonts w:ascii="Symbol" w:eastAsia="Symbol" w:hAnsi="Symbol" w:cs="Symbol" w:hint="default"/>
        <w:w w:val="100"/>
        <w:sz w:val="22"/>
        <w:szCs w:val="22"/>
        <w:lang w:val="ro-RO" w:eastAsia="ro-RO" w:bidi="ro-RO"/>
      </w:rPr>
    </w:lvl>
    <w:lvl w:ilvl="1" w:tplc="A5DC7FBA">
      <w:numFmt w:val="bullet"/>
      <w:lvlText w:val="•"/>
      <w:lvlJc w:val="left"/>
      <w:pPr>
        <w:ind w:left="1358" w:hanging="360"/>
      </w:pPr>
      <w:rPr>
        <w:lang w:val="ro-RO" w:eastAsia="ro-RO" w:bidi="ro-RO"/>
      </w:rPr>
    </w:lvl>
    <w:lvl w:ilvl="2" w:tplc="6C767D3C">
      <w:numFmt w:val="bullet"/>
      <w:lvlText w:val="•"/>
      <w:lvlJc w:val="left"/>
      <w:pPr>
        <w:ind w:left="2237" w:hanging="360"/>
      </w:pPr>
      <w:rPr>
        <w:lang w:val="ro-RO" w:eastAsia="ro-RO" w:bidi="ro-RO"/>
      </w:rPr>
    </w:lvl>
    <w:lvl w:ilvl="3" w:tplc="F6361CCC">
      <w:numFmt w:val="bullet"/>
      <w:lvlText w:val="•"/>
      <w:lvlJc w:val="left"/>
      <w:pPr>
        <w:ind w:left="3116" w:hanging="360"/>
      </w:pPr>
      <w:rPr>
        <w:lang w:val="ro-RO" w:eastAsia="ro-RO" w:bidi="ro-RO"/>
      </w:rPr>
    </w:lvl>
    <w:lvl w:ilvl="4" w:tplc="19DA1008">
      <w:numFmt w:val="bullet"/>
      <w:lvlText w:val="•"/>
      <w:lvlJc w:val="left"/>
      <w:pPr>
        <w:ind w:left="3995" w:hanging="360"/>
      </w:pPr>
      <w:rPr>
        <w:lang w:val="ro-RO" w:eastAsia="ro-RO" w:bidi="ro-RO"/>
      </w:rPr>
    </w:lvl>
    <w:lvl w:ilvl="5" w:tplc="6DD29D66">
      <w:numFmt w:val="bullet"/>
      <w:lvlText w:val="•"/>
      <w:lvlJc w:val="left"/>
      <w:pPr>
        <w:ind w:left="4874" w:hanging="360"/>
      </w:pPr>
      <w:rPr>
        <w:lang w:val="ro-RO" w:eastAsia="ro-RO" w:bidi="ro-RO"/>
      </w:rPr>
    </w:lvl>
    <w:lvl w:ilvl="6" w:tplc="E4308346">
      <w:numFmt w:val="bullet"/>
      <w:lvlText w:val="•"/>
      <w:lvlJc w:val="left"/>
      <w:pPr>
        <w:ind w:left="5753" w:hanging="360"/>
      </w:pPr>
      <w:rPr>
        <w:lang w:val="ro-RO" w:eastAsia="ro-RO" w:bidi="ro-RO"/>
      </w:rPr>
    </w:lvl>
    <w:lvl w:ilvl="7" w:tplc="85EE6FF2">
      <w:numFmt w:val="bullet"/>
      <w:lvlText w:val="•"/>
      <w:lvlJc w:val="left"/>
      <w:pPr>
        <w:ind w:left="6632" w:hanging="360"/>
      </w:pPr>
      <w:rPr>
        <w:lang w:val="ro-RO" w:eastAsia="ro-RO" w:bidi="ro-RO"/>
      </w:rPr>
    </w:lvl>
    <w:lvl w:ilvl="8" w:tplc="1734A86C">
      <w:numFmt w:val="bullet"/>
      <w:lvlText w:val="•"/>
      <w:lvlJc w:val="left"/>
      <w:pPr>
        <w:ind w:left="7511" w:hanging="360"/>
      </w:pPr>
      <w:rPr>
        <w:lang w:val="ro-RO" w:eastAsia="ro-RO" w:bidi="ro-RO"/>
      </w:rPr>
    </w:lvl>
  </w:abstractNum>
  <w:abstractNum w:abstractNumId="125">
    <w:nsid w:val="29294332"/>
    <w:multiLevelType w:val="hybridMultilevel"/>
    <w:tmpl w:val="FBBAC42E"/>
    <w:lvl w:ilvl="0" w:tplc="44DAF5F6">
      <w:start w:val="1"/>
      <w:numFmt w:val="bullet"/>
      <w:lvlText w:val=""/>
      <w:lvlJc w:val="left"/>
      <w:pPr>
        <w:tabs>
          <w:tab w:val="num" w:pos="720"/>
        </w:tabs>
        <w:ind w:left="720" w:hanging="360"/>
      </w:pPr>
      <w:rPr>
        <w:rFonts w:ascii="Wingdings" w:hAnsi="Wingdings" w:hint="default"/>
      </w:rPr>
    </w:lvl>
    <w:lvl w:ilvl="1" w:tplc="75F6D230" w:tentative="1">
      <w:start w:val="1"/>
      <w:numFmt w:val="bullet"/>
      <w:lvlText w:val=""/>
      <w:lvlJc w:val="left"/>
      <w:pPr>
        <w:tabs>
          <w:tab w:val="num" w:pos="1440"/>
        </w:tabs>
        <w:ind w:left="1440" w:hanging="360"/>
      </w:pPr>
      <w:rPr>
        <w:rFonts w:ascii="Wingdings" w:hAnsi="Wingdings" w:hint="default"/>
      </w:rPr>
    </w:lvl>
    <w:lvl w:ilvl="2" w:tplc="3A067596" w:tentative="1">
      <w:start w:val="1"/>
      <w:numFmt w:val="bullet"/>
      <w:lvlText w:val=""/>
      <w:lvlJc w:val="left"/>
      <w:pPr>
        <w:tabs>
          <w:tab w:val="num" w:pos="2160"/>
        </w:tabs>
        <w:ind w:left="2160" w:hanging="360"/>
      </w:pPr>
      <w:rPr>
        <w:rFonts w:ascii="Wingdings" w:hAnsi="Wingdings" w:hint="default"/>
      </w:rPr>
    </w:lvl>
    <w:lvl w:ilvl="3" w:tplc="9126D294" w:tentative="1">
      <w:start w:val="1"/>
      <w:numFmt w:val="bullet"/>
      <w:lvlText w:val=""/>
      <w:lvlJc w:val="left"/>
      <w:pPr>
        <w:tabs>
          <w:tab w:val="num" w:pos="2880"/>
        </w:tabs>
        <w:ind w:left="2880" w:hanging="360"/>
      </w:pPr>
      <w:rPr>
        <w:rFonts w:ascii="Wingdings" w:hAnsi="Wingdings" w:hint="default"/>
      </w:rPr>
    </w:lvl>
    <w:lvl w:ilvl="4" w:tplc="306ACF1C" w:tentative="1">
      <w:start w:val="1"/>
      <w:numFmt w:val="bullet"/>
      <w:lvlText w:val=""/>
      <w:lvlJc w:val="left"/>
      <w:pPr>
        <w:tabs>
          <w:tab w:val="num" w:pos="3600"/>
        </w:tabs>
        <w:ind w:left="3600" w:hanging="360"/>
      </w:pPr>
      <w:rPr>
        <w:rFonts w:ascii="Wingdings" w:hAnsi="Wingdings" w:hint="default"/>
      </w:rPr>
    </w:lvl>
    <w:lvl w:ilvl="5" w:tplc="0FE4028E" w:tentative="1">
      <w:start w:val="1"/>
      <w:numFmt w:val="bullet"/>
      <w:lvlText w:val=""/>
      <w:lvlJc w:val="left"/>
      <w:pPr>
        <w:tabs>
          <w:tab w:val="num" w:pos="4320"/>
        </w:tabs>
        <w:ind w:left="4320" w:hanging="360"/>
      </w:pPr>
      <w:rPr>
        <w:rFonts w:ascii="Wingdings" w:hAnsi="Wingdings" w:hint="default"/>
      </w:rPr>
    </w:lvl>
    <w:lvl w:ilvl="6" w:tplc="4B64CBEA" w:tentative="1">
      <w:start w:val="1"/>
      <w:numFmt w:val="bullet"/>
      <w:lvlText w:val=""/>
      <w:lvlJc w:val="left"/>
      <w:pPr>
        <w:tabs>
          <w:tab w:val="num" w:pos="5040"/>
        </w:tabs>
        <w:ind w:left="5040" w:hanging="360"/>
      </w:pPr>
      <w:rPr>
        <w:rFonts w:ascii="Wingdings" w:hAnsi="Wingdings" w:hint="default"/>
      </w:rPr>
    </w:lvl>
    <w:lvl w:ilvl="7" w:tplc="5238AEB2" w:tentative="1">
      <w:start w:val="1"/>
      <w:numFmt w:val="bullet"/>
      <w:lvlText w:val=""/>
      <w:lvlJc w:val="left"/>
      <w:pPr>
        <w:tabs>
          <w:tab w:val="num" w:pos="5760"/>
        </w:tabs>
        <w:ind w:left="5760" w:hanging="360"/>
      </w:pPr>
      <w:rPr>
        <w:rFonts w:ascii="Wingdings" w:hAnsi="Wingdings" w:hint="default"/>
      </w:rPr>
    </w:lvl>
    <w:lvl w:ilvl="8" w:tplc="510A3E8A" w:tentative="1">
      <w:start w:val="1"/>
      <w:numFmt w:val="bullet"/>
      <w:lvlText w:val=""/>
      <w:lvlJc w:val="left"/>
      <w:pPr>
        <w:tabs>
          <w:tab w:val="num" w:pos="6480"/>
        </w:tabs>
        <w:ind w:left="6480" w:hanging="360"/>
      </w:pPr>
      <w:rPr>
        <w:rFonts w:ascii="Wingdings" w:hAnsi="Wingdings" w:hint="default"/>
      </w:rPr>
    </w:lvl>
  </w:abstractNum>
  <w:abstractNum w:abstractNumId="126">
    <w:nsid w:val="29624450"/>
    <w:multiLevelType w:val="hybridMultilevel"/>
    <w:tmpl w:val="E0C8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A2D388A"/>
    <w:multiLevelType w:val="hybridMultilevel"/>
    <w:tmpl w:val="7C9E1FA2"/>
    <w:lvl w:ilvl="0" w:tplc="DD6868BC">
      <w:start w:val="1"/>
      <w:numFmt w:val="bullet"/>
      <w:lvlText w:val="•"/>
      <w:lvlJc w:val="left"/>
      <w:pPr>
        <w:tabs>
          <w:tab w:val="num" w:pos="720"/>
        </w:tabs>
        <w:ind w:left="720" w:hanging="360"/>
      </w:pPr>
      <w:rPr>
        <w:rFonts w:ascii="Arial" w:hAnsi="Arial" w:hint="default"/>
      </w:rPr>
    </w:lvl>
    <w:lvl w:ilvl="1" w:tplc="91E6A1C6" w:tentative="1">
      <w:start w:val="1"/>
      <w:numFmt w:val="bullet"/>
      <w:lvlText w:val="•"/>
      <w:lvlJc w:val="left"/>
      <w:pPr>
        <w:tabs>
          <w:tab w:val="num" w:pos="1440"/>
        </w:tabs>
        <w:ind w:left="1440" w:hanging="360"/>
      </w:pPr>
      <w:rPr>
        <w:rFonts w:ascii="Arial" w:hAnsi="Arial" w:hint="default"/>
      </w:rPr>
    </w:lvl>
    <w:lvl w:ilvl="2" w:tplc="C0FE7D30" w:tentative="1">
      <w:start w:val="1"/>
      <w:numFmt w:val="bullet"/>
      <w:lvlText w:val="•"/>
      <w:lvlJc w:val="left"/>
      <w:pPr>
        <w:tabs>
          <w:tab w:val="num" w:pos="2160"/>
        </w:tabs>
        <w:ind w:left="2160" w:hanging="360"/>
      </w:pPr>
      <w:rPr>
        <w:rFonts w:ascii="Arial" w:hAnsi="Arial" w:hint="default"/>
      </w:rPr>
    </w:lvl>
    <w:lvl w:ilvl="3" w:tplc="05140F82" w:tentative="1">
      <w:start w:val="1"/>
      <w:numFmt w:val="bullet"/>
      <w:lvlText w:val="•"/>
      <w:lvlJc w:val="left"/>
      <w:pPr>
        <w:tabs>
          <w:tab w:val="num" w:pos="2880"/>
        </w:tabs>
        <w:ind w:left="2880" w:hanging="360"/>
      </w:pPr>
      <w:rPr>
        <w:rFonts w:ascii="Arial" w:hAnsi="Arial" w:hint="default"/>
      </w:rPr>
    </w:lvl>
    <w:lvl w:ilvl="4" w:tplc="64AA5A3E" w:tentative="1">
      <w:start w:val="1"/>
      <w:numFmt w:val="bullet"/>
      <w:lvlText w:val="•"/>
      <w:lvlJc w:val="left"/>
      <w:pPr>
        <w:tabs>
          <w:tab w:val="num" w:pos="3600"/>
        </w:tabs>
        <w:ind w:left="3600" w:hanging="360"/>
      </w:pPr>
      <w:rPr>
        <w:rFonts w:ascii="Arial" w:hAnsi="Arial" w:hint="default"/>
      </w:rPr>
    </w:lvl>
    <w:lvl w:ilvl="5" w:tplc="67685C28" w:tentative="1">
      <w:start w:val="1"/>
      <w:numFmt w:val="bullet"/>
      <w:lvlText w:val="•"/>
      <w:lvlJc w:val="left"/>
      <w:pPr>
        <w:tabs>
          <w:tab w:val="num" w:pos="4320"/>
        </w:tabs>
        <w:ind w:left="4320" w:hanging="360"/>
      </w:pPr>
      <w:rPr>
        <w:rFonts w:ascii="Arial" w:hAnsi="Arial" w:hint="default"/>
      </w:rPr>
    </w:lvl>
    <w:lvl w:ilvl="6" w:tplc="017C46AE" w:tentative="1">
      <w:start w:val="1"/>
      <w:numFmt w:val="bullet"/>
      <w:lvlText w:val="•"/>
      <w:lvlJc w:val="left"/>
      <w:pPr>
        <w:tabs>
          <w:tab w:val="num" w:pos="5040"/>
        </w:tabs>
        <w:ind w:left="5040" w:hanging="360"/>
      </w:pPr>
      <w:rPr>
        <w:rFonts w:ascii="Arial" w:hAnsi="Arial" w:hint="default"/>
      </w:rPr>
    </w:lvl>
    <w:lvl w:ilvl="7" w:tplc="D0341B22" w:tentative="1">
      <w:start w:val="1"/>
      <w:numFmt w:val="bullet"/>
      <w:lvlText w:val="•"/>
      <w:lvlJc w:val="left"/>
      <w:pPr>
        <w:tabs>
          <w:tab w:val="num" w:pos="5760"/>
        </w:tabs>
        <w:ind w:left="5760" w:hanging="360"/>
      </w:pPr>
      <w:rPr>
        <w:rFonts w:ascii="Arial" w:hAnsi="Arial" w:hint="default"/>
      </w:rPr>
    </w:lvl>
    <w:lvl w:ilvl="8" w:tplc="37AACF38" w:tentative="1">
      <w:start w:val="1"/>
      <w:numFmt w:val="bullet"/>
      <w:lvlText w:val="•"/>
      <w:lvlJc w:val="left"/>
      <w:pPr>
        <w:tabs>
          <w:tab w:val="num" w:pos="6480"/>
        </w:tabs>
        <w:ind w:left="6480" w:hanging="360"/>
      </w:pPr>
      <w:rPr>
        <w:rFonts w:ascii="Arial" w:hAnsi="Arial" w:hint="default"/>
      </w:rPr>
    </w:lvl>
  </w:abstractNum>
  <w:abstractNum w:abstractNumId="128">
    <w:nsid w:val="2ABB77D4"/>
    <w:multiLevelType w:val="hybridMultilevel"/>
    <w:tmpl w:val="8CBA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B4F2B64"/>
    <w:multiLevelType w:val="hybridMultilevel"/>
    <w:tmpl w:val="0A0A914E"/>
    <w:lvl w:ilvl="0" w:tplc="CF105800">
      <w:start w:val="1"/>
      <w:numFmt w:val="bullet"/>
      <w:lvlText w:val="•"/>
      <w:lvlJc w:val="left"/>
      <w:pPr>
        <w:tabs>
          <w:tab w:val="num" w:pos="720"/>
        </w:tabs>
        <w:ind w:left="720" w:hanging="360"/>
      </w:pPr>
      <w:rPr>
        <w:rFonts w:ascii="Arial" w:hAnsi="Arial" w:hint="default"/>
      </w:rPr>
    </w:lvl>
    <w:lvl w:ilvl="1" w:tplc="8CAC045C" w:tentative="1">
      <w:start w:val="1"/>
      <w:numFmt w:val="bullet"/>
      <w:lvlText w:val="•"/>
      <w:lvlJc w:val="left"/>
      <w:pPr>
        <w:tabs>
          <w:tab w:val="num" w:pos="1440"/>
        </w:tabs>
        <w:ind w:left="1440" w:hanging="360"/>
      </w:pPr>
      <w:rPr>
        <w:rFonts w:ascii="Arial" w:hAnsi="Arial" w:hint="default"/>
      </w:rPr>
    </w:lvl>
    <w:lvl w:ilvl="2" w:tplc="A9968A30" w:tentative="1">
      <w:start w:val="1"/>
      <w:numFmt w:val="bullet"/>
      <w:lvlText w:val="•"/>
      <w:lvlJc w:val="left"/>
      <w:pPr>
        <w:tabs>
          <w:tab w:val="num" w:pos="2160"/>
        </w:tabs>
        <w:ind w:left="2160" w:hanging="360"/>
      </w:pPr>
      <w:rPr>
        <w:rFonts w:ascii="Arial" w:hAnsi="Arial" w:hint="default"/>
      </w:rPr>
    </w:lvl>
    <w:lvl w:ilvl="3" w:tplc="DE1A41C2" w:tentative="1">
      <w:start w:val="1"/>
      <w:numFmt w:val="bullet"/>
      <w:lvlText w:val="•"/>
      <w:lvlJc w:val="left"/>
      <w:pPr>
        <w:tabs>
          <w:tab w:val="num" w:pos="2880"/>
        </w:tabs>
        <w:ind w:left="2880" w:hanging="360"/>
      </w:pPr>
      <w:rPr>
        <w:rFonts w:ascii="Arial" w:hAnsi="Arial" w:hint="default"/>
      </w:rPr>
    </w:lvl>
    <w:lvl w:ilvl="4" w:tplc="2CF4D1F4" w:tentative="1">
      <w:start w:val="1"/>
      <w:numFmt w:val="bullet"/>
      <w:lvlText w:val="•"/>
      <w:lvlJc w:val="left"/>
      <w:pPr>
        <w:tabs>
          <w:tab w:val="num" w:pos="3600"/>
        </w:tabs>
        <w:ind w:left="3600" w:hanging="360"/>
      </w:pPr>
      <w:rPr>
        <w:rFonts w:ascii="Arial" w:hAnsi="Arial" w:hint="default"/>
      </w:rPr>
    </w:lvl>
    <w:lvl w:ilvl="5" w:tplc="2CC044C8" w:tentative="1">
      <w:start w:val="1"/>
      <w:numFmt w:val="bullet"/>
      <w:lvlText w:val="•"/>
      <w:lvlJc w:val="left"/>
      <w:pPr>
        <w:tabs>
          <w:tab w:val="num" w:pos="4320"/>
        </w:tabs>
        <w:ind w:left="4320" w:hanging="360"/>
      </w:pPr>
      <w:rPr>
        <w:rFonts w:ascii="Arial" w:hAnsi="Arial" w:hint="default"/>
      </w:rPr>
    </w:lvl>
    <w:lvl w:ilvl="6" w:tplc="17C09D6A" w:tentative="1">
      <w:start w:val="1"/>
      <w:numFmt w:val="bullet"/>
      <w:lvlText w:val="•"/>
      <w:lvlJc w:val="left"/>
      <w:pPr>
        <w:tabs>
          <w:tab w:val="num" w:pos="5040"/>
        </w:tabs>
        <w:ind w:left="5040" w:hanging="360"/>
      </w:pPr>
      <w:rPr>
        <w:rFonts w:ascii="Arial" w:hAnsi="Arial" w:hint="default"/>
      </w:rPr>
    </w:lvl>
    <w:lvl w:ilvl="7" w:tplc="75F0E03C" w:tentative="1">
      <w:start w:val="1"/>
      <w:numFmt w:val="bullet"/>
      <w:lvlText w:val="•"/>
      <w:lvlJc w:val="left"/>
      <w:pPr>
        <w:tabs>
          <w:tab w:val="num" w:pos="5760"/>
        </w:tabs>
        <w:ind w:left="5760" w:hanging="360"/>
      </w:pPr>
      <w:rPr>
        <w:rFonts w:ascii="Arial" w:hAnsi="Arial" w:hint="default"/>
      </w:rPr>
    </w:lvl>
    <w:lvl w:ilvl="8" w:tplc="FB220D7C" w:tentative="1">
      <w:start w:val="1"/>
      <w:numFmt w:val="bullet"/>
      <w:lvlText w:val="•"/>
      <w:lvlJc w:val="left"/>
      <w:pPr>
        <w:tabs>
          <w:tab w:val="num" w:pos="6480"/>
        </w:tabs>
        <w:ind w:left="6480" w:hanging="360"/>
      </w:pPr>
      <w:rPr>
        <w:rFonts w:ascii="Arial" w:hAnsi="Arial" w:hint="default"/>
      </w:rPr>
    </w:lvl>
  </w:abstractNum>
  <w:abstractNum w:abstractNumId="130">
    <w:nsid w:val="2B627FC5"/>
    <w:multiLevelType w:val="hybridMultilevel"/>
    <w:tmpl w:val="F4D8BCCC"/>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2BEC42A1"/>
    <w:multiLevelType w:val="hybridMultilevel"/>
    <w:tmpl w:val="DDF6ADEC"/>
    <w:lvl w:ilvl="0" w:tplc="D7CC54BC">
      <w:start w:val="1"/>
      <w:numFmt w:val="decimal"/>
      <w:lvlText w:val="%1."/>
      <w:lvlJc w:val="left"/>
      <w:pPr>
        <w:tabs>
          <w:tab w:val="num" w:pos="720"/>
        </w:tabs>
        <w:ind w:left="720" w:hanging="360"/>
      </w:pPr>
    </w:lvl>
    <w:lvl w:ilvl="1" w:tplc="0978C44A" w:tentative="1">
      <w:start w:val="1"/>
      <w:numFmt w:val="decimal"/>
      <w:lvlText w:val="%2."/>
      <w:lvlJc w:val="left"/>
      <w:pPr>
        <w:tabs>
          <w:tab w:val="num" w:pos="1440"/>
        </w:tabs>
        <w:ind w:left="1440" w:hanging="360"/>
      </w:pPr>
    </w:lvl>
    <w:lvl w:ilvl="2" w:tplc="EA68567E" w:tentative="1">
      <w:start w:val="1"/>
      <w:numFmt w:val="decimal"/>
      <w:lvlText w:val="%3."/>
      <w:lvlJc w:val="left"/>
      <w:pPr>
        <w:tabs>
          <w:tab w:val="num" w:pos="2160"/>
        </w:tabs>
        <w:ind w:left="2160" w:hanging="360"/>
      </w:pPr>
    </w:lvl>
    <w:lvl w:ilvl="3" w:tplc="B29CBF2A" w:tentative="1">
      <w:start w:val="1"/>
      <w:numFmt w:val="decimal"/>
      <w:lvlText w:val="%4."/>
      <w:lvlJc w:val="left"/>
      <w:pPr>
        <w:tabs>
          <w:tab w:val="num" w:pos="2880"/>
        </w:tabs>
        <w:ind w:left="2880" w:hanging="360"/>
      </w:pPr>
    </w:lvl>
    <w:lvl w:ilvl="4" w:tplc="40D0EED2" w:tentative="1">
      <w:start w:val="1"/>
      <w:numFmt w:val="decimal"/>
      <w:lvlText w:val="%5."/>
      <w:lvlJc w:val="left"/>
      <w:pPr>
        <w:tabs>
          <w:tab w:val="num" w:pos="3600"/>
        </w:tabs>
        <w:ind w:left="3600" w:hanging="360"/>
      </w:pPr>
    </w:lvl>
    <w:lvl w:ilvl="5" w:tplc="8056E544" w:tentative="1">
      <w:start w:val="1"/>
      <w:numFmt w:val="decimal"/>
      <w:lvlText w:val="%6."/>
      <w:lvlJc w:val="left"/>
      <w:pPr>
        <w:tabs>
          <w:tab w:val="num" w:pos="4320"/>
        </w:tabs>
        <w:ind w:left="4320" w:hanging="360"/>
      </w:pPr>
    </w:lvl>
    <w:lvl w:ilvl="6" w:tplc="F146AA38" w:tentative="1">
      <w:start w:val="1"/>
      <w:numFmt w:val="decimal"/>
      <w:lvlText w:val="%7."/>
      <w:lvlJc w:val="left"/>
      <w:pPr>
        <w:tabs>
          <w:tab w:val="num" w:pos="5040"/>
        </w:tabs>
        <w:ind w:left="5040" w:hanging="360"/>
      </w:pPr>
    </w:lvl>
    <w:lvl w:ilvl="7" w:tplc="96F020DE" w:tentative="1">
      <w:start w:val="1"/>
      <w:numFmt w:val="decimal"/>
      <w:lvlText w:val="%8."/>
      <w:lvlJc w:val="left"/>
      <w:pPr>
        <w:tabs>
          <w:tab w:val="num" w:pos="5760"/>
        </w:tabs>
        <w:ind w:left="5760" w:hanging="360"/>
      </w:pPr>
    </w:lvl>
    <w:lvl w:ilvl="8" w:tplc="3C9442D8" w:tentative="1">
      <w:start w:val="1"/>
      <w:numFmt w:val="decimal"/>
      <w:lvlText w:val="%9."/>
      <w:lvlJc w:val="left"/>
      <w:pPr>
        <w:tabs>
          <w:tab w:val="num" w:pos="6480"/>
        </w:tabs>
        <w:ind w:left="6480" w:hanging="360"/>
      </w:pPr>
    </w:lvl>
  </w:abstractNum>
  <w:abstractNum w:abstractNumId="132">
    <w:nsid w:val="2C1441D8"/>
    <w:multiLevelType w:val="hybridMultilevel"/>
    <w:tmpl w:val="699A9438"/>
    <w:lvl w:ilvl="0" w:tplc="92009652">
      <w:start w:val="1"/>
      <w:numFmt w:val="bullet"/>
      <w:lvlText w:val="-"/>
      <w:lvlJc w:val="left"/>
      <w:pPr>
        <w:ind w:left="2520" w:hanging="360"/>
      </w:pPr>
      <w:rPr>
        <w:rFonts w:ascii="Times New Roman" w:eastAsiaTheme="minorHAnsi"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3">
    <w:nsid w:val="2C1C6833"/>
    <w:multiLevelType w:val="hybridMultilevel"/>
    <w:tmpl w:val="89B8C4A0"/>
    <w:lvl w:ilvl="0" w:tplc="A8045086">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4">
    <w:nsid w:val="2C5F7F2C"/>
    <w:multiLevelType w:val="hybridMultilevel"/>
    <w:tmpl w:val="319A580A"/>
    <w:lvl w:ilvl="0" w:tplc="1286116C">
      <w:start w:val="1"/>
      <w:numFmt w:val="bullet"/>
      <w:lvlText w:val="¬"/>
      <w:lvlJc w:val="left"/>
      <w:pPr>
        <w:tabs>
          <w:tab w:val="num" w:pos="720"/>
        </w:tabs>
        <w:ind w:left="720" w:hanging="360"/>
      </w:pPr>
      <w:rPr>
        <w:rFonts w:ascii="Monotype Sorts" w:hAnsi="Monotype Sorts" w:hint="default"/>
      </w:rPr>
    </w:lvl>
    <w:lvl w:ilvl="1" w:tplc="D052996C" w:tentative="1">
      <w:start w:val="1"/>
      <w:numFmt w:val="bullet"/>
      <w:lvlText w:val="¬"/>
      <w:lvlJc w:val="left"/>
      <w:pPr>
        <w:tabs>
          <w:tab w:val="num" w:pos="1440"/>
        </w:tabs>
        <w:ind w:left="1440" w:hanging="360"/>
      </w:pPr>
      <w:rPr>
        <w:rFonts w:ascii="Monotype Sorts" w:hAnsi="Monotype Sorts" w:hint="default"/>
      </w:rPr>
    </w:lvl>
    <w:lvl w:ilvl="2" w:tplc="3B524D34" w:tentative="1">
      <w:start w:val="1"/>
      <w:numFmt w:val="bullet"/>
      <w:lvlText w:val="¬"/>
      <w:lvlJc w:val="left"/>
      <w:pPr>
        <w:tabs>
          <w:tab w:val="num" w:pos="2160"/>
        </w:tabs>
        <w:ind w:left="2160" w:hanging="360"/>
      </w:pPr>
      <w:rPr>
        <w:rFonts w:ascii="Monotype Sorts" w:hAnsi="Monotype Sorts" w:hint="default"/>
      </w:rPr>
    </w:lvl>
    <w:lvl w:ilvl="3" w:tplc="366299DC" w:tentative="1">
      <w:start w:val="1"/>
      <w:numFmt w:val="bullet"/>
      <w:lvlText w:val="¬"/>
      <w:lvlJc w:val="left"/>
      <w:pPr>
        <w:tabs>
          <w:tab w:val="num" w:pos="2880"/>
        </w:tabs>
        <w:ind w:left="2880" w:hanging="360"/>
      </w:pPr>
      <w:rPr>
        <w:rFonts w:ascii="Monotype Sorts" w:hAnsi="Monotype Sorts" w:hint="default"/>
      </w:rPr>
    </w:lvl>
    <w:lvl w:ilvl="4" w:tplc="133C5ED8" w:tentative="1">
      <w:start w:val="1"/>
      <w:numFmt w:val="bullet"/>
      <w:lvlText w:val="¬"/>
      <w:lvlJc w:val="left"/>
      <w:pPr>
        <w:tabs>
          <w:tab w:val="num" w:pos="3600"/>
        </w:tabs>
        <w:ind w:left="3600" w:hanging="360"/>
      </w:pPr>
      <w:rPr>
        <w:rFonts w:ascii="Monotype Sorts" w:hAnsi="Monotype Sorts" w:hint="default"/>
      </w:rPr>
    </w:lvl>
    <w:lvl w:ilvl="5" w:tplc="00CC05B8" w:tentative="1">
      <w:start w:val="1"/>
      <w:numFmt w:val="bullet"/>
      <w:lvlText w:val="¬"/>
      <w:lvlJc w:val="left"/>
      <w:pPr>
        <w:tabs>
          <w:tab w:val="num" w:pos="4320"/>
        </w:tabs>
        <w:ind w:left="4320" w:hanging="360"/>
      </w:pPr>
      <w:rPr>
        <w:rFonts w:ascii="Monotype Sorts" w:hAnsi="Monotype Sorts" w:hint="default"/>
      </w:rPr>
    </w:lvl>
    <w:lvl w:ilvl="6" w:tplc="CA720E3A" w:tentative="1">
      <w:start w:val="1"/>
      <w:numFmt w:val="bullet"/>
      <w:lvlText w:val="¬"/>
      <w:lvlJc w:val="left"/>
      <w:pPr>
        <w:tabs>
          <w:tab w:val="num" w:pos="5040"/>
        </w:tabs>
        <w:ind w:left="5040" w:hanging="360"/>
      </w:pPr>
      <w:rPr>
        <w:rFonts w:ascii="Monotype Sorts" w:hAnsi="Monotype Sorts" w:hint="default"/>
      </w:rPr>
    </w:lvl>
    <w:lvl w:ilvl="7" w:tplc="2E3CFA4A" w:tentative="1">
      <w:start w:val="1"/>
      <w:numFmt w:val="bullet"/>
      <w:lvlText w:val="¬"/>
      <w:lvlJc w:val="left"/>
      <w:pPr>
        <w:tabs>
          <w:tab w:val="num" w:pos="5760"/>
        </w:tabs>
        <w:ind w:left="5760" w:hanging="360"/>
      </w:pPr>
      <w:rPr>
        <w:rFonts w:ascii="Monotype Sorts" w:hAnsi="Monotype Sorts" w:hint="default"/>
      </w:rPr>
    </w:lvl>
    <w:lvl w:ilvl="8" w:tplc="A4BC36E8" w:tentative="1">
      <w:start w:val="1"/>
      <w:numFmt w:val="bullet"/>
      <w:lvlText w:val="¬"/>
      <w:lvlJc w:val="left"/>
      <w:pPr>
        <w:tabs>
          <w:tab w:val="num" w:pos="6480"/>
        </w:tabs>
        <w:ind w:left="6480" w:hanging="360"/>
      </w:pPr>
      <w:rPr>
        <w:rFonts w:ascii="Monotype Sorts" w:hAnsi="Monotype Sorts" w:hint="default"/>
      </w:rPr>
    </w:lvl>
  </w:abstractNum>
  <w:abstractNum w:abstractNumId="135">
    <w:nsid w:val="2DA841B4"/>
    <w:multiLevelType w:val="hybridMultilevel"/>
    <w:tmpl w:val="B3D69BEE"/>
    <w:lvl w:ilvl="0" w:tplc="92009652">
      <w:start w:val="1"/>
      <w:numFmt w:val="bullet"/>
      <w:lvlText w:val="-"/>
      <w:lvlJc w:val="left"/>
      <w:pPr>
        <w:tabs>
          <w:tab w:val="num" w:pos="720"/>
        </w:tabs>
        <w:ind w:left="720" w:hanging="360"/>
      </w:pPr>
      <w:rPr>
        <w:rFonts w:ascii="Times New Roman" w:eastAsiaTheme="minorHAnsi" w:hAnsi="Times New Roman" w:cs="Times New Roman" w:hint="default"/>
      </w:rPr>
    </w:lvl>
    <w:lvl w:ilvl="1" w:tplc="75F6D230" w:tentative="1">
      <w:start w:val="1"/>
      <w:numFmt w:val="bullet"/>
      <w:lvlText w:val=""/>
      <w:lvlJc w:val="left"/>
      <w:pPr>
        <w:tabs>
          <w:tab w:val="num" w:pos="1440"/>
        </w:tabs>
        <w:ind w:left="1440" w:hanging="360"/>
      </w:pPr>
      <w:rPr>
        <w:rFonts w:ascii="Wingdings" w:hAnsi="Wingdings" w:hint="default"/>
      </w:rPr>
    </w:lvl>
    <w:lvl w:ilvl="2" w:tplc="3A067596" w:tentative="1">
      <w:start w:val="1"/>
      <w:numFmt w:val="bullet"/>
      <w:lvlText w:val=""/>
      <w:lvlJc w:val="left"/>
      <w:pPr>
        <w:tabs>
          <w:tab w:val="num" w:pos="2160"/>
        </w:tabs>
        <w:ind w:left="2160" w:hanging="360"/>
      </w:pPr>
      <w:rPr>
        <w:rFonts w:ascii="Wingdings" w:hAnsi="Wingdings" w:hint="default"/>
      </w:rPr>
    </w:lvl>
    <w:lvl w:ilvl="3" w:tplc="9126D294" w:tentative="1">
      <w:start w:val="1"/>
      <w:numFmt w:val="bullet"/>
      <w:lvlText w:val=""/>
      <w:lvlJc w:val="left"/>
      <w:pPr>
        <w:tabs>
          <w:tab w:val="num" w:pos="2880"/>
        </w:tabs>
        <w:ind w:left="2880" w:hanging="360"/>
      </w:pPr>
      <w:rPr>
        <w:rFonts w:ascii="Wingdings" w:hAnsi="Wingdings" w:hint="default"/>
      </w:rPr>
    </w:lvl>
    <w:lvl w:ilvl="4" w:tplc="306ACF1C" w:tentative="1">
      <w:start w:val="1"/>
      <w:numFmt w:val="bullet"/>
      <w:lvlText w:val=""/>
      <w:lvlJc w:val="left"/>
      <w:pPr>
        <w:tabs>
          <w:tab w:val="num" w:pos="3600"/>
        </w:tabs>
        <w:ind w:left="3600" w:hanging="360"/>
      </w:pPr>
      <w:rPr>
        <w:rFonts w:ascii="Wingdings" w:hAnsi="Wingdings" w:hint="default"/>
      </w:rPr>
    </w:lvl>
    <w:lvl w:ilvl="5" w:tplc="0FE4028E" w:tentative="1">
      <w:start w:val="1"/>
      <w:numFmt w:val="bullet"/>
      <w:lvlText w:val=""/>
      <w:lvlJc w:val="left"/>
      <w:pPr>
        <w:tabs>
          <w:tab w:val="num" w:pos="4320"/>
        </w:tabs>
        <w:ind w:left="4320" w:hanging="360"/>
      </w:pPr>
      <w:rPr>
        <w:rFonts w:ascii="Wingdings" w:hAnsi="Wingdings" w:hint="default"/>
      </w:rPr>
    </w:lvl>
    <w:lvl w:ilvl="6" w:tplc="4B64CBEA" w:tentative="1">
      <w:start w:val="1"/>
      <w:numFmt w:val="bullet"/>
      <w:lvlText w:val=""/>
      <w:lvlJc w:val="left"/>
      <w:pPr>
        <w:tabs>
          <w:tab w:val="num" w:pos="5040"/>
        </w:tabs>
        <w:ind w:left="5040" w:hanging="360"/>
      </w:pPr>
      <w:rPr>
        <w:rFonts w:ascii="Wingdings" w:hAnsi="Wingdings" w:hint="default"/>
      </w:rPr>
    </w:lvl>
    <w:lvl w:ilvl="7" w:tplc="5238AEB2" w:tentative="1">
      <w:start w:val="1"/>
      <w:numFmt w:val="bullet"/>
      <w:lvlText w:val=""/>
      <w:lvlJc w:val="left"/>
      <w:pPr>
        <w:tabs>
          <w:tab w:val="num" w:pos="5760"/>
        </w:tabs>
        <w:ind w:left="5760" w:hanging="360"/>
      </w:pPr>
      <w:rPr>
        <w:rFonts w:ascii="Wingdings" w:hAnsi="Wingdings" w:hint="default"/>
      </w:rPr>
    </w:lvl>
    <w:lvl w:ilvl="8" w:tplc="510A3E8A" w:tentative="1">
      <w:start w:val="1"/>
      <w:numFmt w:val="bullet"/>
      <w:lvlText w:val=""/>
      <w:lvlJc w:val="left"/>
      <w:pPr>
        <w:tabs>
          <w:tab w:val="num" w:pos="6480"/>
        </w:tabs>
        <w:ind w:left="6480" w:hanging="360"/>
      </w:pPr>
      <w:rPr>
        <w:rFonts w:ascii="Wingdings" w:hAnsi="Wingdings" w:hint="default"/>
      </w:rPr>
    </w:lvl>
  </w:abstractNum>
  <w:abstractNum w:abstractNumId="136">
    <w:nsid w:val="2DDA479C"/>
    <w:multiLevelType w:val="hybridMultilevel"/>
    <w:tmpl w:val="D00C07D6"/>
    <w:lvl w:ilvl="0" w:tplc="DB76BC1A">
      <w:start w:val="1"/>
      <w:numFmt w:val="bullet"/>
      <w:lvlText w:val="•"/>
      <w:lvlJc w:val="left"/>
      <w:pPr>
        <w:tabs>
          <w:tab w:val="num" w:pos="720"/>
        </w:tabs>
        <w:ind w:left="720" w:hanging="360"/>
      </w:pPr>
      <w:rPr>
        <w:rFonts w:ascii="Arial" w:hAnsi="Arial" w:hint="default"/>
      </w:rPr>
    </w:lvl>
    <w:lvl w:ilvl="1" w:tplc="C4EE630A" w:tentative="1">
      <w:start w:val="1"/>
      <w:numFmt w:val="bullet"/>
      <w:lvlText w:val="•"/>
      <w:lvlJc w:val="left"/>
      <w:pPr>
        <w:tabs>
          <w:tab w:val="num" w:pos="1440"/>
        </w:tabs>
        <w:ind w:left="1440" w:hanging="360"/>
      </w:pPr>
      <w:rPr>
        <w:rFonts w:ascii="Arial" w:hAnsi="Arial" w:hint="default"/>
      </w:rPr>
    </w:lvl>
    <w:lvl w:ilvl="2" w:tplc="D50A736A" w:tentative="1">
      <w:start w:val="1"/>
      <w:numFmt w:val="bullet"/>
      <w:lvlText w:val="•"/>
      <w:lvlJc w:val="left"/>
      <w:pPr>
        <w:tabs>
          <w:tab w:val="num" w:pos="2160"/>
        </w:tabs>
        <w:ind w:left="2160" w:hanging="360"/>
      </w:pPr>
      <w:rPr>
        <w:rFonts w:ascii="Arial" w:hAnsi="Arial" w:hint="default"/>
      </w:rPr>
    </w:lvl>
    <w:lvl w:ilvl="3" w:tplc="489023DA" w:tentative="1">
      <w:start w:val="1"/>
      <w:numFmt w:val="bullet"/>
      <w:lvlText w:val="•"/>
      <w:lvlJc w:val="left"/>
      <w:pPr>
        <w:tabs>
          <w:tab w:val="num" w:pos="2880"/>
        </w:tabs>
        <w:ind w:left="2880" w:hanging="360"/>
      </w:pPr>
      <w:rPr>
        <w:rFonts w:ascii="Arial" w:hAnsi="Arial" w:hint="default"/>
      </w:rPr>
    </w:lvl>
    <w:lvl w:ilvl="4" w:tplc="BD168FBA" w:tentative="1">
      <w:start w:val="1"/>
      <w:numFmt w:val="bullet"/>
      <w:lvlText w:val="•"/>
      <w:lvlJc w:val="left"/>
      <w:pPr>
        <w:tabs>
          <w:tab w:val="num" w:pos="3600"/>
        </w:tabs>
        <w:ind w:left="3600" w:hanging="360"/>
      </w:pPr>
      <w:rPr>
        <w:rFonts w:ascii="Arial" w:hAnsi="Arial" w:hint="default"/>
      </w:rPr>
    </w:lvl>
    <w:lvl w:ilvl="5" w:tplc="73144CCC" w:tentative="1">
      <w:start w:val="1"/>
      <w:numFmt w:val="bullet"/>
      <w:lvlText w:val="•"/>
      <w:lvlJc w:val="left"/>
      <w:pPr>
        <w:tabs>
          <w:tab w:val="num" w:pos="4320"/>
        </w:tabs>
        <w:ind w:left="4320" w:hanging="360"/>
      </w:pPr>
      <w:rPr>
        <w:rFonts w:ascii="Arial" w:hAnsi="Arial" w:hint="default"/>
      </w:rPr>
    </w:lvl>
    <w:lvl w:ilvl="6" w:tplc="C3E4A836" w:tentative="1">
      <w:start w:val="1"/>
      <w:numFmt w:val="bullet"/>
      <w:lvlText w:val="•"/>
      <w:lvlJc w:val="left"/>
      <w:pPr>
        <w:tabs>
          <w:tab w:val="num" w:pos="5040"/>
        </w:tabs>
        <w:ind w:left="5040" w:hanging="360"/>
      </w:pPr>
      <w:rPr>
        <w:rFonts w:ascii="Arial" w:hAnsi="Arial" w:hint="default"/>
      </w:rPr>
    </w:lvl>
    <w:lvl w:ilvl="7" w:tplc="A7FAD52A" w:tentative="1">
      <w:start w:val="1"/>
      <w:numFmt w:val="bullet"/>
      <w:lvlText w:val="•"/>
      <w:lvlJc w:val="left"/>
      <w:pPr>
        <w:tabs>
          <w:tab w:val="num" w:pos="5760"/>
        </w:tabs>
        <w:ind w:left="5760" w:hanging="360"/>
      </w:pPr>
      <w:rPr>
        <w:rFonts w:ascii="Arial" w:hAnsi="Arial" w:hint="default"/>
      </w:rPr>
    </w:lvl>
    <w:lvl w:ilvl="8" w:tplc="6BBC785E" w:tentative="1">
      <w:start w:val="1"/>
      <w:numFmt w:val="bullet"/>
      <w:lvlText w:val="•"/>
      <w:lvlJc w:val="left"/>
      <w:pPr>
        <w:tabs>
          <w:tab w:val="num" w:pos="6480"/>
        </w:tabs>
        <w:ind w:left="6480" w:hanging="360"/>
      </w:pPr>
      <w:rPr>
        <w:rFonts w:ascii="Arial" w:hAnsi="Arial" w:hint="default"/>
      </w:rPr>
    </w:lvl>
  </w:abstractNum>
  <w:abstractNum w:abstractNumId="137">
    <w:nsid w:val="2E095389"/>
    <w:multiLevelType w:val="hybridMultilevel"/>
    <w:tmpl w:val="F536D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E0C3012"/>
    <w:multiLevelType w:val="hybridMultilevel"/>
    <w:tmpl w:val="E0CEDE30"/>
    <w:lvl w:ilvl="0" w:tplc="067ADB54">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9">
    <w:nsid w:val="2EB800A5"/>
    <w:multiLevelType w:val="hybridMultilevel"/>
    <w:tmpl w:val="EF30AC1C"/>
    <w:lvl w:ilvl="0" w:tplc="5C72EA38">
      <w:start w:val="1"/>
      <w:numFmt w:val="bullet"/>
      <w:lvlText w:val=""/>
      <w:lvlJc w:val="left"/>
      <w:pPr>
        <w:tabs>
          <w:tab w:val="num" w:pos="720"/>
        </w:tabs>
        <w:ind w:left="720" w:hanging="360"/>
      </w:pPr>
      <w:rPr>
        <w:rFonts w:ascii="Wingdings" w:hAnsi="Wingdings" w:hint="default"/>
      </w:rPr>
    </w:lvl>
    <w:lvl w:ilvl="1" w:tplc="E642242E" w:tentative="1">
      <w:start w:val="1"/>
      <w:numFmt w:val="bullet"/>
      <w:lvlText w:val=""/>
      <w:lvlJc w:val="left"/>
      <w:pPr>
        <w:tabs>
          <w:tab w:val="num" w:pos="1440"/>
        </w:tabs>
        <w:ind w:left="1440" w:hanging="360"/>
      </w:pPr>
      <w:rPr>
        <w:rFonts w:ascii="Wingdings" w:hAnsi="Wingdings" w:hint="default"/>
      </w:rPr>
    </w:lvl>
    <w:lvl w:ilvl="2" w:tplc="848C84C4" w:tentative="1">
      <w:start w:val="1"/>
      <w:numFmt w:val="bullet"/>
      <w:lvlText w:val=""/>
      <w:lvlJc w:val="left"/>
      <w:pPr>
        <w:tabs>
          <w:tab w:val="num" w:pos="2160"/>
        </w:tabs>
        <w:ind w:left="2160" w:hanging="360"/>
      </w:pPr>
      <w:rPr>
        <w:rFonts w:ascii="Wingdings" w:hAnsi="Wingdings" w:hint="default"/>
      </w:rPr>
    </w:lvl>
    <w:lvl w:ilvl="3" w:tplc="CD32934C" w:tentative="1">
      <w:start w:val="1"/>
      <w:numFmt w:val="bullet"/>
      <w:lvlText w:val=""/>
      <w:lvlJc w:val="left"/>
      <w:pPr>
        <w:tabs>
          <w:tab w:val="num" w:pos="2880"/>
        </w:tabs>
        <w:ind w:left="2880" w:hanging="360"/>
      </w:pPr>
      <w:rPr>
        <w:rFonts w:ascii="Wingdings" w:hAnsi="Wingdings" w:hint="default"/>
      </w:rPr>
    </w:lvl>
    <w:lvl w:ilvl="4" w:tplc="33FA7408" w:tentative="1">
      <w:start w:val="1"/>
      <w:numFmt w:val="bullet"/>
      <w:lvlText w:val=""/>
      <w:lvlJc w:val="left"/>
      <w:pPr>
        <w:tabs>
          <w:tab w:val="num" w:pos="3600"/>
        </w:tabs>
        <w:ind w:left="3600" w:hanging="360"/>
      </w:pPr>
      <w:rPr>
        <w:rFonts w:ascii="Wingdings" w:hAnsi="Wingdings" w:hint="default"/>
      </w:rPr>
    </w:lvl>
    <w:lvl w:ilvl="5" w:tplc="E83E4894" w:tentative="1">
      <w:start w:val="1"/>
      <w:numFmt w:val="bullet"/>
      <w:lvlText w:val=""/>
      <w:lvlJc w:val="left"/>
      <w:pPr>
        <w:tabs>
          <w:tab w:val="num" w:pos="4320"/>
        </w:tabs>
        <w:ind w:left="4320" w:hanging="360"/>
      </w:pPr>
      <w:rPr>
        <w:rFonts w:ascii="Wingdings" w:hAnsi="Wingdings" w:hint="default"/>
      </w:rPr>
    </w:lvl>
    <w:lvl w:ilvl="6" w:tplc="A3BCEDC0" w:tentative="1">
      <w:start w:val="1"/>
      <w:numFmt w:val="bullet"/>
      <w:lvlText w:val=""/>
      <w:lvlJc w:val="left"/>
      <w:pPr>
        <w:tabs>
          <w:tab w:val="num" w:pos="5040"/>
        </w:tabs>
        <w:ind w:left="5040" w:hanging="360"/>
      </w:pPr>
      <w:rPr>
        <w:rFonts w:ascii="Wingdings" w:hAnsi="Wingdings" w:hint="default"/>
      </w:rPr>
    </w:lvl>
    <w:lvl w:ilvl="7" w:tplc="788C0FD2" w:tentative="1">
      <w:start w:val="1"/>
      <w:numFmt w:val="bullet"/>
      <w:lvlText w:val=""/>
      <w:lvlJc w:val="left"/>
      <w:pPr>
        <w:tabs>
          <w:tab w:val="num" w:pos="5760"/>
        </w:tabs>
        <w:ind w:left="5760" w:hanging="360"/>
      </w:pPr>
      <w:rPr>
        <w:rFonts w:ascii="Wingdings" w:hAnsi="Wingdings" w:hint="default"/>
      </w:rPr>
    </w:lvl>
    <w:lvl w:ilvl="8" w:tplc="620CF334" w:tentative="1">
      <w:start w:val="1"/>
      <w:numFmt w:val="bullet"/>
      <w:lvlText w:val=""/>
      <w:lvlJc w:val="left"/>
      <w:pPr>
        <w:tabs>
          <w:tab w:val="num" w:pos="6480"/>
        </w:tabs>
        <w:ind w:left="6480" w:hanging="360"/>
      </w:pPr>
      <w:rPr>
        <w:rFonts w:ascii="Wingdings" w:hAnsi="Wingdings" w:hint="default"/>
      </w:rPr>
    </w:lvl>
  </w:abstractNum>
  <w:abstractNum w:abstractNumId="140">
    <w:nsid w:val="2ED01C7D"/>
    <w:multiLevelType w:val="hybridMultilevel"/>
    <w:tmpl w:val="172092EE"/>
    <w:lvl w:ilvl="0" w:tplc="16A07E18">
      <w:start w:val="1"/>
      <w:numFmt w:val="bullet"/>
      <w:lvlText w:val=""/>
      <w:lvlJc w:val="left"/>
      <w:pPr>
        <w:tabs>
          <w:tab w:val="num" w:pos="720"/>
        </w:tabs>
        <w:ind w:left="720" w:hanging="360"/>
      </w:pPr>
      <w:rPr>
        <w:rFonts w:ascii="Symbol" w:hAnsi="Symbol" w:hint="default"/>
      </w:rPr>
    </w:lvl>
    <w:lvl w:ilvl="1" w:tplc="CAB65EBE" w:tentative="1">
      <w:start w:val="1"/>
      <w:numFmt w:val="bullet"/>
      <w:lvlText w:val=""/>
      <w:lvlJc w:val="left"/>
      <w:pPr>
        <w:tabs>
          <w:tab w:val="num" w:pos="1440"/>
        </w:tabs>
        <w:ind w:left="1440" w:hanging="360"/>
      </w:pPr>
      <w:rPr>
        <w:rFonts w:ascii="Symbol" w:hAnsi="Symbol" w:hint="default"/>
      </w:rPr>
    </w:lvl>
    <w:lvl w:ilvl="2" w:tplc="262234BE">
      <w:start w:val="1"/>
      <w:numFmt w:val="bullet"/>
      <w:lvlText w:val=""/>
      <w:lvlJc w:val="left"/>
      <w:pPr>
        <w:tabs>
          <w:tab w:val="num" w:pos="2160"/>
        </w:tabs>
        <w:ind w:left="2160" w:hanging="360"/>
      </w:pPr>
      <w:rPr>
        <w:rFonts w:ascii="Symbol" w:hAnsi="Symbol" w:hint="default"/>
      </w:rPr>
    </w:lvl>
    <w:lvl w:ilvl="3" w:tplc="A41401E8" w:tentative="1">
      <w:start w:val="1"/>
      <w:numFmt w:val="bullet"/>
      <w:lvlText w:val=""/>
      <w:lvlJc w:val="left"/>
      <w:pPr>
        <w:tabs>
          <w:tab w:val="num" w:pos="2880"/>
        </w:tabs>
        <w:ind w:left="2880" w:hanging="360"/>
      </w:pPr>
      <w:rPr>
        <w:rFonts w:ascii="Symbol" w:hAnsi="Symbol" w:hint="default"/>
      </w:rPr>
    </w:lvl>
    <w:lvl w:ilvl="4" w:tplc="8BA23820" w:tentative="1">
      <w:start w:val="1"/>
      <w:numFmt w:val="bullet"/>
      <w:lvlText w:val=""/>
      <w:lvlJc w:val="left"/>
      <w:pPr>
        <w:tabs>
          <w:tab w:val="num" w:pos="3600"/>
        </w:tabs>
        <w:ind w:left="3600" w:hanging="360"/>
      </w:pPr>
      <w:rPr>
        <w:rFonts w:ascii="Symbol" w:hAnsi="Symbol" w:hint="default"/>
      </w:rPr>
    </w:lvl>
    <w:lvl w:ilvl="5" w:tplc="70F00EBC" w:tentative="1">
      <w:start w:val="1"/>
      <w:numFmt w:val="bullet"/>
      <w:lvlText w:val=""/>
      <w:lvlJc w:val="left"/>
      <w:pPr>
        <w:tabs>
          <w:tab w:val="num" w:pos="4320"/>
        </w:tabs>
        <w:ind w:left="4320" w:hanging="360"/>
      </w:pPr>
      <w:rPr>
        <w:rFonts w:ascii="Symbol" w:hAnsi="Symbol" w:hint="default"/>
      </w:rPr>
    </w:lvl>
    <w:lvl w:ilvl="6" w:tplc="AD9816E6" w:tentative="1">
      <w:start w:val="1"/>
      <w:numFmt w:val="bullet"/>
      <w:lvlText w:val=""/>
      <w:lvlJc w:val="left"/>
      <w:pPr>
        <w:tabs>
          <w:tab w:val="num" w:pos="5040"/>
        </w:tabs>
        <w:ind w:left="5040" w:hanging="360"/>
      </w:pPr>
      <w:rPr>
        <w:rFonts w:ascii="Symbol" w:hAnsi="Symbol" w:hint="default"/>
      </w:rPr>
    </w:lvl>
    <w:lvl w:ilvl="7" w:tplc="E3E2ECAE" w:tentative="1">
      <w:start w:val="1"/>
      <w:numFmt w:val="bullet"/>
      <w:lvlText w:val=""/>
      <w:lvlJc w:val="left"/>
      <w:pPr>
        <w:tabs>
          <w:tab w:val="num" w:pos="5760"/>
        </w:tabs>
        <w:ind w:left="5760" w:hanging="360"/>
      </w:pPr>
      <w:rPr>
        <w:rFonts w:ascii="Symbol" w:hAnsi="Symbol" w:hint="default"/>
      </w:rPr>
    </w:lvl>
    <w:lvl w:ilvl="8" w:tplc="56603A66" w:tentative="1">
      <w:start w:val="1"/>
      <w:numFmt w:val="bullet"/>
      <w:lvlText w:val=""/>
      <w:lvlJc w:val="left"/>
      <w:pPr>
        <w:tabs>
          <w:tab w:val="num" w:pos="6480"/>
        </w:tabs>
        <w:ind w:left="6480" w:hanging="360"/>
      </w:pPr>
      <w:rPr>
        <w:rFonts w:ascii="Symbol" w:hAnsi="Symbol" w:hint="default"/>
      </w:rPr>
    </w:lvl>
  </w:abstractNum>
  <w:abstractNum w:abstractNumId="141">
    <w:nsid w:val="2EED0441"/>
    <w:multiLevelType w:val="hybridMultilevel"/>
    <w:tmpl w:val="ACD61BCC"/>
    <w:lvl w:ilvl="0" w:tplc="A678F3DC">
      <w:start w:val="1"/>
      <w:numFmt w:val="bullet"/>
      <w:lvlText w:val=""/>
      <w:lvlJc w:val="left"/>
      <w:pPr>
        <w:tabs>
          <w:tab w:val="num" w:pos="720"/>
        </w:tabs>
        <w:ind w:left="720" w:hanging="360"/>
      </w:pPr>
      <w:rPr>
        <w:rFonts w:ascii="Wingdings" w:hAnsi="Wingdings" w:hint="default"/>
      </w:rPr>
    </w:lvl>
    <w:lvl w:ilvl="1" w:tplc="D55CA35E" w:tentative="1">
      <w:start w:val="1"/>
      <w:numFmt w:val="bullet"/>
      <w:lvlText w:val=""/>
      <w:lvlJc w:val="left"/>
      <w:pPr>
        <w:tabs>
          <w:tab w:val="num" w:pos="1440"/>
        </w:tabs>
        <w:ind w:left="1440" w:hanging="360"/>
      </w:pPr>
      <w:rPr>
        <w:rFonts w:ascii="Wingdings" w:hAnsi="Wingdings" w:hint="default"/>
      </w:rPr>
    </w:lvl>
    <w:lvl w:ilvl="2" w:tplc="BBB25642" w:tentative="1">
      <w:start w:val="1"/>
      <w:numFmt w:val="bullet"/>
      <w:lvlText w:val=""/>
      <w:lvlJc w:val="left"/>
      <w:pPr>
        <w:tabs>
          <w:tab w:val="num" w:pos="2160"/>
        </w:tabs>
        <w:ind w:left="2160" w:hanging="360"/>
      </w:pPr>
      <w:rPr>
        <w:rFonts w:ascii="Wingdings" w:hAnsi="Wingdings" w:hint="default"/>
      </w:rPr>
    </w:lvl>
    <w:lvl w:ilvl="3" w:tplc="A0464D10" w:tentative="1">
      <w:start w:val="1"/>
      <w:numFmt w:val="bullet"/>
      <w:lvlText w:val=""/>
      <w:lvlJc w:val="left"/>
      <w:pPr>
        <w:tabs>
          <w:tab w:val="num" w:pos="2880"/>
        </w:tabs>
        <w:ind w:left="2880" w:hanging="360"/>
      </w:pPr>
      <w:rPr>
        <w:rFonts w:ascii="Wingdings" w:hAnsi="Wingdings" w:hint="default"/>
      </w:rPr>
    </w:lvl>
    <w:lvl w:ilvl="4" w:tplc="AE52FF64" w:tentative="1">
      <w:start w:val="1"/>
      <w:numFmt w:val="bullet"/>
      <w:lvlText w:val=""/>
      <w:lvlJc w:val="left"/>
      <w:pPr>
        <w:tabs>
          <w:tab w:val="num" w:pos="3600"/>
        </w:tabs>
        <w:ind w:left="3600" w:hanging="360"/>
      </w:pPr>
      <w:rPr>
        <w:rFonts w:ascii="Wingdings" w:hAnsi="Wingdings" w:hint="default"/>
      </w:rPr>
    </w:lvl>
    <w:lvl w:ilvl="5" w:tplc="2D78C1CE" w:tentative="1">
      <w:start w:val="1"/>
      <w:numFmt w:val="bullet"/>
      <w:lvlText w:val=""/>
      <w:lvlJc w:val="left"/>
      <w:pPr>
        <w:tabs>
          <w:tab w:val="num" w:pos="4320"/>
        </w:tabs>
        <w:ind w:left="4320" w:hanging="360"/>
      </w:pPr>
      <w:rPr>
        <w:rFonts w:ascii="Wingdings" w:hAnsi="Wingdings" w:hint="default"/>
      </w:rPr>
    </w:lvl>
    <w:lvl w:ilvl="6" w:tplc="7F2E73D6" w:tentative="1">
      <w:start w:val="1"/>
      <w:numFmt w:val="bullet"/>
      <w:lvlText w:val=""/>
      <w:lvlJc w:val="left"/>
      <w:pPr>
        <w:tabs>
          <w:tab w:val="num" w:pos="5040"/>
        </w:tabs>
        <w:ind w:left="5040" w:hanging="360"/>
      </w:pPr>
      <w:rPr>
        <w:rFonts w:ascii="Wingdings" w:hAnsi="Wingdings" w:hint="default"/>
      </w:rPr>
    </w:lvl>
    <w:lvl w:ilvl="7" w:tplc="63C04E8A" w:tentative="1">
      <w:start w:val="1"/>
      <w:numFmt w:val="bullet"/>
      <w:lvlText w:val=""/>
      <w:lvlJc w:val="left"/>
      <w:pPr>
        <w:tabs>
          <w:tab w:val="num" w:pos="5760"/>
        </w:tabs>
        <w:ind w:left="5760" w:hanging="360"/>
      </w:pPr>
      <w:rPr>
        <w:rFonts w:ascii="Wingdings" w:hAnsi="Wingdings" w:hint="default"/>
      </w:rPr>
    </w:lvl>
    <w:lvl w:ilvl="8" w:tplc="783AED6C" w:tentative="1">
      <w:start w:val="1"/>
      <w:numFmt w:val="bullet"/>
      <w:lvlText w:val=""/>
      <w:lvlJc w:val="left"/>
      <w:pPr>
        <w:tabs>
          <w:tab w:val="num" w:pos="6480"/>
        </w:tabs>
        <w:ind w:left="6480" w:hanging="360"/>
      </w:pPr>
      <w:rPr>
        <w:rFonts w:ascii="Wingdings" w:hAnsi="Wingdings" w:hint="default"/>
      </w:rPr>
    </w:lvl>
  </w:abstractNum>
  <w:abstractNum w:abstractNumId="142">
    <w:nsid w:val="2EFE107B"/>
    <w:multiLevelType w:val="hybridMultilevel"/>
    <w:tmpl w:val="D884F79E"/>
    <w:lvl w:ilvl="0" w:tplc="009480A6">
      <w:start w:val="1"/>
      <w:numFmt w:val="bullet"/>
      <w:lvlText w:val=""/>
      <w:lvlPicBulletId w:val="0"/>
      <w:lvlJc w:val="left"/>
      <w:pPr>
        <w:tabs>
          <w:tab w:val="num" w:pos="720"/>
        </w:tabs>
        <w:ind w:left="720" w:hanging="360"/>
      </w:pPr>
      <w:rPr>
        <w:rFonts w:ascii="Symbol" w:hAnsi="Symbol" w:hint="default"/>
      </w:rPr>
    </w:lvl>
    <w:lvl w:ilvl="1" w:tplc="D5581DC8" w:tentative="1">
      <w:start w:val="1"/>
      <w:numFmt w:val="bullet"/>
      <w:lvlText w:val=""/>
      <w:lvlPicBulletId w:val="0"/>
      <w:lvlJc w:val="left"/>
      <w:pPr>
        <w:tabs>
          <w:tab w:val="num" w:pos="1440"/>
        </w:tabs>
        <w:ind w:left="1440" w:hanging="360"/>
      </w:pPr>
      <w:rPr>
        <w:rFonts w:ascii="Symbol" w:hAnsi="Symbol" w:hint="default"/>
      </w:rPr>
    </w:lvl>
    <w:lvl w:ilvl="2" w:tplc="C906A00A" w:tentative="1">
      <w:start w:val="1"/>
      <w:numFmt w:val="bullet"/>
      <w:lvlText w:val=""/>
      <w:lvlPicBulletId w:val="0"/>
      <w:lvlJc w:val="left"/>
      <w:pPr>
        <w:tabs>
          <w:tab w:val="num" w:pos="2160"/>
        </w:tabs>
        <w:ind w:left="2160" w:hanging="360"/>
      </w:pPr>
      <w:rPr>
        <w:rFonts w:ascii="Symbol" w:hAnsi="Symbol" w:hint="default"/>
      </w:rPr>
    </w:lvl>
    <w:lvl w:ilvl="3" w:tplc="30C66858" w:tentative="1">
      <w:start w:val="1"/>
      <w:numFmt w:val="bullet"/>
      <w:lvlText w:val=""/>
      <w:lvlPicBulletId w:val="0"/>
      <w:lvlJc w:val="left"/>
      <w:pPr>
        <w:tabs>
          <w:tab w:val="num" w:pos="2880"/>
        </w:tabs>
        <w:ind w:left="2880" w:hanging="360"/>
      </w:pPr>
      <w:rPr>
        <w:rFonts w:ascii="Symbol" w:hAnsi="Symbol" w:hint="default"/>
      </w:rPr>
    </w:lvl>
    <w:lvl w:ilvl="4" w:tplc="64BA9EA8" w:tentative="1">
      <w:start w:val="1"/>
      <w:numFmt w:val="bullet"/>
      <w:lvlText w:val=""/>
      <w:lvlPicBulletId w:val="0"/>
      <w:lvlJc w:val="left"/>
      <w:pPr>
        <w:tabs>
          <w:tab w:val="num" w:pos="3600"/>
        </w:tabs>
        <w:ind w:left="3600" w:hanging="360"/>
      </w:pPr>
      <w:rPr>
        <w:rFonts w:ascii="Symbol" w:hAnsi="Symbol" w:hint="default"/>
      </w:rPr>
    </w:lvl>
    <w:lvl w:ilvl="5" w:tplc="0158CE6E" w:tentative="1">
      <w:start w:val="1"/>
      <w:numFmt w:val="bullet"/>
      <w:lvlText w:val=""/>
      <w:lvlPicBulletId w:val="0"/>
      <w:lvlJc w:val="left"/>
      <w:pPr>
        <w:tabs>
          <w:tab w:val="num" w:pos="4320"/>
        </w:tabs>
        <w:ind w:left="4320" w:hanging="360"/>
      </w:pPr>
      <w:rPr>
        <w:rFonts w:ascii="Symbol" w:hAnsi="Symbol" w:hint="default"/>
      </w:rPr>
    </w:lvl>
    <w:lvl w:ilvl="6" w:tplc="D0A03D86" w:tentative="1">
      <w:start w:val="1"/>
      <w:numFmt w:val="bullet"/>
      <w:lvlText w:val=""/>
      <w:lvlPicBulletId w:val="0"/>
      <w:lvlJc w:val="left"/>
      <w:pPr>
        <w:tabs>
          <w:tab w:val="num" w:pos="5040"/>
        </w:tabs>
        <w:ind w:left="5040" w:hanging="360"/>
      </w:pPr>
      <w:rPr>
        <w:rFonts w:ascii="Symbol" w:hAnsi="Symbol" w:hint="default"/>
      </w:rPr>
    </w:lvl>
    <w:lvl w:ilvl="7" w:tplc="A724850C" w:tentative="1">
      <w:start w:val="1"/>
      <w:numFmt w:val="bullet"/>
      <w:lvlText w:val=""/>
      <w:lvlPicBulletId w:val="0"/>
      <w:lvlJc w:val="left"/>
      <w:pPr>
        <w:tabs>
          <w:tab w:val="num" w:pos="5760"/>
        </w:tabs>
        <w:ind w:left="5760" w:hanging="360"/>
      </w:pPr>
      <w:rPr>
        <w:rFonts w:ascii="Symbol" w:hAnsi="Symbol" w:hint="default"/>
      </w:rPr>
    </w:lvl>
    <w:lvl w:ilvl="8" w:tplc="C6F092A4" w:tentative="1">
      <w:start w:val="1"/>
      <w:numFmt w:val="bullet"/>
      <w:lvlText w:val=""/>
      <w:lvlPicBulletId w:val="0"/>
      <w:lvlJc w:val="left"/>
      <w:pPr>
        <w:tabs>
          <w:tab w:val="num" w:pos="6480"/>
        </w:tabs>
        <w:ind w:left="6480" w:hanging="360"/>
      </w:pPr>
      <w:rPr>
        <w:rFonts w:ascii="Symbol" w:hAnsi="Symbol" w:hint="default"/>
      </w:rPr>
    </w:lvl>
  </w:abstractNum>
  <w:abstractNum w:abstractNumId="143">
    <w:nsid w:val="2F36707C"/>
    <w:multiLevelType w:val="hybridMultilevel"/>
    <w:tmpl w:val="38907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0764EFB"/>
    <w:multiLevelType w:val="hybridMultilevel"/>
    <w:tmpl w:val="317253F0"/>
    <w:lvl w:ilvl="0" w:tplc="CF880C10">
      <w:start w:val="1"/>
      <w:numFmt w:val="bullet"/>
      <w:lvlText w:val="•"/>
      <w:lvlJc w:val="left"/>
      <w:pPr>
        <w:tabs>
          <w:tab w:val="num" w:pos="720"/>
        </w:tabs>
        <w:ind w:left="720" w:hanging="360"/>
      </w:pPr>
      <w:rPr>
        <w:rFonts w:ascii="Gill Sans" w:hAnsi="Gill Sans" w:hint="default"/>
      </w:rPr>
    </w:lvl>
    <w:lvl w:ilvl="1" w:tplc="3D6A8C3A">
      <w:start w:val="1"/>
      <w:numFmt w:val="bullet"/>
      <w:lvlText w:val="•"/>
      <w:lvlJc w:val="left"/>
      <w:pPr>
        <w:tabs>
          <w:tab w:val="num" w:pos="360"/>
        </w:tabs>
        <w:ind w:left="360" w:hanging="360"/>
      </w:pPr>
      <w:rPr>
        <w:rFonts w:ascii="Gill Sans" w:hAnsi="Gill Sans" w:hint="default"/>
      </w:rPr>
    </w:lvl>
    <w:lvl w:ilvl="2" w:tplc="04C2EEE8" w:tentative="1">
      <w:start w:val="1"/>
      <w:numFmt w:val="bullet"/>
      <w:lvlText w:val="•"/>
      <w:lvlJc w:val="left"/>
      <w:pPr>
        <w:tabs>
          <w:tab w:val="num" w:pos="2160"/>
        </w:tabs>
        <w:ind w:left="2160" w:hanging="360"/>
      </w:pPr>
      <w:rPr>
        <w:rFonts w:ascii="Gill Sans" w:hAnsi="Gill Sans" w:hint="default"/>
      </w:rPr>
    </w:lvl>
    <w:lvl w:ilvl="3" w:tplc="0038D528" w:tentative="1">
      <w:start w:val="1"/>
      <w:numFmt w:val="bullet"/>
      <w:lvlText w:val="•"/>
      <w:lvlJc w:val="left"/>
      <w:pPr>
        <w:tabs>
          <w:tab w:val="num" w:pos="2880"/>
        </w:tabs>
        <w:ind w:left="2880" w:hanging="360"/>
      </w:pPr>
      <w:rPr>
        <w:rFonts w:ascii="Gill Sans" w:hAnsi="Gill Sans" w:hint="default"/>
      </w:rPr>
    </w:lvl>
    <w:lvl w:ilvl="4" w:tplc="DF14B38E" w:tentative="1">
      <w:start w:val="1"/>
      <w:numFmt w:val="bullet"/>
      <w:lvlText w:val="•"/>
      <w:lvlJc w:val="left"/>
      <w:pPr>
        <w:tabs>
          <w:tab w:val="num" w:pos="3600"/>
        </w:tabs>
        <w:ind w:left="3600" w:hanging="360"/>
      </w:pPr>
      <w:rPr>
        <w:rFonts w:ascii="Gill Sans" w:hAnsi="Gill Sans" w:hint="default"/>
      </w:rPr>
    </w:lvl>
    <w:lvl w:ilvl="5" w:tplc="CCDCCFEA" w:tentative="1">
      <w:start w:val="1"/>
      <w:numFmt w:val="bullet"/>
      <w:lvlText w:val="•"/>
      <w:lvlJc w:val="left"/>
      <w:pPr>
        <w:tabs>
          <w:tab w:val="num" w:pos="4320"/>
        </w:tabs>
        <w:ind w:left="4320" w:hanging="360"/>
      </w:pPr>
      <w:rPr>
        <w:rFonts w:ascii="Gill Sans" w:hAnsi="Gill Sans" w:hint="default"/>
      </w:rPr>
    </w:lvl>
    <w:lvl w:ilvl="6" w:tplc="F552D5EA" w:tentative="1">
      <w:start w:val="1"/>
      <w:numFmt w:val="bullet"/>
      <w:lvlText w:val="•"/>
      <w:lvlJc w:val="left"/>
      <w:pPr>
        <w:tabs>
          <w:tab w:val="num" w:pos="5040"/>
        </w:tabs>
        <w:ind w:left="5040" w:hanging="360"/>
      </w:pPr>
      <w:rPr>
        <w:rFonts w:ascii="Gill Sans" w:hAnsi="Gill Sans" w:hint="default"/>
      </w:rPr>
    </w:lvl>
    <w:lvl w:ilvl="7" w:tplc="1D54A994" w:tentative="1">
      <w:start w:val="1"/>
      <w:numFmt w:val="bullet"/>
      <w:lvlText w:val="•"/>
      <w:lvlJc w:val="left"/>
      <w:pPr>
        <w:tabs>
          <w:tab w:val="num" w:pos="5760"/>
        </w:tabs>
        <w:ind w:left="5760" w:hanging="360"/>
      </w:pPr>
      <w:rPr>
        <w:rFonts w:ascii="Gill Sans" w:hAnsi="Gill Sans" w:hint="default"/>
      </w:rPr>
    </w:lvl>
    <w:lvl w:ilvl="8" w:tplc="0D328498" w:tentative="1">
      <w:start w:val="1"/>
      <w:numFmt w:val="bullet"/>
      <w:lvlText w:val="•"/>
      <w:lvlJc w:val="left"/>
      <w:pPr>
        <w:tabs>
          <w:tab w:val="num" w:pos="6480"/>
        </w:tabs>
        <w:ind w:left="6480" w:hanging="360"/>
      </w:pPr>
      <w:rPr>
        <w:rFonts w:ascii="Gill Sans" w:hAnsi="Gill Sans" w:hint="default"/>
      </w:rPr>
    </w:lvl>
  </w:abstractNum>
  <w:abstractNum w:abstractNumId="145">
    <w:nsid w:val="30932A1D"/>
    <w:multiLevelType w:val="hybridMultilevel"/>
    <w:tmpl w:val="C842FE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6">
    <w:nsid w:val="317E656D"/>
    <w:multiLevelType w:val="hybridMultilevel"/>
    <w:tmpl w:val="9E6E85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318D3495"/>
    <w:multiLevelType w:val="singleLevel"/>
    <w:tmpl w:val="6A72FF7C"/>
    <w:lvl w:ilvl="0">
      <w:start w:val="1"/>
      <w:numFmt w:val="decimal"/>
      <w:lvlText w:val="%1."/>
      <w:lvlJc w:val="left"/>
      <w:pPr>
        <w:tabs>
          <w:tab w:val="num" w:pos="360"/>
        </w:tabs>
        <w:ind w:left="360" w:hanging="360"/>
      </w:pPr>
      <w:rPr>
        <w:rFonts w:hint="default"/>
      </w:rPr>
    </w:lvl>
  </w:abstractNum>
  <w:abstractNum w:abstractNumId="148">
    <w:nsid w:val="31DD187C"/>
    <w:multiLevelType w:val="hybridMultilevel"/>
    <w:tmpl w:val="ED8CABA2"/>
    <w:lvl w:ilvl="0" w:tplc="EBA24E40">
      <w:numFmt w:val="bullet"/>
      <w:lvlText w:val=""/>
      <w:lvlJc w:val="left"/>
      <w:pPr>
        <w:ind w:left="470" w:hanging="240"/>
      </w:pPr>
      <w:rPr>
        <w:rFonts w:ascii="Symbol" w:eastAsia="Symbol" w:hAnsi="Symbol" w:cs="Symbol" w:hint="default"/>
        <w:w w:val="100"/>
        <w:sz w:val="22"/>
        <w:szCs w:val="22"/>
        <w:lang w:val="ro-RO" w:eastAsia="ro-RO" w:bidi="ro-RO"/>
      </w:rPr>
    </w:lvl>
    <w:lvl w:ilvl="1" w:tplc="3F6218EE">
      <w:numFmt w:val="bullet"/>
      <w:lvlText w:val="•"/>
      <w:lvlJc w:val="left"/>
      <w:pPr>
        <w:ind w:left="976" w:hanging="240"/>
      </w:pPr>
      <w:rPr>
        <w:lang w:val="ro-RO" w:eastAsia="ro-RO" w:bidi="ro-RO"/>
      </w:rPr>
    </w:lvl>
    <w:lvl w:ilvl="2" w:tplc="BA14FFFA">
      <w:numFmt w:val="bullet"/>
      <w:lvlText w:val="•"/>
      <w:lvlJc w:val="left"/>
      <w:pPr>
        <w:ind w:left="1472" w:hanging="240"/>
      </w:pPr>
      <w:rPr>
        <w:lang w:val="ro-RO" w:eastAsia="ro-RO" w:bidi="ro-RO"/>
      </w:rPr>
    </w:lvl>
    <w:lvl w:ilvl="3" w:tplc="A1F6E356">
      <w:numFmt w:val="bullet"/>
      <w:lvlText w:val="•"/>
      <w:lvlJc w:val="left"/>
      <w:pPr>
        <w:ind w:left="1968" w:hanging="240"/>
      </w:pPr>
      <w:rPr>
        <w:lang w:val="ro-RO" w:eastAsia="ro-RO" w:bidi="ro-RO"/>
      </w:rPr>
    </w:lvl>
    <w:lvl w:ilvl="4" w:tplc="E29647AC">
      <w:numFmt w:val="bullet"/>
      <w:lvlText w:val="•"/>
      <w:lvlJc w:val="left"/>
      <w:pPr>
        <w:ind w:left="2465" w:hanging="240"/>
      </w:pPr>
      <w:rPr>
        <w:lang w:val="ro-RO" w:eastAsia="ro-RO" w:bidi="ro-RO"/>
      </w:rPr>
    </w:lvl>
    <w:lvl w:ilvl="5" w:tplc="E41E1208">
      <w:numFmt w:val="bullet"/>
      <w:lvlText w:val="•"/>
      <w:lvlJc w:val="left"/>
      <w:pPr>
        <w:ind w:left="2961" w:hanging="240"/>
      </w:pPr>
      <w:rPr>
        <w:lang w:val="ro-RO" w:eastAsia="ro-RO" w:bidi="ro-RO"/>
      </w:rPr>
    </w:lvl>
    <w:lvl w:ilvl="6" w:tplc="285A6756">
      <w:numFmt w:val="bullet"/>
      <w:lvlText w:val="•"/>
      <w:lvlJc w:val="left"/>
      <w:pPr>
        <w:ind w:left="3457" w:hanging="240"/>
      </w:pPr>
      <w:rPr>
        <w:lang w:val="ro-RO" w:eastAsia="ro-RO" w:bidi="ro-RO"/>
      </w:rPr>
    </w:lvl>
    <w:lvl w:ilvl="7" w:tplc="ABD6D616">
      <w:numFmt w:val="bullet"/>
      <w:lvlText w:val="•"/>
      <w:lvlJc w:val="left"/>
      <w:pPr>
        <w:ind w:left="3954" w:hanging="240"/>
      </w:pPr>
      <w:rPr>
        <w:lang w:val="ro-RO" w:eastAsia="ro-RO" w:bidi="ro-RO"/>
      </w:rPr>
    </w:lvl>
    <w:lvl w:ilvl="8" w:tplc="894809DA">
      <w:numFmt w:val="bullet"/>
      <w:lvlText w:val="•"/>
      <w:lvlJc w:val="left"/>
      <w:pPr>
        <w:ind w:left="4450" w:hanging="240"/>
      </w:pPr>
      <w:rPr>
        <w:lang w:val="ro-RO" w:eastAsia="ro-RO" w:bidi="ro-RO"/>
      </w:rPr>
    </w:lvl>
  </w:abstractNum>
  <w:abstractNum w:abstractNumId="149">
    <w:nsid w:val="31EF560E"/>
    <w:multiLevelType w:val="hybridMultilevel"/>
    <w:tmpl w:val="190C29EC"/>
    <w:lvl w:ilvl="0" w:tplc="9200965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0">
    <w:nsid w:val="31FB36E3"/>
    <w:multiLevelType w:val="hybridMultilevel"/>
    <w:tmpl w:val="AFD03B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nsid w:val="33546764"/>
    <w:multiLevelType w:val="hybridMultilevel"/>
    <w:tmpl w:val="72861F3E"/>
    <w:lvl w:ilvl="0" w:tplc="E2E03614">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nsid w:val="3388204B"/>
    <w:multiLevelType w:val="hybridMultilevel"/>
    <w:tmpl w:val="04D25138"/>
    <w:lvl w:ilvl="0" w:tplc="20F4AD8E">
      <w:start w:val="1"/>
      <w:numFmt w:val="decimal"/>
      <w:lvlText w:val="%1."/>
      <w:lvlJc w:val="left"/>
      <w:pPr>
        <w:tabs>
          <w:tab w:val="num" w:pos="720"/>
        </w:tabs>
        <w:ind w:left="720" w:hanging="360"/>
      </w:pPr>
    </w:lvl>
    <w:lvl w:ilvl="1" w:tplc="98A81484" w:tentative="1">
      <w:start w:val="1"/>
      <w:numFmt w:val="decimal"/>
      <w:lvlText w:val="%2."/>
      <w:lvlJc w:val="left"/>
      <w:pPr>
        <w:tabs>
          <w:tab w:val="num" w:pos="1440"/>
        </w:tabs>
        <w:ind w:left="1440" w:hanging="360"/>
      </w:pPr>
    </w:lvl>
    <w:lvl w:ilvl="2" w:tplc="6E62FE54" w:tentative="1">
      <w:start w:val="1"/>
      <w:numFmt w:val="decimal"/>
      <w:lvlText w:val="%3."/>
      <w:lvlJc w:val="left"/>
      <w:pPr>
        <w:tabs>
          <w:tab w:val="num" w:pos="2160"/>
        </w:tabs>
        <w:ind w:left="2160" w:hanging="360"/>
      </w:pPr>
    </w:lvl>
    <w:lvl w:ilvl="3" w:tplc="754EC028" w:tentative="1">
      <w:start w:val="1"/>
      <w:numFmt w:val="decimal"/>
      <w:lvlText w:val="%4."/>
      <w:lvlJc w:val="left"/>
      <w:pPr>
        <w:tabs>
          <w:tab w:val="num" w:pos="2880"/>
        </w:tabs>
        <w:ind w:left="2880" w:hanging="360"/>
      </w:pPr>
    </w:lvl>
    <w:lvl w:ilvl="4" w:tplc="5BC6354A" w:tentative="1">
      <w:start w:val="1"/>
      <w:numFmt w:val="decimal"/>
      <w:lvlText w:val="%5."/>
      <w:lvlJc w:val="left"/>
      <w:pPr>
        <w:tabs>
          <w:tab w:val="num" w:pos="3600"/>
        </w:tabs>
        <w:ind w:left="3600" w:hanging="360"/>
      </w:pPr>
    </w:lvl>
    <w:lvl w:ilvl="5" w:tplc="E34C7DD8" w:tentative="1">
      <w:start w:val="1"/>
      <w:numFmt w:val="decimal"/>
      <w:lvlText w:val="%6."/>
      <w:lvlJc w:val="left"/>
      <w:pPr>
        <w:tabs>
          <w:tab w:val="num" w:pos="4320"/>
        </w:tabs>
        <w:ind w:left="4320" w:hanging="360"/>
      </w:pPr>
    </w:lvl>
    <w:lvl w:ilvl="6" w:tplc="30824AA6" w:tentative="1">
      <w:start w:val="1"/>
      <w:numFmt w:val="decimal"/>
      <w:lvlText w:val="%7."/>
      <w:lvlJc w:val="left"/>
      <w:pPr>
        <w:tabs>
          <w:tab w:val="num" w:pos="5040"/>
        </w:tabs>
        <w:ind w:left="5040" w:hanging="360"/>
      </w:pPr>
    </w:lvl>
    <w:lvl w:ilvl="7" w:tplc="53FE8B2A" w:tentative="1">
      <w:start w:val="1"/>
      <w:numFmt w:val="decimal"/>
      <w:lvlText w:val="%8."/>
      <w:lvlJc w:val="left"/>
      <w:pPr>
        <w:tabs>
          <w:tab w:val="num" w:pos="5760"/>
        </w:tabs>
        <w:ind w:left="5760" w:hanging="360"/>
      </w:pPr>
    </w:lvl>
    <w:lvl w:ilvl="8" w:tplc="418A985C" w:tentative="1">
      <w:start w:val="1"/>
      <w:numFmt w:val="decimal"/>
      <w:lvlText w:val="%9."/>
      <w:lvlJc w:val="left"/>
      <w:pPr>
        <w:tabs>
          <w:tab w:val="num" w:pos="6480"/>
        </w:tabs>
        <w:ind w:left="6480" w:hanging="360"/>
      </w:pPr>
    </w:lvl>
  </w:abstractNum>
  <w:abstractNum w:abstractNumId="153">
    <w:nsid w:val="343B6EED"/>
    <w:multiLevelType w:val="hybridMultilevel"/>
    <w:tmpl w:val="B48AAB34"/>
    <w:lvl w:ilvl="0" w:tplc="8B5CE164">
      <w:start w:val="1"/>
      <w:numFmt w:val="bullet"/>
      <w:lvlText w:val=""/>
      <w:lvlJc w:val="left"/>
      <w:pPr>
        <w:tabs>
          <w:tab w:val="num" w:pos="720"/>
        </w:tabs>
        <w:ind w:left="720" w:hanging="360"/>
      </w:pPr>
      <w:rPr>
        <w:rFonts w:ascii="Wingdings" w:hAnsi="Wingdings" w:hint="default"/>
      </w:rPr>
    </w:lvl>
    <w:lvl w:ilvl="1" w:tplc="6EC87390" w:tentative="1">
      <w:start w:val="1"/>
      <w:numFmt w:val="bullet"/>
      <w:lvlText w:val=""/>
      <w:lvlJc w:val="left"/>
      <w:pPr>
        <w:tabs>
          <w:tab w:val="num" w:pos="1440"/>
        </w:tabs>
        <w:ind w:left="1440" w:hanging="360"/>
      </w:pPr>
      <w:rPr>
        <w:rFonts w:ascii="Wingdings" w:hAnsi="Wingdings" w:hint="default"/>
      </w:rPr>
    </w:lvl>
    <w:lvl w:ilvl="2" w:tplc="CC209E66" w:tentative="1">
      <w:start w:val="1"/>
      <w:numFmt w:val="bullet"/>
      <w:lvlText w:val=""/>
      <w:lvlJc w:val="left"/>
      <w:pPr>
        <w:tabs>
          <w:tab w:val="num" w:pos="2160"/>
        </w:tabs>
        <w:ind w:left="2160" w:hanging="360"/>
      </w:pPr>
      <w:rPr>
        <w:rFonts w:ascii="Wingdings" w:hAnsi="Wingdings" w:hint="default"/>
      </w:rPr>
    </w:lvl>
    <w:lvl w:ilvl="3" w:tplc="30FCB772" w:tentative="1">
      <w:start w:val="1"/>
      <w:numFmt w:val="bullet"/>
      <w:lvlText w:val=""/>
      <w:lvlJc w:val="left"/>
      <w:pPr>
        <w:tabs>
          <w:tab w:val="num" w:pos="2880"/>
        </w:tabs>
        <w:ind w:left="2880" w:hanging="360"/>
      </w:pPr>
      <w:rPr>
        <w:rFonts w:ascii="Wingdings" w:hAnsi="Wingdings" w:hint="default"/>
      </w:rPr>
    </w:lvl>
    <w:lvl w:ilvl="4" w:tplc="24A8C66E" w:tentative="1">
      <w:start w:val="1"/>
      <w:numFmt w:val="bullet"/>
      <w:lvlText w:val=""/>
      <w:lvlJc w:val="left"/>
      <w:pPr>
        <w:tabs>
          <w:tab w:val="num" w:pos="3600"/>
        </w:tabs>
        <w:ind w:left="3600" w:hanging="360"/>
      </w:pPr>
      <w:rPr>
        <w:rFonts w:ascii="Wingdings" w:hAnsi="Wingdings" w:hint="default"/>
      </w:rPr>
    </w:lvl>
    <w:lvl w:ilvl="5" w:tplc="FCEA402A" w:tentative="1">
      <w:start w:val="1"/>
      <w:numFmt w:val="bullet"/>
      <w:lvlText w:val=""/>
      <w:lvlJc w:val="left"/>
      <w:pPr>
        <w:tabs>
          <w:tab w:val="num" w:pos="4320"/>
        </w:tabs>
        <w:ind w:left="4320" w:hanging="360"/>
      </w:pPr>
      <w:rPr>
        <w:rFonts w:ascii="Wingdings" w:hAnsi="Wingdings" w:hint="default"/>
      </w:rPr>
    </w:lvl>
    <w:lvl w:ilvl="6" w:tplc="143C7E0C" w:tentative="1">
      <w:start w:val="1"/>
      <w:numFmt w:val="bullet"/>
      <w:lvlText w:val=""/>
      <w:lvlJc w:val="left"/>
      <w:pPr>
        <w:tabs>
          <w:tab w:val="num" w:pos="5040"/>
        </w:tabs>
        <w:ind w:left="5040" w:hanging="360"/>
      </w:pPr>
      <w:rPr>
        <w:rFonts w:ascii="Wingdings" w:hAnsi="Wingdings" w:hint="default"/>
      </w:rPr>
    </w:lvl>
    <w:lvl w:ilvl="7" w:tplc="1E16B13A" w:tentative="1">
      <w:start w:val="1"/>
      <w:numFmt w:val="bullet"/>
      <w:lvlText w:val=""/>
      <w:lvlJc w:val="left"/>
      <w:pPr>
        <w:tabs>
          <w:tab w:val="num" w:pos="5760"/>
        </w:tabs>
        <w:ind w:left="5760" w:hanging="360"/>
      </w:pPr>
      <w:rPr>
        <w:rFonts w:ascii="Wingdings" w:hAnsi="Wingdings" w:hint="default"/>
      </w:rPr>
    </w:lvl>
    <w:lvl w:ilvl="8" w:tplc="723CC80E" w:tentative="1">
      <w:start w:val="1"/>
      <w:numFmt w:val="bullet"/>
      <w:lvlText w:val=""/>
      <w:lvlJc w:val="left"/>
      <w:pPr>
        <w:tabs>
          <w:tab w:val="num" w:pos="6480"/>
        </w:tabs>
        <w:ind w:left="6480" w:hanging="360"/>
      </w:pPr>
      <w:rPr>
        <w:rFonts w:ascii="Wingdings" w:hAnsi="Wingdings" w:hint="default"/>
      </w:rPr>
    </w:lvl>
  </w:abstractNum>
  <w:abstractNum w:abstractNumId="154">
    <w:nsid w:val="3476507A"/>
    <w:multiLevelType w:val="hybridMultilevel"/>
    <w:tmpl w:val="59CA2844"/>
    <w:lvl w:ilvl="0" w:tplc="02748324">
      <w:start w:val="1"/>
      <w:numFmt w:val="bullet"/>
      <w:lvlText w:val="-"/>
      <w:lvlJc w:val="left"/>
      <w:pPr>
        <w:tabs>
          <w:tab w:val="num" w:pos="720"/>
        </w:tabs>
        <w:ind w:left="720" w:hanging="360"/>
      </w:pPr>
      <w:rPr>
        <w:rFonts w:ascii="Times New Roman" w:hAnsi="Times New Roman" w:hint="default"/>
      </w:rPr>
    </w:lvl>
    <w:lvl w:ilvl="1" w:tplc="7FA0BC02" w:tentative="1">
      <w:start w:val="1"/>
      <w:numFmt w:val="bullet"/>
      <w:lvlText w:val="-"/>
      <w:lvlJc w:val="left"/>
      <w:pPr>
        <w:tabs>
          <w:tab w:val="num" w:pos="1440"/>
        </w:tabs>
        <w:ind w:left="1440" w:hanging="360"/>
      </w:pPr>
      <w:rPr>
        <w:rFonts w:ascii="Times New Roman" w:hAnsi="Times New Roman" w:hint="default"/>
      </w:rPr>
    </w:lvl>
    <w:lvl w:ilvl="2" w:tplc="4C2CACBE" w:tentative="1">
      <w:start w:val="1"/>
      <w:numFmt w:val="bullet"/>
      <w:lvlText w:val="-"/>
      <w:lvlJc w:val="left"/>
      <w:pPr>
        <w:tabs>
          <w:tab w:val="num" w:pos="2160"/>
        </w:tabs>
        <w:ind w:left="2160" w:hanging="360"/>
      </w:pPr>
      <w:rPr>
        <w:rFonts w:ascii="Times New Roman" w:hAnsi="Times New Roman" w:hint="default"/>
      </w:rPr>
    </w:lvl>
    <w:lvl w:ilvl="3" w:tplc="9DC62204" w:tentative="1">
      <w:start w:val="1"/>
      <w:numFmt w:val="bullet"/>
      <w:lvlText w:val="-"/>
      <w:lvlJc w:val="left"/>
      <w:pPr>
        <w:tabs>
          <w:tab w:val="num" w:pos="2880"/>
        </w:tabs>
        <w:ind w:left="2880" w:hanging="360"/>
      </w:pPr>
      <w:rPr>
        <w:rFonts w:ascii="Times New Roman" w:hAnsi="Times New Roman" w:hint="default"/>
      </w:rPr>
    </w:lvl>
    <w:lvl w:ilvl="4" w:tplc="47D412F8" w:tentative="1">
      <w:start w:val="1"/>
      <w:numFmt w:val="bullet"/>
      <w:lvlText w:val="-"/>
      <w:lvlJc w:val="left"/>
      <w:pPr>
        <w:tabs>
          <w:tab w:val="num" w:pos="3600"/>
        </w:tabs>
        <w:ind w:left="3600" w:hanging="360"/>
      </w:pPr>
      <w:rPr>
        <w:rFonts w:ascii="Times New Roman" w:hAnsi="Times New Roman" w:hint="default"/>
      </w:rPr>
    </w:lvl>
    <w:lvl w:ilvl="5" w:tplc="090C7B76" w:tentative="1">
      <w:start w:val="1"/>
      <w:numFmt w:val="bullet"/>
      <w:lvlText w:val="-"/>
      <w:lvlJc w:val="left"/>
      <w:pPr>
        <w:tabs>
          <w:tab w:val="num" w:pos="4320"/>
        </w:tabs>
        <w:ind w:left="4320" w:hanging="360"/>
      </w:pPr>
      <w:rPr>
        <w:rFonts w:ascii="Times New Roman" w:hAnsi="Times New Roman" w:hint="default"/>
      </w:rPr>
    </w:lvl>
    <w:lvl w:ilvl="6" w:tplc="DFB856B8" w:tentative="1">
      <w:start w:val="1"/>
      <w:numFmt w:val="bullet"/>
      <w:lvlText w:val="-"/>
      <w:lvlJc w:val="left"/>
      <w:pPr>
        <w:tabs>
          <w:tab w:val="num" w:pos="5040"/>
        </w:tabs>
        <w:ind w:left="5040" w:hanging="360"/>
      </w:pPr>
      <w:rPr>
        <w:rFonts w:ascii="Times New Roman" w:hAnsi="Times New Roman" w:hint="default"/>
      </w:rPr>
    </w:lvl>
    <w:lvl w:ilvl="7" w:tplc="2C924F7C" w:tentative="1">
      <w:start w:val="1"/>
      <w:numFmt w:val="bullet"/>
      <w:lvlText w:val="-"/>
      <w:lvlJc w:val="left"/>
      <w:pPr>
        <w:tabs>
          <w:tab w:val="num" w:pos="5760"/>
        </w:tabs>
        <w:ind w:left="5760" w:hanging="360"/>
      </w:pPr>
      <w:rPr>
        <w:rFonts w:ascii="Times New Roman" w:hAnsi="Times New Roman" w:hint="default"/>
      </w:rPr>
    </w:lvl>
    <w:lvl w:ilvl="8" w:tplc="C0447FFE" w:tentative="1">
      <w:start w:val="1"/>
      <w:numFmt w:val="bullet"/>
      <w:lvlText w:val="-"/>
      <w:lvlJc w:val="left"/>
      <w:pPr>
        <w:tabs>
          <w:tab w:val="num" w:pos="6480"/>
        </w:tabs>
        <w:ind w:left="6480" w:hanging="360"/>
      </w:pPr>
      <w:rPr>
        <w:rFonts w:ascii="Times New Roman" w:hAnsi="Times New Roman" w:hint="default"/>
      </w:rPr>
    </w:lvl>
  </w:abstractNum>
  <w:abstractNum w:abstractNumId="155">
    <w:nsid w:val="348B6F6B"/>
    <w:multiLevelType w:val="hybridMultilevel"/>
    <w:tmpl w:val="32289636"/>
    <w:lvl w:ilvl="0" w:tplc="19309A6A">
      <w:start w:val="1"/>
      <w:numFmt w:val="upperLetter"/>
      <w:lvlText w:val="%1."/>
      <w:lvlJc w:val="left"/>
      <w:pPr>
        <w:tabs>
          <w:tab w:val="num" w:pos="720"/>
        </w:tabs>
        <w:ind w:left="720" w:hanging="360"/>
      </w:pPr>
    </w:lvl>
    <w:lvl w:ilvl="1" w:tplc="4B86D262" w:tentative="1">
      <w:start w:val="1"/>
      <w:numFmt w:val="upperLetter"/>
      <w:lvlText w:val="%2."/>
      <w:lvlJc w:val="left"/>
      <w:pPr>
        <w:tabs>
          <w:tab w:val="num" w:pos="1440"/>
        </w:tabs>
        <w:ind w:left="1440" w:hanging="360"/>
      </w:pPr>
    </w:lvl>
    <w:lvl w:ilvl="2" w:tplc="9428663A" w:tentative="1">
      <w:start w:val="1"/>
      <w:numFmt w:val="upperLetter"/>
      <w:lvlText w:val="%3."/>
      <w:lvlJc w:val="left"/>
      <w:pPr>
        <w:tabs>
          <w:tab w:val="num" w:pos="2160"/>
        </w:tabs>
        <w:ind w:left="2160" w:hanging="360"/>
      </w:pPr>
    </w:lvl>
    <w:lvl w:ilvl="3" w:tplc="28EE9D34" w:tentative="1">
      <w:start w:val="1"/>
      <w:numFmt w:val="upperLetter"/>
      <w:lvlText w:val="%4."/>
      <w:lvlJc w:val="left"/>
      <w:pPr>
        <w:tabs>
          <w:tab w:val="num" w:pos="2880"/>
        </w:tabs>
        <w:ind w:left="2880" w:hanging="360"/>
      </w:pPr>
    </w:lvl>
    <w:lvl w:ilvl="4" w:tplc="4A06315E" w:tentative="1">
      <w:start w:val="1"/>
      <w:numFmt w:val="upperLetter"/>
      <w:lvlText w:val="%5."/>
      <w:lvlJc w:val="left"/>
      <w:pPr>
        <w:tabs>
          <w:tab w:val="num" w:pos="3600"/>
        </w:tabs>
        <w:ind w:left="3600" w:hanging="360"/>
      </w:pPr>
    </w:lvl>
    <w:lvl w:ilvl="5" w:tplc="6C2E7A66" w:tentative="1">
      <w:start w:val="1"/>
      <w:numFmt w:val="upperLetter"/>
      <w:lvlText w:val="%6."/>
      <w:lvlJc w:val="left"/>
      <w:pPr>
        <w:tabs>
          <w:tab w:val="num" w:pos="4320"/>
        </w:tabs>
        <w:ind w:left="4320" w:hanging="360"/>
      </w:pPr>
    </w:lvl>
    <w:lvl w:ilvl="6" w:tplc="1DA48AF4" w:tentative="1">
      <w:start w:val="1"/>
      <w:numFmt w:val="upperLetter"/>
      <w:lvlText w:val="%7."/>
      <w:lvlJc w:val="left"/>
      <w:pPr>
        <w:tabs>
          <w:tab w:val="num" w:pos="5040"/>
        </w:tabs>
        <w:ind w:left="5040" w:hanging="360"/>
      </w:pPr>
    </w:lvl>
    <w:lvl w:ilvl="7" w:tplc="46EE8068" w:tentative="1">
      <w:start w:val="1"/>
      <w:numFmt w:val="upperLetter"/>
      <w:lvlText w:val="%8."/>
      <w:lvlJc w:val="left"/>
      <w:pPr>
        <w:tabs>
          <w:tab w:val="num" w:pos="5760"/>
        </w:tabs>
        <w:ind w:left="5760" w:hanging="360"/>
      </w:pPr>
    </w:lvl>
    <w:lvl w:ilvl="8" w:tplc="99E6A322" w:tentative="1">
      <w:start w:val="1"/>
      <w:numFmt w:val="upperLetter"/>
      <w:lvlText w:val="%9."/>
      <w:lvlJc w:val="left"/>
      <w:pPr>
        <w:tabs>
          <w:tab w:val="num" w:pos="6480"/>
        </w:tabs>
        <w:ind w:left="6480" w:hanging="360"/>
      </w:pPr>
    </w:lvl>
  </w:abstractNum>
  <w:abstractNum w:abstractNumId="156">
    <w:nsid w:val="34B54BC8"/>
    <w:multiLevelType w:val="hybridMultilevel"/>
    <w:tmpl w:val="FB2C6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52A4D3C"/>
    <w:multiLevelType w:val="hybridMultilevel"/>
    <w:tmpl w:val="927289E8"/>
    <w:lvl w:ilvl="0" w:tplc="ED624F84">
      <w:start w:val="1"/>
      <w:numFmt w:val="bullet"/>
      <w:lvlText w:val="•"/>
      <w:lvlJc w:val="left"/>
      <w:pPr>
        <w:tabs>
          <w:tab w:val="num" w:pos="720"/>
        </w:tabs>
        <w:ind w:left="720" w:hanging="360"/>
      </w:pPr>
      <w:rPr>
        <w:rFonts w:ascii="Times New Roman" w:hAnsi="Times New Roman" w:hint="default"/>
      </w:rPr>
    </w:lvl>
    <w:lvl w:ilvl="1" w:tplc="EB50FA42" w:tentative="1">
      <w:start w:val="1"/>
      <w:numFmt w:val="bullet"/>
      <w:lvlText w:val="•"/>
      <w:lvlJc w:val="left"/>
      <w:pPr>
        <w:tabs>
          <w:tab w:val="num" w:pos="1440"/>
        </w:tabs>
        <w:ind w:left="1440" w:hanging="360"/>
      </w:pPr>
      <w:rPr>
        <w:rFonts w:ascii="Times New Roman" w:hAnsi="Times New Roman" w:hint="default"/>
      </w:rPr>
    </w:lvl>
    <w:lvl w:ilvl="2" w:tplc="742C531C" w:tentative="1">
      <w:start w:val="1"/>
      <w:numFmt w:val="bullet"/>
      <w:lvlText w:val="•"/>
      <w:lvlJc w:val="left"/>
      <w:pPr>
        <w:tabs>
          <w:tab w:val="num" w:pos="2160"/>
        </w:tabs>
        <w:ind w:left="2160" w:hanging="360"/>
      </w:pPr>
      <w:rPr>
        <w:rFonts w:ascii="Times New Roman" w:hAnsi="Times New Roman" w:hint="default"/>
      </w:rPr>
    </w:lvl>
    <w:lvl w:ilvl="3" w:tplc="BCB2780A" w:tentative="1">
      <w:start w:val="1"/>
      <w:numFmt w:val="bullet"/>
      <w:lvlText w:val="•"/>
      <w:lvlJc w:val="left"/>
      <w:pPr>
        <w:tabs>
          <w:tab w:val="num" w:pos="2880"/>
        </w:tabs>
        <w:ind w:left="2880" w:hanging="360"/>
      </w:pPr>
      <w:rPr>
        <w:rFonts w:ascii="Times New Roman" w:hAnsi="Times New Roman" w:hint="default"/>
      </w:rPr>
    </w:lvl>
    <w:lvl w:ilvl="4" w:tplc="A62A09EE" w:tentative="1">
      <w:start w:val="1"/>
      <w:numFmt w:val="bullet"/>
      <w:lvlText w:val="•"/>
      <w:lvlJc w:val="left"/>
      <w:pPr>
        <w:tabs>
          <w:tab w:val="num" w:pos="3600"/>
        </w:tabs>
        <w:ind w:left="3600" w:hanging="360"/>
      </w:pPr>
      <w:rPr>
        <w:rFonts w:ascii="Times New Roman" w:hAnsi="Times New Roman" w:hint="default"/>
      </w:rPr>
    </w:lvl>
    <w:lvl w:ilvl="5" w:tplc="55D6619C" w:tentative="1">
      <w:start w:val="1"/>
      <w:numFmt w:val="bullet"/>
      <w:lvlText w:val="•"/>
      <w:lvlJc w:val="left"/>
      <w:pPr>
        <w:tabs>
          <w:tab w:val="num" w:pos="4320"/>
        </w:tabs>
        <w:ind w:left="4320" w:hanging="360"/>
      </w:pPr>
      <w:rPr>
        <w:rFonts w:ascii="Times New Roman" w:hAnsi="Times New Roman" w:hint="default"/>
      </w:rPr>
    </w:lvl>
    <w:lvl w:ilvl="6" w:tplc="233C10BE" w:tentative="1">
      <w:start w:val="1"/>
      <w:numFmt w:val="bullet"/>
      <w:lvlText w:val="•"/>
      <w:lvlJc w:val="left"/>
      <w:pPr>
        <w:tabs>
          <w:tab w:val="num" w:pos="5040"/>
        </w:tabs>
        <w:ind w:left="5040" w:hanging="360"/>
      </w:pPr>
      <w:rPr>
        <w:rFonts w:ascii="Times New Roman" w:hAnsi="Times New Roman" w:hint="default"/>
      </w:rPr>
    </w:lvl>
    <w:lvl w:ilvl="7" w:tplc="CEC29954" w:tentative="1">
      <w:start w:val="1"/>
      <w:numFmt w:val="bullet"/>
      <w:lvlText w:val="•"/>
      <w:lvlJc w:val="left"/>
      <w:pPr>
        <w:tabs>
          <w:tab w:val="num" w:pos="5760"/>
        </w:tabs>
        <w:ind w:left="5760" w:hanging="360"/>
      </w:pPr>
      <w:rPr>
        <w:rFonts w:ascii="Times New Roman" w:hAnsi="Times New Roman" w:hint="default"/>
      </w:rPr>
    </w:lvl>
    <w:lvl w:ilvl="8" w:tplc="A7226980" w:tentative="1">
      <w:start w:val="1"/>
      <w:numFmt w:val="bullet"/>
      <w:lvlText w:val="•"/>
      <w:lvlJc w:val="left"/>
      <w:pPr>
        <w:tabs>
          <w:tab w:val="num" w:pos="6480"/>
        </w:tabs>
        <w:ind w:left="6480" w:hanging="360"/>
      </w:pPr>
      <w:rPr>
        <w:rFonts w:ascii="Times New Roman" w:hAnsi="Times New Roman" w:hint="default"/>
      </w:rPr>
    </w:lvl>
  </w:abstractNum>
  <w:abstractNum w:abstractNumId="158">
    <w:nsid w:val="35646F0A"/>
    <w:multiLevelType w:val="hybridMultilevel"/>
    <w:tmpl w:val="351A8A38"/>
    <w:lvl w:ilvl="0" w:tplc="92009652">
      <w:start w:val="1"/>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nsid w:val="35874823"/>
    <w:multiLevelType w:val="hybridMultilevel"/>
    <w:tmpl w:val="6588A1A6"/>
    <w:lvl w:ilvl="0" w:tplc="045A6746">
      <w:start w:val="1"/>
      <w:numFmt w:val="bullet"/>
      <w:lvlText w:val="•"/>
      <w:lvlJc w:val="left"/>
      <w:pPr>
        <w:tabs>
          <w:tab w:val="num" w:pos="720"/>
        </w:tabs>
        <w:ind w:left="720" w:hanging="360"/>
      </w:pPr>
      <w:rPr>
        <w:rFonts w:ascii="Times New Roman" w:hAnsi="Times New Roman" w:hint="default"/>
      </w:rPr>
    </w:lvl>
    <w:lvl w:ilvl="1" w:tplc="6744F544" w:tentative="1">
      <w:start w:val="1"/>
      <w:numFmt w:val="bullet"/>
      <w:lvlText w:val="•"/>
      <w:lvlJc w:val="left"/>
      <w:pPr>
        <w:tabs>
          <w:tab w:val="num" w:pos="1440"/>
        </w:tabs>
        <w:ind w:left="1440" w:hanging="360"/>
      </w:pPr>
      <w:rPr>
        <w:rFonts w:ascii="Times New Roman" w:hAnsi="Times New Roman" w:hint="default"/>
      </w:rPr>
    </w:lvl>
    <w:lvl w:ilvl="2" w:tplc="BF268C84" w:tentative="1">
      <w:start w:val="1"/>
      <w:numFmt w:val="bullet"/>
      <w:lvlText w:val="•"/>
      <w:lvlJc w:val="left"/>
      <w:pPr>
        <w:tabs>
          <w:tab w:val="num" w:pos="2160"/>
        </w:tabs>
        <w:ind w:left="2160" w:hanging="360"/>
      </w:pPr>
      <w:rPr>
        <w:rFonts w:ascii="Times New Roman" w:hAnsi="Times New Roman" w:hint="default"/>
      </w:rPr>
    </w:lvl>
    <w:lvl w:ilvl="3" w:tplc="0AC21944" w:tentative="1">
      <w:start w:val="1"/>
      <w:numFmt w:val="bullet"/>
      <w:lvlText w:val="•"/>
      <w:lvlJc w:val="left"/>
      <w:pPr>
        <w:tabs>
          <w:tab w:val="num" w:pos="2880"/>
        </w:tabs>
        <w:ind w:left="2880" w:hanging="360"/>
      </w:pPr>
      <w:rPr>
        <w:rFonts w:ascii="Times New Roman" w:hAnsi="Times New Roman" w:hint="default"/>
      </w:rPr>
    </w:lvl>
    <w:lvl w:ilvl="4" w:tplc="95544CCA" w:tentative="1">
      <w:start w:val="1"/>
      <w:numFmt w:val="bullet"/>
      <w:lvlText w:val="•"/>
      <w:lvlJc w:val="left"/>
      <w:pPr>
        <w:tabs>
          <w:tab w:val="num" w:pos="3600"/>
        </w:tabs>
        <w:ind w:left="3600" w:hanging="360"/>
      </w:pPr>
      <w:rPr>
        <w:rFonts w:ascii="Times New Roman" w:hAnsi="Times New Roman" w:hint="default"/>
      </w:rPr>
    </w:lvl>
    <w:lvl w:ilvl="5" w:tplc="65BEC21E" w:tentative="1">
      <w:start w:val="1"/>
      <w:numFmt w:val="bullet"/>
      <w:lvlText w:val="•"/>
      <w:lvlJc w:val="left"/>
      <w:pPr>
        <w:tabs>
          <w:tab w:val="num" w:pos="4320"/>
        </w:tabs>
        <w:ind w:left="4320" w:hanging="360"/>
      </w:pPr>
      <w:rPr>
        <w:rFonts w:ascii="Times New Roman" w:hAnsi="Times New Roman" w:hint="default"/>
      </w:rPr>
    </w:lvl>
    <w:lvl w:ilvl="6" w:tplc="8E00F78E" w:tentative="1">
      <w:start w:val="1"/>
      <w:numFmt w:val="bullet"/>
      <w:lvlText w:val="•"/>
      <w:lvlJc w:val="left"/>
      <w:pPr>
        <w:tabs>
          <w:tab w:val="num" w:pos="5040"/>
        </w:tabs>
        <w:ind w:left="5040" w:hanging="360"/>
      </w:pPr>
      <w:rPr>
        <w:rFonts w:ascii="Times New Roman" w:hAnsi="Times New Roman" w:hint="default"/>
      </w:rPr>
    </w:lvl>
    <w:lvl w:ilvl="7" w:tplc="A4A4B99C" w:tentative="1">
      <w:start w:val="1"/>
      <w:numFmt w:val="bullet"/>
      <w:lvlText w:val="•"/>
      <w:lvlJc w:val="left"/>
      <w:pPr>
        <w:tabs>
          <w:tab w:val="num" w:pos="5760"/>
        </w:tabs>
        <w:ind w:left="5760" w:hanging="360"/>
      </w:pPr>
      <w:rPr>
        <w:rFonts w:ascii="Times New Roman" w:hAnsi="Times New Roman" w:hint="default"/>
      </w:rPr>
    </w:lvl>
    <w:lvl w:ilvl="8" w:tplc="34A64492" w:tentative="1">
      <w:start w:val="1"/>
      <w:numFmt w:val="bullet"/>
      <w:lvlText w:val="•"/>
      <w:lvlJc w:val="left"/>
      <w:pPr>
        <w:tabs>
          <w:tab w:val="num" w:pos="6480"/>
        </w:tabs>
        <w:ind w:left="6480" w:hanging="360"/>
      </w:pPr>
      <w:rPr>
        <w:rFonts w:ascii="Times New Roman" w:hAnsi="Times New Roman" w:hint="default"/>
      </w:rPr>
    </w:lvl>
  </w:abstractNum>
  <w:abstractNum w:abstractNumId="160">
    <w:nsid w:val="364E14AC"/>
    <w:multiLevelType w:val="hybridMultilevel"/>
    <w:tmpl w:val="897A6F4C"/>
    <w:lvl w:ilvl="0" w:tplc="F0DA5BC8">
      <w:start w:val="1"/>
      <w:numFmt w:val="bullet"/>
      <w:lvlText w:val="•"/>
      <w:lvlJc w:val="left"/>
      <w:pPr>
        <w:tabs>
          <w:tab w:val="num" w:pos="720"/>
        </w:tabs>
        <w:ind w:left="720" w:hanging="360"/>
      </w:pPr>
      <w:rPr>
        <w:rFonts w:ascii="Times New Roman" w:hAnsi="Times New Roman" w:hint="default"/>
      </w:rPr>
    </w:lvl>
    <w:lvl w:ilvl="1" w:tplc="70CCA45E" w:tentative="1">
      <w:start w:val="1"/>
      <w:numFmt w:val="bullet"/>
      <w:lvlText w:val="•"/>
      <w:lvlJc w:val="left"/>
      <w:pPr>
        <w:tabs>
          <w:tab w:val="num" w:pos="1440"/>
        </w:tabs>
        <w:ind w:left="1440" w:hanging="360"/>
      </w:pPr>
      <w:rPr>
        <w:rFonts w:ascii="Times New Roman" w:hAnsi="Times New Roman" w:hint="default"/>
      </w:rPr>
    </w:lvl>
    <w:lvl w:ilvl="2" w:tplc="2886FBEE" w:tentative="1">
      <w:start w:val="1"/>
      <w:numFmt w:val="bullet"/>
      <w:lvlText w:val="•"/>
      <w:lvlJc w:val="left"/>
      <w:pPr>
        <w:tabs>
          <w:tab w:val="num" w:pos="2160"/>
        </w:tabs>
        <w:ind w:left="2160" w:hanging="360"/>
      </w:pPr>
      <w:rPr>
        <w:rFonts w:ascii="Times New Roman" w:hAnsi="Times New Roman" w:hint="default"/>
      </w:rPr>
    </w:lvl>
    <w:lvl w:ilvl="3" w:tplc="82FA2626" w:tentative="1">
      <w:start w:val="1"/>
      <w:numFmt w:val="bullet"/>
      <w:lvlText w:val="•"/>
      <w:lvlJc w:val="left"/>
      <w:pPr>
        <w:tabs>
          <w:tab w:val="num" w:pos="2880"/>
        </w:tabs>
        <w:ind w:left="2880" w:hanging="360"/>
      </w:pPr>
      <w:rPr>
        <w:rFonts w:ascii="Times New Roman" w:hAnsi="Times New Roman" w:hint="default"/>
      </w:rPr>
    </w:lvl>
    <w:lvl w:ilvl="4" w:tplc="F432A38E" w:tentative="1">
      <w:start w:val="1"/>
      <w:numFmt w:val="bullet"/>
      <w:lvlText w:val="•"/>
      <w:lvlJc w:val="left"/>
      <w:pPr>
        <w:tabs>
          <w:tab w:val="num" w:pos="3600"/>
        </w:tabs>
        <w:ind w:left="3600" w:hanging="360"/>
      </w:pPr>
      <w:rPr>
        <w:rFonts w:ascii="Times New Roman" w:hAnsi="Times New Roman" w:hint="default"/>
      </w:rPr>
    </w:lvl>
    <w:lvl w:ilvl="5" w:tplc="22A8F48C" w:tentative="1">
      <w:start w:val="1"/>
      <w:numFmt w:val="bullet"/>
      <w:lvlText w:val="•"/>
      <w:lvlJc w:val="left"/>
      <w:pPr>
        <w:tabs>
          <w:tab w:val="num" w:pos="4320"/>
        </w:tabs>
        <w:ind w:left="4320" w:hanging="360"/>
      </w:pPr>
      <w:rPr>
        <w:rFonts w:ascii="Times New Roman" w:hAnsi="Times New Roman" w:hint="default"/>
      </w:rPr>
    </w:lvl>
    <w:lvl w:ilvl="6" w:tplc="5BAEB616" w:tentative="1">
      <w:start w:val="1"/>
      <w:numFmt w:val="bullet"/>
      <w:lvlText w:val="•"/>
      <w:lvlJc w:val="left"/>
      <w:pPr>
        <w:tabs>
          <w:tab w:val="num" w:pos="5040"/>
        </w:tabs>
        <w:ind w:left="5040" w:hanging="360"/>
      </w:pPr>
      <w:rPr>
        <w:rFonts w:ascii="Times New Roman" w:hAnsi="Times New Roman" w:hint="default"/>
      </w:rPr>
    </w:lvl>
    <w:lvl w:ilvl="7" w:tplc="21C6F7DE" w:tentative="1">
      <w:start w:val="1"/>
      <w:numFmt w:val="bullet"/>
      <w:lvlText w:val="•"/>
      <w:lvlJc w:val="left"/>
      <w:pPr>
        <w:tabs>
          <w:tab w:val="num" w:pos="5760"/>
        </w:tabs>
        <w:ind w:left="5760" w:hanging="360"/>
      </w:pPr>
      <w:rPr>
        <w:rFonts w:ascii="Times New Roman" w:hAnsi="Times New Roman" w:hint="default"/>
      </w:rPr>
    </w:lvl>
    <w:lvl w:ilvl="8" w:tplc="B302F1D8" w:tentative="1">
      <w:start w:val="1"/>
      <w:numFmt w:val="bullet"/>
      <w:lvlText w:val="•"/>
      <w:lvlJc w:val="left"/>
      <w:pPr>
        <w:tabs>
          <w:tab w:val="num" w:pos="6480"/>
        </w:tabs>
        <w:ind w:left="6480" w:hanging="360"/>
      </w:pPr>
      <w:rPr>
        <w:rFonts w:ascii="Times New Roman" w:hAnsi="Times New Roman" w:hint="default"/>
      </w:rPr>
    </w:lvl>
  </w:abstractNum>
  <w:abstractNum w:abstractNumId="161">
    <w:nsid w:val="36506853"/>
    <w:multiLevelType w:val="hybridMultilevel"/>
    <w:tmpl w:val="3196A6E0"/>
    <w:lvl w:ilvl="0" w:tplc="4B602402">
      <w:start w:val="1"/>
      <w:numFmt w:val="bullet"/>
      <w:lvlText w:val="•"/>
      <w:lvlJc w:val="left"/>
      <w:pPr>
        <w:tabs>
          <w:tab w:val="num" w:pos="720"/>
        </w:tabs>
        <w:ind w:left="720" w:hanging="360"/>
      </w:pPr>
      <w:rPr>
        <w:rFonts w:ascii="Arial" w:hAnsi="Arial" w:hint="default"/>
      </w:rPr>
    </w:lvl>
    <w:lvl w:ilvl="1" w:tplc="C798C550" w:tentative="1">
      <w:start w:val="1"/>
      <w:numFmt w:val="bullet"/>
      <w:lvlText w:val="•"/>
      <w:lvlJc w:val="left"/>
      <w:pPr>
        <w:tabs>
          <w:tab w:val="num" w:pos="1440"/>
        </w:tabs>
        <w:ind w:left="1440" w:hanging="360"/>
      </w:pPr>
      <w:rPr>
        <w:rFonts w:ascii="Arial" w:hAnsi="Arial" w:hint="default"/>
      </w:rPr>
    </w:lvl>
    <w:lvl w:ilvl="2" w:tplc="2514CB76" w:tentative="1">
      <w:start w:val="1"/>
      <w:numFmt w:val="bullet"/>
      <w:lvlText w:val="•"/>
      <w:lvlJc w:val="left"/>
      <w:pPr>
        <w:tabs>
          <w:tab w:val="num" w:pos="2160"/>
        </w:tabs>
        <w:ind w:left="2160" w:hanging="360"/>
      </w:pPr>
      <w:rPr>
        <w:rFonts w:ascii="Arial" w:hAnsi="Arial" w:hint="default"/>
      </w:rPr>
    </w:lvl>
    <w:lvl w:ilvl="3" w:tplc="24F65C0A" w:tentative="1">
      <w:start w:val="1"/>
      <w:numFmt w:val="bullet"/>
      <w:lvlText w:val="•"/>
      <w:lvlJc w:val="left"/>
      <w:pPr>
        <w:tabs>
          <w:tab w:val="num" w:pos="2880"/>
        </w:tabs>
        <w:ind w:left="2880" w:hanging="360"/>
      </w:pPr>
      <w:rPr>
        <w:rFonts w:ascii="Arial" w:hAnsi="Arial" w:hint="default"/>
      </w:rPr>
    </w:lvl>
    <w:lvl w:ilvl="4" w:tplc="79B0E428" w:tentative="1">
      <w:start w:val="1"/>
      <w:numFmt w:val="bullet"/>
      <w:lvlText w:val="•"/>
      <w:lvlJc w:val="left"/>
      <w:pPr>
        <w:tabs>
          <w:tab w:val="num" w:pos="3600"/>
        </w:tabs>
        <w:ind w:left="3600" w:hanging="360"/>
      </w:pPr>
      <w:rPr>
        <w:rFonts w:ascii="Arial" w:hAnsi="Arial" w:hint="default"/>
      </w:rPr>
    </w:lvl>
    <w:lvl w:ilvl="5" w:tplc="8D2E89B4" w:tentative="1">
      <w:start w:val="1"/>
      <w:numFmt w:val="bullet"/>
      <w:lvlText w:val="•"/>
      <w:lvlJc w:val="left"/>
      <w:pPr>
        <w:tabs>
          <w:tab w:val="num" w:pos="4320"/>
        </w:tabs>
        <w:ind w:left="4320" w:hanging="360"/>
      </w:pPr>
      <w:rPr>
        <w:rFonts w:ascii="Arial" w:hAnsi="Arial" w:hint="default"/>
      </w:rPr>
    </w:lvl>
    <w:lvl w:ilvl="6" w:tplc="576C2486" w:tentative="1">
      <w:start w:val="1"/>
      <w:numFmt w:val="bullet"/>
      <w:lvlText w:val="•"/>
      <w:lvlJc w:val="left"/>
      <w:pPr>
        <w:tabs>
          <w:tab w:val="num" w:pos="5040"/>
        </w:tabs>
        <w:ind w:left="5040" w:hanging="360"/>
      </w:pPr>
      <w:rPr>
        <w:rFonts w:ascii="Arial" w:hAnsi="Arial" w:hint="default"/>
      </w:rPr>
    </w:lvl>
    <w:lvl w:ilvl="7" w:tplc="69E88348" w:tentative="1">
      <w:start w:val="1"/>
      <w:numFmt w:val="bullet"/>
      <w:lvlText w:val="•"/>
      <w:lvlJc w:val="left"/>
      <w:pPr>
        <w:tabs>
          <w:tab w:val="num" w:pos="5760"/>
        </w:tabs>
        <w:ind w:left="5760" w:hanging="360"/>
      </w:pPr>
      <w:rPr>
        <w:rFonts w:ascii="Arial" w:hAnsi="Arial" w:hint="default"/>
      </w:rPr>
    </w:lvl>
    <w:lvl w:ilvl="8" w:tplc="DE1438C6" w:tentative="1">
      <w:start w:val="1"/>
      <w:numFmt w:val="bullet"/>
      <w:lvlText w:val="•"/>
      <w:lvlJc w:val="left"/>
      <w:pPr>
        <w:tabs>
          <w:tab w:val="num" w:pos="6480"/>
        </w:tabs>
        <w:ind w:left="6480" w:hanging="360"/>
      </w:pPr>
      <w:rPr>
        <w:rFonts w:ascii="Arial" w:hAnsi="Arial" w:hint="default"/>
      </w:rPr>
    </w:lvl>
  </w:abstractNum>
  <w:abstractNum w:abstractNumId="162">
    <w:nsid w:val="368303C5"/>
    <w:multiLevelType w:val="hybridMultilevel"/>
    <w:tmpl w:val="8AD6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6B61A8D"/>
    <w:multiLevelType w:val="hybridMultilevel"/>
    <w:tmpl w:val="9B3277F4"/>
    <w:lvl w:ilvl="0" w:tplc="60365F54">
      <w:start w:val="1"/>
      <w:numFmt w:val="bullet"/>
      <w:lvlText w:val="•"/>
      <w:lvlJc w:val="left"/>
      <w:pPr>
        <w:tabs>
          <w:tab w:val="num" w:pos="720"/>
        </w:tabs>
        <w:ind w:left="720" w:hanging="360"/>
      </w:pPr>
      <w:rPr>
        <w:rFonts w:ascii="Gill Sans" w:hAnsi="Gill Sans" w:hint="default"/>
      </w:rPr>
    </w:lvl>
    <w:lvl w:ilvl="1" w:tplc="76DA0EB2" w:tentative="1">
      <w:start w:val="1"/>
      <w:numFmt w:val="bullet"/>
      <w:lvlText w:val="•"/>
      <w:lvlJc w:val="left"/>
      <w:pPr>
        <w:tabs>
          <w:tab w:val="num" w:pos="1440"/>
        </w:tabs>
        <w:ind w:left="1440" w:hanging="360"/>
      </w:pPr>
      <w:rPr>
        <w:rFonts w:ascii="Gill Sans" w:hAnsi="Gill Sans" w:hint="default"/>
      </w:rPr>
    </w:lvl>
    <w:lvl w:ilvl="2" w:tplc="15C80CBA">
      <w:start w:val="1"/>
      <w:numFmt w:val="bullet"/>
      <w:lvlText w:val="•"/>
      <w:lvlJc w:val="left"/>
      <w:pPr>
        <w:tabs>
          <w:tab w:val="num" w:pos="1069"/>
        </w:tabs>
        <w:ind w:left="1069" w:hanging="360"/>
      </w:pPr>
      <w:rPr>
        <w:rFonts w:ascii="Gill Sans" w:hAnsi="Gill Sans" w:hint="default"/>
      </w:rPr>
    </w:lvl>
    <w:lvl w:ilvl="3" w:tplc="7CC619CE" w:tentative="1">
      <w:start w:val="1"/>
      <w:numFmt w:val="bullet"/>
      <w:lvlText w:val="•"/>
      <w:lvlJc w:val="left"/>
      <w:pPr>
        <w:tabs>
          <w:tab w:val="num" w:pos="2880"/>
        </w:tabs>
        <w:ind w:left="2880" w:hanging="360"/>
      </w:pPr>
      <w:rPr>
        <w:rFonts w:ascii="Gill Sans" w:hAnsi="Gill Sans" w:hint="default"/>
      </w:rPr>
    </w:lvl>
    <w:lvl w:ilvl="4" w:tplc="75CA384E" w:tentative="1">
      <w:start w:val="1"/>
      <w:numFmt w:val="bullet"/>
      <w:lvlText w:val="•"/>
      <w:lvlJc w:val="left"/>
      <w:pPr>
        <w:tabs>
          <w:tab w:val="num" w:pos="3600"/>
        </w:tabs>
        <w:ind w:left="3600" w:hanging="360"/>
      </w:pPr>
      <w:rPr>
        <w:rFonts w:ascii="Gill Sans" w:hAnsi="Gill Sans" w:hint="default"/>
      </w:rPr>
    </w:lvl>
    <w:lvl w:ilvl="5" w:tplc="57A6D5CE" w:tentative="1">
      <w:start w:val="1"/>
      <w:numFmt w:val="bullet"/>
      <w:lvlText w:val="•"/>
      <w:lvlJc w:val="left"/>
      <w:pPr>
        <w:tabs>
          <w:tab w:val="num" w:pos="4320"/>
        </w:tabs>
        <w:ind w:left="4320" w:hanging="360"/>
      </w:pPr>
      <w:rPr>
        <w:rFonts w:ascii="Gill Sans" w:hAnsi="Gill Sans" w:hint="default"/>
      </w:rPr>
    </w:lvl>
    <w:lvl w:ilvl="6" w:tplc="E98C5A4A" w:tentative="1">
      <w:start w:val="1"/>
      <w:numFmt w:val="bullet"/>
      <w:lvlText w:val="•"/>
      <w:lvlJc w:val="left"/>
      <w:pPr>
        <w:tabs>
          <w:tab w:val="num" w:pos="5040"/>
        </w:tabs>
        <w:ind w:left="5040" w:hanging="360"/>
      </w:pPr>
      <w:rPr>
        <w:rFonts w:ascii="Gill Sans" w:hAnsi="Gill Sans" w:hint="default"/>
      </w:rPr>
    </w:lvl>
    <w:lvl w:ilvl="7" w:tplc="2D9AC22C" w:tentative="1">
      <w:start w:val="1"/>
      <w:numFmt w:val="bullet"/>
      <w:lvlText w:val="•"/>
      <w:lvlJc w:val="left"/>
      <w:pPr>
        <w:tabs>
          <w:tab w:val="num" w:pos="5760"/>
        </w:tabs>
        <w:ind w:left="5760" w:hanging="360"/>
      </w:pPr>
      <w:rPr>
        <w:rFonts w:ascii="Gill Sans" w:hAnsi="Gill Sans" w:hint="default"/>
      </w:rPr>
    </w:lvl>
    <w:lvl w:ilvl="8" w:tplc="A0322BC0" w:tentative="1">
      <w:start w:val="1"/>
      <w:numFmt w:val="bullet"/>
      <w:lvlText w:val="•"/>
      <w:lvlJc w:val="left"/>
      <w:pPr>
        <w:tabs>
          <w:tab w:val="num" w:pos="6480"/>
        </w:tabs>
        <w:ind w:left="6480" w:hanging="360"/>
      </w:pPr>
      <w:rPr>
        <w:rFonts w:ascii="Gill Sans" w:hAnsi="Gill Sans" w:hint="default"/>
      </w:rPr>
    </w:lvl>
  </w:abstractNum>
  <w:abstractNum w:abstractNumId="164">
    <w:nsid w:val="36D66EF9"/>
    <w:multiLevelType w:val="hybridMultilevel"/>
    <w:tmpl w:val="0EE01612"/>
    <w:lvl w:ilvl="0" w:tplc="10E481A8">
      <w:numFmt w:val="bullet"/>
      <w:lvlText w:val=""/>
      <w:lvlJc w:val="left"/>
      <w:pPr>
        <w:ind w:left="829" w:hanging="360"/>
      </w:pPr>
      <w:rPr>
        <w:rFonts w:ascii="Symbol" w:eastAsia="Symbol" w:hAnsi="Symbol" w:cs="Symbol" w:hint="default"/>
        <w:w w:val="100"/>
        <w:sz w:val="22"/>
        <w:szCs w:val="22"/>
        <w:lang w:val="ro-RO" w:eastAsia="ro-RO" w:bidi="ro-RO"/>
      </w:rPr>
    </w:lvl>
    <w:lvl w:ilvl="1" w:tplc="78D6232C">
      <w:numFmt w:val="bullet"/>
      <w:lvlText w:val="•"/>
      <w:lvlJc w:val="left"/>
      <w:pPr>
        <w:ind w:left="1020" w:hanging="360"/>
      </w:pPr>
      <w:rPr>
        <w:lang w:val="ro-RO" w:eastAsia="ro-RO" w:bidi="ro-RO"/>
      </w:rPr>
    </w:lvl>
    <w:lvl w:ilvl="2" w:tplc="BABAE364">
      <w:numFmt w:val="bullet"/>
      <w:lvlText w:val="•"/>
      <w:lvlJc w:val="left"/>
      <w:pPr>
        <w:ind w:left="1221" w:hanging="360"/>
      </w:pPr>
      <w:rPr>
        <w:lang w:val="ro-RO" w:eastAsia="ro-RO" w:bidi="ro-RO"/>
      </w:rPr>
    </w:lvl>
    <w:lvl w:ilvl="3" w:tplc="064C0270">
      <w:numFmt w:val="bullet"/>
      <w:lvlText w:val="•"/>
      <w:lvlJc w:val="left"/>
      <w:pPr>
        <w:ind w:left="1422" w:hanging="360"/>
      </w:pPr>
      <w:rPr>
        <w:lang w:val="ro-RO" w:eastAsia="ro-RO" w:bidi="ro-RO"/>
      </w:rPr>
    </w:lvl>
    <w:lvl w:ilvl="4" w:tplc="F31E6E9A">
      <w:numFmt w:val="bullet"/>
      <w:lvlText w:val="•"/>
      <w:lvlJc w:val="left"/>
      <w:pPr>
        <w:ind w:left="1622" w:hanging="360"/>
      </w:pPr>
      <w:rPr>
        <w:lang w:val="ro-RO" w:eastAsia="ro-RO" w:bidi="ro-RO"/>
      </w:rPr>
    </w:lvl>
    <w:lvl w:ilvl="5" w:tplc="8A5A1EF6">
      <w:numFmt w:val="bullet"/>
      <w:lvlText w:val="•"/>
      <w:lvlJc w:val="left"/>
      <w:pPr>
        <w:ind w:left="1823" w:hanging="360"/>
      </w:pPr>
      <w:rPr>
        <w:lang w:val="ro-RO" w:eastAsia="ro-RO" w:bidi="ro-RO"/>
      </w:rPr>
    </w:lvl>
    <w:lvl w:ilvl="6" w:tplc="333CF966">
      <w:numFmt w:val="bullet"/>
      <w:lvlText w:val="•"/>
      <w:lvlJc w:val="left"/>
      <w:pPr>
        <w:ind w:left="2024" w:hanging="360"/>
      </w:pPr>
      <w:rPr>
        <w:lang w:val="ro-RO" w:eastAsia="ro-RO" w:bidi="ro-RO"/>
      </w:rPr>
    </w:lvl>
    <w:lvl w:ilvl="7" w:tplc="7660B7DE">
      <w:numFmt w:val="bullet"/>
      <w:lvlText w:val="•"/>
      <w:lvlJc w:val="left"/>
      <w:pPr>
        <w:ind w:left="2224" w:hanging="360"/>
      </w:pPr>
      <w:rPr>
        <w:lang w:val="ro-RO" w:eastAsia="ro-RO" w:bidi="ro-RO"/>
      </w:rPr>
    </w:lvl>
    <w:lvl w:ilvl="8" w:tplc="69DA36EE">
      <w:numFmt w:val="bullet"/>
      <w:lvlText w:val="•"/>
      <w:lvlJc w:val="left"/>
      <w:pPr>
        <w:ind w:left="2425" w:hanging="360"/>
      </w:pPr>
      <w:rPr>
        <w:lang w:val="ro-RO" w:eastAsia="ro-RO" w:bidi="ro-RO"/>
      </w:rPr>
    </w:lvl>
  </w:abstractNum>
  <w:abstractNum w:abstractNumId="165">
    <w:nsid w:val="376D1565"/>
    <w:multiLevelType w:val="hybridMultilevel"/>
    <w:tmpl w:val="1342420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37D76FE5"/>
    <w:multiLevelType w:val="hybridMultilevel"/>
    <w:tmpl w:val="25AEE9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37F45927"/>
    <w:multiLevelType w:val="hybridMultilevel"/>
    <w:tmpl w:val="E80A6FA0"/>
    <w:lvl w:ilvl="0" w:tplc="9200965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8">
    <w:nsid w:val="39552EFF"/>
    <w:multiLevelType w:val="hybridMultilevel"/>
    <w:tmpl w:val="3182967A"/>
    <w:lvl w:ilvl="0" w:tplc="582C1C30">
      <w:start w:val="1"/>
      <w:numFmt w:val="decimal"/>
      <w:lvlText w:val="%1."/>
      <w:lvlJc w:val="left"/>
      <w:pPr>
        <w:tabs>
          <w:tab w:val="num" w:pos="720"/>
        </w:tabs>
        <w:ind w:left="720" w:hanging="360"/>
      </w:pPr>
    </w:lvl>
    <w:lvl w:ilvl="1" w:tplc="AD621BB0" w:tentative="1">
      <w:start w:val="1"/>
      <w:numFmt w:val="decimal"/>
      <w:lvlText w:val="%2."/>
      <w:lvlJc w:val="left"/>
      <w:pPr>
        <w:tabs>
          <w:tab w:val="num" w:pos="1440"/>
        </w:tabs>
        <w:ind w:left="1440" w:hanging="360"/>
      </w:pPr>
    </w:lvl>
    <w:lvl w:ilvl="2" w:tplc="85EAF450" w:tentative="1">
      <w:start w:val="1"/>
      <w:numFmt w:val="decimal"/>
      <w:lvlText w:val="%3."/>
      <w:lvlJc w:val="left"/>
      <w:pPr>
        <w:tabs>
          <w:tab w:val="num" w:pos="2160"/>
        </w:tabs>
        <w:ind w:left="2160" w:hanging="360"/>
      </w:pPr>
    </w:lvl>
    <w:lvl w:ilvl="3" w:tplc="61464B62" w:tentative="1">
      <w:start w:val="1"/>
      <w:numFmt w:val="decimal"/>
      <w:lvlText w:val="%4."/>
      <w:lvlJc w:val="left"/>
      <w:pPr>
        <w:tabs>
          <w:tab w:val="num" w:pos="2880"/>
        </w:tabs>
        <w:ind w:left="2880" w:hanging="360"/>
      </w:pPr>
    </w:lvl>
    <w:lvl w:ilvl="4" w:tplc="453ECD8E" w:tentative="1">
      <w:start w:val="1"/>
      <w:numFmt w:val="decimal"/>
      <w:lvlText w:val="%5."/>
      <w:lvlJc w:val="left"/>
      <w:pPr>
        <w:tabs>
          <w:tab w:val="num" w:pos="3600"/>
        </w:tabs>
        <w:ind w:left="3600" w:hanging="360"/>
      </w:pPr>
    </w:lvl>
    <w:lvl w:ilvl="5" w:tplc="72E66130" w:tentative="1">
      <w:start w:val="1"/>
      <w:numFmt w:val="decimal"/>
      <w:lvlText w:val="%6."/>
      <w:lvlJc w:val="left"/>
      <w:pPr>
        <w:tabs>
          <w:tab w:val="num" w:pos="4320"/>
        </w:tabs>
        <w:ind w:left="4320" w:hanging="360"/>
      </w:pPr>
    </w:lvl>
    <w:lvl w:ilvl="6" w:tplc="0338D148" w:tentative="1">
      <w:start w:val="1"/>
      <w:numFmt w:val="decimal"/>
      <w:lvlText w:val="%7."/>
      <w:lvlJc w:val="left"/>
      <w:pPr>
        <w:tabs>
          <w:tab w:val="num" w:pos="5040"/>
        </w:tabs>
        <w:ind w:left="5040" w:hanging="360"/>
      </w:pPr>
    </w:lvl>
    <w:lvl w:ilvl="7" w:tplc="481E2120" w:tentative="1">
      <w:start w:val="1"/>
      <w:numFmt w:val="decimal"/>
      <w:lvlText w:val="%8."/>
      <w:lvlJc w:val="left"/>
      <w:pPr>
        <w:tabs>
          <w:tab w:val="num" w:pos="5760"/>
        </w:tabs>
        <w:ind w:left="5760" w:hanging="360"/>
      </w:pPr>
    </w:lvl>
    <w:lvl w:ilvl="8" w:tplc="0C1E5E48" w:tentative="1">
      <w:start w:val="1"/>
      <w:numFmt w:val="decimal"/>
      <w:lvlText w:val="%9."/>
      <w:lvlJc w:val="left"/>
      <w:pPr>
        <w:tabs>
          <w:tab w:val="num" w:pos="6480"/>
        </w:tabs>
        <w:ind w:left="6480" w:hanging="360"/>
      </w:pPr>
    </w:lvl>
  </w:abstractNum>
  <w:abstractNum w:abstractNumId="169">
    <w:nsid w:val="39A94C97"/>
    <w:multiLevelType w:val="hybridMultilevel"/>
    <w:tmpl w:val="E0629AF8"/>
    <w:lvl w:ilvl="0" w:tplc="B672BD84">
      <w:start w:val="1"/>
      <w:numFmt w:val="bullet"/>
      <w:lvlText w:val="•"/>
      <w:lvlJc w:val="left"/>
      <w:pPr>
        <w:tabs>
          <w:tab w:val="num" w:pos="720"/>
        </w:tabs>
        <w:ind w:left="720" w:hanging="360"/>
      </w:pPr>
      <w:rPr>
        <w:rFonts w:ascii="Times New Roman" w:hAnsi="Times New Roman" w:hint="default"/>
      </w:rPr>
    </w:lvl>
    <w:lvl w:ilvl="1" w:tplc="1A3A7F2C">
      <w:start w:val="2033"/>
      <w:numFmt w:val="bullet"/>
      <w:lvlText w:val="–"/>
      <w:lvlJc w:val="left"/>
      <w:pPr>
        <w:tabs>
          <w:tab w:val="num" w:pos="1440"/>
        </w:tabs>
        <w:ind w:left="1440" w:hanging="360"/>
      </w:pPr>
      <w:rPr>
        <w:rFonts w:ascii="Times New Roman" w:hAnsi="Times New Roman" w:hint="default"/>
      </w:rPr>
    </w:lvl>
    <w:lvl w:ilvl="2" w:tplc="21CE30AC" w:tentative="1">
      <w:start w:val="1"/>
      <w:numFmt w:val="bullet"/>
      <w:lvlText w:val="•"/>
      <w:lvlJc w:val="left"/>
      <w:pPr>
        <w:tabs>
          <w:tab w:val="num" w:pos="2160"/>
        </w:tabs>
        <w:ind w:left="2160" w:hanging="360"/>
      </w:pPr>
      <w:rPr>
        <w:rFonts w:ascii="Times New Roman" w:hAnsi="Times New Roman" w:hint="default"/>
      </w:rPr>
    </w:lvl>
    <w:lvl w:ilvl="3" w:tplc="AEEAC476" w:tentative="1">
      <w:start w:val="1"/>
      <w:numFmt w:val="bullet"/>
      <w:lvlText w:val="•"/>
      <w:lvlJc w:val="left"/>
      <w:pPr>
        <w:tabs>
          <w:tab w:val="num" w:pos="2880"/>
        </w:tabs>
        <w:ind w:left="2880" w:hanging="360"/>
      </w:pPr>
      <w:rPr>
        <w:rFonts w:ascii="Times New Roman" w:hAnsi="Times New Roman" w:hint="default"/>
      </w:rPr>
    </w:lvl>
    <w:lvl w:ilvl="4" w:tplc="7D44404C" w:tentative="1">
      <w:start w:val="1"/>
      <w:numFmt w:val="bullet"/>
      <w:lvlText w:val="•"/>
      <w:lvlJc w:val="left"/>
      <w:pPr>
        <w:tabs>
          <w:tab w:val="num" w:pos="3600"/>
        </w:tabs>
        <w:ind w:left="3600" w:hanging="360"/>
      </w:pPr>
      <w:rPr>
        <w:rFonts w:ascii="Times New Roman" w:hAnsi="Times New Roman" w:hint="default"/>
      </w:rPr>
    </w:lvl>
    <w:lvl w:ilvl="5" w:tplc="0068F310" w:tentative="1">
      <w:start w:val="1"/>
      <w:numFmt w:val="bullet"/>
      <w:lvlText w:val="•"/>
      <w:lvlJc w:val="left"/>
      <w:pPr>
        <w:tabs>
          <w:tab w:val="num" w:pos="4320"/>
        </w:tabs>
        <w:ind w:left="4320" w:hanging="360"/>
      </w:pPr>
      <w:rPr>
        <w:rFonts w:ascii="Times New Roman" w:hAnsi="Times New Roman" w:hint="default"/>
      </w:rPr>
    </w:lvl>
    <w:lvl w:ilvl="6" w:tplc="4C860CCE" w:tentative="1">
      <w:start w:val="1"/>
      <w:numFmt w:val="bullet"/>
      <w:lvlText w:val="•"/>
      <w:lvlJc w:val="left"/>
      <w:pPr>
        <w:tabs>
          <w:tab w:val="num" w:pos="5040"/>
        </w:tabs>
        <w:ind w:left="5040" w:hanging="360"/>
      </w:pPr>
      <w:rPr>
        <w:rFonts w:ascii="Times New Roman" w:hAnsi="Times New Roman" w:hint="default"/>
      </w:rPr>
    </w:lvl>
    <w:lvl w:ilvl="7" w:tplc="757C8CB0" w:tentative="1">
      <w:start w:val="1"/>
      <w:numFmt w:val="bullet"/>
      <w:lvlText w:val="•"/>
      <w:lvlJc w:val="left"/>
      <w:pPr>
        <w:tabs>
          <w:tab w:val="num" w:pos="5760"/>
        </w:tabs>
        <w:ind w:left="5760" w:hanging="360"/>
      </w:pPr>
      <w:rPr>
        <w:rFonts w:ascii="Times New Roman" w:hAnsi="Times New Roman" w:hint="default"/>
      </w:rPr>
    </w:lvl>
    <w:lvl w:ilvl="8" w:tplc="BF441104" w:tentative="1">
      <w:start w:val="1"/>
      <w:numFmt w:val="bullet"/>
      <w:lvlText w:val="•"/>
      <w:lvlJc w:val="left"/>
      <w:pPr>
        <w:tabs>
          <w:tab w:val="num" w:pos="6480"/>
        </w:tabs>
        <w:ind w:left="6480" w:hanging="360"/>
      </w:pPr>
      <w:rPr>
        <w:rFonts w:ascii="Times New Roman" w:hAnsi="Times New Roman" w:hint="default"/>
      </w:rPr>
    </w:lvl>
  </w:abstractNum>
  <w:abstractNum w:abstractNumId="170">
    <w:nsid w:val="3A6B5F0F"/>
    <w:multiLevelType w:val="hybridMultilevel"/>
    <w:tmpl w:val="2F82180E"/>
    <w:lvl w:ilvl="0" w:tplc="5A84D624">
      <w:start w:val="1"/>
      <w:numFmt w:val="decimal"/>
      <w:lvlText w:val="%1."/>
      <w:lvlJc w:val="left"/>
      <w:pPr>
        <w:tabs>
          <w:tab w:val="num" w:pos="720"/>
        </w:tabs>
        <w:ind w:left="720" w:hanging="360"/>
      </w:pPr>
    </w:lvl>
    <w:lvl w:ilvl="1" w:tplc="B28C4476" w:tentative="1">
      <w:start w:val="1"/>
      <w:numFmt w:val="decimal"/>
      <w:lvlText w:val="%2."/>
      <w:lvlJc w:val="left"/>
      <w:pPr>
        <w:tabs>
          <w:tab w:val="num" w:pos="1440"/>
        </w:tabs>
        <w:ind w:left="1440" w:hanging="360"/>
      </w:pPr>
    </w:lvl>
    <w:lvl w:ilvl="2" w:tplc="F562423C" w:tentative="1">
      <w:start w:val="1"/>
      <w:numFmt w:val="decimal"/>
      <w:lvlText w:val="%3."/>
      <w:lvlJc w:val="left"/>
      <w:pPr>
        <w:tabs>
          <w:tab w:val="num" w:pos="2160"/>
        </w:tabs>
        <w:ind w:left="2160" w:hanging="360"/>
      </w:pPr>
    </w:lvl>
    <w:lvl w:ilvl="3" w:tplc="716C9F0E" w:tentative="1">
      <w:start w:val="1"/>
      <w:numFmt w:val="decimal"/>
      <w:lvlText w:val="%4."/>
      <w:lvlJc w:val="left"/>
      <w:pPr>
        <w:tabs>
          <w:tab w:val="num" w:pos="2880"/>
        </w:tabs>
        <w:ind w:left="2880" w:hanging="360"/>
      </w:pPr>
    </w:lvl>
    <w:lvl w:ilvl="4" w:tplc="8B58181A" w:tentative="1">
      <w:start w:val="1"/>
      <w:numFmt w:val="decimal"/>
      <w:lvlText w:val="%5."/>
      <w:lvlJc w:val="left"/>
      <w:pPr>
        <w:tabs>
          <w:tab w:val="num" w:pos="3600"/>
        </w:tabs>
        <w:ind w:left="3600" w:hanging="360"/>
      </w:pPr>
    </w:lvl>
    <w:lvl w:ilvl="5" w:tplc="E5267064" w:tentative="1">
      <w:start w:val="1"/>
      <w:numFmt w:val="decimal"/>
      <w:lvlText w:val="%6."/>
      <w:lvlJc w:val="left"/>
      <w:pPr>
        <w:tabs>
          <w:tab w:val="num" w:pos="4320"/>
        </w:tabs>
        <w:ind w:left="4320" w:hanging="360"/>
      </w:pPr>
    </w:lvl>
    <w:lvl w:ilvl="6" w:tplc="40962450" w:tentative="1">
      <w:start w:val="1"/>
      <w:numFmt w:val="decimal"/>
      <w:lvlText w:val="%7."/>
      <w:lvlJc w:val="left"/>
      <w:pPr>
        <w:tabs>
          <w:tab w:val="num" w:pos="5040"/>
        </w:tabs>
        <w:ind w:left="5040" w:hanging="360"/>
      </w:pPr>
    </w:lvl>
    <w:lvl w:ilvl="7" w:tplc="80FE076E" w:tentative="1">
      <w:start w:val="1"/>
      <w:numFmt w:val="decimal"/>
      <w:lvlText w:val="%8."/>
      <w:lvlJc w:val="left"/>
      <w:pPr>
        <w:tabs>
          <w:tab w:val="num" w:pos="5760"/>
        </w:tabs>
        <w:ind w:left="5760" w:hanging="360"/>
      </w:pPr>
    </w:lvl>
    <w:lvl w:ilvl="8" w:tplc="435C7B96" w:tentative="1">
      <w:start w:val="1"/>
      <w:numFmt w:val="decimal"/>
      <w:lvlText w:val="%9."/>
      <w:lvlJc w:val="left"/>
      <w:pPr>
        <w:tabs>
          <w:tab w:val="num" w:pos="6480"/>
        </w:tabs>
        <w:ind w:left="6480" w:hanging="360"/>
      </w:pPr>
    </w:lvl>
  </w:abstractNum>
  <w:abstractNum w:abstractNumId="171">
    <w:nsid w:val="3A7D7A0C"/>
    <w:multiLevelType w:val="hybridMultilevel"/>
    <w:tmpl w:val="C9A68340"/>
    <w:lvl w:ilvl="0" w:tplc="A2E23CF2">
      <w:start w:val="1"/>
      <w:numFmt w:val="bullet"/>
      <w:lvlText w:val=""/>
      <w:lvlJc w:val="left"/>
      <w:pPr>
        <w:tabs>
          <w:tab w:val="num" w:pos="720"/>
        </w:tabs>
        <w:ind w:left="720" w:hanging="360"/>
      </w:pPr>
      <w:rPr>
        <w:rFonts w:ascii="Wingdings" w:hAnsi="Wingdings" w:hint="default"/>
      </w:rPr>
    </w:lvl>
    <w:lvl w:ilvl="1" w:tplc="60DC6A3E" w:tentative="1">
      <w:start w:val="1"/>
      <w:numFmt w:val="bullet"/>
      <w:lvlText w:val=""/>
      <w:lvlJc w:val="left"/>
      <w:pPr>
        <w:tabs>
          <w:tab w:val="num" w:pos="1440"/>
        </w:tabs>
        <w:ind w:left="1440" w:hanging="360"/>
      </w:pPr>
      <w:rPr>
        <w:rFonts w:ascii="Wingdings" w:hAnsi="Wingdings" w:hint="default"/>
      </w:rPr>
    </w:lvl>
    <w:lvl w:ilvl="2" w:tplc="5A562A8C" w:tentative="1">
      <w:start w:val="1"/>
      <w:numFmt w:val="bullet"/>
      <w:lvlText w:val=""/>
      <w:lvlJc w:val="left"/>
      <w:pPr>
        <w:tabs>
          <w:tab w:val="num" w:pos="2160"/>
        </w:tabs>
        <w:ind w:left="2160" w:hanging="360"/>
      </w:pPr>
      <w:rPr>
        <w:rFonts w:ascii="Wingdings" w:hAnsi="Wingdings" w:hint="default"/>
      </w:rPr>
    </w:lvl>
    <w:lvl w:ilvl="3" w:tplc="A0BCFD74" w:tentative="1">
      <w:start w:val="1"/>
      <w:numFmt w:val="bullet"/>
      <w:lvlText w:val=""/>
      <w:lvlJc w:val="left"/>
      <w:pPr>
        <w:tabs>
          <w:tab w:val="num" w:pos="2880"/>
        </w:tabs>
        <w:ind w:left="2880" w:hanging="360"/>
      </w:pPr>
      <w:rPr>
        <w:rFonts w:ascii="Wingdings" w:hAnsi="Wingdings" w:hint="default"/>
      </w:rPr>
    </w:lvl>
    <w:lvl w:ilvl="4" w:tplc="102A9DBA" w:tentative="1">
      <w:start w:val="1"/>
      <w:numFmt w:val="bullet"/>
      <w:lvlText w:val=""/>
      <w:lvlJc w:val="left"/>
      <w:pPr>
        <w:tabs>
          <w:tab w:val="num" w:pos="3600"/>
        </w:tabs>
        <w:ind w:left="3600" w:hanging="360"/>
      </w:pPr>
      <w:rPr>
        <w:rFonts w:ascii="Wingdings" w:hAnsi="Wingdings" w:hint="default"/>
      </w:rPr>
    </w:lvl>
    <w:lvl w:ilvl="5" w:tplc="649AE5CE" w:tentative="1">
      <w:start w:val="1"/>
      <w:numFmt w:val="bullet"/>
      <w:lvlText w:val=""/>
      <w:lvlJc w:val="left"/>
      <w:pPr>
        <w:tabs>
          <w:tab w:val="num" w:pos="4320"/>
        </w:tabs>
        <w:ind w:left="4320" w:hanging="360"/>
      </w:pPr>
      <w:rPr>
        <w:rFonts w:ascii="Wingdings" w:hAnsi="Wingdings" w:hint="default"/>
      </w:rPr>
    </w:lvl>
    <w:lvl w:ilvl="6" w:tplc="CB60D242" w:tentative="1">
      <w:start w:val="1"/>
      <w:numFmt w:val="bullet"/>
      <w:lvlText w:val=""/>
      <w:lvlJc w:val="left"/>
      <w:pPr>
        <w:tabs>
          <w:tab w:val="num" w:pos="5040"/>
        </w:tabs>
        <w:ind w:left="5040" w:hanging="360"/>
      </w:pPr>
      <w:rPr>
        <w:rFonts w:ascii="Wingdings" w:hAnsi="Wingdings" w:hint="default"/>
      </w:rPr>
    </w:lvl>
    <w:lvl w:ilvl="7" w:tplc="E954D826" w:tentative="1">
      <w:start w:val="1"/>
      <w:numFmt w:val="bullet"/>
      <w:lvlText w:val=""/>
      <w:lvlJc w:val="left"/>
      <w:pPr>
        <w:tabs>
          <w:tab w:val="num" w:pos="5760"/>
        </w:tabs>
        <w:ind w:left="5760" w:hanging="360"/>
      </w:pPr>
      <w:rPr>
        <w:rFonts w:ascii="Wingdings" w:hAnsi="Wingdings" w:hint="default"/>
      </w:rPr>
    </w:lvl>
    <w:lvl w:ilvl="8" w:tplc="C7DE1738" w:tentative="1">
      <w:start w:val="1"/>
      <w:numFmt w:val="bullet"/>
      <w:lvlText w:val=""/>
      <w:lvlJc w:val="left"/>
      <w:pPr>
        <w:tabs>
          <w:tab w:val="num" w:pos="6480"/>
        </w:tabs>
        <w:ind w:left="6480" w:hanging="360"/>
      </w:pPr>
      <w:rPr>
        <w:rFonts w:ascii="Wingdings" w:hAnsi="Wingdings" w:hint="default"/>
      </w:rPr>
    </w:lvl>
  </w:abstractNum>
  <w:abstractNum w:abstractNumId="172">
    <w:nsid w:val="3AC9683C"/>
    <w:multiLevelType w:val="hybridMultilevel"/>
    <w:tmpl w:val="2254445E"/>
    <w:lvl w:ilvl="0" w:tplc="2EDAEBA0">
      <w:start w:val="1"/>
      <w:numFmt w:val="bullet"/>
      <w:lvlText w:val=""/>
      <w:lvlJc w:val="left"/>
      <w:pPr>
        <w:tabs>
          <w:tab w:val="num" w:pos="720"/>
        </w:tabs>
        <w:ind w:left="720" w:hanging="360"/>
      </w:pPr>
      <w:rPr>
        <w:rFonts w:ascii="Wingdings" w:hAnsi="Wingdings" w:hint="default"/>
      </w:rPr>
    </w:lvl>
    <w:lvl w:ilvl="1" w:tplc="FAE84CA8" w:tentative="1">
      <w:start w:val="1"/>
      <w:numFmt w:val="bullet"/>
      <w:lvlText w:val=""/>
      <w:lvlJc w:val="left"/>
      <w:pPr>
        <w:tabs>
          <w:tab w:val="num" w:pos="1440"/>
        </w:tabs>
        <w:ind w:left="1440" w:hanging="360"/>
      </w:pPr>
      <w:rPr>
        <w:rFonts w:ascii="Wingdings" w:hAnsi="Wingdings" w:hint="default"/>
      </w:rPr>
    </w:lvl>
    <w:lvl w:ilvl="2" w:tplc="18C46D7A" w:tentative="1">
      <w:start w:val="1"/>
      <w:numFmt w:val="bullet"/>
      <w:lvlText w:val=""/>
      <w:lvlJc w:val="left"/>
      <w:pPr>
        <w:tabs>
          <w:tab w:val="num" w:pos="2160"/>
        </w:tabs>
        <w:ind w:left="2160" w:hanging="360"/>
      </w:pPr>
      <w:rPr>
        <w:rFonts w:ascii="Wingdings" w:hAnsi="Wingdings" w:hint="default"/>
      </w:rPr>
    </w:lvl>
    <w:lvl w:ilvl="3" w:tplc="5C5821C0" w:tentative="1">
      <w:start w:val="1"/>
      <w:numFmt w:val="bullet"/>
      <w:lvlText w:val=""/>
      <w:lvlJc w:val="left"/>
      <w:pPr>
        <w:tabs>
          <w:tab w:val="num" w:pos="2880"/>
        </w:tabs>
        <w:ind w:left="2880" w:hanging="360"/>
      </w:pPr>
      <w:rPr>
        <w:rFonts w:ascii="Wingdings" w:hAnsi="Wingdings" w:hint="default"/>
      </w:rPr>
    </w:lvl>
    <w:lvl w:ilvl="4" w:tplc="39447126" w:tentative="1">
      <w:start w:val="1"/>
      <w:numFmt w:val="bullet"/>
      <w:lvlText w:val=""/>
      <w:lvlJc w:val="left"/>
      <w:pPr>
        <w:tabs>
          <w:tab w:val="num" w:pos="3600"/>
        </w:tabs>
        <w:ind w:left="3600" w:hanging="360"/>
      </w:pPr>
      <w:rPr>
        <w:rFonts w:ascii="Wingdings" w:hAnsi="Wingdings" w:hint="default"/>
      </w:rPr>
    </w:lvl>
    <w:lvl w:ilvl="5" w:tplc="5D5CF7B8" w:tentative="1">
      <w:start w:val="1"/>
      <w:numFmt w:val="bullet"/>
      <w:lvlText w:val=""/>
      <w:lvlJc w:val="left"/>
      <w:pPr>
        <w:tabs>
          <w:tab w:val="num" w:pos="4320"/>
        </w:tabs>
        <w:ind w:left="4320" w:hanging="360"/>
      </w:pPr>
      <w:rPr>
        <w:rFonts w:ascii="Wingdings" w:hAnsi="Wingdings" w:hint="default"/>
      </w:rPr>
    </w:lvl>
    <w:lvl w:ilvl="6" w:tplc="E35AA4D6" w:tentative="1">
      <w:start w:val="1"/>
      <w:numFmt w:val="bullet"/>
      <w:lvlText w:val=""/>
      <w:lvlJc w:val="left"/>
      <w:pPr>
        <w:tabs>
          <w:tab w:val="num" w:pos="5040"/>
        </w:tabs>
        <w:ind w:left="5040" w:hanging="360"/>
      </w:pPr>
      <w:rPr>
        <w:rFonts w:ascii="Wingdings" w:hAnsi="Wingdings" w:hint="default"/>
      </w:rPr>
    </w:lvl>
    <w:lvl w:ilvl="7" w:tplc="27D45C18" w:tentative="1">
      <w:start w:val="1"/>
      <w:numFmt w:val="bullet"/>
      <w:lvlText w:val=""/>
      <w:lvlJc w:val="left"/>
      <w:pPr>
        <w:tabs>
          <w:tab w:val="num" w:pos="5760"/>
        </w:tabs>
        <w:ind w:left="5760" w:hanging="360"/>
      </w:pPr>
      <w:rPr>
        <w:rFonts w:ascii="Wingdings" w:hAnsi="Wingdings" w:hint="default"/>
      </w:rPr>
    </w:lvl>
    <w:lvl w:ilvl="8" w:tplc="57106CAE" w:tentative="1">
      <w:start w:val="1"/>
      <w:numFmt w:val="bullet"/>
      <w:lvlText w:val=""/>
      <w:lvlJc w:val="left"/>
      <w:pPr>
        <w:tabs>
          <w:tab w:val="num" w:pos="6480"/>
        </w:tabs>
        <w:ind w:left="6480" w:hanging="360"/>
      </w:pPr>
      <w:rPr>
        <w:rFonts w:ascii="Wingdings" w:hAnsi="Wingdings" w:hint="default"/>
      </w:rPr>
    </w:lvl>
  </w:abstractNum>
  <w:abstractNum w:abstractNumId="173">
    <w:nsid w:val="3ADB361A"/>
    <w:multiLevelType w:val="hybridMultilevel"/>
    <w:tmpl w:val="57A2715C"/>
    <w:lvl w:ilvl="0" w:tplc="067ADB54">
      <w:start w:val="1"/>
      <w:numFmt w:val="bullet"/>
      <w:lvlText w:val="•"/>
      <w:lvlJc w:val="left"/>
      <w:pPr>
        <w:tabs>
          <w:tab w:val="num" w:pos="1080"/>
        </w:tabs>
        <w:ind w:left="1080" w:hanging="360"/>
      </w:pPr>
      <w:rPr>
        <w:rFonts w:ascii="Times New Roman" w:hAnsi="Times New Roman" w:hint="default"/>
      </w:rPr>
    </w:lvl>
    <w:lvl w:ilvl="1" w:tplc="388A7C14">
      <w:start w:val="14"/>
      <w:numFmt w:val="bullet"/>
      <w:lvlText w:val=""/>
      <w:lvlJc w:val="left"/>
      <w:pPr>
        <w:ind w:left="1800" w:hanging="360"/>
      </w:pPr>
      <w:rPr>
        <w:rFonts w:ascii="Symbol" w:eastAsiaTheme="minorHAnsi" w:hAnsi="Symbol"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4">
    <w:nsid w:val="3B463AE6"/>
    <w:multiLevelType w:val="hybridMultilevel"/>
    <w:tmpl w:val="AB2A0A74"/>
    <w:lvl w:ilvl="0" w:tplc="661EF1C0">
      <w:numFmt w:val="bullet"/>
      <w:lvlText w:val="-"/>
      <w:lvlJc w:val="left"/>
      <w:pPr>
        <w:ind w:left="470" w:hanging="360"/>
      </w:pPr>
      <w:rPr>
        <w:rFonts w:ascii="Times New Roman" w:eastAsia="Times New Roman" w:hAnsi="Times New Roman" w:cs="Times New Roman" w:hint="default"/>
        <w:w w:val="100"/>
        <w:sz w:val="22"/>
        <w:szCs w:val="22"/>
        <w:lang w:val="ro-RO" w:eastAsia="ro-RO" w:bidi="ro-RO"/>
      </w:rPr>
    </w:lvl>
    <w:lvl w:ilvl="1" w:tplc="D54A10BE">
      <w:numFmt w:val="bullet"/>
      <w:lvlText w:val="•"/>
      <w:lvlJc w:val="left"/>
      <w:pPr>
        <w:ind w:left="1358" w:hanging="360"/>
      </w:pPr>
      <w:rPr>
        <w:lang w:val="ro-RO" w:eastAsia="ro-RO" w:bidi="ro-RO"/>
      </w:rPr>
    </w:lvl>
    <w:lvl w:ilvl="2" w:tplc="AF4EB0D6">
      <w:numFmt w:val="bullet"/>
      <w:lvlText w:val="•"/>
      <w:lvlJc w:val="left"/>
      <w:pPr>
        <w:ind w:left="2237" w:hanging="360"/>
      </w:pPr>
      <w:rPr>
        <w:lang w:val="ro-RO" w:eastAsia="ro-RO" w:bidi="ro-RO"/>
      </w:rPr>
    </w:lvl>
    <w:lvl w:ilvl="3" w:tplc="99EC58AE">
      <w:numFmt w:val="bullet"/>
      <w:lvlText w:val="•"/>
      <w:lvlJc w:val="left"/>
      <w:pPr>
        <w:ind w:left="3116" w:hanging="360"/>
      </w:pPr>
      <w:rPr>
        <w:lang w:val="ro-RO" w:eastAsia="ro-RO" w:bidi="ro-RO"/>
      </w:rPr>
    </w:lvl>
    <w:lvl w:ilvl="4" w:tplc="A274E01C">
      <w:numFmt w:val="bullet"/>
      <w:lvlText w:val="•"/>
      <w:lvlJc w:val="left"/>
      <w:pPr>
        <w:ind w:left="3995" w:hanging="360"/>
      </w:pPr>
      <w:rPr>
        <w:lang w:val="ro-RO" w:eastAsia="ro-RO" w:bidi="ro-RO"/>
      </w:rPr>
    </w:lvl>
    <w:lvl w:ilvl="5" w:tplc="4DCCF5E8">
      <w:numFmt w:val="bullet"/>
      <w:lvlText w:val="•"/>
      <w:lvlJc w:val="left"/>
      <w:pPr>
        <w:ind w:left="4874" w:hanging="360"/>
      </w:pPr>
      <w:rPr>
        <w:lang w:val="ro-RO" w:eastAsia="ro-RO" w:bidi="ro-RO"/>
      </w:rPr>
    </w:lvl>
    <w:lvl w:ilvl="6" w:tplc="86BA1B1C">
      <w:numFmt w:val="bullet"/>
      <w:lvlText w:val="•"/>
      <w:lvlJc w:val="left"/>
      <w:pPr>
        <w:ind w:left="5753" w:hanging="360"/>
      </w:pPr>
      <w:rPr>
        <w:lang w:val="ro-RO" w:eastAsia="ro-RO" w:bidi="ro-RO"/>
      </w:rPr>
    </w:lvl>
    <w:lvl w:ilvl="7" w:tplc="7DC67FC2">
      <w:numFmt w:val="bullet"/>
      <w:lvlText w:val="•"/>
      <w:lvlJc w:val="left"/>
      <w:pPr>
        <w:ind w:left="6632" w:hanging="360"/>
      </w:pPr>
      <w:rPr>
        <w:lang w:val="ro-RO" w:eastAsia="ro-RO" w:bidi="ro-RO"/>
      </w:rPr>
    </w:lvl>
    <w:lvl w:ilvl="8" w:tplc="9EF83688">
      <w:numFmt w:val="bullet"/>
      <w:lvlText w:val="•"/>
      <w:lvlJc w:val="left"/>
      <w:pPr>
        <w:ind w:left="7511" w:hanging="360"/>
      </w:pPr>
      <w:rPr>
        <w:lang w:val="ro-RO" w:eastAsia="ro-RO" w:bidi="ro-RO"/>
      </w:rPr>
    </w:lvl>
  </w:abstractNum>
  <w:abstractNum w:abstractNumId="175">
    <w:nsid w:val="3B932585"/>
    <w:multiLevelType w:val="hybridMultilevel"/>
    <w:tmpl w:val="1794D346"/>
    <w:lvl w:ilvl="0" w:tplc="B7B637CE">
      <w:start w:val="1"/>
      <w:numFmt w:val="bullet"/>
      <w:lvlText w:val="•"/>
      <w:lvlJc w:val="left"/>
      <w:pPr>
        <w:tabs>
          <w:tab w:val="num" w:pos="360"/>
        </w:tabs>
        <w:ind w:left="360" w:hanging="360"/>
      </w:pPr>
      <w:rPr>
        <w:rFonts w:ascii="Gill Sans" w:hAnsi="Gill Sans" w:hint="default"/>
      </w:rPr>
    </w:lvl>
    <w:lvl w:ilvl="1" w:tplc="59E04478" w:tentative="1">
      <w:start w:val="1"/>
      <w:numFmt w:val="bullet"/>
      <w:lvlText w:val="•"/>
      <w:lvlJc w:val="left"/>
      <w:pPr>
        <w:tabs>
          <w:tab w:val="num" w:pos="1080"/>
        </w:tabs>
        <w:ind w:left="1080" w:hanging="360"/>
      </w:pPr>
      <w:rPr>
        <w:rFonts w:ascii="Gill Sans" w:hAnsi="Gill Sans" w:hint="default"/>
      </w:rPr>
    </w:lvl>
    <w:lvl w:ilvl="2" w:tplc="03E2600A">
      <w:start w:val="992"/>
      <w:numFmt w:val="bullet"/>
      <w:lvlText w:val="•"/>
      <w:lvlJc w:val="left"/>
      <w:pPr>
        <w:tabs>
          <w:tab w:val="num" w:pos="992"/>
        </w:tabs>
        <w:ind w:left="992" w:hanging="360"/>
      </w:pPr>
      <w:rPr>
        <w:rFonts w:ascii="Gill Sans" w:hAnsi="Gill Sans" w:hint="default"/>
      </w:rPr>
    </w:lvl>
    <w:lvl w:ilvl="3" w:tplc="B6985BF0" w:tentative="1">
      <w:start w:val="1"/>
      <w:numFmt w:val="bullet"/>
      <w:lvlText w:val="•"/>
      <w:lvlJc w:val="left"/>
      <w:pPr>
        <w:tabs>
          <w:tab w:val="num" w:pos="2520"/>
        </w:tabs>
        <w:ind w:left="2520" w:hanging="360"/>
      </w:pPr>
      <w:rPr>
        <w:rFonts w:ascii="Gill Sans" w:hAnsi="Gill Sans" w:hint="default"/>
      </w:rPr>
    </w:lvl>
    <w:lvl w:ilvl="4" w:tplc="72F81132" w:tentative="1">
      <w:start w:val="1"/>
      <w:numFmt w:val="bullet"/>
      <w:lvlText w:val="•"/>
      <w:lvlJc w:val="left"/>
      <w:pPr>
        <w:tabs>
          <w:tab w:val="num" w:pos="3240"/>
        </w:tabs>
        <w:ind w:left="3240" w:hanging="360"/>
      </w:pPr>
      <w:rPr>
        <w:rFonts w:ascii="Gill Sans" w:hAnsi="Gill Sans" w:hint="default"/>
      </w:rPr>
    </w:lvl>
    <w:lvl w:ilvl="5" w:tplc="13169AB2" w:tentative="1">
      <w:start w:val="1"/>
      <w:numFmt w:val="bullet"/>
      <w:lvlText w:val="•"/>
      <w:lvlJc w:val="left"/>
      <w:pPr>
        <w:tabs>
          <w:tab w:val="num" w:pos="3960"/>
        </w:tabs>
        <w:ind w:left="3960" w:hanging="360"/>
      </w:pPr>
      <w:rPr>
        <w:rFonts w:ascii="Gill Sans" w:hAnsi="Gill Sans" w:hint="default"/>
      </w:rPr>
    </w:lvl>
    <w:lvl w:ilvl="6" w:tplc="43FEC4FE" w:tentative="1">
      <w:start w:val="1"/>
      <w:numFmt w:val="bullet"/>
      <w:lvlText w:val="•"/>
      <w:lvlJc w:val="left"/>
      <w:pPr>
        <w:tabs>
          <w:tab w:val="num" w:pos="4680"/>
        </w:tabs>
        <w:ind w:left="4680" w:hanging="360"/>
      </w:pPr>
      <w:rPr>
        <w:rFonts w:ascii="Gill Sans" w:hAnsi="Gill Sans" w:hint="default"/>
      </w:rPr>
    </w:lvl>
    <w:lvl w:ilvl="7" w:tplc="CEDA38F6" w:tentative="1">
      <w:start w:val="1"/>
      <w:numFmt w:val="bullet"/>
      <w:lvlText w:val="•"/>
      <w:lvlJc w:val="left"/>
      <w:pPr>
        <w:tabs>
          <w:tab w:val="num" w:pos="5400"/>
        </w:tabs>
        <w:ind w:left="5400" w:hanging="360"/>
      </w:pPr>
      <w:rPr>
        <w:rFonts w:ascii="Gill Sans" w:hAnsi="Gill Sans" w:hint="default"/>
      </w:rPr>
    </w:lvl>
    <w:lvl w:ilvl="8" w:tplc="9C1201FA" w:tentative="1">
      <w:start w:val="1"/>
      <w:numFmt w:val="bullet"/>
      <w:lvlText w:val="•"/>
      <w:lvlJc w:val="left"/>
      <w:pPr>
        <w:tabs>
          <w:tab w:val="num" w:pos="6120"/>
        </w:tabs>
        <w:ind w:left="6120" w:hanging="360"/>
      </w:pPr>
      <w:rPr>
        <w:rFonts w:ascii="Gill Sans" w:hAnsi="Gill Sans" w:hint="default"/>
      </w:rPr>
    </w:lvl>
  </w:abstractNum>
  <w:abstractNum w:abstractNumId="176">
    <w:nsid w:val="3BE56ED9"/>
    <w:multiLevelType w:val="hybridMultilevel"/>
    <w:tmpl w:val="B3D69DF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7">
    <w:nsid w:val="3C0673BA"/>
    <w:multiLevelType w:val="hybridMultilevel"/>
    <w:tmpl w:val="F8A457AA"/>
    <w:lvl w:ilvl="0" w:tplc="AEBE4F5E">
      <w:start w:val="1"/>
      <w:numFmt w:val="bullet"/>
      <w:lvlText w:val="-"/>
      <w:lvlJc w:val="left"/>
      <w:pPr>
        <w:tabs>
          <w:tab w:val="num" w:pos="720"/>
        </w:tabs>
        <w:ind w:left="720" w:hanging="360"/>
      </w:pPr>
      <w:rPr>
        <w:rFonts w:ascii="Times New Roman" w:hAnsi="Times New Roman" w:hint="default"/>
      </w:rPr>
    </w:lvl>
    <w:lvl w:ilvl="1" w:tplc="42341B52" w:tentative="1">
      <w:start w:val="1"/>
      <w:numFmt w:val="bullet"/>
      <w:lvlText w:val="-"/>
      <w:lvlJc w:val="left"/>
      <w:pPr>
        <w:tabs>
          <w:tab w:val="num" w:pos="1440"/>
        </w:tabs>
        <w:ind w:left="1440" w:hanging="360"/>
      </w:pPr>
      <w:rPr>
        <w:rFonts w:ascii="Times New Roman" w:hAnsi="Times New Roman" w:hint="default"/>
      </w:rPr>
    </w:lvl>
    <w:lvl w:ilvl="2" w:tplc="6A2ED2EA" w:tentative="1">
      <w:start w:val="1"/>
      <w:numFmt w:val="bullet"/>
      <w:lvlText w:val="-"/>
      <w:lvlJc w:val="left"/>
      <w:pPr>
        <w:tabs>
          <w:tab w:val="num" w:pos="2160"/>
        </w:tabs>
        <w:ind w:left="2160" w:hanging="360"/>
      </w:pPr>
      <w:rPr>
        <w:rFonts w:ascii="Times New Roman" w:hAnsi="Times New Roman" w:hint="default"/>
      </w:rPr>
    </w:lvl>
    <w:lvl w:ilvl="3" w:tplc="03BC8444" w:tentative="1">
      <w:start w:val="1"/>
      <w:numFmt w:val="bullet"/>
      <w:lvlText w:val="-"/>
      <w:lvlJc w:val="left"/>
      <w:pPr>
        <w:tabs>
          <w:tab w:val="num" w:pos="2880"/>
        </w:tabs>
        <w:ind w:left="2880" w:hanging="360"/>
      </w:pPr>
      <w:rPr>
        <w:rFonts w:ascii="Times New Roman" w:hAnsi="Times New Roman" w:hint="default"/>
      </w:rPr>
    </w:lvl>
    <w:lvl w:ilvl="4" w:tplc="BFB03AEE" w:tentative="1">
      <w:start w:val="1"/>
      <w:numFmt w:val="bullet"/>
      <w:lvlText w:val="-"/>
      <w:lvlJc w:val="left"/>
      <w:pPr>
        <w:tabs>
          <w:tab w:val="num" w:pos="3600"/>
        </w:tabs>
        <w:ind w:left="3600" w:hanging="360"/>
      </w:pPr>
      <w:rPr>
        <w:rFonts w:ascii="Times New Roman" w:hAnsi="Times New Roman" w:hint="default"/>
      </w:rPr>
    </w:lvl>
    <w:lvl w:ilvl="5" w:tplc="3AE6F4AA" w:tentative="1">
      <w:start w:val="1"/>
      <w:numFmt w:val="bullet"/>
      <w:lvlText w:val="-"/>
      <w:lvlJc w:val="left"/>
      <w:pPr>
        <w:tabs>
          <w:tab w:val="num" w:pos="4320"/>
        </w:tabs>
        <w:ind w:left="4320" w:hanging="360"/>
      </w:pPr>
      <w:rPr>
        <w:rFonts w:ascii="Times New Roman" w:hAnsi="Times New Roman" w:hint="default"/>
      </w:rPr>
    </w:lvl>
    <w:lvl w:ilvl="6" w:tplc="DE4EE25E" w:tentative="1">
      <w:start w:val="1"/>
      <w:numFmt w:val="bullet"/>
      <w:lvlText w:val="-"/>
      <w:lvlJc w:val="left"/>
      <w:pPr>
        <w:tabs>
          <w:tab w:val="num" w:pos="5040"/>
        </w:tabs>
        <w:ind w:left="5040" w:hanging="360"/>
      </w:pPr>
      <w:rPr>
        <w:rFonts w:ascii="Times New Roman" w:hAnsi="Times New Roman" w:hint="default"/>
      </w:rPr>
    </w:lvl>
    <w:lvl w:ilvl="7" w:tplc="D4E6F6D0" w:tentative="1">
      <w:start w:val="1"/>
      <w:numFmt w:val="bullet"/>
      <w:lvlText w:val="-"/>
      <w:lvlJc w:val="left"/>
      <w:pPr>
        <w:tabs>
          <w:tab w:val="num" w:pos="5760"/>
        </w:tabs>
        <w:ind w:left="5760" w:hanging="360"/>
      </w:pPr>
      <w:rPr>
        <w:rFonts w:ascii="Times New Roman" w:hAnsi="Times New Roman" w:hint="default"/>
      </w:rPr>
    </w:lvl>
    <w:lvl w:ilvl="8" w:tplc="224C377C"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3C512E14"/>
    <w:multiLevelType w:val="hybridMultilevel"/>
    <w:tmpl w:val="C9FE9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3CC50347"/>
    <w:multiLevelType w:val="hybridMultilevel"/>
    <w:tmpl w:val="B30675AA"/>
    <w:lvl w:ilvl="0" w:tplc="9496AB58">
      <w:start w:val="1"/>
      <w:numFmt w:val="bullet"/>
      <w:lvlText w:val=""/>
      <w:lvlJc w:val="left"/>
      <w:pPr>
        <w:tabs>
          <w:tab w:val="num" w:pos="720"/>
        </w:tabs>
        <w:ind w:left="720" w:hanging="360"/>
      </w:pPr>
      <w:rPr>
        <w:rFonts w:ascii="Wingdings" w:hAnsi="Wingdings" w:hint="default"/>
      </w:rPr>
    </w:lvl>
    <w:lvl w:ilvl="1" w:tplc="B8ECD8DC" w:tentative="1">
      <w:start w:val="1"/>
      <w:numFmt w:val="bullet"/>
      <w:lvlText w:val=""/>
      <w:lvlJc w:val="left"/>
      <w:pPr>
        <w:tabs>
          <w:tab w:val="num" w:pos="1440"/>
        </w:tabs>
        <w:ind w:left="1440" w:hanging="360"/>
      </w:pPr>
      <w:rPr>
        <w:rFonts w:ascii="Wingdings" w:hAnsi="Wingdings" w:hint="default"/>
      </w:rPr>
    </w:lvl>
    <w:lvl w:ilvl="2" w:tplc="FABCC96A" w:tentative="1">
      <w:start w:val="1"/>
      <w:numFmt w:val="bullet"/>
      <w:lvlText w:val=""/>
      <w:lvlJc w:val="left"/>
      <w:pPr>
        <w:tabs>
          <w:tab w:val="num" w:pos="2160"/>
        </w:tabs>
        <w:ind w:left="2160" w:hanging="360"/>
      </w:pPr>
      <w:rPr>
        <w:rFonts w:ascii="Wingdings" w:hAnsi="Wingdings" w:hint="default"/>
      </w:rPr>
    </w:lvl>
    <w:lvl w:ilvl="3" w:tplc="8A767C52" w:tentative="1">
      <w:start w:val="1"/>
      <w:numFmt w:val="bullet"/>
      <w:lvlText w:val=""/>
      <w:lvlJc w:val="left"/>
      <w:pPr>
        <w:tabs>
          <w:tab w:val="num" w:pos="2880"/>
        </w:tabs>
        <w:ind w:left="2880" w:hanging="360"/>
      </w:pPr>
      <w:rPr>
        <w:rFonts w:ascii="Wingdings" w:hAnsi="Wingdings" w:hint="default"/>
      </w:rPr>
    </w:lvl>
    <w:lvl w:ilvl="4" w:tplc="E66C685E" w:tentative="1">
      <w:start w:val="1"/>
      <w:numFmt w:val="bullet"/>
      <w:lvlText w:val=""/>
      <w:lvlJc w:val="left"/>
      <w:pPr>
        <w:tabs>
          <w:tab w:val="num" w:pos="3600"/>
        </w:tabs>
        <w:ind w:left="3600" w:hanging="360"/>
      </w:pPr>
      <w:rPr>
        <w:rFonts w:ascii="Wingdings" w:hAnsi="Wingdings" w:hint="default"/>
      </w:rPr>
    </w:lvl>
    <w:lvl w:ilvl="5" w:tplc="7F60EF3A" w:tentative="1">
      <w:start w:val="1"/>
      <w:numFmt w:val="bullet"/>
      <w:lvlText w:val=""/>
      <w:lvlJc w:val="left"/>
      <w:pPr>
        <w:tabs>
          <w:tab w:val="num" w:pos="4320"/>
        </w:tabs>
        <w:ind w:left="4320" w:hanging="360"/>
      </w:pPr>
      <w:rPr>
        <w:rFonts w:ascii="Wingdings" w:hAnsi="Wingdings" w:hint="default"/>
      </w:rPr>
    </w:lvl>
    <w:lvl w:ilvl="6" w:tplc="35D81CA6" w:tentative="1">
      <w:start w:val="1"/>
      <w:numFmt w:val="bullet"/>
      <w:lvlText w:val=""/>
      <w:lvlJc w:val="left"/>
      <w:pPr>
        <w:tabs>
          <w:tab w:val="num" w:pos="5040"/>
        </w:tabs>
        <w:ind w:left="5040" w:hanging="360"/>
      </w:pPr>
      <w:rPr>
        <w:rFonts w:ascii="Wingdings" w:hAnsi="Wingdings" w:hint="default"/>
      </w:rPr>
    </w:lvl>
    <w:lvl w:ilvl="7" w:tplc="56383D12" w:tentative="1">
      <w:start w:val="1"/>
      <w:numFmt w:val="bullet"/>
      <w:lvlText w:val=""/>
      <w:lvlJc w:val="left"/>
      <w:pPr>
        <w:tabs>
          <w:tab w:val="num" w:pos="5760"/>
        </w:tabs>
        <w:ind w:left="5760" w:hanging="360"/>
      </w:pPr>
      <w:rPr>
        <w:rFonts w:ascii="Wingdings" w:hAnsi="Wingdings" w:hint="default"/>
      </w:rPr>
    </w:lvl>
    <w:lvl w:ilvl="8" w:tplc="6608BBA4" w:tentative="1">
      <w:start w:val="1"/>
      <w:numFmt w:val="bullet"/>
      <w:lvlText w:val=""/>
      <w:lvlJc w:val="left"/>
      <w:pPr>
        <w:tabs>
          <w:tab w:val="num" w:pos="6480"/>
        </w:tabs>
        <w:ind w:left="6480" w:hanging="360"/>
      </w:pPr>
      <w:rPr>
        <w:rFonts w:ascii="Wingdings" w:hAnsi="Wingdings" w:hint="default"/>
      </w:rPr>
    </w:lvl>
  </w:abstractNum>
  <w:abstractNum w:abstractNumId="180">
    <w:nsid w:val="3D010A82"/>
    <w:multiLevelType w:val="hybridMultilevel"/>
    <w:tmpl w:val="BE86908E"/>
    <w:lvl w:ilvl="0" w:tplc="9200965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nsid w:val="3D8610DC"/>
    <w:multiLevelType w:val="hybridMultilevel"/>
    <w:tmpl w:val="1474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3F0C7E68"/>
    <w:multiLevelType w:val="hybridMultilevel"/>
    <w:tmpl w:val="7C2E64D0"/>
    <w:lvl w:ilvl="0" w:tplc="F7C606A8">
      <w:start w:val="1"/>
      <w:numFmt w:val="bullet"/>
      <w:lvlText w:val="•"/>
      <w:lvlJc w:val="left"/>
      <w:pPr>
        <w:tabs>
          <w:tab w:val="num" w:pos="720"/>
        </w:tabs>
        <w:ind w:left="720" w:hanging="360"/>
      </w:pPr>
      <w:rPr>
        <w:rFonts w:ascii="Arial" w:hAnsi="Arial" w:hint="default"/>
      </w:rPr>
    </w:lvl>
    <w:lvl w:ilvl="1" w:tplc="A37EAE42" w:tentative="1">
      <w:start w:val="1"/>
      <w:numFmt w:val="bullet"/>
      <w:lvlText w:val="•"/>
      <w:lvlJc w:val="left"/>
      <w:pPr>
        <w:tabs>
          <w:tab w:val="num" w:pos="1440"/>
        </w:tabs>
        <w:ind w:left="1440" w:hanging="360"/>
      </w:pPr>
      <w:rPr>
        <w:rFonts w:ascii="Arial" w:hAnsi="Arial" w:hint="default"/>
      </w:rPr>
    </w:lvl>
    <w:lvl w:ilvl="2" w:tplc="B9CC5ED8" w:tentative="1">
      <w:start w:val="1"/>
      <w:numFmt w:val="bullet"/>
      <w:lvlText w:val="•"/>
      <w:lvlJc w:val="left"/>
      <w:pPr>
        <w:tabs>
          <w:tab w:val="num" w:pos="2160"/>
        </w:tabs>
        <w:ind w:left="2160" w:hanging="360"/>
      </w:pPr>
      <w:rPr>
        <w:rFonts w:ascii="Arial" w:hAnsi="Arial" w:hint="default"/>
      </w:rPr>
    </w:lvl>
    <w:lvl w:ilvl="3" w:tplc="EA5A1692" w:tentative="1">
      <w:start w:val="1"/>
      <w:numFmt w:val="bullet"/>
      <w:lvlText w:val="•"/>
      <w:lvlJc w:val="left"/>
      <w:pPr>
        <w:tabs>
          <w:tab w:val="num" w:pos="2880"/>
        </w:tabs>
        <w:ind w:left="2880" w:hanging="360"/>
      </w:pPr>
      <w:rPr>
        <w:rFonts w:ascii="Arial" w:hAnsi="Arial" w:hint="default"/>
      </w:rPr>
    </w:lvl>
    <w:lvl w:ilvl="4" w:tplc="30127950" w:tentative="1">
      <w:start w:val="1"/>
      <w:numFmt w:val="bullet"/>
      <w:lvlText w:val="•"/>
      <w:lvlJc w:val="left"/>
      <w:pPr>
        <w:tabs>
          <w:tab w:val="num" w:pos="3600"/>
        </w:tabs>
        <w:ind w:left="3600" w:hanging="360"/>
      </w:pPr>
      <w:rPr>
        <w:rFonts w:ascii="Arial" w:hAnsi="Arial" w:hint="default"/>
      </w:rPr>
    </w:lvl>
    <w:lvl w:ilvl="5" w:tplc="7E3C41F2" w:tentative="1">
      <w:start w:val="1"/>
      <w:numFmt w:val="bullet"/>
      <w:lvlText w:val="•"/>
      <w:lvlJc w:val="left"/>
      <w:pPr>
        <w:tabs>
          <w:tab w:val="num" w:pos="4320"/>
        </w:tabs>
        <w:ind w:left="4320" w:hanging="360"/>
      </w:pPr>
      <w:rPr>
        <w:rFonts w:ascii="Arial" w:hAnsi="Arial" w:hint="default"/>
      </w:rPr>
    </w:lvl>
    <w:lvl w:ilvl="6" w:tplc="7334F10C" w:tentative="1">
      <w:start w:val="1"/>
      <w:numFmt w:val="bullet"/>
      <w:lvlText w:val="•"/>
      <w:lvlJc w:val="left"/>
      <w:pPr>
        <w:tabs>
          <w:tab w:val="num" w:pos="5040"/>
        </w:tabs>
        <w:ind w:left="5040" w:hanging="360"/>
      </w:pPr>
      <w:rPr>
        <w:rFonts w:ascii="Arial" w:hAnsi="Arial" w:hint="default"/>
      </w:rPr>
    </w:lvl>
    <w:lvl w:ilvl="7" w:tplc="EB18932A" w:tentative="1">
      <w:start w:val="1"/>
      <w:numFmt w:val="bullet"/>
      <w:lvlText w:val="•"/>
      <w:lvlJc w:val="left"/>
      <w:pPr>
        <w:tabs>
          <w:tab w:val="num" w:pos="5760"/>
        </w:tabs>
        <w:ind w:left="5760" w:hanging="360"/>
      </w:pPr>
      <w:rPr>
        <w:rFonts w:ascii="Arial" w:hAnsi="Arial" w:hint="default"/>
      </w:rPr>
    </w:lvl>
    <w:lvl w:ilvl="8" w:tplc="3F60A5BC" w:tentative="1">
      <w:start w:val="1"/>
      <w:numFmt w:val="bullet"/>
      <w:lvlText w:val="•"/>
      <w:lvlJc w:val="left"/>
      <w:pPr>
        <w:tabs>
          <w:tab w:val="num" w:pos="6480"/>
        </w:tabs>
        <w:ind w:left="6480" w:hanging="360"/>
      </w:pPr>
      <w:rPr>
        <w:rFonts w:ascii="Arial" w:hAnsi="Arial" w:hint="default"/>
      </w:rPr>
    </w:lvl>
  </w:abstractNum>
  <w:abstractNum w:abstractNumId="183">
    <w:nsid w:val="3F363E09"/>
    <w:multiLevelType w:val="hybridMultilevel"/>
    <w:tmpl w:val="2032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3FB70AB2"/>
    <w:multiLevelType w:val="hybridMultilevel"/>
    <w:tmpl w:val="1E146540"/>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nsid w:val="3FF67B31"/>
    <w:multiLevelType w:val="hybridMultilevel"/>
    <w:tmpl w:val="F3A0D604"/>
    <w:lvl w:ilvl="0" w:tplc="1EFCF828">
      <w:numFmt w:val="bullet"/>
      <w:lvlText w:val="•"/>
      <w:lvlJc w:val="left"/>
      <w:pPr>
        <w:ind w:left="83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40705D18"/>
    <w:multiLevelType w:val="hybridMultilevel"/>
    <w:tmpl w:val="669A9136"/>
    <w:lvl w:ilvl="0" w:tplc="423C7C3E">
      <w:start w:val="1"/>
      <w:numFmt w:val="bullet"/>
      <w:lvlText w:val="■"/>
      <w:lvlJc w:val="left"/>
      <w:pPr>
        <w:tabs>
          <w:tab w:val="num" w:pos="720"/>
        </w:tabs>
        <w:ind w:left="720" w:hanging="360"/>
      </w:pPr>
      <w:rPr>
        <w:rFonts w:ascii="Arial" w:hAnsi="Arial" w:hint="default"/>
      </w:rPr>
    </w:lvl>
    <w:lvl w:ilvl="1" w:tplc="F35CD7F2" w:tentative="1">
      <w:start w:val="1"/>
      <w:numFmt w:val="bullet"/>
      <w:lvlText w:val="■"/>
      <w:lvlJc w:val="left"/>
      <w:pPr>
        <w:tabs>
          <w:tab w:val="num" w:pos="1440"/>
        </w:tabs>
        <w:ind w:left="1440" w:hanging="360"/>
      </w:pPr>
      <w:rPr>
        <w:rFonts w:ascii="Arial" w:hAnsi="Arial" w:hint="default"/>
      </w:rPr>
    </w:lvl>
    <w:lvl w:ilvl="2" w:tplc="0852B220" w:tentative="1">
      <w:start w:val="1"/>
      <w:numFmt w:val="bullet"/>
      <w:lvlText w:val="■"/>
      <w:lvlJc w:val="left"/>
      <w:pPr>
        <w:tabs>
          <w:tab w:val="num" w:pos="2160"/>
        </w:tabs>
        <w:ind w:left="2160" w:hanging="360"/>
      </w:pPr>
      <w:rPr>
        <w:rFonts w:ascii="Arial" w:hAnsi="Arial" w:hint="default"/>
      </w:rPr>
    </w:lvl>
    <w:lvl w:ilvl="3" w:tplc="1D2209A4" w:tentative="1">
      <w:start w:val="1"/>
      <w:numFmt w:val="bullet"/>
      <w:lvlText w:val="■"/>
      <w:lvlJc w:val="left"/>
      <w:pPr>
        <w:tabs>
          <w:tab w:val="num" w:pos="2880"/>
        </w:tabs>
        <w:ind w:left="2880" w:hanging="360"/>
      </w:pPr>
      <w:rPr>
        <w:rFonts w:ascii="Arial" w:hAnsi="Arial" w:hint="default"/>
      </w:rPr>
    </w:lvl>
    <w:lvl w:ilvl="4" w:tplc="39B4129A" w:tentative="1">
      <w:start w:val="1"/>
      <w:numFmt w:val="bullet"/>
      <w:lvlText w:val="■"/>
      <w:lvlJc w:val="left"/>
      <w:pPr>
        <w:tabs>
          <w:tab w:val="num" w:pos="3600"/>
        </w:tabs>
        <w:ind w:left="3600" w:hanging="360"/>
      </w:pPr>
      <w:rPr>
        <w:rFonts w:ascii="Arial" w:hAnsi="Arial" w:hint="default"/>
      </w:rPr>
    </w:lvl>
    <w:lvl w:ilvl="5" w:tplc="18A8544A" w:tentative="1">
      <w:start w:val="1"/>
      <w:numFmt w:val="bullet"/>
      <w:lvlText w:val="■"/>
      <w:lvlJc w:val="left"/>
      <w:pPr>
        <w:tabs>
          <w:tab w:val="num" w:pos="4320"/>
        </w:tabs>
        <w:ind w:left="4320" w:hanging="360"/>
      </w:pPr>
      <w:rPr>
        <w:rFonts w:ascii="Arial" w:hAnsi="Arial" w:hint="default"/>
      </w:rPr>
    </w:lvl>
    <w:lvl w:ilvl="6" w:tplc="0B62F18A" w:tentative="1">
      <w:start w:val="1"/>
      <w:numFmt w:val="bullet"/>
      <w:lvlText w:val="■"/>
      <w:lvlJc w:val="left"/>
      <w:pPr>
        <w:tabs>
          <w:tab w:val="num" w:pos="5040"/>
        </w:tabs>
        <w:ind w:left="5040" w:hanging="360"/>
      </w:pPr>
      <w:rPr>
        <w:rFonts w:ascii="Arial" w:hAnsi="Arial" w:hint="default"/>
      </w:rPr>
    </w:lvl>
    <w:lvl w:ilvl="7" w:tplc="DB68C75C" w:tentative="1">
      <w:start w:val="1"/>
      <w:numFmt w:val="bullet"/>
      <w:lvlText w:val="■"/>
      <w:lvlJc w:val="left"/>
      <w:pPr>
        <w:tabs>
          <w:tab w:val="num" w:pos="5760"/>
        </w:tabs>
        <w:ind w:left="5760" w:hanging="360"/>
      </w:pPr>
      <w:rPr>
        <w:rFonts w:ascii="Arial" w:hAnsi="Arial" w:hint="default"/>
      </w:rPr>
    </w:lvl>
    <w:lvl w:ilvl="8" w:tplc="BF4419BE" w:tentative="1">
      <w:start w:val="1"/>
      <w:numFmt w:val="bullet"/>
      <w:lvlText w:val="■"/>
      <w:lvlJc w:val="left"/>
      <w:pPr>
        <w:tabs>
          <w:tab w:val="num" w:pos="6480"/>
        </w:tabs>
        <w:ind w:left="6480" w:hanging="360"/>
      </w:pPr>
      <w:rPr>
        <w:rFonts w:ascii="Arial" w:hAnsi="Arial" w:hint="default"/>
      </w:rPr>
    </w:lvl>
  </w:abstractNum>
  <w:abstractNum w:abstractNumId="187">
    <w:nsid w:val="40D5627A"/>
    <w:multiLevelType w:val="hybridMultilevel"/>
    <w:tmpl w:val="7C46E9EA"/>
    <w:lvl w:ilvl="0" w:tplc="74D0E68C">
      <w:start w:val="1"/>
      <w:numFmt w:val="bullet"/>
      <w:lvlText w:val="-"/>
      <w:lvlJc w:val="left"/>
      <w:pPr>
        <w:tabs>
          <w:tab w:val="num" w:pos="720"/>
        </w:tabs>
        <w:ind w:left="720" w:hanging="360"/>
      </w:pPr>
      <w:rPr>
        <w:rFonts w:ascii="Times New Roman" w:hAnsi="Times New Roman" w:hint="default"/>
      </w:rPr>
    </w:lvl>
    <w:lvl w:ilvl="1" w:tplc="4C4C51C0" w:tentative="1">
      <w:start w:val="1"/>
      <w:numFmt w:val="bullet"/>
      <w:lvlText w:val="-"/>
      <w:lvlJc w:val="left"/>
      <w:pPr>
        <w:tabs>
          <w:tab w:val="num" w:pos="1440"/>
        </w:tabs>
        <w:ind w:left="1440" w:hanging="360"/>
      </w:pPr>
      <w:rPr>
        <w:rFonts w:ascii="Times New Roman" w:hAnsi="Times New Roman" w:hint="default"/>
      </w:rPr>
    </w:lvl>
    <w:lvl w:ilvl="2" w:tplc="98E653BA" w:tentative="1">
      <w:start w:val="1"/>
      <w:numFmt w:val="bullet"/>
      <w:lvlText w:val="-"/>
      <w:lvlJc w:val="left"/>
      <w:pPr>
        <w:tabs>
          <w:tab w:val="num" w:pos="2160"/>
        </w:tabs>
        <w:ind w:left="2160" w:hanging="360"/>
      </w:pPr>
      <w:rPr>
        <w:rFonts w:ascii="Times New Roman" w:hAnsi="Times New Roman" w:hint="default"/>
      </w:rPr>
    </w:lvl>
    <w:lvl w:ilvl="3" w:tplc="5AA2601C" w:tentative="1">
      <w:start w:val="1"/>
      <w:numFmt w:val="bullet"/>
      <w:lvlText w:val="-"/>
      <w:lvlJc w:val="left"/>
      <w:pPr>
        <w:tabs>
          <w:tab w:val="num" w:pos="2880"/>
        </w:tabs>
        <w:ind w:left="2880" w:hanging="360"/>
      </w:pPr>
      <w:rPr>
        <w:rFonts w:ascii="Times New Roman" w:hAnsi="Times New Roman" w:hint="default"/>
      </w:rPr>
    </w:lvl>
    <w:lvl w:ilvl="4" w:tplc="A38E2F30" w:tentative="1">
      <w:start w:val="1"/>
      <w:numFmt w:val="bullet"/>
      <w:lvlText w:val="-"/>
      <w:lvlJc w:val="left"/>
      <w:pPr>
        <w:tabs>
          <w:tab w:val="num" w:pos="3600"/>
        </w:tabs>
        <w:ind w:left="3600" w:hanging="360"/>
      </w:pPr>
      <w:rPr>
        <w:rFonts w:ascii="Times New Roman" w:hAnsi="Times New Roman" w:hint="default"/>
      </w:rPr>
    </w:lvl>
    <w:lvl w:ilvl="5" w:tplc="C3A2A940" w:tentative="1">
      <w:start w:val="1"/>
      <w:numFmt w:val="bullet"/>
      <w:lvlText w:val="-"/>
      <w:lvlJc w:val="left"/>
      <w:pPr>
        <w:tabs>
          <w:tab w:val="num" w:pos="4320"/>
        </w:tabs>
        <w:ind w:left="4320" w:hanging="360"/>
      </w:pPr>
      <w:rPr>
        <w:rFonts w:ascii="Times New Roman" w:hAnsi="Times New Roman" w:hint="default"/>
      </w:rPr>
    </w:lvl>
    <w:lvl w:ilvl="6" w:tplc="B174256E" w:tentative="1">
      <w:start w:val="1"/>
      <w:numFmt w:val="bullet"/>
      <w:lvlText w:val="-"/>
      <w:lvlJc w:val="left"/>
      <w:pPr>
        <w:tabs>
          <w:tab w:val="num" w:pos="5040"/>
        </w:tabs>
        <w:ind w:left="5040" w:hanging="360"/>
      </w:pPr>
      <w:rPr>
        <w:rFonts w:ascii="Times New Roman" w:hAnsi="Times New Roman" w:hint="default"/>
      </w:rPr>
    </w:lvl>
    <w:lvl w:ilvl="7" w:tplc="759C7602" w:tentative="1">
      <w:start w:val="1"/>
      <w:numFmt w:val="bullet"/>
      <w:lvlText w:val="-"/>
      <w:lvlJc w:val="left"/>
      <w:pPr>
        <w:tabs>
          <w:tab w:val="num" w:pos="5760"/>
        </w:tabs>
        <w:ind w:left="5760" w:hanging="360"/>
      </w:pPr>
      <w:rPr>
        <w:rFonts w:ascii="Times New Roman" w:hAnsi="Times New Roman" w:hint="default"/>
      </w:rPr>
    </w:lvl>
    <w:lvl w:ilvl="8" w:tplc="874CE176" w:tentative="1">
      <w:start w:val="1"/>
      <w:numFmt w:val="bullet"/>
      <w:lvlText w:val="-"/>
      <w:lvlJc w:val="left"/>
      <w:pPr>
        <w:tabs>
          <w:tab w:val="num" w:pos="6480"/>
        </w:tabs>
        <w:ind w:left="6480" w:hanging="360"/>
      </w:pPr>
      <w:rPr>
        <w:rFonts w:ascii="Times New Roman" w:hAnsi="Times New Roman" w:hint="default"/>
      </w:rPr>
    </w:lvl>
  </w:abstractNum>
  <w:abstractNum w:abstractNumId="188">
    <w:nsid w:val="40FD79ED"/>
    <w:multiLevelType w:val="hybridMultilevel"/>
    <w:tmpl w:val="936C13E0"/>
    <w:lvl w:ilvl="0" w:tplc="C40EDE58">
      <w:start w:val="1"/>
      <w:numFmt w:val="bullet"/>
      <w:lvlText w:val=""/>
      <w:lvlJc w:val="left"/>
      <w:pPr>
        <w:tabs>
          <w:tab w:val="num" w:pos="720"/>
        </w:tabs>
        <w:ind w:left="720" w:hanging="360"/>
      </w:pPr>
      <w:rPr>
        <w:rFonts w:ascii="Wingdings" w:hAnsi="Wingdings" w:hint="default"/>
      </w:rPr>
    </w:lvl>
    <w:lvl w:ilvl="1" w:tplc="57E09B90" w:tentative="1">
      <w:start w:val="1"/>
      <w:numFmt w:val="bullet"/>
      <w:lvlText w:val=""/>
      <w:lvlJc w:val="left"/>
      <w:pPr>
        <w:tabs>
          <w:tab w:val="num" w:pos="1440"/>
        </w:tabs>
        <w:ind w:left="1440" w:hanging="360"/>
      </w:pPr>
      <w:rPr>
        <w:rFonts w:ascii="Wingdings" w:hAnsi="Wingdings" w:hint="default"/>
      </w:rPr>
    </w:lvl>
    <w:lvl w:ilvl="2" w:tplc="82987C48" w:tentative="1">
      <w:start w:val="1"/>
      <w:numFmt w:val="bullet"/>
      <w:lvlText w:val=""/>
      <w:lvlJc w:val="left"/>
      <w:pPr>
        <w:tabs>
          <w:tab w:val="num" w:pos="2160"/>
        </w:tabs>
        <w:ind w:left="2160" w:hanging="360"/>
      </w:pPr>
      <w:rPr>
        <w:rFonts w:ascii="Wingdings" w:hAnsi="Wingdings" w:hint="default"/>
      </w:rPr>
    </w:lvl>
    <w:lvl w:ilvl="3" w:tplc="6188014E" w:tentative="1">
      <w:start w:val="1"/>
      <w:numFmt w:val="bullet"/>
      <w:lvlText w:val=""/>
      <w:lvlJc w:val="left"/>
      <w:pPr>
        <w:tabs>
          <w:tab w:val="num" w:pos="2880"/>
        </w:tabs>
        <w:ind w:left="2880" w:hanging="360"/>
      </w:pPr>
      <w:rPr>
        <w:rFonts w:ascii="Wingdings" w:hAnsi="Wingdings" w:hint="default"/>
      </w:rPr>
    </w:lvl>
    <w:lvl w:ilvl="4" w:tplc="55F2750C" w:tentative="1">
      <w:start w:val="1"/>
      <w:numFmt w:val="bullet"/>
      <w:lvlText w:val=""/>
      <w:lvlJc w:val="left"/>
      <w:pPr>
        <w:tabs>
          <w:tab w:val="num" w:pos="3600"/>
        </w:tabs>
        <w:ind w:left="3600" w:hanging="360"/>
      </w:pPr>
      <w:rPr>
        <w:rFonts w:ascii="Wingdings" w:hAnsi="Wingdings" w:hint="default"/>
      </w:rPr>
    </w:lvl>
    <w:lvl w:ilvl="5" w:tplc="BE7AD606" w:tentative="1">
      <w:start w:val="1"/>
      <w:numFmt w:val="bullet"/>
      <w:lvlText w:val=""/>
      <w:lvlJc w:val="left"/>
      <w:pPr>
        <w:tabs>
          <w:tab w:val="num" w:pos="4320"/>
        </w:tabs>
        <w:ind w:left="4320" w:hanging="360"/>
      </w:pPr>
      <w:rPr>
        <w:rFonts w:ascii="Wingdings" w:hAnsi="Wingdings" w:hint="default"/>
      </w:rPr>
    </w:lvl>
    <w:lvl w:ilvl="6" w:tplc="3DB2309E" w:tentative="1">
      <w:start w:val="1"/>
      <w:numFmt w:val="bullet"/>
      <w:lvlText w:val=""/>
      <w:lvlJc w:val="left"/>
      <w:pPr>
        <w:tabs>
          <w:tab w:val="num" w:pos="5040"/>
        </w:tabs>
        <w:ind w:left="5040" w:hanging="360"/>
      </w:pPr>
      <w:rPr>
        <w:rFonts w:ascii="Wingdings" w:hAnsi="Wingdings" w:hint="default"/>
      </w:rPr>
    </w:lvl>
    <w:lvl w:ilvl="7" w:tplc="8C8E849A" w:tentative="1">
      <w:start w:val="1"/>
      <w:numFmt w:val="bullet"/>
      <w:lvlText w:val=""/>
      <w:lvlJc w:val="left"/>
      <w:pPr>
        <w:tabs>
          <w:tab w:val="num" w:pos="5760"/>
        </w:tabs>
        <w:ind w:left="5760" w:hanging="360"/>
      </w:pPr>
      <w:rPr>
        <w:rFonts w:ascii="Wingdings" w:hAnsi="Wingdings" w:hint="default"/>
      </w:rPr>
    </w:lvl>
    <w:lvl w:ilvl="8" w:tplc="90CA33C2" w:tentative="1">
      <w:start w:val="1"/>
      <w:numFmt w:val="bullet"/>
      <w:lvlText w:val=""/>
      <w:lvlJc w:val="left"/>
      <w:pPr>
        <w:tabs>
          <w:tab w:val="num" w:pos="6480"/>
        </w:tabs>
        <w:ind w:left="6480" w:hanging="360"/>
      </w:pPr>
      <w:rPr>
        <w:rFonts w:ascii="Wingdings" w:hAnsi="Wingdings" w:hint="default"/>
      </w:rPr>
    </w:lvl>
  </w:abstractNum>
  <w:abstractNum w:abstractNumId="189">
    <w:nsid w:val="413B2328"/>
    <w:multiLevelType w:val="hybridMultilevel"/>
    <w:tmpl w:val="DE9A71FC"/>
    <w:lvl w:ilvl="0" w:tplc="1EFCF828">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41DF4326"/>
    <w:multiLevelType w:val="hybridMultilevel"/>
    <w:tmpl w:val="ACEC83B6"/>
    <w:lvl w:ilvl="0" w:tplc="55561A06">
      <w:start w:val="1"/>
      <w:numFmt w:val="bullet"/>
      <w:lvlText w:val=""/>
      <w:lvlJc w:val="left"/>
      <w:pPr>
        <w:tabs>
          <w:tab w:val="num" w:pos="720"/>
        </w:tabs>
        <w:ind w:left="720" w:hanging="360"/>
      </w:pPr>
      <w:rPr>
        <w:rFonts w:ascii="Wingdings 2" w:hAnsi="Wingdings 2" w:hint="default"/>
      </w:rPr>
    </w:lvl>
    <w:lvl w:ilvl="1" w:tplc="C232A3F0" w:tentative="1">
      <w:start w:val="1"/>
      <w:numFmt w:val="bullet"/>
      <w:lvlText w:val=""/>
      <w:lvlJc w:val="left"/>
      <w:pPr>
        <w:tabs>
          <w:tab w:val="num" w:pos="1440"/>
        </w:tabs>
        <w:ind w:left="1440" w:hanging="360"/>
      </w:pPr>
      <w:rPr>
        <w:rFonts w:ascii="Wingdings 2" w:hAnsi="Wingdings 2" w:hint="default"/>
      </w:rPr>
    </w:lvl>
    <w:lvl w:ilvl="2" w:tplc="CBFE58E0" w:tentative="1">
      <w:start w:val="1"/>
      <w:numFmt w:val="bullet"/>
      <w:lvlText w:val=""/>
      <w:lvlJc w:val="left"/>
      <w:pPr>
        <w:tabs>
          <w:tab w:val="num" w:pos="2160"/>
        </w:tabs>
        <w:ind w:left="2160" w:hanging="360"/>
      </w:pPr>
      <w:rPr>
        <w:rFonts w:ascii="Wingdings 2" w:hAnsi="Wingdings 2" w:hint="default"/>
      </w:rPr>
    </w:lvl>
    <w:lvl w:ilvl="3" w:tplc="1F30D290" w:tentative="1">
      <w:start w:val="1"/>
      <w:numFmt w:val="bullet"/>
      <w:lvlText w:val=""/>
      <w:lvlJc w:val="left"/>
      <w:pPr>
        <w:tabs>
          <w:tab w:val="num" w:pos="2880"/>
        </w:tabs>
        <w:ind w:left="2880" w:hanging="360"/>
      </w:pPr>
      <w:rPr>
        <w:rFonts w:ascii="Wingdings 2" w:hAnsi="Wingdings 2" w:hint="default"/>
      </w:rPr>
    </w:lvl>
    <w:lvl w:ilvl="4" w:tplc="9470F92A" w:tentative="1">
      <w:start w:val="1"/>
      <w:numFmt w:val="bullet"/>
      <w:lvlText w:val=""/>
      <w:lvlJc w:val="left"/>
      <w:pPr>
        <w:tabs>
          <w:tab w:val="num" w:pos="3600"/>
        </w:tabs>
        <w:ind w:left="3600" w:hanging="360"/>
      </w:pPr>
      <w:rPr>
        <w:rFonts w:ascii="Wingdings 2" w:hAnsi="Wingdings 2" w:hint="default"/>
      </w:rPr>
    </w:lvl>
    <w:lvl w:ilvl="5" w:tplc="602C1236" w:tentative="1">
      <w:start w:val="1"/>
      <w:numFmt w:val="bullet"/>
      <w:lvlText w:val=""/>
      <w:lvlJc w:val="left"/>
      <w:pPr>
        <w:tabs>
          <w:tab w:val="num" w:pos="4320"/>
        </w:tabs>
        <w:ind w:left="4320" w:hanging="360"/>
      </w:pPr>
      <w:rPr>
        <w:rFonts w:ascii="Wingdings 2" w:hAnsi="Wingdings 2" w:hint="default"/>
      </w:rPr>
    </w:lvl>
    <w:lvl w:ilvl="6" w:tplc="DFCE90C2" w:tentative="1">
      <w:start w:val="1"/>
      <w:numFmt w:val="bullet"/>
      <w:lvlText w:val=""/>
      <w:lvlJc w:val="left"/>
      <w:pPr>
        <w:tabs>
          <w:tab w:val="num" w:pos="5040"/>
        </w:tabs>
        <w:ind w:left="5040" w:hanging="360"/>
      </w:pPr>
      <w:rPr>
        <w:rFonts w:ascii="Wingdings 2" w:hAnsi="Wingdings 2" w:hint="default"/>
      </w:rPr>
    </w:lvl>
    <w:lvl w:ilvl="7" w:tplc="C7BC0FF4" w:tentative="1">
      <w:start w:val="1"/>
      <w:numFmt w:val="bullet"/>
      <w:lvlText w:val=""/>
      <w:lvlJc w:val="left"/>
      <w:pPr>
        <w:tabs>
          <w:tab w:val="num" w:pos="5760"/>
        </w:tabs>
        <w:ind w:left="5760" w:hanging="360"/>
      </w:pPr>
      <w:rPr>
        <w:rFonts w:ascii="Wingdings 2" w:hAnsi="Wingdings 2" w:hint="default"/>
      </w:rPr>
    </w:lvl>
    <w:lvl w:ilvl="8" w:tplc="896098B4" w:tentative="1">
      <w:start w:val="1"/>
      <w:numFmt w:val="bullet"/>
      <w:lvlText w:val=""/>
      <w:lvlJc w:val="left"/>
      <w:pPr>
        <w:tabs>
          <w:tab w:val="num" w:pos="6480"/>
        </w:tabs>
        <w:ind w:left="6480" w:hanging="360"/>
      </w:pPr>
      <w:rPr>
        <w:rFonts w:ascii="Wingdings 2" w:hAnsi="Wingdings 2" w:hint="default"/>
      </w:rPr>
    </w:lvl>
  </w:abstractNum>
  <w:abstractNum w:abstractNumId="191">
    <w:nsid w:val="42142B9C"/>
    <w:multiLevelType w:val="hybridMultilevel"/>
    <w:tmpl w:val="56E02BE4"/>
    <w:lvl w:ilvl="0" w:tplc="2D2C43F0">
      <w:start w:val="1"/>
      <w:numFmt w:val="bullet"/>
      <w:lvlText w:val="•"/>
      <w:lvlJc w:val="left"/>
      <w:pPr>
        <w:tabs>
          <w:tab w:val="num" w:pos="720"/>
        </w:tabs>
        <w:ind w:left="720" w:hanging="360"/>
      </w:pPr>
      <w:rPr>
        <w:rFonts w:ascii="Times New Roman" w:hAnsi="Times New Roman" w:hint="default"/>
      </w:rPr>
    </w:lvl>
    <w:lvl w:ilvl="1" w:tplc="C57CBF88" w:tentative="1">
      <w:start w:val="1"/>
      <w:numFmt w:val="bullet"/>
      <w:lvlText w:val="•"/>
      <w:lvlJc w:val="left"/>
      <w:pPr>
        <w:tabs>
          <w:tab w:val="num" w:pos="1440"/>
        </w:tabs>
        <w:ind w:left="1440" w:hanging="360"/>
      </w:pPr>
      <w:rPr>
        <w:rFonts w:ascii="Times New Roman" w:hAnsi="Times New Roman" w:hint="default"/>
      </w:rPr>
    </w:lvl>
    <w:lvl w:ilvl="2" w:tplc="3982A466" w:tentative="1">
      <w:start w:val="1"/>
      <w:numFmt w:val="bullet"/>
      <w:lvlText w:val="•"/>
      <w:lvlJc w:val="left"/>
      <w:pPr>
        <w:tabs>
          <w:tab w:val="num" w:pos="2160"/>
        </w:tabs>
        <w:ind w:left="2160" w:hanging="360"/>
      </w:pPr>
      <w:rPr>
        <w:rFonts w:ascii="Times New Roman" w:hAnsi="Times New Roman" w:hint="default"/>
      </w:rPr>
    </w:lvl>
    <w:lvl w:ilvl="3" w:tplc="7FBA7CC4" w:tentative="1">
      <w:start w:val="1"/>
      <w:numFmt w:val="bullet"/>
      <w:lvlText w:val="•"/>
      <w:lvlJc w:val="left"/>
      <w:pPr>
        <w:tabs>
          <w:tab w:val="num" w:pos="2880"/>
        </w:tabs>
        <w:ind w:left="2880" w:hanging="360"/>
      </w:pPr>
      <w:rPr>
        <w:rFonts w:ascii="Times New Roman" w:hAnsi="Times New Roman" w:hint="default"/>
      </w:rPr>
    </w:lvl>
    <w:lvl w:ilvl="4" w:tplc="04F8DB88" w:tentative="1">
      <w:start w:val="1"/>
      <w:numFmt w:val="bullet"/>
      <w:lvlText w:val="•"/>
      <w:lvlJc w:val="left"/>
      <w:pPr>
        <w:tabs>
          <w:tab w:val="num" w:pos="3600"/>
        </w:tabs>
        <w:ind w:left="3600" w:hanging="360"/>
      </w:pPr>
      <w:rPr>
        <w:rFonts w:ascii="Times New Roman" w:hAnsi="Times New Roman" w:hint="default"/>
      </w:rPr>
    </w:lvl>
    <w:lvl w:ilvl="5" w:tplc="771870A6" w:tentative="1">
      <w:start w:val="1"/>
      <w:numFmt w:val="bullet"/>
      <w:lvlText w:val="•"/>
      <w:lvlJc w:val="left"/>
      <w:pPr>
        <w:tabs>
          <w:tab w:val="num" w:pos="4320"/>
        </w:tabs>
        <w:ind w:left="4320" w:hanging="360"/>
      </w:pPr>
      <w:rPr>
        <w:rFonts w:ascii="Times New Roman" w:hAnsi="Times New Roman" w:hint="default"/>
      </w:rPr>
    </w:lvl>
    <w:lvl w:ilvl="6" w:tplc="F634D114" w:tentative="1">
      <w:start w:val="1"/>
      <w:numFmt w:val="bullet"/>
      <w:lvlText w:val="•"/>
      <w:lvlJc w:val="left"/>
      <w:pPr>
        <w:tabs>
          <w:tab w:val="num" w:pos="5040"/>
        </w:tabs>
        <w:ind w:left="5040" w:hanging="360"/>
      </w:pPr>
      <w:rPr>
        <w:rFonts w:ascii="Times New Roman" w:hAnsi="Times New Roman" w:hint="default"/>
      </w:rPr>
    </w:lvl>
    <w:lvl w:ilvl="7" w:tplc="97E4AFBE" w:tentative="1">
      <w:start w:val="1"/>
      <w:numFmt w:val="bullet"/>
      <w:lvlText w:val="•"/>
      <w:lvlJc w:val="left"/>
      <w:pPr>
        <w:tabs>
          <w:tab w:val="num" w:pos="5760"/>
        </w:tabs>
        <w:ind w:left="5760" w:hanging="360"/>
      </w:pPr>
      <w:rPr>
        <w:rFonts w:ascii="Times New Roman" w:hAnsi="Times New Roman" w:hint="default"/>
      </w:rPr>
    </w:lvl>
    <w:lvl w:ilvl="8" w:tplc="BDA276E0" w:tentative="1">
      <w:start w:val="1"/>
      <w:numFmt w:val="bullet"/>
      <w:lvlText w:val="•"/>
      <w:lvlJc w:val="left"/>
      <w:pPr>
        <w:tabs>
          <w:tab w:val="num" w:pos="6480"/>
        </w:tabs>
        <w:ind w:left="6480" w:hanging="360"/>
      </w:pPr>
      <w:rPr>
        <w:rFonts w:ascii="Times New Roman" w:hAnsi="Times New Roman" w:hint="default"/>
      </w:rPr>
    </w:lvl>
  </w:abstractNum>
  <w:abstractNum w:abstractNumId="192">
    <w:nsid w:val="4234104F"/>
    <w:multiLevelType w:val="hybridMultilevel"/>
    <w:tmpl w:val="A5CA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2E86E35"/>
    <w:multiLevelType w:val="hybridMultilevel"/>
    <w:tmpl w:val="82765D52"/>
    <w:lvl w:ilvl="0" w:tplc="714AA96A">
      <w:start w:val="1"/>
      <w:numFmt w:val="bullet"/>
      <w:lvlText w:val="■"/>
      <w:lvlJc w:val="left"/>
      <w:pPr>
        <w:tabs>
          <w:tab w:val="num" w:pos="720"/>
        </w:tabs>
        <w:ind w:left="720" w:hanging="360"/>
      </w:pPr>
      <w:rPr>
        <w:rFonts w:ascii="Arial" w:hAnsi="Arial" w:hint="default"/>
      </w:rPr>
    </w:lvl>
    <w:lvl w:ilvl="1" w:tplc="BD38A260" w:tentative="1">
      <w:start w:val="1"/>
      <w:numFmt w:val="bullet"/>
      <w:lvlText w:val="■"/>
      <w:lvlJc w:val="left"/>
      <w:pPr>
        <w:tabs>
          <w:tab w:val="num" w:pos="1440"/>
        </w:tabs>
        <w:ind w:left="1440" w:hanging="360"/>
      </w:pPr>
      <w:rPr>
        <w:rFonts w:ascii="Arial" w:hAnsi="Arial" w:hint="default"/>
      </w:rPr>
    </w:lvl>
    <w:lvl w:ilvl="2" w:tplc="D694AC30" w:tentative="1">
      <w:start w:val="1"/>
      <w:numFmt w:val="bullet"/>
      <w:lvlText w:val="■"/>
      <w:lvlJc w:val="left"/>
      <w:pPr>
        <w:tabs>
          <w:tab w:val="num" w:pos="2160"/>
        </w:tabs>
        <w:ind w:left="2160" w:hanging="360"/>
      </w:pPr>
      <w:rPr>
        <w:rFonts w:ascii="Arial" w:hAnsi="Arial" w:hint="default"/>
      </w:rPr>
    </w:lvl>
    <w:lvl w:ilvl="3" w:tplc="4FDAEEC6" w:tentative="1">
      <w:start w:val="1"/>
      <w:numFmt w:val="bullet"/>
      <w:lvlText w:val="■"/>
      <w:lvlJc w:val="left"/>
      <w:pPr>
        <w:tabs>
          <w:tab w:val="num" w:pos="2880"/>
        </w:tabs>
        <w:ind w:left="2880" w:hanging="360"/>
      </w:pPr>
      <w:rPr>
        <w:rFonts w:ascii="Arial" w:hAnsi="Arial" w:hint="default"/>
      </w:rPr>
    </w:lvl>
    <w:lvl w:ilvl="4" w:tplc="D4F411C6" w:tentative="1">
      <w:start w:val="1"/>
      <w:numFmt w:val="bullet"/>
      <w:lvlText w:val="■"/>
      <w:lvlJc w:val="left"/>
      <w:pPr>
        <w:tabs>
          <w:tab w:val="num" w:pos="3600"/>
        </w:tabs>
        <w:ind w:left="3600" w:hanging="360"/>
      </w:pPr>
      <w:rPr>
        <w:rFonts w:ascii="Arial" w:hAnsi="Arial" w:hint="default"/>
      </w:rPr>
    </w:lvl>
    <w:lvl w:ilvl="5" w:tplc="29E4802A" w:tentative="1">
      <w:start w:val="1"/>
      <w:numFmt w:val="bullet"/>
      <w:lvlText w:val="■"/>
      <w:lvlJc w:val="left"/>
      <w:pPr>
        <w:tabs>
          <w:tab w:val="num" w:pos="4320"/>
        </w:tabs>
        <w:ind w:left="4320" w:hanging="360"/>
      </w:pPr>
      <w:rPr>
        <w:rFonts w:ascii="Arial" w:hAnsi="Arial" w:hint="default"/>
      </w:rPr>
    </w:lvl>
    <w:lvl w:ilvl="6" w:tplc="710C4B66" w:tentative="1">
      <w:start w:val="1"/>
      <w:numFmt w:val="bullet"/>
      <w:lvlText w:val="■"/>
      <w:lvlJc w:val="left"/>
      <w:pPr>
        <w:tabs>
          <w:tab w:val="num" w:pos="5040"/>
        </w:tabs>
        <w:ind w:left="5040" w:hanging="360"/>
      </w:pPr>
      <w:rPr>
        <w:rFonts w:ascii="Arial" w:hAnsi="Arial" w:hint="default"/>
      </w:rPr>
    </w:lvl>
    <w:lvl w:ilvl="7" w:tplc="D5F82068" w:tentative="1">
      <w:start w:val="1"/>
      <w:numFmt w:val="bullet"/>
      <w:lvlText w:val="■"/>
      <w:lvlJc w:val="left"/>
      <w:pPr>
        <w:tabs>
          <w:tab w:val="num" w:pos="5760"/>
        </w:tabs>
        <w:ind w:left="5760" w:hanging="360"/>
      </w:pPr>
      <w:rPr>
        <w:rFonts w:ascii="Arial" w:hAnsi="Arial" w:hint="default"/>
      </w:rPr>
    </w:lvl>
    <w:lvl w:ilvl="8" w:tplc="80001298" w:tentative="1">
      <w:start w:val="1"/>
      <w:numFmt w:val="bullet"/>
      <w:lvlText w:val="■"/>
      <w:lvlJc w:val="left"/>
      <w:pPr>
        <w:tabs>
          <w:tab w:val="num" w:pos="6480"/>
        </w:tabs>
        <w:ind w:left="6480" w:hanging="360"/>
      </w:pPr>
      <w:rPr>
        <w:rFonts w:ascii="Arial" w:hAnsi="Arial" w:hint="default"/>
      </w:rPr>
    </w:lvl>
  </w:abstractNum>
  <w:abstractNum w:abstractNumId="194">
    <w:nsid w:val="43415C68"/>
    <w:multiLevelType w:val="hybridMultilevel"/>
    <w:tmpl w:val="A4780B7E"/>
    <w:lvl w:ilvl="0" w:tplc="56FC8E38">
      <w:start w:val="1"/>
      <w:numFmt w:val="bullet"/>
      <w:lvlText w:val=""/>
      <w:lvlJc w:val="left"/>
      <w:pPr>
        <w:tabs>
          <w:tab w:val="num" w:pos="720"/>
        </w:tabs>
        <w:ind w:left="720" w:hanging="360"/>
      </w:pPr>
      <w:rPr>
        <w:rFonts w:ascii="Wingdings" w:hAnsi="Wingdings" w:hint="default"/>
      </w:rPr>
    </w:lvl>
    <w:lvl w:ilvl="1" w:tplc="6BBA567E" w:tentative="1">
      <w:start w:val="1"/>
      <w:numFmt w:val="bullet"/>
      <w:lvlText w:val=""/>
      <w:lvlJc w:val="left"/>
      <w:pPr>
        <w:tabs>
          <w:tab w:val="num" w:pos="1440"/>
        </w:tabs>
        <w:ind w:left="1440" w:hanging="360"/>
      </w:pPr>
      <w:rPr>
        <w:rFonts w:ascii="Wingdings" w:hAnsi="Wingdings" w:hint="default"/>
      </w:rPr>
    </w:lvl>
    <w:lvl w:ilvl="2" w:tplc="9D961E44" w:tentative="1">
      <w:start w:val="1"/>
      <w:numFmt w:val="bullet"/>
      <w:lvlText w:val=""/>
      <w:lvlJc w:val="left"/>
      <w:pPr>
        <w:tabs>
          <w:tab w:val="num" w:pos="2160"/>
        </w:tabs>
        <w:ind w:left="2160" w:hanging="360"/>
      </w:pPr>
      <w:rPr>
        <w:rFonts w:ascii="Wingdings" w:hAnsi="Wingdings" w:hint="default"/>
      </w:rPr>
    </w:lvl>
    <w:lvl w:ilvl="3" w:tplc="77EE5292" w:tentative="1">
      <w:start w:val="1"/>
      <w:numFmt w:val="bullet"/>
      <w:lvlText w:val=""/>
      <w:lvlJc w:val="left"/>
      <w:pPr>
        <w:tabs>
          <w:tab w:val="num" w:pos="2880"/>
        </w:tabs>
        <w:ind w:left="2880" w:hanging="360"/>
      </w:pPr>
      <w:rPr>
        <w:rFonts w:ascii="Wingdings" w:hAnsi="Wingdings" w:hint="default"/>
      </w:rPr>
    </w:lvl>
    <w:lvl w:ilvl="4" w:tplc="1B282FB8" w:tentative="1">
      <w:start w:val="1"/>
      <w:numFmt w:val="bullet"/>
      <w:lvlText w:val=""/>
      <w:lvlJc w:val="left"/>
      <w:pPr>
        <w:tabs>
          <w:tab w:val="num" w:pos="3600"/>
        </w:tabs>
        <w:ind w:left="3600" w:hanging="360"/>
      </w:pPr>
      <w:rPr>
        <w:rFonts w:ascii="Wingdings" w:hAnsi="Wingdings" w:hint="default"/>
      </w:rPr>
    </w:lvl>
    <w:lvl w:ilvl="5" w:tplc="29088E3A" w:tentative="1">
      <w:start w:val="1"/>
      <w:numFmt w:val="bullet"/>
      <w:lvlText w:val=""/>
      <w:lvlJc w:val="left"/>
      <w:pPr>
        <w:tabs>
          <w:tab w:val="num" w:pos="4320"/>
        </w:tabs>
        <w:ind w:left="4320" w:hanging="360"/>
      </w:pPr>
      <w:rPr>
        <w:rFonts w:ascii="Wingdings" w:hAnsi="Wingdings" w:hint="default"/>
      </w:rPr>
    </w:lvl>
    <w:lvl w:ilvl="6" w:tplc="D53037E0" w:tentative="1">
      <w:start w:val="1"/>
      <w:numFmt w:val="bullet"/>
      <w:lvlText w:val=""/>
      <w:lvlJc w:val="left"/>
      <w:pPr>
        <w:tabs>
          <w:tab w:val="num" w:pos="5040"/>
        </w:tabs>
        <w:ind w:left="5040" w:hanging="360"/>
      </w:pPr>
      <w:rPr>
        <w:rFonts w:ascii="Wingdings" w:hAnsi="Wingdings" w:hint="default"/>
      </w:rPr>
    </w:lvl>
    <w:lvl w:ilvl="7" w:tplc="1C3C9466" w:tentative="1">
      <w:start w:val="1"/>
      <w:numFmt w:val="bullet"/>
      <w:lvlText w:val=""/>
      <w:lvlJc w:val="left"/>
      <w:pPr>
        <w:tabs>
          <w:tab w:val="num" w:pos="5760"/>
        </w:tabs>
        <w:ind w:left="5760" w:hanging="360"/>
      </w:pPr>
      <w:rPr>
        <w:rFonts w:ascii="Wingdings" w:hAnsi="Wingdings" w:hint="default"/>
      </w:rPr>
    </w:lvl>
    <w:lvl w:ilvl="8" w:tplc="AA74D506" w:tentative="1">
      <w:start w:val="1"/>
      <w:numFmt w:val="bullet"/>
      <w:lvlText w:val=""/>
      <w:lvlJc w:val="left"/>
      <w:pPr>
        <w:tabs>
          <w:tab w:val="num" w:pos="6480"/>
        </w:tabs>
        <w:ind w:left="6480" w:hanging="360"/>
      </w:pPr>
      <w:rPr>
        <w:rFonts w:ascii="Wingdings" w:hAnsi="Wingdings" w:hint="default"/>
      </w:rPr>
    </w:lvl>
  </w:abstractNum>
  <w:abstractNum w:abstractNumId="195">
    <w:nsid w:val="439735A2"/>
    <w:multiLevelType w:val="hybridMultilevel"/>
    <w:tmpl w:val="8B2EE2FA"/>
    <w:lvl w:ilvl="0" w:tplc="4D72627A">
      <w:start w:val="1"/>
      <w:numFmt w:val="bullet"/>
      <w:lvlText w:val=""/>
      <w:lvlJc w:val="left"/>
      <w:pPr>
        <w:tabs>
          <w:tab w:val="num" w:pos="720"/>
        </w:tabs>
        <w:ind w:left="720" w:hanging="360"/>
      </w:pPr>
      <w:rPr>
        <w:rFonts w:ascii="Wingdings" w:hAnsi="Wingdings" w:hint="default"/>
      </w:rPr>
    </w:lvl>
    <w:lvl w:ilvl="1" w:tplc="3726F484" w:tentative="1">
      <w:start w:val="1"/>
      <w:numFmt w:val="bullet"/>
      <w:lvlText w:val=""/>
      <w:lvlJc w:val="left"/>
      <w:pPr>
        <w:tabs>
          <w:tab w:val="num" w:pos="1440"/>
        </w:tabs>
        <w:ind w:left="1440" w:hanging="360"/>
      </w:pPr>
      <w:rPr>
        <w:rFonts w:ascii="Wingdings" w:hAnsi="Wingdings" w:hint="default"/>
      </w:rPr>
    </w:lvl>
    <w:lvl w:ilvl="2" w:tplc="EEEC8F54" w:tentative="1">
      <w:start w:val="1"/>
      <w:numFmt w:val="bullet"/>
      <w:lvlText w:val=""/>
      <w:lvlJc w:val="left"/>
      <w:pPr>
        <w:tabs>
          <w:tab w:val="num" w:pos="2160"/>
        </w:tabs>
        <w:ind w:left="2160" w:hanging="360"/>
      </w:pPr>
      <w:rPr>
        <w:rFonts w:ascii="Wingdings" w:hAnsi="Wingdings" w:hint="default"/>
      </w:rPr>
    </w:lvl>
    <w:lvl w:ilvl="3" w:tplc="2C508278" w:tentative="1">
      <w:start w:val="1"/>
      <w:numFmt w:val="bullet"/>
      <w:lvlText w:val=""/>
      <w:lvlJc w:val="left"/>
      <w:pPr>
        <w:tabs>
          <w:tab w:val="num" w:pos="2880"/>
        </w:tabs>
        <w:ind w:left="2880" w:hanging="360"/>
      </w:pPr>
      <w:rPr>
        <w:rFonts w:ascii="Wingdings" w:hAnsi="Wingdings" w:hint="default"/>
      </w:rPr>
    </w:lvl>
    <w:lvl w:ilvl="4" w:tplc="DC286734" w:tentative="1">
      <w:start w:val="1"/>
      <w:numFmt w:val="bullet"/>
      <w:lvlText w:val=""/>
      <w:lvlJc w:val="left"/>
      <w:pPr>
        <w:tabs>
          <w:tab w:val="num" w:pos="3600"/>
        </w:tabs>
        <w:ind w:left="3600" w:hanging="360"/>
      </w:pPr>
      <w:rPr>
        <w:rFonts w:ascii="Wingdings" w:hAnsi="Wingdings" w:hint="default"/>
      </w:rPr>
    </w:lvl>
    <w:lvl w:ilvl="5" w:tplc="97ECE856" w:tentative="1">
      <w:start w:val="1"/>
      <w:numFmt w:val="bullet"/>
      <w:lvlText w:val=""/>
      <w:lvlJc w:val="left"/>
      <w:pPr>
        <w:tabs>
          <w:tab w:val="num" w:pos="4320"/>
        </w:tabs>
        <w:ind w:left="4320" w:hanging="360"/>
      </w:pPr>
      <w:rPr>
        <w:rFonts w:ascii="Wingdings" w:hAnsi="Wingdings" w:hint="default"/>
      </w:rPr>
    </w:lvl>
    <w:lvl w:ilvl="6" w:tplc="DCB00AE6" w:tentative="1">
      <w:start w:val="1"/>
      <w:numFmt w:val="bullet"/>
      <w:lvlText w:val=""/>
      <w:lvlJc w:val="left"/>
      <w:pPr>
        <w:tabs>
          <w:tab w:val="num" w:pos="5040"/>
        </w:tabs>
        <w:ind w:left="5040" w:hanging="360"/>
      </w:pPr>
      <w:rPr>
        <w:rFonts w:ascii="Wingdings" w:hAnsi="Wingdings" w:hint="default"/>
      </w:rPr>
    </w:lvl>
    <w:lvl w:ilvl="7" w:tplc="6466F2A6" w:tentative="1">
      <w:start w:val="1"/>
      <w:numFmt w:val="bullet"/>
      <w:lvlText w:val=""/>
      <w:lvlJc w:val="left"/>
      <w:pPr>
        <w:tabs>
          <w:tab w:val="num" w:pos="5760"/>
        </w:tabs>
        <w:ind w:left="5760" w:hanging="360"/>
      </w:pPr>
      <w:rPr>
        <w:rFonts w:ascii="Wingdings" w:hAnsi="Wingdings" w:hint="default"/>
      </w:rPr>
    </w:lvl>
    <w:lvl w:ilvl="8" w:tplc="579EA7D6" w:tentative="1">
      <w:start w:val="1"/>
      <w:numFmt w:val="bullet"/>
      <w:lvlText w:val=""/>
      <w:lvlJc w:val="left"/>
      <w:pPr>
        <w:tabs>
          <w:tab w:val="num" w:pos="6480"/>
        </w:tabs>
        <w:ind w:left="6480" w:hanging="360"/>
      </w:pPr>
      <w:rPr>
        <w:rFonts w:ascii="Wingdings" w:hAnsi="Wingdings" w:hint="default"/>
      </w:rPr>
    </w:lvl>
  </w:abstractNum>
  <w:abstractNum w:abstractNumId="196">
    <w:nsid w:val="440A7D62"/>
    <w:multiLevelType w:val="hybridMultilevel"/>
    <w:tmpl w:val="69ECEE8E"/>
    <w:lvl w:ilvl="0" w:tplc="45C27258">
      <w:start w:val="1"/>
      <w:numFmt w:val="bullet"/>
      <w:lvlText w:val=""/>
      <w:lvlJc w:val="left"/>
      <w:pPr>
        <w:tabs>
          <w:tab w:val="num" w:pos="720"/>
        </w:tabs>
        <w:ind w:left="720" w:hanging="360"/>
      </w:pPr>
      <w:rPr>
        <w:rFonts w:ascii="Symbol" w:hAnsi="Symbol" w:hint="default"/>
      </w:rPr>
    </w:lvl>
    <w:lvl w:ilvl="1" w:tplc="FE22EE50" w:tentative="1">
      <w:start w:val="1"/>
      <w:numFmt w:val="bullet"/>
      <w:lvlText w:val=""/>
      <w:lvlJc w:val="left"/>
      <w:pPr>
        <w:tabs>
          <w:tab w:val="num" w:pos="1440"/>
        </w:tabs>
        <w:ind w:left="1440" w:hanging="360"/>
      </w:pPr>
      <w:rPr>
        <w:rFonts w:ascii="Symbol" w:hAnsi="Symbol" w:hint="default"/>
      </w:rPr>
    </w:lvl>
    <w:lvl w:ilvl="2" w:tplc="2F4275D6" w:tentative="1">
      <w:start w:val="1"/>
      <w:numFmt w:val="bullet"/>
      <w:lvlText w:val=""/>
      <w:lvlJc w:val="left"/>
      <w:pPr>
        <w:tabs>
          <w:tab w:val="num" w:pos="2160"/>
        </w:tabs>
        <w:ind w:left="2160" w:hanging="360"/>
      </w:pPr>
      <w:rPr>
        <w:rFonts w:ascii="Symbol" w:hAnsi="Symbol" w:hint="default"/>
      </w:rPr>
    </w:lvl>
    <w:lvl w:ilvl="3" w:tplc="282EF158" w:tentative="1">
      <w:start w:val="1"/>
      <w:numFmt w:val="bullet"/>
      <w:lvlText w:val=""/>
      <w:lvlJc w:val="left"/>
      <w:pPr>
        <w:tabs>
          <w:tab w:val="num" w:pos="2880"/>
        </w:tabs>
        <w:ind w:left="2880" w:hanging="360"/>
      </w:pPr>
      <w:rPr>
        <w:rFonts w:ascii="Symbol" w:hAnsi="Symbol" w:hint="default"/>
      </w:rPr>
    </w:lvl>
    <w:lvl w:ilvl="4" w:tplc="84DA2BDE" w:tentative="1">
      <w:start w:val="1"/>
      <w:numFmt w:val="bullet"/>
      <w:lvlText w:val=""/>
      <w:lvlJc w:val="left"/>
      <w:pPr>
        <w:tabs>
          <w:tab w:val="num" w:pos="3600"/>
        </w:tabs>
        <w:ind w:left="3600" w:hanging="360"/>
      </w:pPr>
      <w:rPr>
        <w:rFonts w:ascii="Symbol" w:hAnsi="Symbol" w:hint="default"/>
      </w:rPr>
    </w:lvl>
    <w:lvl w:ilvl="5" w:tplc="50DC6D82" w:tentative="1">
      <w:start w:val="1"/>
      <w:numFmt w:val="bullet"/>
      <w:lvlText w:val=""/>
      <w:lvlJc w:val="left"/>
      <w:pPr>
        <w:tabs>
          <w:tab w:val="num" w:pos="4320"/>
        </w:tabs>
        <w:ind w:left="4320" w:hanging="360"/>
      </w:pPr>
      <w:rPr>
        <w:rFonts w:ascii="Symbol" w:hAnsi="Symbol" w:hint="default"/>
      </w:rPr>
    </w:lvl>
    <w:lvl w:ilvl="6" w:tplc="96F0FB10" w:tentative="1">
      <w:start w:val="1"/>
      <w:numFmt w:val="bullet"/>
      <w:lvlText w:val=""/>
      <w:lvlJc w:val="left"/>
      <w:pPr>
        <w:tabs>
          <w:tab w:val="num" w:pos="5040"/>
        </w:tabs>
        <w:ind w:left="5040" w:hanging="360"/>
      </w:pPr>
      <w:rPr>
        <w:rFonts w:ascii="Symbol" w:hAnsi="Symbol" w:hint="default"/>
      </w:rPr>
    </w:lvl>
    <w:lvl w:ilvl="7" w:tplc="1E02BDA0" w:tentative="1">
      <w:start w:val="1"/>
      <w:numFmt w:val="bullet"/>
      <w:lvlText w:val=""/>
      <w:lvlJc w:val="left"/>
      <w:pPr>
        <w:tabs>
          <w:tab w:val="num" w:pos="5760"/>
        </w:tabs>
        <w:ind w:left="5760" w:hanging="360"/>
      </w:pPr>
      <w:rPr>
        <w:rFonts w:ascii="Symbol" w:hAnsi="Symbol" w:hint="default"/>
      </w:rPr>
    </w:lvl>
    <w:lvl w:ilvl="8" w:tplc="310AB73A" w:tentative="1">
      <w:start w:val="1"/>
      <w:numFmt w:val="bullet"/>
      <w:lvlText w:val=""/>
      <w:lvlJc w:val="left"/>
      <w:pPr>
        <w:tabs>
          <w:tab w:val="num" w:pos="6480"/>
        </w:tabs>
        <w:ind w:left="6480" w:hanging="360"/>
      </w:pPr>
      <w:rPr>
        <w:rFonts w:ascii="Symbol" w:hAnsi="Symbol" w:hint="default"/>
      </w:rPr>
    </w:lvl>
  </w:abstractNum>
  <w:abstractNum w:abstractNumId="197">
    <w:nsid w:val="446E6291"/>
    <w:multiLevelType w:val="hybridMultilevel"/>
    <w:tmpl w:val="49E2D9C8"/>
    <w:lvl w:ilvl="0" w:tplc="7124043C">
      <w:start w:val="1"/>
      <w:numFmt w:val="bullet"/>
      <w:lvlText w:val=""/>
      <w:lvlJc w:val="left"/>
      <w:pPr>
        <w:tabs>
          <w:tab w:val="num" w:pos="720"/>
        </w:tabs>
        <w:ind w:left="720" w:hanging="360"/>
      </w:pPr>
      <w:rPr>
        <w:rFonts w:ascii="Wingdings" w:hAnsi="Wingdings" w:hint="default"/>
      </w:rPr>
    </w:lvl>
    <w:lvl w:ilvl="1" w:tplc="B204B1BC" w:tentative="1">
      <w:start w:val="1"/>
      <w:numFmt w:val="bullet"/>
      <w:lvlText w:val=""/>
      <w:lvlJc w:val="left"/>
      <w:pPr>
        <w:tabs>
          <w:tab w:val="num" w:pos="1440"/>
        </w:tabs>
        <w:ind w:left="1440" w:hanging="360"/>
      </w:pPr>
      <w:rPr>
        <w:rFonts w:ascii="Wingdings" w:hAnsi="Wingdings" w:hint="default"/>
      </w:rPr>
    </w:lvl>
    <w:lvl w:ilvl="2" w:tplc="2714A3BA" w:tentative="1">
      <w:start w:val="1"/>
      <w:numFmt w:val="bullet"/>
      <w:lvlText w:val=""/>
      <w:lvlJc w:val="left"/>
      <w:pPr>
        <w:tabs>
          <w:tab w:val="num" w:pos="2160"/>
        </w:tabs>
        <w:ind w:left="2160" w:hanging="360"/>
      </w:pPr>
      <w:rPr>
        <w:rFonts w:ascii="Wingdings" w:hAnsi="Wingdings" w:hint="default"/>
      </w:rPr>
    </w:lvl>
    <w:lvl w:ilvl="3" w:tplc="B2561D0A" w:tentative="1">
      <w:start w:val="1"/>
      <w:numFmt w:val="bullet"/>
      <w:lvlText w:val=""/>
      <w:lvlJc w:val="left"/>
      <w:pPr>
        <w:tabs>
          <w:tab w:val="num" w:pos="2880"/>
        </w:tabs>
        <w:ind w:left="2880" w:hanging="360"/>
      </w:pPr>
      <w:rPr>
        <w:rFonts w:ascii="Wingdings" w:hAnsi="Wingdings" w:hint="default"/>
      </w:rPr>
    </w:lvl>
    <w:lvl w:ilvl="4" w:tplc="75D049F6" w:tentative="1">
      <w:start w:val="1"/>
      <w:numFmt w:val="bullet"/>
      <w:lvlText w:val=""/>
      <w:lvlJc w:val="left"/>
      <w:pPr>
        <w:tabs>
          <w:tab w:val="num" w:pos="3600"/>
        </w:tabs>
        <w:ind w:left="3600" w:hanging="360"/>
      </w:pPr>
      <w:rPr>
        <w:rFonts w:ascii="Wingdings" w:hAnsi="Wingdings" w:hint="default"/>
      </w:rPr>
    </w:lvl>
    <w:lvl w:ilvl="5" w:tplc="FA0E7BE6" w:tentative="1">
      <w:start w:val="1"/>
      <w:numFmt w:val="bullet"/>
      <w:lvlText w:val=""/>
      <w:lvlJc w:val="left"/>
      <w:pPr>
        <w:tabs>
          <w:tab w:val="num" w:pos="4320"/>
        </w:tabs>
        <w:ind w:left="4320" w:hanging="360"/>
      </w:pPr>
      <w:rPr>
        <w:rFonts w:ascii="Wingdings" w:hAnsi="Wingdings" w:hint="default"/>
      </w:rPr>
    </w:lvl>
    <w:lvl w:ilvl="6" w:tplc="B600D646" w:tentative="1">
      <w:start w:val="1"/>
      <w:numFmt w:val="bullet"/>
      <w:lvlText w:val=""/>
      <w:lvlJc w:val="left"/>
      <w:pPr>
        <w:tabs>
          <w:tab w:val="num" w:pos="5040"/>
        </w:tabs>
        <w:ind w:left="5040" w:hanging="360"/>
      </w:pPr>
      <w:rPr>
        <w:rFonts w:ascii="Wingdings" w:hAnsi="Wingdings" w:hint="default"/>
      </w:rPr>
    </w:lvl>
    <w:lvl w:ilvl="7" w:tplc="F41A20B6" w:tentative="1">
      <w:start w:val="1"/>
      <w:numFmt w:val="bullet"/>
      <w:lvlText w:val=""/>
      <w:lvlJc w:val="left"/>
      <w:pPr>
        <w:tabs>
          <w:tab w:val="num" w:pos="5760"/>
        </w:tabs>
        <w:ind w:left="5760" w:hanging="360"/>
      </w:pPr>
      <w:rPr>
        <w:rFonts w:ascii="Wingdings" w:hAnsi="Wingdings" w:hint="default"/>
      </w:rPr>
    </w:lvl>
    <w:lvl w:ilvl="8" w:tplc="71F43228" w:tentative="1">
      <w:start w:val="1"/>
      <w:numFmt w:val="bullet"/>
      <w:lvlText w:val=""/>
      <w:lvlJc w:val="left"/>
      <w:pPr>
        <w:tabs>
          <w:tab w:val="num" w:pos="6480"/>
        </w:tabs>
        <w:ind w:left="6480" w:hanging="360"/>
      </w:pPr>
      <w:rPr>
        <w:rFonts w:ascii="Wingdings" w:hAnsi="Wingdings" w:hint="default"/>
      </w:rPr>
    </w:lvl>
  </w:abstractNum>
  <w:abstractNum w:abstractNumId="198">
    <w:nsid w:val="446E725C"/>
    <w:multiLevelType w:val="hybridMultilevel"/>
    <w:tmpl w:val="1CF4252C"/>
    <w:lvl w:ilvl="0" w:tplc="8F7AA9F4">
      <w:start w:val="1"/>
      <w:numFmt w:val="bullet"/>
      <w:lvlText w:val="-"/>
      <w:lvlJc w:val="left"/>
      <w:pPr>
        <w:ind w:left="720" w:hanging="360"/>
      </w:pPr>
      <w:rPr>
        <w:rFonts w:ascii="Monotype Sorts" w:hAnsi="Monotype Sor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478686C"/>
    <w:multiLevelType w:val="hybridMultilevel"/>
    <w:tmpl w:val="6EECDA9C"/>
    <w:lvl w:ilvl="0" w:tplc="155CE95A">
      <w:start w:val="1"/>
      <w:numFmt w:val="bullet"/>
      <w:lvlText w:val="•"/>
      <w:lvlJc w:val="left"/>
      <w:pPr>
        <w:tabs>
          <w:tab w:val="num" w:pos="720"/>
        </w:tabs>
        <w:ind w:left="720" w:hanging="360"/>
      </w:pPr>
      <w:rPr>
        <w:rFonts w:ascii="Arial" w:hAnsi="Arial" w:hint="default"/>
      </w:rPr>
    </w:lvl>
    <w:lvl w:ilvl="1" w:tplc="BAF61128" w:tentative="1">
      <w:start w:val="1"/>
      <w:numFmt w:val="bullet"/>
      <w:lvlText w:val="•"/>
      <w:lvlJc w:val="left"/>
      <w:pPr>
        <w:tabs>
          <w:tab w:val="num" w:pos="1440"/>
        </w:tabs>
        <w:ind w:left="1440" w:hanging="360"/>
      </w:pPr>
      <w:rPr>
        <w:rFonts w:ascii="Arial" w:hAnsi="Arial" w:hint="default"/>
      </w:rPr>
    </w:lvl>
    <w:lvl w:ilvl="2" w:tplc="88826F28" w:tentative="1">
      <w:start w:val="1"/>
      <w:numFmt w:val="bullet"/>
      <w:lvlText w:val="•"/>
      <w:lvlJc w:val="left"/>
      <w:pPr>
        <w:tabs>
          <w:tab w:val="num" w:pos="2160"/>
        </w:tabs>
        <w:ind w:left="2160" w:hanging="360"/>
      </w:pPr>
      <w:rPr>
        <w:rFonts w:ascii="Arial" w:hAnsi="Arial" w:hint="default"/>
      </w:rPr>
    </w:lvl>
    <w:lvl w:ilvl="3" w:tplc="E7DC5F1C" w:tentative="1">
      <w:start w:val="1"/>
      <w:numFmt w:val="bullet"/>
      <w:lvlText w:val="•"/>
      <w:lvlJc w:val="left"/>
      <w:pPr>
        <w:tabs>
          <w:tab w:val="num" w:pos="2880"/>
        </w:tabs>
        <w:ind w:left="2880" w:hanging="360"/>
      </w:pPr>
      <w:rPr>
        <w:rFonts w:ascii="Arial" w:hAnsi="Arial" w:hint="default"/>
      </w:rPr>
    </w:lvl>
    <w:lvl w:ilvl="4" w:tplc="2AB6D3DA" w:tentative="1">
      <w:start w:val="1"/>
      <w:numFmt w:val="bullet"/>
      <w:lvlText w:val="•"/>
      <w:lvlJc w:val="left"/>
      <w:pPr>
        <w:tabs>
          <w:tab w:val="num" w:pos="3600"/>
        </w:tabs>
        <w:ind w:left="3600" w:hanging="360"/>
      </w:pPr>
      <w:rPr>
        <w:rFonts w:ascii="Arial" w:hAnsi="Arial" w:hint="default"/>
      </w:rPr>
    </w:lvl>
    <w:lvl w:ilvl="5" w:tplc="FEC0CB54" w:tentative="1">
      <w:start w:val="1"/>
      <w:numFmt w:val="bullet"/>
      <w:lvlText w:val="•"/>
      <w:lvlJc w:val="left"/>
      <w:pPr>
        <w:tabs>
          <w:tab w:val="num" w:pos="4320"/>
        </w:tabs>
        <w:ind w:left="4320" w:hanging="360"/>
      </w:pPr>
      <w:rPr>
        <w:rFonts w:ascii="Arial" w:hAnsi="Arial" w:hint="default"/>
      </w:rPr>
    </w:lvl>
    <w:lvl w:ilvl="6" w:tplc="E9EA3AE4" w:tentative="1">
      <w:start w:val="1"/>
      <w:numFmt w:val="bullet"/>
      <w:lvlText w:val="•"/>
      <w:lvlJc w:val="left"/>
      <w:pPr>
        <w:tabs>
          <w:tab w:val="num" w:pos="5040"/>
        </w:tabs>
        <w:ind w:left="5040" w:hanging="360"/>
      </w:pPr>
      <w:rPr>
        <w:rFonts w:ascii="Arial" w:hAnsi="Arial" w:hint="default"/>
      </w:rPr>
    </w:lvl>
    <w:lvl w:ilvl="7" w:tplc="C58E7D62" w:tentative="1">
      <w:start w:val="1"/>
      <w:numFmt w:val="bullet"/>
      <w:lvlText w:val="•"/>
      <w:lvlJc w:val="left"/>
      <w:pPr>
        <w:tabs>
          <w:tab w:val="num" w:pos="5760"/>
        </w:tabs>
        <w:ind w:left="5760" w:hanging="360"/>
      </w:pPr>
      <w:rPr>
        <w:rFonts w:ascii="Arial" w:hAnsi="Arial" w:hint="default"/>
      </w:rPr>
    </w:lvl>
    <w:lvl w:ilvl="8" w:tplc="74C41980" w:tentative="1">
      <w:start w:val="1"/>
      <w:numFmt w:val="bullet"/>
      <w:lvlText w:val="•"/>
      <w:lvlJc w:val="left"/>
      <w:pPr>
        <w:tabs>
          <w:tab w:val="num" w:pos="6480"/>
        </w:tabs>
        <w:ind w:left="6480" w:hanging="360"/>
      </w:pPr>
      <w:rPr>
        <w:rFonts w:ascii="Arial" w:hAnsi="Arial" w:hint="default"/>
      </w:rPr>
    </w:lvl>
  </w:abstractNum>
  <w:abstractNum w:abstractNumId="200">
    <w:nsid w:val="45574E6C"/>
    <w:multiLevelType w:val="hybridMultilevel"/>
    <w:tmpl w:val="71541958"/>
    <w:lvl w:ilvl="0" w:tplc="92009652">
      <w:start w:val="1"/>
      <w:numFmt w:val="bullet"/>
      <w:lvlText w:val="-"/>
      <w:lvlJc w:val="left"/>
      <w:pPr>
        <w:tabs>
          <w:tab w:val="num" w:pos="720"/>
        </w:tabs>
        <w:ind w:left="720" w:hanging="360"/>
      </w:pPr>
      <w:rPr>
        <w:rFonts w:ascii="Times New Roman" w:eastAsiaTheme="minorHAnsi" w:hAnsi="Times New Roman" w:cs="Times New Roman" w:hint="default"/>
      </w:rPr>
    </w:lvl>
    <w:lvl w:ilvl="1" w:tplc="D3224AC4" w:tentative="1">
      <w:start w:val="1"/>
      <w:numFmt w:val="bullet"/>
      <w:lvlText w:val=""/>
      <w:lvlJc w:val="left"/>
      <w:pPr>
        <w:tabs>
          <w:tab w:val="num" w:pos="1440"/>
        </w:tabs>
        <w:ind w:left="1440" w:hanging="360"/>
      </w:pPr>
      <w:rPr>
        <w:rFonts w:ascii="Wingdings" w:hAnsi="Wingdings" w:hint="default"/>
      </w:rPr>
    </w:lvl>
    <w:lvl w:ilvl="2" w:tplc="D1F4FCFC" w:tentative="1">
      <w:start w:val="1"/>
      <w:numFmt w:val="bullet"/>
      <w:lvlText w:val=""/>
      <w:lvlJc w:val="left"/>
      <w:pPr>
        <w:tabs>
          <w:tab w:val="num" w:pos="2160"/>
        </w:tabs>
        <w:ind w:left="2160" w:hanging="360"/>
      </w:pPr>
      <w:rPr>
        <w:rFonts w:ascii="Wingdings" w:hAnsi="Wingdings" w:hint="default"/>
      </w:rPr>
    </w:lvl>
    <w:lvl w:ilvl="3" w:tplc="DB4C9A3E" w:tentative="1">
      <w:start w:val="1"/>
      <w:numFmt w:val="bullet"/>
      <w:lvlText w:val=""/>
      <w:lvlJc w:val="left"/>
      <w:pPr>
        <w:tabs>
          <w:tab w:val="num" w:pos="2880"/>
        </w:tabs>
        <w:ind w:left="2880" w:hanging="360"/>
      </w:pPr>
      <w:rPr>
        <w:rFonts w:ascii="Wingdings" w:hAnsi="Wingdings" w:hint="default"/>
      </w:rPr>
    </w:lvl>
    <w:lvl w:ilvl="4" w:tplc="ED3228B4" w:tentative="1">
      <w:start w:val="1"/>
      <w:numFmt w:val="bullet"/>
      <w:lvlText w:val=""/>
      <w:lvlJc w:val="left"/>
      <w:pPr>
        <w:tabs>
          <w:tab w:val="num" w:pos="3600"/>
        </w:tabs>
        <w:ind w:left="3600" w:hanging="360"/>
      </w:pPr>
      <w:rPr>
        <w:rFonts w:ascii="Wingdings" w:hAnsi="Wingdings" w:hint="default"/>
      </w:rPr>
    </w:lvl>
    <w:lvl w:ilvl="5" w:tplc="D75A3EC2" w:tentative="1">
      <w:start w:val="1"/>
      <w:numFmt w:val="bullet"/>
      <w:lvlText w:val=""/>
      <w:lvlJc w:val="left"/>
      <w:pPr>
        <w:tabs>
          <w:tab w:val="num" w:pos="4320"/>
        </w:tabs>
        <w:ind w:left="4320" w:hanging="360"/>
      </w:pPr>
      <w:rPr>
        <w:rFonts w:ascii="Wingdings" w:hAnsi="Wingdings" w:hint="default"/>
      </w:rPr>
    </w:lvl>
    <w:lvl w:ilvl="6" w:tplc="1870FCA4" w:tentative="1">
      <w:start w:val="1"/>
      <w:numFmt w:val="bullet"/>
      <w:lvlText w:val=""/>
      <w:lvlJc w:val="left"/>
      <w:pPr>
        <w:tabs>
          <w:tab w:val="num" w:pos="5040"/>
        </w:tabs>
        <w:ind w:left="5040" w:hanging="360"/>
      </w:pPr>
      <w:rPr>
        <w:rFonts w:ascii="Wingdings" w:hAnsi="Wingdings" w:hint="default"/>
      </w:rPr>
    </w:lvl>
    <w:lvl w:ilvl="7" w:tplc="C7582880" w:tentative="1">
      <w:start w:val="1"/>
      <w:numFmt w:val="bullet"/>
      <w:lvlText w:val=""/>
      <w:lvlJc w:val="left"/>
      <w:pPr>
        <w:tabs>
          <w:tab w:val="num" w:pos="5760"/>
        </w:tabs>
        <w:ind w:left="5760" w:hanging="360"/>
      </w:pPr>
      <w:rPr>
        <w:rFonts w:ascii="Wingdings" w:hAnsi="Wingdings" w:hint="default"/>
      </w:rPr>
    </w:lvl>
    <w:lvl w:ilvl="8" w:tplc="F9B06D14" w:tentative="1">
      <w:start w:val="1"/>
      <w:numFmt w:val="bullet"/>
      <w:lvlText w:val=""/>
      <w:lvlJc w:val="left"/>
      <w:pPr>
        <w:tabs>
          <w:tab w:val="num" w:pos="6480"/>
        </w:tabs>
        <w:ind w:left="6480" w:hanging="360"/>
      </w:pPr>
      <w:rPr>
        <w:rFonts w:ascii="Wingdings" w:hAnsi="Wingdings" w:hint="default"/>
      </w:rPr>
    </w:lvl>
  </w:abstractNum>
  <w:abstractNum w:abstractNumId="201">
    <w:nsid w:val="455B6BC0"/>
    <w:multiLevelType w:val="hybridMultilevel"/>
    <w:tmpl w:val="0AA6E75E"/>
    <w:lvl w:ilvl="0" w:tplc="AD8C4306">
      <w:start w:val="1"/>
      <w:numFmt w:val="bullet"/>
      <w:lvlText w:val=""/>
      <w:lvlJc w:val="left"/>
      <w:pPr>
        <w:tabs>
          <w:tab w:val="num" w:pos="720"/>
        </w:tabs>
        <w:ind w:left="720" w:hanging="360"/>
      </w:pPr>
      <w:rPr>
        <w:rFonts w:ascii="Wingdings" w:hAnsi="Wingdings" w:hint="default"/>
      </w:rPr>
    </w:lvl>
    <w:lvl w:ilvl="1" w:tplc="A7AE554C" w:tentative="1">
      <w:start w:val="1"/>
      <w:numFmt w:val="bullet"/>
      <w:lvlText w:val=""/>
      <w:lvlJc w:val="left"/>
      <w:pPr>
        <w:tabs>
          <w:tab w:val="num" w:pos="1440"/>
        </w:tabs>
        <w:ind w:left="1440" w:hanging="360"/>
      </w:pPr>
      <w:rPr>
        <w:rFonts w:ascii="Wingdings" w:hAnsi="Wingdings" w:hint="default"/>
      </w:rPr>
    </w:lvl>
    <w:lvl w:ilvl="2" w:tplc="DEDC28B8" w:tentative="1">
      <w:start w:val="1"/>
      <w:numFmt w:val="bullet"/>
      <w:lvlText w:val=""/>
      <w:lvlJc w:val="left"/>
      <w:pPr>
        <w:tabs>
          <w:tab w:val="num" w:pos="2160"/>
        </w:tabs>
        <w:ind w:left="2160" w:hanging="360"/>
      </w:pPr>
      <w:rPr>
        <w:rFonts w:ascii="Wingdings" w:hAnsi="Wingdings" w:hint="default"/>
      </w:rPr>
    </w:lvl>
    <w:lvl w:ilvl="3" w:tplc="A162C58A" w:tentative="1">
      <w:start w:val="1"/>
      <w:numFmt w:val="bullet"/>
      <w:lvlText w:val=""/>
      <w:lvlJc w:val="left"/>
      <w:pPr>
        <w:tabs>
          <w:tab w:val="num" w:pos="2880"/>
        </w:tabs>
        <w:ind w:left="2880" w:hanging="360"/>
      </w:pPr>
      <w:rPr>
        <w:rFonts w:ascii="Wingdings" w:hAnsi="Wingdings" w:hint="default"/>
      </w:rPr>
    </w:lvl>
    <w:lvl w:ilvl="4" w:tplc="C524958C" w:tentative="1">
      <w:start w:val="1"/>
      <w:numFmt w:val="bullet"/>
      <w:lvlText w:val=""/>
      <w:lvlJc w:val="left"/>
      <w:pPr>
        <w:tabs>
          <w:tab w:val="num" w:pos="3600"/>
        </w:tabs>
        <w:ind w:left="3600" w:hanging="360"/>
      </w:pPr>
      <w:rPr>
        <w:rFonts w:ascii="Wingdings" w:hAnsi="Wingdings" w:hint="default"/>
      </w:rPr>
    </w:lvl>
    <w:lvl w:ilvl="5" w:tplc="9FA05280" w:tentative="1">
      <w:start w:val="1"/>
      <w:numFmt w:val="bullet"/>
      <w:lvlText w:val=""/>
      <w:lvlJc w:val="left"/>
      <w:pPr>
        <w:tabs>
          <w:tab w:val="num" w:pos="4320"/>
        </w:tabs>
        <w:ind w:left="4320" w:hanging="360"/>
      </w:pPr>
      <w:rPr>
        <w:rFonts w:ascii="Wingdings" w:hAnsi="Wingdings" w:hint="default"/>
      </w:rPr>
    </w:lvl>
    <w:lvl w:ilvl="6" w:tplc="4976BFF0" w:tentative="1">
      <w:start w:val="1"/>
      <w:numFmt w:val="bullet"/>
      <w:lvlText w:val=""/>
      <w:lvlJc w:val="left"/>
      <w:pPr>
        <w:tabs>
          <w:tab w:val="num" w:pos="5040"/>
        </w:tabs>
        <w:ind w:left="5040" w:hanging="360"/>
      </w:pPr>
      <w:rPr>
        <w:rFonts w:ascii="Wingdings" w:hAnsi="Wingdings" w:hint="default"/>
      </w:rPr>
    </w:lvl>
    <w:lvl w:ilvl="7" w:tplc="0010CB8C" w:tentative="1">
      <w:start w:val="1"/>
      <w:numFmt w:val="bullet"/>
      <w:lvlText w:val=""/>
      <w:lvlJc w:val="left"/>
      <w:pPr>
        <w:tabs>
          <w:tab w:val="num" w:pos="5760"/>
        </w:tabs>
        <w:ind w:left="5760" w:hanging="360"/>
      </w:pPr>
      <w:rPr>
        <w:rFonts w:ascii="Wingdings" w:hAnsi="Wingdings" w:hint="default"/>
      </w:rPr>
    </w:lvl>
    <w:lvl w:ilvl="8" w:tplc="4E081D3A" w:tentative="1">
      <w:start w:val="1"/>
      <w:numFmt w:val="bullet"/>
      <w:lvlText w:val=""/>
      <w:lvlJc w:val="left"/>
      <w:pPr>
        <w:tabs>
          <w:tab w:val="num" w:pos="6480"/>
        </w:tabs>
        <w:ind w:left="6480" w:hanging="360"/>
      </w:pPr>
      <w:rPr>
        <w:rFonts w:ascii="Wingdings" w:hAnsi="Wingdings" w:hint="default"/>
      </w:rPr>
    </w:lvl>
  </w:abstractNum>
  <w:abstractNum w:abstractNumId="202">
    <w:nsid w:val="46810B00"/>
    <w:multiLevelType w:val="hybridMultilevel"/>
    <w:tmpl w:val="505652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46BE2C48"/>
    <w:multiLevelType w:val="hybridMultilevel"/>
    <w:tmpl w:val="007ABEA6"/>
    <w:lvl w:ilvl="0" w:tplc="8E6A194C">
      <w:start w:val="1"/>
      <w:numFmt w:val="bullet"/>
      <w:lvlText w:val="•"/>
      <w:lvlJc w:val="left"/>
      <w:pPr>
        <w:tabs>
          <w:tab w:val="num" w:pos="720"/>
        </w:tabs>
        <w:ind w:left="720" w:hanging="360"/>
      </w:pPr>
      <w:rPr>
        <w:rFonts w:ascii="Arial" w:hAnsi="Arial" w:hint="default"/>
      </w:rPr>
    </w:lvl>
    <w:lvl w:ilvl="1" w:tplc="BD9E0620" w:tentative="1">
      <w:start w:val="1"/>
      <w:numFmt w:val="bullet"/>
      <w:lvlText w:val="•"/>
      <w:lvlJc w:val="left"/>
      <w:pPr>
        <w:tabs>
          <w:tab w:val="num" w:pos="1440"/>
        </w:tabs>
        <w:ind w:left="1440" w:hanging="360"/>
      </w:pPr>
      <w:rPr>
        <w:rFonts w:ascii="Arial" w:hAnsi="Arial" w:hint="default"/>
      </w:rPr>
    </w:lvl>
    <w:lvl w:ilvl="2" w:tplc="6D4EDA26" w:tentative="1">
      <w:start w:val="1"/>
      <w:numFmt w:val="bullet"/>
      <w:lvlText w:val="•"/>
      <w:lvlJc w:val="left"/>
      <w:pPr>
        <w:tabs>
          <w:tab w:val="num" w:pos="2160"/>
        </w:tabs>
        <w:ind w:left="2160" w:hanging="360"/>
      </w:pPr>
      <w:rPr>
        <w:rFonts w:ascii="Arial" w:hAnsi="Arial" w:hint="default"/>
      </w:rPr>
    </w:lvl>
    <w:lvl w:ilvl="3" w:tplc="724A11BA" w:tentative="1">
      <w:start w:val="1"/>
      <w:numFmt w:val="bullet"/>
      <w:lvlText w:val="•"/>
      <w:lvlJc w:val="left"/>
      <w:pPr>
        <w:tabs>
          <w:tab w:val="num" w:pos="2880"/>
        </w:tabs>
        <w:ind w:left="2880" w:hanging="360"/>
      </w:pPr>
      <w:rPr>
        <w:rFonts w:ascii="Arial" w:hAnsi="Arial" w:hint="default"/>
      </w:rPr>
    </w:lvl>
    <w:lvl w:ilvl="4" w:tplc="73865152" w:tentative="1">
      <w:start w:val="1"/>
      <w:numFmt w:val="bullet"/>
      <w:lvlText w:val="•"/>
      <w:lvlJc w:val="left"/>
      <w:pPr>
        <w:tabs>
          <w:tab w:val="num" w:pos="3600"/>
        </w:tabs>
        <w:ind w:left="3600" w:hanging="360"/>
      </w:pPr>
      <w:rPr>
        <w:rFonts w:ascii="Arial" w:hAnsi="Arial" w:hint="default"/>
      </w:rPr>
    </w:lvl>
    <w:lvl w:ilvl="5" w:tplc="32AEC1C8" w:tentative="1">
      <w:start w:val="1"/>
      <w:numFmt w:val="bullet"/>
      <w:lvlText w:val="•"/>
      <w:lvlJc w:val="left"/>
      <w:pPr>
        <w:tabs>
          <w:tab w:val="num" w:pos="4320"/>
        </w:tabs>
        <w:ind w:left="4320" w:hanging="360"/>
      </w:pPr>
      <w:rPr>
        <w:rFonts w:ascii="Arial" w:hAnsi="Arial" w:hint="default"/>
      </w:rPr>
    </w:lvl>
    <w:lvl w:ilvl="6" w:tplc="CAD4B210" w:tentative="1">
      <w:start w:val="1"/>
      <w:numFmt w:val="bullet"/>
      <w:lvlText w:val="•"/>
      <w:lvlJc w:val="left"/>
      <w:pPr>
        <w:tabs>
          <w:tab w:val="num" w:pos="5040"/>
        </w:tabs>
        <w:ind w:left="5040" w:hanging="360"/>
      </w:pPr>
      <w:rPr>
        <w:rFonts w:ascii="Arial" w:hAnsi="Arial" w:hint="default"/>
      </w:rPr>
    </w:lvl>
    <w:lvl w:ilvl="7" w:tplc="A6D0E448" w:tentative="1">
      <w:start w:val="1"/>
      <w:numFmt w:val="bullet"/>
      <w:lvlText w:val="•"/>
      <w:lvlJc w:val="left"/>
      <w:pPr>
        <w:tabs>
          <w:tab w:val="num" w:pos="5760"/>
        </w:tabs>
        <w:ind w:left="5760" w:hanging="360"/>
      </w:pPr>
      <w:rPr>
        <w:rFonts w:ascii="Arial" w:hAnsi="Arial" w:hint="default"/>
      </w:rPr>
    </w:lvl>
    <w:lvl w:ilvl="8" w:tplc="49F4A2F2" w:tentative="1">
      <w:start w:val="1"/>
      <w:numFmt w:val="bullet"/>
      <w:lvlText w:val="•"/>
      <w:lvlJc w:val="left"/>
      <w:pPr>
        <w:tabs>
          <w:tab w:val="num" w:pos="6480"/>
        </w:tabs>
        <w:ind w:left="6480" w:hanging="360"/>
      </w:pPr>
      <w:rPr>
        <w:rFonts w:ascii="Arial" w:hAnsi="Arial" w:hint="default"/>
      </w:rPr>
    </w:lvl>
  </w:abstractNum>
  <w:abstractNum w:abstractNumId="204">
    <w:nsid w:val="46E57DE4"/>
    <w:multiLevelType w:val="hybridMultilevel"/>
    <w:tmpl w:val="BDAE670C"/>
    <w:lvl w:ilvl="0" w:tplc="92009652">
      <w:start w:val="1"/>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5">
    <w:nsid w:val="483433CA"/>
    <w:multiLevelType w:val="hybridMultilevel"/>
    <w:tmpl w:val="1EAC145E"/>
    <w:lvl w:ilvl="0" w:tplc="D6868D04">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486926ED"/>
    <w:multiLevelType w:val="hybridMultilevel"/>
    <w:tmpl w:val="03E0EE22"/>
    <w:lvl w:ilvl="0" w:tplc="25629CB8">
      <w:start w:val="1"/>
      <w:numFmt w:val="bullet"/>
      <w:lvlText w:val=""/>
      <w:lvlJc w:val="left"/>
      <w:pPr>
        <w:tabs>
          <w:tab w:val="num" w:pos="720"/>
        </w:tabs>
        <w:ind w:left="720" w:hanging="360"/>
      </w:pPr>
      <w:rPr>
        <w:rFonts w:ascii="Wingdings" w:hAnsi="Wingdings" w:hint="default"/>
      </w:rPr>
    </w:lvl>
    <w:lvl w:ilvl="1" w:tplc="D14A8036" w:tentative="1">
      <w:start w:val="1"/>
      <w:numFmt w:val="bullet"/>
      <w:lvlText w:val=""/>
      <w:lvlJc w:val="left"/>
      <w:pPr>
        <w:tabs>
          <w:tab w:val="num" w:pos="1440"/>
        </w:tabs>
        <w:ind w:left="1440" w:hanging="360"/>
      </w:pPr>
      <w:rPr>
        <w:rFonts w:ascii="Wingdings" w:hAnsi="Wingdings" w:hint="default"/>
      </w:rPr>
    </w:lvl>
    <w:lvl w:ilvl="2" w:tplc="25707CA6" w:tentative="1">
      <w:start w:val="1"/>
      <w:numFmt w:val="bullet"/>
      <w:lvlText w:val=""/>
      <w:lvlJc w:val="left"/>
      <w:pPr>
        <w:tabs>
          <w:tab w:val="num" w:pos="2160"/>
        </w:tabs>
        <w:ind w:left="2160" w:hanging="360"/>
      </w:pPr>
      <w:rPr>
        <w:rFonts w:ascii="Wingdings" w:hAnsi="Wingdings" w:hint="default"/>
      </w:rPr>
    </w:lvl>
    <w:lvl w:ilvl="3" w:tplc="6D0E43E2" w:tentative="1">
      <w:start w:val="1"/>
      <w:numFmt w:val="bullet"/>
      <w:lvlText w:val=""/>
      <w:lvlJc w:val="left"/>
      <w:pPr>
        <w:tabs>
          <w:tab w:val="num" w:pos="2880"/>
        </w:tabs>
        <w:ind w:left="2880" w:hanging="360"/>
      </w:pPr>
      <w:rPr>
        <w:rFonts w:ascii="Wingdings" w:hAnsi="Wingdings" w:hint="default"/>
      </w:rPr>
    </w:lvl>
    <w:lvl w:ilvl="4" w:tplc="949EDB36" w:tentative="1">
      <w:start w:val="1"/>
      <w:numFmt w:val="bullet"/>
      <w:lvlText w:val=""/>
      <w:lvlJc w:val="left"/>
      <w:pPr>
        <w:tabs>
          <w:tab w:val="num" w:pos="3600"/>
        </w:tabs>
        <w:ind w:left="3600" w:hanging="360"/>
      </w:pPr>
      <w:rPr>
        <w:rFonts w:ascii="Wingdings" w:hAnsi="Wingdings" w:hint="default"/>
      </w:rPr>
    </w:lvl>
    <w:lvl w:ilvl="5" w:tplc="556A5C2A" w:tentative="1">
      <w:start w:val="1"/>
      <w:numFmt w:val="bullet"/>
      <w:lvlText w:val=""/>
      <w:lvlJc w:val="left"/>
      <w:pPr>
        <w:tabs>
          <w:tab w:val="num" w:pos="4320"/>
        </w:tabs>
        <w:ind w:left="4320" w:hanging="360"/>
      </w:pPr>
      <w:rPr>
        <w:rFonts w:ascii="Wingdings" w:hAnsi="Wingdings" w:hint="default"/>
      </w:rPr>
    </w:lvl>
    <w:lvl w:ilvl="6" w:tplc="300833B0" w:tentative="1">
      <w:start w:val="1"/>
      <w:numFmt w:val="bullet"/>
      <w:lvlText w:val=""/>
      <w:lvlJc w:val="left"/>
      <w:pPr>
        <w:tabs>
          <w:tab w:val="num" w:pos="5040"/>
        </w:tabs>
        <w:ind w:left="5040" w:hanging="360"/>
      </w:pPr>
      <w:rPr>
        <w:rFonts w:ascii="Wingdings" w:hAnsi="Wingdings" w:hint="default"/>
      </w:rPr>
    </w:lvl>
    <w:lvl w:ilvl="7" w:tplc="6DE219E0" w:tentative="1">
      <w:start w:val="1"/>
      <w:numFmt w:val="bullet"/>
      <w:lvlText w:val=""/>
      <w:lvlJc w:val="left"/>
      <w:pPr>
        <w:tabs>
          <w:tab w:val="num" w:pos="5760"/>
        </w:tabs>
        <w:ind w:left="5760" w:hanging="360"/>
      </w:pPr>
      <w:rPr>
        <w:rFonts w:ascii="Wingdings" w:hAnsi="Wingdings" w:hint="default"/>
      </w:rPr>
    </w:lvl>
    <w:lvl w:ilvl="8" w:tplc="FE825768" w:tentative="1">
      <w:start w:val="1"/>
      <w:numFmt w:val="bullet"/>
      <w:lvlText w:val=""/>
      <w:lvlJc w:val="left"/>
      <w:pPr>
        <w:tabs>
          <w:tab w:val="num" w:pos="6480"/>
        </w:tabs>
        <w:ind w:left="6480" w:hanging="360"/>
      </w:pPr>
      <w:rPr>
        <w:rFonts w:ascii="Wingdings" w:hAnsi="Wingdings" w:hint="default"/>
      </w:rPr>
    </w:lvl>
  </w:abstractNum>
  <w:abstractNum w:abstractNumId="207">
    <w:nsid w:val="487A2408"/>
    <w:multiLevelType w:val="hybridMultilevel"/>
    <w:tmpl w:val="04BC0BD0"/>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nsid w:val="48EF4CE1"/>
    <w:multiLevelType w:val="hybridMultilevel"/>
    <w:tmpl w:val="4E42A04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9">
    <w:nsid w:val="495763F5"/>
    <w:multiLevelType w:val="hybridMultilevel"/>
    <w:tmpl w:val="154428F8"/>
    <w:lvl w:ilvl="0" w:tplc="2062ABF6">
      <w:start w:val="1"/>
      <w:numFmt w:val="bullet"/>
      <w:lvlText w:val="•"/>
      <w:lvlJc w:val="left"/>
      <w:pPr>
        <w:tabs>
          <w:tab w:val="num" w:pos="720"/>
        </w:tabs>
        <w:ind w:left="720" w:hanging="360"/>
      </w:pPr>
      <w:rPr>
        <w:rFonts w:ascii="Arial" w:hAnsi="Arial" w:hint="default"/>
      </w:rPr>
    </w:lvl>
    <w:lvl w:ilvl="1" w:tplc="80A01C0E" w:tentative="1">
      <w:start w:val="1"/>
      <w:numFmt w:val="bullet"/>
      <w:lvlText w:val="•"/>
      <w:lvlJc w:val="left"/>
      <w:pPr>
        <w:tabs>
          <w:tab w:val="num" w:pos="1440"/>
        </w:tabs>
        <w:ind w:left="1440" w:hanging="360"/>
      </w:pPr>
      <w:rPr>
        <w:rFonts w:ascii="Arial" w:hAnsi="Arial" w:hint="default"/>
      </w:rPr>
    </w:lvl>
    <w:lvl w:ilvl="2" w:tplc="B14636E8" w:tentative="1">
      <w:start w:val="1"/>
      <w:numFmt w:val="bullet"/>
      <w:lvlText w:val="•"/>
      <w:lvlJc w:val="left"/>
      <w:pPr>
        <w:tabs>
          <w:tab w:val="num" w:pos="2160"/>
        </w:tabs>
        <w:ind w:left="2160" w:hanging="360"/>
      </w:pPr>
      <w:rPr>
        <w:rFonts w:ascii="Arial" w:hAnsi="Arial" w:hint="default"/>
      </w:rPr>
    </w:lvl>
    <w:lvl w:ilvl="3" w:tplc="BAD4E624" w:tentative="1">
      <w:start w:val="1"/>
      <w:numFmt w:val="bullet"/>
      <w:lvlText w:val="•"/>
      <w:lvlJc w:val="left"/>
      <w:pPr>
        <w:tabs>
          <w:tab w:val="num" w:pos="2880"/>
        </w:tabs>
        <w:ind w:left="2880" w:hanging="360"/>
      </w:pPr>
      <w:rPr>
        <w:rFonts w:ascii="Arial" w:hAnsi="Arial" w:hint="default"/>
      </w:rPr>
    </w:lvl>
    <w:lvl w:ilvl="4" w:tplc="A1C22064" w:tentative="1">
      <w:start w:val="1"/>
      <w:numFmt w:val="bullet"/>
      <w:lvlText w:val="•"/>
      <w:lvlJc w:val="left"/>
      <w:pPr>
        <w:tabs>
          <w:tab w:val="num" w:pos="3600"/>
        </w:tabs>
        <w:ind w:left="3600" w:hanging="360"/>
      </w:pPr>
      <w:rPr>
        <w:rFonts w:ascii="Arial" w:hAnsi="Arial" w:hint="default"/>
      </w:rPr>
    </w:lvl>
    <w:lvl w:ilvl="5" w:tplc="E08636E0" w:tentative="1">
      <w:start w:val="1"/>
      <w:numFmt w:val="bullet"/>
      <w:lvlText w:val="•"/>
      <w:lvlJc w:val="left"/>
      <w:pPr>
        <w:tabs>
          <w:tab w:val="num" w:pos="4320"/>
        </w:tabs>
        <w:ind w:left="4320" w:hanging="360"/>
      </w:pPr>
      <w:rPr>
        <w:rFonts w:ascii="Arial" w:hAnsi="Arial" w:hint="default"/>
      </w:rPr>
    </w:lvl>
    <w:lvl w:ilvl="6" w:tplc="A9D00256" w:tentative="1">
      <w:start w:val="1"/>
      <w:numFmt w:val="bullet"/>
      <w:lvlText w:val="•"/>
      <w:lvlJc w:val="left"/>
      <w:pPr>
        <w:tabs>
          <w:tab w:val="num" w:pos="5040"/>
        </w:tabs>
        <w:ind w:left="5040" w:hanging="360"/>
      </w:pPr>
      <w:rPr>
        <w:rFonts w:ascii="Arial" w:hAnsi="Arial" w:hint="default"/>
      </w:rPr>
    </w:lvl>
    <w:lvl w:ilvl="7" w:tplc="0C126F90" w:tentative="1">
      <w:start w:val="1"/>
      <w:numFmt w:val="bullet"/>
      <w:lvlText w:val="•"/>
      <w:lvlJc w:val="left"/>
      <w:pPr>
        <w:tabs>
          <w:tab w:val="num" w:pos="5760"/>
        </w:tabs>
        <w:ind w:left="5760" w:hanging="360"/>
      </w:pPr>
      <w:rPr>
        <w:rFonts w:ascii="Arial" w:hAnsi="Arial" w:hint="default"/>
      </w:rPr>
    </w:lvl>
    <w:lvl w:ilvl="8" w:tplc="52C00FDA" w:tentative="1">
      <w:start w:val="1"/>
      <w:numFmt w:val="bullet"/>
      <w:lvlText w:val="•"/>
      <w:lvlJc w:val="left"/>
      <w:pPr>
        <w:tabs>
          <w:tab w:val="num" w:pos="6480"/>
        </w:tabs>
        <w:ind w:left="6480" w:hanging="360"/>
      </w:pPr>
      <w:rPr>
        <w:rFonts w:ascii="Arial" w:hAnsi="Arial" w:hint="default"/>
      </w:rPr>
    </w:lvl>
  </w:abstractNum>
  <w:abstractNum w:abstractNumId="210">
    <w:nsid w:val="49981B20"/>
    <w:multiLevelType w:val="hybridMultilevel"/>
    <w:tmpl w:val="83A4C884"/>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4A8D4A0D"/>
    <w:multiLevelType w:val="hybridMultilevel"/>
    <w:tmpl w:val="4CE0972C"/>
    <w:lvl w:ilvl="0" w:tplc="8F7AA9F4">
      <w:start w:val="1"/>
      <w:numFmt w:val="bullet"/>
      <w:lvlText w:val="-"/>
      <w:lvlJc w:val="left"/>
      <w:pPr>
        <w:tabs>
          <w:tab w:val="num" w:pos="720"/>
        </w:tabs>
        <w:ind w:left="720" w:hanging="360"/>
      </w:pPr>
      <w:rPr>
        <w:rFonts w:ascii="Monotype Sorts" w:hAnsi="Monotype Sor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BCB62DB"/>
    <w:multiLevelType w:val="hybridMultilevel"/>
    <w:tmpl w:val="7F8EEC5E"/>
    <w:lvl w:ilvl="0" w:tplc="8C1CA860">
      <w:start w:val="1"/>
      <w:numFmt w:val="bullet"/>
      <w:lvlText w:val=""/>
      <w:lvlJc w:val="left"/>
      <w:pPr>
        <w:tabs>
          <w:tab w:val="num" w:pos="720"/>
        </w:tabs>
        <w:ind w:left="720" w:hanging="360"/>
      </w:pPr>
      <w:rPr>
        <w:rFonts w:ascii="Wingdings" w:hAnsi="Wingdings" w:hint="default"/>
      </w:rPr>
    </w:lvl>
    <w:lvl w:ilvl="1" w:tplc="14FEC9A8" w:tentative="1">
      <w:start w:val="1"/>
      <w:numFmt w:val="bullet"/>
      <w:lvlText w:val=""/>
      <w:lvlJc w:val="left"/>
      <w:pPr>
        <w:tabs>
          <w:tab w:val="num" w:pos="1440"/>
        </w:tabs>
        <w:ind w:left="1440" w:hanging="360"/>
      </w:pPr>
      <w:rPr>
        <w:rFonts w:ascii="Wingdings" w:hAnsi="Wingdings" w:hint="default"/>
      </w:rPr>
    </w:lvl>
    <w:lvl w:ilvl="2" w:tplc="F0F81458" w:tentative="1">
      <w:start w:val="1"/>
      <w:numFmt w:val="bullet"/>
      <w:lvlText w:val=""/>
      <w:lvlJc w:val="left"/>
      <w:pPr>
        <w:tabs>
          <w:tab w:val="num" w:pos="2160"/>
        </w:tabs>
        <w:ind w:left="2160" w:hanging="360"/>
      </w:pPr>
      <w:rPr>
        <w:rFonts w:ascii="Wingdings" w:hAnsi="Wingdings" w:hint="default"/>
      </w:rPr>
    </w:lvl>
    <w:lvl w:ilvl="3" w:tplc="B9F47244" w:tentative="1">
      <w:start w:val="1"/>
      <w:numFmt w:val="bullet"/>
      <w:lvlText w:val=""/>
      <w:lvlJc w:val="left"/>
      <w:pPr>
        <w:tabs>
          <w:tab w:val="num" w:pos="2880"/>
        </w:tabs>
        <w:ind w:left="2880" w:hanging="360"/>
      </w:pPr>
      <w:rPr>
        <w:rFonts w:ascii="Wingdings" w:hAnsi="Wingdings" w:hint="default"/>
      </w:rPr>
    </w:lvl>
    <w:lvl w:ilvl="4" w:tplc="1D6043C2" w:tentative="1">
      <w:start w:val="1"/>
      <w:numFmt w:val="bullet"/>
      <w:lvlText w:val=""/>
      <w:lvlJc w:val="left"/>
      <w:pPr>
        <w:tabs>
          <w:tab w:val="num" w:pos="3600"/>
        </w:tabs>
        <w:ind w:left="3600" w:hanging="360"/>
      </w:pPr>
      <w:rPr>
        <w:rFonts w:ascii="Wingdings" w:hAnsi="Wingdings" w:hint="default"/>
      </w:rPr>
    </w:lvl>
    <w:lvl w:ilvl="5" w:tplc="F5B4BE26" w:tentative="1">
      <w:start w:val="1"/>
      <w:numFmt w:val="bullet"/>
      <w:lvlText w:val=""/>
      <w:lvlJc w:val="left"/>
      <w:pPr>
        <w:tabs>
          <w:tab w:val="num" w:pos="4320"/>
        </w:tabs>
        <w:ind w:left="4320" w:hanging="360"/>
      </w:pPr>
      <w:rPr>
        <w:rFonts w:ascii="Wingdings" w:hAnsi="Wingdings" w:hint="default"/>
      </w:rPr>
    </w:lvl>
    <w:lvl w:ilvl="6" w:tplc="651A310A" w:tentative="1">
      <w:start w:val="1"/>
      <w:numFmt w:val="bullet"/>
      <w:lvlText w:val=""/>
      <w:lvlJc w:val="left"/>
      <w:pPr>
        <w:tabs>
          <w:tab w:val="num" w:pos="5040"/>
        </w:tabs>
        <w:ind w:left="5040" w:hanging="360"/>
      </w:pPr>
      <w:rPr>
        <w:rFonts w:ascii="Wingdings" w:hAnsi="Wingdings" w:hint="default"/>
      </w:rPr>
    </w:lvl>
    <w:lvl w:ilvl="7" w:tplc="C34CD506" w:tentative="1">
      <w:start w:val="1"/>
      <w:numFmt w:val="bullet"/>
      <w:lvlText w:val=""/>
      <w:lvlJc w:val="left"/>
      <w:pPr>
        <w:tabs>
          <w:tab w:val="num" w:pos="5760"/>
        </w:tabs>
        <w:ind w:left="5760" w:hanging="360"/>
      </w:pPr>
      <w:rPr>
        <w:rFonts w:ascii="Wingdings" w:hAnsi="Wingdings" w:hint="default"/>
      </w:rPr>
    </w:lvl>
    <w:lvl w:ilvl="8" w:tplc="EEE208F8" w:tentative="1">
      <w:start w:val="1"/>
      <w:numFmt w:val="bullet"/>
      <w:lvlText w:val=""/>
      <w:lvlJc w:val="left"/>
      <w:pPr>
        <w:tabs>
          <w:tab w:val="num" w:pos="6480"/>
        </w:tabs>
        <w:ind w:left="6480" w:hanging="360"/>
      </w:pPr>
      <w:rPr>
        <w:rFonts w:ascii="Wingdings" w:hAnsi="Wingdings" w:hint="default"/>
      </w:rPr>
    </w:lvl>
  </w:abstractNum>
  <w:abstractNum w:abstractNumId="213">
    <w:nsid w:val="4BCD2AEB"/>
    <w:multiLevelType w:val="hybridMultilevel"/>
    <w:tmpl w:val="46626F22"/>
    <w:lvl w:ilvl="0" w:tplc="E5266EDC">
      <w:start w:val="1"/>
      <w:numFmt w:val="bullet"/>
      <w:lvlText w:val="•"/>
      <w:lvlJc w:val="left"/>
      <w:pPr>
        <w:tabs>
          <w:tab w:val="num" w:pos="720"/>
        </w:tabs>
        <w:ind w:left="720" w:hanging="360"/>
      </w:pPr>
      <w:rPr>
        <w:rFonts w:ascii="Arial" w:hAnsi="Arial" w:hint="default"/>
      </w:rPr>
    </w:lvl>
    <w:lvl w:ilvl="1" w:tplc="4E9653B4" w:tentative="1">
      <w:start w:val="1"/>
      <w:numFmt w:val="bullet"/>
      <w:lvlText w:val="•"/>
      <w:lvlJc w:val="left"/>
      <w:pPr>
        <w:tabs>
          <w:tab w:val="num" w:pos="1440"/>
        </w:tabs>
        <w:ind w:left="1440" w:hanging="360"/>
      </w:pPr>
      <w:rPr>
        <w:rFonts w:ascii="Arial" w:hAnsi="Arial" w:hint="default"/>
      </w:rPr>
    </w:lvl>
    <w:lvl w:ilvl="2" w:tplc="9BF816D8" w:tentative="1">
      <w:start w:val="1"/>
      <w:numFmt w:val="bullet"/>
      <w:lvlText w:val="•"/>
      <w:lvlJc w:val="left"/>
      <w:pPr>
        <w:tabs>
          <w:tab w:val="num" w:pos="2160"/>
        </w:tabs>
        <w:ind w:left="2160" w:hanging="360"/>
      </w:pPr>
      <w:rPr>
        <w:rFonts w:ascii="Arial" w:hAnsi="Arial" w:hint="default"/>
      </w:rPr>
    </w:lvl>
    <w:lvl w:ilvl="3" w:tplc="DFA69DAA" w:tentative="1">
      <w:start w:val="1"/>
      <w:numFmt w:val="bullet"/>
      <w:lvlText w:val="•"/>
      <w:lvlJc w:val="left"/>
      <w:pPr>
        <w:tabs>
          <w:tab w:val="num" w:pos="2880"/>
        </w:tabs>
        <w:ind w:left="2880" w:hanging="360"/>
      </w:pPr>
      <w:rPr>
        <w:rFonts w:ascii="Arial" w:hAnsi="Arial" w:hint="default"/>
      </w:rPr>
    </w:lvl>
    <w:lvl w:ilvl="4" w:tplc="EFECD046" w:tentative="1">
      <w:start w:val="1"/>
      <w:numFmt w:val="bullet"/>
      <w:lvlText w:val="•"/>
      <w:lvlJc w:val="left"/>
      <w:pPr>
        <w:tabs>
          <w:tab w:val="num" w:pos="3600"/>
        </w:tabs>
        <w:ind w:left="3600" w:hanging="360"/>
      </w:pPr>
      <w:rPr>
        <w:rFonts w:ascii="Arial" w:hAnsi="Arial" w:hint="default"/>
      </w:rPr>
    </w:lvl>
    <w:lvl w:ilvl="5" w:tplc="8A904164" w:tentative="1">
      <w:start w:val="1"/>
      <w:numFmt w:val="bullet"/>
      <w:lvlText w:val="•"/>
      <w:lvlJc w:val="left"/>
      <w:pPr>
        <w:tabs>
          <w:tab w:val="num" w:pos="4320"/>
        </w:tabs>
        <w:ind w:left="4320" w:hanging="360"/>
      </w:pPr>
      <w:rPr>
        <w:rFonts w:ascii="Arial" w:hAnsi="Arial" w:hint="default"/>
      </w:rPr>
    </w:lvl>
    <w:lvl w:ilvl="6" w:tplc="18724BF4" w:tentative="1">
      <w:start w:val="1"/>
      <w:numFmt w:val="bullet"/>
      <w:lvlText w:val="•"/>
      <w:lvlJc w:val="left"/>
      <w:pPr>
        <w:tabs>
          <w:tab w:val="num" w:pos="5040"/>
        </w:tabs>
        <w:ind w:left="5040" w:hanging="360"/>
      </w:pPr>
      <w:rPr>
        <w:rFonts w:ascii="Arial" w:hAnsi="Arial" w:hint="default"/>
      </w:rPr>
    </w:lvl>
    <w:lvl w:ilvl="7" w:tplc="3252D492" w:tentative="1">
      <w:start w:val="1"/>
      <w:numFmt w:val="bullet"/>
      <w:lvlText w:val="•"/>
      <w:lvlJc w:val="left"/>
      <w:pPr>
        <w:tabs>
          <w:tab w:val="num" w:pos="5760"/>
        </w:tabs>
        <w:ind w:left="5760" w:hanging="360"/>
      </w:pPr>
      <w:rPr>
        <w:rFonts w:ascii="Arial" w:hAnsi="Arial" w:hint="default"/>
      </w:rPr>
    </w:lvl>
    <w:lvl w:ilvl="8" w:tplc="97AE6382" w:tentative="1">
      <w:start w:val="1"/>
      <w:numFmt w:val="bullet"/>
      <w:lvlText w:val="•"/>
      <w:lvlJc w:val="left"/>
      <w:pPr>
        <w:tabs>
          <w:tab w:val="num" w:pos="6480"/>
        </w:tabs>
        <w:ind w:left="6480" w:hanging="360"/>
      </w:pPr>
      <w:rPr>
        <w:rFonts w:ascii="Arial" w:hAnsi="Arial" w:hint="default"/>
      </w:rPr>
    </w:lvl>
  </w:abstractNum>
  <w:abstractNum w:abstractNumId="214">
    <w:nsid w:val="4C7E440D"/>
    <w:multiLevelType w:val="hybridMultilevel"/>
    <w:tmpl w:val="D8DAE5A8"/>
    <w:lvl w:ilvl="0" w:tplc="04190001">
      <w:start w:val="1"/>
      <w:numFmt w:val="bullet"/>
      <w:lvlText w:val=""/>
      <w:lvlJc w:val="left"/>
      <w:pPr>
        <w:ind w:left="3960" w:hanging="360"/>
      </w:pPr>
      <w:rPr>
        <w:rFonts w:ascii="Symbol" w:hAnsi="Symbol"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215">
    <w:nsid w:val="4C9D5F46"/>
    <w:multiLevelType w:val="hybridMultilevel"/>
    <w:tmpl w:val="71C0412C"/>
    <w:lvl w:ilvl="0" w:tplc="8668A3EC">
      <w:start w:val="1"/>
      <w:numFmt w:val="bullet"/>
      <w:lvlText w:val=""/>
      <w:lvlJc w:val="left"/>
      <w:pPr>
        <w:tabs>
          <w:tab w:val="num" w:pos="720"/>
        </w:tabs>
        <w:ind w:left="720" w:hanging="360"/>
      </w:pPr>
      <w:rPr>
        <w:rFonts w:ascii="Wingdings" w:hAnsi="Wingdings" w:hint="default"/>
      </w:rPr>
    </w:lvl>
    <w:lvl w:ilvl="1" w:tplc="03566ABA" w:tentative="1">
      <w:start w:val="1"/>
      <w:numFmt w:val="bullet"/>
      <w:lvlText w:val=""/>
      <w:lvlJc w:val="left"/>
      <w:pPr>
        <w:tabs>
          <w:tab w:val="num" w:pos="1440"/>
        </w:tabs>
        <w:ind w:left="1440" w:hanging="360"/>
      </w:pPr>
      <w:rPr>
        <w:rFonts w:ascii="Wingdings" w:hAnsi="Wingdings" w:hint="default"/>
      </w:rPr>
    </w:lvl>
    <w:lvl w:ilvl="2" w:tplc="C00C1634" w:tentative="1">
      <w:start w:val="1"/>
      <w:numFmt w:val="bullet"/>
      <w:lvlText w:val=""/>
      <w:lvlJc w:val="left"/>
      <w:pPr>
        <w:tabs>
          <w:tab w:val="num" w:pos="2160"/>
        </w:tabs>
        <w:ind w:left="2160" w:hanging="360"/>
      </w:pPr>
      <w:rPr>
        <w:rFonts w:ascii="Wingdings" w:hAnsi="Wingdings" w:hint="default"/>
      </w:rPr>
    </w:lvl>
    <w:lvl w:ilvl="3" w:tplc="122EC09C" w:tentative="1">
      <w:start w:val="1"/>
      <w:numFmt w:val="bullet"/>
      <w:lvlText w:val=""/>
      <w:lvlJc w:val="left"/>
      <w:pPr>
        <w:tabs>
          <w:tab w:val="num" w:pos="2880"/>
        </w:tabs>
        <w:ind w:left="2880" w:hanging="360"/>
      </w:pPr>
      <w:rPr>
        <w:rFonts w:ascii="Wingdings" w:hAnsi="Wingdings" w:hint="default"/>
      </w:rPr>
    </w:lvl>
    <w:lvl w:ilvl="4" w:tplc="B24A5D9C" w:tentative="1">
      <w:start w:val="1"/>
      <w:numFmt w:val="bullet"/>
      <w:lvlText w:val=""/>
      <w:lvlJc w:val="left"/>
      <w:pPr>
        <w:tabs>
          <w:tab w:val="num" w:pos="3600"/>
        </w:tabs>
        <w:ind w:left="3600" w:hanging="360"/>
      </w:pPr>
      <w:rPr>
        <w:rFonts w:ascii="Wingdings" w:hAnsi="Wingdings" w:hint="default"/>
      </w:rPr>
    </w:lvl>
    <w:lvl w:ilvl="5" w:tplc="AC1C2530" w:tentative="1">
      <w:start w:val="1"/>
      <w:numFmt w:val="bullet"/>
      <w:lvlText w:val=""/>
      <w:lvlJc w:val="left"/>
      <w:pPr>
        <w:tabs>
          <w:tab w:val="num" w:pos="4320"/>
        </w:tabs>
        <w:ind w:left="4320" w:hanging="360"/>
      </w:pPr>
      <w:rPr>
        <w:rFonts w:ascii="Wingdings" w:hAnsi="Wingdings" w:hint="default"/>
      </w:rPr>
    </w:lvl>
    <w:lvl w:ilvl="6" w:tplc="E80EFE42" w:tentative="1">
      <w:start w:val="1"/>
      <w:numFmt w:val="bullet"/>
      <w:lvlText w:val=""/>
      <w:lvlJc w:val="left"/>
      <w:pPr>
        <w:tabs>
          <w:tab w:val="num" w:pos="5040"/>
        </w:tabs>
        <w:ind w:left="5040" w:hanging="360"/>
      </w:pPr>
      <w:rPr>
        <w:rFonts w:ascii="Wingdings" w:hAnsi="Wingdings" w:hint="default"/>
      </w:rPr>
    </w:lvl>
    <w:lvl w:ilvl="7" w:tplc="F702A08E" w:tentative="1">
      <w:start w:val="1"/>
      <w:numFmt w:val="bullet"/>
      <w:lvlText w:val=""/>
      <w:lvlJc w:val="left"/>
      <w:pPr>
        <w:tabs>
          <w:tab w:val="num" w:pos="5760"/>
        </w:tabs>
        <w:ind w:left="5760" w:hanging="360"/>
      </w:pPr>
      <w:rPr>
        <w:rFonts w:ascii="Wingdings" w:hAnsi="Wingdings" w:hint="default"/>
      </w:rPr>
    </w:lvl>
    <w:lvl w:ilvl="8" w:tplc="E1DC454C" w:tentative="1">
      <w:start w:val="1"/>
      <w:numFmt w:val="bullet"/>
      <w:lvlText w:val=""/>
      <w:lvlJc w:val="left"/>
      <w:pPr>
        <w:tabs>
          <w:tab w:val="num" w:pos="6480"/>
        </w:tabs>
        <w:ind w:left="6480" w:hanging="360"/>
      </w:pPr>
      <w:rPr>
        <w:rFonts w:ascii="Wingdings" w:hAnsi="Wingdings" w:hint="default"/>
      </w:rPr>
    </w:lvl>
  </w:abstractNum>
  <w:abstractNum w:abstractNumId="216">
    <w:nsid w:val="4CD67AE3"/>
    <w:multiLevelType w:val="hybridMultilevel"/>
    <w:tmpl w:val="52C4A70E"/>
    <w:lvl w:ilvl="0" w:tplc="689A6582">
      <w:start w:val="1"/>
      <w:numFmt w:val="bullet"/>
      <w:lvlText w:val=""/>
      <w:lvlJc w:val="left"/>
      <w:pPr>
        <w:tabs>
          <w:tab w:val="num" w:pos="720"/>
        </w:tabs>
        <w:ind w:left="720" w:hanging="360"/>
      </w:pPr>
      <w:rPr>
        <w:rFonts w:ascii="Wingdings" w:hAnsi="Wingdings" w:hint="default"/>
      </w:rPr>
    </w:lvl>
    <w:lvl w:ilvl="1" w:tplc="CB4E2758" w:tentative="1">
      <w:start w:val="1"/>
      <w:numFmt w:val="bullet"/>
      <w:lvlText w:val=""/>
      <w:lvlJc w:val="left"/>
      <w:pPr>
        <w:tabs>
          <w:tab w:val="num" w:pos="1440"/>
        </w:tabs>
        <w:ind w:left="1440" w:hanging="360"/>
      </w:pPr>
      <w:rPr>
        <w:rFonts w:ascii="Wingdings" w:hAnsi="Wingdings" w:hint="default"/>
      </w:rPr>
    </w:lvl>
    <w:lvl w:ilvl="2" w:tplc="AD2E4A86" w:tentative="1">
      <w:start w:val="1"/>
      <w:numFmt w:val="bullet"/>
      <w:lvlText w:val=""/>
      <w:lvlJc w:val="left"/>
      <w:pPr>
        <w:tabs>
          <w:tab w:val="num" w:pos="2160"/>
        </w:tabs>
        <w:ind w:left="2160" w:hanging="360"/>
      </w:pPr>
      <w:rPr>
        <w:rFonts w:ascii="Wingdings" w:hAnsi="Wingdings" w:hint="default"/>
      </w:rPr>
    </w:lvl>
    <w:lvl w:ilvl="3" w:tplc="8578AC8E" w:tentative="1">
      <w:start w:val="1"/>
      <w:numFmt w:val="bullet"/>
      <w:lvlText w:val=""/>
      <w:lvlJc w:val="left"/>
      <w:pPr>
        <w:tabs>
          <w:tab w:val="num" w:pos="2880"/>
        </w:tabs>
        <w:ind w:left="2880" w:hanging="360"/>
      </w:pPr>
      <w:rPr>
        <w:rFonts w:ascii="Wingdings" w:hAnsi="Wingdings" w:hint="default"/>
      </w:rPr>
    </w:lvl>
    <w:lvl w:ilvl="4" w:tplc="70640D5C" w:tentative="1">
      <w:start w:val="1"/>
      <w:numFmt w:val="bullet"/>
      <w:lvlText w:val=""/>
      <w:lvlJc w:val="left"/>
      <w:pPr>
        <w:tabs>
          <w:tab w:val="num" w:pos="3600"/>
        </w:tabs>
        <w:ind w:left="3600" w:hanging="360"/>
      </w:pPr>
      <w:rPr>
        <w:rFonts w:ascii="Wingdings" w:hAnsi="Wingdings" w:hint="default"/>
      </w:rPr>
    </w:lvl>
    <w:lvl w:ilvl="5" w:tplc="052E28BC" w:tentative="1">
      <w:start w:val="1"/>
      <w:numFmt w:val="bullet"/>
      <w:lvlText w:val=""/>
      <w:lvlJc w:val="left"/>
      <w:pPr>
        <w:tabs>
          <w:tab w:val="num" w:pos="4320"/>
        </w:tabs>
        <w:ind w:left="4320" w:hanging="360"/>
      </w:pPr>
      <w:rPr>
        <w:rFonts w:ascii="Wingdings" w:hAnsi="Wingdings" w:hint="default"/>
      </w:rPr>
    </w:lvl>
    <w:lvl w:ilvl="6" w:tplc="1C5E85DA" w:tentative="1">
      <w:start w:val="1"/>
      <w:numFmt w:val="bullet"/>
      <w:lvlText w:val=""/>
      <w:lvlJc w:val="left"/>
      <w:pPr>
        <w:tabs>
          <w:tab w:val="num" w:pos="5040"/>
        </w:tabs>
        <w:ind w:left="5040" w:hanging="360"/>
      </w:pPr>
      <w:rPr>
        <w:rFonts w:ascii="Wingdings" w:hAnsi="Wingdings" w:hint="default"/>
      </w:rPr>
    </w:lvl>
    <w:lvl w:ilvl="7" w:tplc="5CEC5200" w:tentative="1">
      <w:start w:val="1"/>
      <w:numFmt w:val="bullet"/>
      <w:lvlText w:val=""/>
      <w:lvlJc w:val="left"/>
      <w:pPr>
        <w:tabs>
          <w:tab w:val="num" w:pos="5760"/>
        </w:tabs>
        <w:ind w:left="5760" w:hanging="360"/>
      </w:pPr>
      <w:rPr>
        <w:rFonts w:ascii="Wingdings" w:hAnsi="Wingdings" w:hint="default"/>
      </w:rPr>
    </w:lvl>
    <w:lvl w:ilvl="8" w:tplc="5EC4203A" w:tentative="1">
      <w:start w:val="1"/>
      <w:numFmt w:val="bullet"/>
      <w:lvlText w:val=""/>
      <w:lvlJc w:val="left"/>
      <w:pPr>
        <w:tabs>
          <w:tab w:val="num" w:pos="6480"/>
        </w:tabs>
        <w:ind w:left="6480" w:hanging="360"/>
      </w:pPr>
      <w:rPr>
        <w:rFonts w:ascii="Wingdings" w:hAnsi="Wingdings" w:hint="default"/>
      </w:rPr>
    </w:lvl>
  </w:abstractNum>
  <w:abstractNum w:abstractNumId="217">
    <w:nsid w:val="4CE35536"/>
    <w:multiLevelType w:val="hybridMultilevel"/>
    <w:tmpl w:val="93DAA450"/>
    <w:lvl w:ilvl="0" w:tplc="249866B8">
      <w:start w:val="1"/>
      <w:numFmt w:val="bullet"/>
      <w:lvlText w:val="•"/>
      <w:lvlJc w:val="left"/>
      <w:pPr>
        <w:tabs>
          <w:tab w:val="num" w:pos="720"/>
        </w:tabs>
        <w:ind w:left="720" w:hanging="360"/>
      </w:pPr>
      <w:rPr>
        <w:rFonts w:ascii="Arial" w:hAnsi="Arial" w:hint="default"/>
      </w:rPr>
    </w:lvl>
    <w:lvl w:ilvl="1" w:tplc="24B6E72E" w:tentative="1">
      <w:start w:val="1"/>
      <w:numFmt w:val="bullet"/>
      <w:lvlText w:val="•"/>
      <w:lvlJc w:val="left"/>
      <w:pPr>
        <w:tabs>
          <w:tab w:val="num" w:pos="1440"/>
        </w:tabs>
        <w:ind w:left="1440" w:hanging="360"/>
      </w:pPr>
      <w:rPr>
        <w:rFonts w:ascii="Arial" w:hAnsi="Arial" w:hint="default"/>
      </w:rPr>
    </w:lvl>
    <w:lvl w:ilvl="2" w:tplc="6D5020FC" w:tentative="1">
      <w:start w:val="1"/>
      <w:numFmt w:val="bullet"/>
      <w:lvlText w:val="•"/>
      <w:lvlJc w:val="left"/>
      <w:pPr>
        <w:tabs>
          <w:tab w:val="num" w:pos="2160"/>
        </w:tabs>
        <w:ind w:left="2160" w:hanging="360"/>
      </w:pPr>
      <w:rPr>
        <w:rFonts w:ascii="Arial" w:hAnsi="Arial" w:hint="default"/>
      </w:rPr>
    </w:lvl>
    <w:lvl w:ilvl="3" w:tplc="D0CE2A7E" w:tentative="1">
      <w:start w:val="1"/>
      <w:numFmt w:val="bullet"/>
      <w:lvlText w:val="•"/>
      <w:lvlJc w:val="left"/>
      <w:pPr>
        <w:tabs>
          <w:tab w:val="num" w:pos="2880"/>
        </w:tabs>
        <w:ind w:left="2880" w:hanging="360"/>
      </w:pPr>
      <w:rPr>
        <w:rFonts w:ascii="Arial" w:hAnsi="Arial" w:hint="default"/>
      </w:rPr>
    </w:lvl>
    <w:lvl w:ilvl="4" w:tplc="69B81D3C" w:tentative="1">
      <w:start w:val="1"/>
      <w:numFmt w:val="bullet"/>
      <w:lvlText w:val="•"/>
      <w:lvlJc w:val="left"/>
      <w:pPr>
        <w:tabs>
          <w:tab w:val="num" w:pos="3600"/>
        </w:tabs>
        <w:ind w:left="3600" w:hanging="360"/>
      </w:pPr>
      <w:rPr>
        <w:rFonts w:ascii="Arial" w:hAnsi="Arial" w:hint="default"/>
      </w:rPr>
    </w:lvl>
    <w:lvl w:ilvl="5" w:tplc="11B6BCCC" w:tentative="1">
      <w:start w:val="1"/>
      <w:numFmt w:val="bullet"/>
      <w:lvlText w:val="•"/>
      <w:lvlJc w:val="left"/>
      <w:pPr>
        <w:tabs>
          <w:tab w:val="num" w:pos="4320"/>
        </w:tabs>
        <w:ind w:left="4320" w:hanging="360"/>
      </w:pPr>
      <w:rPr>
        <w:rFonts w:ascii="Arial" w:hAnsi="Arial" w:hint="default"/>
      </w:rPr>
    </w:lvl>
    <w:lvl w:ilvl="6" w:tplc="7F0421CE" w:tentative="1">
      <w:start w:val="1"/>
      <w:numFmt w:val="bullet"/>
      <w:lvlText w:val="•"/>
      <w:lvlJc w:val="left"/>
      <w:pPr>
        <w:tabs>
          <w:tab w:val="num" w:pos="5040"/>
        </w:tabs>
        <w:ind w:left="5040" w:hanging="360"/>
      </w:pPr>
      <w:rPr>
        <w:rFonts w:ascii="Arial" w:hAnsi="Arial" w:hint="default"/>
      </w:rPr>
    </w:lvl>
    <w:lvl w:ilvl="7" w:tplc="529A545E" w:tentative="1">
      <w:start w:val="1"/>
      <w:numFmt w:val="bullet"/>
      <w:lvlText w:val="•"/>
      <w:lvlJc w:val="left"/>
      <w:pPr>
        <w:tabs>
          <w:tab w:val="num" w:pos="5760"/>
        </w:tabs>
        <w:ind w:left="5760" w:hanging="360"/>
      </w:pPr>
      <w:rPr>
        <w:rFonts w:ascii="Arial" w:hAnsi="Arial" w:hint="default"/>
      </w:rPr>
    </w:lvl>
    <w:lvl w:ilvl="8" w:tplc="2E6E97FC" w:tentative="1">
      <w:start w:val="1"/>
      <w:numFmt w:val="bullet"/>
      <w:lvlText w:val="•"/>
      <w:lvlJc w:val="left"/>
      <w:pPr>
        <w:tabs>
          <w:tab w:val="num" w:pos="6480"/>
        </w:tabs>
        <w:ind w:left="6480" w:hanging="360"/>
      </w:pPr>
      <w:rPr>
        <w:rFonts w:ascii="Arial" w:hAnsi="Arial" w:hint="default"/>
      </w:rPr>
    </w:lvl>
  </w:abstractNum>
  <w:abstractNum w:abstractNumId="218">
    <w:nsid w:val="4D3D696F"/>
    <w:multiLevelType w:val="hybridMultilevel"/>
    <w:tmpl w:val="2F2AAD72"/>
    <w:lvl w:ilvl="0" w:tplc="51127E3C">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9">
    <w:nsid w:val="4D6B4F5B"/>
    <w:multiLevelType w:val="hybridMultilevel"/>
    <w:tmpl w:val="3E2EB662"/>
    <w:lvl w:ilvl="0" w:tplc="6854D7D4">
      <w:start w:val="1"/>
      <w:numFmt w:val="bullet"/>
      <w:lvlText w:val="•"/>
      <w:lvlJc w:val="left"/>
      <w:pPr>
        <w:tabs>
          <w:tab w:val="num" w:pos="720"/>
        </w:tabs>
        <w:ind w:left="720" w:hanging="360"/>
      </w:pPr>
      <w:rPr>
        <w:rFonts w:ascii="Arial" w:hAnsi="Arial" w:hint="default"/>
      </w:rPr>
    </w:lvl>
    <w:lvl w:ilvl="1" w:tplc="5BA2DD5E" w:tentative="1">
      <w:start w:val="1"/>
      <w:numFmt w:val="bullet"/>
      <w:lvlText w:val="•"/>
      <w:lvlJc w:val="left"/>
      <w:pPr>
        <w:tabs>
          <w:tab w:val="num" w:pos="1440"/>
        </w:tabs>
        <w:ind w:left="1440" w:hanging="360"/>
      </w:pPr>
      <w:rPr>
        <w:rFonts w:ascii="Arial" w:hAnsi="Arial" w:hint="default"/>
      </w:rPr>
    </w:lvl>
    <w:lvl w:ilvl="2" w:tplc="F5240466" w:tentative="1">
      <w:start w:val="1"/>
      <w:numFmt w:val="bullet"/>
      <w:lvlText w:val="•"/>
      <w:lvlJc w:val="left"/>
      <w:pPr>
        <w:tabs>
          <w:tab w:val="num" w:pos="2160"/>
        </w:tabs>
        <w:ind w:left="2160" w:hanging="360"/>
      </w:pPr>
      <w:rPr>
        <w:rFonts w:ascii="Arial" w:hAnsi="Arial" w:hint="default"/>
      </w:rPr>
    </w:lvl>
    <w:lvl w:ilvl="3" w:tplc="1B9EF97C" w:tentative="1">
      <w:start w:val="1"/>
      <w:numFmt w:val="bullet"/>
      <w:lvlText w:val="•"/>
      <w:lvlJc w:val="left"/>
      <w:pPr>
        <w:tabs>
          <w:tab w:val="num" w:pos="2880"/>
        </w:tabs>
        <w:ind w:left="2880" w:hanging="360"/>
      </w:pPr>
      <w:rPr>
        <w:rFonts w:ascii="Arial" w:hAnsi="Arial" w:hint="default"/>
      </w:rPr>
    </w:lvl>
    <w:lvl w:ilvl="4" w:tplc="B9D4B24C" w:tentative="1">
      <w:start w:val="1"/>
      <w:numFmt w:val="bullet"/>
      <w:lvlText w:val="•"/>
      <w:lvlJc w:val="left"/>
      <w:pPr>
        <w:tabs>
          <w:tab w:val="num" w:pos="3600"/>
        </w:tabs>
        <w:ind w:left="3600" w:hanging="360"/>
      </w:pPr>
      <w:rPr>
        <w:rFonts w:ascii="Arial" w:hAnsi="Arial" w:hint="default"/>
      </w:rPr>
    </w:lvl>
    <w:lvl w:ilvl="5" w:tplc="9E689694" w:tentative="1">
      <w:start w:val="1"/>
      <w:numFmt w:val="bullet"/>
      <w:lvlText w:val="•"/>
      <w:lvlJc w:val="left"/>
      <w:pPr>
        <w:tabs>
          <w:tab w:val="num" w:pos="4320"/>
        </w:tabs>
        <w:ind w:left="4320" w:hanging="360"/>
      </w:pPr>
      <w:rPr>
        <w:rFonts w:ascii="Arial" w:hAnsi="Arial" w:hint="default"/>
      </w:rPr>
    </w:lvl>
    <w:lvl w:ilvl="6" w:tplc="26608AE2" w:tentative="1">
      <w:start w:val="1"/>
      <w:numFmt w:val="bullet"/>
      <w:lvlText w:val="•"/>
      <w:lvlJc w:val="left"/>
      <w:pPr>
        <w:tabs>
          <w:tab w:val="num" w:pos="5040"/>
        </w:tabs>
        <w:ind w:left="5040" w:hanging="360"/>
      </w:pPr>
      <w:rPr>
        <w:rFonts w:ascii="Arial" w:hAnsi="Arial" w:hint="default"/>
      </w:rPr>
    </w:lvl>
    <w:lvl w:ilvl="7" w:tplc="7D5475EE" w:tentative="1">
      <w:start w:val="1"/>
      <w:numFmt w:val="bullet"/>
      <w:lvlText w:val="•"/>
      <w:lvlJc w:val="left"/>
      <w:pPr>
        <w:tabs>
          <w:tab w:val="num" w:pos="5760"/>
        </w:tabs>
        <w:ind w:left="5760" w:hanging="360"/>
      </w:pPr>
      <w:rPr>
        <w:rFonts w:ascii="Arial" w:hAnsi="Arial" w:hint="default"/>
      </w:rPr>
    </w:lvl>
    <w:lvl w:ilvl="8" w:tplc="A1361A50" w:tentative="1">
      <w:start w:val="1"/>
      <w:numFmt w:val="bullet"/>
      <w:lvlText w:val="•"/>
      <w:lvlJc w:val="left"/>
      <w:pPr>
        <w:tabs>
          <w:tab w:val="num" w:pos="6480"/>
        </w:tabs>
        <w:ind w:left="6480" w:hanging="360"/>
      </w:pPr>
      <w:rPr>
        <w:rFonts w:ascii="Arial" w:hAnsi="Arial" w:hint="default"/>
      </w:rPr>
    </w:lvl>
  </w:abstractNum>
  <w:abstractNum w:abstractNumId="220">
    <w:nsid w:val="4D8F205D"/>
    <w:multiLevelType w:val="hybridMultilevel"/>
    <w:tmpl w:val="ABE06410"/>
    <w:lvl w:ilvl="0" w:tplc="A8045086">
      <w:start w:val="1"/>
      <w:numFmt w:val="bullet"/>
      <w:lvlText w:val="-"/>
      <w:lvlJc w:val="left"/>
      <w:pPr>
        <w:tabs>
          <w:tab w:val="num" w:pos="720"/>
        </w:tabs>
        <w:ind w:left="720" w:hanging="360"/>
      </w:pPr>
      <w:rPr>
        <w:rFonts w:ascii="Times New Roman" w:hAnsi="Times New Roman" w:hint="default"/>
      </w:rPr>
    </w:lvl>
    <w:lvl w:ilvl="1" w:tplc="64767E14" w:tentative="1">
      <w:start w:val="1"/>
      <w:numFmt w:val="bullet"/>
      <w:lvlText w:val=""/>
      <w:lvlJc w:val="left"/>
      <w:pPr>
        <w:tabs>
          <w:tab w:val="num" w:pos="1440"/>
        </w:tabs>
        <w:ind w:left="1440" w:hanging="360"/>
      </w:pPr>
      <w:rPr>
        <w:rFonts w:ascii="Wingdings" w:hAnsi="Wingdings" w:hint="default"/>
      </w:rPr>
    </w:lvl>
    <w:lvl w:ilvl="2" w:tplc="57E8CF08" w:tentative="1">
      <w:start w:val="1"/>
      <w:numFmt w:val="bullet"/>
      <w:lvlText w:val=""/>
      <w:lvlJc w:val="left"/>
      <w:pPr>
        <w:tabs>
          <w:tab w:val="num" w:pos="2160"/>
        </w:tabs>
        <w:ind w:left="2160" w:hanging="360"/>
      </w:pPr>
      <w:rPr>
        <w:rFonts w:ascii="Wingdings" w:hAnsi="Wingdings" w:hint="default"/>
      </w:rPr>
    </w:lvl>
    <w:lvl w:ilvl="3" w:tplc="0786E51A" w:tentative="1">
      <w:start w:val="1"/>
      <w:numFmt w:val="bullet"/>
      <w:lvlText w:val=""/>
      <w:lvlJc w:val="left"/>
      <w:pPr>
        <w:tabs>
          <w:tab w:val="num" w:pos="2880"/>
        </w:tabs>
        <w:ind w:left="2880" w:hanging="360"/>
      </w:pPr>
      <w:rPr>
        <w:rFonts w:ascii="Wingdings" w:hAnsi="Wingdings" w:hint="default"/>
      </w:rPr>
    </w:lvl>
    <w:lvl w:ilvl="4" w:tplc="B5B0C5F2" w:tentative="1">
      <w:start w:val="1"/>
      <w:numFmt w:val="bullet"/>
      <w:lvlText w:val=""/>
      <w:lvlJc w:val="left"/>
      <w:pPr>
        <w:tabs>
          <w:tab w:val="num" w:pos="3600"/>
        </w:tabs>
        <w:ind w:left="3600" w:hanging="360"/>
      </w:pPr>
      <w:rPr>
        <w:rFonts w:ascii="Wingdings" w:hAnsi="Wingdings" w:hint="default"/>
      </w:rPr>
    </w:lvl>
    <w:lvl w:ilvl="5" w:tplc="8B60645E" w:tentative="1">
      <w:start w:val="1"/>
      <w:numFmt w:val="bullet"/>
      <w:lvlText w:val=""/>
      <w:lvlJc w:val="left"/>
      <w:pPr>
        <w:tabs>
          <w:tab w:val="num" w:pos="4320"/>
        </w:tabs>
        <w:ind w:left="4320" w:hanging="360"/>
      </w:pPr>
      <w:rPr>
        <w:rFonts w:ascii="Wingdings" w:hAnsi="Wingdings" w:hint="default"/>
      </w:rPr>
    </w:lvl>
    <w:lvl w:ilvl="6" w:tplc="E68AE542" w:tentative="1">
      <w:start w:val="1"/>
      <w:numFmt w:val="bullet"/>
      <w:lvlText w:val=""/>
      <w:lvlJc w:val="left"/>
      <w:pPr>
        <w:tabs>
          <w:tab w:val="num" w:pos="5040"/>
        </w:tabs>
        <w:ind w:left="5040" w:hanging="360"/>
      </w:pPr>
      <w:rPr>
        <w:rFonts w:ascii="Wingdings" w:hAnsi="Wingdings" w:hint="default"/>
      </w:rPr>
    </w:lvl>
    <w:lvl w:ilvl="7" w:tplc="A1082742" w:tentative="1">
      <w:start w:val="1"/>
      <w:numFmt w:val="bullet"/>
      <w:lvlText w:val=""/>
      <w:lvlJc w:val="left"/>
      <w:pPr>
        <w:tabs>
          <w:tab w:val="num" w:pos="5760"/>
        </w:tabs>
        <w:ind w:left="5760" w:hanging="360"/>
      </w:pPr>
      <w:rPr>
        <w:rFonts w:ascii="Wingdings" w:hAnsi="Wingdings" w:hint="default"/>
      </w:rPr>
    </w:lvl>
    <w:lvl w:ilvl="8" w:tplc="57DCFCFC" w:tentative="1">
      <w:start w:val="1"/>
      <w:numFmt w:val="bullet"/>
      <w:lvlText w:val=""/>
      <w:lvlJc w:val="left"/>
      <w:pPr>
        <w:tabs>
          <w:tab w:val="num" w:pos="6480"/>
        </w:tabs>
        <w:ind w:left="6480" w:hanging="360"/>
      </w:pPr>
      <w:rPr>
        <w:rFonts w:ascii="Wingdings" w:hAnsi="Wingdings" w:hint="default"/>
      </w:rPr>
    </w:lvl>
  </w:abstractNum>
  <w:abstractNum w:abstractNumId="221">
    <w:nsid w:val="4E282567"/>
    <w:multiLevelType w:val="hybridMultilevel"/>
    <w:tmpl w:val="397A555C"/>
    <w:lvl w:ilvl="0" w:tplc="1DB03CD2">
      <w:start w:val="1"/>
      <w:numFmt w:val="bullet"/>
      <w:lvlText w:val="•"/>
      <w:lvlJc w:val="left"/>
      <w:pPr>
        <w:tabs>
          <w:tab w:val="num" w:pos="720"/>
        </w:tabs>
        <w:ind w:left="720" w:hanging="360"/>
      </w:pPr>
      <w:rPr>
        <w:rFonts w:ascii="Arial" w:hAnsi="Arial" w:hint="default"/>
      </w:rPr>
    </w:lvl>
    <w:lvl w:ilvl="1" w:tplc="D0BA2FE0" w:tentative="1">
      <w:start w:val="1"/>
      <w:numFmt w:val="bullet"/>
      <w:lvlText w:val="•"/>
      <w:lvlJc w:val="left"/>
      <w:pPr>
        <w:tabs>
          <w:tab w:val="num" w:pos="1440"/>
        </w:tabs>
        <w:ind w:left="1440" w:hanging="360"/>
      </w:pPr>
      <w:rPr>
        <w:rFonts w:ascii="Arial" w:hAnsi="Arial" w:hint="default"/>
      </w:rPr>
    </w:lvl>
    <w:lvl w:ilvl="2" w:tplc="EFECE546" w:tentative="1">
      <w:start w:val="1"/>
      <w:numFmt w:val="bullet"/>
      <w:lvlText w:val="•"/>
      <w:lvlJc w:val="left"/>
      <w:pPr>
        <w:tabs>
          <w:tab w:val="num" w:pos="2160"/>
        </w:tabs>
        <w:ind w:left="2160" w:hanging="360"/>
      </w:pPr>
      <w:rPr>
        <w:rFonts w:ascii="Arial" w:hAnsi="Arial" w:hint="default"/>
      </w:rPr>
    </w:lvl>
    <w:lvl w:ilvl="3" w:tplc="50CE61E4" w:tentative="1">
      <w:start w:val="1"/>
      <w:numFmt w:val="bullet"/>
      <w:lvlText w:val="•"/>
      <w:lvlJc w:val="left"/>
      <w:pPr>
        <w:tabs>
          <w:tab w:val="num" w:pos="2880"/>
        </w:tabs>
        <w:ind w:left="2880" w:hanging="360"/>
      </w:pPr>
      <w:rPr>
        <w:rFonts w:ascii="Arial" w:hAnsi="Arial" w:hint="default"/>
      </w:rPr>
    </w:lvl>
    <w:lvl w:ilvl="4" w:tplc="D18A5670" w:tentative="1">
      <w:start w:val="1"/>
      <w:numFmt w:val="bullet"/>
      <w:lvlText w:val="•"/>
      <w:lvlJc w:val="left"/>
      <w:pPr>
        <w:tabs>
          <w:tab w:val="num" w:pos="3600"/>
        </w:tabs>
        <w:ind w:left="3600" w:hanging="360"/>
      </w:pPr>
      <w:rPr>
        <w:rFonts w:ascii="Arial" w:hAnsi="Arial" w:hint="default"/>
      </w:rPr>
    </w:lvl>
    <w:lvl w:ilvl="5" w:tplc="7B68D98C" w:tentative="1">
      <w:start w:val="1"/>
      <w:numFmt w:val="bullet"/>
      <w:lvlText w:val="•"/>
      <w:lvlJc w:val="left"/>
      <w:pPr>
        <w:tabs>
          <w:tab w:val="num" w:pos="4320"/>
        </w:tabs>
        <w:ind w:left="4320" w:hanging="360"/>
      </w:pPr>
      <w:rPr>
        <w:rFonts w:ascii="Arial" w:hAnsi="Arial" w:hint="default"/>
      </w:rPr>
    </w:lvl>
    <w:lvl w:ilvl="6" w:tplc="797ACA06" w:tentative="1">
      <w:start w:val="1"/>
      <w:numFmt w:val="bullet"/>
      <w:lvlText w:val="•"/>
      <w:lvlJc w:val="left"/>
      <w:pPr>
        <w:tabs>
          <w:tab w:val="num" w:pos="5040"/>
        </w:tabs>
        <w:ind w:left="5040" w:hanging="360"/>
      </w:pPr>
      <w:rPr>
        <w:rFonts w:ascii="Arial" w:hAnsi="Arial" w:hint="default"/>
      </w:rPr>
    </w:lvl>
    <w:lvl w:ilvl="7" w:tplc="02804374" w:tentative="1">
      <w:start w:val="1"/>
      <w:numFmt w:val="bullet"/>
      <w:lvlText w:val="•"/>
      <w:lvlJc w:val="left"/>
      <w:pPr>
        <w:tabs>
          <w:tab w:val="num" w:pos="5760"/>
        </w:tabs>
        <w:ind w:left="5760" w:hanging="360"/>
      </w:pPr>
      <w:rPr>
        <w:rFonts w:ascii="Arial" w:hAnsi="Arial" w:hint="default"/>
      </w:rPr>
    </w:lvl>
    <w:lvl w:ilvl="8" w:tplc="488C7294" w:tentative="1">
      <w:start w:val="1"/>
      <w:numFmt w:val="bullet"/>
      <w:lvlText w:val="•"/>
      <w:lvlJc w:val="left"/>
      <w:pPr>
        <w:tabs>
          <w:tab w:val="num" w:pos="6480"/>
        </w:tabs>
        <w:ind w:left="6480" w:hanging="360"/>
      </w:pPr>
      <w:rPr>
        <w:rFonts w:ascii="Arial" w:hAnsi="Arial" w:hint="default"/>
      </w:rPr>
    </w:lvl>
  </w:abstractNum>
  <w:abstractNum w:abstractNumId="222">
    <w:nsid w:val="4F314949"/>
    <w:multiLevelType w:val="hybridMultilevel"/>
    <w:tmpl w:val="7736BC5A"/>
    <w:lvl w:ilvl="0" w:tplc="6172B1FC">
      <w:start w:val="1"/>
      <w:numFmt w:val="bullet"/>
      <w:lvlText w:val="-"/>
      <w:lvlJc w:val="left"/>
      <w:pPr>
        <w:tabs>
          <w:tab w:val="num" w:pos="720"/>
        </w:tabs>
        <w:ind w:left="720" w:hanging="360"/>
      </w:pPr>
      <w:rPr>
        <w:rFonts w:ascii="Times New Roman" w:hAnsi="Times New Roman" w:hint="default"/>
      </w:rPr>
    </w:lvl>
    <w:lvl w:ilvl="1" w:tplc="B2F88466" w:tentative="1">
      <w:start w:val="1"/>
      <w:numFmt w:val="bullet"/>
      <w:lvlText w:val="-"/>
      <w:lvlJc w:val="left"/>
      <w:pPr>
        <w:tabs>
          <w:tab w:val="num" w:pos="1440"/>
        </w:tabs>
        <w:ind w:left="1440" w:hanging="360"/>
      </w:pPr>
      <w:rPr>
        <w:rFonts w:ascii="Times New Roman" w:hAnsi="Times New Roman" w:hint="default"/>
      </w:rPr>
    </w:lvl>
    <w:lvl w:ilvl="2" w:tplc="9E664E5A" w:tentative="1">
      <w:start w:val="1"/>
      <w:numFmt w:val="bullet"/>
      <w:lvlText w:val="-"/>
      <w:lvlJc w:val="left"/>
      <w:pPr>
        <w:tabs>
          <w:tab w:val="num" w:pos="2160"/>
        </w:tabs>
        <w:ind w:left="2160" w:hanging="360"/>
      </w:pPr>
      <w:rPr>
        <w:rFonts w:ascii="Times New Roman" w:hAnsi="Times New Roman" w:hint="default"/>
      </w:rPr>
    </w:lvl>
    <w:lvl w:ilvl="3" w:tplc="67B85682" w:tentative="1">
      <w:start w:val="1"/>
      <w:numFmt w:val="bullet"/>
      <w:lvlText w:val="-"/>
      <w:lvlJc w:val="left"/>
      <w:pPr>
        <w:tabs>
          <w:tab w:val="num" w:pos="2880"/>
        </w:tabs>
        <w:ind w:left="2880" w:hanging="360"/>
      </w:pPr>
      <w:rPr>
        <w:rFonts w:ascii="Times New Roman" w:hAnsi="Times New Roman" w:hint="default"/>
      </w:rPr>
    </w:lvl>
    <w:lvl w:ilvl="4" w:tplc="4508D0D0" w:tentative="1">
      <w:start w:val="1"/>
      <w:numFmt w:val="bullet"/>
      <w:lvlText w:val="-"/>
      <w:lvlJc w:val="left"/>
      <w:pPr>
        <w:tabs>
          <w:tab w:val="num" w:pos="3600"/>
        </w:tabs>
        <w:ind w:left="3600" w:hanging="360"/>
      </w:pPr>
      <w:rPr>
        <w:rFonts w:ascii="Times New Roman" w:hAnsi="Times New Roman" w:hint="default"/>
      </w:rPr>
    </w:lvl>
    <w:lvl w:ilvl="5" w:tplc="5A7E012A" w:tentative="1">
      <w:start w:val="1"/>
      <w:numFmt w:val="bullet"/>
      <w:lvlText w:val="-"/>
      <w:lvlJc w:val="left"/>
      <w:pPr>
        <w:tabs>
          <w:tab w:val="num" w:pos="4320"/>
        </w:tabs>
        <w:ind w:left="4320" w:hanging="360"/>
      </w:pPr>
      <w:rPr>
        <w:rFonts w:ascii="Times New Roman" w:hAnsi="Times New Roman" w:hint="default"/>
      </w:rPr>
    </w:lvl>
    <w:lvl w:ilvl="6" w:tplc="0B8A07E0" w:tentative="1">
      <w:start w:val="1"/>
      <w:numFmt w:val="bullet"/>
      <w:lvlText w:val="-"/>
      <w:lvlJc w:val="left"/>
      <w:pPr>
        <w:tabs>
          <w:tab w:val="num" w:pos="5040"/>
        </w:tabs>
        <w:ind w:left="5040" w:hanging="360"/>
      </w:pPr>
      <w:rPr>
        <w:rFonts w:ascii="Times New Roman" w:hAnsi="Times New Roman" w:hint="default"/>
      </w:rPr>
    </w:lvl>
    <w:lvl w:ilvl="7" w:tplc="8AAEB622" w:tentative="1">
      <w:start w:val="1"/>
      <w:numFmt w:val="bullet"/>
      <w:lvlText w:val="-"/>
      <w:lvlJc w:val="left"/>
      <w:pPr>
        <w:tabs>
          <w:tab w:val="num" w:pos="5760"/>
        </w:tabs>
        <w:ind w:left="5760" w:hanging="360"/>
      </w:pPr>
      <w:rPr>
        <w:rFonts w:ascii="Times New Roman" w:hAnsi="Times New Roman" w:hint="default"/>
      </w:rPr>
    </w:lvl>
    <w:lvl w:ilvl="8" w:tplc="D61A24C6" w:tentative="1">
      <w:start w:val="1"/>
      <w:numFmt w:val="bullet"/>
      <w:lvlText w:val="-"/>
      <w:lvlJc w:val="left"/>
      <w:pPr>
        <w:tabs>
          <w:tab w:val="num" w:pos="6480"/>
        </w:tabs>
        <w:ind w:left="6480" w:hanging="360"/>
      </w:pPr>
      <w:rPr>
        <w:rFonts w:ascii="Times New Roman" w:hAnsi="Times New Roman" w:hint="default"/>
      </w:rPr>
    </w:lvl>
  </w:abstractNum>
  <w:abstractNum w:abstractNumId="223">
    <w:nsid w:val="4F8029C0"/>
    <w:multiLevelType w:val="hybridMultilevel"/>
    <w:tmpl w:val="CDAA6C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4">
    <w:nsid w:val="503E2683"/>
    <w:multiLevelType w:val="hybridMultilevel"/>
    <w:tmpl w:val="47806FF2"/>
    <w:lvl w:ilvl="0" w:tplc="2A6A87D2">
      <w:start w:val="1"/>
      <w:numFmt w:val="bullet"/>
      <w:lvlText w:val=""/>
      <w:lvlJc w:val="left"/>
      <w:pPr>
        <w:tabs>
          <w:tab w:val="num" w:pos="720"/>
        </w:tabs>
        <w:ind w:left="720" w:hanging="360"/>
      </w:pPr>
      <w:rPr>
        <w:rFonts w:ascii="Wingdings" w:hAnsi="Wingdings" w:hint="default"/>
      </w:rPr>
    </w:lvl>
    <w:lvl w:ilvl="1" w:tplc="F86E159E" w:tentative="1">
      <w:start w:val="1"/>
      <w:numFmt w:val="bullet"/>
      <w:lvlText w:val=""/>
      <w:lvlJc w:val="left"/>
      <w:pPr>
        <w:tabs>
          <w:tab w:val="num" w:pos="1440"/>
        </w:tabs>
        <w:ind w:left="1440" w:hanging="360"/>
      </w:pPr>
      <w:rPr>
        <w:rFonts w:ascii="Wingdings" w:hAnsi="Wingdings" w:hint="default"/>
      </w:rPr>
    </w:lvl>
    <w:lvl w:ilvl="2" w:tplc="8CB467BE" w:tentative="1">
      <w:start w:val="1"/>
      <w:numFmt w:val="bullet"/>
      <w:lvlText w:val=""/>
      <w:lvlJc w:val="left"/>
      <w:pPr>
        <w:tabs>
          <w:tab w:val="num" w:pos="2160"/>
        </w:tabs>
        <w:ind w:left="2160" w:hanging="360"/>
      </w:pPr>
      <w:rPr>
        <w:rFonts w:ascii="Wingdings" w:hAnsi="Wingdings" w:hint="default"/>
      </w:rPr>
    </w:lvl>
    <w:lvl w:ilvl="3" w:tplc="79726A02" w:tentative="1">
      <w:start w:val="1"/>
      <w:numFmt w:val="bullet"/>
      <w:lvlText w:val=""/>
      <w:lvlJc w:val="left"/>
      <w:pPr>
        <w:tabs>
          <w:tab w:val="num" w:pos="2880"/>
        </w:tabs>
        <w:ind w:left="2880" w:hanging="360"/>
      </w:pPr>
      <w:rPr>
        <w:rFonts w:ascii="Wingdings" w:hAnsi="Wingdings" w:hint="default"/>
      </w:rPr>
    </w:lvl>
    <w:lvl w:ilvl="4" w:tplc="2FD66EBA" w:tentative="1">
      <w:start w:val="1"/>
      <w:numFmt w:val="bullet"/>
      <w:lvlText w:val=""/>
      <w:lvlJc w:val="left"/>
      <w:pPr>
        <w:tabs>
          <w:tab w:val="num" w:pos="3600"/>
        </w:tabs>
        <w:ind w:left="3600" w:hanging="360"/>
      </w:pPr>
      <w:rPr>
        <w:rFonts w:ascii="Wingdings" w:hAnsi="Wingdings" w:hint="default"/>
      </w:rPr>
    </w:lvl>
    <w:lvl w:ilvl="5" w:tplc="5D16AADA" w:tentative="1">
      <w:start w:val="1"/>
      <w:numFmt w:val="bullet"/>
      <w:lvlText w:val=""/>
      <w:lvlJc w:val="left"/>
      <w:pPr>
        <w:tabs>
          <w:tab w:val="num" w:pos="4320"/>
        </w:tabs>
        <w:ind w:left="4320" w:hanging="360"/>
      </w:pPr>
      <w:rPr>
        <w:rFonts w:ascii="Wingdings" w:hAnsi="Wingdings" w:hint="default"/>
      </w:rPr>
    </w:lvl>
    <w:lvl w:ilvl="6" w:tplc="F8903298" w:tentative="1">
      <w:start w:val="1"/>
      <w:numFmt w:val="bullet"/>
      <w:lvlText w:val=""/>
      <w:lvlJc w:val="left"/>
      <w:pPr>
        <w:tabs>
          <w:tab w:val="num" w:pos="5040"/>
        </w:tabs>
        <w:ind w:left="5040" w:hanging="360"/>
      </w:pPr>
      <w:rPr>
        <w:rFonts w:ascii="Wingdings" w:hAnsi="Wingdings" w:hint="default"/>
      </w:rPr>
    </w:lvl>
    <w:lvl w:ilvl="7" w:tplc="3E0CC8AE" w:tentative="1">
      <w:start w:val="1"/>
      <w:numFmt w:val="bullet"/>
      <w:lvlText w:val=""/>
      <w:lvlJc w:val="left"/>
      <w:pPr>
        <w:tabs>
          <w:tab w:val="num" w:pos="5760"/>
        </w:tabs>
        <w:ind w:left="5760" w:hanging="360"/>
      </w:pPr>
      <w:rPr>
        <w:rFonts w:ascii="Wingdings" w:hAnsi="Wingdings" w:hint="default"/>
      </w:rPr>
    </w:lvl>
    <w:lvl w:ilvl="8" w:tplc="7764BD38" w:tentative="1">
      <w:start w:val="1"/>
      <w:numFmt w:val="bullet"/>
      <w:lvlText w:val=""/>
      <w:lvlJc w:val="left"/>
      <w:pPr>
        <w:tabs>
          <w:tab w:val="num" w:pos="6480"/>
        </w:tabs>
        <w:ind w:left="6480" w:hanging="360"/>
      </w:pPr>
      <w:rPr>
        <w:rFonts w:ascii="Wingdings" w:hAnsi="Wingdings" w:hint="default"/>
      </w:rPr>
    </w:lvl>
  </w:abstractNum>
  <w:abstractNum w:abstractNumId="225">
    <w:nsid w:val="50767588"/>
    <w:multiLevelType w:val="hybridMultilevel"/>
    <w:tmpl w:val="8C504B16"/>
    <w:lvl w:ilvl="0" w:tplc="057E1DD0">
      <w:start w:val="1"/>
      <w:numFmt w:val="bullet"/>
      <w:lvlText w:val="•"/>
      <w:lvlJc w:val="left"/>
      <w:pPr>
        <w:tabs>
          <w:tab w:val="num" w:pos="720"/>
        </w:tabs>
        <w:ind w:left="720" w:hanging="360"/>
      </w:pPr>
      <w:rPr>
        <w:rFonts w:ascii="Arial" w:hAnsi="Arial" w:hint="default"/>
      </w:rPr>
    </w:lvl>
    <w:lvl w:ilvl="1" w:tplc="342834A8" w:tentative="1">
      <w:start w:val="1"/>
      <w:numFmt w:val="bullet"/>
      <w:lvlText w:val="•"/>
      <w:lvlJc w:val="left"/>
      <w:pPr>
        <w:tabs>
          <w:tab w:val="num" w:pos="1440"/>
        </w:tabs>
        <w:ind w:left="1440" w:hanging="360"/>
      </w:pPr>
      <w:rPr>
        <w:rFonts w:ascii="Arial" w:hAnsi="Arial" w:hint="default"/>
      </w:rPr>
    </w:lvl>
    <w:lvl w:ilvl="2" w:tplc="9490CFAE" w:tentative="1">
      <w:start w:val="1"/>
      <w:numFmt w:val="bullet"/>
      <w:lvlText w:val="•"/>
      <w:lvlJc w:val="left"/>
      <w:pPr>
        <w:tabs>
          <w:tab w:val="num" w:pos="2160"/>
        </w:tabs>
        <w:ind w:left="2160" w:hanging="360"/>
      </w:pPr>
      <w:rPr>
        <w:rFonts w:ascii="Arial" w:hAnsi="Arial" w:hint="default"/>
      </w:rPr>
    </w:lvl>
    <w:lvl w:ilvl="3" w:tplc="CD3E7C38" w:tentative="1">
      <w:start w:val="1"/>
      <w:numFmt w:val="bullet"/>
      <w:lvlText w:val="•"/>
      <w:lvlJc w:val="left"/>
      <w:pPr>
        <w:tabs>
          <w:tab w:val="num" w:pos="2880"/>
        </w:tabs>
        <w:ind w:left="2880" w:hanging="360"/>
      </w:pPr>
      <w:rPr>
        <w:rFonts w:ascii="Arial" w:hAnsi="Arial" w:hint="default"/>
      </w:rPr>
    </w:lvl>
    <w:lvl w:ilvl="4" w:tplc="FA066A8E" w:tentative="1">
      <w:start w:val="1"/>
      <w:numFmt w:val="bullet"/>
      <w:lvlText w:val="•"/>
      <w:lvlJc w:val="left"/>
      <w:pPr>
        <w:tabs>
          <w:tab w:val="num" w:pos="3600"/>
        </w:tabs>
        <w:ind w:left="3600" w:hanging="360"/>
      </w:pPr>
      <w:rPr>
        <w:rFonts w:ascii="Arial" w:hAnsi="Arial" w:hint="default"/>
      </w:rPr>
    </w:lvl>
    <w:lvl w:ilvl="5" w:tplc="4260E5D6" w:tentative="1">
      <w:start w:val="1"/>
      <w:numFmt w:val="bullet"/>
      <w:lvlText w:val="•"/>
      <w:lvlJc w:val="left"/>
      <w:pPr>
        <w:tabs>
          <w:tab w:val="num" w:pos="4320"/>
        </w:tabs>
        <w:ind w:left="4320" w:hanging="360"/>
      </w:pPr>
      <w:rPr>
        <w:rFonts w:ascii="Arial" w:hAnsi="Arial" w:hint="default"/>
      </w:rPr>
    </w:lvl>
    <w:lvl w:ilvl="6" w:tplc="D1482DDA" w:tentative="1">
      <w:start w:val="1"/>
      <w:numFmt w:val="bullet"/>
      <w:lvlText w:val="•"/>
      <w:lvlJc w:val="left"/>
      <w:pPr>
        <w:tabs>
          <w:tab w:val="num" w:pos="5040"/>
        </w:tabs>
        <w:ind w:left="5040" w:hanging="360"/>
      </w:pPr>
      <w:rPr>
        <w:rFonts w:ascii="Arial" w:hAnsi="Arial" w:hint="default"/>
      </w:rPr>
    </w:lvl>
    <w:lvl w:ilvl="7" w:tplc="91FCE8B2" w:tentative="1">
      <w:start w:val="1"/>
      <w:numFmt w:val="bullet"/>
      <w:lvlText w:val="•"/>
      <w:lvlJc w:val="left"/>
      <w:pPr>
        <w:tabs>
          <w:tab w:val="num" w:pos="5760"/>
        </w:tabs>
        <w:ind w:left="5760" w:hanging="360"/>
      </w:pPr>
      <w:rPr>
        <w:rFonts w:ascii="Arial" w:hAnsi="Arial" w:hint="default"/>
      </w:rPr>
    </w:lvl>
    <w:lvl w:ilvl="8" w:tplc="7228E6EE" w:tentative="1">
      <w:start w:val="1"/>
      <w:numFmt w:val="bullet"/>
      <w:lvlText w:val="•"/>
      <w:lvlJc w:val="left"/>
      <w:pPr>
        <w:tabs>
          <w:tab w:val="num" w:pos="6480"/>
        </w:tabs>
        <w:ind w:left="6480" w:hanging="360"/>
      </w:pPr>
      <w:rPr>
        <w:rFonts w:ascii="Arial" w:hAnsi="Arial" w:hint="default"/>
      </w:rPr>
    </w:lvl>
  </w:abstractNum>
  <w:abstractNum w:abstractNumId="226">
    <w:nsid w:val="50E7636E"/>
    <w:multiLevelType w:val="hybridMultilevel"/>
    <w:tmpl w:val="8BA0FD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7">
    <w:nsid w:val="50F804F7"/>
    <w:multiLevelType w:val="hybridMultilevel"/>
    <w:tmpl w:val="4D88ECDE"/>
    <w:lvl w:ilvl="0" w:tplc="B0F651DE">
      <w:start w:val="1"/>
      <w:numFmt w:val="bullet"/>
      <w:lvlText w:val=""/>
      <w:lvlJc w:val="left"/>
      <w:pPr>
        <w:tabs>
          <w:tab w:val="num" w:pos="720"/>
        </w:tabs>
        <w:ind w:left="720" w:hanging="360"/>
      </w:pPr>
      <w:rPr>
        <w:rFonts w:ascii="Symbol" w:hAnsi="Symbol" w:hint="default"/>
      </w:rPr>
    </w:lvl>
    <w:lvl w:ilvl="1" w:tplc="3C80714C" w:tentative="1">
      <w:start w:val="1"/>
      <w:numFmt w:val="bullet"/>
      <w:lvlText w:val=""/>
      <w:lvlJc w:val="left"/>
      <w:pPr>
        <w:tabs>
          <w:tab w:val="num" w:pos="1440"/>
        </w:tabs>
        <w:ind w:left="1440" w:hanging="360"/>
      </w:pPr>
      <w:rPr>
        <w:rFonts w:ascii="Symbol" w:hAnsi="Symbol" w:hint="default"/>
      </w:rPr>
    </w:lvl>
    <w:lvl w:ilvl="2" w:tplc="DB46C5F4">
      <w:start w:val="1"/>
      <w:numFmt w:val="bullet"/>
      <w:lvlText w:val=""/>
      <w:lvlJc w:val="left"/>
      <w:pPr>
        <w:tabs>
          <w:tab w:val="num" w:pos="2160"/>
        </w:tabs>
        <w:ind w:left="2160" w:hanging="360"/>
      </w:pPr>
      <w:rPr>
        <w:rFonts w:ascii="Symbol" w:hAnsi="Symbol" w:hint="default"/>
      </w:rPr>
    </w:lvl>
    <w:lvl w:ilvl="3" w:tplc="A7225072" w:tentative="1">
      <w:start w:val="1"/>
      <w:numFmt w:val="bullet"/>
      <w:lvlText w:val=""/>
      <w:lvlJc w:val="left"/>
      <w:pPr>
        <w:tabs>
          <w:tab w:val="num" w:pos="2880"/>
        </w:tabs>
        <w:ind w:left="2880" w:hanging="360"/>
      </w:pPr>
      <w:rPr>
        <w:rFonts w:ascii="Symbol" w:hAnsi="Symbol" w:hint="default"/>
      </w:rPr>
    </w:lvl>
    <w:lvl w:ilvl="4" w:tplc="88E4032C" w:tentative="1">
      <w:start w:val="1"/>
      <w:numFmt w:val="bullet"/>
      <w:lvlText w:val=""/>
      <w:lvlJc w:val="left"/>
      <w:pPr>
        <w:tabs>
          <w:tab w:val="num" w:pos="3600"/>
        </w:tabs>
        <w:ind w:left="3600" w:hanging="360"/>
      </w:pPr>
      <w:rPr>
        <w:rFonts w:ascii="Symbol" w:hAnsi="Symbol" w:hint="default"/>
      </w:rPr>
    </w:lvl>
    <w:lvl w:ilvl="5" w:tplc="2FA4043C" w:tentative="1">
      <w:start w:val="1"/>
      <w:numFmt w:val="bullet"/>
      <w:lvlText w:val=""/>
      <w:lvlJc w:val="left"/>
      <w:pPr>
        <w:tabs>
          <w:tab w:val="num" w:pos="4320"/>
        </w:tabs>
        <w:ind w:left="4320" w:hanging="360"/>
      </w:pPr>
      <w:rPr>
        <w:rFonts w:ascii="Symbol" w:hAnsi="Symbol" w:hint="default"/>
      </w:rPr>
    </w:lvl>
    <w:lvl w:ilvl="6" w:tplc="D2106230" w:tentative="1">
      <w:start w:val="1"/>
      <w:numFmt w:val="bullet"/>
      <w:lvlText w:val=""/>
      <w:lvlJc w:val="left"/>
      <w:pPr>
        <w:tabs>
          <w:tab w:val="num" w:pos="5040"/>
        </w:tabs>
        <w:ind w:left="5040" w:hanging="360"/>
      </w:pPr>
      <w:rPr>
        <w:rFonts w:ascii="Symbol" w:hAnsi="Symbol" w:hint="default"/>
      </w:rPr>
    </w:lvl>
    <w:lvl w:ilvl="7" w:tplc="35F098C6" w:tentative="1">
      <w:start w:val="1"/>
      <w:numFmt w:val="bullet"/>
      <w:lvlText w:val=""/>
      <w:lvlJc w:val="left"/>
      <w:pPr>
        <w:tabs>
          <w:tab w:val="num" w:pos="5760"/>
        </w:tabs>
        <w:ind w:left="5760" w:hanging="360"/>
      </w:pPr>
      <w:rPr>
        <w:rFonts w:ascii="Symbol" w:hAnsi="Symbol" w:hint="default"/>
      </w:rPr>
    </w:lvl>
    <w:lvl w:ilvl="8" w:tplc="5F92F708" w:tentative="1">
      <w:start w:val="1"/>
      <w:numFmt w:val="bullet"/>
      <w:lvlText w:val=""/>
      <w:lvlJc w:val="left"/>
      <w:pPr>
        <w:tabs>
          <w:tab w:val="num" w:pos="6480"/>
        </w:tabs>
        <w:ind w:left="6480" w:hanging="360"/>
      </w:pPr>
      <w:rPr>
        <w:rFonts w:ascii="Symbol" w:hAnsi="Symbol" w:hint="default"/>
      </w:rPr>
    </w:lvl>
  </w:abstractNum>
  <w:abstractNum w:abstractNumId="228">
    <w:nsid w:val="50FC1ADF"/>
    <w:multiLevelType w:val="hybridMultilevel"/>
    <w:tmpl w:val="17A2E4DA"/>
    <w:lvl w:ilvl="0" w:tplc="FF449FD2">
      <w:start w:val="1"/>
      <w:numFmt w:val="bullet"/>
      <w:lvlText w:val="-"/>
      <w:lvlJc w:val="left"/>
      <w:pPr>
        <w:tabs>
          <w:tab w:val="num" w:pos="720"/>
        </w:tabs>
        <w:ind w:left="720" w:hanging="360"/>
      </w:pPr>
      <w:rPr>
        <w:rFonts w:ascii="Times New Roman" w:hAnsi="Times New Roman" w:hint="default"/>
      </w:rPr>
    </w:lvl>
    <w:lvl w:ilvl="1" w:tplc="D26AB868" w:tentative="1">
      <w:start w:val="1"/>
      <w:numFmt w:val="bullet"/>
      <w:lvlText w:val="-"/>
      <w:lvlJc w:val="left"/>
      <w:pPr>
        <w:tabs>
          <w:tab w:val="num" w:pos="1440"/>
        </w:tabs>
        <w:ind w:left="1440" w:hanging="360"/>
      </w:pPr>
      <w:rPr>
        <w:rFonts w:ascii="Times New Roman" w:hAnsi="Times New Roman" w:hint="default"/>
      </w:rPr>
    </w:lvl>
    <w:lvl w:ilvl="2" w:tplc="076066A6" w:tentative="1">
      <w:start w:val="1"/>
      <w:numFmt w:val="bullet"/>
      <w:lvlText w:val="-"/>
      <w:lvlJc w:val="left"/>
      <w:pPr>
        <w:tabs>
          <w:tab w:val="num" w:pos="2160"/>
        </w:tabs>
        <w:ind w:left="2160" w:hanging="360"/>
      </w:pPr>
      <w:rPr>
        <w:rFonts w:ascii="Times New Roman" w:hAnsi="Times New Roman" w:hint="default"/>
      </w:rPr>
    </w:lvl>
    <w:lvl w:ilvl="3" w:tplc="75EC7580" w:tentative="1">
      <w:start w:val="1"/>
      <w:numFmt w:val="bullet"/>
      <w:lvlText w:val="-"/>
      <w:lvlJc w:val="left"/>
      <w:pPr>
        <w:tabs>
          <w:tab w:val="num" w:pos="2880"/>
        </w:tabs>
        <w:ind w:left="2880" w:hanging="360"/>
      </w:pPr>
      <w:rPr>
        <w:rFonts w:ascii="Times New Roman" w:hAnsi="Times New Roman" w:hint="default"/>
      </w:rPr>
    </w:lvl>
    <w:lvl w:ilvl="4" w:tplc="17B606D2" w:tentative="1">
      <w:start w:val="1"/>
      <w:numFmt w:val="bullet"/>
      <w:lvlText w:val="-"/>
      <w:lvlJc w:val="left"/>
      <w:pPr>
        <w:tabs>
          <w:tab w:val="num" w:pos="3600"/>
        </w:tabs>
        <w:ind w:left="3600" w:hanging="360"/>
      </w:pPr>
      <w:rPr>
        <w:rFonts w:ascii="Times New Roman" w:hAnsi="Times New Roman" w:hint="default"/>
      </w:rPr>
    </w:lvl>
    <w:lvl w:ilvl="5" w:tplc="29B8FB54" w:tentative="1">
      <w:start w:val="1"/>
      <w:numFmt w:val="bullet"/>
      <w:lvlText w:val="-"/>
      <w:lvlJc w:val="left"/>
      <w:pPr>
        <w:tabs>
          <w:tab w:val="num" w:pos="4320"/>
        </w:tabs>
        <w:ind w:left="4320" w:hanging="360"/>
      </w:pPr>
      <w:rPr>
        <w:rFonts w:ascii="Times New Roman" w:hAnsi="Times New Roman" w:hint="default"/>
      </w:rPr>
    </w:lvl>
    <w:lvl w:ilvl="6" w:tplc="7F986FBE" w:tentative="1">
      <w:start w:val="1"/>
      <w:numFmt w:val="bullet"/>
      <w:lvlText w:val="-"/>
      <w:lvlJc w:val="left"/>
      <w:pPr>
        <w:tabs>
          <w:tab w:val="num" w:pos="5040"/>
        </w:tabs>
        <w:ind w:left="5040" w:hanging="360"/>
      </w:pPr>
      <w:rPr>
        <w:rFonts w:ascii="Times New Roman" w:hAnsi="Times New Roman" w:hint="default"/>
      </w:rPr>
    </w:lvl>
    <w:lvl w:ilvl="7" w:tplc="558EBFEE" w:tentative="1">
      <w:start w:val="1"/>
      <w:numFmt w:val="bullet"/>
      <w:lvlText w:val="-"/>
      <w:lvlJc w:val="left"/>
      <w:pPr>
        <w:tabs>
          <w:tab w:val="num" w:pos="5760"/>
        </w:tabs>
        <w:ind w:left="5760" w:hanging="360"/>
      </w:pPr>
      <w:rPr>
        <w:rFonts w:ascii="Times New Roman" w:hAnsi="Times New Roman" w:hint="default"/>
      </w:rPr>
    </w:lvl>
    <w:lvl w:ilvl="8" w:tplc="9B80FA3E" w:tentative="1">
      <w:start w:val="1"/>
      <w:numFmt w:val="bullet"/>
      <w:lvlText w:val="-"/>
      <w:lvlJc w:val="left"/>
      <w:pPr>
        <w:tabs>
          <w:tab w:val="num" w:pos="6480"/>
        </w:tabs>
        <w:ind w:left="6480" w:hanging="360"/>
      </w:pPr>
      <w:rPr>
        <w:rFonts w:ascii="Times New Roman" w:hAnsi="Times New Roman" w:hint="default"/>
      </w:rPr>
    </w:lvl>
  </w:abstractNum>
  <w:abstractNum w:abstractNumId="229">
    <w:nsid w:val="511F6529"/>
    <w:multiLevelType w:val="hybridMultilevel"/>
    <w:tmpl w:val="3056D95C"/>
    <w:lvl w:ilvl="0" w:tplc="453459A4">
      <w:start w:val="1"/>
      <w:numFmt w:val="bullet"/>
      <w:lvlText w:val="•"/>
      <w:lvlJc w:val="left"/>
      <w:pPr>
        <w:tabs>
          <w:tab w:val="num" w:pos="720"/>
        </w:tabs>
        <w:ind w:left="720" w:hanging="360"/>
      </w:pPr>
      <w:rPr>
        <w:rFonts w:ascii="Arial" w:hAnsi="Arial" w:hint="default"/>
      </w:rPr>
    </w:lvl>
    <w:lvl w:ilvl="1" w:tplc="72C67B72" w:tentative="1">
      <w:start w:val="1"/>
      <w:numFmt w:val="bullet"/>
      <w:lvlText w:val="•"/>
      <w:lvlJc w:val="left"/>
      <w:pPr>
        <w:tabs>
          <w:tab w:val="num" w:pos="1440"/>
        </w:tabs>
        <w:ind w:left="1440" w:hanging="360"/>
      </w:pPr>
      <w:rPr>
        <w:rFonts w:ascii="Arial" w:hAnsi="Arial" w:hint="default"/>
      </w:rPr>
    </w:lvl>
    <w:lvl w:ilvl="2" w:tplc="254C2466" w:tentative="1">
      <w:start w:val="1"/>
      <w:numFmt w:val="bullet"/>
      <w:lvlText w:val="•"/>
      <w:lvlJc w:val="left"/>
      <w:pPr>
        <w:tabs>
          <w:tab w:val="num" w:pos="2160"/>
        </w:tabs>
        <w:ind w:left="2160" w:hanging="360"/>
      </w:pPr>
      <w:rPr>
        <w:rFonts w:ascii="Arial" w:hAnsi="Arial" w:hint="default"/>
      </w:rPr>
    </w:lvl>
    <w:lvl w:ilvl="3" w:tplc="D518A740" w:tentative="1">
      <w:start w:val="1"/>
      <w:numFmt w:val="bullet"/>
      <w:lvlText w:val="•"/>
      <w:lvlJc w:val="left"/>
      <w:pPr>
        <w:tabs>
          <w:tab w:val="num" w:pos="2880"/>
        </w:tabs>
        <w:ind w:left="2880" w:hanging="360"/>
      </w:pPr>
      <w:rPr>
        <w:rFonts w:ascii="Arial" w:hAnsi="Arial" w:hint="default"/>
      </w:rPr>
    </w:lvl>
    <w:lvl w:ilvl="4" w:tplc="F6FA8F2C" w:tentative="1">
      <w:start w:val="1"/>
      <w:numFmt w:val="bullet"/>
      <w:lvlText w:val="•"/>
      <w:lvlJc w:val="left"/>
      <w:pPr>
        <w:tabs>
          <w:tab w:val="num" w:pos="3600"/>
        </w:tabs>
        <w:ind w:left="3600" w:hanging="360"/>
      </w:pPr>
      <w:rPr>
        <w:rFonts w:ascii="Arial" w:hAnsi="Arial" w:hint="default"/>
      </w:rPr>
    </w:lvl>
    <w:lvl w:ilvl="5" w:tplc="EDA2DFC4" w:tentative="1">
      <w:start w:val="1"/>
      <w:numFmt w:val="bullet"/>
      <w:lvlText w:val="•"/>
      <w:lvlJc w:val="left"/>
      <w:pPr>
        <w:tabs>
          <w:tab w:val="num" w:pos="4320"/>
        </w:tabs>
        <w:ind w:left="4320" w:hanging="360"/>
      </w:pPr>
      <w:rPr>
        <w:rFonts w:ascii="Arial" w:hAnsi="Arial" w:hint="default"/>
      </w:rPr>
    </w:lvl>
    <w:lvl w:ilvl="6" w:tplc="247862F8" w:tentative="1">
      <w:start w:val="1"/>
      <w:numFmt w:val="bullet"/>
      <w:lvlText w:val="•"/>
      <w:lvlJc w:val="left"/>
      <w:pPr>
        <w:tabs>
          <w:tab w:val="num" w:pos="5040"/>
        </w:tabs>
        <w:ind w:left="5040" w:hanging="360"/>
      </w:pPr>
      <w:rPr>
        <w:rFonts w:ascii="Arial" w:hAnsi="Arial" w:hint="default"/>
      </w:rPr>
    </w:lvl>
    <w:lvl w:ilvl="7" w:tplc="3D24DB60" w:tentative="1">
      <w:start w:val="1"/>
      <w:numFmt w:val="bullet"/>
      <w:lvlText w:val="•"/>
      <w:lvlJc w:val="left"/>
      <w:pPr>
        <w:tabs>
          <w:tab w:val="num" w:pos="5760"/>
        </w:tabs>
        <w:ind w:left="5760" w:hanging="360"/>
      </w:pPr>
      <w:rPr>
        <w:rFonts w:ascii="Arial" w:hAnsi="Arial" w:hint="default"/>
      </w:rPr>
    </w:lvl>
    <w:lvl w:ilvl="8" w:tplc="81204862" w:tentative="1">
      <w:start w:val="1"/>
      <w:numFmt w:val="bullet"/>
      <w:lvlText w:val="•"/>
      <w:lvlJc w:val="left"/>
      <w:pPr>
        <w:tabs>
          <w:tab w:val="num" w:pos="6480"/>
        </w:tabs>
        <w:ind w:left="6480" w:hanging="360"/>
      </w:pPr>
      <w:rPr>
        <w:rFonts w:ascii="Arial" w:hAnsi="Arial" w:hint="default"/>
      </w:rPr>
    </w:lvl>
  </w:abstractNum>
  <w:abstractNum w:abstractNumId="230">
    <w:nsid w:val="51C11CD0"/>
    <w:multiLevelType w:val="hybridMultilevel"/>
    <w:tmpl w:val="2592BE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1">
    <w:nsid w:val="53605DAA"/>
    <w:multiLevelType w:val="hybridMultilevel"/>
    <w:tmpl w:val="1DCA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3F35248"/>
    <w:multiLevelType w:val="singleLevel"/>
    <w:tmpl w:val="6A72FF7C"/>
    <w:lvl w:ilvl="0">
      <w:start w:val="1"/>
      <w:numFmt w:val="decimal"/>
      <w:lvlText w:val="%1."/>
      <w:lvlJc w:val="left"/>
      <w:pPr>
        <w:tabs>
          <w:tab w:val="num" w:pos="360"/>
        </w:tabs>
        <w:ind w:left="360" w:hanging="360"/>
      </w:pPr>
      <w:rPr>
        <w:rFonts w:hint="default"/>
      </w:rPr>
    </w:lvl>
  </w:abstractNum>
  <w:abstractNum w:abstractNumId="233">
    <w:nsid w:val="546C0D52"/>
    <w:multiLevelType w:val="hybridMultilevel"/>
    <w:tmpl w:val="834EDC92"/>
    <w:lvl w:ilvl="0" w:tplc="66B0080A">
      <w:start w:val="1"/>
      <w:numFmt w:val="bullet"/>
      <w:lvlText w:val="•"/>
      <w:lvlJc w:val="left"/>
      <w:pPr>
        <w:tabs>
          <w:tab w:val="num" w:pos="720"/>
        </w:tabs>
        <w:ind w:left="720" w:hanging="360"/>
      </w:pPr>
      <w:rPr>
        <w:rFonts w:ascii="Arial" w:hAnsi="Arial" w:hint="default"/>
      </w:rPr>
    </w:lvl>
    <w:lvl w:ilvl="1" w:tplc="AF7835C2" w:tentative="1">
      <w:start w:val="1"/>
      <w:numFmt w:val="bullet"/>
      <w:lvlText w:val="•"/>
      <w:lvlJc w:val="left"/>
      <w:pPr>
        <w:tabs>
          <w:tab w:val="num" w:pos="1440"/>
        </w:tabs>
        <w:ind w:left="1440" w:hanging="360"/>
      </w:pPr>
      <w:rPr>
        <w:rFonts w:ascii="Arial" w:hAnsi="Arial" w:hint="default"/>
      </w:rPr>
    </w:lvl>
    <w:lvl w:ilvl="2" w:tplc="BE2080AA" w:tentative="1">
      <w:start w:val="1"/>
      <w:numFmt w:val="bullet"/>
      <w:lvlText w:val="•"/>
      <w:lvlJc w:val="left"/>
      <w:pPr>
        <w:tabs>
          <w:tab w:val="num" w:pos="2160"/>
        </w:tabs>
        <w:ind w:left="2160" w:hanging="360"/>
      </w:pPr>
      <w:rPr>
        <w:rFonts w:ascii="Arial" w:hAnsi="Arial" w:hint="default"/>
      </w:rPr>
    </w:lvl>
    <w:lvl w:ilvl="3" w:tplc="8DAA1684" w:tentative="1">
      <w:start w:val="1"/>
      <w:numFmt w:val="bullet"/>
      <w:lvlText w:val="•"/>
      <w:lvlJc w:val="left"/>
      <w:pPr>
        <w:tabs>
          <w:tab w:val="num" w:pos="2880"/>
        </w:tabs>
        <w:ind w:left="2880" w:hanging="360"/>
      </w:pPr>
      <w:rPr>
        <w:rFonts w:ascii="Arial" w:hAnsi="Arial" w:hint="default"/>
      </w:rPr>
    </w:lvl>
    <w:lvl w:ilvl="4" w:tplc="309A0402" w:tentative="1">
      <w:start w:val="1"/>
      <w:numFmt w:val="bullet"/>
      <w:lvlText w:val="•"/>
      <w:lvlJc w:val="left"/>
      <w:pPr>
        <w:tabs>
          <w:tab w:val="num" w:pos="3600"/>
        </w:tabs>
        <w:ind w:left="3600" w:hanging="360"/>
      </w:pPr>
      <w:rPr>
        <w:rFonts w:ascii="Arial" w:hAnsi="Arial" w:hint="default"/>
      </w:rPr>
    </w:lvl>
    <w:lvl w:ilvl="5" w:tplc="32A2BBA6" w:tentative="1">
      <w:start w:val="1"/>
      <w:numFmt w:val="bullet"/>
      <w:lvlText w:val="•"/>
      <w:lvlJc w:val="left"/>
      <w:pPr>
        <w:tabs>
          <w:tab w:val="num" w:pos="4320"/>
        </w:tabs>
        <w:ind w:left="4320" w:hanging="360"/>
      </w:pPr>
      <w:rPr>
        <w:rFonts w:ascii="Arial" w:hAnsi="Arial" w:hint="default"/>
      </w:rPr>
    </w:lvl>
    <w:lvl w:ilvl="6" w:tplc="67745684" w:tentative="1">
      <w:start w:val="1"/>
      <w:numFmt w:val="bullet"/>
      <w:lvlText w:val="•"/>
      <w:lvlJc w:val="left"/>
      <w:pPr>
        <w:tabs>
          <w:tab w:val="num" w:pos="5040"/>
        </w:tabs>
        <w:ind w:left="5040" w:hanging="360"/>
      </w:pPr>
      <w:rPr>
        <w:rFonts w:ascii="Arial" w:hAnsi="Arial" w:hint="default"/>
      </w:rPr>
    </w:lvl>
    <w:lvl w:ilvl="7" w:tplc="6248E67E" w:tentative="1">
      <w:start w:val="1"/>
      <w:numFmt w:val="bullet"/>
      <w:lvlText w:val="•"/>
      <w:lvlJc w:val="left"/>
      <w:pPr>
        <w:tabs>
          <w:tab w:val="num" w:pos="5760"/>
        </w:tabs>
        <w:ind w:left="5760" w:hanging="360"/>
      </w:pPr>
      <w:rPr>
        <w:rFonts w:ascii="Arial" w:hAnsi="Arial" w:hint="default"/>
      </w:rPr>
    </w:lvl>
    <w:lvl w:ilvl="8" w:tplc="0DA83A20" w:tentative="1">
      <w:start w:val="1"/>
      <w:numFmt w:val="bullet"/>
      <w:lvlText w:val="•"/>
      <w:lvlJc w:val="left"/>
      <w:pPr>
        <w:tabs>
          <w:tab w:val="num" w:pos="6480"/>
        </w:tabs>
        <w:ind w:left="6480" w:hanging="360"/>
      </w:pPr>
      <w:rPr>
        <w:rFonts w:ascii="Arial" w:hAnsi="Arial" w:hint="default"/>
      </w:rPr>
    </w:lvl>
  </w:abstractNum>
  <w:abstractNum w:abstractNumId="234">
    <w:nsid w:val="547440A1"/>
    <w:multiLevelType w:val="hybridMultilevel"/>
    <w:tmpl w:val="32D09D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5">
    <w:nsid w:val="54B8639D"/>
    <w:multiLevelType w:val="hybridMultilevel"/>
    <w:tmpl w:val="87E4C938"/>
    <w:lvl w:ilvl="0" w:tplc="8F7AA9F4">
      <w:start w:val="1"/>
      <w:numFmt w:val="bullet"/>
      <w:lvlText w:val="-"/>
      <w:lvlJc w:val="left"/>
      <w:pPr>
        <w:ind w:left="720" w:hanging="360"/>
      </w:pPr>
      <w:rPr>
        <w:rFonts w:ascii="Monotype Sorts" w:hAnsi="Monotype Sor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53D3D52"/>
    <w:multiLevelType w:val="hybridMultilevel"/>
    <w:tmpl w:val="50BCC31E"/>
    <w:lvl w:ilvl="0" w:tplc="067ADB54">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7">
    <w:nsid w:val="55543851"/>
    <w:multiLevelType w:val="hybridMultilevel"/>
    <w:tmpl w:val="FFE6D476"/>
    <w:lvl w:ilvl="0" w:tplc="D6868D04">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55986196"/>
    <w:multiLevelType w:val="hybridMultilevel"/>
    <w:tmpl w:val="0A54829C"/>
    <w:lvl w:ilvl="0" w:tplc="43100D5E">
      <w:start w:val="1"/>
      <w:numFmt w:val="bullet"/>
      <w:lvlText w:val="•"/>
      <w:lvlJc w:val="left"/>
      <w:pPr>
        <w:tabs>
          <w:tab w:val="num" w:pos="720"/>
        </w:tabs>
        <w:ind w:left="720" w:hanging="360"/>
      </w:pPr>
      <w:rPr>
        <w:rFonts w:ascii="Arial" w:hAnsi="Arial" w:hint="default"/>
      </w:rPr>
    </w:lvl>
    <w:lvl w:ilvl="1" w:tplc="3996B93C" w:tentative="1">
      <w:start w:val="1"/>
      <w:numFmt w:val="bullet"/>
      <w:lvlText w:val="•"/>
      <w:lvlJc w:val="left"/>
      <w:pPr>
        <w:tabs>
          <w:tab w:val="num" w:pos="1440"/>
        </w:tabs>
        <w:ind w:left="1440" w:hanging="360"/>
      </w:pPr>
      <w:rPr>
        <w:rFonts w:ascii="Arial" w:hAnsi="Arial" w:hint="default"/>
      </w:rPr>
    </w:lvl>
    <w:lvl w:ilvl="2" w:tplc="CBC02E8E" w:tentative="1">
      <w:start w:val="1"/>
      <w:numFmt w:val="bullet"/>
      <w:lvlText w:val="•"/>
      <w:lvlJc w:val="left"/>
      <w:pPr>
        <w:tabs>
          <w:tab w:val="num" w:pos="2160"/>
        </w:tabs>
        <w:ind w:left="2160" w:hanging="360"/>
      </w:pPr>
      <w:rPr>
        <w:rFonts w:ascii="Arial" w:hAnsi="Arial" w:hint="default"/>
      </w:rPr>
    </w:lvl>
    <w:lvl w:ilvl="3" w:tplc="6C8EF0C2" w:tentative="1">
      <w:start w:val="1"/>
      <w:numFmt w:val="bullet"/>
      <w:lvlText w:val="•"/>
      <w:lvlJc w:val="left"/>
      <w:pPr>
        <w:tabs>
          <w:tab w:val="num" w:pos="2880"/>
        </w:tabs>
        <w:ind w:left="2880" w:hanging="360"/>
      </w:pPr>
      <w:rPr>
        <w:rFonts w:ascii="Arial" w:hAnsi="Arial" w:hint="default"/>
      </w:rPr>
    </w:lvl>
    <w:lvl w:ilvl="4" w:tplc="E0723A3A" w:tentative="1">
      <w:start w:val="1"/>
      <w:numFmt w:val="bullet"/>
      <w:lvlText w:val="•"/>
      <w:lvlJc w:val="left"/>
      <w:pPr>
        <w:tabs>
          <w:tab w:val="num" w:pos="3600"/>
        </w:tabs>
        <w:ind w:left="3600" w:hanging="360"/>
      </w:pPr>
      <w:rPr>
        <w:rFonts w:ascii="Arial" w:hAnsi="Arial" w:hint="default"/>
      </w:rPr>
    </w:lvl>
    <w:lvl w:ilvl="5" w:tplc="22FC86BE" w:tentative="1">
      <w:start w:val="1"/>
      <w:numFmt w:val="bullet"/>
      <w:lvlText w:val="•"/>
      <w:lvlJc w:val="left"/>
      <w:pPr>
        <w:tabs>
          <w:tab w:val="num" w:pos="4320"/>
        </w:tabs>
        <w:ind w:left="4320" w:hanging="360"/>
      </w:pPr>
      <w:rPr>
        <w:rFonts w:ascii="Arial" w:hAnsi="Arial" w:hint="default"/>
      </w:rPr>
    </w:lvl>
    <w:lvl w:ilvl="6" w:tplc="B824E0F4" w:tentative="1">
      <w:start w:val="1"/>
      <w:numFmt w:val="bullet"/>
      <w:lvlText w:val="•"/>
      <w:lvlJc w:val="left"/>
      <w:pPr>
        <w:tabs>
          <w:tab w:val="num" w:pos="5040"/>
        </w:tabs>
        <w:ind w:left="5040" w:hanging="360"/>
      </w:pPr>
      <w:rPr>
        <w:rFonts w:ascii="Arial" w:hAnsi="Arial" w:hint="default"/>
      </w:rPr>
    </w:lvl>
    <w:lvl w:ilvl="7" w:tplc="8A50A4C6" w:tentative="1">
      <w:start w:val="1"/>
      <w:numFmt w:val="bullet"/>
      <w:lvlText w:val="•"/>
      <w:lvlJc w:val="left"/>
      <w:pPr>
        <w:tabs>
          <w:tab w:val="num" w:pos="5760"/>
        </w:tabs>
        <w:ind w:left="5760" w:hanging="360"/>
      </w:pPr>
      <w:rPr>
        <w:rFonts w:ascii="Arial" w:hAnsi="Arial" w:hint="default"/>
      </w:rPr>
    </w:lvl>
    <w:lvl w:ilvl="8" w:tplc="B07AED70" w:tentative="1">
      <w:start w:val="1"/>
      <w:numFmt w:val="bullet"/>
      <w:lvlText w:val="•"/>
      <w:lvlJc w:val="left"/>
      <w:pPr>
        <w:tabs>
          <w:tab w:val="num" w:pos="6480"/>
        </w:tabs>
        <w:ind w:left="6480" w:hanging="360"/>
      </w:pPr>
      <w:rPr>
        <w:rFonts w:ascii="Arial" w:hAnsi="Arial" w:hint="default"/>
      </w:rPr>
    </w:lvl>
  </w:abstractNum>
  <w:abstractNum w:abstractNumId="239">
    <w:nsid w:val="55AE2EBC"/>
    <w:multiLevelType w:val="hybridMultilevel"/>
    <w:tmpl w:val="38D81C2C"/>
    <w:lvl w:ilvl="0" w:tplc="067ADB54">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0">
    <w:nsid w:val="5686202E"/>
    <w:multiLevelType w:val="hybridMultilevel"/>
    <w:tmpl w:val="8604A78E"/>
    <w:lvl w:ilvl="0" w:tplc="931C0A30">
      <w:start w:val="1"/>
      <w:numFmt w:val="bullet"/>
      <w:lvlText w:val=""/>
      <w:lvlJc w:val="left"/>
      <w:pPr>
        <w:tabs>
          <w:tab w:val="num" w:pos="720"/>
        </w:tabs>
        <w:ind w:left="720" w:hanging="360"/>
      </w:pPr>
      <w:rPr>
        <w:rFonts w:ascii="Wingdings" w:hAnsi="Wingdings" w:hint="default"/>
      </w:rPr>
    </w:lvl>
    <w:lvl w:ilvl="1" w:tplc="4EEAC8F2" w:tentative="1">
      <w:start w:val="1"/>
      <w:numFmt w:val="bullet"/>
      <w:lvlText w:val=""/>
      <w:lvlJc w:val="left"/>
      <w:pPr>
        <w:tabs>
          <w:tab w:val="num" w:pos="1440"/>
        </w:tabs>
        <w:ind w:left="1440" w:hanging="360"/>
      </w:pPr>
      <w:rPr>
        <w:rFonts w:ascii="Wingdings" w:hAnsi="Wingdings" w:hint="default"/>
      </w:rPr>
    </w:lvl>
    <w:lvl w:ilvl="2" w:tplc="A19C6E82" w:tentative="1">
      <w:start w:val="1"/>
      <w:numFmt w:val="bullet"/>
      <w:lvlText w:val=""/>
      <w:lvlJc w:val="left"/>
      <w:pPr>
        <w:tabs>
          <w:tab w:val="num" w:pos="2160"/>
        </w:tabs>
        <w:ind w:left="2160" w:hanging="360"/>
      </w:pPr>
      <w:rPr>
        <w:rFonts w:ascii="Wingdings" w:hAnsi="Wingdings" w:hint="default"/>
      </w:rPr>
    </w:lvl>
    <w:lvl w:ilvl="3" w:tplc="068C862E" w:tentative="1">
      <w:start w:val="1"/>
      <w:numFmt w:val="bullet"/>
      <w:lvlText w:val=""/>
      <w:lvlJc w:val="left"/>
      <w:pPr>
        <w:tabs>
          <w:tab w:val="num" w:pos="2880"/>
        </w:tabs>
        <w:ind w:left="2880" w:hanging="360"/>
      </w:pPr>
      <w:rPr>
        <w:rFonts w:ascii="Wingdings" w:hAnsi="Wingdings" w:hint="default"/>
      </w:rPr>
    </w:lvl>
    <w:lvl w:ilvl="4" w:tplc="FC90C5D0" w:tentative="1">
      <w:start w:val="1"/>
      <w:numFmt w:val="bullet"/>
      <w:lvlText w:val=""/>
      <w:lvlJc w:val="left"/>
      <w:pPr>
        <w:tabs>
          <w:tab w:val="num" w:pos="3600"/>
        </w:tabs>
        <w:ind w:left="3600" w:hanging="360"/>
      </w:pPr>
      <w:rPr>
        <w:rFonts w:ascii="Wingdings" w:hAnsi="Wingdings" w:hint="default"/>
      </w:rPr>
    </w:lvl>
    <w:lvl w:ilvl="5" w:tplc="58985380" w:tentative="1">
      <w:start w:val="1"/>
      <w:numFmt w:val="bullet"/>
      <w:lvlText w:val=""/>
      <w:lvlJc w:val="left"/>
      <w:pPr>
        <w:tabs>
          <w:tab w:val="num" w:pos="4320"/>
        </w:tabs>
        <w:ind w:left="4320" w:hanging="360"/>
      </w:pPr>
      <w:rPr>
        <w:rFonts w:ascii="Wingdings" w:hAnsi="Wingdings" w:hint="default"/>
      </w:rPr>
    </w:lvl>
    <w:lvl w:ilvl="6" w:tplc="ACD63FDC" w:tentative="1">
      <w:start w:val="1"/>
      <w:numFmt w:val="bullet"/>
      <w:lvlText w:val=""/>
      <w:lvlJc w:val="left"/>
      <w:pPr>
        <w:tabs>
          <w:tab w:val="num" w:pos="5040"/>
        </w:tabs>
        <w:ind w:left="5040" w:hanging="360"/>
      </w:pPr>
      <w:rPr>
        <w:rFonts w:ascii="Wingdings" w:hAnsi="Wingdings" w:hint="default"/>
      </w:rPr>
    </w:lvl>
    <w:lvl w:ilvl="7" w:tplc="6C3C9534" w:tentative="1">
      <w:start w:val="1"/>
      <w:numFmt w:val="bullet"/>
      <w:lvlText w:val=""/>
      <w:lvlJc w:val="left"/>
      <w:pPr>
        <w:tabs>
          <w:tab w:val="num" w:pos="5760"/>
        </w:tabs>
        <w:ind w:left="5760" w:hanging="360"/>
      </w:pPr>
      <w:rPr>
        <w:rFonts w:ascii="Wingdings" w:hAnsi="Wingdings" w:hint="default"/>
      </w:rPr>
    </w:lvl>
    <w:lvl w:ilvl="8" w:tplc="840E888E" w:tentative="1">
      <w:start w:val="1"/>
      <w:numFmt w:val="bullet"/>
      <w:lvlText w:val=""/>
      <w:lvlJc w:val="left"/>
      <w:pPr>
        <w:tabs>
          <w:tab w:val="num" w:pos="6480"/>
        </w:tabs>
        <w:ind w:left="6480" w:hanging="360"/>
      </w:pPr>
      <w:rPr>
        <w:rFonts w:ascii="Wingdings" w:hAnsi="Wingdings" w:hint="default"/>
      </w:rPr>
    </w:lvl>
  </w:abstractNum>
  <w:abstractNum w:abstractNumId="241">
    <w:nsid w:val="57EA63C6"/>
    <w:multiLevelType w:val="hybridMultilevel"/>
    <w:tmpl w:val="AEEAF934"/>
    <w:lvl w:ilvl="0" w:tplc="33360E12">
      <w:numFmt w:val="bullet"/>
      <w:lvlText w:val="•"/>
      <w:lvlJc w:val="left"/>
      <w:pPr>
        <w:ind w:left="720" w:hanging="360"/>
      </w:pPr>
      <w:rPr>
        <w:lang w:val="ro-RO" w:eastAsia="ro-RO" w:bidi="ro-R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nsid w:val="57FE72F2"/>
    <w:multiLevelType w:val="hybridMultilevel"/>
    <w:tmpl w:val="E1646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89B6ABA"/>
    <w:multiLevelType w:val="hybridMultilevel"/>
    <w:tmpl w:val="5BF66DFA"/>
    <w:lvl w:ilvl="0" w:tplc="33360E12">
      <w:numFmt w:val="bullet"/>
      <w:lvlText w:val="•"/>
      <w:lvlJc w:val="left"/>
      <w:pPr>
        <w:ind w:left="830" w:hanging="360"/>
      </w:pPr>
      <w:rPr>
        <w:lang w:val="ro-RO" w:eastAsia="ro-RO" w:bidi="ro-R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4">
    <w:nsid w:val="58AC7E05"/>
    <w:multiLevelType w:val="hybridMultilevel"/>
    <w:tmpl w:val="9724BADC"/>
    <w:lvl w:ilvl="0" w:tplc="92009652">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5">
    <w:nsid w:val="58CE1CD9"/>
    <w:multiLevelType w:val="hybridMultilevel"/>
    <w:tmpl w:val="CF0C8B96"/>
    <w:lvl w:ilvl="0" w:tplc="9B92A464">
      <w:start w:val="1"/>
      <w:numFmt w:val="bullet"/>
      <w:lvlText w:val=""/>
      <w:lvlJc w:val="left"/>
      <w:pPr>
        <w:tabs>
          <w:tab w:val="num" w:pos="720"/>
        </w:tabs>
        <w:ind w:left="720" w:hanging="360"/>
      </w:pPr>
      <w:rPr>
        <w:rFonts w:ascii="Symbol" w:hAnsi="Symbol" w:hint="default"/>
      </w:rPr>
    </w:lvl>
    <w:lvl w:ilvl="1" w:tplc="081EA8D8" w:tentative="1">
      <w:start w:val="1"/>
      <w:numFmt w:val="bullet"/>
      <w:lvlText w:val=""/>
      <w:lvlJc w:val="left"/>
      <w:pPr>
        <w:tabs>
          <w:tab w:val="num" w:pos="1440"/>
        </w:tabs>
        <w:ind w:left="1440" w:hanging="360"/>
      </w:pPr>
      <w:rPr>
        <w:rFonts w:ascii="Symbol" w:hAnsi="Symbol" w:hint="default"/>
      </w:rPr>
    </w:lvl>
    <w:lvl w:ilvl="2" w:tplc="13B0BC46">
      <w:start w:val="1"/>
      <w:numFmt w:val="bullet"/>
      <w:lvlText w:val=""/>
      <w:lvlJc w:val="left"/>
      <w:pPr>
        <w:tabs>
          <w:tab w:val="num" w:pos="2160"/>
        </w:tabs>
        <w:ind w:left="2160" w:hanging="360"/>
      </w:pPr>
      <w:rPr>
        <w:rFonts w:ascii="Symbol" w:hAnsi="Symbol" w:hint="default"/>
      </w:rPr>
    </w:lvl>
    <w:lvl w:ilvl="3" w:tplc="5136F990" w:tentative="1">
      <w:start w:val="1"/>
      <w:numFmt w:val="bullet"/>
      <w:lvlText w:val=""/>
      <w:lvlJc w:val="left"/>
      <w:pPr>
        <w:tabs>
          <w:tab w:val="num" w:pos="2880"/>
        </w:tabs>
        <w:ind w:left="2880" w:hanging="360"/>
      </w:pPr>
      <w:rPr>
        <w:rFonts w:ascii="Symbol" w:hAnsi="Symbol" w:hint="default"/>
      </w:rPr>
    </w:lvl>
    <w:lvl w:ilvl="4" w:tplc="C8F63728" w:tentative="1">
      <w:start w:val="1"/>
      <w:numFmt w:val="bullet"/>
      <w:lvlText w:val=""/>
      <w:lvlJc w:val="left"/>
      <w:pPr>
        <w:tabs>
          <w:tab w:val="num" w:pos="3600"/>
        </w:tabs>
        <w:ind w:left="3600" w:hanging="360"/>
      </w:pPr>
      <w:rPr>
        <w:rFonts w:ascii="Symbol" w:hAnsi="Symbol" w:hint="default"/>
      </w:rPr>
    </w:lvl>
    <w:lvl w:ilvl="5" w:tplc="5C50F75E" w:tentative="1">
      <w:start w:val="1"/>
      <w:numFmt w:val="bullet"/>
      <w:lvlText w:val=""/>
      <w:lvlJc w:val="left"/>
      <w:pPr>
        <w:tabs>
          <w:tab w:val="num" w:pos="4320"/>
        </w:tabs>
        <w:ind w:left="4320" w:hanging="360"/>
      </w:pPr>
      <w:rPr>
        <w:rFonts w:ascii="Symbol" w:hAnsi="Symbol" w:hint="default"/>
      </w:rPr>
    </w:lvl>
    <w:lvl w:ilvl="6" w:tplc="904A002C" w:tentative="1">
      <w:start w:val="1"/>
      <w:numFmt w:val="bullet"/>
      <w:lvlText w:val=""/>
      <w:lvlJc w:val="left"/>
      <w:pPr>
        <w:tabs>
          <w:tab w:val="num" w:pos="5040"/>
        </w:tabs>
        <w:ind w:left="5040" w:hanging="360"/>
      </w:pPr>
      <w:rPr>
        <w:rFonts w:ascii="Symbol" w:hAnsi="Symbol" w:hint="default"/>
      </w:rPr>
    </w:lvl>
    <w:lvl w:ilvl="7" w:tplc="FA040C0A" w:tentative="1">
      <w:start w:val="1"/>
      <w:numFmt w:val="bullet"/>
      <w:lvlText w:val=""/>
      <w:lvlJc w:val="left"/>
      <w:pPr>
        <w:tabs>
          <w:tab w:val="num" w:pos="5760"/>
        </w:tabs>
        <w:ind w:left="5760" w:hanging="360"/>
      </w:pPr>
      <w:rPr>
        <w:rFonts w:ascii="Symbol" w:hAnsi="Symbol" w:hint="default"/>
      </w:rPr>
    </w:lvl>
    <w:lvl w:ilvl="8" w:tplc="3D847C9E" w:tentative="1">
      <w:start w:val="1"/>
      <w:numFmt w:val="bullet"/>
      <w:lvlText w:val=""/>
      <w:lvlJc w:val="left"/>
      <w:pPr>
        <w:tabs>
          <w:tab w:val="num" w:pos="6480"/>
        </w:tabs>
        <w:ind w:left="6480" w:hanging="360"/>
      </w:pPr>
      <w:rPr>
        <w:rFonts w:ascii="Symbol" w:hAnsi="Symbol" w:hint="default"/>
      </w:rPr>
    </w:lvl>
  </w:abstractNum>
  <w:abstractNum w:abstractNumId="246">
    <w:nsid w:val="59A97B09"/>
    <w:multiLevelType w:val="hybridMultilevel"/>
    <w:tmpl w:val="A4F6DA6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7">
    <w:nsid w:val="59C36613"/>
    <w:multiLevelType w:val="hybridMultilevel"/>
    <w:tmpl w:val="64A20488"/>
    <w:lvl w:ilvl="0" w:tplc="0DC6D7B0">
      <w:start w:val="1"/>
      <w:numFmt w:val="bullet"/>
      <w:lvlText w:val=""/>
      <w:lvlJc w:val="left"/>
      <w:pPr>
        <w:tabs>
          <w:tab w:val="num" w:pos="720"/>
        </w:tabs>
        <w:ind w:left="720" w:hanging="360"/>
      </w:pPr>
      <w:rPr>
        <w:rFonts w:ascii="Wingdings" w:hAnsi="Wingdings" w:hint="default"/>
      </w:rPr>
    </w:lvl>
    <w:lvl w:ilvl="1" w:tplc="2A9CF2DE" w:tentative="1">
      <w:start w:val="1"/>
      <w:numFmt w:val="bullet"/>
      <w:lvlText w:val=""/>
      <w:lvlJc w:val="left"/>
      <w:pPr>
        <w:tabs>
          <w:tab w:val="num" w:pos="1440"/>
        </w:tabs>
        <w:ind w:left="1440" w:hanging="360"/>
      </w:pPr>
      <w:rPr>
        <w:rFonts w:ascii="Wingdings" w:hAnsi="Wingdings" w:hint="default"/>
      </w:rPr>
    </w:lvl>
    <w:lvl w:ilvl="2" w:tplc="E76EF158" w:tentative="1">
      <w:start w:val="1"/>
      <w:numFmt w:val="bullet"/>
      <w:lvlText w:val=""/>
      <w:lvlJc w:val="left"/>
      <w:pPr>
        <w:tabs>
          <w:tab w:val="num" w:pos="2160"/>
        </w:tabs>
        <w:ind w:left="2160" w:hanging="360"/>
      </w:pPr>
      <w:rPr>
        <w:rFonts w:ascii="Wingdings" w:hAnsi="Wingdings" w:hint="default"/>
      </w:rPr>
    </w:lvl>
    <w:lvl w:ilvl="3" w:tplc="82628766" w:tentative="1">
      <w:start w:val="1"/>
      <w:numFmt w:val="bullet"/>
      <w:lvlText w:val=""/>
      <w:lvlJc w:val="left"/>
      <w:pPr>
        <w:tabs>
          <w:tab w:val="num" w:pos="2880"/>
        </w:tabs>
        <w:ind w:left="2880" w:hanging="360"/>
      </w:pPr>
      <w:rPr>
        <w:rFonts w:ascii="Wingdings" w:hAnsi="Wingdings" w:hint="default"/>
      </w:rPr>
    </w:lvl>
    <w:lvl w:ilvl="4" w:tplc="E040A382" w:tentative="1">
      <w:start w:val="1"/>
      <w:numFmt w:val="bullet"/>
      <w:lvlText w:val=""/>
      <w:lvlJc w:val="left"/>
      <w:pPr>
        <w:tabs>
          <w:tab w:val="num" w:pos="3600"/>
        </w:tabs>
        <w:ind w:left="3600" w:hanging="360"/>
      </w:pPr>
      <w:rPr>
        <w:rFonts w:ascii="Wingdings" w:hAnsi="Wingdings" w:hint="default"/>
      </w:rPr>
    </w:lvl>
    <w:lvl w:ilvl="5" w:tplc="3D984C0E" w:tentative="1">
      <w:start w:val="1"/>
      <w:numFmt w:val="bullet"/>
      <w:lvlText w:val=""/>
      <w:lvlJc w:val="left"/>
      <w:pPr>
        <w:tabs>
          <w:tab w:val="num" w:pos="4320"/>
        </w:tabs>
        <w:ind w:left="4320" w:hanging="360"/>
      </w:pPr>
      <w:rPr>
        <w:rFonts w:ascii="Wingdings" w:hAnsi="Wingdings" w:hint="default"/>
      </w:rPr>
    </w:lvl>
    <w:lvl w:ilvl="6" w:tplc="11A0AEFC" w:tentative="1">
      <w:start w:val="1"/>
      <w:numFmt w:val="bullet"/>
      <w:lvlText w:val=""/>
      <w:lvlJc w:val="left"/>
      <w:pPr>
        <w:tabs>
          <w:tab w:val="num" w:pos="5040"/>
        </w:tabs>
        <w:ind w:left="5040" w:hanging="360"/>
      </w:pPr>
      <w:rPr>
        <w:rFonts w:ascii="Wingdings" w:hAnsi="Wingdings" w:hint="default"/>
      </w:rPr>
    </w:lvl>
    <w:lvl w:ilvl="7" w:tplc="72E6727C" w:tentative="1">
      <w:start w:val="1"/>
      <w:numFmt w:val="bullet"/>
      <w:lvlText w:val=""/>
      <w:lvlJc w:val="left"/>
      <w:pPr>
        <w:tabs>
          <w:tab w:val="num" w:pos="5760"/>
        </w:tabs>
        <w:ind w:left="5760" w:hanging="360"/>
      </w:pPr>
      <w:rPr>
        <w:rFonts w:ascii="Wingdings" w:hAnsi="Wingdings" w:hint="default"/>
      </w:rPr>
    </w:lvl>
    <w:lvl w:ilvl="8" w:tplc="7E2CDAEE" w:tentative="1">
      <w:start w:val="1"/>
      <w:numFmt w:val="bullet"/>
      <w:lvlText w:val=""/>
      <w:lvlJc w:val="left"/>
      <w:pPr>
        <w:tabs>
          <w:tab w:val="num" w:pos="6480"/>
        </w:tabs>
        <w:ind w:left="6480" w:hanging="360"/>
      </w:pPr>
      <w:rPr>
        <w:rFonts w:ascii="Wingdings" w:hAnsi="Wingdings" w:hint="default"/>
      </w:rPr>
    </w:lvl>
  </w:abstractNum>
  <w:abstractNum w:abstractNumId="248">
    <w:nsid w:val="59D17758"/>
    <w:multiLevelType w:val="hybridMultilevel"/>
    <w:tmpl w:val="5B1E1D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9">
    <w:nsid w:val="59DF76DD"/>
    <w:multiLevelType w:val="hybridMultilevel"/>
    <w:tmpl w:val="828A79B8"/>
    <w:lvl w:ilvl="0" w:tplc="E3F258CC">
      <w:start w:val="1"/>
      <w:numFmt w:val="upperLetter"/>
      <w:lvlText w:val="%1."/>
      <w:lvlJc w:val="left"/>
      <w:pPr>
        <w:tabs>
          <w:tab w:val="num" w:pos="720"/>
        </w:tabs>
        <w:ind w:left="720" w:hanging="360"/>
      </w:pPr>
    </w:lvl>
    <w:lvl w:ilvl="1" w:tplc="F2FE84AE" w:tentative="1">
      <w:start w:val="1"/>
      <w:numFmt w:val="upperLetter"/>
      <w:lvlText w:val="%2."/>
      <w:lvlJc w:val="left"/>
      <w:pPr>
        <w:tabs>
          <w:tab w:val="num" w:pos="1440"/>
        </w:tabs>
        <w:ind w:left="1440" w:hanging="360"/>
      </w:pPr>
    </w:lvl>
    <w:lvl w:ilvl="2" w:tplc="89C81E1E" w:tentative="1">
      <w:start w:val="1"/>
      <w:numFmt w:val="upperLetter"/>
      <w:lvlText w:val="%3."/>
      <w:lvlJc w:val="left"/>
      <w:pPr>
        <w:tabs>
          <w:tab w:val="num" w:pos="2160"/>
        </w:tabs>
        <w:ind w:left="2160" w:hanging="360"/>
      </w:pPr>
    </w:lvl>
    <w:lvl w:ilvl="3" w:tplc="CA64D3BA" w:tentative="1">
      <w:start w:val="1"/>
      <w:numFmt w:val="upperLetter"/>
      <w:lvlText w:val="%4."/>
      <w:lvlJc w:val="left"/>
      <w:pPr>
        <w:tabs>
          <w:tab w:val="num" w:pos="2880"/>
        </w:tabs>
        <w:ind w:left="2880" w:hanging="360"/>
      </w:pPr>
    </w:lvl>
    <w:lvl w:ilvl="4" w:tplc="0D5491D8" w:tentative="1">
      <w:start w:val="1"/>
      <w:numFmt w:val="upperLetter"/>
      <w:lvlText w:val="%5."/>
      <w:lvlJc w:val="left"/>
      <w:pPr>
        <w:tabs>
          <w:tab w:val="num" w:pos="3600"/>
        </w:tabs>
        <w:ind w:left="3600" w:hanging="360"/>
      </w:pPr>
    </w:lvl>
    <w:lvl w:ilvl="5" w:tplc="745C8FE4" w:tentative="1">
      <w:start w:val="1"/>
      <w:numFmt w:val="upperLetter"/>
      <w:lvlText w:val="%6."/>
      <w:lvlJc w:val="left"/>
      <w:pPr>
        <w:tabs>
          <w:tab w:val="num" w:pos="4320"/>
        </w:tabs>
        <w:ind w:left="4320" w:hanging="360"/>
      </w:pPr>
    </w:lvl>
    <w:lvl w:ilvl="6" w:tplc="8BE428A6" w:tentative="1">
      <w:start w:val="1"/>
      <w:numFmt w:val="upperLetter"/>
      <w:lvlText w:val="%7."/>
      <w:lvlJc w:val="left"/>
      <w:pPr>
        <w:tabs>
          <w:tab w:val="num" w:pos="5040"/>
        </w:tabs>
        <w:ind w:left="5040" w:hanging="360"/>
      </w:pPr>
    </w:lvl>
    <w:lvl w:ilvl="7" w:tplc="D1FEA770" w:tentative="1">
      <w:start w:val="1"/>
      <w:numFmt w:val="upperLetter"/>
      <w:lvlText w:val="%8."/>
      <w:lvlJc w:val="left"/>
      <w:pPr>
        <w:tabs>
          <w:tab w:val="num" w:pos="5760"/>
        </w:tabs>
        <w:ind w:left="5760" w:hanging="360"/>
      </w:pPr>
    </w:lvl>
    <w:lvl w:ilvl="8" w:tplc="F6DE6802" w:tentative="1">
      <w:start w:val="1"/>
      <w:numFmt w:val="upperLetter"/>
      <w:lvlText w:val="%9."/>
      <w:lvlJc w:val="left"/>
      <w:pPr>
        <w:tabs>
          <w:tab w:val="num" w:pos="6480"/>
        </w:tabs>
        <w:ind w:left="6480" w:hanging="360"/>
      </w:pPr>
    </w:lvl>
  </w:abstractNum>
  <w:abstractNum w:abstractNumId="250">
    <w:nsid w:val="5AA24DDF"/>
    <w:multiLevelType w:val="hybridMultilevel"/>
    <w:tmpl w:val="3AF2B9FA"/>
    <w:lvl w:ilvl="0" w:tplc="92009652">
      <w:start w:val="1"/>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1">
    <w:nsid w:val="5AA4191C"/>
    <w:multiLevelType w:val="hybridMultilevel"/>
    <w:tmpl w:val="1D6633EC"/>
    <w:lvl w:ilvl="0" w:tplc="5032250E">
      <w:start w:val="1"/>
      <w:numFmt w:val="bullet"/>
      <w:lvlText w:val="•"/>
      <w:lvlJc w:val="left"/>
      <w:pPr>
        <w:tabs>
          <w:tab w:val="num" w:pos="720"/>
        </w:tabs>
        <w:ind w:left="720" w:hanging="360"/>
      </w:pPr>
      <w:rPr>
        <w:rFonts w:ascii="Arial" w:hAnsi="Arial" w:hint="default"/>
      </w:rPr>
    </w:lvl>
    <w:lvl w:ilvl="1" w:tplc="04464266" w:tentative="1">
      <w:start w:val="1"/>
      <w:numFmt w:val="bullet"/>
      <w:lvlText w:val="•"/>
      <w:lvlJc w:val="left"/>
      <w:pPr>
        <w:tabs>
          <w:tab w:val="num" w:pos="1440"/>
        </w:tabs>
        <w:ind w:left="1440" w:hanging="360"/>
      </w:pPr>
      <w:rPr>
        <w:rFonts w:ascii="Arial" w:hAnsi="Arial" w:hint="default"/>
      </w:rPr>
    </w:lvl>
    <w:lvl w:ilvl="2" w:tplc="AF90AF30" w:tentative="1">
      <w:start w:val="1"/>
      <w:numFmt w:val="bullet"/>
      <w:lvlText w:val="•"/>
      <w:lvlJc w:val="left"/>
      <w:pPr>
        <w:tabs>
          <w:tab w:val="num" w:pos="2160"/>
        </w:tabs>
        <w:ind w:left="2160" w:hanging="360"/>
      </w:pPr>
      <w:rPr>
        <w:rFonts w:ascii="Arial" w:hAnsi="Arial" w:hint="default"/>
      </w:rPr>
    </w:lvl>
    <w:lvl w:ilvl="3" w:tplc="700CEA30" w:tentative="1">
      <w:start w:val="1"/>
      <w:numFmt w:val="bullet"/>
      <w:lvlText w:val="•"/>
      <w:lvlJc w:val="left"/>
      <w:pPr>
        <w:tabs>
          <w:tab w:val="num" w:pos="2880"/>
        </w:tabs>
        <w:ind w:left="2880" w:hanging="360"/>
      </w:pPr>
      <w:rPr>
        <w:rFonts w:ascii="Arial" w:hAnsi="Arial" w:hint="default"/>
      </w:rPr>
    </w:lvl>
    <w:lvl w:ilvl="4" w:tplc="B9380C7E" w:tentative="1">
      <w:start w:val="1"/>
      <w:numFmt w:val="bullet"/>
      <w:lvlText w:val="•"/>
      <w:lvlJc w:val="left"/>
      <w:pPr>
        <w:tabs>
          <w:tab w:val="num" w:pos="3600"/>
        </w:tabs>
        <w:ind w:left="3600" w:hanging="360"/>
      </w:pPr>
      <w:rPr>
        <w:rFonts w:ascii="Arial" w:hAnsi="Arial" w:hint="default"/>
      </w:rPr>
    </w:lvl>
    <w:lvl w:ilvl="5" w:tplc="BBE6EE5E" w:tentative="1">
      <w:start w:val="1"/>
      <w:numFmt w:val="bullet"/>
      <w:lvlText w:val="•"/>
      <w:lvlJc w:val="left"/>
      <w:pPr>
        <w:tabs>
          <w:tab w:val="num" w:pos="4320"/>
        </w:tabs>
        <w:ind w:left="4320" w:hanging="360"/>
      </w:pPr>
      <w:rPr>
        <w:rFonts w:ascii="Arial" w:hAnsi="Arial" w:hint="default"/>
      </w:rPr>
    </w:lvl>
    <w:lvl w:ilvl="6" w:tplc="31668020" w:tentative="1">
      <w:start w:val="1"/>
      <w:numFmt w:val="bullet"/>
      <w:lvlText w:val="•"/>
      <w:lvlJc w:val="left"/>
      <w:pPr>
        <w:tabs>
          <w:tab w:val="num" w:pos="5040"/>
        </w:tabs>
        <w:ind w:left="5040" w:hanging="360"/>
      </w:pPr>
      <w:rPr>
        <w:rFonts w:ascii="Arial" w:hAnsi="Arial" w:hint="default"/>
      </w:rPr>
    </w:lvl>
    <w:lvl w:ilvl="7" w:tplc="D4D6929A" w:tentative="1">
      <w:start w:val="1"/>
      <w:numFmt w:val="bullet"/>
      <w:lvlText w:val="•"/>
      <w:lvlJc w:val="left"/>
      <w:pPr>
        <w:tabs>
          <w:tab w:val="num" w:pos="5760"/>
        </w:tabs>
        <w:ind w:left="5760" w:hanging="360"/>
      </w:pPr>
      <w:rPr>
        <w:rFonts w:ascii="Arial" w:hAnsi="Arial" w:hint="default"/>
      </w:rPr>
    </w:lvl>
    <w:lvl w:ilvl="8" w:tplc="A15E0562" w:tentative="1">
      <w:start w:val="1"/>
      <w:numFmt w:val="bullet"/>
      <w:lvlText w:val="•"/>
      <w:lvlJc w:val="left"/>
      <w:pPr>
        <w:tabs>
          <w:tab w:val="num" w:pos="6480"/>
        </w:tabs>
        <w:ind w:left="6480" w:hanging="360"/>
      </w:pPr>
      <w:rPr>
        <w:rFonts w:ascii="Arial" w:hAnsi="Arial" w:hint="default"/>
      </w:rPr>
    </w:lvl>
  </w:abstractNum>
  <w:abstractNum w:abstractNumId="252">
    <w:nsid w:val="5B7B46F3"/>
    <w:multiLevelType w:val="hybridMultilevel"/>
    <w:tmpl w:val="4A56347C"/>
    <w:lvl w:ilvl="0" w:tplc="03C85196">
      <w:start w:val="1"/>
      <w:numFmt w:val="bullet"/>
      <w:lvlText w:val=""/>
      <w:lvlJc w:val="left"/>
      <w:pPr>
        <w:tabs>
          <w:tab w:val="num" w:pos="720"/>
        </w:tabs>
        <w:ind w:left="720" w:hanging="360"/>
      </w:pPr>
      <w:rPr>
        <w:rFonts w:ascii="Wingdings" w:hAnsi="Wingdings" w:hint="default"/>
      </w:rPr>
    </w:lvl>
    <w:lvl w:ilvl="1" w:tplc="750232F8" w:tentative="1">
      <w:start w:val="1"/>
      <w:numFmt w:val="bullet"/>
      <w:lvlText w:val=""/>
      <w:lvlJc w:val="left"/>
      <w:pPr>
        <w:tabs>
          <w:tab w:val="num" w:pos="1440"/>
        </w:tabs>
        <w:ind w:left="1440" w:hanging="360"/>
      </w:pPr>
      <w:rPr>
        <w:rFonts w:ascii="Wingdings" w:hAnsi="Wingdings" w:hint="default"/>
      </w:rPr>
    </w:lvl>
    <w:lvl w:ilvl="2" w:tplc="C23E5666" w:tentative="1">
      <w:start w:val="1"/>
      <w:numFmt w:val="bullet"/>
      <w:lvlText w:val=""/>
      <w:lvlJc w:val="left"/>
      <w:pPr>
        <w:tabs>
          <w:tab w:val="num" w:pos="2160"/>
        </w:tabs>
        <w:ind w:left="2160" w:hanging="360"/>
      </w:pPr>
      <w:rPr>
        <w:rFonts w:ascii="Wingdings" w:hAnsi="Wingdings" w:hint="default"/>
      </w:rPr>
    </w:lvl>
    <w:lvl w:ilvl="3" w:tplc="DA88113E" w:tentative="1">
      <w:start w:val="1"/>
      <w:numFmt w:val="bullet"/>
      <w:lvlText w:val=""/>
      <w:lvlJc w:val="left"/>
      <w:pPr>
        <w:tabs>
          <w:tab w:val="num" w:pos="2880"/>
        </w:tabs>
        <w:ind w:left="2880" w:hanging="360"/>
      </w:pPr>
      <w:rPr>
        <w:rFonts w:ascii="Wingdings" w:hAnsi="Wingdings" w:hint="default"/>
      </w:rPr>
    </w:lvl>
    <w:lvl w:ilvl="4" w:tplc="B7BAF428" w:tentative="1">
      <w:start w:val="1"/>
      <w:numFmt w:val="bullet"/>
      <w:lvlText w:val=""/>
      <w:lvlJc w:val="left"/>
      <w:pPr>
        <w:tabs>
          <w:tab w:val="num" w:pos="3600"/>
        </w:tabs>
        <w:ind w:left="3600" w:hanging="360"/>
      </w:pPr>
      <w:rPr>
        <w:rFonts w:ascii="Wingdings" w:hAnsi="Wingdings" w:hint="default"/>
      </w:rPr>
    </w:lvl>
    <w:lvl w:ilvl="5" w:tplc="31D8A71E" w:tentative="1">
      <w:start w:val="1"/>
      <w:numFmt w:val="bullet"/>
      <w:lvlText w:val=""/>
      <w:lvlJc w:val="left"/>
      <w:pPr>
        <w:tabs>
          <w:tab w:val="num" w:pos="4320"/>
        </w:tabs>
        <w:ind w:left="4320" w:hanging="360"/>
      </w:pPr>
      <w:rPr>
        <w:rFonts w:ascii="Wingdings" w:hAnsi="Wingdings" w:hint="default"/>
      </w:rPr>
    </w:lvl>
    <w:lvl w:ilvl="6" w:tplc="B8D69710" w:tentative="1">
      <w:start w:val="1"/>
      <w:numFmt w:val="bullet"/>
      <w:lvlText w:val=""/>
      <w:lvlJc w:val="left"/>
      <w:pPr>
        <w:tabs>
          <w:tab w:val="num" w:pos="5040"/>
        </w:tabs>
        <w:ind w:left="5040" w:hanging="360"/>
      </w:pPr>
      <w:rPr>
        <w:rFonts w:ascii="Wingdings" w:hAnsi="Wingdings" w:hint="default"/>
      </w:rPr>
    </w:lvl>
    <w:lvl w:ilvl="7" w:tplc="C4A23186" w:tentative="1">
      <w:start w:val="1"/>
      <w:numFmt w:val="bullet"/>
      <w:lvlText w:val=""/>
      <w:lvlJc w:val="left"/>
      <w:pPr>
        <w:tabs>
          <w:tab w:val="num" w:pos="5760"/>
        </w:tabs>
        <w:ind w:left="5760" w:hanging="360"/>
      </w:pPr>
      <w:rPr>
        <w:rFonts w:ascii="Wingdings" w:hAnsi="Wingdings" w:hint="default"/>
      </w:rPr>
    </w:lvl>
    <w:lvl w:ilvl="8" w:tplc="49328988" w:tentative="1">
      <w:start w:val="1"/>
      <w:numFmt w:val="bullet"/>
      <w:lvlText w:val=""/>
      <w:lvlJc w:val="left"/>
      <w:pPr>
        <w:tabs>
          <w:tab w:val="num" w:pos="6480"/>
        </w:tabs>
        <w:ind w:left="6480" w:hanging="360"/>
      </w:pPr>
      <w:rPr>
        <w:rFonts w:ascii="Wingdings" w:hAnsi="Wingdings" w:hint="default"/>
      </w:rPr>
    </w:lvl>
  </w:abstractNum>
  <w:abstractNum w:abstractNumId="253">
    <w:nsid w:val="5BCC5820"/>
    <w:multiLevelType w:val="hybridMultilevel"/>
    <w:tmpl w:val="37D8C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C602956"/>
    <w:multiLevelType w:val="hybridMultilevel"/>
    <w:tmpl w:val="7E46C7E6"/>
    <w:lvl w:ilvl="0" w:tplc="5790C6C0">
      <w:start w:val="1"/>
      <w:numFmt w:val="bullet"/>
      <w:lvlText w:val="•"/>
      <w:lvlJc w:val="left"/>
      <w:pPr>
        <w:tabs>
          <w:tab w:val="num" w:pos="720"/>
        </w:tabs>
        <w:ind w:left="720" w:hanging="360"/>
      </w:pPr>
      <w:rPr>
        <w:rFonts w:ascii="Arial" w:hAnsi="Arial" w:hint="default"/>
      </w:rPr>
    </w:lvl>
    <w:lvl w:ilvl="1" w:tplc="2F7054AA" w:tentative="1">
      <w:start w:val="1"/>
      <w:numFmt w:val="bullet"/>
      <w:lvlText w:val="•"/>
      <w:lvlJc w:val="left"/>
      <w:pPr>
        <w:tabs>
          <w:tab w:val="num" w:pos="1440"/>
        </w:tabs>
        <w:ind w:left="1440" w:hanging="360"/>
      </w:pPr>
      <w:rPr>
        <w:rFonts w:ascii="Arial" w:hAnsi="Arial" w:hint="default"/>
      </w:rPr>
    </w:lvl>
    <w:lvl w:ilvl="2" w:tplc="9710A5CE" w:tentative="1">
      <w:start w:val="1"/>
      <w:numFmt w:val="bullet"/>
      <w:lvlText w:val="•"/>
      <w:lvlJc w:val="left"/>
      <w:pPr>
        <w:tabs>
          <w:tab w:val="num" w:pos="2160"/>
        </w:tabs>
        <w:ind w:left="2160" w:hanging="360"/>
      </w:pPr>
      <w:rPr>
        <w:rFonts w:ascii="Arial" w:hAnsi="Arial" w:hint="default"/>
      </w:rPr>
    </w:lvl>
    <w:lvl w:ilvl="3" w:tplc="6568A668" w:tentative="1">
      <w:start w:val="1"/>
      <w:numFmt w:val="bullet"/>
      <w:lvlText w:val="•"/>
      <w:lvlJc w:val="left"/>
      <w:pPr>
        <w:tabs>
          <w:tab w:val="num" w:pos="2880"/>
        </w:tabs>
        <w:ind w:left="2880" w:hanging="360"/>
      </w:pPr>
      <w:rPr>
        <w:rFonts w:ascii="Arial" w:hAnsi="Arial" w:hint="default"/>
      </w:rPr>
    </w:lvl>
    <w:lvl w:ilvl="4" w:tplc="71683726" w:tentative="1">
      <w:start w:val="1"/>
      <w:numFmt w:val="bullet"/>
      <w:lvlText w:val="•"/>
      <w:lvlJc w:val="left"/>
      <w:pPr>
        <w:tabs>
          <w:tab w:val="num" w:pos="3600"/>
        </w:tabs>
        <w:ind w:left="3600" w:hanging="360"/>
      </w:pPr>
      <w:rPr>
        <w:rFonts w:ascii="Arial" w:hAnsi="Arial" w:hint="default"/>
      </w:rPr>
    </w:lvl>
    <w:lvl w:ilvl="5" w:tplc="32D221B4" w:tentative="1">
      <w:start w:val="1"/>
      <w:numFmt w:val="bullet"/>
      <w:lvlText w:val="•"/>
      <w:lvlJc w:val="left"/>
      <w:pPr>
        <w:tabs>
          <w:tab w:val="num" w:pos="4320"/>
        </w:tabs>
        <w:ind w:left="4320" w:hanging="360"/>
      </w:pPr>
      <w:rPr>
        <w:rFonts w:ascii="Arial" w:hAnsi="Arial" w:hint="default"/>
      </w:rPr>
    </w:lvl>
    <w:lvl w:ilvl="6" w:tplc="49D616B2" w:tentative="1">
      <w:start w:val="1"/>
      <w:numFmt w:val="bullet"/>
      <w:lvlText w:val="•"/>
      <w:lvlJc w:val="left"/>
      <w:pPr>
        <w:tabs>
          <w:tab w:val="num" w:pos="5040"/>
        </w:tabs>
        <w:ind w:left="5040" w:hanging="360"/>
      </w:pPr>
      <w:rPr>
        <w:rFonts w:ascii="Arial" w:hAnsi="Arial" w:hint="default"/>
      </w:rPr>
    </w:lvl>
    <w:lvl w:ilvl="7" w:tplc="06369D38" w:tentative="1">
      <w:start w:val="1"/>
      <w:numFmt w:val="bullet"/>
      <w:lvlText w:val="•"/>
      <w:lvlJc w:val="left"/>
      <w:pPr>
        <w:tabs>
          <w:tab w:val="num" w:pos="5760"/>
        </w:tabs>
        <w:ind w:left="5760" w:hanging="360"/>
      </w:pPr>
      <w:rPr>
        <w:rFonts w:ascii="Arial" w:hAnsi="Arial" w:hint="default"/>
      </w:rPr>
    </w:lvl>
    <w:lvl w:ilvl="8" w:tplc="064E403E" w:tentative="1">
      <w:start w:val="1"/>
      <w:numFmt w:val="bullet"/>
      <w:lvlText w:val="•"/>
      <w:lvlJc w:val="left"/>
      <w:pPr>
        <w:tabs>
          <w:tab w:val="num" w:pos="6480"/>
        </w:tabs>
        <w:ind w:left="6480" w:hanging="360"/>
      </w:pPr>
      <w:rPr>
        <w:rFonts w:ascii="Arial" w:hAnsi="Arial" w:hint="default"/>
      </w:rPr>
    </w:lvl>
  </w:abstractNum>
  <w:abstractNum w:abstractNumId="255">
    <w:nsid w:val="5C7C4226"/>
    <w:multiLevelType w:val="hybridMultilevel"/>
    <w:tmpl w:val="BF303A1E"/>
    <w:lvl w:ilvl="0" w:tplc="E3BAD3BE">
      <w:numFmt w:val="bullet"/>
      <w:lvlText w:val=""/>
      <w:lvlJc w:val="left"/>
      <w:pPr>
        <w:ind w:left="829" w:hanging="361"/>
      </w:pPr>
      <w:rPr>
        <w:rFonts w:ascii="Symbol" w:eastAsia="Symbol" w:hAnsi="Symbol" w:cs="Symbol" w:hint="default"/>
        <w:w w:val="100"/>
        <w:sz w:val="22"/>
        <w:szCs w:val="22"/>
        <w:lang w:val="ro-RO" w:eastAsia="ro-RO" w:bidi="ro-RO"/>
      </w:rPr>
    </w:lvl>
    <w:lvl w:ilvl="1" w:tplc="B8425D8C">
      <w:numFmt w:val="bullet"/>
      <w:lvlText w:val="•"/>
      <w:lvlJc w:val="left"/>
      <w:pPr>
        <w:ind w:left="991" w:hanging="361"/>
      </w:pPr>
      <w:rPr>
        <w:lang w:val="ro-RO" w:eastAsia="ro-RO" w:bidi="ro-RO"/>
      </w:rPr>
    </w:lvl>
    <w:lvl w:ilvl="2" w:tplc="1DE05B16">
      <w:numFmt w:val="bullet"/>
      <w:lvlText w:val="•"/>
      <w:lvlJc w:val="left"/>
      <w:pPr>
        <w:ind w:left="1163" w:hanging="361"/>
      </w:pPr>
      <w:rPr>
        <w:lang w:val="ro-RO" w:eastAsia="ro-RO" w:bidi="ro-RO"/>
      </w:rPr>
    </w:lvl>
    <w:lvl w:ilvl="3" w:tplc="EEF6FA96">
      <w:numFmt w:val="bullet"/>
      <w:lvlText w:val="•"/>
      <w:lvlJc w:val="left"/>
      <w:pPr>
        <w:ind w:left="1335" w:hanging="361"/>
      </w:pPr>
      <w:rPr>
        <w:lang w:val="ro-RO" w:eastAsia="ro-RO" w:bidi="ro-RO"/>
      </w:rPr>
    </w:lvl>
    <w:lvl w:ilvl="4" w:tplc="E14A7712">
      <w:numFmt w:val="bullet"/>
      <w:lvlText w:val="•"/>
      <w:lvlJc w:val="left"/>
      <w:pPr>
        <w:ind w:left="1507" w:hanging="361"/>
      </w:pPr>
      <w:rPr>
        <w:lang w:val="ro-RO" w:eastAsia="ro-RO" w:bidi="ro-RO"/>
      </w:rPr>
    </w:lvl>
    <w:lvl w:ilvl="5" w:tplc="6660F6B2">
      <w:numFmt w:val="bullet"/>
      <w:lvlText w:val="•"/>
      <w:lvlJc w:val="left"/>
      <w:pPr>
        <w:ind w:left="1679" w:hanging="361"/>
      </w:pPr>
      <w:rPr>
        <w:lang w:val="ro-RO" w:eastAsia="ro-RO" w:bidi="ro-RO"/>
      </w:rPr>
    </w:lvl>
    <w:lvl w:ilvl="6" w:tplc="D0061C34">
      <w:numFmt w:val="bullet"/>
      <w:lvlText w:val="•"/>
      <w:lvlJc w:val="left"/>
      <w:pPr>
        <w:ind w:left="1851" w:hanging="361"/>
      </w:pPr>
      <w:rPr>
        <w:lang w:val="ro-RO" w:eastAsia="ro-RO" w:bidi="ro-RO"/>
      </w:rPr>
    </w:lvl>
    <w:lvl w:ilvl="7" w:tplc="68026B88">
      <w:numFmt w:val="bullet"/>
      <w:lvlText w:val="•"/>
      <w:lvlJc w:val="left"/>
      <w:pPr>
        <w:ind w:left="2023" w:hanging="361"/>
      </w:pPr>
      <w:rPr>
        <w:lang w:val="ro-RO" w:eastAsia="ro-RO" w:bidi="ro-RO"/>
      </w:rPr>
    </w:lvl>
    <w:lvl w:ilvl="8" w:tplc="C9A09354">
      <w:numFmt w:val="bullet"/>
      <w:lvlText w:val="•"/>
      <w:lvlJc w:val="left"/>
      <w:pPr>
        <w:ind w:left="2195" w:hanging="361"/>
      </w:pPr>
      <w:rPr>
        <w:lang w:val="ro-RO" w:eastAsia="ro-RO" w:bidi="ro-RO"/>
      </w:rPr>
    </w:lvl>
  </w:abstractNum>
  <w:abstractNum w:abstractNumId="256">
    <w:nsid w:val="5C8A5D2F"/>
    <w:multiLevelType w:val="hybridMultilevel"/>
    <w:tmpl w:val="345E7BB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57">
    <w:nsid w:val="5CB31C28"/>
    <w:multiLevelType w:val="hybridMultilevel"/>
    <w:tmpl w:val="C9D0D16C"/>
    <w:lvl w:ilvl="0" w:tplc="D51C54E4">
      <w:start w:val="1"/>
      <w:numFmt w:val="bullet"/>
      <w:lvlText w:val=""/>
      <w:lvlJc w:val="left"/>
      <w:pPr>
        <w:tabs>
          <w:tab w:val="num" w:pos="720"/>
        </w:tabs>
        <w:ind w:left="720" w:hanging="360"/>
      </w:pPr>
      <w:rPr>
        <w:rFonts w:ascii="Wingdings" w:hAnsi="Wingdings" w:hint="default"/>
      </w:rPr>
    </w:lvl>
    <w:lvl w:ilvl="1" w:tplc="34703DD8" w:tentative="1">
      <w:start w:val="1"/>
      <w:numFmt w:val="bullet"/>
      <w:lvlText w:val=""/>
      <w:lvlJc w:val="left"/>
      <w:pPr>
        <w:tabs>
          <w:tab w:val="num" w:pos="1440"/>
        </w:tabs>
        <w:ind w:left="1440" w:hanging="360"/>
      </w:pPr>
      <w:rPr>
        <w:rFonts w:ascii="Wingdings" w:hAnsi="Wingdings" w:hint="default"/>
      </w:rPr>
    </w:lvl>
    <w:lvl w:ilvl="2" w:tplc="FF8E6F8E" w:tentative="1">
      <w:start w:val="1"/>
      <w:numFmt w:val="bullet"/>
      <w:lvlText w:val=""/>
      <w:lvlJc w:val="left"/>
      <w:pPr>
        <w:tabs>
          <w:tab w:val="num" w:pos="2160"/>
        </w:tabs>
        <w:ind w:left="2160" w:hanging="360"/>
      </w:pPr>
      <w:rPr>
        <w:rFonts w:ascii="Wingdings" w:hAnsi="Wingdings" w:hint="default"/>
      </w:rPr>
    </w:lvl>
    <w:lvl w:ilvl="3" w:tplc="FD58DA00" w:tentative="1">
      <w:start w:val="1"/>
      <w:numFmt w:val="bullet"/>
      <w:lvlText w:val=""/>
      <w:lvlJc w:val="left"/>
      <w:pPr>
        <w:tabs>
          <w:tab w:val="num" w:pos="2880"/>
        </w:tabs>
        <w:ind w:left="2880" w:hanging="360"/>
      </w:pPr>
      <w:rPr>
        <w:rFonts w:ascii="Wingdings" w:hAnsi="Wingdings" w:hint="default"/>
      </w:rPr>
    </w:lvl>
    <w:lvl w:ilvl="4" w:tplc="EA622F46" w:tentative="1">
      <w:start w:val="1"/>
      <w:numFmt w:val="bullet"/>
      <w:lvlText w:val=""/>
      <w:lvlJc w:val="left"/>
      <w:pPr>
        <w:tabs>
          <w:tab w:val="num" w:pos="3600"/>
        </w:tabs>
        <w:ind w:left="3600" w:hanging="360"/>
      </w:pPr>
      <w:rPr>
        <w:rFonts w:ascii="Wingdings" w:hAnsi="Wingdings" w:hint="default"/>
      </w:rPr>
    </w:lvl>
    <w:lvl w:ilvl="5" w:tplc="044E779E" w:tentative="1">
      <w:start w:val="1"/>
      <w:numFmt w:val="bullet"/>
      <w:lvlText w:val=""/>
      <w:lvlJc w:val="left"/>
      <w:pPr>
        <w:tabs>
          <w:tab w:val="num" w:pos="4320"/>
        </w:tabs>
        <w:ind w:left="4320" w:hanging="360"/>
      </w:pPr>
      <w:rPr>
        <w:rFonts w:ascii="Wingdings" w:hAnsi="Wingdings" w:hint="default"/>
      </w:rPr>
    </w:lvl>
    <w:lvl w:ilvl="6" w:tplc="6C16297E" w:tentative="1">
      <w:start w:val="1"/>
      <w:numFmt w:val="bullet"/>
      <w:lvlText w:val=""/>
      <w:lvlJc w:val="left"/>
      <w:pPr>
        <w:tabs>
          <w:tab w:val="num" w:pos="5040"/>
        </w:tabs>
        <w:ind w:left="5040" w:hanging="360"/>
      </w:pPr>
      <w:rPr>
        <w:rFonts w:ascii="Wingdings" w:hAnsi="Wingdings" w:hint="default"/>
      </w:rPr>
    </w:lvl>
    <w:lvl w:ilvl="7" w:tplc="30D49FC8" w:tentative="1">
      <w:start w:val="1"/>
      <w:numFmt w:val="bullet"/>
      <w:lvlText w:val=""/>
      <w:lvlJc w:val="left"/>
      <w:pPr>
        <w:tabs>
          <w:tab w:val="num" w:pos="5760"/>
        </w:tabs>
        <w:ind w:left="5760" w:hanging="360"/>
      </w:pPr>
      <w:rPr>
        <w:rFonts w:ascii="Wingdings" w:hAnsi="Wingdings" w:hint="default"/>
      </w:rPr>
    </w:lvl>
    <w:lvl w:ilvl="8" w:tplc="2640D4B2" w:tentative="1">
      <w:start w:val="1"/>
      <w:numFmt w:val="bullet"/>
      <w:lvlText w:val=""/>
      <w:lvlJc w:val="left"/>
      <w:pPr>
        <w:tabs>
          <w:tab w:val="num" w:pos="6480"/>
        </w:tabs>
        <w:ind w:left="6480" w:hanging="360"/>
      </w:pPr>
      <w:rPr>
        <w:rFonts w:ascii="Wingdings" w:hAnsi="Wingdings" w:hint="default"/>
      </w:rPr>
    </w:lvl>
  </w:abstractNum>
  <w:abstractNum w:abstractNumId="258">
    <w:nsid w:val="5D2D59F3"/>
    <w:multiLevelType w:val="hybridMultilevel"/>
    <w:tmpl w:val="FEB630E2"/>
    <w:lvl w:ilvl="0" w:tplc="A3F2EE70">
      <w:start w:val="1"/>
      <w:numFmt w:val="bullet"/>
      <w:lvlText w:val="-"/>
      <w:lvlJc w:val="left"/>
      <w:pPr>
        <w:tabs>
          <w:tab w:val="num" w:pos="720"/>
        </w:tabs>
        <w:ind w:left="720" w:hanging="360"/>
      </w:pPr>
      <w:rPr>
        <w:rFonts w:ascii="Times New Roman" w:hAnsi="Times New Roman" w:hint="default"/>
      </w:rPr>
    </w:lvl>
    <w:lvl w:ilvl="1" w:tplc="C26E895A" w:tentative="1">
      <w:start w:val="1"/>
      <w:numFmt w:val="bullet"/>
      <w:lvlText w:val="-"/>
      <w:lvlJc w:val="left"/>
      <w:pPr>
        <w:tabs>
          <w:tab w:val="num" w:pos="1440"/>
        </w:tabs>
        <w:ind w:left="1440" w:hanging="360"/>
      </w:pPr>
      <w:rPr>
        <w:rFonts w:ascii="Times New Roman" w:hAnsi="Times New Roman" w:hint="default"/>
      </w:rPr>
    </w:lvl>
    <w:lvl w:ilvl="2" w:tplc="B6F08B24" w:tentative="1">
      <w:start w:val="1"/>
      <w:numFmt w:val="bullet"/>
      <w:lvlText w:val="-"/>
      <w:lvlJc w:val="left"/>
      <w:pPr>
        <w:tabs>
          <w:tab w:val="num" w:pos="2160"/>
        </w:tabs>
        <w:ind w:left="2160" w:hanging="360"/>
      </w:pPr>
      <w:rPr>
        <w:rFonts w:ascii="Times New Roman" w:hAnsi="Times New Roman" w:hint="default"/>
      </w:rPr>
    </w:lvl>
    <w:lvl w:ilvl="3" w:tplc="6B4A63DE" w:tentative="1">
      <w:start w:val="1"/>
      <w:numFmt w:val="bullet"/>
      <w:lvlText w:val="-"/>
      <w:lvlJc w:val="left"/>
      <w:pPr>
        <w:tabs>
          <w:tab w:val="num" w:pos="2880"/>
        </w:tabs>
        <w:ind w:left="2880" w:hanging="360"/>
      </w:pPr>
      <w:rPr>
        <w:rFonts w:ascii="Times New Roman" w:hAnsi="Times New Roman" w:hint="default"/>
      </w:rPr>
    </w:lvl>
    <w:lvl w:ilvl="4" w:tplc="CD98FCBC" w:tentative="1">
      <w:start w:val="1"/>
      <w:numFmt w:val="bullet"/>
      <w:lvlText w:val="-"/>
      <w:lvlJc w:val="left"/>
      <w:pPr>
        <w:tabs>
          <w:tab w:val="num" w:pos="3600"/>
        </w:tabs>
        <w:ind w:left="3600" w:hanging="360"/>
      </w:pPr>
      <w:rPr>
        <w:rFonts w:ascii="Times New Roman" w:hAnsi="Times New Roman" w:hint="default"/>
      </w:rPr>
    </w:lvl>
    <w:lvl w:ilvl="5" w:tplc="6DFCDED8" w:tentative="1">
      <w:start w:val="1"/>
      <w:numFmt w:val="bullet"/>
      <w:lvlText w:val="-"/>
      <w:lvlJc w:val="left"/>
      <w:pPr>
        <w:tabs>
          <w:tab w:val="num" w:pos="4320"/>
        </w:tabs>
        <w:ind w:left="4320" w:hanging="360"/>
      </w:pPr>
      <w:rPr>
        <w:rFonts w:ascii="Times New Roman" w:hAnsi="Times New Roman" w:hint="default"/>
      </w:rPr>
    </w:lvl>
    <w:lvl w:ilvl="6" w:tplc="9DE61640" w:tentative="1">
      <w:start w:val="1"/>
      <w:numFmt w:val="bullet"/>
      <w:lvlText w:val="-"/>
      <w:lvlJc w:val="left"/>
      <w:pPr>
        <w:tabs>
          <w:tab w:val="num" w:pos="5040"/>
        </w:tabs>
        <w:ind w:left="5040" w:hanging="360"/>
      </w:pPr>
      <w:rPr>
        <w:rFonts w:ascii="Times New Roman" w:hAnsi="Times New Roman" w:hint="default"/>
      </w:rPr>
    </w:lvl>
    <w:lvl w:ilvl="7" w:tplc="E118195C" w:tentative="1">
      <w:start w:val="1"/>
      <w:numFmt w:val="bullet"/>
      <w:lvlText w:val="-"/>
      <w:lvlJc w:val="left"/>
      <w:pPr>
        <w:tabs>
          <w:tab w:val="num" w:pos="5760"/>
        </w:tabs>
        <w:ind w:left="5760" w:hanging="360"/>
      </w:pPr>
      <w:rPr>
        <w:rFonts w:ascii="Times New Roman" w:hAnsi="Times New Roman" w:hint="default"/>
      </w:rPr>
    </w:lvl>
    <w:lvl w:ilvl="8" w:tplc="433CADD0" w:tentative="1">
      <w:start w:val="1"/>
      <w:numFmt w:val="bullet"/>
      <w:lvlText w:val="-"/>
      <w:lvlJc w:val="left"/>
      <w:pPr>
        <w:tabs>
          <w:tab w:val="num" w:pos="6480"/>
        </w:tabs>
        <w:ind w:left="6480" w:hanging="360"/>
      </w:pPr>
      <w:rPr>
        <w:rFonts w:ascii="Times New Roman" w:hAnsi="Times New Roman" w:hint="default"/>
      </w:rPr>
    </w:lvl>
  </w:abstractNum>
  <w:abstractNum w:abstractNumId="259">
    <w:nsid w:val="5D3631DF"/>
    <w:multiLevelType w:val="hybridMultilevel"/>
    <w:tmpl w:val="842ADC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0">
    <w:nsid w:val="5DD31F93"/>
    <w:multiLevelType w:val="hybridMultilevel"/>
    <w:tmpl w:val="DFFEC4FA"/>
    <w:lvl w:ilvl="0" w:tplc="36EA3812">
      <w:start w:val="1"/>
      <w:numFmt w:val="bullet"/>
      <w:lvlText w:val="-"/>
      <w:lvlJc w:val="left"/>
      <w:pPr>
        <w:tabs>
          <w:tab w:val="num" w:pos="720"/>
        </w:tabs>
        <w:ind w:left="720" w:hanging="360"/>
      </w:pPr>
      <w:rPr>
        <w:rFonts w:ascii="Times New Roman" w:hAnsi="Times New Roman" w:hint="default"/>
      </w:rPr>
    </w:lvl>
    <w:lvl w:ilvl="1" w:tplc="9DEE4CE8" w:tentative="1">
      <w:start w:val="1"/>
      <w:numFmt w:val="bullet"/>
      <w:lvlText w:val="-"/>
      <w:lvlJc w:val="left"/>
      <w:pPr>
        <w:tabs>
          <w:tab w:val="num" w:pos="1440"/>
        </w:tabs>
        <w:ind w:left="1440" w:hanging="360"/>
      </w:pPr>
      <w:rPr>
        <w:rFonts w:ascii="Times New Roman" w:hAnsi="Times New Roman" w:hint="default"/>
      </w:rPr>
    </w:lvl>
    <w:lvl w:ilvl="2" w:tplc="BE1EFB3E" w:tentative="1">
      <w:start w:val="1"/>
      <w:numFmt w:val="bullet"/>
      <w:lvlText w:val="-"/>
      <w:lvlJc w:val="left"/>
      <w:pPr>
        <w:tabs>
          <w:tab w:val="num" w:pos="2160"/>
        </w:tabs>
        <w:ind w:left="2160" w:hanging="360"/>
      </w:pPr>
      <w:rPr>
        <w:rFonts w:ascii="Times New Roman" w:hAnsi="Times New Roman" w:hint="default"/>
      </w:rPr>
    </w:lvl>
    <w:lvl w:ilvl="3" w:tplc="364C5278" w:tentative="1">
      <w:start w:val="1"/>
      <w:numFmt w:val="bullet"/>
      <w:lvlText w:val="-"/>
      <w:lvlJc w:val="left"/>
      <w:pPr>
        <w:tabs>
          <w:tab w:val="num" w:pos="2880"/>
        </w:tabs>
        <w:ind w:left="2880" w:hanging="360"/>
      </w:pPr>
      <w:rPr>
        <w:rFonts w:ascii="Times New Roman" w:hAnsi="Times New Roman" w:hint="default"/>
      </w:rPr>
    </w:lvl>
    <w:lvl w:ilvl="4" w:tplc="4C8CF416" w:tentative="1">
      <w:start w:val="1"/>
      <w:numFmt w:val="bullet"/>
      <w:lvlText w:val="-"/>
      <w:lvlJc w:val="left"/>
      <w:pPr>
        <w:tabs>
          <w:tab w:val="num" w:pos="3600"/>
        </w:tabs>
        <w:ind w:left="3600" w:hanging="360"/>
      </w:pPr>
      <w:rPr>
        <w:rFonts w:ascii="Times New Roman" w:hAnsi="Times New Roman" w:hint="default"/>
      </w:rPr>
    </w:lvl>
    <w:lvl w:ilvl="5" w:tplc="88742F78" w:tentative="1">
      <w:start w:val="1"/>
      <w:numFmt w:val="bullet"/>
      <w:lvlText w:val="-"/>
      <w:lvlJc w:val="left"/>
      <w:pPr>
        <w:tabs>
          <w:tab w:val="num" w:pos="4320"/>
        </w:tabs>
        <w:ind w:left="4320" w:hanging="360"/>
      </w:pPr>
      <w:rPr>
        <w:rFonts w:ascii="Times New Roman" w:hAnsi="Times New Roman" w:hint="default"/>
      </w:rPr>
    </w:lvl>
    <w:lvl w:ilvl="6" w:tplc="895ABEE2" w:tentative="1">
      <w:start w:val="1"/>
      <w:numFmt w:val="bullet"/>
      <w:lvlText w:val="-"/>
      <w:lvlJc w:val="left"/>
      <w:pPr>
        <w:tabs>
          <w:tab w:val="num" w:pos="5040"/>
        </w:tabs>
        <w:ind w:left="5040" w:hanging="360"/>
      </w:pPr>
      <w:rPr>
        <w:rFonts w:ascii="Times New Roman" w:hAnsi="Times New Roman" w:hint="default"/>
      </w:rPr>
    </w:lvl>
    <w:lvl w:ilvl="7" w:tplc="6DF6047C" w:tentative="1">
      <w:start w:val="1"/>
      <w:numFmt w:val="bullet"/>
      <w:lvlText w:val="-"/>
      <w:lvlJc w:val="left"/>
      <w:pPr>
        <w:tabs>
          <w:tab w:val="num" w:pos="5760"/>
        </w:tabs>
        <w:ind w:left="5760" w:hanging="360"/>
      </w:pPr>
      <w:rPr>
        <w:rFonts w:ascii="Times New Roman" w:hAnsi="Times New Roman" w:hint="default"/>
      </w:rPr>
    </w:lvl>
    <w:lvl w:ilvl="8" w:tplc="47C0E22A" w:tentative="1">
      <w:start w:val="1"/>
      <w:numFmt w:val="bullet"/>
      <w:lvlText w:val="-"/>
      <w:lvlJc w:val="left"/>
      <w:pPr>
        <w:tabs>
          <w:tab w:val="num" w:pos="6480"/>
        </w:tabs>
        <w:ind w:left="6480" w:hanging="360"/>
      </w:pPr>
      <w:rPr>
        <w:rFonts w:ascii="Times New Roman" w:hAnsi="Times New Roman" w:hint="default"/>
      </w:rPr>
    </w:lvl>
  </w:abstractNum>
  <w:abstractNum w:abstractNumId="261">
    <w:nsid w:val="5DE97242"/>
    <w:multiLevelType w:val="hybridMultilevel"/>
    <w:tmpl w:val="5944E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DEC6EC3"/>
    <w:multiLevelType w:val="singleLevel"/>
    <w:tmpl w:val="B0DA2BAE"/>
    <w:lvl w:ilvl="0">
      <w:start w:val="1"/>
      <w:numFmt w:val="decimal"/>
      <w:lvlText w:val="%1."/>
      <w:lvlJc w:val="left"/>
      <w:pPr>
        <w:tabs>
          <w:tab w:val="num" w:pos="360"/>
        </w:tabs>
        <w:ind w:left="360" w:hanging="360"/>
      </w:pPr>
      <w:rPr>
        <w:rFonts w:hint="default"/>
        <w:b/>
        <w:bCs/>
      </w:rPr>
    </w:lvl>
  </w:abstractNum>
  <w:abstractNum w:abstractNumId="263">
    <w:nsid w:val="5DFB345F"/>
    <w:multiLevelType w:val="hybridMultilevel"/>
    <w:tmpl w:val="E2CEB728"/>
    <w:lvl w:ilvl="0" w:tplc="F510E772">
      <w:start w:val="1"/>
      <w:numFmt w:val="bullet"/>
      <w:lvlText w:val="•"/>
      <w:lvlJc w:val="left"/>
      <w:pPr>
        <w:tabs>
          <w:tab w:val="num" w:pos="720"/>
        </w:tabs>
        <w:ind w:left="720" w:hanging="360"/>
      </w:pPr>
      <w:rPr>
        <w:rFonts w:ascii="Arial" w:hAnsi="Arial" w:hint="default"/>
      </w:rPr>
    </w:lvl>
    <w:lvl w:ilvl="1" w:tplc="AACCE0B0" w:tentative="1">
      <w:start w:val="1"/>
      <w:numFmt w:val="bullet"/>
      <w:lvlText w:val="•"/>
      <w:lvlJc w:val="left"/>
      <w:pPr>
        <w:tabs>
          <w:tab w:val="num" w:pos="1440"/>
        </w:tabs>
        <w:ind w:left="1440" w:hanging="360"/>
      </w:pPr>
      <w:rPr>
        <w:rFonts w:ascii="Arial" w:hAnsi="Arial" w:hint="default"/>
      </w:rPr>
    </w:lvl>
    <w:lvl w:ilvl="2" w:tplc="3F306B28" w:tentative="1">
      <w:start w:val="1"/>
      <w:numFmt w:val="bullet"/>
      <w:lvlText w:val="•"/>
      <w:lvlJc w:val="left"/>
      <w:pPr>
        <w:tabs>
          <w:tab w:val="num" w:pos="2160"/>
        </w:tabs>
        <w:ind w:left="2160" w:hanging="360"/>
      </w:pPr>
      <w:rPr>
        <w:rFonts w:ascii="Arial" w:hAnsi="Arial" w:hint="default"/>
      </w:rPr>
    </w:lvl>
    <w:lvl w:ilvl="3" w:tplc="3ACC1004" w:tentative="1">
      <w:start w:val="1"/>
      <w:numFmt w:val="bullet"/>
      <w:lvlText w:val="•"/>
      <w:lvlJc w:val="left"/>
      <w:pPr>
        <w:tabs>
          <w:tab w:val="num" w:pos="2880"/>
        </w:tabs>
        <w:ind w:left="2880" w:hanging="360"/>
      </w:pPr>
      <w:rPr>
        <w:rFonts w:ascii="Arial" w:hAnsi="Arial" w:hint="default"/>
      </w:rPr>
    </w:lvl>
    <w:lvl w:ilvl="4" w:tplc="CE9256A8" w:tentative="1">
      <w:start w:val="1"/>
      <w:numFmt w:val="bullet"/>
      <w:lvlText w:val="•"/>
      <w:lvlJc w:val="left"/>
      <w:pPr>
        <w:tabs>
          <w:tab w:val="num" w:pos="3600"/>
        </w:tabs>
        <w:ind w:left="3600" w:hanging="360"/>
      </w:pPr>
      <w:rPr>
        <w:rFonts w:ascii="Arial" w:hAnsi="Arial" w:hint="default"/>
      </w:rPr>
    </w:lvl>
    <w:lvl w:ilvl="5" w:tplc="CD326CDA" w:tentative="1">
      <w:start w:val="1"/>
      <w:numFmt w:val="bullet"/>
      <w:lvlText w:val="•"/>
      <w:lvlJc w:val="left"/>
      <w:pPr>
        <w:tabs>
          <w:tab w:val="num" w:pos="4320"/>
        </w:tabs>
        <w:ind w:left="4320" w:hanging="360"/>
      </w:pPr>
      <w:rPr>
        <w:rFonts w:ascii="Arial" w:hAnsi="Arial" w:hint="default"/>
      </w:rPr>
    </w:lvl>
    <w:lvl w:ilvl="6" w:tplc="5286515A" w:tentative="1">
      <w:start w:val="1"/>
      <w:numFmt w:val="bullet"/>
      <w:lvlText w:val="•"/>
      <w:lvlJc w:val="left"/>
      <w:pPr>
        <w:tabs>
          <w:tab w:val="num" w:pos="5040"/>
        </w:tabs>
        <w:ind w:left="5040" w:hanging="360"/>
      </w:pPr>
      <w:rPr>
        <w:rFonts w:ascii="Arial" w:hAnsi="Arial" w:hint="default"/>
      </w:rPr>
    </w:lvl>
    <w:lvl w:ilvl="7" w:tplc="664E5EB0" w:tentative="1">
      <w:start w:val="1"/>
      <w:numFmt w:val="bullet"/>
      <w:lvlText w:val="•"/>
      <w:lvlJc w:val="left"/>
      <w:pPr>
        <w:tabs>
          <w:tab w:val="num" w:pos="5760"/>
        </w:tabs>
        <w:ind w:left="5760" w:hanging="360"/>
      </w:pPr>
      <w:rPr>
        <w:rFonts w:ascii="Arial" w:hAnsi="Arial" w:hint="default"/>
      </w:rPr>
    </w:lvl>
    <w:lvl w:ilvl="8" w:tplc="F4CCE318" w:tentative="1">
      <w:start w:val="1"/>
      <w:numFmt w:val="bullet"/>
      <w:lvlText w:val="•"/>
      <w:lvlJc w:val="left"/>
      <w:pPr>
        <w:tabs>
          <w:tab w:val="num" w:pos="6480"/>
        </w:tabs>
        <w:ind w:left="6480" w:hanging="360"/>
      </w:pPr>
      <w:rPr>
        <w:rFonts w:ascii="Arial" w:hAnsi="Arial" w:hint="default"/>
      </w:rPr>
    </w:lvl>
  </w:abstractNum>
  <w:abstractNum w:abstractNumId="264">
    <w:nsid w:val="5E580F92"/>
    <w:multiLevelType w:val="hybridMultilevel"/>
    <w:tmpl w:val="32C28B92"/>
    <w:lvl w:ilvl="0" w:tplc="F04C3CD6">
      <w:start w:val="1"/>
      <w:numFmt w:val="bullet"/>
      <w:lvlText w:val="•"/>
      <w:lvlJc w:val="left"/>
      <w:pPr>
        <w:tabs>
          <w:tab w:val="num" w:pos="720"/>
        </w:tabs>
        <w:ind w:left="720" w:hanging="360"/>
      </w:pPr>
      <w:rPr>
        <w:rFonts w:ascii="Times New Roman" w:hAnsi="Times New Roman" w:hint="default"/>
      </w:rPr>
    </w:lvl>
    <w:lvl w:ilvl="1" w:tplc="3D0C553C" w:tentative="1">
      <w:start w:val="1"/>
      <w:numFmt w:val="bullet"/>
      <w:lvlText w:val="•"/>
      <w:lvlJc w:val="left"/>
      <w:pPr>
        <w:tabs>
          <w:tab w:val="num" w:pos="1440"/>
        </w:tabs>
        <w:ind w:left="1440" w:hanging="360"/>
      </w:pPr>
      <w:rPr>
        <w:rFonts w:ascii="Times New Roman" w:hAnsi="Times New Roman" w:hint="default"/>
      </w:rPr>
    </w:lvl>
    <w:lvl w:ilvl="2" w:tplc="50427738" w:tentative="1">
      <w:start w:val="1"/>
      <w:numFmt w:val="bullet"/>
      <w:lvlText w:val="•"/>
      <w:lvlJc w:val="left"/>
      <w:pPr>
        <w:tabs>
          <w:tab w:val="num" w:pos="2160"/>
        </w:tabs>
        <w:ind w:left="2160" w:hanging="360"/>
      </w:pPr>
      <w:rPr>
        <w:rFonts w:ascii="Times New Roman" w:hAnsi="Times New Roman" w:hint="default"/>
      </w:rPr>
    </w:lvl>
    <w:lvl w:ilvl="3" w:tplc="FCF4CF1E" w:tentative="1">
      <w:start w:val="1"/>
      <w:numFmt w:val="bullet"/>
      <w:lvlText w:val="•"/>
      <w:lvlJc w:val="left"/>
      <w:pPr>
        <w:tabs>
          <w:tab w:val="num" w:pos="2880"/>
        </w:tabs>
        <w:ind w:left="2880" w:hanging="360"/>
      </w:pPr>
      <w:rPr>
        <w:rFonts w:ascii="Times New Roman" w:hAnsi="Times New Roman" w:hint="default"/>
      </w:rPr>
    </w:lvl>
    <w:lvl w:ilvl="4" w:tplc="31641200" w:tentative="1">
      <w:start w:val="1"/>
      <w:numFmt w:val="bullet"/>
      <w:lvlText w:val="•"/>
      <w:lvlJc w:val="left"/>
      <w:pPr>
        <w:tabs>
          <w:tab w:val="num" w:pos="3600"/>
        </w:tabs>
        <w:ind w:left="3600" w:hanging="360"/>
      </w:pPr>
      <w:rPr>
        <w:rFonts w:ascii="Times New Roman" w:hAnsi="Times New Roman" w:hint="default"/>
      </w:rPr>
    </w:lvl>
    <w:lvl w:ilvl="5" w:tplc="CF102BC4" w:tentative="1">
      <w:start w:val="1"/>
      <w:numFmt w:val="bullet"/>
      <w:lvlText w:val="•"/>
      <w:lvlJc w:val="left"/>
      <w:pPr>
        <w:tabs>
          <w:tab w:val="num" w:pos="4320"/>
        </w:tabs>
        <w:ind w:left="4320" w:hanging="360"/>
      </w:pPr>
      <w:rPr>
        <w:rFonts w:ascii="Times New Roman" w:hAnsi="Times New Roman" w:hint="default"/>
      </w:rPr>
    </w:lvl>
    <w:lvl w:ilvl="6" w:tplc="807C8A08" w:tentative="1">
      <w:start w:val="1"/>
      <w:numFmt w:val="bullet"/>
      <w:lvlText w:val="•"/>
      <w:lvlJc w:val="left"/>
      <w:pPr>
        <w:tabs>
          <w:tab w:val="num" w:pos="5040"/>
        </w:tabs>
        <w:ind w:left="5040" w:hanging="360"/>
      </w:pPr>
      <w:rPr>
        <w:rFonts w:ascii="Times New Roman" w:hAnsi="Times New Roman" w:hint="default"/>
      </w:rPr>
    </w:lvl>
    <w:lvl w:ilvl="7" w:tplc="FF7267E4" w:tentative="1">
      <w:start w:val="1"/>
      <w:numFmt w:val="bullet"/>
      <w:lvlText w:val="•"/>
      <w:lvlJc w:val="left"/>
      <w:pPr>
        <w:tabs>
          <w:tab w:val="num" w:pos="5760"/>
        </w:tabs>
        <w:ind w:left="5760" w:hanging="360"/>
      </w:pPr>
      <w:rPr>
        <w:rFonts w:ascii="Times New Roman" w:hAnsi="Times New Roman" w:hint="default"/>
      </w:rPr>
    </w:lvl>
    <w:lvl w:ilvl="8" w:tplc="10D65AEE" w:tentative="1">
      <w:start w:val="1"/>
      <w:numFmt w:val="bullet"/>
      <w:lvlText w:val="•"/>
      <w:lvlJc w:val="left"/>
      <w:pPr>
        <w:tabs>
          <w:tab w:val="num" w:pos="6480"/>
        </w:tabs>
        <w:ind w:left="6480" w:hanging="360"/>
      </w:pPr>
      <w:rPr>
        <w:rFonts w:ascii="Times New Roman" w:hAnsi="Times New Roman" w:hint="default"/>
      </w:rPr>
    </w:lvl>
  </w:abstractNum>
  <w:abstractNum w:abstractNumId="265">
    <w:nsid w:val="5EC45B88"/>
    <w:multiLevelType w:val="hybridMultilevel"/>
    <w:tmpl w:val="7EBC6F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6">
    <w:nsid w:val="5F225FF3"/>
    <w:multiLevelType w:val="hybridMultilevel"/>
    <w:tmpl w:val="598CB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7">
    <w:nsid w:val="5F5A4C1A"/>
    <w:multiLevelType w:val="hybridMultilevel"/>
    <w:tmpl w:val="80E0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08D49F7"/>
    <w:multiLevelType w:val="hybridMultilevel"/>
    <w:tmpl w:val="B5ACFA76"/>
    <w:lvl w:ilvl="0" w:tplc="423C72E6">
      <w:numFmt w:val="bullet"/>
      <w:lvlText w:val="-"/>
      <w:lvlJc w:val="left"/>
      <w:pPr>
        <w:ind w:left="470" w:hanging="360"/>
      </w:pPr>
      <w:rPr>
        <w:rFonts w:ascii="Times New Roman" w:eastAsia="Times New Roman" w:hAnsi="Times New Roman" w:cs="Times New Roman" w:hint="default"/>
        <w:w w:val="100"/>
        <w:sz w:val="22"/>
        <w:szCs w:val="22"/>
        <w:lang w:val="ro-RO" w:eastAsia="ro-RO" w:bidi="ro-RO"/>
      </w:rPr>
    </w:lvl>
    <w:lvl w:ilvl="1" w:tplc="61F2FFF8">
      <w:numFmt w:val="bullet"/>
      <w:lvlText w:val="•"/>
      <w:lvlJc w:val="left"/>
      <w:pPr>
        <w:ind w:left="1358" w:hanging="360"/>
      </w:pPr>
      <w:rPr>
        <w:lang w:val="ro-RO" w:eastAsia="ro-RO" w:bidi="ro-RO"/>
      </w:rPr>
    </w:lvl>
    <w:lvl w:ilvl="2" w:tplc="58229B70">
      <w:numFmt w:val="bullet"/>
      <w:lvlText w:val="•"/>
      <w:lvlJc w:val="left"/>
      <w:pPr>
        <w:ind w:left="2237" w:hanging="360"/>
      </w:pPr>
      <w:rPr>
        <w:lang w:val="ro-RO" w:eastAsia="ro-RO" w:bidi="ro-RO"/>
      </w:rPr>
    </w:lvl>
    <w:lvl w:ilvl="3" w:tplc="9EB87528">
      <w:numFmt w:val="bullet"/>
      <w:lvlText w:val="•"/>
      <w:lvlJc w:val="left"/>
      <w:pPr>
        <w:ind w:left="3116" w:hanging="360"/>
      </w:pPr>
      <w:rPr>
        <w:lang w:val="ro-RO" w:eastAsia="ro-RO" w:bidi="ro-RO"/>
      </w:rPr>
    </w:lvl>
    <w:lvl w:ilvl="4" w:tplc="E19488C2">
      <w:numFmt w:val="bullet"/>
      <w:lvlText w:val="•"/>
      <w:lvlJc w:val="left"/>
      <w:pPr>
        <w:ind w:left="3995" w:hanging="360"/>
      </w:pPr>
      <w:rPr>
        <w:lang w:val="ro-RO" w:eastAsia="ro-RO" w:bidi="ro-RO"/>
      </w:rPr>
    </w:lvl>
    <w:lvl w:ilvl="5" w:tplc="1E0E7784">
      <w:numFmt w:val="bullet"/>
      <w:lvlText w:val="•"/>
      <w:lvlJc w:val="left"/>
      <w:pPr>
        <w:ind w:left="4874" w:hanging="360"/>
      </w:pPr>
      <w:rPr>
        <w:lang w:val="ro-RO" w:eastAsia="ro-RO" w:bidi="ro-RO"/>
      </w:rPr>
    </w:lvl>
    <w:lvl w:ilvl="6" w:tplc="98D22A26">
      <w:numFmt w:val="bullet"/>
      <w:lvlText w:val="•"/>
      <w:lvlJc w:val="left"/>
      <w:pPr>
        <w:ind w:left="5753" w:hanging="360"/>
      </w:pPr>
      <w:rPr>
        <w:lang w:val="ro-RO" w:eastAsia="ro-RO" w:bidi="ro-RO"/>
      </w:rPr>
    </w:lvl>
    <w:lvl w:ilvl="7" w:tplc="7D5E0606">
      <w:numFmt w:val="bullet"/>
      <w:lvlText w:val="•"/>
      <w:lvlJc w:val="left"/>
      <w:pPr>
        <w:ind w:left="6632" w:hanging="360"/>
      </w:pPr>
      <w:rPr>
        <w:lang w:val="ro-RO" w:eastAsia="ro-RO" w:bidi="ro-RO"/>
      </w:rPr>
    </w:lvl>
    <w:lvl w:ilvl="8" w:tplc="960E3DC8">
      <w:numFmt w:val="bullet"/>
      <w:lvlText w:val="•"/>
      <w:lvlJc w:val="left"/>
      <w:pPr>
        <w:ind w:left="7511" w:hanging="360"/>
      </w:pPr>
      <w:rPr>
        <w:lang w:val="ro-RO" w:eastAsia="ro-RO" w:bidi="ro-RO"/>
      </w:rPr>
    </w:lvl>
  </w:abstractNum>
  <w:abstractNum w:abstractNumId="269">
    <w:nsid w:val="60BC5128"/>
    <w:multiLevelType w:val="hybridMultilevel"/>
    <w:tmpl w:val="C65EAEF2"/>
    <w:lvl w:ilvl="0" w:tplc="8F7AA9F4">
      <w:start w:val="1"/>
      <w:numFmt w:val="bullet"/>
      <w:lvlText w:val="-"/>
      <w:lvlJc w:val="left"/>
      <w:pPr>
        <w:tabs>
          <w:tab w:val="num" w:pos="720"/>
        </w:tabs>
        <w:ind w:left="720" w:hanging="360"/>
      </w:pPr>
      <w:rPr>
        <w:rFonts w:ascii="Monotype Sorts" w:hAnsi="Monotype Sorts" w:hint="default"/>
      </w:rPr>
    </w:lvl>
    <w:lvl w:ilvl="1" w:tplc="864A6FE2" w:tentative="1">
      <w:start w:val="1"/>
      <w:numFmt w:val="bullet"/>
      <w:lvlText w:val="-"/>
      <w:lvlJc w:val="left"/>
      <w:pPr>
        <w:tabs>
          <w:tab w:val="num" w:pos="1440"/>
        </w:tabs>
        <w:ind w:left="1440" w:hanging="360"/>
      </w:pPr>
      <w:rPr>
        <w:rFonts w:ascii="Monotype Sorts" w:hAnsi="Monotype Sorts" w:hint="default"/>
      </w:rPr>
    </w:lvl>
    <w:lvl w:ilvl="2" w:tplc="931C46BC">
      <w:start w:val="1"/>
      <w:numFmt w:val="bullet"/>
      <w:lvlText w:val="-"/>
      <w:lvlJc w:val="left"/>
      <w:pPr>
        <w:tabs>
          <w:tab w:val="num" w:pos="2160"/>
        </w:tabs>
        <w:ind w:left="2160" w:hanging="360"/>
      </w:pPr>
      <w:rPr>
        <w:rFonts w:ascii="Monotype Sorts" w:hAnsi="Monotype Sorts" w:hint="default"/>
      </w:rPr>
    </w:lvl>
    <w:lvl w:ilvl="3" w:tplc="F370AFAA" w:tentative="1">
      <w:start w:val="1"/>
      <w:numFmt w:val="bullet"/>
      <w:lvlText w:val="-"/>
      <w:lvlJc w:val="left"/>
      <w:pPr>
        <w:tabs>
          <w:tab w:val="num" w:pos="2880"/>
        </w:tabs>
        <w:ind w:left="2880" w:hanging="360"/>
      </w:pPr>
      <w:rPr>
        <w:rFonts w:ascii="Monotype Sorts" w:hAnsi="Monotype Sorts" w:hint="default"/>
      </w:rPr>
    </w:lvl>
    <w:lvl w:ilvl="4" w:tplc="B73E397E" w:tentative="1">
      <w:start w:val="1"/>
      <w:numFmt w:val="bullet"/>
      <w:lvlText w:val="-"/>
      <w:lvlJc w:val="left"/>
      <w:pPr>
        <w:tabs>
          <w:tab w:val="num" w:pos="3600"/>
        </w:tabs>
        <w:ind w:left="3600" w:hanging="360"/>
      </w:pPr>
      <w:rPr>
        <w:rFonts w:ascii="Monotype Sorts" w:hAnsi="Monotype Sorts" w:hint="default"/>
      </w:rPr>
    </w:lvl>
    <w:lvl w:ilvl="5" w:tplc="1EE0BF9A" w:tentative="1">
      <w:start w:val="1"/>
      <w:numFmt w:val="bullet"/>
      <w:lvlText w:val="-"/>
      <w:lvlJc w:val="left"/>
      <w:pPr>
        <w:tabs>
          <w:tab w:val="num" w:pos="4320"/>
        </w:tabs>
        <w:ind w:left="4320" w:hanging="360"/>
      </w:pPr>
      <w:rPr>
        <w:rFonts w:ascii="Monotype Sorts" w:hAnsi="Monotype Sorts" w:hint="default"/>
      </w:rPr>
    </w:lvl>
    <w:lvl w:ilvl="6" w:tplc="F2B80834" w:tentative="1">
      <w:start w:val="1"/>
      <w:numFmt w:val="bullet"/>
      <w:lvlText w:val="-"/>
      <w:lvlJc w:val="left"/>
      <w:pPr>
        <w:tabs>
          <w:tab w:val="num" w:pos="5040"/>
        </w:tabs>
        <w:ind w:left="5040" w:hanging="360"/>
      </w:pPr>
      <w:rPr>
        <w:rFonts w:ascii="Monotype Sorts" w:hAnsi="Monotype Sorts" w:hint="default"/>
      </w:rPr>
    </w:lvl>
    <w:lvl w:ilvl="7" w:tplc="23F6FA68" w:tentative="1">
      <w:start w:val="1"/>
      <w:numFmt w:val="bullet"/>
      <w:lvlText w:val="-"/>
      <w:lvlJc w:val="left"/>
      <w:pPr>
        <w:tabs>
          <w:tab w:val="num" w:pos="5760"/>
        </w:tabs>
        <w:ind w:left="5760" w:hanging="360"/>
      </w:pPr>
      <w:rPr>
        <w:rFonts w:ascii="Monotype Sorts" w:hAnsi="Monotype Sorts" w:hint="default"/>
      </w:rPr>
    </w:lvl>
    <w:lvl w:ilvl="8" w:tplc="21F88818" w:tentative="1">
      <w:start w:val="1"/>
      <w:numFmt w:val="bullet"/>
      <w:lvlText w:val="-"/>
      <w:lvlJc w:val="left"/>
      <w:pPr>
        <w:tabs>
          <w:tab w:val="num" w:pos="6480"/>
        </w:tabs>
        <w:ind w:left="6480" w:hanging="360"/>
      </w:pPr>
      <w:rPr>
        <w:rFonts w:ascii="Monotype Sorts" w:hAnsi="Monotype Sorts" w:hint="default"/>
      </w:rPr>
    </w:lvl>
  </w:abstractNum>
  <w:abstractNum w:abstractNumId="270">
    <w:nsid w:val="60D0624C"/>
    <w:multiLevelType w:val="hybridMultilevel"/>
    <w:tmpl w:val="5F48E9DE"/>
    <w:lvl w:ilvl="0" w:tplc="9200965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1">
    <w:nsid w:val="60EF7CE4"/>
    <w:multiLevelType w:val="hybridMultilevel"/>
    <w:tmpl w:val="F6D4B58C"/>
    <w:lvl w:ilvl="0" w:tplc="3708A20C">
      <w:numFmt w:val="bullet"/>
      <w:lvlText w:val=""/>
      <w:lvlJc w:val="left"/>
      <w:pPr>
        <w:ind w:left="469" w:hanging="360"/>
      </w:pPr>
      <w:rPr>
        <w:rFonts w:ascii="Symbol" w:eastAsia="Symbol" w:hAnsi="Symbol" w:cs="Symbol" w:hint="default"/>
        <w:w w:val="100"/>
        <w:sz w:val="22"/>
        <w:szCs w:val="22"/>
        <w:lang w:val="ro-RO" w:eastAsia="ro-RO" w:bidi="ro-RO"/>
      </w:rPr>
    </w:lvl>
    <w:lvl w:ilvl="1" w:tplc="37F4EBFE">
      <w:numFmt w:val="bullet"/>
      <w:lvlText w:val="•"/>
      <w:lvlJc w:val="left"/>
      <w:pPr>
        <w:ind w:left="802" w:hanging="360"/>
      </w:pPr>
      <w:rPr>
        <w:lang w:val="ro-RO" w:eastAsia="ro-RO" w:bidi="ro-RO"/>
      </w:rPr>
    </w:lvl>
    <w:lvl w:ilvl="2" w:tplc="2E06E402">
      <w:numFmt w:val="bullet"/>
      <w:lvlText w:val="•"/>
      <w:lvlJc w:val="left"/>
      <w:pPr>
        <w:ind w:left="1144" w:hanging="360"/>
      </w:pPr>
      <w:rPr>
        <w:lang w:val="ro-RO" w:eastAsia="ro-RO" w:bidi="ro-RO"/>
      </w:rPr>
    </w:lvl>
    <w:lvl w:ilvl="3" w:tplc="E33ADE5E">
      <w:numFmt w:val="bullet"/>
      <w:lvlText w:val="•"/>
      <w:lvlJc w:val="left"/>
      <w:pPr>
        <w:ind w:left="1486" w:hanging="360"/>
      </w:pPr>
      <w:rPr>
        <w:lang w:val="ro-RO" w:eastAsia="ro-RO" w:bidi="ro-RO"/>
      </w:rPr>
    </w:lvl>
    <w:lvl w:ilvl="4" w:tplc="3E68A1E0">
      <w:numFmt w:val="bullet"/>
      <w:lvlText w:val="•"/>
      <w:lvlJc w:val="left"/>
      <w:pPr>
        <w:ind w:left="1829" w:hanging="360"/>
      </w:pPr>
      <w:rPr>
        <w:lang w:val="ro-RO" w:eastAsia="ro-RO" w:bidi="ro-RO"/>
      </w:rPr>
    </w:lvl>
    <w:lvl w:ilvl="5" w:tplc="A9129172">
      <w:numFmt w:val="bullet"/>
      <w:lvlText w:val="•"/>
      <w:lvlJc w:val="left"/>
      <w:pPr>
        <w:ind w:left="2171" w:hanging="360"/>
      </w:pPr>
      <w:rPr>
        <w:lang w:val="ro-RO" w:eastAsia="ro-RO" w:bidi="ro-RO"/>
      </w:rPr>
    </w:lvl>
    <w:lvl w:ilvl="6" w:tplc="35A45D1A">
      <w:numFmt w:val="bullet"/>
      <w:lvlText w:val="•"/>
      <w:lvlJc w:val="left"/>
      <w:pPr>
        <w:ind w:left="2513" w:hanging="360"/>
      </w:pPr>
      <w:rPr>
        <w:lang w:val="ro-RO" w:eastAsia="ro-RO" w:bidi="ro-RO"/>
      </w:rPr>
    </w:lvl>
    <w:lvl w:ilvl="7" w:tplc="2D26527A">
      <w:numFmt w:val="bullet"/>
      <w:lvlText w:val="•"/>
      <w:lvlJc w:val="left"/>
      <w:pPr>
        <w:ind w:left="2856" w:hanging="360"/>
      </w:pPr>
      <w:rPr>
        <w:lang w:val="ro-RO" w:eastAsia="ro-RO" w:bidi="ro-RO"/>
      </w:rPr>
    </w:lvl>
    <w:lvl w:ilvl="8" w:tplc="7BACF430">
      <w:numFmt w:val="bullet"/>
      <w:lvlText w:val="•"/>
      <w:lvlJc w:val="left"/>
      <w:pPr>
        <w:ind w:left="3198" w:hanging="360"/>
      </w:pPr>
      <w:rPr>
        <w:lang w:val="ro-RO" w:eastAsia="ro-RO" w:bidi="ro-RO"/>
      </w:rPr>
    </w:lvl>
  </w:abstractNum>
  <w:abstractNum w:abstractNumId="272">
    <w:nsid w:val="612D44FA"/>
    <w:multiLevelType w:val="hybridMultilevel"/>
    <w:tmpl w:val="CFB61DBE"/>
    <w:lvl w:ilvl="0" w:tplc="48CC1346">
      <w:start w:val="1"/>
      <w:numFmt w:val="bullet"/>
      <w:lvlText w:val=""/>
      <w:lvlJc w:val="left"/>
      <w:pPr>
        <w:tabs>
          <w:tab w:val="num" w:pos="720"/>
        </w:tabs>
        <w:ind w:left="720" w:hanging="360"/>
      </w:pPr>
      <w:rPr>
        <w:rFonts w:ascii="Wingdings" w:hAnsi="Wingdings" w:hint="default"/>
      </w:rPr>
    </w:lvl>
    <w:lvl w:ilvl="1" w:tplc="C4BA980A" w:tentative="1">
      <w:start w:val="1"/>
      <w:numFmt w:val="bullet"/>
      <w:lvlText w:val=""/>
      <w:lvlJc w:val="left"/>
      <w:pPr>
        <w:tabs>
          <w:tab w:val="num" w:pos="1440"/>
        </w:tabs>
        <w:ind w:left="1440" w:hanging="360"/>
      </w:pPr>
      <w:rPr>
        <w:rFonts w:ascii="Wingdings" w:hAnsi="Wingdings" w:hint="default"/>
      </w:rPr>
    </w:lvl>
    <w:lvl w:ilvl="2" w:tplc="60BED75C" w:tentative="1">
      <w:start w:val="1"/>
      <w:numFmt w:val="bullet"/>
      <w:lvlText w:val=""/>
      <w:lvlJc w:val="left"/>
      <w:pPr>
        <w:tabs>
          <w:tab w:val="num" w:pos="2160"/>
        </w:tabs>
        <w:ind w:left="2160" w:hanging="360"/>
      </w:pPr>
      <w:rPr>
        <w:rFonts w:ascii="Wingdings" w:hAnsi="Wingdings" w:hint="default"/>
      </w:rPr>
    </w:lvl>
    <w:lvl w:ilvl="3" w:tplc="6FBC16B2" w:tentative="1">
      <w:start w:val="1"/>
      <w:numFmt w:val="bullet"/>
      <w:lvlText w:val=""/>
      <w:lvlJc w:val="left"/>
      <w:pPr>
        <w:tabs>
          <w:tab w:val="num" w:pos="2880"/>
        </w:tabs>
        <w:ind w:left="2880" w:hanging="360"/>
      </w:pPr>
      <w:rPr>
        <w:rFonts w:ascii="Wingdings" w:hAnsi="Wingdings" w:hint="default"/>
      </w:rPr>
    </w:lvl>
    <w:lvl w:ilvl="4" w:tplc="F370B0F6" w:tentative="1">
      <w:start w:val="1"/>
      <w:numFmt w:val="bullet"/>
      <w:lvlText w:val=""/>
      <w:lvlJc w:val="left"/>
      <w:pPr>
        <w:tabs>
          <w:tab w:val="num" w:pos="3600"/>
        </w:tabs>
        <w:ind w:left="3600" w:hanging="360"/>
      </w:pPr>
      <w:rPr>
        <w:rFonts w:ascii="Wingdings" w:hAnsi="Wingdings" w:hint="default"/>
      </w:rPr>
    </w:lvl>
    <w:lvl w:ilvl="5" w:tplc="728E53E2" w:tentative="1">
      <w:start w:val="1"/>
      <w:numFmt w:val="bullet"/>
      <w:lvlText w:val=""/>
      <w:lvlJc w:val="left"/>
      <w:pPr>
        <w:tabs>
          <w:tab w:val="num" w:pos="4320"/>
        </w:tabs>
        <w:ind w:left="4320" w:hanging="360"/>
      </w:pPr>
      <w:rPr>
        <w:rFonts w:ascii="Wingdings" w:hAnsi="Wingdings" w:hint="default"/>
      </w:rPr>
    </w:lvl>
    <w:lvl w:ilvl="6" w:tplc="9B36D7B4" w:tentative="1">
      <w:start w:val="1"/>
      <w:numFmt w:val="bullet"/>
      <w:lvlText w:val=""/>
      <w:lvlJc w:val="left"/>
      <w:pPr>
        <w:tabs>
          <w:tab w:val="num" w:pos="5040"/>
        </w:tabs>
        <w:ind w:left="5040" w:hanging="360"/>
      </w:pPr>
      <w:rPr>
        <w:rFonts w:ascii="Wingdings" w:hAnsi="Wingdings" w:hint="default"/>
      </w:rPr>
    </w:lvl>
    <w:lvl w:ilvl="7" w:tplc="ACA4B9EC" w:tentative="1">
      <w:start w:val="1"/>
      <w:numFmt w:val="bullet"/>
      <w:lvlText w:val=""/>
      <w:lvlJc w:val="left"/>
      <w:pPr>
        <w:tabs>
          <w:tab w:val="num" w:pos="5760"/>
        </w:tabs>
        <w:ind w:left="5760" w:hanging="360"/>
      </w:pPr>
      <w:rPr>
        <w:rFonts w:ascii="Wingdings" w:hAnsi="Wingdings" w:hint="default"/>
      </w:rPr>
    </w:lvl>
    <w:lvl w:ilvl="8" w:tplc="07AC9068" w:tentative="1">
      <w:start w:val="1"/>
      <w:numFmt w:val="bullet"/>
      <w:lvlText w:val=""/>
      <w:lvlJc w:val="left"/>
      <w:pPr>
        <w:tabs>
          <w:tab w:val="num" w:pos="6480"/>
        </w:tabs>
        <w:ind w:left="6480" w:hanging="360"/>
      </w:pPr>
      <w:rPr>
        <w:rFonts w:ascii="Wingdings" w:hAnsi="Wingdings" w:hint="default"/>
      </w:rPr>
    </w:lvl>
  </w:abstractNum>
  <w:abstractNum w:abstractNumId="273">
    <w:nsid w:val="616E7C0E"/>
    <w:multiLevelType w:val="singleLevel"/>
    <w:tmpl w:val="6A72FF7C"/>
    <w:lvl w:ilvl="0">
      <w:start w:val="1"/>
      <w:numFmt w:val="decimal"/>
      <w:lvlText w:val="%1."/>
      <w:lvlJc w:val="left"/>
      <w:pPr>
        <w:tabs>
          <w:tab w:val="num" w:pos="360"/>
        </w:tabs>
        <w:ind w:left="360" w:hanging="360"/>
      </w:pPr>
      <w:rPr>
        <w:rFonts w:hint="default"/>
      </w:rPr>
    </w:lvl>
  </w:abstractNum>
  <w:abstractNum w:abstractNumId="274">
    <w:nsid w:val="61A36FA3"/>
    <w:multiLevelType w:val="hybridMultilevel"/>
    <w:tmpl w:val="301ABC04"/>
    <w:lvl w:ilvl="0" w:tplc="6CD81A28">
      <w:start w:val="1"/>
      <w:numFmt w:val="bullet"/>
      <w:lvlText w:val="-"/>
      <w:lvlJc w:val="left"/>
      <w:pPr>
        <w:tabs>
          <w:tab w:val="num" w:pos="720"/>
        </w:tabs>
        <w:ind w:left="720" w:hanging="360"/>
      </w:pPr>
      <w:rPr>
        <w:rFonts w:ascii="Times New Roman" w:hAnsi="Times New Roman" w:hint="default"/>
      </w:rPr>
    </w:lvl>
    <w:lvl w:ilvl="1" w:tplc="E7EE17D2" w:tentative="1">
      <w:start w:val="1"/>
      <w:numFmt w:val="bullet"/>
      <w:lvlText w:val="-"/>
      <w:lvlJc w:val="left"/>
      <w:pPr>
        <w:tabs>
          <w:tab w:val="num" w:pos="1440"/>
        </w:tabs>
        <w:ind w:left="1440" w:hanging="360"/>
      </w:pPr>
      <w:rPr>
        <w:rFonts w:ascii="Times New Roman" w:hAnsi="Times New Roman" w:hint="default"/>
      </w:rPr>
    </w:lvl>
    <w:lvl w:ilvl="2" w:tplc="3B86F6C4" w:tentative="1">
      <w:start w:val="1"/>
      <w:numFmt w:val="bullet"/>
      <w:lvlText w:val="-"/>
      <w:lvlJc w:val="left"/>
      <w:pPr>
        <w:tabs>
          <w:tab w:val="num" w:pos="2160"/>
        </w:tabs>
        <w:ind w:left="2160" w:hanging="360"/>
      </w:pPr>
      <w:rPr>
        <w:rFonts w:ascii="Times New Roman" w:hAnsi="Times New Roman" w:hint="default"/>
      </w:rPr>
    </w:lvl>
    <w:lvl w:ilvl="3" w:tplc="7BC6F4A2">
      <w:start w:val="1"/>
      <w:numFmt w:val="bullet"/>
      <w:lvlText w:val="-"/>
      <w:lvlJc w:val="left"/>
      <w:pPr>
        <w:tabs>
          <w:tab w:val="num" w:pos="2880"/>
        </w:tabs>
        <w:ind w:left="2880" w:hanging="360"/>
      </w:pPr>
      <w:rPr>
        <w:rFonts w:ascii="Times New Roman" w:hAnsi="Times New Roman" w:hint="default"/>
      </w:rPr>
    </w:lvl>
    <w:lvl w:ilvl="4" w:tplc="A2507F5A" w:tentative="1">
      <w:start w:val="1"/>
      <w:numFmt w:val="bullet"/>
      <w:lvlText w:val="-"/>
      <w:lvlJc w:val="left"/>
      <w:pPr>
        <w:tabs>
          <w:tab w:val="num" w:pos="3600"/>
        </w:tabs>
        <w:ind w:left="3600" w:hanging="360"/>
      </w:pPr>
      <w:rPr>
        <w:rFonts w:ascii="Times New Roman" w:hAnsi="Times New Roman" w:hint="default"/>
      </w:rPr>
    </w:lvl>
    <w:lvl w:ilvl="5" w:tplc="2D323390" w:tentative="1">
      <w:start w:val="1"/>
      <w:numFmt w:val="bullet"/>
      <w:lvlText w:val="-"/>
      <w:lvlJc w:val="left"/>
      <w:pPr>
        <w:tabs>
          <w:tab w:val="num" w:pos="4320"/>
        </w:tabs>
        <w:ind w:left="4320" w:hanging="360"/>
      </w:pPr>
      <w:rPr>
        <w:rFonts w:ascii="Times New Roman" w:hAnsi="Times New Roman" w:hint="default"/>
      </w:rPr>
    </w:lvl>
    <w:lvl w:ilvl="6" w:tplc="848EDBCE" w:tentative="1">
      <w:start w:val="1"/>
      <w:numFmt w:val="bullet"/>
      <w:lvlText w:val="-"/>
      <w:lvlJc w:val="left"/>
      <w:pPr>
        <w:tabs>
          <w:tab w:val="num" w:pos="5040"/>
        </w:tabs>
        <w:ind w:left="5040" w:hanging="360"/>
      </w:pPr>
      <w:rPr>
        <w:rFonts w:ascii="Times New Roman" w:hAnsi="Times New Roman" w:hint="default"/>
      </w:rPr>
    </w:lvl>
    <w:lvl w:ilvl="7" w:tplc="02B425D6" w:tentative="1">
      <w:start w:val="1"/>
      <w:numFmt w:val="bullet"/>
      <w:lvlText w:val="-"/>
      <w:lvlJc w:val="left"/>
      <w:pPr>
        <w:tabs>
          <w:tab w:val="num" w:pos="5760"/>
        </w:tabs>
        <w:ind w:left="5760" w:hanging="360"/>
      </w:pPr>
      <w:rPr>
        <w:rFonts w:ascii="Times New Roman" w:hAnsi="Times New Roman" w:hint="default"/>
      </w:rPr>
    </w:lvl>
    <w:lvl w:ilvl="8" w:tplc="09FE9AAE" w:tentative="1">
      <w:start w:val="1"/>
      <w:numFmt w:val="bullet"/>
      <w:lvlText w:val="-"/>
      <w:lvlJc w:val="left"/>
      <w:pPr>
        <w:tabs>
          <w:tab w:val="num" w:pos="6480"/>
        </w:tabs>
        <w:ind w:left="6480" w:hanging="360"/>
      </w:pPr>
      <w:rPr>
        <w:rFonts w:ascii="Times New Roman" w:hAnsi="Times New Roman" w:hint="default"/>
      </w:rPr>
    </w:lvl>
  </w:abstractNum>
  <w:abstractNum w:abstractNumId="275">
    <w:nsid w:val="61B81AE7"/>
    <w:multiLevelType w:val="hybridMultilevel"/>
    <w:tmpl w:val="A0AEBDA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6">
    <w:nsid w:val="62075FD1"/>
    <w:multiLevelType w:val="hybridMultilevel"/>
    <w:tmpl w:val="39C6AF4E"/>
    <w:lvl w:ilvl="0" w:tplc="067ADB54">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7">
    <w:nsid w:val="625C3B36"/>
    <w:multiLevelType w:val="hybridMultilevel"/>
    <w:tmpl w:val="8E388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31F5F99"/>
    <w:multiLevelType w:val="hybridMultilevel"/>
    <w:tmpl w:val="704813A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9">
    <w:nsid w:val="633E0F66"/>
    <w:multiLevelType w:val="hybridMultilevel"/>
    <w:tmpl w:val="EBE696BE"/>
    <w:lvl w:ilvl="0" w:tplc="87123694">
      <w:start w:val="1"/>
      <w:numFmt w:val="bullet"/>
      <w:lvlText w:val="-"/>
      <w:lvlJc w:val="left"/>
      <w:pPr>
        <w:tabs>
          <w:tab w:val="num" w:pos="720"/>
        </w:tabs>
        <w:ind w:left="720" w:hanging="360"/>
      </w:pPr>
      <w:rPr>
        <w:rFonts w:ascii="Times New Roman" w:hAnsi="Times New Roman" w:hint="default"/>
      </w:rPr>
    </w:lvl>
    <w:lvl w:ilvl="1" w:tplc="2626F6A2" w:tentative="1">
      <w:start w:val="1"/>
      <w:numFmt w:val="bullet"/>
      <w:lvlText w:val="-"/>
      <w:lvlJc w:val="left"/>
      <w:pPr>
        <w:tabs>
          <w:tab w:val="num" w:pos="1440"/>
        </w:tabs>
        <w:ind w:left="1440" w:hanging="360"/>
      </w:pPr>
      <w:rPr>
        <w:rFonts w:ascii="Times New Roman" w:hAnsi="Times New Roman" w:hint="default"/>
      </w:rPr>
    </w:lvl>
    <w:lvl w:ilvl="2" w:tplc="31FC0C5E" w:tentative="1">
      <w:start w:val="1"/>
      <w:numFmt w:val="bullet"/>
      <w:lvlText w:val="-"/>
      <w:lvlJc w:val="left"/>
      <w:pPr>
        <w:tabs>
          <w:tab w:val="num" w:pos="2160"/>
        </w:tabs>
        <w:ind w:left="2160" w:hanging="360"/>
      </w:pPr>
      <w:rPr>
        <w:rFonts w:ascii="Times New Roman" w:hAnsi="Times New Roman" w:hint="default"/>
      </w:rPr>
    </w:lvl>
    <w:lvl w:ilvl="3" w:tplc="DE7A8CCE" w:tentative="1">
      <w:start w:val="1"/>
      <w:numFmt w:val="bullet"/>
      <w:lvlText w:val="-"/>
      <w:lvlJc w:val="left"/>
      <w:pPr>
        <w:tabs>
          <w:tab w:val="num" w:pos="2880"/>
        </w:tabs>
        <w:ind w:left="2880" w:hanging="360"/>
      </w:pPr>
      <w:rPr>
        <w:rFonts w:ascii="Times New Roman" w:hAnsi="Times New Roman" w:hint="default"/>
      </w:rPr>
    </w:lvl>
    <w:lvl w:ilvl="4" w:tplc="647C44C6" w:tentative="1">
      <w:start w:val="1"/>
      <w:numFmt w:val="bullet"/>
      <w:lvlText w:val="-"/>
      <w:lvlJc w:val="left"/>
      <w:pPr>
        <w:tabs>
          <w:tab w:val="num" w:pos="3600"/>
        </w:tabs>
        <w:ind w:left="3600" w:hanging="360"/>
      </w:pPr>
      <w:rPr>
        <w:rFonts w:ascii="Times New Roman" w:hAnsi="Times New Roman" w:hint="default"/>
      </w:rPr>
    </w:lvl>
    <w:lvl w:ilvl="5" w:tplc="ACB65E92" w:tentative="1">
      <w:start w:val="1"/>
      <w:numFmt w:val="bullet"/>
      <w:lvlText w:val="-"/>
      <w:lvlJc w:val="left"/>
      <w:pPr>
        <w:tabs>
          <w:tab w:val="num" w:pos="4320"/>
        </w:tabs>
        <w:ind w:left="4320" w:hanging="360"/>
      </w:pPr>
      <w:rPr>
        <w:rFonts w:ascii="Times New Roman" w:hAnsi="Times New Roman" w:hint="default"/>
      </w:rPr>
    </w:lvl>
    <w:lvl w:ilvl="6" w:tplc="6330A112" w:tentative="1">
      <w:start w:val="1"/>
      <w:numFmt w:val="bullet"/>
      <w:lvlText w:val="-"/>
      <w:lvlJc w:val="left"/>
      <w:pPr>
        <w:tabs>
          <w:tab w:val="num" w:pos="5040"/>
        </w:tabs>
        <w:ind w:left="5040" w:hanging="360"/>
      </w:pPr>
      <w:rPr>
        <w:rFonts w:ascii="Times New Roman" w:hAnsi="Times New Roman" w:hint="default"/>
      </w:rPr>
    </w:lvl>
    <w:lvl w:ilvl="7" w:tplc="B3CE8798" w:tentative="1">
      <w:start w:val="1"/>
      <w:numFmt w:val="bullet"/>
      <w:lvlText w:val="-"/>
      <w:lvlJc w:val="left"/>
      <w:pPr>
        <w:tabs>
          <w:tab w:val="num" w:pos="5760"/>
        </w:tabs>
        <w:ind w:left="5760" w:hanging="360"/>
      </w:pPr>
      <w:rPr>
        <w:rFonts w:ascii="Times New Roman" w:hAnsi="Times New Roman" w:hint="default"/>
      </w:rPr>
    </w:lvl>
    <w:lvl w:ilvl="8" w:tplc="4A226D34" w:tentative="1">
      <w:start w:val="1"/>
      <w:numFmt w:val="bullet"/>
      <w:lvlText w:val="-"/>
      <w:lvlJc w:val="left"/>
      <w:pPr>
        <w:tabs>
          <w:tab w:val="num" w:pos="6480"/>
        </w:tabs>
        <w:ind w:left="6480" w:hanging="360"/>
      </w:pPr>
      <w:rPr>
        <w:rFonts w:ascii="Times New Roman" w:hAnsi="Times New Roman" w:hint="default"/>
      </w:rPr>
    </w:lvl>
  </w:abstractNum>
  <w:abstractNum w:abstractNumId="280">
    <w:nsid w:val="635457B5"/>
    <w:multiLevelType w:val="hybridMultilevel"/>
    <w:tmpl w:val="25164514"/>
    <w:lvl w:ilvl="0" w:tplc="6478B304">
      <w:start w:val="1"/>
      <w:numFmt w:val="bullet"/>
      <w:lvlText w:val="•"/>
      <w:lvlJc w:val="left"/>
      <w:pPr>
        <w:tabs>
          <w:tab w:val="num" w:pos="360"/>
        </w:tabs>
        <w:ind w:left="360" w:hanging="360"/>
      </w:pPr>
      <w:rPr>
        <w:rFonts w:ascii="Cochin" w:hAnsi="Cochin" w:hint="default"/>
      </w:rPr>
    </w:lvl>
    <w:lvl w:ilvl="1" w:tplc="3340A344" w:tentative="1">
      <w:start w:val="1"/>
      <w:numFmt w:val="bullet"/>
      <w:lvlText w:val="•"/>
      <w:lvlJc w:val="left"/>
      <w:pPr>
        <w:tabs>
          <w:tab w:val="num" w:pos="1440"/>
        </w:tabs>
        <w:ind w:left="1440" w:hanging="360"/>
      </w:pPr>
      <w:rPr>
        <w:rFonts w:ascii="Cochin" w:hAnsi="Cochin" w:hint="default"/>
      </w:rPr>
    </w:lvl>
    <w:lvl w:ilvl="2" w:tplc="130ABF04" w:tentative="1">
      <w:start w:val="1"/>
      <w:numFmt w:val="bullet"/>
      <w:lvlText w:val="•"/>
      <w:lvlJc w:val="left"/>
      <w:pPr>
        <w:tabs>
          <w:tab w:val="num" w:pos="2160"/>
        </w:tabs>
        <w:ind w:left="2160" w:hanging="360"/>
      </w:pPr>
      <w:rPr>
        <w:rFonts w:ascii="Cochin" w:hAnsi="Cochin" w:hint="default"/>
      </w:rPr>
    </w:lvl>
    <w:lvl w:ilvl="3" w:tplc="79F8958C" w:tentative="1">
      <w:start w:val="1"/>
      <w:numFmt w:val="bullet"/>
      <w:lvlText w:val="•"/>
      <w:lvlJc w:val="left"/>
      <w:pPr>
        <w:tabs>
          <w:tab w:val="num" w:pos="2880"/>
        </w:tabs>
        <w:ind w:left="2880" w:hanging="360"/>
      </w:pPr>
      <w:rPr>
        <w:rFonts w:ascii="Cochin" w:hAnsi="Cochin" w:hint="default"/>
      </w:rPr>
    </w:lvl>
    <w:lvl w:ilvl="4" w:tplc="9C24A0FC" w:tentative="1">
      <w:start w:val="1"/>
      <w:numFmt w:val="bullet"/>
      <w:lvlText w:val="•"/>
      <w:lvlJc w:val="left"/>
      <w:pPr>
        <w:tabs>
          <w:tab w:val="num" w:pos="3600"/>
        </w:tabs>
        <w:ind w:left="3600" w:hanging="360"/>
      </w:pPr>
      <w:rPr>
        <w:rFonts w:ascii="Cochin" w:hAnsi="Cochin" w:hint="default"/>
      </w:rPr>
    </w:lvl>
    <w:lvl w:ilvl="5" w:tplc="71428CCA" w:tentative="1">
      <w:start w:val="1"/>
      <w:numFmt w:val="bullet"/>
      <w:lvlText w:val="•"/>
      <w:lvlJc w:val="left"/>
      <w:pPr>
        <w:tabs>
          <w:tab w:val="num" w:pos="4320"/>
        </w:tabs>
        <w:ind w:left="4320" w:hanging="360"/>
      </w:pPr>
      <w:rPr>
        <w:rFonts w:ascii="Cochin" w:hAnsi="Cochin" w:hint="default"/>
      </w:rPr>
    </w:lvl>
    <w:lvl w:ilvl="6" w:tplc="887228C4" w:tentative="1">
      <w:start w:val="1"/>
      <w:numFmt w:val="bullet"/>
      <w:lvlText w:val="•"/>
      <w:lvlJc w:val="left"/>
      <w:pPr>
        <w:tabs>
          <w:tab w:val="num" w:pos="5040"/>
        </w:tabs>
        <w:ind w:left="5040" w:hanging="360"/>
      </w:pPr>
      <w:rPr>
        <w:rFonts w:ascii="Cochin" w:hAnsi="Cochin" w:hint="default"/>
      </w:rPr>
    </w:lvl>
    <w:lvl w:ilvl="7" w:tplc="468CC146" w:tentative="1">
      <w:start w:val="1"/>
      <w:numFmt w:val="bullet"/>
      <w:lvlText w:val="•"/>
      <w:lvlJc w:val="left"/>
      <w:pPr>
        <w:tabs>
          <w:tab w:val="num" w:pos="5760"/>
        </w:tabs>
        <w:ind w:left="5760" w:hanging="360"/>
      </w:pPr>
      <w:rPr>
        <w:rFonts w:ascii="Cochin" w:hAnsi="Cochin" w:hint="default"/>
      </w:rPr>
    </w:lvl>
    <w:lvl w:ilvl="8" w:tplc="3EBE736E" w:tentative="1">
      <w:start w:val="1"/>
      <w:numFmt w:val="bullet"/>
      <w:lvlText w:val="•"/>
      <w:lvlJc w:val="left"/>
      <w:pPr>
        <w:tabs>
          <w:tab w:val="num" w:pos="6480"/>
        </w:tabs>
        <w:ind w:left="6480" w:hanging="360"/>
      </w:pPr>
      <w:rPr>
        <w:rFonts w:ascii="Cochin" w:hAnsi="Cochin" w:hint="default"/>
      </w:rPr>
    </w:lvl>
  </w:abstractNum>
  <w:abstractNum w:abstractNumId="281">
    <w:nsid w:val="63C82AD0"/>
    <w:multiLevelType w:val="hybridMultilevel"/>
    <w:tmpl w:val="37065EC8"/>
    <w:lvl w:ilvl="0" w:tplc="98F67CE8">
      <w:start w:val="1"/>
      <w:numFmt w:val="bullet"/>
      <w:lvlText w:val="•"/>
      <w:lvlJc w:val="left"/>
      <w:pPr>
        <w:tabs>
          <w:tab w:val="num" w:pos="720"/>
        </w:tabs>
        <w:ind w:left="720" w:hanging="360"/>
      </w:pPr>
      <w:rPr>
        <w:rFonts w:ascii="Arial" w:hAnsi="Arial" w:hint="default"/>
      </w:rPr>
    </w:lvl>
    <w:lvl w:ilvl="1" w:tplc="31760BC2" w:tentative="1">
      <w:start w:val="1"/>
      <w:numFmt w:val="bullet"/>
      <w:lvlText w:val="•"/>
      <w:lvlJc w:val="left"/>
      <w:pPr>
        <w:tabs>
          <w:tab w:val="num" w:pos="1440"/>
        </w:tabs>
        <w:ind w:left="1440" w:hanging="360"/>
      </w:pPr>
      <w:rPr>
        <w:rFonts w:ascii="Arial" w:hAnsi="Arial" w:hint="default"/>
      </w:rPr>
    </w:lvl>
    <w:lvl w:ilvl="2" w:tplc="574A2312" w:tentative="1">
      <w:start w:val="1"/>
      <w:numFmt w:val="bullet"/>
      <w:lvlText w:val="•"/>
      <w:lvlJc w:val="left"/>
      <w:pPr>
        <w:tabs>
          <w:tab w:val="num" w:pos="2160"/>
        </w:tabs>
        <w:ind w:left="2160" w:hanging="360"/>
      </w:pPr>
      <w:rPr>
        <w:rFonts w:ascii="Arial" w:hAnsi="Arial" w:hint="default"/>
      </w:rPr>
    </w:lvl>
    <w:lvl w:ilvl="3" w:tplc="DD8CF7F8" w:tentative="1">
      <w:start w:val="1"/>
      <w:numFmt w:val="bullet"/>
      <w:lvlText w:val="•"/>
      <w:lvlJc w:val="left"/>
      <w:pPr>
        <w:tabs>
          <w:tab w:val="num" w:pos="2880"/>
        </w:tabs>
        <w:ind w:left="2880" w:hanging="360"/>
      </w:pPr>
      <w:rPr>
        <w:rFonts w:ascii="Arial" w:hAnsi="Arial" w:hint="default"/>
      </w:rPr>
    </w:lvl>
    <w:lvl w:ilvl="4" w:tplc="7A6CF230" w:tentative="1">
      <w:start w:val="1"/>
      <w:numFmt w:val="bullet"/>
      <w:lvlText w:val="•"/>
      <w:lvlJc w:val="left"/>
      <w:pPr>
        <w:tabs>
          <w:tab w:val="num" w:pos="3600"/>
        </w:tabs>
        <w:ind w:left="3600" w:hanging="360"/>
      </w:pPr>
      <w:rPr>
        <w:rFonts w:ascii="Arial" w:hAnsi="Arial" w:hint="default"/>
      </w:rPr>
    </w:lvl>
    <w:lvl w:ilvl="5" w:tplc="A866E5FC" w:tentative="1">
      <w:start w:val="1"/>
      <w:numFmt w:val="bullet"/>
      <w:lvlText w:val="•"/>
      <w:lvlJc w:val="left"/>
      <w:pPr>
        <w:tabs>
          <w:tab w:val="num" w:pos="4320"/>
        </w:tabs>
        <w:ind w:left="4320" w:hanging="360"/>
      </w:pPr>
      <w:rPr>
        <w:rFonts w:ascii="Arial" w:hAnsi="Arial" w:hint="default"/>
      </w:rPr>
    </w:lvl>
    <w:lvl w:ilvl="6" w:tplc="768AFDA4" w:tentative="1">
      <w:start w:val="1"/>
      <w:numFmt w:val="bullet"/>
      <w:lvlText w:val="•"/>
      <w:lvlJc w:val="left"/>
      <w:pPr>
        <w:tabs>
          <w:tab w:val="num" w:pos="5040"/>
        </w:tabs>
        <w:ind w:left="5040" w:hanging="360"/>
      </w:pPr>
      <w:rPr>
        <w:rFonts w:ascii="Arial" w:hAnsi="Arial" w:hint="default"/>
      </w:rPr>
    </w:lvl>
    <w:lvl w:ilvl="7" w:tplc="2C287694" w:tentative="1">
      <w:start w:val="1"/>
      <w:numFmt w:val="bullet"/>
      <w:lvlText w:val="•"/>
      <w:lvlJc w:val="left"/>
      <w:pPr>
        <w:tabs>
          <w:tab w:val="num" w:pos="5760"/>
        </w:tabs>
        <w:ind w:left="5760" w:hanging="360"/>
      </w:pPr>
      <w:rPr>
        <w:rFonts w:ascii="Arial" w:hAnsi="Arial" w:hint="default"/>
      </w:rPr>
    </w:lvl>
    <w:lvl w:ilvl="8" w:tplc="74CACFE8" w:tentative="1">
      <w:start w:val="1"/>
      <w:numFmt w:val="bullet"/>
      <w:lvlText w:val="•"/>
      <w:lvlJc w:val="left"/>
      <w:pPr>
        <w:tabs>
          <w:tab w:val="num" w:pos="6480"/>
        </w:tabs>
        <w:ind w:left="6480" w:hanging="360"/>
      </w:pPr>
      <w:rPr>
        <w:rFonts w:ascii="Arial" w:hAnsi="Arial" w:hint="default"/>
      </w:rPr>
    </w:lvl>
  </w:abstractNum>
  <w:abstractNum w:abstractNumId="282">
    <w:nsid w:val="65AF2BF6"/>
    <w:multiLevelType w:val="hybridMultilevel"/>
    <w:tmpl w:val="6818BF9C"/>
    <w:lvl w:ilvl="0" w:tplc="501E1B38">
      <w:start w:val="1"/>
      <w:numFmt w:val="bullet"/>
      <w:lvlText w:val=""/>
      <w:lvlJc w:val="left"/>
      <w:pPr>
        <w:tabs>
          <w:tab w:val="num" w:pos="720"/>
        </w:tabs>
        <w:ind w:left="720" w:hanging="360"/>
      </w:pPr>
      <w:rPr>
        <w:rFonts w:ascii="Wingdings" w:hAnsi="Wingdings" w:hint="default"/>
      </w:rPr>
    </w:lvl>
    <w:lvl w:ilvl="1" w:tplc="B4165734" w:tentative="1">
      <w:start w:val="1"/>
      <w:numFmt w:val="bullet"/>
      <w:lvlText w:val=""/>
      <w:lvlJc w:val="left"/>
      <w:pPr>
        <w:tabs>
          <w:tab w:val="num" w:pos="1440"/>
        </w:tabs>
        <w:ind w:left="1440" w:hanging="360"/>
      </w:pPr>
      <w:rPr>
        <w:rFonts w:ascii="Wingdings" w:hAnsi="Wingdings" w:hint="default"/>
      </w:rPr>
    </w:lvl>
    <w:lvl w:ilvl="2" w:tplc="CE8E97FA" w:tentative="1">
      <w:start w:val="1"/>
      <w:numFmt w:val="bullet"/>
      <w:lvlText w:val=""/>
      <w:lvlJc w:val="left"/>
      <w:pPr>
        <w:tabs>
          <w:tab w:val="num" w:pos="2160"/>
        </w:tabs>
        <w:ind w:left="2160" w:hanging="360"/>
      </w:pPr>
      <w:rPr>
        <w:rFonts w:ascii="Wingdings" w:hAnsi="Wingdings" w:hint="default"/>
      </w:rPr>
    </w:lvl>
    <w:lvl w:ilvl="3" w:tplc="CFA458B0" w:tentative="1">
      <w:start w:val="1"/>
      <w:numFmt w:val="bullet"/>
      <w:lvlText w:val=""/>
      <w:lvlJc w:val="left"/>
      <w:pPr>
        <w:tabs>
          <w:tab w:val="num" w:pos="2880"/>
        </w:tabs>
        <w:ind w:left="2880" w:hanging="360"/>
      </w:pPr>
      <w:rPr>
        <w:rFonts w:ascii="Wingdings" w:hAnsi="Wingdings" w:hint="default"/>
      </w:rPr>
    </w:lvl>
    <w:lvl w:ilvl="4" w:tplc="E6B8C5E0" w:tentative="1">
      <w:start w:val="1"/>
      <w:numFmt w:val="bullet"/>
      <w:lvlText w:val=""/>
      <w:lvlJc w:val="left"/>
      <w:pPr>
        <w:tabs>
          <w:tab w:val="num" w:pos="3600"/>
        </w:tabs>
        <w:ind w:left="3600" w:hanging="360"/>
      </w:pPr>
      <w:rPr>
        <w:rFonts w:ascii="Wingdings" w:hAnsi="Wingdings" w:hint="default"/>
      </w:rPr>
    </w:lvl>
    <w:lvl w:ilvl="5" w:tplc="BF9EBA64" w:tentative="1">
      <w:start w:val="1"/>
      <w:numFmt w:val="bullet"/>
      <w:lvlText w:val=""/>
      <w:lvlJc w:val="left"/>
      <w:pPr>
        <w:tabs>
          <w:tab w:val="num" w:pos="4320"/>
        </w:tabs>
        <w:ind w:left="4320" w:hanging="360"/>
      </w:pPr>
      <w:rPr>
        <w:rFonts w:ascii="Wingdings" w:hAnsi="Wingdings" w:hint="default"/>
      </w:rPr>
    </w:lvl>
    <w:lvl w:ilvl="6" w:tplc="0AACD798" w:tentative="1">
      <w:start w:val="1"/>
      <w:numFmt w:val="bullet"/>
      <w:lvlText w:val=""/>
      <w:lvlJc w:val="left"/>
      <w:pPr>
        <w:tabs>
          <w:tab w:val="num" w:pos="5040"/>
        </w:tabs>
        <w:ind w:left="5040" w:hanging="360"/>
      </w:pPr>
      <w:rPr>
        <w:rFonts w:ascii="Wingdings" w:hAnsi="Wingdings" w:hint="default"/>
      </w:rPr>
    </w:lvl>
    <w:lvl w:ilvl="7" w:tplc="710A081A" w:tentative="1">
      <w:start w:val="1"/>
      <w:numFmt w:val="bullet"/>
      <w:lvlText w:val=""/>
      <w:lvlJc w:val="left"/>
      <w:pPr>
        <w:tabs>
          <w:tab w:val="num" w:pos="5760"/>
        </w:tabs>
        <w:ind w:left="5760" w:hanging="360"/>
      </w:pPr>
      <w:rPr>
        <w:rFonts w:ascii="Wingdings" w:hAnsi="Wingdings" w:hint="default"/>
      </w:rPr>
    </w:lvl>
    <w:lvl w:ilvl="8" w:tplc="35660396" w:tentative="1">
      <w:start w:val="1"/>
      <w:numFmt w:val="bullet"/>
      <w:lvlText w:val=""/>
      <w:lvlJc w:val="left"/>
      <w:pPr>
        <w:tabs>
          <w:tab w:val="num" w:pos="6480"/>
        </w:tabs>
        <w:ind w:left="6480" w:hanging="360"/>
      </w:pPr>
      <w:rPr>
        <w:rFonts w:ascii="Wingdings" w:hAnsi="Wingdings" w:hint="default"/>
      </w:rPr>
    </w:lvl>
  </w:abstractNum>
  <w:abstractNum w:abstractNumId="283">
    <w:nsid w:val="65C7504C"/>
    <w:multiLevelType w:val="hybridMultilevel"/>
    <w:tmpl w:val="8F9AB12E"/>
    <w:lvl w:ilvl="0" w:tplc="C8EA75FA">
      <w:start w:val="1"/>
      <w:numFmt w:val="bullet"/>
      <w:lvlText w:val="•"/>
      <w:lvlJc w:val="left"/>
      <w:pPr>
        <w:tabs>
          <w:tab w:val="num" w:pos="720"/>
        </w:tabs>
        <w:ind w:left="720" w:hanging="360"/>
      </w:pPr>
      <w:rPr>
        <w:rFonts w:ascii="Arial" w:hAnsi="Arial" w:hint="default"/>
      </w:rPr>
    </w:lvl>
    <w:lvl w:ilvl="1" w:tplc="7F183924" w:tentative="1">
      <w:start w:val="1"/>
      <w:numFmt w:val="bullet"/>
      <w:lvlText w:val="•"/>
      <w:lvlJc w:val="left"/>
      <w:pPr>
        <w:tabs>
          <w:tab w:val="num" w:pos="1440"/>
        </w:tabs>
        <w:ind w:left="1440" w:hanging="360"/>
      </w:pPr>
      <w:rPr>
        <w:rFonts w:ascii="Arial" w:hAnsi="Arial" w:hint="default"/>
      </w:rPr>
    </w:lvl>
    <w:lvl w:ilvl="2" w:tplc="79C4C8E8" w:tentative="1">
      <w:start w:val="1"/>
      <w:numFmt w:val="bullet"/>
      <w:lvlText w:val="•"/>
      <w:lvlJc w:val="left"/>
      <w:pPr>
        <w:tabs>
          <w:tab w:val="num" w:pos="2160"/>
        </w:tabs>
        <w:ind w:left="2160" w:hanging="360"/>
      </w:pPr>
      <w:rPr>
        <w:rFonts w:ascii="Arial" w:hAnsi="Arial" w:hint="default"/>
      </w:rPr>
    </w:lvl>
    <w:lvl w:ilvl="3" w:tplc="F7425F66" w:tentative="1">
      <w:start w:val="1"/>
      <w:numFmt w:val="bullet"/>
      <w:lvlText w:val="•"/>
      <w:lvlJc w:val="left"/>
      <w:pPr>
        <w:tabs>
          <w:tab w:val="num" w:pos="2880"/>
        </w:tabs>
        <w:ind w:left="2880" w:hanging="360"/>
      </w:pPr>
      <w:rPr>
        <w:rFonts w:ascii="Arial" w:hAnsi="Arial" w:hint="default"/>
      </w:rPr>
    </w:lvl>
    <w:lvl w:ilvl="4" w:tplc="21DAFD36" w:tentative="1">
      <w:start w:val="1"/>
      <w:numFmt w:val="bullet"/>
      <w:lvlText w:val="•"/>
      <w:lvlJc w:val="left"/>
      <w:pPr>
        <w:tabs>
          <w:tab w:val="num" w:pos="3600"/>
        </w:tabs>
        <w:ind w:left="3600" w:hanging="360"/>
      </w:pPr>
      <w:rPr>
        <w:rFonts w:ascii="Arial" w:hAnsi="Arial" w:hint="default"/>
      </w:rPr>
    </w:lvl>
    <w:lvl w:ilvl="5" w:tplc="9AC86B6E" w:tentative="1">
      <w:start w:val="1"/>
      <w:numFmt w:val="bullet"/>
      <w:lvlText w:val="•"/>
      <w:lvlJc w:val="left"/>
      <w:pPr>
        <w:tabs>
          <w:tab w:val="num" w:pos="4320"/>
        </w:tabs>
        <w:ind w:left="4320" w:hanging="360"/>
      </w:pPr>
      <w:rPr>
        <w:rFonts w:ascii="Arial" w:hAnsi="Arial" w:hint="default"/>
      </w:rPr>
    </w:lvl>
    <w:lvl w:ilvl="6" w:tplc="D4FAFF4E" w:tentative="1">
      <w:start w:val="1"/>
      <w:numFmt w:val="bullet"/>
      <w:lvlText w:val="•"/>
      <w:lvlJc w:val="left"/>
      <w:pPr>
        <w:tabs>
          <w:tab w:val="num" w:pos="5040"/>
        </w:tabs>
        <w:ind w:left="5040" w:hanging="360"/>
      </w:pPr>
      <w:rPr>
        <w:rFonts w:ascii="Arial" w:hAnsi="Arial" w:hint="default"/>
      </w:rPr>
    </w:lvl>
    <w:lvl w:ilvl="7" w:tplc="F4A0240E" w:tentative="1">
      <w:start w:val="1"/>
      <w:numFmt w:val="bullet"/>
      <w:lvlText w:val="•"/>
      <w:lvlJc w:val="left"/>
      <w:pPr>
        <w:tabs>
          <w:tab w:val="num" w:pos="5760"/>
        </w:tabs>
        <w:ind w:left="5760" w:hanging="360"/>
      </w:pPr>
      <w:rPr>
        <w:rFonts w:ascii="Arial" w:hAnsi="Arial" w:hint="default"/>
      </w:rPr>
    </w:lvl>
    <w:lvl w:ilvl="8" w:tplc="8C54F2D4" w:tentative="1">
      <w:start w:val="1"/>
      <w:numFmt w:val="bullet"/>
      <w:lvlText w:val="•"/>
      <w:lvlJc w:val="left"/>
      <w:pPr>
        <w:tabs>
          <w:tab w:val="num" w:pos="6480"/>
        </w:tabs>
        <w:ind w:left="6480" w:hanging="360"/>
      </w:pPr>
      <w:rPr>
        <w:rFonts w:ascii="Arial" w:hAnsi="Arial" w:hint="default"/>
      </w:rPr>
    </w:lvl>
  </w:abstractNum>
  <w:abstractNum w:abstractNumId="284">
    <w:nsid w:val="65CD4813"/>
    <w:multiLevelType w:val="singleLevel"/>
    <w:tmpl w:val="6A72FF7C"/>
    <w:lvl w:ilvl="0">
      <w:start w:val="1"/>
      <w:numFmt w:val="decimal"/>
      <w:lvlText w:val="%1."/>
      <w:lvlJc w:val="left"/>
      <w:pPr>
        <w:tabs>
          <w:tab w:val="num" w:pos="360"/>
        </w:tabs>
        <w:ind w:left="360" w:hanging="360"/>
      </w:pPr>
      <w:rPr>
        <w:rFonts w:hint="default"/>
      </w:rPr>
    </w:lvl>
  </w:abstractNum>
  <w:abstractNum w:abstractNumId="285">
    <w:nsid w:val="65D27C1B"/>
    <w:multiLevelType w:val="hybridMultilevel"/>
    <w:tmpl w:val="D7C63F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666757BE"/>
    <w:multiLevelType w:val="hybridMultilevel"/>
    <w:tmpl w:val="D38095BE"/>
    <w:lvl w:ilvl="0" w:tplc="B672BD84">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70D1E93"/>
    <w:multiLevelType w:val="hybridMultilevel"/>
    <w:tmpl w:val="59A459BE"/>
    <w:lvl w:ilvl="0" w:tplc="5BCAE01C">
      <w:start w:val="1"/>
      <w:numFmt w:val="bullet"/>
      <w:lvlText w:val="•"/>
      <w:lvlJc w:val="left"/>
      <w:pPr>
        <w:tabs>
          <w:tab w:val="num" w:pos="720"/>
        </w:tabs>
        <w:ind w:left="720" w:hanging="360"/>
      </w:pPr>
      <w:rPr>
        <w:rFonts w:ascii="Times New Roman" w:hAnsi="Times New Roman" w:hint="default"/>
      </w:rPr>
    </w:lvl>
    <w:lvl w:ilvl="1" w:tplc="0EB6D4EE" w:tentative="1">
      <w:start w:val="1"/>
      <w:numFmt w:val="bullet"/>
      <w:lvlText w:val="•"/>
      <w:lvlJc w:val="left"/>
      <w:pPr>
        <w:tabs>
          <w:tab w:val="num" w:pos="1440"/>
        </w:tabs>
        <w:ind w:left="1440" w:hanging="360"/>
      </w:pPr>
      <w:rPr>
        <w:rFonts w:ascii="Times New Roman" w:hAnsi="Times New Roman" w:hint="default"/>
      </w:rPr>
    </w:lvl>
    <w:lvl w:ilvl="2" w:tplc="2AA2D318" w:tentative="1">
      <w:start w:val="1"/>
      <w:numFmt w:val="bullet"/>
      <w:lvlText w:val="•"/>
      <w:lvlJc w:val="left"/>
      <w:pPr>
        <w:tabs>
          <w:tab w:val="num" w:pos="2160"/>
        </w:tabs>
        <w:ind w:left="2160" w:hanging="360"/>
      </w:pPr>
      <w:rPr>
        <w:rFonts w:ascii="Times New Roman" w:hAnsi="Times New Roman" w:hint="default"/>
      </w:rPr>
    </w:lvl>
    <w:lvl w:ilvl="3" w:tplc="B5B42E9E" w:tentative="1">
      <w:start w:val="1"/>
      <w:numFmt w:val="bullet"/>
      <w:lvlText w:val="•"/>
      <w:lvlJc w:val="left"/>
      <w:pPr>
        <w:tabs>
          <w:tab w:val="num" w:pos="2880"/>
        </w:tabs>
        <w:ind w:left="2880" w:hanging="360"/>
      </w:pPr>
      <w:rPr>
        <w:rFonts w:ascii="Times New Roman" w:hAnsi="Times New Roman" w:hint="default"/>
      </w:rPr>
    </w:lvl>
    <w:lvl w:ilvl="4" w:tplc="C9903C1C" w:tentative="1">
      <w:start w:val="1"/>
      <w:numFmt w:val="bullet"/>
      <w:lvlText w:val="•"/>
      <w:lvlJc w:val="left"/>
      <w:pPr>
        <w:tabs>
          <w:tab w:val="num" w:pos="3600"/>
        </w:tabs>
        <w:ind w:left="3600" w:hanging="360"/>
      </w:pPr>
      <w:rPr>
        <w:rFonts w:ascii="Times New Roman" w:hAnsi="Times New Roman" w:hint="default"/>
      </w:rPr>
    </w:lvl>
    <w:lvl w:ilvl="5" w:tplc="584A80CE" w:tentative="1">
      <w:start w:val="1"/>
      <w:numFmt w:val="bullet"/>
      <w:lvlText w:val="•"/>
      <w:lvlJc w:val="left"/>
      <w:pPr>
        <w:tabs>
          <w:tab w:val="num" w:pos="4320"/>
        </w:tabs>
        <w:ind w:left="4320" w:hanging="360"/>
      </w:pPr>
      <w:rPr>
        <w:rFonts w:ascii="Times New Roman" w:hAnsi="Times New Roman" w:hint="default"/>
      </w:rPr>
    </w:lvl>
    <w:lvl w:ilvl="6" w:tplc="D2968322" w:tentative="1">
      <w:start w:val="1"/>
      <w:numFmt w:val="bullet"/>
      <w:lvlText w:val="•"/>
      <w:lvlJc w:val="left"/>
      <w:pPr>
        <w:tabs>
          <w:tab w:val="num" w:pos="5040"/>
        </w:tabs>
        <w:ind w:left="5040" w:hanging="360"/>
      </w:pPr>
      <w:rPr>
        <w:rFonts w:ascii="Times New Roman" w:hAnsi="Times New Roman" w:hint="default"/>
      </w:rPr>
    </w:lvl>
    <w:lvl w:ilvl="7" w:tplc="25B01634" w:tentative="1">
      <w:start w:val="1"/>
      <w:numFmt w:val="bullet"/>
      <w:lvlText w:val="•"/>
      <w:lvlJc w:val="left"/>
      <w:pPr>
        <w:tabs>
          <w:tab w:val="num" w:pos="5760"/>
        </w:tabs>
        <w:ind w:left="5760" w:hanging="360"/>
      </w:pPr>
      <w:rPr>
        <w:rFonts w:ascii="Times New Roman" w:hAnsi="Times New Roman" w:hint="default"/>
      </w:rPr>
    </w:lvl>
    <w:lvl w:ilvl="8" w:tplc="4CB89B36" w:tentative="1">
      <w:start w:val="1"/>
      <w:numFmt w:val="bullet"/>
      <w:lvlText w:val="•"/>
      <w:lvlJc w:val="left"/>
      <w:pPr>
        <w:tabs>
          <w:tab w:val="num" w:pos="6480"/>
        </w:tabs>
        <w:ind w:left="6480" w:hanging="360"/>
      </w:pPr>
      <w:rPr>
        <w:rFonts w:ascii="Times New Roman" w:hAnsi="Times New Roman" w:hint="default"/>
      </w:rPr>
    </w:lvl>
  </w:abstractNum>
  <w:abstractNum w:abstractNumId="288">
    <w:nsid w:val="67B60A20"/>
    <w:multiLevelType w:val="hybridMultilevel"/>
    <w:tmpl w:val="3738E218"/>
    <w:lvl w:ilvl="0" w:tplc="77D6B522">
      <w:start w:val="1"/>
      <w:numFmt w:val="bullet"/>
      <w:lvlText w:val=""/>
      <w:lvlJc w:val="left"/>
      <w:pPr>
        <w:tabs>
          <w:tab w:val="num" w:pos="720"/>
        </w:tabs>
        <w:ind w:left="720" w:hanging="360"/>
      </w:pPr>
      <w:rPr>
        <w:rFonts w:ascii="Wingdings 2" w:hAnsi="Wingdings 2" w:hint="default"/>
      </w:rPr>
    </w:lvl>
    <w:lvl w:ilvl="1" w:tplc="5EFEC01E" w:tentative="1">
      <w:start w:val="1"/>
      <w:numFmt w:val="bullet"/>
      <w:lvlText w:val=""/>
      <w:lvlJc w:val="left"/>
      <w:pPr>
        <w:tabs>
          <w:tab w:val="num" w:pos="1440"/>
        </w:tabs>
        <w:ind w:left="1440" w:hanging="360"/>
      </w:pPr>
      <w:rPr>
        <w:rFonts w:ascii="Wingdings 2" w:hAnsi="Wingdings 2" w:hint="default"/>
      </w:rPr>
    </w:lvl>
    <w:lvl w:ilvl="2" w:tplc="E7BCB40A" w:tentative="1">
      <w:start w:val="1"/>
      <w:numFmt w:val="bullet"/>
      <w:lvlText w:val=""/>
      <w:lvlJc w:val="left"/>
      <w:pPr>
        <w:tabs>
          <w:tab w:val="num" w:pos="2160"/>
        </w:tabs>
        <w:ind w:left="2160" w:hanging="360"/>
      </w:pPr>
      <w:rPr>
        <w:rFonts w:ascii="Wingdings 2" w:hAnsi="Wingdings 2" w:hint="default"/>
      </w:rPr>
    </w:lvl>
    <w:lvl w:ilvl="3" w:tplc="76AE9262" w:tentative="1">
      <w:start w:val="1"/>
      <w:numFmt w:val="bullet"/>
      <w:lvlText w:val=""/>
      <w:lvlJc w:val="left"/>
      <w:pPr>
        <w:tabs>
          <w:tab w:val="num" w:pos="2880"/>
        </w:tabs>
        <w:ind w:left="2880" w:hanging="360"/>
      </w:pPr>
      <w:rPr>
        <w:rFonts w:ascii="Wingdings 2" w:hAnsi="Wingdings 2" w:hint="default"/>
      </w:rPr>
    </w:lvl>
    <w:lvl w:ilvl="4" w:tplc="65AE5F6C" w:tentative="1">
      <w:start w:val="1"/>
      <w:numFmt w:val="bullet"/>
      <w:lvlText w:val=""/>
      <w:lvlJc w:val="left"/>
      <w:pPr>
        <w:tabs>
          <w:tab w:val="num" w:pos="3600"/>
        </w:tabs>
        <w:ind w:left="3600" w:hanging="360"/>
      </w:pPr>
      <w:rPr>
        <w:rFonts w:ascii="Wingdings 2" w:hAnsi="Wingdings 2" w:hint="default"/>
      </w:rPr>
    </w:lvl>
    <w:lvl w:ilvl="5" w:tplc="4E9ABB58" w:tentative="1">
      <w:start w:val="1"/>
      <w:numFmt w:val="bullet"/>
      <w:lvlText w:val=""/>
      <w:lvlJc w:val="left"/>
      <w:pPr>
        <w:tabs>
          <w:tab w:val="num" w:pos="4320"/>
        </w:tabs>
        <w:ind w:left="4320" w:hanging="360"/>
      </w:pPr>
      <w:rPr>
        <w:rFonts w:ascii="Wingdings 2" w:hAnsi="Wingdings 2" w:hint="default"/>
      </w:rPr>
    </w:lvl>
    <w:lvl w:ilvl="6" w:tplc="D9042286" w:tentative="1">
      <w:start w:val="1"/>
      <w:numFmt w:val="bullet"/>
      <w:lvlText w:val=""/>
      <w:lvlJc w:val="left"/>
      <w:pPr>
        <w:tabs>
          <w:tab w:val="num" w:pos="5040"/>
        </w:tabs>
        <w:ind w:left="5040" w:hanging="360"/>
      </w:pPr>
      <w:rPr>
        <w:rFonts w:ascii="Wingdings 2" w:hAnsi="Wingdings 2" w:hint="default"/>
      </w:rPr>
    </w:lvl>
    <w:lvl w:ilvl="7" w:tplc="B3AE8654" w:tentative="1">
      <w:start w:val="1"/>
      <w:numFmt w:val="bullet"/>
      <w:lvlText w:val=""/>
      <w:lvlJc w:val="left"/>
      <w:pPr>
        <w:tabs>
          <w:tab w:val="num" w:pos="5760"/>
        </w:tabs>
        <w:ind w:left="5760" w:hanging="360"/>
      </w:pPr>
      <w:rPr>
        <w:rFonts w:ascii="Wingdings 2" w:hAnsi="Wingdings 2" w:hint="default"/>
      </w:rPr>
    </w:lvl>
    <w:lvl w:ilvl="8" w:tplc="E7E61EBE" w:tentative="1">
      <w:start w:val="1"/>
      <w:numFmt w:val="bullet"/>
      <w:lvlText w:val=""/>
      <w:lvlJc w:val="left"/>
      <w:pPr>
        <w:tabs>
          <w:tab w:val="num" w:pos="6480"/>
        </w:tabs>
        <w:ind w:left="6480" w:hanging="360"/>
      </w:pPr>
      <w:rPr>
        <w:rFonts w:ascii="Wingdings 2" w:hAnsi="Wingdings 2" w:hint="default"/>
      </w:rPr>
    </w:lvl>
  </w:abstractNum>
  <w:abstractNum w:abstractNumId="289">
    <w:nsid w:val="68C218EF"/>
    <w:multiLevelType w:val="hybridMultilevel"/>
    <w:tmpl w:val="E9668452"/>
    <w:lvl w:ilvl="0" w:tplc="067ADB54">
      <w:start w:val="1"/>
      <w:numFmt w:val="bullet"/>
      <w:lvlText w:val="•"/>
      <w:lvlJc w:val="left"/>
      <w:pPr>
        <w:tabs>
          <w:tab w:val="num" w:pos="720"/>
        </w:tabs>
        <w:ind w:left="720" w:hanging="360"/>
      </w:pPr>
      <w:rPr>
        <w:rFonts w:ascii="Times New Roman" w:hAnsi="Times New Roman" w:hint="default"/>
      </w:rPr>
    </w:lvl>
    <w:lvl w:ilvl="1" w:tplc="B8F29618" w:tentative="1">
      <w:start w:val="1"/>
      <w:numFmt w:val="bullet"/>
      <w:lvlText w:val="•"/>
      <w:lvlJc w:val="left"/>
      <w:pPr>
        <w:tabs>
          <w:tab w:val="num" w:pos="1440"/>
        </w:tabs>
        <w:ind w:left="1440" w:hanging="360"/>
      </w:pPr>
      <w:rPr>
        <w:rFonts w:ascii="Times New Roman" w:hAnsi="Times New Roman" w:hint="default"/>
      </w:rPr>
    </w:lvl>
    <w:lvl w:ilvl="2" w:tplc="B10A7880" w:tentative="1">
      <w:start w:val="1"/>
      <w:numFmt w:val="bullet"/>
      <w:lvlText w:val="•"/>
      <w:lvlJc w:val="left"/>
      <w:pPr>
        <w:tabs>
          <w:tab w:val="num" w:pos="2160"/>
        </w:tabs>
        <w:ind w:left="2160" w:hanging="360"/>
      </w:pPr>
      <w:rPr>
        <w:rFonts w:ascii="Times New Roman" w:hAnsi="Times New Roman" w:hint="default"/>
      </w:rPr>
    </w:lvl>
    <w:lvl w:ilvl="3" w:tplc="4AE8FEBE" w:tentative="1">
      <w:start w:val="1"/>
      <w:numFmt w:val="bullet"/>
      <w:lvlText w:val="•"/>
      <w:lvlJc w:val="left"/>
      <w:pPr>
        <w:tabs>
          <w:tab w:val="num" w:pos="2880"/>
        </w:tabs>
        <w:ind w:left="2880" w:hanging="360"/>
      </w:pPr>
      <w:rPr>
        <w:rFonts w:ascii="Times New Roman" w:hAnsi="Times New Roman" w:hint="default"/>
      </w:rPr>
    </w:lvl>
    <w:lvl w:ilvl="4" w:tplc="46BC1192" w:tentative="1">
      <w:start w:val="1"/>
      <w:numFmt w:val="bullet"/>
      <w:lvlText w:val="•"/>
      <w:lvlJc w:val="left"/>
      <w:pPr>
        <w:tabs>
          <w:tab w:val="num" w:pos="3600"/>
        </w:tabs>
        <w:ind w:left="3600" w:hanging="360"/>
      </w:pPr>
      <w:rPr>
        <w:rFonts w:ascii="Times New Roman" w:hAnsi="Times New Roman" w:hint="default"/>
      </w:rPr>
    </w:lvl>
    <w:lvl w:ilvl="5" w:tplc="92CAD926" w:tentative="1">
      <w:start w:val="1"/>
      <w:numFmt w:val="bullet"/>
      <w:lvlText w:val="•"/>
      <w:lvlJc w:val="left"/>
      <w:pPr>
        <w:tabs>
          <w:tab w:val="num" w:pos="4320"/>
        </w:tabs>
        <w:ind w:left="4320" w:hanging="360"/>
      </w:pPr>
      <w:rPr>
        <w:rFonts w:ascii="Times New Roman" w:hAnsi="Times New Roman" w:hint="default"/>
      </w:rPr>
    </w:lvl>
    <w:lvl w:ilvl="6" w:tplc="1DA252E6" w:tentative="1">
      <w:start w:val="1"/>
      <w:numFmt w:val="bullet"/>
      <w:lvlText w:val="•"/>
      <w:lvlJc w:val="left"/>
      <w:pPr>
        <w:tabs>
          <w:tab w:val="num" w:pos="5040"/>
        </w:tabs>
        <w:ind w:left="5040" w:hanging="360"/>
      </w:pPr>
      <w:rPr>
        <w:rFonts w:ascii="Times New Roman" w:hAnsi="Times New Roman" w:hint="default"/>
      </w:rPr>
    </w:lvl>
    <w:lvl w:ilvl="7" w:tplc="D4649266" w:tentative="1">
      <w:start w:val="1"/>
      <w:numFmt w:val="bullet"/>
      <w:lvlText w:val="•"/>
      <w:lvlJc w:val="left"/>
      <w:pPr>
        <w:tabs>
          <w:tab w:val="num" w:pos="5760"/>
        </w:tabs>
        <w:ind w:left="5760" w:hanging="360"/>
      </w:pPr>
      <w:rPr>
        <w:rFonts w:ascii="Times New Roman" w:hAnsi="Times New Roman" w:hint="default"/>
      </w:rPr>
    </w:lvl>
    <w:lvl w:ilvl="8" w:tplc="B78857C2" w:tentative="1">
      <w:start w:val="1"/>
      <w:numFmt w:val="bullet"/>
      <w:lvlText w:val="•"/>
      <w:lvlJc w:val="left"/>
      <w:pPr>
        <w:tabs>
          <w:tab w:val="num" w:pos="6480"/>
        </w:tabs>
        <w:ind w:left="6480" w:hanging="360"/>
      </w:pPr>
      <w:rPr>
        <w:rFonts w:ascii="Times New Roman" w:hAnsi="Times New Roman" w:hint="default"/>
      </w:rPr>
    </w:lvl>
  </w:abstractNum>
  <w:abstractNum w:abstractNumId="290">
    <w:nsid w:val="68DE50CE"/>
    <w:multiLevelType w:val="hybridMultilevel"/>
    <w:tmpl w:val="51FA6204"/>
    <w:lvl w:ilvl="0" w:tplc="BF303050">
      <w:start w:val="1"/>
      <w:numFmt w:val="bullet"/>
      <w:lvlText w:val="•"/>
      <w:lvlJc w:val="left"/>
      <w:pPr>
        <w:tabs>
          <w:tab w:val="num" w:pos="720"/>
        </w:tabs>
        <w:ind w:left="720" w:hanging="360"/>
      </w:pPr>
      <w:rPr>
        <w:rFonts w:ascii="Arial" w:hAnsi="Arial" w:hint="default"/>
      </w:rPr>
    </w:lvl>
    <w:lvl w:ilvl="1" w:tplc="EB2C92E2" w:tentative="1">
      <w:start w:val="1"/>
      <w:numFmt w:val="bullet"/>
      <w:lvlText w:val="•"/>
      <w:lvlJc w:val="left"/>
      <w:pPr>
        <w:tabs>
          <w:tab w:val="num" w:pos="1440"/>
        </w:tabs>
        <w:ind w:left="1440" w:hanging="360"/>
      </w:pPr>
      <w:rPr>
        <w:rFonts w:ascii="Arial" w:hAnsi="Arial" w:hint="default"/>
      </w:rPr>
    </w:lvl>
    <w:lvl w:ilvl="2" w:tplc="5D6A35CC" w:tentative="1">
      <w:start w:val="1"/>
      <w:numFmt w:val="bullet"/>
      <w:lvlText w:val="•"/>
      <w:lvlJc w:val="left"/>
      <w:pPr>
        <w:tabs>
          <w:tab w:val="num" w:pos="2160"/>
        </w:tabs>
        <w:ind w:left="2160" w:hanging="360"/>
      </w:pPr>
      <w:rPr>
        <w:rFonts w:ascii="Arial" w:hAnsi="Arial" w:hint="default"/>
      </w:rPr>
    </w:lvl>
    <w:lvl w:ilvl="3" w:tplc="64908688" w:tentative="1">
      <w:start w:val="1"/>
      <w:numFmt w:val="bullet"/>
      <w:lvlText w:val="•"/>
      <w:lvlJc w:val="left"/>
      <w:pPr>
        <w:tabs>
          <w:tab w:val="num" w:pos="2880"/>
        </w:tabs>
        <w:ind w:left="2880" w:hanging="360"/>
      </w:pPr>
      <w:rPr>
        <w:rFonts w:ascii="Arial" w:hAnsi="Arial" w:hint="default"/>
      </w:rPr>
    </w:lvl>
    <w:lvl w:ilvl="4" w:tplc="B54E24BC" w:tentative="1">
      <w:start w:val="1"/>
      <w:numFmt w:val="bullet"/>
      <w:lvlText w:val="•"/>
      <w:lvlJc w:val="left"/>
      <w:pPr>
        <w:tabs>
          <w:tab w:val="num" w:pos="3600"/>
        </w:tabs>
        <w:ind w:left="3600" w:hanging="360"/>
      </w:pPr>
      <w:rPr>
        <w:rFonts w:ascii="Arial" w:hAnsi="Arial" w:hint="default"/>
      </w:rPr>
    </w:lvl>
    <w:lvl w:ilvl="5" w:tplc="B3DC9C00" w:tentative="1">
      <w:start w:val="1"/>
      <w:numFmt w:val="bullet"/>
      <w:lvlText w:val="•"/>
      <w:lvlJc w:val="left"/>
      <w:pPr>
        <w:tabs>
          <w:tab w:val="num" w:pos="4320"/>
        </w:tabs>
        <w:ind w:left="4320" w:hanging="360"/>
      </w:pPr>
      <w:rPr>
        <w:rFonts w:ascii="Arial" w:hAnsi="Arial" w:hint="default"/>
      </w:rPr>
    </w:lvl>
    <w:lvl w:ilvl="6" w:tplc="134A5D2E" w:tentative="1">
      <w:start w:val="1"/>
      <w:numFmt w:val="bullet"/>
      <w:lvlText w:val="•"/>
      <w:lvlJc w:val="left"/>
      <w:pPr>
        <w:tabs>
          <w:tab w:val="num" w:pos="5040"/>
        </w:tabs>
        <w:ind w:left="5040" w:hanging="360"/>
      </w:pPr>
      <w:rPr>
        <w:rFonts w:ascii="Arial" w:hAnsi="Arial" w:hint="default"/>
      </w:rPr>
    </w:lvl>
    <w:lvl w:ilvl="7" w:tplc="490C9D7E" w:tentative="1">
      <w:start w:val="1"/>
      <w:numFmt w:val="bullet"/>
      <w:lvlText w:val="•"/>
      <w:lvlJc w:val="left"/>
      <w:pPr>
        <w:tabs>
          <w:tab w:val="num" w:pos="5760"/>
        </w:tabs>
        <w:ind w:left="5760" w:hanging="360"/>
      </w:pPr>
      <w:rPr>
        <w:rFonts w:ascii="Arial" w:hAnsi="Arial" w:hint="default"/>
      </w:rPr>
    </w:lvl>
    <w:lvl w:ilvl="8" w:tplc="6772E40A" w:tentative="1">
      <w:start w:val="1"/>
      <w:numFmt w:val="bullet"/>
      <w:lvlText w:val="•"/>
      <w:lvlJc w:val="left"/>
      <w:pPr>
        <w:tabs>
          <w:tab w:val="num" w:pos="6480"/>
        </w:tabs>
        <w:ind w:left="6480" w:hanging="360"/>
      </w:pPr>
      <w:rPr>
        <w:rFonts w:ascii="Arial" w:hAnsi="Arial" w:hint="default"/>
      </w:rPr>
    </w:lvl>
  </w:abstractNum>
  <w:abstractNum w:abstractNumId="291">
    <w:nsid w:val="6A190C9D"/>
    <w:multiLevelType w:val="hybridMultilevel"/>
    <w:tmpl w:val="3E8CCD58"/>
    <w:lvl w:ilvl="0" w:tplc="397241F8">
      <w:start w:val="1"/>
      <w:numFmt w:val="bullet"/>
      <w:lvlText w:val=""/>
      <w:lvlJc w:val="left"/>
      <w:pPr>
        <w:tabs>
          <w:tab w:val="num" w:pos="720"/>
        </w:tabs>
        <w:ind w:left="720" w:hanging="360"/>
      </w:pPr>
      <w:rPr>
        <w:rFonts w:ascii="Wingdings" w:hAnsi="Wingdings" w:hint="default"/>
      </w:rPr>
    </w:lvl>
    <w:lvl w:ilvl="1" w:tplc="3304A44A" w:tentative="1">
      <w:start w:val="1"/>
      <w:numFmt w:val="bullet"/>
      <w:lvlText w:val=""/>
      <w:lvlJc w:val="left"/>
      <w:pPr>
        <w:tabs>
          <w:tab w:val="num" w:pos="1440"/>
        </w:tabs>
        <w:ind w:left="1440" w:hanging="360"/>
      </w:pPr>
      <w:rPr>
        <w:rFonts w:ascii="Wingdings" w:hAnsi="Wingdings" w:hint="default"/>
      </w:rPr>
    </w:lvl>
    <w:lvl w:ilvl="2" w:tplc="35F0AB88" w:tentative="1">
      <w:start w:val="1"/>
      <w:numFmt w:val="bullet"/>
      <w:lvlText w:val=""/>
      <w:lvlJc w:val="left"/>
      <w:pPr>
        <w:tabs>
          <w:tab w:val="num" w:pos="2160"/>
        </w:tabs>
        <w:ind w:left="2160" w:hanging="360"/>
      </w:pPr>
      <w:rPr>
        <w:rFonts w:ascii="Wingdings" w:hAnsi="Wingdings" w:hint="default"/>
      </w:rPr>
    </w:lvl>
    <w:lvl w:ilvl="3" w:tplc="0DBE6DBC" w:tentative="1">
      <w:start w:val="1"/>
      <w:numFmt w:val="bullet"/>
      <w:lvlText w:val=""/>
      <w:lvlJc w:val="left"/>
      <w:pPr>
        <w:tabs>
          <w:tab w:val="num" w:pos="2880"/>
        </w:tabs>
        <w:ind w:left="2880" w:hanging="360"/>
      </w:pPr>
      <w:rPr>
        <w:rFonts w:ascii="Wingdings" w:hAnsi="Wingdings" w:hint="default"/>
      </w:rPr>
    </w:lvl>
    <w:lvl w:ilvl="4" w:tplc="53763B50" w:tentative="1">
      <w:start w:val="1"/>
      <w:numFmt w:val="bullet"/>
      <w:lvlText w:val=""/>
      <w:lvlJc w:val="left"/>
      <w:pPr>
        <w:tabs>
          <w:tab w:val="num" w:pos="3600"/>
        </w:tabs>
        <w:ind w:left="3600" w:hanging="360"/>
      </w:pPr>
      <w:rPr>
        <w:rFonts w:ascii="Wingdings" w:hAnsi="Wingdings" w:hint="default"/>
      </w:rPr>
    </w:lvl>
    <w:lvl w:ilvl="5" w:tplc="EF26226C" w:tentative="1">
      <w:start w:val="1"/>
      <w:numFmt w:val="bullet"/>
      <w:lvlText w:val=""/>
      <w:lvlJc w:val="left"/>
      <w:pPr>
        <w:tabs>
          <w:tab w:val="num" w:pos="4320"/>
        </w:tabs>
        <w:ind w:left="4320" w:hanging="360"/>
      </w:pPr>
      <w:rPr>
        <w:rFonts w:ascii="Wingdings" w:hAnsi="Wingdings" w:hint="default"/>
      </w:rPr>
    </w:lvl>
    <w:lvl w:ilvl="6" w:tplc="08527DA0" w:tentative="1">
      <w:start w:val="1"/>
      <w:numFmt w:val="bullet"/>
      <w:lvlText w:val=""/>
      <w:lvlJc w:val="left"/>
      <w:pPr>
        <w:tabs>
          <w:tab w:val="num" w:pos="5040"/>
        </w:tabs>
        <w:ind w:left="5040" w:hanging="360"/>
      </w:pPr>
      <w:rPr>
        <w:rFonts w:ascii="Wingdings" w:hAnsi="Wingdings" w:hint="default"/>
      </w:rPr>
    </w:lvl>
    <w:lvl w:ilvl="7" w:tplc="EF927642" w:tentative="1">
      <w:start w:val="1"/>
      <w:numFmt w:val="bullet"/>
      <w:lvlText w:val=""/>
      <w:lvlJc w:val="left"/>
      <w:pPr>
        <w:tabs>
          <w:tab w:val="num" w:pos="5760"/>
        </w:tabs>
        <w:ind w:left="5760" w:hanging="360"/>
      </w:pPr>
      <w:rPr>
        <w:rFonts w:ascii="Wingdings" w:hAnsi="Wingdings" w:hint="default"/>
      </w:rPr>
    </w:lvl>
    <w:lvl w:ilvl="8" w:tplc="326EEB62" w:tentative="1">
      <w:start w:val="1"/>
      <w:numFmt w:val="bullet"/>
      <w:lvlText w:val=""/>
      <w:lvlJc w:val="left"/>
      <w:pPr>
        <w:tabs>
          <w:tab w:val="num" w:pos="6480"/>
        </w:tabs>
        <w:ind w:left="6480" w:hanging="360"/>
      </w:pPr>
      <w:rPr>
        <w:rFonts w:ascii="Wingdings" w:hAnsi="Wingdings" w:hint="default"/>
      </w:rPr>
    </w:lvl>
  </w:abstractNum>
  <w:abstractNum w:abstractNumId="292">
    <w:nsid w:val="6A825885"/>
    <w:multiLevelType w:val="hybridMultilevel"/>
    <w:tmpl w:val="761233E8"/>
    <w:lvl w:ilvl="0" w:tplc="AA806362">
      <w:start w:val="1"/>
      <w:numFmt w:val="bullet"/>
      <w:lvlText w:val="•"/>
      <w:lvlJc w:val="left"/>
      <w:pPr>
        <w:tabs>
          <w:tab w:val="num" w:pos="720"/>
        </w:tabs>
        <w:ind w:left="720" w:hanging="360"/>
      </w:pPr>
      <w:rPr>
        <w:rFonts w:ascii="Times New Roman" w:hAnsi="Times New Roman" w:hint="default"/>
      </w:rPr>
    </w:lvl>
    <w:lvl w:ilvl="1" w:tplc="42E6DCFE" w:tentative="1">
      <w:start w:val="1"/>
      <w:numFmt w:val="bullet"/>
      <w:lvlText w:val="•"/>
      <w:lvlJc w:val="left"/>
      <w:pPr>
        <w:tabs>
          <w:tab w:val="num" w:pos="1440"/>
        </w:tabs>
        <w:ind w:left="1440" w:hanging="360"/>
      </w:pPr>
      <w:rPr>
        <w:rFonts w:ascii="Times New Roman" w:hAnsi="Times New Roman" w:hint="default"/>
      </w:rPr>
    </w:lvl>
    <w:lvl w:ilvl="2" w:tplc="9F2CEADC" w:tentative="1">
      <w:start w:val="1"/>
      <w:numFmt w:val="bullet"/>
      <w:lvlText w:val="•"/>
      <w:lvlJc w:val="left"/>
      <w:pPr>
        <w:tabs>
          <w:tab w:val="num" w:pos="2160"/>
        </w:tabs>
        <w:ind w:left="2160" w:hanging="360"/>
      </w:pPr>
      <w:rPr>
        <w:rFonts w:ascii="Times New Roman" w:hAnsi="Times New Roman" w:hint="default"/>
      </w:rPr>
    </w:lvl>
    <w:lvl w:ilvl="3" w:tplc="C076EDF4" w:tentative="1">
      <w:start w:val="1"/>
      <w:numFmt w:val="bullet"/>
      <w:lvlText w:val="•"/>
      <w:lvlJc w:val="left"/>
      <w:pPr>
        <w:tabs>
          <w:tab w:val="num" w:pos="2880"/>
        </w:tabs>
        <w:ind w:left="2880" w:hanging="360"/>
      </w:pPr>
      <w:rPr>
        <w:rFonts w:ascii="Times New Roman" w:hAnsi="Times New Roman" w:hint="default"/>
      </w:rPr>
    </w:lvl>
    <w:lvl w:ilvl="4" w:tplc="4AC6E712" w:tentative="1">
      <w:start w:val="1"/>
      <w:numFmt w:val="bullet"/>
      <w:lvlText w:val="•"/>
      <w:lvlJc w:val="left"/>
      <w:pPr>
        <w:tabs>
          <w:tab w:val="num" w:pos="3600"/>
        </w:tabs>
        <w:ind w:left="3600" w:hanging="360"/>
      </w:pPr>
      <w:rPr>
        <w:rFonts w:ascii="Times New Roman" w:hAnsi="Times New Roman" w:hint="default"/>
      </w:rPr>
    </w:lvl>
    <w:lvl w:ilvl="5" w:tplc="5ED43F3E" w:tentative="1">
      <w:start w:val="1"/>
      <w:numFmt w:val="bullet"/>
      <w:lvlText w:val="•"/>
      <w:lvlJc w:val="left"/>
      <w:pPr>
        <w:tabs>
          <w:tab w:val="num" w:pos="4320"/>
        </w:tabs>
        <w:ind w:left="4320" w:hanging="360"/>
      </w:pPr>
      <w:rPr>
        <w:rFonts w:ascii="Times New Roman" w:hAnsi="Times New Roman" w:hint="default"/>
      </w:rPr>
    </w:lvl>
    <w:lvl w:ilvl="6" w:tplc="C1D6DC2C" w:tentative="1">
      <w:start w:val="1"/>
      <w:numFmt w:val="bullet"/>
      <w:lvlText w:val="•"/>
      <w:lvlJc w:val="left"/>
      <w:pPr>
        <w:tabs>
          <w:tab w:val="num" w:pos="5040"/>
        </w:tabs>
        <w:ind w:left="5040" w:hanging="360"/>
      </w:pPr>
      <w:rPr>
        <w:rFonts w:ascii="Times New Roman" w:hAnsi="Times New Roman" w:hint="default"/>
      </w:rPr>
    </w:lvl>
    <w:lvl w:ilvl="7" w:tplc="1BF86D36" w:tentative="1">
      <w:start w:val="1"/>
      <w:numFmt w:val="bullet"/>
      <w:lvlText w:val="•"/>
      <w:lvlJc w:val="left"/>
      <w:pPr>
        <w:tabs>
          <w:tab w:val="num" w:pos="5760"/>
        </w:tabs>
        <w:ind w:left="5760" w:hanging="360"/>
      </w:pPr>
      <w:rPr>
        <w:rFonts w:ascii="Times New Roman" w:hAnsi="Times New Roman" w:hint="default"/>
      </w:rPr>
    </w:lvl>
    <w:lvl w:ilvl="8" w:tplc="3AE84750" w:tentative="1">
      <w:start w:val="1"/>
      <w:numFmt w:val="bullet"/>
      <w:lvlText w:val="•"/>
      <w:lvlJc w:val="left"/>
      <w:pPr>
        <w:tabs>
          <w:tab w:val="num" w:pos="6480"/>
        </w:tabs>
        <w:ind w:left="6480" w:hanging="360"/>
      </w:pPr>
      <w:rPr>
        <w:rFonts w:ascii="Times New Roman" w:hAnsi="Times New Roman" w:hint="default"/>
      </w:rPr>
    </w:lvl>
  </w:abstractNum>
  <w:abstractNum w:abstractNumId="293">
    <w:nsid w:val="6AB15044"/>
    <w:multiLevelType w:val="hybridMultilevel"/>
    <w:tmpl w:val="EFFEA724"/>
    <w:lvl w:ilvl="0" w:tplc="9AC2B170">
      <w:start w:val="1"/>
      <w:numFmt w:val="bullet"/>
      <w:lvlText w:val=""/>
      <w:lvlJc w:val="left"/>
      <w:pPr>
        <w:tabs>
          <w:tab w:val="num" w:pos="720"/>
        </w:tabs>
        <w:ind w:left="720" w:hanging="360"/>
      </w:pPr>
      <w:rPr>
        <w:rFonts w:ascii="Wingdings" w:hAnsi="Wingdings" w:hint="default"/>
      </w:rPr>
    </w:lvl>
    <w:lvl w:ilvl="1" w:tplc="C3BEF8F0" w:tentative="1">
      <w:start w:val="1"/>
      <w:numFmt w:val="bullet"/>
      <w:lvlText w:val=""/>
      <w:lvlJc w:val="left"/>
      <w:pPr>
        <w:tabs>
          <w:tab w:val="num" w:pos="1440"/>
        </w:tabs>
        <w:ind w:left="1440" w:hanging="360"/>
      </w:pPr>
      <w:rPr>
        <w:rFonts w:ascii="Wingdings" w:hAnsi="Wingdings" w:hint="default"/>
      </w:rPr>
    </w:lvl>
    <w:lvl w:ilvl="2" w:tplc="9984E8A8" w:tentative="1">
      <w:start w:val="1"/>
      <w:numFmt w:val="bullet"/>
      <w:lvlText w:val=""/>
      <w:lvlJc w:val="left"/>
      <w:pPr>
        <w:tabs>
          <w:tab w:val="num" w:pos="2160"/>
        </w:tabs>
        <w:ind w:left="2160" w:hanging="360"/>
      </w:pPr>
      <w:rPr>
        <w:rFonts w:ascii="Wingdings" w:hAnsi="Wingdings" w:hint="default"/>
      </w:rPr>
    </w:lvl>
    <w:lvl w:ilvl="3" w:tplc="1CD2067A" w:tentative="1">
      <w:start w:val="1"/>
      <w:numFmt w:val="bullet"/>
      <w:lvlText w:val=""/>
      <w:lvlJc w:val="left"/>
      <w:pPr>
        <w:tabs>
          <w:tab w:val="num" w:pos="2880"/>
        </w:tabs>
        <w:ind w:left="2880" w:hanging="360"/>
      </w:pPr>
      <w:rPr>
        <w:rFonts w:ascii="Wingdings" w:hAnsi="Wingdings" w:hint="default"/>
      </w:rPr>
    </w:lvl>
    <w:lvl w:ilvl="4" w:tplc="EABA8494" w:tentative="1">
      <w:start w:val="1"/>
      <w:numFmt w:val="bullet"/>
      <w:lvlText w:val=""/>
      <w:lvlJc w:val="left"/>
      <w:pPr>
        <w:tabs>
          <w:tab w:val="num" w:pos="3600"/>
        </w:tabs>
        <w:ind w:left="3600" w:hanging="360"/>
      </w:pPr>
      <w:rPr>
        <w:rFonts w:ascii="Wingdings" w:hAnsi="Wingdings" w:hint="default"/>
      </w:rPr>
    </w:lvl>
    <w:lvl w:ilvl="5" w:tplc="A2AE8E54" w:tentative="1">
      <w:start w:val="1"/>
      <w:numFmt w:val="bullet"/>
      <w:lvlText w:val=""/>
      <w:lvlJc w:val="left"/>
      <w:pPr>
        <w:tabs>
          <w:tab w:val="num" w:pos="4320"/>
        </w:tabs>
        <w:ind w:left="4320" w:hanging="360"/>
      </w:pPr>
      <w:rPr>
        <w:rFonts w:ascii="Wingdings" w:hAnsi="Wingdings" w:hint="default"/>
      </w:rPr>
    </w:lvl>
    <w:lvl w:ilvl="6" w:tplc="B5065FB6" w:tentative="1">
      <w:start w:val="1"/>
      <w:numFmt w:val="bullet"/>
      <w:lvlText w:val=""/>
      <w:lvlJc w:val="left"/>
      <w:pPr>
        <w:tabs>
          <w:tab w:val="num" w:pos="5040"/>
        </w:tabs>
        <w:ind w:left="5040" w:hanging="360"/>
      </w:pPr>
      <w:rPr>
        <w:rFonts w:ascii="Wingdings" w:hAnsi="Wingdings" w:hint="default"/>
      </w:rPr>
    </w:lvl>
    <w:lvl w:ilvl="7" w:tplc="2F90FCBE" w:tentative="1">
      <w:start w:val="1"/>
      <w:numFmt w:val="bullet"/>
      <w:lvlText w:val=""/>
      <w:lvlJc w:val="left"/>
      <w:pPr>
        <w:tabs>
          <w:tab w:val="num" w:pos="5760"/>
        </w:tabs>
        <w:ind w:left="5760" w:hanging="360"/>
      </w:pPr>
      <w:rPr>
        <w:rFonts w:ascii="Wingdings" w:hAnsi="Wingdings" w:hint="default"/>
      </w:rPr>
    </w:lvl>
    <w:lvl w:ilvl="8" w:tplc="D0A4B09C" w:tentative="1">
      <w:start w:val="1"/>
      <w:numFmt w:val="bullet"/>
      <w:lvlText w:val=""/>
      <w:lvlJc w:val="left"/>
      <w:pPr>
        <w:tabs>
          <w:tab w:val="num" w:pos="6480"/>
        </w:tabs>
        <w:ind w:left="6480" w:hanging="360"/>
      </w:pPr>
      <w:rPr>
        <w:rFonts w:ascii="Wingdings" w:hAnsi="Wingdings" w:hint="default"/>
      </w:rPr>
    </w:lvl>
  </w:abstractNum>
  <w:abstractNum w:abstractNumId="294">
    <w:nsid w:val="6AEA5CBE"/>
    <w:multiLevelType w:val="hybridMultilevel"/>
    <w:tmpl w:val="842ABA4A"/>
    <w:lvl w:ilvl="0" w:tplc="60E25C76">
      <w:start w:val="1"/>
      <w:numFmt w:val="bullet"/>
      <w:lvlText w:val=""/>
      <w:lvlJc w:val="left"/>
      <w:pPr>
        <w:tabs>
          <w:tab w:val="num" w:pos="720"/>
        </w:tabs>
        <w:ind w:left="720" w:hanging="360"/>
      </w:pPr>
      <w:rPr>
        <w:rFonts w:ascii="Wingdings" w:hAnsi="Wingdings" w:hint="default"/>
      </w:rPr>
    </w:lvl>
    <w:lvl w:ilvl="1" w:tplc="6F2459B4" w:tentative="1">
      <w:start w:val="1"/>
      <w:numFmt w:val="bullet"/>
      <w:lvlText w:val=""/>
      <w:lvlJc w:val="left"/>
      <w:pPr>
        <w:tabs>
          <w:tab w:val="num" w:pos="1440"/>
        </w:tabs>
        <w:ind w:left="1440" w:hanging="360"/>
      </w:pPr>
      <w:rPr>
        <w:rFonts w:ascii="Wingdings" w:hAnsi="Wingdings" w:hint="default"/>
      </w:rPr>
    </w:lvl>
    <w:lvl w:ilvl="2" w:tplc="A330D238" w:tentative="1">
      <w:start w:val="1"/>
      <w:numFmt w:val="bullet"/>
      <w:lvlText w:val=""/>
      <w:lvlJc w:val="left"/>
      <w:pPr>
        <w:tabs>
          <w:tab w:val="num" w:pos="2160"/>
        </w:tabs>
        <w:ind w:left="2160" w:hanging="360"/>
      </w:pPr>
      <w:rPr>
        <w:rFonts w:ascii="Wingdings" w:hAnsi="Wingdings" w:hint="default"/>
      </w:rPr>
    </w:lvl>
    <w:lvl w:ilvl="3" w:tplc="6BD2B27A" w:tentative="1">
      <w:start w:val="1"/>
      <w:numFmt w:val="bullet"/>
      <w:lvlText w:val=""/>
      <w:lvlJc w:val="left"/>
      <w:pPr>
        <w:tabs>
          <w:tab w:val="num" w:pos="2880"/>
        </w:tabs>
        <w:ind w:left="2880" w:hanging="360"/>
      </w:pPr>
      <w:rPr>
        <w:rFonts w:ascii="Wingdings" w:hAnsi="Wingdings" w:hint="default"/>
      </w:rPr>
    </w:lvl>
    <w:lvl w:ilvl="4" w:tplc="86E80D14" w:tentative="1">
      <w:start w:val="1"/>
      <w:numFmt w:val="bullet"/>
      <w:lvlText w:val=""/>
      <w:lvlJc w:val="left"/>
      <w:pPr>
        <w:tabs>
          <w:tab w:val="num" w:pos="3600"/>
        </w:tabs>
        <w:ind w:left="3600" w:hanging="360"/>
      </w:pPr>
      <w:rPr>
        <w:rFonts w:ascii="Wingdings" w:hAnsi="Wingdings" w:hint="default"/>
      </w:rPr>
    </w:lvl>
    <w:lvl w:ilvl="5" w:tplc="0DD86E42" w:tentative="1">
      <w:start w:val="1"/>
      <w:numFmt w:val="bullet"/>
      <w:lvlText w:val=""/>
      <w:lvlJc w:val="left"/>
      <w:pPr>
        <w:tabs>
          <w:tab w:val="num" w:pos="4320"/>
        </w:tabs>
        <w:ind w:left="4320" w:hanging="360"/>
      </w:pPr>
      <w:rPr>
        <w:rFonts w:ascii="Wingdings" w:hAnsi="Wingdings" w:hint="default"/>
      </w:rPr>
    </w:lvl>
    <w:lvl w:ilvl="6" w:tplc="50B25058" w:tentative="1">
      <w:start w:val="1"/>
      <w:numFmt w:val="bullet"/>
      <w:lvlText w:val=""/>
      <w:lvlJc w:val="left"/>
      <w:pPr>
        <w:tabs>
          <w:tab w:val="num" w:pos="5040"/>
        </w:tabs>
        <w:ind w:left="5040" w:hanging="360"/>
      </w:pPr>
      <w:rPr>
        <w:rFonts w:ascii="Wingdings" w:hAnsi="Wingdings" w:hint="default"/>
      </w:rPr>
    </w:lvl>
    <w:lvl w:ilvl="7" w:tplc="A04C0B7E" w:tentative="1">
      <w:start w:val="1"/>
      <w:numFmt w:val="bullet"/>
      <w:lvlText w:val=""/>
      <w:lvlJc w:val="left"/>
      <w:pPr>
        <w:tabs>
          <w:tab w:val="num" w:pos="5760"/>
        </w:tabs>
        <w:ind w:left="5760" w:hanging="360"/>
      </w:pPr>
      <w:rPr>
        <w:rFonts w:ascii="Wingdings" w:hAnsi="Wingdings" w:hint="default"/>
      </w:rPr>
    </w:lvl>
    <w:lvl w:ilvl="8" w:tplc="2B78FB50" w:tentative="1">
      <w:start w:val="1"/>
      <w:numFmt w:val="bullet"/>
      <w:lvlText w:val=""/>
      <w:lvlJc w:val="left"/>
      <w:pPr>
        <w:tabs>
          <w:tab w:val="num" w:pos="6480"/>
        </w:tabs>
        <w:ind w:left="6480" w:hanging="360"/>
      </w:pPr>
      <w:rPr>
        <w:rFonts w:ascii="Wingdings" w:hAnsi="Wingdings" w:hint="default"/>
      </w:rPr>
    </w:lvl>
  </w:abstractNum>
  <w:abstractNum w:abstractNumId="295">
    <w:nsid w:val="6AEC2AF4"/>
    <w:multiLevelType w:val="hybridMultilevel"/>
    <w:tmpl w:val="1A744934"/>
    <w:lvl w:ilvl="0" w:tplc="E4D4337A">
      <w:start w:val="1"/>
      <w:numFmt w:val="bullet"/>
      <w:lvlText w:val="-"/>
      <w:lvlJc w:val="left"/>
      <w:pPr>
        <w:tabs>
          <w:tab w:val="num" w:pos="720"/>
        </w:tabs>
        <w:ind w:left="720" w:hanging="360"/>
      </w:pPr>
      <w:rPr>
        <w:rFonts w:ascii="Times New Roman" w:hAnsi="Times New Roman" w:hint="default"/>
      </w:rPr>
    </w:lvl>
    <w:lvl w:ilvl="1" w:tplc="187470C2" w:tentative="1">
      <w:start w:val="1"/>
      <w:numFmt w:val="bullet"/>
      <w:lvlText w:val="-"/>
      <w:lvlJc w:val="left"/>
      <w:pPr>
        <w:tabs>
          <w:tab w:val="num" w:pos="1440"/>
        </w:tabs>
        <w:ind w:left="1440" w:hanging="360"/>
      </w:pPr>
      <w:rPr>
        <w:rFonts w:ascii="Times New Roman" w:hAnsi="Times New Roman" w:hint="default"/>
      </w:rPr>
    </w:lvl>
    <w:lvl w:ilvl="2" w:tplc="3A4E2B96" w:tentative="1">
      <w:start w:val="1"/>
      <w:numFmt w:val="bullet"/>
      <w:lvlText w:val="-"/>
      <w:lvlJc w:val="left"/>
      <w:pPr>
        <w:tabs>
          <w:tab w:val="num" w:pos="2160"/>
        </w:tabs>
        <w:ind w:left="2160" w:hanging="360"/>
      </w:pPr>
      <w:rPr>
        <w:rFonts w:ascii="Times New Roman" w:hAnsi="Times New Roman" w:hint="default"/>
      </w:rPr>
    </w:lvl>
    <w:lvl w:ilvl="3" w:tplc="95AEA934" w:tentative="1">
      <w:start w:val="1"/>
      <w:numFmt w:val="bullet"/>
      <w:lvlText w:val="-"/>
      <w:lvlJc w:val="left"/>
      <w:pPr>
        <w:tabs>
          <w:tab w:val="num" w:pos="2880"/>
        </w:tabs>
        <w:ind w:left="2880" w:hanging="360"/>
      </w:pPr>
      <w:rPr>
        <w:rFonts w:ascii="Times New Roman" w:hAnsi="Times New Roman" w:hint="default"/>
      </w:rPr>
    </w:lvl>
    <w:lvl w:ilvl="4" w:tplc="C942A4C0" w:tentative="1">
      <w:start w:val="1"/>
      <w:numFmt w:val="bullet"/>
      <w:lvlText w:val="-"/>
      <w:lvlJc w:val="left"/>
      <w:pPr>
        <w:tabs>
          <w:tab w:val="num" w:pos="3600"/>
        </w:tabs>
        <w:ind w:left="3600" w:hanging="360"/>
      </w:pPr>
      <w:rPr>
        <w:rFonts w:ascii="Times New Roman" w:hAnsi="Times New Roman" w:hint="default"/>
      </w:rPr>
    </w:lvl>
    <w:lvl w:ilvl="5" w:tplc="D1C406A6" w:tentative="1">
      <w:start w:val="1"/>
      <w:numFmt w:val="bullet"/>
      <w:lvlText w:val="-"/>
      <w:lvlJc w:val="left"/>
      <w:pPr>
        <w:tabs>
          <w:tab w:val="num" w:pos="4320"/>
        </w:tabs>
        <w:ind w:left="4320" w:hanging="360"/>
      </w:pPr>
      <w:rPr>
        <w:rFonts w:ascii="Times New Roman" w:hAnsi="Times New Roman" w:hint="default"/>
      </w:rPr>
    </w:lvl>
    <w:lvl w:ilvl="6" w:tplc="8A764470" w:tentative="1">
      <w:start w:val="1"/>
      <w:numFmt w:val="bullet"/>
      <w:lvlText w:val="-"/>
      <w:lvlJc w:val="left"/>
      <w:pPr>
        <w:tabs>
          <w:tab w:val="num" w:pos="5040"/>
        </w:tabs>
        <w:ind w:left="5040" w:hanging="360"/>
      </w:pPr>
      <w:rPr>
        <w:rFonts w:ascii="Times New Roman" w:hAnsi="Times New Roman" w:hint="default"/>
      </w:rPr>
    </w:lvl>
    <w:lvl w:ilvl="7" w:tplc="D79C2DEA" w:tentative="1">
      <w:start w:val="1"/>
      <w:numFmt w:val="bullet"/>
      <w:lvlText w:val="-"/>
      <w:lvlJc w:val="left"/>
      <w:pPr>
        <w:tabs>
          <w:tab w:val="num" w:pos="5760"/>
        </w:tabs>
        <w:ind w:left="5760" w:hanging="360"/>
      </w:pPr>
      <w:rPr>
        <w:rFonts w:ascii="Times New Roman" w:hAnsi="Times New Roman" w:hint="default"/>
      </w:rPr>
    </w:lvl>
    <w:lvl w:ilvl="8" w:tplc="DFB85B24" w:tentative="1">
      <w:start w:val="1"/>
      <w:numFmt w:val="bullet"/>
      <w:lvlText w:val="-"/>
      <w:lvlJc w:val="left"/>
      <w:pPr>
        <w:tabs>
          <w:tab w:val="num" w:pos="6480"/>
        </w:tabs>
        <w:ind w:left="6480" w:hanging="360"/>
      </w:pPr>
      <w:rPr>
        <w:rFonts w:ascii="Times New Roman" w:hAnsi="Times New Roman" w:hint="default"/>
      </w:rPr>
    </w:lvl>
  </w:abstractNum>
  <w:abstractNum w:abstractNumId="296">
    <w:nsid w:val="6B35108B"/>
    <w:multiLevelType w:val="hybridMultilevel"/>
    <w:tmpl w:val="ACFA827E"/>
    <w:lvl w:ilvl="0" w:tplc="915874C8">
      <w:start w:val="1"/>
      <w:numFmt w:val="bullet"/>
      <w:lvlText w:val="•"/>
      <w:lvlJc w:val="left"/>
      <w:pPr>
        <w:tabs>
          <w:tab w:val="num" w:pos="720"/>
        </w:tabs>
        <w:ind w:left="720" w:hanging="360"/>
      </w:pPr>
      <w:rPr>
        <w:rFonts w:ascii="Times New Roman" w:hAnsi="Times New Roman" w:hint="default"/>
      </w:rPr>
    </w:lvl>
    <w:lvl w:ilvl="1" w:tplc="AD3087E4" w:tentative="1">
      <w:start w:val="1"/>
      <w:numFmt w:val="bullet"/>
      <w:lvlText w:val="•"/>
      <w:lvlJc w:val="left"/>
      <w:pPr>
        <w:tabs>
          <w:tab w:val="num" w:pos="1440"/>
        </w:tabs>
        <w:ind w:left="1440" w:hanging="360"/>
      </w:pPr>
      <w:rPr>
        <w:rFonts w:ascii="Times New Roman" w:hAnsi="Times New Roman" w:hint="default"/>
      </w:rPr>
    </w:lvl>
    <w:lvl w:ilvl="2" w:tplc="C13A6830" w:tentative="1">
      <w:start w:val="1"/>
      <w:numFmt w:val="bullet"/>
      <w:lvlText w:val="•"/>
      <w:lvlJc w:val="left"/>
      <w:pPr>
        <w:tabs>
          <w:tab w:val="num" w:pos="2160"/>
        </w:tabs>
        <w:ind w:left="2160" w:hanging="360"/>
      </w:pPr>
      <w:rPr>
        <w:rFonts w:ascii="Times New Roman" w:hAnsi="Times New Roman" w:hint="default"/>
      </w:rPr>
    </w:lvl>
    <w:lvl w:ilvl="3" w:tplc="8B4A2A7C" w:tentative="1">
      <w:start w:val="1"/>
      <w:numFmt w:val="bullet"/>
      <w:lvlText w:val="•"/>
      <w:lvlJc w:val="left"/>
      <w:pPr>
        <w:tabs>
          <w:tab w:val="num" w:pos="2880"/>
        </w:tabs>
        <w:ind w:left="2880" w:hanging="360"/>
      </w:pPr>
      <w:rPr>
        <w:rFonts w:ascii="Times New Roman" w:hAnsi="Times New Roman" w:hint="default"/>
      </w:rPr>
    </w:lvl>
    <w:lvl w:ilvl="4" w:tplc="2BAE2E40" w:tentative="1">
      <w:start w:val="1"/>
      <w:numFmt w:val="bullet"/>
      <w:lvlText w:val="•"/>
      <w:lvlJc w:val="left"/>
      <w:pPr>
        <w:tabs>
          <w:tab w:val="num" w:pos="3600"/>
        </w:tabs>
        <w:ind w:left="3600" w:hanging="360"/>
      </w:pPr>
      <w:rPr>
        <w:rFonts w:ascii="Times New Roman" w:hAnsi="Times New Roman" w:hint="default"/>
      </w:rPr>
    </w:lvl>
    <w:lvl w:ilvl="5" w:tplc="B15ED9E2" w:tentative="1">
      <w:start w:val="1"/>
      <w:numFmt w:val="bullet"/>
      <w:lvlText w:val="•"/>
      <w:lvlJc w:val="left"/>
      <w:pPr>
        <w:tabs>
          <w:tab w:val="num" w:pos="4320"/>
        </w:tabs>
        <w:ind w:left="4320" w:hanging="360"/>
      </w:pPr>
      <w:rPr>
        <w:rFonts w:ascii="Times New Roman" w:hAnsi="Times New Roman" w:hint="default"/>
      </w:rPr>
    </w:lvl>
    <w:lvl w:ilvl="6" w:tplc="5FD610A4" w:tentative="1">
      <w:start w:val="1"/>
      <w:numFmt w:val="bullet"/>
      <w:lvlText w:val="•"/>
      <w:lvlJc w:val="left"/>
      <w:pPr>
        <w:tabs>
          <w:tab w:val="num" w:pos="5040"/>
        </w:tabs>
        <w:ind w:left="5040" w:hanging="360"/>
      </w:pPr>
      <w:rPr>
        <w:rFonts w:ascii="Times New Roman" w:hAnsi="Times New Roman" w:hint="default"/>
      </w:rPr>
    </w:lvl>
    <w:lvl w:ilvl="7" w:tplc="EA8A596E" w:tentative="1">
      <w:start w:val="1"/>
      <w:numFmt w:val="bullet"/>
      <w:lvlText w:val="•"/>
      <w:lvlJc w:val="left"/>
      <w:pPr>
        <w:tabs>
          <w:tab w:val="num" w:pos="5760"/>
        </w:tabs>
        <w:ind w:left="5760" w:hanging="360"/>
      </w:pPr>
      <w:rPr>
        <w:rFonts w:ascii="Times New Roman" w:hAnsi="Times New Roman" w:hint="default"/>
      </w:rPr>
    </w:lvl>
    <w:lvl w:ilvl="8" w:tplc="6E3C75F0" w:tentative="1">
      <w:start w:val="1"/>
      <w:numFmt w:val="bullet"/>
      <w:lvlText w:val="•"/>
      <w:lvlJc w:val="left"/>
      <w:pPr>
        <w:tabs>
          <w:tab w:val="num" w:pos="6480"/>
        </w:tabs>
        <w:ind w:left="6480" w:hanging="360"/>
      </w:pPr>
      <w:rPr>
        <w:rFonts w:ascii="Times New Roman" w:hAnsi="Times New Roman" w:hint="default"/>
      </w:rPr>
    </w:lvl>
  </w:abstractNum>
  <w:abstractNum w:abstractNumId="297">
    <w:nsid w:val="6B5E3721"/>
    <w:multiLevelType w:val="hybridMultilevel"/>
    <w:tmpl w:val="399C7E5E"/>
    <w:lvl w:ilvl="0" w:tplc="5232CB42">
      <w:start w:val="1"/>
      <w:numFmt w:val="bullet"/>
      <w:lvlText w:val="•"/>
      <w:lvlJc w:val="left"/>
      <w:pPr>
        <w:tabs>
          <w:tab w:val="num" w:pos="720"/>
        </w:tabs>
        <w:ind w:left="720" w:hanging="360"/>
      </w:pPr>
      <w:rPr>
        <w:rFonts w:ascii="Arial" w:hAnsi="Arial" w:hint="default"/>
      </w:rPr>
    </w:lvl>
    <w:lvl w:ilvl="1" w:tplc="2E2A8ECE" w:tentative="1">
      <w:start w:val="1"/>
      <w:numFmt w:val="bullet"/>
      <w:lvlText w:val="•"/>
      <w:lvlJc w:val="left"/>
      <w:pPr>
        <w:tabs>
          <w:tab w:val="num" w:pos="1440"/>
        </w:tabs>
        <w:ind w:left="1440" w:hanging="360"/>
      </w:pPr>
      <w:rPr>
        <w:rFonts w:ascii="Arial" w:hAnsi="Arial" w:hint="default"/>
      </w:rPr>
    </w:lvl>
    <w:lvl w:ilvl="2" w:tplc="FDD6A850" w:tentative="1">
      <w:start w:val="1"/>
      <w:numFmt w:val="bullet"/>
      <w:lvlText w:val="•"/>
      <w:lvlJc w:val="left"/>
      <w:pPr>
        <w:tabs>
          <w:tab w:val="num" w:pos="2160"/>
        </w:tabs>
        <w:ind w:left="2160" w:hanging="360"/>
      </w:pPr>
      <w:rPr>
        <w:rFonts w:ascii="Arial" w:hAnsi="Arial" w:hint="default"/>
      </w:rPr>
    </w:lvl>
    <w:lvl w:ilvl="3" w:tplc="A5B8009A" w:tentative="1">
      <w:start w:val="1"/>
      <w:numFmt w:val="bullet"/>
      <w:lvlText w:val="•"/>
      <w:lvlJc w:val="left"/>
      <w:pPr>
        <w:tabs>
          <w:tab w:val="num" w:pos="2880"/>
        </w:tabs>
        <w:ind w:left="2880" w:hanging="360"/>
      </w:pPr>
      <w:rPr>
        <w:rFonts w:ascii="Arial" w:hAnsi="Arial" w:hint="default"/>
      </w:rPr>
    </w:lvl>
    <w:lvl w:ilvl="4" w:tplc="7DB27F7E" w:tentative="1">
      <w:start w:val="1"/>
      <w:numFmt w:val="bullet"/>
      <w:lvlText w:val="•"/>
      <w:lvlJc w:val="left"/>
      <w:pPr>
        <w:tabs>
          <w:tab w:val="num" w:pos="3600"/>
        </w:tabs>
        <w:ind w:left="3600" w:hanging="360"/>
      </w:pPr>
      <w:rPr>
        <w:rFonts w:ascii="Arial" w:hAnsi="Arial" w:hint="default"/>
      </w:rPr>
    </w:lvl>
    <w:lvl w:ilvl="5" w:tplc="92A65A4A" w:tentative="1">
      <w:start w:val="1"/>
      <w:numFmt w:val="bullet"/>
      <w:lvlText w:val="•"/>
      <w:lvlJc w:val="left"/>
      <w:pPr>
        <w:tabs>
          <w:tab w:val="num" w:pos="4320"/>
        </w:tabs>
        <w:ind w:left="4320" w:hanging="360"/>
      </w:pPr>
      <w:rPr>
        <w:rFonts w:ascii="Arial" w:hAnsi="Arial" w:hint="default"/>
      </w:rPr>
    </w:lvl>
    <w:lvl w:ilvl="6" w:tplc="38C689B2" w:tentative="1">
      <w:start w:val="1"/>
      <w:numFmt w:val="bullet"/>
      <w:lvlText w:val="•"/>
      <w:lvlJc w:val="left"/>
      <w:pPr>
        <w:tabs>
          <w:tab w:val="num" w:pos="5040"/>
        </w:tabs>
        <w:ind w:left="5040" w:hanging="360"/>
      </w:pPr>
      <w:rPr>
        <w:rFonts w:ascii="Arial" w:hAnsi="Arial" w:hint="default"/>
      </w:rPr>
    </w:lvl>
    <w:lvl w:ilvl="7" w:tplc="11E4BDF8" w:tentative="1">
      <w:start w:val="1"/>
      <w:numFmt w:val="bullet"/>
      <w:lvlText w:val="•"/>
      <w:lvlJc w:val="left"/>
      <w:pPr>
        <w:tabs>
          <w:tab w:val="num" w:pos="5760"/>
        </w:tabs>
        <w:ind w:left="5760" w:hanging="360"/>
      </w:pPr>
      <w:rPr>
        <w:rFonts w:ascii="Arial" w:hAnsi="Arial" w:hint="default"/>
      </w:rPr>
    </w:lvl>
    <w:lvl w:ilvl="8" w:tplc="5E7C24DA" w:tentative="1">
      <w:start w:val="1"/>
      <w:numFmt w:val="bullet"/>
      <w:lvlText w:val="•"/>
      <w:lvlJc w:val="left"/>
      <w:pPr>
        <w:tabs>
          <w:tab w:val="num" w:pos="6480"/>
        </w:tabs>
        <w:ind w:left="6480" w:hanging="360"/>
      </w:pPr>
      <w:rPr>
        <w:rFonts w:ascii="Arial" w:hAnsi="Arial" w:hint="default"/>
      </w:rPr>
    </w:lvl>
  </w:abstractNum>
  <w:abstractNum w:abstractNumId="298">
    <w:nsid w:val="6B74129A"/>
    <w:multiLevelType w:val="hybridMultilevel"/>
    <w:tmpl w:val="B2C830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9">
    <w:nsid w:val="6B975CB9"/>
    <w:multiLevelType w:val="hybridMultilevel"/>
    <w:tmpl w:val="EBE2CBA2"/>
    <w:lvl w:ilvl="0" w:tplc="8A320AF4">
      <w:start w:val="1"/>
      <w:numFmt w:val="bullet"/>
      <w:lvlText w:val="•"/>
      <w:lvlJc w:val="left"/>
      <w:pPr>
        <w:tabs>
          <w:tab w:val="num" w:pos="720"/>
        </w:tabs>
        <w:ind w:left="720" w:hanging="360"/>
      </w:pPr>
      <w:rPr>
        <w:rFonts w:ascii="Arial" w:hAnsi="Arial" w:hint="default"/>
      </w:rPr>
    </w:lvl>
    <w:lvl w:ilvl="1" w:tplc="6F3A5EF6" w:tentative="1">
      <w:start w:val="1"/>
      <w:numFmt w:val="bullet"/>
      <w:lvlText w:val="•"/>
      <w:lvlJc w:val="left"/>
      <w:pPr>
        <w:tabs>
          <w:tab w:val="num" w:pos="1440"/>
        </w:tabs>
        <w:ind w:left="1440" w:hanging="360"/>
      </w:pPr>
      <w:rPr>
        <w:rFonts w:ascii="Arial" w:hAnsi="Arial" w:hint="default"/>
      </w:rPr>
    </w:lvl>
    <w:lvl w:ilvl="2" w:tplc="5CB04D7E" w:tentative="1">
      <w:start w:val="1"/>
      <w:numFmt w:val="bullet"/>
      <w:lvlText w:val="•"/>
      <w:lvlJc w:val="left"/>
      <w:pPr>
        <w:tabs>
          <w:tab w:val="num" w:pos="2160"/>
        </w:tabs>
        <w:ind w:left="2160" w:hanging="360"/>
      </w:pPr>
      <w:rPr>
        <w:rFonts w:ascii="Arial" w:hAnsi="Arial" w:hint="default"/>
      </w:rPr>
    </w:lvl>
    <w:lvl w:ilvl="3" w:tplc="67743360" w:tentative="1">
      <w:start w:val="1"/>
      <w:numFmt w:val="bullet"/>
      <w:lvlText w:val="•"/>
      <w:lvlJc w:val="left"/>
      <w:pPr>
        <w:tabs>
          <w:tab w:val="num" w:pos="2880"/>
        </w:tabs>
        <w:ind w:left="2880" w:hanging="360"/>
      </w:pPr>
      <w:rPr>
        <w:rFonts w:ascii="Arial" w:hAnsi="Arial" w:hint="default"/>
      </w:rPr>
    </w:lvl>
    <w:lvl w:ilvl="4" w:tplc="5D58689E" w:tentative="1">
      <w:start w:val="1"/>
      <w:numFmt w:val="bullet"/>
      <w:lvlText w:val="•"/>
      <w:lvlJc w:val="left"/>
      <w:pPr>
        <w:tabs>
          <w:tab w:val="num" w:pos="3600"/>
        </w:tabs>
        <w:ind w:left="3600" w:hanging="360"/>
      </w:pPr>
      <w:rPr>
        <w:rFonts w:ascii="Arial" w:hAnsi="Arial" w:hint="default"/>
      </w:rPr>
    </w:lvl>
    <w:lvl w:ilvl="5" w:tplc="01D0C776" w:tentative="1">
      <w:start w:val="1"/>
      <w:numFmt w:val="bullet"/>
      <w:lvlText w:val="•"/>
      <w:lvlJc w:val="left"/>
      <w:pPr>
        <w:tabs>
          <w:tab w:val="num" w:pos="4320"/>
        </w:tabs>
        <w:ind w:left="4320" w:hanging="360"/>
      </w:pPr>
      <w:rPr>
        <w:rFonts w:ascii="Arial" w:hAnsi="Arial" w:hint="default"/>
      </w:rPr>
    </w:lvl>
    <w:lvl w:ilvl="6" w:tplc="729C2882" w:tentative="1">
      <w:start w:val="1"/>
      <w:numFmt w:val="bullet"/>
      <w:lvlText w:val="•"/>
      <w:lvlJc w:val="left"/>
      <w:pPr>
        <w:tabs>
          <w:tab w:val="num" w:pos="5040"/>
        </w:tabs>
        <w:ind w:left="5040" w:hanging="360"/>
      </w:pPr>
      <w:rPr>
        <w:rFonts w:ascii="Arial" w:hAnsi="Arial" w:hint="default"/>
      </w:rPr>
    </w:lvl>
    <w:lvl w:ilvl="7" w:tplc="87DC80AC" w:tentative="1">
      <w:start w:val="1"/>
      <w:numFmt w:val="bullet"/>
      <w:lvlText w:val="•"/>
      <w:lvlJc w:val="left"/>
      <w:pPr>
        <w:tabs>
          <w:tab w:val="num" w:pos="5760"/>
        </w:tabs>
        <w:ind w:left="5760" w:hanging="360"/>
      </w:pPr>
      <w:rPr>
        <w:rFonts w:ascii="Arial" w:hAnsi="Arial" w:hint="default"/>
      </w:rPr>
    </w:lvl>
    <w:lvl w:ilvl="8" w:tplc="E99A5358" w:tentative="1">
      <w:start w:val="1"/>
      <w:numFmt w:val="bullet"/>
      <w:lvlText w:val="•"/>
      <w:lvlJc w:val="left"/>
      <w:pPr>
        <w:tabs>
          <w:tab w:val="num" w:pos="6480"/>
        </w:tabs>
        <w:ind w:left="6480" w:hanging="360"/>
      </w:pPr>
      <w:rPr>
        <w:rFonts w:ascii="Arial" w:hAnsi="Arial" w:hint="default"/>
      </w:rPr>
    </w:lvl>
  </w:abstractNum>
  <w:abstractNum w:abstractNumId="300">
    <w:nsid w:val="6BCD623C"/>
    <w:multiLevelType w:val="hybridMultilevel"/>
    <w:tmpl w:val="DC08D324"/>
    <w:lvl w:ilvl="0" w:tplc="92009652">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BF30D9D"/>
    <w:multiLevelType w:val="hybridMultilevel"/>
    <w:tmpl w:val="AAB099C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6BF5671D"/>
    <w:multiLevelType w:val="hybridMultilevel"/>
    <w:tmpl w:val="038426D0"/>
    <w:lvl w:ilvl="0" w:tplc="8F7AA9F4">
      <w:start w:val="1"/>
      <w:numFmt w:val="bullet"/>
      <w:lvlText w:val="-"/>
      <w:lvlJc w:val="left"/>
      <w:pPr>
        <w:tabs>
          <w:tab w:val="num" w:pos="1571"/>
        </w:tabs>
        <w:ind w:left="1571" w:hanging="360"/>
      </w:pPr>
      <w:rPr>
        <w:rFonts w:ascii="Monotype Sorts" w:hAnsi="Monotype Sor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3">
    <w:nsid w:val="6C3918AC"/>
    <w:multiLevelType w:val="hybridMultilevel"/>
    <w:tmpl w:val="686C6686"/>
    <w:lvl w:ilvl="0" w:tplc="A5D42344">
      <w:start w:val="1"/>
      <w:numFmt w:val="bullet"/>
      <w:lvlText w:val=""/>
      <w:lvlJc w:val="left"/>
      <w:pPr>
        <w:tabs>
          <w:tab w:val="num" w:pos="720"/>
        </w:tabs>
        <w:ind w:left="720" w:hanging="360"/>
      </w:pPr>
      <w:rPr>
        <w:rFonts w:ascii="Symbol" w:hAnsi="Symbol" w:hint="default"/>
      </w:rPr>
    </w:lvl>
    <w:lvl w:ilvl="1" w:tplc="5F80445A" w:tentative="1">
      <w:start w:val="1"/>
      <w:numFmt w:val="bullet"/>
      <w:lvlText w:val=""/>
      <w:lvlJc w:val="left"/>
      <w:pPr>
        <w:tabs>
          <w:tab w:val="num" w:pos="1440"/>
        </w:tabs>
        <w:ind w:left="1440" w:hanging="360"/>
      </w:pPr>
      <w:rPr>
        <w:rFonts w:ascii="Symbol" w:hAnsi="Symbol" w:hint="default"/>
      </w:rPr>
    </w:lvl>
    <w:lvl w:ilvl="2" w:tplc="97424BDC" w:tentative="1">
      <w:start w:val="1"/>
      <w:numFmt w:val="bullet"/>
      <w:lvlText w:val=""/>
      <w:lvlJc w:val="left"/>
      <w:pPr>
        <w:tabs>
          <w:tab w:val="num" w:pos="2160"/>
        </w:tabs>
        <w:ind w:left="2160" w:hanging="360"/>
      </w:pPr>
      <w:rPr>
        <w:rFonts w:ascii="Symbol" w:hAnsi="Symbol" w:hint="default"/>
      </w:rPr>
    </w:lvl>
    <w:lvl w:ilvl="3" w:tplc="BE78750A" w:tentative="1">
      <w:start w:val="1"/>
      <w:numFmt w:val="bullet"/>
      <w:lvlText w:val=""/>
      <w:lvlJc w:val="left"/>
      <w:pPr>
        <w:tabs>
          <w:tab w:val="num" w:pos="2880"/>
        </w:tabs>
        <w:ind w:left="2880" w:hanging="360"/>
      </w:pPr>
      <w:rPr>
        <w:rFonts w:ascii="Symbol" w:hAnsi="Symbol" w:hint="default"/>
      </w:rPr>
    </w:lvl>
    <w:lvl w:ilvl="4" w:tplc="95380F9C" w:tentative="1">
      <w:start w:val="1"/>
      <w:numFmt w:val="bullet"/>
      <w:lvlText w:val=""/>
      <w:lvlJc w:val="left"/>
      <w:pPr>
        <w:tabs>
          <w:tab w:val="num" w:pos="3600"/>
        </w:tabs>
        <w:ind w:left="3600" w:hanging="360"/>
      </w:pPr>
      <w:rPr>
        <w:rFonts w:ascii="Symbol" w:hAnsi="Symbol" w:hint="default"/>
      </w:rPr>
    </w:lvl>
    <w:lvl w:ilvl="5" w:tplc="45C63F06" w:tentative="1">
      <w:start w:val="1"/>
      <w:numFmt w:val="bullet"/>
      <w:lvlText w:val=""/>
      <w:lvlJc w:val="left"/>
      <w:pPr>
        <w:tabs>
          <w:tab w:val="num" w:pos="4320"/>
        </w:tabs>
        <w:ind w:left="4320" w:hanging="360"/>
      </w:pPr>
      <w:rPr>
        <w:rFonts w:ascii="Symbol" w:hAnsi="Symbol" w:hint="default"/>
      </w:rPr>
    </w:lvl>
    <w:lvl w:ilvl="6" w:tplc="132C0468" w:tentative="1">
      <w:start w:val="1"/>
      <w:numFmt w:val="bullet"/>
      <w:lvlText w:val=""/>
      <w:lvlJc w:val="left"/>
      <w:pPr>
        <w:tabs>
          <w:tab w:val="num" w:pos="5040"/>
        </w:tabs>
        <w:ind w:left="5040" w:hanging="360"/>
      </w:pPr>
      <w:rPr>
        <w:rFonts w:ascii="Symbol" w:hAnsi="Symbol" w:hint="default"/>
      </w:rPr>
    </w:lvl>
    <w:lvl w:ilvl="7" w:tplc="4ECC4DEA" w:tentative="1">
      <w:start w:val="1"/>
      <w:numFmt w:val="bullet"/>
      <w:lvlText w:val=""/>
      <w:lvlJc w:val="left"/>
      <w:pPr>
        <w:tabs>
          <w:tab w:val="num" w:pos="5760"/>
        </w:tabs>
        <w:ind w:left="5760" w:hanging="360"/>
      </w:pPr>
      <w:rPr>
        <w:rFonts w:ascii="Symbol" w:hAnsi="Symbol" w:hint="default"/>
      </w:rPr>
    </w:lvl>
    <w:lvl w:ilvl="8" w:tplc="959E4F6E" w:tentative="1">
      <w:start w:val="1"/>
      <w:numFmt w:val="bullet"/>
      <w:lvlText w:val=""/>
      <w:lvlJc w:val="left"/>
      <w:pPr>
        <w:tabs>
          <w:tab w:val="num" w:pos="6480"/>
        </w:tabs>
        <w:ind w:left="6480" w:hanging="360"/>
      </w:pPr>
      <w:rPr>
        <w:rFonts w:ascii="Symbol" w:hAnsi="Symbol" w:hint="default"/>
      </w:rPr>
    </w:lvl>
  </w:abstractNum>
  <w:abstractNum w:abstractNumId="304">
    <w:nsid w:val="6C7D4943"/>
    <w:multiLevelType w:val="hybridMultilevel"/>
    <w:tmpl w:val="986038DE"/>
    <w:lvl w:ilvl="0" w:tplc="098C99F8">
      <w:start w:val="1"/>
      <w:numFmt w:val="bullet"/>
      <w:lvlText w:val=""/>
      <w:lvlJc w:val="left"/>
      <w:pPr>
        <w:tabs>
          <w:tab w:val="num" w:pos="720"/>
        </w:tabs>
        <w:ind w:left="720" w:hanging="360"/>
      </w:pPr>
      <w:rPr>
        <w:rFonts w:ascii="Wingdings 2" w:hAnsi="Wingdings 2" w:hint="default"/>
      </w:rPr>
    </w:lvl>
    <w:lvl w:ilvl="1" w:tplc="4F1416AA" w:tentative="1">
      <w:start w:val="1"/>
      <w:numFmt w:val="bullet"/>
      <w:lvlText w:val=""/>
      <w:lvlJc w:val="left"/>
      <w:pPr>
        <w:tabs>
          <w:tab w:val="num" w:pos="1440"/>
        </w:tabs>
        <w:ind w:left="1440" w:hanging="360"/>
      </w:pPr>
      <w:rPr>
        <w:rFonts w:ascii="Wingdings 2" w:hAnsi="Wingdings 2" w:hint="default"/>
      </w:rPr>
    </w:lvl>
    <w:lvl w:ilvl="2" w:tplc="C0ACFB36" w:tentative="1">
      <w:start w:val="1"/>
      <w:numFmt w:val="bullet"/>
      <w:lvlText w:val=""/>
      <w:lvlJc w:val="left"/>
      <w:pPr>
        <w:tabs>
          <w:tab w:val="num" w:pos="2160"/>
        </w:tabs>
        <w:ind w:left="2160" w:hanging="360"/>
      </w:pPr>
      <w:rPr>
        <w:rFonts w:ascii="Wingdings 2" w:hAnsi="Wingdings 2" w:hint="default"/>
      </w:rPr>
    </w:lvl>
    <w:lvl w:ilvl="3" w:tplc="C9FE9208" w:tentative="1">
      <w:start w:val="1"/>
      <w:numFmt w:val="bullet"/>
      <w:lvlText w:val=""/>
      <w:lvlJc w:val="left"/>
      <w:pPr>
        <w:tabs>
          <w:tab w:val="num" w:pos="2880"/>
        </w:tabs>
        <w:ind w:left="2880" w:hanging="360"/>
      </w:pPr>
      <w:rPr>
        <w:rFonts w:ascii="Wingdings 2" w:hAnsi="Wingdings 2" w:hint="default"/>
      </w:rPr>
    </w:lvl>
    <w:lvl w:ilvl="4" w:tplc="BC30186A" w:tentative="1">
      <w:start w:val="1"/>
      <w:numFmt w:val="bullet"/>
      <w:lvlText w:val=""/>
      <w:lvlJc w:val="left"/>
      <w:pPr>
        <w:tabs>
          <w:tab w:val="num" w:pos="3600"/>
        </w:tabs>
        <w:ind w:left="3600" w:hanging="360"/>
      </w:pPr>
      <w:rPr>
        <w:rFonts w:ascii="Wingdings 2" w:hAnsi="Wingdings 2" w:hint="default"/>
      </w:rPr>
    </w:lvl>
    <w:lvl w:ilvl="5" w:tplc="0F8EFBD4" w:tentative="1">
      <w:start w:val="1"/>
      <w:numFmt w:val="bullet"/>
      <w:lvlText w:val=""/>
      <w:lvlJc w:val="left"/>
      <w:pPr>
        <w:tabs>
          <w:tab w:val="num" w:pos="4320"/>
        </w:tabs>
        <w:ind w:left="4320" w:hanging="360"/>
      </w:pPr>
      <w:rPr>
        <w:rFonts w:ascii="Wingdings 2" w:hAnsi="Wingdings 2" w:hint="default"/>
      </w:rPr>
    </w:lvl>
    <w:lvl w:ilvl="6" w:tplc="A8265070" w:tentative="1">
      <w:start w:val="1"/>
      <w:numFmt w:val="bullet"/>
      <w:lvlText w:val=""/>
      <w:lvlJc w:val="left"/>
      <w:pPr>
        <w:tabs>
          <w:tab w:val="num" w:pos="5040"/>
        </w:tabs>
        <w:ind w:left="5040" w:hanging="360"/>
      </w:pPr>
      <w:rPr>
        <w:rFonts w:ascii="Wingdings 2" w:hAnsi="Wingdings 2" w:hint="default"/>
      </w:rPr>
    </w:lvl>
    <w:lvl w:ilvl="7" w:tplc="6018F2C2" w:tentative="1">
      <w:start w:val="1"/>
      <w:numFmt w:val="bullet"/>
      <w:lvlText w:val=""/>
      <w:lvlJc w:val="left"/>
      <w:pPr>
        <w:tabs>
          <w:tab w:val="num" w:pos="5760"/>
        </w:tabs>
        <w:ind w:left="5760" w:hanging="360"/>
      </w:pPr>
      <w:rPr>
        <w:rFonts w:ascii="Wingdings 2" w:hAnsi="Wingdings 2" w:hint="default"/>
      </w:rPr>
    </w:lvl>
    <w:lvl w:ilvl="8" w:tplc="BAD6502A" w:tentative="1">
      <w:start w:val="1"/>
      <w:numFmt w:val="bullet"/>
      <w:lvlText w:val=""/>
      <w:lvlJc w:val="left"/>
      <w:pPr>
        <w:tabs>
          <w:tab w:val="num" w:pos="6480"/>
        </w:tabs>
        <w:ind w:left="6480" w:hanging="360"/>
      </w:pPr>
      <w:rPr>
        <w:rFonts w:ascii="Wingdings 2" w:hAnsi="Wingdings 2" w:hint="default"/>
      </w:rPr>
    </w:lvl>
  </w:abstractNum>
  <w:abstractNum w:abstractNumId="305">
    <w:nsid w:val="6CB10E1D"/>
    <w:multiLevelType w:val="hybridMultilevel"/>
    <w:tmpl w:val="4F8A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6CBF3668"/>
    <w:multiLevelType w:val="hybridMultilevel"/>
    <w:tmpl w:val="C040CB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7">
    <w:nsid w:val="6D8D153A"/>
    <w:multiLevelType w:val="hybridMultilevel"/>
    <w:tmpl w:val="2A8A514E"/>
    <w:lvl w:ilvl="0" w:tplc="8F7AA9F4">
      <w:start w:val="1"/>
      <w:numFmt w:val="bullet"/>
      <w:lvlText w:val="-"/>
      <w:lvlJc w:val="left"/>
      <w:pPr>
        <w:tabs>
          <w:tab w:val="num" w:pos="1571"/>
        </w:tabs>
        <w:ind w:left="1571" w:hanging="360"/>
      </w:pPr>
      <w:rPr>
        <w:rFonts w:ascii="Monotype Sorts" w:hAnsi="Monotype Sor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8">
    <w:nsid w:val="6DCE5289"/>
    <w:multiLevelType w:val="hybridMultilevel"/>
    <w:tmpl w:val="185A8478"/>
    <w:lvl w:ilvl="0" w:tplc="0419000D">
      <w:start w:val="1"/>
      <w:numFmt w:val="bullet"/>
      <w:lvlText w:val=""/>
      <w:lvlJc w:val="left"/>
      <w:pPr>
        <w:tabs>
          <w:tab w:val="num" w:pos="290"/>
        </w:tabs>
        <w:ind w:left="29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9">
    <w:nsid w:val="6E311FA4"/>
    <w:multiLevelType w:val="hybridMultilevel"/>
    <w:tmpl w:val="3AA2EBEC"/>
    <w:lvl w:ilvl="0" w:tplc="6520F1D2">
      <w:start w:val="1"/>
      <w:numFmt w:val="bullet"/>
      <w:lvlText w:val=""/>
      <w:lvlJc w:val="left"/>
      <w:pPr>
        <w:tabs>
          <w:tab w:val="num" w:pos="720"/>
        </w:tabs>
        <w:ind w:left="720" w:hanging="360"/>
      </w:pPr>
      <w:rPr>
        <w:rFonts w:ascii="Symbol" w:hAnsi="Symbol" w:hint="default"/>
      </w:rPr>
    </w:lvl>
    <w:lvl w:ilvl="1" w:tplc="C9F2CD18" w:tentative="1">
      <w:start w:val="1"/>
      <w:numFmt w:val="bullet"/>
      <w:lvlText w:val=""/>
      <w:lvlJc w:val="left"/>
      <w:pPr>
        <w:tabs>
          <w:tab w:val="num" w:pos="1440"/>
        </w:tabs>
        <w:ind w:left="1440" w:hanging="360"/>
      </w:pPr>
      <w:rPr>
        <w:rFonts w:ascii="Symbol" w:hAnsi="Symbol" w:hint="default"/>
      </w:rPr>
    </w:lvl>
    <w:lvl w:ilvl="2" w:tplc="94249C74" w:tentative="1">
      <w:start w:val="1"/>
      <w:numFmt w:val="bullet"/>
      <w:lvlText w:val=""/>
      <w:lvlJc w:val="left"/>
      <w:pPr>
        <w:tabs>
          <w:tab w:val="num" w:pos="2160"/>
        </w:tabs>
        <w:ind w:left="2160" w:hanging="360"/>
      </w:pPr>
      <w:rPr>
        <w:rFonts w:ascii="Symbol" w:hAnsi="Symbol" w:hint="default"/>
      </w:rPr>
    </w:lvl>
    <w:lvl w:ilvl="3" w:tplc="997CAA18" w:tentative="1">
      <w:start w:val="1"/>
      <w:numFmt w:val="bullet"/>
      <w:lvlText w:val=""/>
      <w:lvlJc w:val="left"/>
      <w:pPr>
        <w:tabs>
          <w:tab w:val="num" w:pos="2880"/>
        </w:tabs>
        <w:ind w:left="2880" w:hanging="360"/>
      </w:pPr>
      <w:rPr>
        <w:rFonts w:ascii="Symbol" w:hAnsi="Symbol" w:hint="default"/>
      </w:rPr>
    </w:lvl>
    <w:lvl w:ilvl="4" w:tplc="0316BF32" w:tentative="1">
      <w:start w:val="1"/>
      <w:numFmt w:val="bullet"/>
      <w:lvlText w:val=""/>
      <w:lvlJc w:val="left"/>
      <w:pPr>
        <w:tabs>
          <w:tab w:val="num" w:pos="3600"/>
        </w:tabs>
        <w:ind w:left="3600" w:hanging="360"/>
      </w:pPr>
      <w:rPr>
        <w:rFonts w:ascii="Symbol" w:hAnsi="Symbol" w:hint="default"/>
      </w:rPr>
    </w:lvl>
    <w:lvl w:ilvl="5" w:tplc="61EC1DE0" w:tentative="1">
      <w:start w:val="1"/>
      <w:numFmt w:val="bullet"/>
      <w:lvlText w:val=""/>
      <w:lvlJc w:val="left"/>
      <w:pPr>
        <w:tabs>
          <w:tab w:val="num" w:pos="4320"/>
        </w:tabs>
        <w:ind w:left="4320" w:hanging="360"/>
      </w:pPr>
      <w:rPr>
        <w:rFonts w:ascii="Symbol" w:hAnsi="Symbol" w:hint="default"/>
      </w:rPr>
    </w:lvl>
    <w:lvl w:ilvl="6" w:tplc="85488B92" w:tentative="1">
      <w:start w:val="1"/>
      <w:numFmt w:val="bullet"/>
      <w:lvlText w:val=""/>
      <w:lvlJc w:val="left"/>
      <w:pPr>
        <w:tabs>
          <w:tab w:val="num" w:pos="5040"/>
        </w:tabs>
        <w:ind w:left="5040" w:hanging="360"/>
      </w:pPr>
      <w:rPr>
        <w:rFonts w:ascii="Symbol" w:hAnsi="Symbol" w:hint="default"/>
      </w:rPr>
    </w:lvl>
    <w:lvl w:ilvl="7" w:tplc="D368E84C" w:tentative="1">
      <w:start w:val="1"/>
      <w:numFmt w:val="bullet"/>
      <w:lvlText w:val=""/>
      <w:lvlJc w:val="left"/>
      <w:pPr>
        <w:tabs>
          <w:tab w:val="num" w:pos="5760"/>
        </w:tabs>
        <w:ind w:left="5760" w:hanging="360"/>
      </w:pPr>
      <w:rPr>
        <w:rFonts w:ascii="Symbol" w:hAnsi="Symbol" w:hint="default"/>
      </w:rPr>
    </w:lvl>
    <w:lvl w:ilvl="8" w:tplc="2BD62708" w:tentative="1">
      <w:start w:val="1"/>
      <w:numFmt w:val="bullet"/>
      <w:lvlText w:val=""/>
      <w:lvlJc w:val="left"/>
      <w:pPr>
        <w:tabs>
          <w:tab w:val="num" w:pos="6480"/>
        </w:tabs>
        <w:ind w:left="6480" w:hanging="360"/>
      </w:pPr>
      <w:rPr>
        <w:rFonts w:ascii="Symbol" w:hAnsi="Symbol" w:hint="default"/>
      </w:rPr>
    </w:lvl>
  </w:abstractNum>
  <w:abstractNum w:abstractNumId="310">
    <w:nsid w:val="6E601586"/>
    <w:multiLevelType w:val="hybridMultilevel"/>
    <w:tmpl w:val="C83C4B88"/>
    <w:lvl w:ilvl="0" w:tplc="FBDA6892">
      <w:start w:val="1"/>
      <w:numFmt w:val="bullet"/>
      <w:lvlText w:val="•"/>
      <w:lvlJc w:val="left"/>
      <w:pPr>
        <w:tabs>
          <w:tab w:val="num" w:pos="720"/>
        </w:tabs>
        <w:ind w:left="720" w:hanging="360"/>
      </w:pPr>
      <w:rPr>
        <w:rFonts w:ascii="Arial" w:hAnsi="Arial" w:hint="default"/>
      </w:rPr>
    </w:lvl>
    <w:lvl w:ilvl="1" w:tplc="0EAAE45C" w:tentative="1">
      <w:start w:val="1"/>
      <w:numFmt w:val="bullet"/>
      <w:lvlText w:val="•"/>
      <w:lvlJc w:val="left"/>
      <w:pPr>
        <w:tabs>
          <w:tab w:val="num" w:pos="1440"/>
        </w:tabs>
        <w:ind w:left="1440" w:hanging="360"/>
      </w:pPr>
      <w:rPr>
        <w:rFonts w:ascii="Arial" w:hAnsi="Arial" w:hint="default"/>
      </w:rPr>
    </w:lvl>
    <w:lvl w:ilvl="2" w:tplc="55B8F870" w:tentative="1">
      <w:start w:val="1"/>
      <w:numFmt w:val="bullet"/>
      <w:lvlText w:val="•"/>
      <w:lvlJc w:val="left"/>
      <w:pPr>
        <w:tabs>
          <w:tab w:val="num" w:pos="2160"/>
        </w:tabs>
        <w:ind w:left="2160" w:hanging="360"/>
      </w:pPr>
      <w:rPr>
        <w:rFonts w:ascii="Arial" w:hAnsi="Arial" w:hint="default"/>
      </w:rPr>
    </w:lvl>
    <w:lvl w:ilvl="3" w:tplc="A76C8608" w:tentative="1">
      <w:start w:val="1"/>
      <w:numFmt w:val="bullet"/>
      <w:lvlText w:val="•"/>
      <w:lvlJc w:val="left"/>
      <w:pPr>
        <w:tabs>
          <w:tab w:val="num" w:pos="2880"/>
        </w:tabs>
        <w:ind w:left="2880" w:hanging="360"/>
      </w:pPr>
      <w:rPr>
        <w:rFonts w:ascii="Arial" w:hAnsi="Arial" w:hint="default"/>
      </w:rPr>
    </w:lvl>
    <w:lvl w:ilvl="4" w:tplc="893AF30C" w:tentative="1">
      <w:start w:val="1"/>
      <w:numFmt w:val="bullet"/>
      <w:lvlText w:val="•"/>
      <w:lvlJc w:val="left"/>
      <w:pPr>
        <w:tabs>
          <w:tab w:val="num" w:pos="3600"/>
        </w:tabs>
        <w:ind w:left="3600" w:hanging="360"/>
      </w:pPr>
      <w:rPr>
        <w:rFonts w:ascii="Arial" w:hAnsi="Arial" w:hint="default"/>
      </w:rPr>
    </w:lvl>
    <w:lvl w:ilvl="5" w:tplc="C394A534" w:tentative="1">
      <w:start w:val="1"/>
      <w:numFmt w:val="bullet"/>
      <w:lvlText w:val="•"/>
      <w:lvlJc w:val="left"/>
      <w:pPr>
        <w:tabs>
          <w:tab w:val="num" w:pos="4320"/>
        </w:tabs>
        <w:ind w:left="4320" w:hanging="360"/>
      </w:pPr>
      <w:rPr>
        <w:rFonts w:ascii="Arial" w:hAnsi="Arial" w:hint="default"/>
      </w:rPr>
    </w:lvl>
    <w:lvl w:ilvl="6" w:tplc="69E4CA76" w:tentative="1">
      <w:start w:val="1"/>
      <w:numFmt w:val="bullet"/>
      <w:lvlText w:val="•"/>
      <w:lvlJc w:val="left"/>
      <w:pPr>
        <w:tabs>
          <w:tab w:val="num" w:pos="5040"/>
        </w:tabs>
        <w:ind w:left="5040" w:hanging="360"/>
      </w:pPr>
      <w:rPr>
        <w:rFonts w:ascii="Arial" w:hAnsi="Arial" w:hint="default"/>
      </w:rPr>
    </w:lvl>
    <w:lvl w:ilvl="7" w:tplc="AE3A7240" w:tentative="1">
      <w:start w:val="1"/>
      <w:numFmt w:val="bullet"/>
      <w:lvlText w:val="•"/>
      <w:lvlJc w:val="left"/>
      <w:pPr>
        <w:tabs>
          <w:tab w:val="num" w:pos="5760"/>
        </w:tabs>
        <w:ind w:left="5760" w:hanging="360"/>
      </w:pPr>
      <w:rPr>
        <w:rFonts w:ascii="Arial" w:hAnsi="Arial" w:hint="default"/>
      </w:rPr>
    </w:lvl>
    <w:lvl w:ilvl="8" w:tplc="8B44169C" w:tentative="1">
      <w:start w:val="1"/>
      <w:numFmt w:val="bullet"/>
      <w:lvlText w:val="•"/>
      <w:lvlJc w:val="left"/>
      <w:pPr>
        <w:tabs>
          <w:tab w:val="num" w:pos="6480"/>
        </w:tabs>
        <w:ind w:left="6480" w:hanging="360"/>
      </w:pPr>
      <w:rPr>
        <w:rFonts w:ascii="Arial" w:hAnsi="Arial" w:hint="default"/>
      </w:rPr>
    </w:lvl>
  </w:abstractNum>
  <w:abstractNum w:abstractNumId="311">
    <w:nsid w:val="6E63223D"/>
    <w:multiLevelType w:val="hybridMultilevel"/>
    <w:tmpl w:val="637017F8"/>
    <w:lvl w:ilvl="0" w:tplc="CA7C734A">
      <w:start w:val="1"/>
      <w:numFmt w:val="bullet"/>
      <w:lvlText w:val="•"/>
      <w:lvlJc w:val="left"/>
      <w:pPr>
        <w:tabs>
          <w:tab w:val="num" w:pos="720"/>
        </w:tabs>
        <w:ind w:left="720" w:hanging="360"/>
      </w:pPr>
      <w:rPr>
        <w:rFonts w:ascii="Times New Roman" w:hAnsi="Times New Roman" w:hint="default"/>
      </w:rPr>
    </w:lvl>
    <w:lvl w:ilvl="1" w:tplc="74CE8B50">
      <w:start w:val="2033"/>
      <w:numFmt w:val="bullet"/>
      <w:lvlText w:val="–"/>
      <w:lvlJc w:val="left"/>
      <w:pPr>
        <w:tabs>
          <w:tab w:val="num" w:pos="1440"/>
        </w:tabs>
        <w:ind w:left="1440" w:hanging="360"/>
      </w:pPr>
      <w:rPr>
        <w:rFonts w:ascii="Times New Roman" w:hAnsi="Times New Roman" w:hint="default"/>
      </w:rPr>
    </w:lvl>
    <w:lvl w:ilvl="2" w:tplc="120A8792" w:tentative="1">
      <w:start w:val="1"/>
      <w:numFmt w:val="bullet"/>
      <w:lvlText w:val="•"/>
      <w:lvlJc w:val="left"/>
      <w:pPr>
        <w:tabs>
          <w:tab w:val="num" w:pos="2160"/>
        </w:tabs>
        <w:ind w:left="2160" w:hanging="360"/>
      </w:pPr>
      <w:rPr>
        <w:rFonts w:ascii="Times New Roman" w:hAnsi="Times New Roman" w:hint="default"/>
      </w:rPr>
    </w:lvl>
    <w:lvl w:ilvl="3" w:tplc="752A6966" w:tentative="1">
      <w:start w:val="1"/>
      <w:numFmt w:val="bullet"/>
      <w:lvlText w:val="•"/>
      <w:lvlJc w:val="left"/>
      <w:pPr>
        <w:tabs>
          <w:tab w:val="num" w:pos="2880"/>
        </w:tabs>
        <w:ind w:left="2880" w:hanging="360"/>
      </w:pPr>
      <w:rPr>
        <w:rFonts w:ascii="Times New Roman" w:hAnsi="Times New Roman" w:hint="default"/>
      </w:rPr>
    </w:lvl>
    <w:lvl w:ilvl="4" w:tplc="0EFEA3E4" w:tentative="1">
      <w:start w:val="1"/>
      <w:numFmt w:val="bullet"/>
      <w:lvlText w:val="•"/>
      <w:lvlJc w:val="left"/>
      <w:pPr>
        <w:tabs>
          <w:tab w:val="num" w:pos="3600"/>
        </w:tabs>
        <w:ind w:left="3600" w:hanging="360"/>
      </w:pPr>
      <w:rPr>
        <w:rFonts w:ascii="Times New Roman" w:hAnsi="Times New Roman" w:hint="default"/>
      </w:rPr>
    </w:lvl>
    <w:lvl w:ilvl="5" w:tplc="E6062E3A" w:tentative="1">
      <w:start w:val="1"/>
      <w:numFmt w:val="bullet"/>
      <w:lvlText w:val="•"/>
      <w:lvlJc w:val="left"/>
      <w:pPr>
        <w:tabs>
          <w:tab w:val="num" w:pos="4320"/>
        </w:tabs>
        <w:ind w:left="4320" w:hanging="360"/>
      </w:pPr>
      <w:rPr>
        <w:rFonts w:ascii="Times New Roman" w:hAnsi="Times New Roman" w:hint="default"/>
      </w:rPr>
    </w:lvl>
    <w:lvl w:ilvl="6" w:tplc="B7ACC8A6" w:tentative="1">
      <w:start w:val="1"/>
      <w:numFmt w:val="bullet"/>
      <w:lvlText w:val="•"/>
      <w:lvlJc w:val="left"/>
      <w:pPr>
        <w:tabs>
          <w:tab w:val="num" w:pos="5040"/>
        </w:tabs>
        <w:ind w:left="5040" w:hanging="360"/>
      </w:pPr>
      <w:rPr>
        <w:rFonts w:ascii="Times New Roman" w:hAnsi="Times New Roman" w:hint="default"/>
      </w:rPr>
    </w:lvl>
    <w:lvl w:ilvl="7" w:tplc="41D4D9A0" w:tentative="1">
      <w:start w:val="1"/>
      <w:numFmt w:val="bullet"/>
      <w:lvlText w:val="•"/>
      <w:lvlJc w:val="left"/>
      <w:pPr>
        <w:tabs>
          <w:tab w:val="num" w:pos="5760"/>
        </w:tabs>
        <w:ind w:left="5760" w:hanging="360"/>
      </w:pPr>
      <w:rPr>
        <w:rFonts w:ascii="Times New Roman" w:hAnsi="Times New Roman" w:hint="default"/>
      </w:rPr>
    </w:lvl>
    <w:lvl w:ilvl="8" w:tplc="87542B44" w:tentative="1">
      <w:start w:val="1"/>
      <w:numFmt w:val="bullet"/>
      <w:lvlText w:val="•"/>
      <w:lvlJc w:val="left"/>
      <w:pPr>
        <w:tabs>
          <w:tab w:val="num" w:pos="6480"/>
        </w:tabs>
        <w:ind w:left="6480" w:hanging="360"/>
      </w:pPr>
      <w:rPr>
        <w:rFonts w:ascii="Times New Roman" w:hAnsi="Times New Roman" w:hint="default"/>
      </w:rPr>
    </w:lvl>
  </w:abstractNum>
  <w:abstractNum w:abstractNumId="312">
    <w:nsid w:val="6F0C6B1E"/>
    <w:multiLevelType w:val="hybridMultilevel"/>
    <w:tmpl w:val="32787766"/>
    <w:lvl w:ilvl="0" w:tplc="DFB016C8">
      <w:start w:val="1"/>
      <w:numFmt w:val="bullet"/>
      <w:lvlText w:val="•"/>
      <w:lvlJc w:val="left"/>
      <w:pPr>
        <w:tabs>
          <w:tab w:val="num" w:pos="720"/>
        </w:tabs>
        <w:ind w:left="720" w:hanging="360"/>
      </w:pPr>
      <w:rPr>
        <w:rFonts w:ascii="Gill Sans" w:hAnsi="Gill Sans" w:hint="default"/>
      </w:rPr>
    </w:lvl>
    <w:lvl w:ilvl="1" w:tplc="77C2D2B0" w:tentative="1">
      <w:start w:val="1"/>
      <w:numFmt w:val="bullet"/>
      <w:lvlText w:val="•"/>
      <w:lvlJc w:val="left"/>
      <w:pPr>
        <w:tabs>
          <w:tab w:val="num" w:pos="1440"/>
        </w:tabs>
        <w:ind w:left="1440" w:hanging="360"/>
      </w:pPr>
      <w:rPr>
        <w:rFonts w:ascii="Gill Sans" w:hAnsi="Gill Sans" w:hint="default"/>
      </w:rPr>
    </w:lvl>
    <w:lvl w:ilvl="2" w:tplc="687272B2" w:tentative="1">
      <w:start w:val="1"/>
      <w:numFmt w:val="bullet"/>
      <w:lvlText w:val="•"/>
      <w:lvlJc w:val="left"/>
      <w:pPr>
        <w:tabs>
          <w:tab w:val="num" w:pos="2160"/>
        </w:tabs>
        <w:ind w:left="2160" w:hanging="360"/>
      </w:pPr>
      <w:rPr>
        <w:rFonts w:ascii="Gill Sans" w:hAnsi="Gill Sans" w:hint="default"/>
      </w:rPr>
    </w:lvl>
    <w:lvl w:ilvl="3" w:tplc="8D78C928">
      <w:start w:val="992"/>
      <w:numFmt w:val="bullet"/>
      <w:lvlText w:val="•"/>
      <w:lvlJc w:val="left"/>
      <w:pPr>
        <w:tabs>
          <w:tab w:val="num" w:pos="360"/>
        </w:tabs>
        <w:ind w:left="360" w:hanging="360"/>
      </w:pPr>
      <w:rPr>
        <w:rFonts w:ascii="Gill Sans" w:hAnsi="Gill Sans" w:hint="default"/>
      </w:rPr>
    </w:lvl>
    <w:lvl w:ilvl="4" w:tplc="76981D12" w:tentative="1">
      <w:start w:val="1"/>
      <w:numFmt w:val="bullet"/>
      <w:lvlText w:val="•"/>
      <w:lvlJc w:val="left"/>
      <w:pPr>
        <w:tabs>
          <w:tab w:val="num" w:pos="3600"/>
        </w:tabs>
        <w:ind w:left="3600" w:hanging="360"/>
      </w:pPr>
      <w:rPr>
        <w:rFonts w:ascii="Gill Sans" w:hAnsi="Gill Sans" w:hint="default"/>
      </w:rPr>
    </w:lvl>
    <w:lvl w:ilvl="5" w:tplc="B9EC331A" w:tentative="1">
      <w:start w:val="1"/>
      <w:numFmt w:val="bullet"/>
      <w:lvlText w:val="•"/>
      <w:lvlJc w:val="left"/>
      <w:pPr>
        <w:tabs>
          <w:tab w:val="num" w:pos="4320"/>
        </w:tabs>
        <w:ind w:left="4320" w:hanging="360"/>
      </w:pPr>
      <w:rPr>
        <w:rFonts w:ascii="Gill Sans" w:hAnsi="Gill Sans" w:hint="default"/>
      </w:rPr>
    </w:lvl>
    <w:lvl w:ilvl="6" w:tplc="E0F6DAAE" w:tentative="1">
      <w:start w:val="1"/>
      <w:numFmt w:val="bullet"/>
      <w:lvlText w:val="•"/>
      <w:lvlJc w:val="left"/>
      <w:pPr>
        <w:tabs>
          <w:tab w:val="num" w:pos="5040"/>
        </w:tabs>
        <w:ind w:left="5040" w:hanging="360"/>
      </w:pPr>
      <w:rPr>
        <w:rFonts w:ascii="Gill Sans" w:hAnsi="Gill Sans" w:hint="default"/>
      </w:rPr>
    </w:lvl>
    <w:lvl w:ilvl="7" w:tplc="F352468C" w:tentative="1">
      <w:start w:val="1"/>
      <w:numFmt w:val="bullet"/>
      <w:lvlText w:val="•"/>
      <w:lvlJc w:val="left"/>
      <w:pPr>
        <w:tabs>
          <w:tab w:val="num" w:pos="5760"/>
        </w:tabs>
        <w:ind w:left="5760" w:hanging="360"/>
      </w:pPr>
      <w:rPr>
        <w:rFonts w:ascii="Gill Sans" w:hAnsi="Gill Sans" w:hint="default"/>
      </w:rPr>
    </w:lvl>
    <w:lvl w:ilvl="8" w:tplc="D6C25A8A" w:tentative="1">
      <w:start w:val="1"/>
      <w:numFmt w:val="bullet"/>
      <w:lvlText w:val="•"/>
      <w:lvlJc w:val="left"/>
      <w:pPr>
        <w:tabs>
          <w:tab w:val="num" w:pos="6480"/>
        </w:tabs>
        <w:ind w:left="6480" w:hanging="360"/>
      </w:pPr>
      <w:rPr>
        <w:rFonts w:ascii="Gill Sans" w:hAnsi="Gill Sans" w:hint="default"/>
      </w:rPr>
    </w:lvl>
  </w:abstractNum>
  <w:abstractNum w:abstractNumId="313">
    <w:nsid w:val="70000DDF"/>
    <w:multiLevelType w:val="hybridMultilevel"/>
    <w:tmpl w:val="BC861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0983F76"/>
    <w:multiLevelType w:val="hybridMultilevel"/>
    <w:tmpl w:val="AF0E4E10"/>
    <w:lvl w:ilvl="0" w:tplc="540CBEFE">
      <w:start w:val="1"/>
      <w:numFmt w:val="lowerLetter"/>
      <w:lvlText w:val="%1."/>
      <w:lvlJc w:val="left"/>
      <w:pPr>
        <w:tabs>
          <w:tab w:val="num" w:pos="720"/>
        </w:tabs>
        <w:ind w:left="720" w:hanging="360"/>
      </w:pPr>
    </w:lvl>
    <w:lvl w:ilvl="1" w:tplc="A1D4C5DA" w:tentative="1">
      <w:start w:val="1"/>
      <w:numFmt w:val="lowerLetter"/>
      <w:lvlText w:val="%2."/>
      <w:lvlJc w:val="left"/>
      <w:pPr>
        <w:tabs>
          <w:tab w:val="num" w:pos="1440"/>
        </w:tabs>
        <w:ind w:left="1440" w:hanging="360"/>
      </w:pPr>
    </w:lvl>
    <w:lvl w:ilvl="2" w:tplc="F2F8B8A6" w:tentative="1">
      <w:start w:val="1"/>
      <w:numFmt w:val="lowerLetter"/>
      <w:lvlText w:val="%3."/>
      <w:lvlJc w:val="left"/>
      <w:pPr>
        <w:tabs>
          <w:tab w:val="num" w:pos="2160"/>
        </w:tabs>
        <w:ind w:left="2160" w:hanging="360"/>
      </w:pPr>
    </w:lvl>
    <w:lvl w:ilvl="3" w:tplc="605896E4" w:tentative="1">
      <w:start w:val="1"/>
      <w:numFmt w:val="lowerLetter"/>
      <w:lvlText w:val="%4."/>
      <w:lvlJc w:val="left"/>
      <w:pPr>
        <w:tabs>
          <w:tab w:val="num" w:pos="2880"/>
        </w:tabs>
        <w:ind w:left="2880" w:hanging="360"/>
      </w:pPr>
    </w:lvl>
    <w:lvl w:ilvl="4" w:tplc="225EBD34" w:tentative="1">
      <w:start w:val="1"/>
      <w:numFmt w:val="lowerLetter"/>
      <w:lvlText w:val="%5."/>
      <w:lvlJc w:val="left"/>
      <w:pPr>
        <w:tabs>
          <w:tab w:val="num" w:pos="3600"/>
        </w:tabs>
        <w:ind w:left="3600" w:hanging="360"/>
      </w:pPr>
    </w:lvl>
    <w:lvl w:ilvl="5" w:tplc="FAEA74A4" w:tentative="1">
      <w:start w:val="1"/>
      <w:numFmt w:val="lowerLetter"/>
      <w:lvlText w:val="%6."/>
      <w:lvlJc w:val="left"/>
      <w:pPr>
        <w:tabs>
          <w:tab w:val="num" w:pos="4320"/>
        </w:tabs>
        <w:ind w:left="4320" w:hanging="360"/>
      </w:pPr>
    </w:lvl>
    <w:lvl w:ilvl="6" w:tplc="494C6500" w:tentative="1">
      <w:start w:val="1"/>
      <w:numFmt w:val="lowerLetter"/>
      <w:lvlText w:val="%7."/>
      <w:lvlJc w:val="left"/>
      <w:pPr>
        <w:tabs>
          <w:tab w:val="num" w:pos="5040"/>
        </w:tabs>
        <w:ind w:left="5040" w:hanging="360"/>
      </w:pPr>
    </w:lvl>
    <w:lvl w:ilvl="7" w:tplc="49A4ADE6" w:tentative="1">
      <w:start w:val="1"/>
      <w:numFmt w:val="lowerLetter"/>
      <w:lvlText w:val="%8."/>
      <w:lvlJc w:val="left"/>
      <w:pPr>
        <w:tabs>
          <w:tab w:val="num" w:pos="5760"/>
        </w:tabs>
        <w:ind w:left="5760" w:hanging="360"/>
      </w:pPr>
    </w:lvl>
    <w:lvl w:ilvl="8" w:tplc="E5EC314C" w:tentative="1">
      <w:start w:val="1"/>
      <w:numFmt w:val="lowerLetter"/>
      <w:lvlText w:val="%9."/>
      <w:lvlJc w:val="left"/>
      <w:pPr>
        <w:tabs>
          <w:tab w:val="num" w:pos="6480"/>
        </w:tabs>
        <w:ind w:left="6480" w:hanging="360"/>
      </w:pPr>
    </w:lvl>
  </w:abstractNum>
  <w:abstractNum w:abstractNumId="315">
    <w:nsid w:val="70C343F3"/>
    <w:multiLevelType w:val="hybridMultilevel"/>
    <w:tmpl w:val="18A0039E"/>
    <w:lvl w:ilvl="0" w:tplc="3D42617E">
      <w:start w:val="1"/>
      <w:numFmt w:val="bullet"/>
      <w:lvlText w:val="-"/>
      <w:lvlJc w:val="left"/>
      <w:pPr>
        <w:tabs>
          <w:tab w:val="num" w:pos="720"/>
        </w:tabs>
        <w:ind w:left="720" w:hanging="360"/>
      </w:pPr>
      <w:rPr>
        <w:rFonts w:ascii="Times New Roman" w:hAnsi="Times New Roman" w:hint="default"/>
      </w:rPr>
    </w:lvl>
    <w:lvl w:ilvl="1" w:tplc="A552BB2A" w:tentative="1">
      <w:start w:val="1"/>
      <w:numFmt w:val="bullet"/>
      <w:lvlText w:val="-"/>
      <w:lvlJc w:val="left"/>
      <w:pPr>
        <w:tabs>
          <w:tab w:val="num" w:pos="1440"/>
        </w:tabs>
        <w:ind w:left="1440" w:hanging="360"/>
      </w:pPr>
      <w:rPr>
        <w:rFonts w:ascii="Times New Roman" w:hAnsi="Times New Roman" w:hint="default"/>
      </w:rPr>
    </w:lvl>
    <w:lvl w:ilvl="2" w:tplc="E2E8742A" w:tentative="1">
      <w:start w:val="1"/>
      <w:numFmt w:val="bullet"/>
      <w:lvlText w:val="-"/>
      <w:lvlJc w:val="left"/>
      <w:pPr>
        <w:tabs>
          <w:tab w:val="num" w:pos="2160"/>
        </w:tabs>
        <w:ind w:left="2160" w:hanging="360"/>
      </w:pPr>
      <w:rPr>
        <w:rFonts w:ascii="Times New Roman" w:hAnsi="Times New Roman" w:hint="default"/>
      </w:rPr>
    </w:lvl>
    <w:lvl w:ilvl="3" w:tplc="E1F2ADBC" w:tentative="1">
      <w:start w:val="1"/>
      <w:numFmt w:val="bullet"/>
      <w:lvlText w:val="-"/>
      <w:lvlJc w:val="left"/>
      <w:pPr>
        <w:tabs>
          <w:tab w:val="num" w:pos="2880"/>
        </w:tabs>
        <w:ind w:left="2880" w:hanging="360"/>
      </w:pPr>
      <w:rPr>
        <w:rFonts w:ascii="Times New Roman" w:hAnsi="Times New Roman" w:hint="default"/>
      </w:rPr>
    </w:lvl>
    <w:lvl w:ilvl="4" w:tplc="A2D8C996" w:tentative="1">
      <w:start w:val="1"/>
      <w:numFmt w:val="bullet"/>
      <w:lvlText w:val="-"/>
      <w:lvlJc w:val="left"/>
      <w:pPr>
        <w:tabs>
          <w:tab w:val="num" w:pos="3600"/>
        </w:tabs>
        <w:ind w:left="3600" w:hanging="360"/>
      </w:pPr>
      <w:rPr>
        <w:rFonts w:ascii="Times New Roman" w:hAnsi="Times New Roman" w:hint="default"/>
      </w:rPr>
    </w:lvl>
    <w:lvl w:ilvl="5" w:tplc="350C6BC2" w:tentative="1">
      <w:start w:val="1"/>
      <w:numFmt w:val="bullet"/>
      <w:lvlText w:val="-"/>
      <w:lvlJc w:val="left"/>
      <w:pPr>
        <w:tabs>
          <w:tab w:val="num" w:pos="4320"/>
        </w:tabs>
        <w:ind w:left="4320" w:hanging="360"/>
      </w:pPr>
      <w:rPr>
        <w:rFonts w:ascii="Times New Roman" w:hAnsi="Times New Roman" w:hint="default"/>
      </w:rPr>
    </w:lvl>
    <w:lvl w:ilvl="6" w:tplc="53348D74" w:tentative="1">
      <w:start w:val="1"/>
      <w:numFmt w:val="bullet"/>
      <w:lvlText w:val="-"/>
      <w:lvlJc w:val="left"/>
      <w:pPr>
        <w:tabs>
          <w:tab w:val="num" w:pos="5040"/>
        </w:tabs>
        <w:ind w:left="5040" w:hanging="360"/>
      </w:pPr>
      <w:rPr>
        <w:rFonts w:ascii="Times New Roman" w:hAnsi="Times New Roman" w:hint="default"/>
      </w:rPr>
    </w:lvl>
    <w:lvl w:ilvl="7" w:tplc="142E96E0" w:tentative="1">
      <w:start w:val="1"/>
      <w:numFmt w:val="bullet"/>
      <w:lvlText w:val="-"/>
      <w:lvlJc w:val="left"/>
      <w:pPr>
        <w:tabs>
          <w:tab w:val="num" w:pos="5760"/>
        </w:tabs>
        <w:ind w:left="5760" w:hanging="360"/>
      </w:pPr>
      <w:rPr>
        <w:rFonts w:ascii="Times New Roman" w:hAnsi="Times New Roman" w:hint="default"/>
      </w:rPr>
    </w:lvl>
    <w:lvl w:ilvl="8" w:tplc="A730893E" w:tentative="1">
      <w:start w:val="1"/>
      <w:numFmt w:val="bullet"/>
      <w:lvlText w:val="-"/>
      <w:lvlJc w:val="left"/>
      <w:pPr>
        <w:tabs>
          <w:tab w:val="num" w:pos="6480"/>
        </w:tabs>
        <w:ind w:left="6480" w:hanging="360"/>
      </w:pPr>
      <w:rPr>
        <w:rFonts w:ascii="Times New Roman" w:hAnsi="Times New Roman" w:hint="default"/>
      </w:rPr>
    </w:lvl>
  </w:abstractNum>
  <w:abstractNum w:abstractNumId="316">
    <w:nsid w:val="710069A6"/>
    <w:multiLevelType w:val="hybridMultilevel"/>
    <w:tmpl w:val="C658B17A"/>
    <w:lvl w:ilvl="0" w:tplc="8F7AA9F4">
      <w:start w:val="1"/>
      <w:numFmt w:val="bullet"/>
      <w:lvlText w:val="-"/>
      <w:lvlJc w:val="left"/>
      <w:pPr>
        <w:tabs>
          <w:tab w:val="num" w:pos="2520"/>
        </w:tabs>
        <w:ind w:left="2520" w:hanging="360"/>
      </w:pPr>
      <w:rPr>
        <w:rFonts w:ascii="Monotype Sorts" w:hAnsi="Monotype Sort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17">
    <w:nsid w:val="7125789D"/>
    <w:multiLevelType w:val="hybridMultilevel"/>
    <w:tmpl w:val="072EEE3E"/>
    <w:lvl w:ilvl="0" w:tplc="8AAC716C">
      <w:start w:val="1"/>
      <w:numFmt w:val="bullet"/>
      <w:lvlText w:val="-"/>
      <w:lvlJc w:val="left"/>
      <w:pPr>
        <w:tabs>
          <w:tab w:val="num" w:pos="720"/>
        </w:tabs>
        <w:ind w:left="720" w:hanging="360"/>
      </w:pPr>
      <w:rPr>
        <w:rFonts w:ascii="Times New Roman" w:hAnsi="Times New Roman" w:hint="default"/>
      </w:rPr>
    </w:lvl>
    <w:lvl w:ilvl="1" w:tplc="D346DD3C" w:tentative="1">
      <w:start w:val="1"/>
      <w:numFmt w:val="bullet"/>
      <w:lvlText w:val="-"/>
      <w:lvlJc w:val="left"/>
      <w:pPr>
        <w:tabs>
          <w:tab w:val="num" w:pos="1440"/>
        </w:tabs>
        <w:ind w:left="1440" w:hanging="360"/>
      </w:pPr>
      <w:rPr>
        <w:rFonts w:ascii="Times New Roman" w:hAnsi="Times New Roman" w:hint="default"/>
      </w:rPr>
    </w:lvl>
    <w:lvl w:ilvl="2" w:tplc="D4F0A2E0" w:tentative="1">
      <w:start w:val="1"/>
      <w:numFmt w:val="bullet"/>
      <w:lvlText w:val="-"/>
      <w:lvlJc w:val="left"/>
      <w:pPr>
        <w:tabs>
          <w:tab w:val="num" w:pos="2160"/>
        </w:tabs>
        <w:ind w:left="2160" w:hanging="360"/>
      </w:pPr>
      <w:rPr>
        <w:rFonts w:ascii="Times New Roman" w:hAnsi="Times New Roman" w:hint="default"/>
      </w:rPr>
    </w:lvl>
    <w:lvl w:ilvl="3" w:tplc="FCDE91AE" w:tentative="1">
      <w:start w:val="1"/>
      <w:numFmt w:val="bullet"/>
      <w:lvlText w:val="-"/>
      <w:lvlJc w:val="left"/>
      <w:pPr>
        <w:tabs>
          <w:tab w:val="num" w:pos="2880"/>
        </w:tabs>
        <w:ind w:left="2880" w:hanging="360"/>
      </w:pPr>
      <w:rPr>
        <w:rFonts w:ascii="Times New Roman" w:hAnsi="Times New Roman" w:hint="default"/>
      </w:rPr>
    </w:lvl>
    <w:lvl w:ilvl="4" w:tplc="3CD65908" w:tentative="1">
      <w:start w:val="1"/>
      <w:numFmt w:val="bullet"/>
      <w:lvlText w:val="-"/>
      <w:lvlJc w:val="left"/>
      <w:pPr>
        <w:tabs>
          <w:tab w:val="num" w:pos="3600"/>
        </w:tabs>
        <w:ind w:left="3600" w:hanging="360"/>
      </w:pPr>
      <w:rPr>
        <w:rFonts w:ascii="Times New Roman" w:hAnsi="Times New Roman" w:hint="default"/>
      </w:rPr>
    </w:lvl>
    <w:lvl w:ilvl="5" w:tplc="1DA6BFC4" w:tentative="1">
      <w:start w:val="1"/>
      <w:numFmt w:val="bullet"/>
      <w:lvlText w:val="-"/>
      <w:lvlJc w:val="left"/>
      <w:pPr>
        <w:tabs>
          <w:tab w:val="num" w:pos="4320"/>
        </w:tabs>
        <w:ind w:left="4320" w:hanging="360"/>
      </w:pPr>
      <w:rPr>
        <w:rFonts w:ascii="Times New Roman" w:hAnsi="Times New Roman" w:hint="default"/>
      </w:rPr>
    </w:lvl>
    <w:lvl w:ilvl="6" w:tplc="31DC1772" w:tentative="1">
      <w:start w:val="1"/>
      <w:numFmt w:val="bullet"/>
      <w:lvlText w:val="-"/>
      <w:lvlJc w:val="left"/>
      <w:pPr>
        <w:tabs>
          <w:tab w:val="num" w:pos="5040"/>
        </w:tabs>
        <w:ind w:left="5040" w:hanging="360"/>
      </w:pPr>
      <w:rPr>
        <w:rFonts w:ascii="Times New Roman" w:hAnsi="Times New Roman" w:hint="default"/>
      </w:rPr>
    </w:lvl>
    <w:lvl w:ilvl="7" w:tplc="E51CDEFC" w:tentative="1">
      <w:start w:val="1"/>
      <w:numFmt w:val="bullet"/>
      <w:lvlText w:val="-"/>
      <w:lvlJc w:val="left"/>
      <w:pPr>
        <w:tabs>
          <w:tab w:val="num" w:pos="5760"/>
        </w:tabs>
        <w:ind w:left="5760" w:hanging="360"/>
      </w:pPr>
      <w:rPr>
        <w:rFonts w:ascii="Times New Roman" w:hAnsi="Times New Roman" w:hint="default"/>
      </w:rPr>
    </w:lvl>
    <w:lvl w:ilvl="8" w:tplc="08C26F4E" w:tentative="1">
      <w:start w:val="1"/>
      <w:numFmt w:val="bullet"/>
      <w:lvlText w:val="-"/>
      <w:lvlJc w:val="left"/>
      <w:pPr>
        <w:tabs>
          <w:tab w:val="num" w:pos="6480"/>
        </w:tabs>
        <w:ind w:left="6480" w:hanging="360"/>
      </w:pPr>
      <w:rPr>
        <w:rFonts w:ascii="Times New Roman" w:hAnsi="Times New Roman" w:hint="default"/>
      </w:rPr>
    </w:lvl>
  </w:abstractNum>
  <w:abstractNum w:abstractNumId="318">
    <w:nsid w:val="71EF3816"/>
    <w:multiLevelType w:val="hybridMultilevel"/>
    <w:tmpl w:val="D4F6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2AA4115"/>
    <w:multiLevelType w:val="hybridMultilevel"/>
    <w:tmpl w:val="EEC8F8B8"/>
    <w:lvl w:ilvl="0" w:tplc="9200965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0">
    <w:nsid w:val="73073635"/>
    <w:multiLevelType w:val="hybridMultilevel"/>
    <w:tmpl w:val="A34297C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1">
    <w:nsid w:val="737778AB"/>
    <w:multiLevelType w:val="hybridMultilevel"/>
    <w:tmpl w:val="04604B4A"/>
    <w:lvl w:ilvl="0" w:tplc="A9442536">
      <w:start w:val="1"/>
      <w:numFmt w:val="bullet"/>
      <w:lvlText w:val="•"/>
      <w:lvlJc w:val="left"/>
      <w:pPr>
        <w:tabs>
          <w:tab w:val="num" w:pos="720"/>
        </w:tabs>
        <w:ind w:left="720" w:hanging="360"/>
      </w:pPr>
      <w:rPr>
        <w:rFonts w:ascii="Arial" w:hAnsi="Arial" w:hint="default"/>
      </w:rPr>
    </w:lvl>
    <w:lvl w:ilvl="1" w:tplc="0E32FCDC" w:tentative="1">
      <w:start w:val="1"/>
      <w:numFmt w:val="bullet"/>
      <w:lvlText w:val="•"/>
      <w:lvlJc w:val="left"/>
      <w:pPr>
        <w:tabs>
          <w:tab w:val="num" w:pos="1440"/>
        </w:tabs>
        <w:ind w:left="1440" w:hanging="360"/>
      </w:pPr>
      <w:rPr>
        <w:rFonts w:ascii="Arial" w:hAnsi="Arial" w:hint="default"/>
      </w:rPr>
    </w:lvl>
    <w:lvl w:ilvl="2" w:tplc="141CF282" w:tentative="1">
      <w:start w:val="1"/>
      <w:numFmt w:val="bullet"/>
      <w:lvlText w:val="•"/>
      <w:lvlJc w:val="left"/>
      <w:pPr>
        <w:tabs>
          <w:tab w:val="num" w:pos="2160"/>
        </w:tabs>
        <w:ind w:left="2160" w:hanging="360"/>
      </w:pPr>
      <w:rPr>
        <w:rFonts w:ascii="Arial" w:hAnsi="Arial" w:hint="default"/>
      </w:rPr>
    </w:lvl>
    <w:lvl w:ilvl="3" w:tplc="14A0A8E0" w:tentative="1">
      <w:start w:val="1"/>
      <w:numFmt w:val="bullet"/>
      <w:lvlText w:val="•"/>
      <w:lvlJc w:val="left"/>
      <w:pPr>
        <w:tabs>
          <w:tab w:val="num" w:pos="2880"/>
        </w:tabs>
        <w:ind w:left="2880" w:hanging="360"/>
      </w:pPr>
      <w:rPr>
        <w:rFonts w:ascii="Arial" w:hAnsi="Arial" w:hint="default"/>
      </w:rPr>
    </w:lvl>
    <w:lvl w:ilvl="4" w:tplc="09126DAE" w:tentative="1">
      <w:start w:val="1"/>
      <w:numFmt w:val="bullet"/>
      <w:lvlText w:val="•"/>
      <w:lvlJc w:val="left"/>
      <w:pPr>
        <w:tabs>
          <w:tab w:val="num" w:pos="3600"/>
        </w:tabs>
        <w:ind w:left="3600" w:hanging="360"/>
      </w:pPr>
      <w:rPr>
        <w:rFonts w:ascii="Arial" w:hAnsi="Arial" w:hint="default"/>
      </w:rPr>
    </w:lvl>
    <w:lvl w:ilvl="5" w:tplc="1C987B42" w:tentative="1">
      <w:start w:val="1"/>
      <w:numFmt w:val="bullet"/>
      <w:lvlText w:val="•"/>
      <w:lvlJc w:val="left"/>
      <w:pPr>
        <w:tabs>
          <w:tab w:val="num" w:pos="4320"/>
        </w:tabs>
        <w:ind w:left="4320" w:hanging="360"/>
      </w:pPr>
      <w:rPr>
        <w:rFonts w:ascii="Arial" w:hAnsi="Arial" w:hint="default"/>
      </w:rPr>
    </w:lvl>
    <w:lvl w:ilvl="6" w:tplc="26A285FA" w:tentative="1">
      <w:start w:val="1"/>
      <w:numFmt w:val="bullet"/>
      <w:lvlText w:val="•"/>
      <w:lvlJc w:val="left"/>
      <w:pPr>
        <w:tabs>
          <w:tab w:val="num" w:pos="5040"/>
        </w:tabs>
        <w:ind w:left="5040" w:hanging="360"/>
      </w:pPr>
      <w:rPr>
        <w:rFonts w:ascii="Arial" w:hAnsi="Arial" w:hint="default"/>
      </w:rPr>
    </w:lvl>
    <w:lvl w:ilvl="7" w:tplc="2D3005F6" w:tentative="1">
      <w:start w:val="1"/>
      <w:numFmt w:val="bullet"/>
      <w:lvlText w:val="•"/>
      <w:lvlJc w:val="left"/>
      <w:pPr>
        <w:tabs>
          <w:tab w:val="num" w:pos="5760"/>
        </w:tabs>
        <w:ind w:left="5760" w:hanging="360"/>
      </w:pPr>
      <w:rPr>
        <w:rFonts w:ascii="Arial" w:hAnsi="Arial" w:hint="default"/>
      </w:rPr>
    </w:lvl>
    <w:lvl w:ilvl="8" w:tplc="16AE5D7A" w:tentative="1">
      <w:start w:val="1"/>
      <w:numFmt w:val="bullet"/>
      <w:lvlText w:val="•"/>
      <w:lvlJc w:val="left"/>
      <w:pPr>
        <w:tabs>
          <w:tab w:val="num" w:pos="6480"/>
        </w:tabs>
        <w:ind w:left="6480" w:hanging="360"/>
      </w:pPr>
      <w:rPr>
        <w:rFonts w:ascii="Arial" w:hAnsi="Arial" w:hint="default"/>
      </w:rPr>
    </w:lvl>
  </w:abstractNum>
  <w:abstractNum w:abstractNumId="322">
    <w:nsid w:val="73F00B75"/>
    <w:multiLevelType w:val="hybridMultilevel"/>
    <w:tmpl w:val="795407FE"/>
    <w:lvl w:ilvl="0" w:tplc="92009652">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42C13C7"/>
    <w:multiLevelType w:val="hybridMultilevel"/>
    <w:tmpl w:val="A2D44300"/>
    <w:lvl w:ilvl="0" w:tplc="C7221D6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4">
    <w:nsid w:val="74B047F8"/>
    <w:multiLevelType w:val="hybridMultilevel"/>
    <w:tmpl w:val="63D2E14C"/>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DCE85C4A">
      <w:start w:val="48"/>
      <w:numFmt w:val="bullet"/>
      <w:lvlText w:val="-"/>
      <w:lvlJc w:val="left"/>
      <w:pPr>
        <w:ind w:left="1800" w:hanging="360"/>
      </w:pPr>
      <w:rPr>
        <w:rFonts w:ascii="Times New Roman" w:eastAsia="Calibri"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5">
    <w:nsid w:val="74BA52DC"/>
    <w:multiLevelType w:val="hybridMultilevel"/>
    <w:tmpl w:val="190890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6">
    <w:nsid w:val="74BF0E37"/>
    <w:multiLevelType w:val="hybridMultilevel"/>
    <w:tmpl w:val="27C29E46"/>
    <w:lvl w:ilvl="0" w:tplc="6D0A7888">
      <w:start w:val="1"/>
      <w:numFmt w:val="bullet"/>
      <w:lvlText w:val="-"/>
      <w:lvlJc w:val="left"/>
      <w:pPr>
        <w:tabs>
          <w:tab w:val="num" w:pos="720"/>
        </w:tabs>
        <w:ind w:left="720" w:hanging="360"/>
      </w:pPr>
      <w:rPr>
        <w:rFonts w:ascii="Times New Roman" w:hAnsi="Times New Roman" w:hint="default"/>
      </w:rPr>
    </w:lvl>
    <w:lvl w:ilvl="1" w:tplc="7CE266F4" w:tentative="1">
      <w:start w:val="1"/>
      <w:numFmt w:val="bullet"/>
      <w:lvlText w:val="-"/>
      <w:lvlJc w:val="left"/>
      <w:pPr>
        <w:tabs>
          <w:tab w:val="num" w:pos="1440"/>
        </w:tabs>
        <w:ind w:left="1440" w:hanging="360"/>
      </w:pPr>
      <w:rPr>
        <w:rFonts w:ascii="Times New Roman" w:hAnsi="Times New Roman" w:hint="default"/>
      </w:rPr>
    </w:lvl>
    <w:lvl w:ilvl="2" w:tplc="228014E8" w:tentative="1">
      <w:start w:val="1"/>
      <w:numFmt w:val="bullet"/>
      <w:lvlText w:val="-"/>
      <w:lvlJc w:val="left"/>
      <w:pPr>
        <w:tabs>
          <w:tab w:val="num" w:pos="2160"/>
        </w:tabs>
        <w:ind w:left="2160" w:hanging="360"/>
      </w:pPr>
      <w:rPr>
        <w:rFonts w:ascii="Times New Roman" w:hAnsi="Times New Roman" w:hint="default"/>
      </w:rPr>
    </w:lvl>
    <w:lvl w:ilvl="3" w:tplc="7ED2AB78" w:tentative="1">
      <w:start w:val="1"/>
      <w:numFmt w:val="bullet"/>
      <w:lvlText w:val="-"/>
      <w:lvlJc w:val="left"/>
      <w:pPr>
        <w:tabs>
          <w:tab w:val="num" w:pos="2880"/>
        </w:tabs>
        <w:ind w:left="2880" w:hanging="360"/>
      </w:pPr>
      <w:rPr>
        <w:rFonts w:ascii="Times New Roman" w:hAnsi="Times New Roman" w:hint="default"/>
      </w:rPr>
    </w:lvl>
    <w:lvl w:ilvl="4" w:tplc="A630F2BA" w:tentative="1">
      <w:start w:val="1"/>
      <w:numFmt w:val="bullet"/>
      <w:lvlText w:val="-"/>
      <w:lvlJc w:val="left"/>
      <w:pPr>
        <w:tabs>
          <w:tab w:val="num" w:pos="3600"/>
        </w:tabs>
        <w:ind w:left="3600" w:hanging="360"/>
      </w:pPr>
      <w:rPr>
        <w:rFonts w:ascii="Times New Roman" w:hAnsi="Times New Roman" w:hint="default"/>
      </w:rPr>
    </w:lvl>
    <w:lvl w:ilvl="5" w:tplc="59660BB4" w:tentative="1">
      <w:start w:val="1"/>
      <w:numFmt w:val="bullet"/>
      <w:lvlText w:val="-"/>
      <w:lvlJc w:val="left"/>
      <w:pPr>
        <w:tabs>
          <w:tab w:val="num" w:pos="4320"/>
        </w:tabs>
        <w:ind w:left="4320" w:hanging="360"/>
      </w:pPr>
      <w:rPr>
        <w:rFonts w:ascii="Times New Roman" w:hAnsi="Times New Roman" w:hint="default"/>
      </w:rPr>
    </w:lvl>
    <w:lvl w:ilvl="6" w:tplc="59404E68" w:tentative="1">
      <w:start w:val="1"/>
      <w:numFmt w:val="bullet"/>
      <w:lvlText w:val="-"/>
      <w:lvlJc w:val="left"/>
      <w:pPr>
        <w:tabs>
          <w:tab w:val="num" w:pos="5040"/>
        </w:tabs>
        <w:ind w:left="5040" w:hanging="360"/>
      </w:pPr>
      <w:rPr>
        <w:rFonts w:ascii="Times New Roman" w:hAnsi="Times New Roman" w:hint="default"/>
      </w:rPr>
    </w:lvl>
    <w:lvl w:ilvl="7" w:tplc="51C8F3CC" w:tentative="1">
      <w:start w:val="1"/>
      <w:numFmt w:val="bullet"/>
      <w:lvlText w:val="-"/>
      <w:lvlJc w:val="left"/>
      <w:pPr>
        <w:tabs>
          <w:tab w:val="num" w:pos="5760"/>
        </w:tabs>
        <w:ind w:left="5760" w:hanging="360"/>
      </w:pPr>
      <w:rPr>
        <w:rFonts w:ascii="Times New Roman" w:hAnsi="Times New Roman" w:hint="default"/>
      </w:rPr>
    </w:lvl>
    <w:lvl w:ilvl="8" w:tplc="9018563C" w:tentative="1">
      <w:start w:val="1"/>
      <w:numFmt w:val="bullet"/>
      <w:lvlText w:val="-"/>
      <w:lvlJc w:val="left"/>
      <w:pPr>
        <w:tabs>
          <w:tab w:val="num" w:pos="6480"/>
        </w:tabs>
        <w:ind w:left="6480" w:hanging="360"/>
      </w:pPr>
      <w:rPr>
        <w:rFonts w:ascii="Times New Roman" w:hAnsi="Times New Roman" w:hint="default"/>
      </w:rPr>
    </w:lvl>
  </w:abstractNum>
  <w:abstractNum w:abstractNumId="327">
    <w:nsid w:val="75190D95"/>
    <w:multiLevelType w:val="hybridMultilevel"/>
    <w:tmpl w:val="6466F8D8"/>
    <w:lvl w:ilvl="0" w:tplc="16EA6358">
      <w:start w:val="1"/>
      <w:numFmt w:val="bullet"/>
      <w:lvlText w:val=""/>
      <w:lvlJc w:val="left"/>
      <w:pPr>
        <w:tabs>
          <w:tab w:val="num" w:pos="720"/>
        </w:tabs>
        <w:ind w:left="720" w:hanging="360"/>
      </w:pPr>
      <w:rPr>
        <w:rFonts w:ascii="Wingdings 2" w:hAnsi="Wingdings 2" w:hint="default"/>
      </w:rPr>
    </w:lvl>
    <w:lvl w:ilvl="1" w:tplc="B7F48BE2" w:tentative="1">
      <w:start w:val="1"/>
      <w:numFmt w:val="bullet"/>
      <w:lvlText w:val=""/>
      <w:lvlJc w:val="left"/>
      <w:pPr>
        <w:tabs>
          <w:tab w:val="num" w:pos="1440"/>
        </w:tabs>
        <w:ind w:left="1440" w:hanging="360"/>
      </w:pPr>
      <w:rPr>
        <w:rFonts w:ascii="Wingdings 2" w:hAnsi="Wingdings 2" w:hint="default"/>
      </w:rPr>
    </w:lvl>
    <w:lvl w:ilvl="2" w:tplc="E5023FFC" w:tentative="1">
      <w:start w:val="1"/>
      <w:numFmt w:val="bullet"/>
      <w:lvlText w:val=""/>
      <w:lvlJc w:val="left"/>
      <w:pPr>
        <w:tabs>
          <w:tab w:val="num" w:pos="2160"/>
        </w:tabs>
        <w:ind w:left="2160" w:hanging="360"/>
      </w:pPr>
      <w:rPr>
        <w:rFonts w:ascii="Wingdings 2" w:hAnsi="Wingdings 2" w:hint="default"/>
      </w:rPr>
    </w:lvl>
    <w:lvl w:ilvl="3" w:tplc="249AB562" w:tentative="1">
      <w:start w:val="1"/>
      <w:numFmt w:val="bullet"/>
      <w:lvlText w:val=""/>
      <w:lvlJc w:val="left"/>
      <w:pPr>
        <w:tabs>
          <w:tab w:val="num" w:pos="2880"/>
        </w:tabs>
        <w:ind w:left="2880" w:hanging="360"/>
      </w:pPr>
      <w:rPr>
        <w:rFonts w:ascii="Wingdings 2" w:hAnsi="Wingdings 2" w:hint="default"/>
      </w:rPr>
    </w:lvl>
    <w:lvl w:ilvl="4" w:tplc="052A6290" w:tentative="1">
      <w:start w:val="1"/>
      <w:numFmt w:val="bullet"/>
      <w:lvlText w:val=""/>
      <w:lvlJc w:val="left"/>
      <w:pPr>
        <w:tabs>
          <w:tab w:val="num" w:pos="3600"/>
        </w:tabs>
        <w:ind w:left="3600" w:hanging="360"/>
      </w:pPr>
      <w:rPr>
        <w:rFonts w:ascii="Wingdings 2" w:hAnsi="Wingdings 2" w:hint="default"/>
      </w:rPr>
    </w:lvl>
    <w:lvl w:ilvl="5" w:tplc="B0461BBE" w:tentative="1">
      <w:start w:val="1"/>
      <w:numFmt w:val="bullet"/>
      <w:lvlText w:val=""/>
      <w:lvlJc w:val="left"/>
      <w:pPr>
        <w:tabs>
          <w:tab w:val="num" w:pos="4320"/>
        </w:tabs>
        <w:ind w:left="4320" w:hanging="360"/>
      </w:pPr>
      <w:rPr>
        <w:rFonts w:ascii="Wingdings 2" w:hAnsi="Wingdings 2" w:hint="default"/>
      </w:rPr>
    </w:lvl>
    <w:lvl w:ilvl="6" w:tplc="D1461B76" w:tentative="1">
      <w:start w:val="1"/>
      <w:numFmt w:val="bullet"/>
      <w:lvlText w:val=""/>
      <w:lvlJc w:val="left"/>
      <w:pPr>
        <w:tabs>
          <w:tab w:val="num" w:pos="5040"/>
        </w:tabs>
        <w:ind w:left="5040" w:hanging="360"/>
      </w:pPr>
      <w:rPr>
        <w:rFonts w:ascii="Wingdings 2" w:hAnsi="Wingdings 2" w:hint="default"/>
      </w:rPr>
    </w:lvl>
    <w:lvl w:ilvl="7" w:tplc="D6D0A930" w:tentative="1">
      <w:start w:val="1"/>
      <w:numFmt w:val="bullet"/>
      <w:lvlText w:val=""/>
      <w:lvlJc w:val="left"/>
      <w:pPr>
        <w:tabs>
          <w:tab w:val="num" w:pos="5760"/>
        </w:tabs>
        <w:ind w:left="5760" w:hanging="360"/>
      </w:pPr>
      <w:rPr>
        <w:rFonts w:ascii="Wingdings 2" w:hAnsi="Wingdings 2" w:hint="default"/>
      </w:rPr>
    </w:lvl>
    <w:lvl w:ilvl="8" w:tplc="02A0332C" w:tentative="1">
      <w:start w:val="1"/>
      <w:numFmt w:val="bullet"/>
      <w:lvlText w:val=""/>
      <w:lvlJc w:val="left"/>
      <w:pPr>
        <w:tabs>
          <w:tab w:val="num" w:pos="6480"/>
        </w:tabs>
        <w:ind w:left="6480" w:hanging="360"/>
      </w:pPr>
      <w:rPr>
        <w:rFonts w:ascii="Wingdings 2" w:hAnsi="Wingdings 2" w:hint="default"/>
      </w:rPr>
    </w:lvl>
  </w:abstractNum>
  <w:abstractNum w:abstractNumId="328">
    <w:nsid w:val="75260596"/>
    <w:multiLevelType w:val="hybridMultilevel"/>
    <w:tmpl w:val="EF38EF80"/>
    <w:lvl w:ilvl="0" w:tplc="9C608474">
      <w:start w:val="1"/>
      <w:numFmt w:val="bullet"/>
      <w:lvlText w:val="•"/>
      <w:lvlJc w:val="left"/>
      <w:pPr>
        <w:tabs>
          <w:tab w:val="num" w:pos="720"/>
        </w:tabs>
        <w:ind w:left="720" w:hanging="360"/>
      </w:pPr>
      <w:rPr>
        <w:rFonts w:ascii="Arial" w:hAnsi="Arial" w:hint="default"/>
      </w:rPr>
    </w:lvl>
    <w:lvl w:ilvl="1" w:tplc="B816C69C" w:tentative="1">
      <w:start w:val="1"/>
      <w:numFmt w:val="bullet"/>
      <w:lvlText w:val="•"/>
      <w:lvlJc w:val="left"/>
      <w:pPr>
        <w:tabs>
          <w:tab w:val="num" w:pos="1440"/>
        </w:tabs>
        <w:ind w:left="1440" w:hanging="360"/>
      </w:pPr>
      <w:rPr>
        <w:rFonts w:ascii="Arial" w:hAnsi="Arial" w:hint="default"/>
      </w:rPr>
    </w:lvl>
    <w:lvl w:ilvl="2" w:tplc="D25466A6" w:tentative="1">
      <w:start w:val="1"/>
      <w:numFmt w:val="bullet"/>
      <w:lvlText w:val="•"/>
      <w:lvlJc w:val="left"/>
      <w:pPr>
        <w:tabs>
          <w:tab w:val="num" w:pos="2160"/>
        </w:tabs>
        <w:ind w:left="2160" w:hanging="360"/>
      </w:pPr>
      <w:rPr>
        <w:rFonts w:ascii="Arial" w:hAnsi="Arial" w:hint="default"/>
      </w:rPr>
    </w:lvl>
    <w:lvl w:ilvl="3" w:tplc="5C8E49DE" w:tentative="1">
      <w:start w:val="1"/>
      <w:numFmt w:val="bullet"/>
      <w:lvlText w:val="•"/>
      <w:lvlJc w:val="left"/>
      <w:pPr>
        <w:tabs>
          <w:tab w:val="num" w:pos="2880"/>
        </w:tabs>
        <w:ind w:left="2880" w:hanging="360"/>
      </w:pPr>
      <w:rPr>
        <w:rFonts w:ascii="Arial" w:hAnsi="Arial" w:hint="default"/>
      </w:rPr>
    </w:lvl>
    <w:lvl w:ilvl="4" w:tplc="1A48C1DA" w:tentative="1">
      <w:start w:val="1"/>
      <w:numFmt w:val="bullet"/>
      <w:lvlText w:val="•"/>
      <w:lvlJc w:val="left"/>
      <w:pPr>
        <w:tabs>
          <w:tab w:val="num" w:pos="3600"/>
        </w:tabs>
        <w:ind w:left="3600" w:hanging="360"/>
      </w:pPr>
      <w:rPr>
        <w:rFonts w:ascii="Arial" w:hAnsi="Arial" w:hint="default"/>
      </w:rPr>
    </w:lvl>
    <w:lvl w:ilvl="5" w:tplc="8208D966" w:tentative="1">
      <w:start w:val="1"/>
      <w:numFmt w:val="bullet"/>
      <w:lvlText w:val="•"/>
      <w:lvlJc w:val="left"/>
      <w:pPr>
        <w:tabs>
          <w:tab w:val="num" w:pos="4320"/>
        </w:tabs>
        <w:ind w:left="4320" w:hanging="360"/>
      </w:pPr>
      <w:rPr>
        <w:rFonts w:ascii="Arial" w:hAnsi="Arial" w:hint="default"/>
      </w:rPr>
    </w:lvl>
    <w:lvl w:ilvl="6" w:tplc="DCCC205A" w:tentative="1">
      <w:start w:val="1"/>
      <w:numFmt w:val="bullet"/>
      <w:lvlText w:val="•"/>
      <w:lvlJc w:val="left"/>
      <w:pPr>
        <w:tabs>
          <w:tab w:val="num" w:pos="5040"/>
        </w:tabs>
        <w:ind w:left="5040" w:hanging="360"/>
      </w:pPr>
      <w:rPr>
        <w:rFonts w:ascii="Arial" w:hAnsi="Arial" w:hint="default"/>
      </w:rPr>
    </w:lvl>
    <w:lvl w:ilvl="7" w:tplc="71425CD4" w:tentative="1">
      <w:start w:val="1"/>
      <w:numFmt w:val="bullet"/>
      <w:lvlText w:val="•"/>
      <w:lvlJc w:val="left"/>
      <w:pPr>
        <w:tabs>
          <w:tab w:val="num" w:pos="5760"/>
        </w:tabs>
        <w:ind w:left="5760" w:hanging="360"/>
      </w:pPr>
      <w:rPr>
        <w:rFonts w:ascii="Arial" w:hAnsi="Arial" w:hint="default"/>
      </w:rPr>
    </w:lvl>
    <w:lvl w:ilvl="8" w:tplc="C6D807CC" w:tentative="1">
      <w:start w:val="1"/>
      <w:numFmt w:val="bullet"/>
      <w:lvlText w:val="•"/>
      <w:lvlJc w:val="left"/>
      <w:pPr>
        <w:tabs>
          <w:tab w:val="num" w:pos="6480"/>
        </w:tabs>
        <w:ind w:left="6480" w:hanging="360"/>
      </w:pPr>
      <w:rPr>
        <w:rFonts w:ascii="Arial" w:hAnsi="Arial" w:hint="default"/>
      </w:rPr>
    </w:lvl>
  </w:abstractNum>
  <w:abstractNum w:abstractNumId="329">
    <w:nsid w:val="753A07BE"/>
    <w:multiLevelType w:val="hybridMultilevel"/>
    <w:tmpl w:val="105635A2"/>
    <w:lvl w:ilvl="0" w:tplc="04190015">
      <w:start w:val="1"/>
      <w:numFmt w:val="upperLetter"/>
      <w:lvlText w:val="%1."/>
      <w:lvlJc w:val="left"/>
      <w:pPr>
        <w:ind w:left="720" w:hanging="360"/>
      </w:pPr>
      <w:rPr>
        <w:rFonts w:hint="default"/>
      </w:rPr>
    </w:lvl>
    <w:lvl w:ilvl="1" w:tplc="0C100BF8">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754C3392"/>
    <w:multiLevelType w:val="hybridMultilevel"/>
    <w:tmpl w:val="259C1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614236E"/>
    <w:multiLevelType w:val="hybridMultilevel"/>
    <w:tmpl w:val="DC647330"/>
    <w:lvl w:ilvl="0" w:tplc="92009652">
      <w:start w:val="1"/>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2">
    <w:nsid w:val="76252E63"/>
    <w:multiLevelType w:val="hybridMultilevel"/>
    <w:tmpl w:val="9C4EF65A"/>
    <w:lvl w:ilvl="0" w:tplc="A01AAF62">
      <w:start w:val="1"/>
      <w:numFmt w:val="bullet"/>
      <w:lvlText w:val="•"/>
      <w:lvlJc w:val="left"/>
      <w:pPr>
        <w:tabs>
          <w:tab w:val="num" w:pos="720"/>
        </w:tabs>
        <w:ind w:left="720" w:hanging="360"/>
      </w:pPr>
      <w:rPr>
        <w:rFonts w:ascii="Times New Roman" w:hAnsi="Times New Roman" w:hint="default"/>
      </w:rPr>
    </w:lvl>
    <w:lvl w:ilvl="1" w:tplc="CB306D7A">
      <w:start w:val="2033"/>
      <w:numFmt w:val="bullet"/>
      <w:lvlText w:val="–"/>
      <w:lvlJc w:val="left"/>
      <w:pPr>
        <w:tabs>
          <w:tab w:val="num" w:pos="1440"/>
        </w:tabs>
        <w:ind w:left="1440" w:hanging="360"/>
      </w:pPr>
      <w:rPr>
        <w:rFonts w:ascii="Times New Roman" w:hAnsi="Times New Roman" w:hint="default"/>
      </w:rPr>
    </w:lvl>
    <w:lvl w:ilvl="2" w:tplc="6A8AAF8A" w:tentative="1">
      <w:start w:val="1"/>
      <w:numFmt w:val="bullet"/>
      <w:lvlText w:val="•"/>
      <w:lvlJc w:val="left"/>
      <w:pPr>
        <w:tabs>
          <w:tab w:val="num" w:pos="2160"/>
        </w:tabs>
        <w:ind w:left="2160" w:hanging="360"/>
      </w:pPr>
      <w:rPr>
        <w:rFonts w:ascii="Times New Roman" w:hAnsi="Times New Roman" w:hint="default"/>
      </w:rPr>
    </w:lvl>
    <w:lvl w:ilvl="3" w:tplc="C200F66E" w:tentative="1">
      <w:start w:val="1"/>
      <w:numFmt w:val="bullet"/>
      <w:lvlText w:val="•"/>
      <w:lvlJc w:val="left"/>
      <w:pPr>
        <w:tabs>
          <w:tab w:val="num" w:pos="2880"/>
        </w:tabs>
        <w:ind w:left="2880" w:hanging="360"/>
      </w:pPr>
      <w:rPr>
        <w:rFonts w:ascii="Times New Roman" w:hAnsi="Times New Roman" w:hint="default"/>
      </w:rPr>
    </w:lvl>
    <w:lvl w:ilvl="4" w:tplc="A05422E8" w:tentative="1">
      <w:start w:val="1"/>
      <w:numFmt w:val="bullet"/>
      <w:lvlText w:val="•"/>
      <w:lvlJc w:val="left"/>
      <w:pPr>
        <w:tabs>
          <w:tab w:val="num" w:pos="3600"/>
        </w:tabs>
        <w:ind w:left="3600" w:hanging="360"/>
      </w:pPr>
      <w:rPr>
        <w:rFonts w:ascii="Times New Roman" w:hAnsi="Times New Roman" w:hint="default"/>
      </w:rPr>
    </w:lvl>
    <w:lvl w:ilvl="5" w:tplc="7D942C5A" w:tentative="1">
      <w:start w:val="1"/>
      <w:numFmt w:val="bullet"/>
      <w:lvlText w:val="•"/>
      <w:lvlJc w:val="left"/>
      <w:pPr>
        <w:tabs>
          <w:tab w:val="num" w:pos="4320"/>
        </w:tabs>
        <w:ind w:left="4320" w:hanging="360"/>
      </w:pPr>
      <w:rPr>
        <w:rFonts w:ascii="Times New Roman" w:hAnsi="Times New Roman" w:hint="default"/>
      </w:rPr>
    </w:lvl>
    <w:lvl w:ilvl="6" w:tplc="CEC020D0" w:tentative="1">
      <w:start w:val="1"/>
      <w:numFmt w:val="bullet"/>
      <w:lvlText w:val="•"/>
      <w:lvlJc w:val="left"/>
      <w:pPr>
        <w:tabs>
          <w:tab w:val="num" w:pos="5040"/>
        </w:tabs>
        <w:ind w:left="5040" w:hanging="360"/>
      </w:pPr>
      <w:rPr>
        <w:rFonts w:ascii="Times New Roman" w:hAnsi="Times New Roman" w:hint="default"/>
      </w:rPr>
    </w:lvl>
    <w:lvl w:ilvl="7" w:tplc="1FA423FC" w:tentative="1">
      <w:start w:val="1"/>
      <w:numFmt w:val="bullet"/>
      <w:lvlText w:val="•"/>
      <w:lvlJc w:val="left"/>
      <w:pPr>
        <w:tabs>
          <w:tab w:val="num" w:pos="5760"/>
        </w:tabs>
        <w:ind w:left="5760" w:hanging="360"/>
      </w:pPr>
      <w:rPr>
        <w:rFonts w:ascii="Times New Roman" w:hAnsi="Times New Roman" w:hint="default"/>
      </w:rPr>
    </w:lvl>
    <w:lvl w:ilvl="8" w:tplc="02B2DFBE" w:tentative="1">
      <w:start w:val="1"/>
      <w:numFmt w:val="bullet"/>
      <w:lvlText w:val="•"/>
      <w:lvlJc w:val="left"/>
      <w:pPr>
        <w:tabs>
          <w:tab w:val="num" w:pos="6480"/>
        </w:tabs>
        <w:ind w:left="6480" w:hanging="360"/>
      </w:pPr>
      <w:rPr>
        <w:rFonts w:ascii="Times New Roman" w:hAnsi="Times New Roman" w:hint="default"/>
      </w:rPr>
    </w:lvl>
  </w:abstractNum>
  <w:abstractNum w:abstractNumId="333">
    <w:nsid w:val="765A284F"/>
    <w:multiLevelType w:val="hybridMultilevel"/>
    <w:tmpl w:val="D80A81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4">
    <w:nsid w:val="765B460F"/>
    <w:multiLevelType w:val="hybridMultilevel"/>
    <w:tmpl w:val="EA509FD0"/>
    <w:lvl w:ilvl="0" w:tplc="8EEEC5FA">
      <w:start w:val="1"/>
      <w:numFmt w:val="bullet"/>
      <w:lvlText w:val=""/>
      <w:lvlJc w:val="left"/>
      <w:pPr>
        <w:tabs>
          <w:tab w:val="num" w:pos="720"/>
        </w:tabs>
        <w:ind w:left="720" w:hanging="360"/>
      </w:pPr>
      <w:rPr>
        <w:rFonts w:ascii="Symbol" w:hAnsi="Symbol" w:hint="default"/>
      </w:rPr>
    </w:lvl>
    <w:lvl w:ilvl="1" w:tplc="A492DFC8" w:tentative="1">
      <w:start w:val="1"/>
      <w:numFmt w:val="bullet"/>
      <w:lvlText w:val=""/>
      <w:lvlJc w:val="left"/>
      <w:pPr>
        <w:tabs>
          <w:tab w:val="num" w:pos="1440"/>
        </w:tabs>
        <w:ind w:left="1440" w:hanging="360"/>
      </w:pPr>
      <w:rPr>
        <w:rFonts w:ascii="Symbol" w:hAnsi="Symbol" w:hint="default"/>
      </w:rPr>
    </w:lvl>
    <w:lvl w:ilvl="2" w:tplc="BDD8B6C8">
      <w:start w:val="1"/>
      <w:numFmt w:val="bullet"/>
      <w:lvlText w:val=""/>
      <w:lvlJc w:val="left"/>
      <w:pPr>
        <w:tabs>
          <w:tab w:val="num" w:pos="2160"/>
        </w:tabs>
        <w:ind w:left="2160" w:hanging="360"/>
      </w:pPr>
      <w:rPr>
        <w:rFonts w:ascii="Symbol" w:hAnsi="Symbol" w:hint="default"/>
      </w:rPr>
    </w:lvl>
    <w:lvl w:ilvl="3" w:tplc="9E68A1CA" w:tentative="1">
      <w:start w:val="1"/>
      <w:numFmt w:val="bullet"/>
      <w:lvlText w:val=""/>
      <w:lvlJc w:val="left"/>
      <w:pPr>
        <w:tabs>
          <w:tab w:val="num" w:pos="2880"/>
        </w:tabs>
        <w:ind w:left="2880" w:hanging="360"/>
      </w:pPr>
      <w:rPr>
        <w:rFonts w:ascii="Symbol" w:hAnsi="Symbol" w:hint="default"/>
      </w:rPr>
    </w:lvl>
    <w:lvl w:ilvl="4" w:tplc="39302FC0" w:tentative="1">
      <w:start w:val="1"/>
      <w:numFmt w:val="bullet"/>
      <w:lvlText w:val=""/>
      <w:lvlJc w:val="left"/>
      <w:pPr>
        <w:tabs>
          <w:tab w:val="num" w:pos="3600"/>
        </w:tabs>
        <w:ind w:left="3600" w:hanging="360"/>
      </w:pPr>
      <w:rPr>
        <w:rFonts w:ascii="Symbol" w:hAnsi="Symbol" w:hint="default"/>
      </w:rPr>
    </w:lvl>
    <w:lvl w:ilvl="5" w:tplc="2AA8DFCE" w:tentative="1">
      <w:start w:val="1"/>
      <w:numFmt w:val="bullet"/>
      <w:lvlText w:val=""/>
      <w:lvlJc w:val="left"/>
      <w:pPr>
        <w:tabs>
          <w:tab w:val="num" w:pos="4320"/>
        </w:tabs>
        <w:ind w:left="4320" w:hanging="360"/>
      </w:pPr>
      <w:rPr>
        <w:rFonts w:ascii="Symbol" w:hAnsi="Symbol" w:hint="default"/>
      </w:rPr>
    </w:lvl>
    <w:lvl w:ilvl="6" w:tplc="6C5EE746" w:tentative="1">
      <w:start w:val="1"/>
      <w:numFmt w:val="bullet"/>
      <w:lvlText w:val=""/>
      <w:lvlJc w:val="left"/>
      <w:pPr>
        <w:tabs>
          <w:tab w:val="num" w:pos="5040"/>
        </w:tabs>
        <w:ind w:left="5040" w:hanging="360"/>
      </w:pPr>
      <w:rPr>
        <w:rFonts w:ascii="Symbol" w:hAnsi="Symbol" w:hint="default"/>
      </w:rPr>
    </w:lvl>
    <w:lvl w:ilvl="7" w:tplc="ECB0A466" w:tentative="1">
      <w:start w:val="1"/>
      <w:numFmt w:val="bullet"/>
      <w:lvlText w:val=""/>
      <w:lvlJc w:val="left"/>
      <w:pPr>
        <w:tabs>
          <w:tab w:val="num" w:pos="5760"/>
        </w:tabs>
        <w:ind w:left="5760" w:hanging="360"/>
      </w:pPr>
      <w:rPr>
        <w:rFonts w:ascii="Symbol" w:hAnsi="Symbol" w:hint="default"/>
      </w:rPr>
    </w:lvl>
    <w:lvl w:ilvl="8" w:tplc="62105440" w:tentative="1">
      <w:start w:val="1"/>
      <w:numFmt w:val="bullet"/>
      <w:lvlText w:val=""/>
      <w:lvlJc w:val="left"/>
      <w:pPr>
        <w:tabs>
          <w:tab w:val="num" w:pos="6480"/>
        </w:tabs>
        <w:ind w:left="6480" w:hanging="360"/>
      </w:pPr>
      <w:rPr>
        <w:rFonts w:ascii="Symbol" w:hAnsi="Symbol" w:hint="default"/>
      </w:rPr>
    </w:lvl>
  </w:abstractNum>
  <w:abstractNum w:abstractNumId="335">
    <w:nsid w:val="77735679"/>
    <w:multiLevelType w:val="hybridMultilevel"/>
    <w:tmpl w:val="327C0F04"/>
    <w:lvl w:ilvl="0" w:tplc="067ADB54">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6">
    <w:nsid w:val="7775091C"/>
    <w:multiLevelType w:val="hybridMultilevel"/>
    <w:tmpl w:val="70D8B014"/>
    <w:lvl w:ilvl="0" w:tplc="A6B85C7C">
      <w:start w:val="1"/>
      <w:numFmt w:val="bullet"/>
      <w:lvlText w:val="•"/>
      <w:lvlJc w:val="left"/>
      <w:pPr>
        <w:tabs>
          <w:tab w:val="num" w:pos="720"/>
        </w:tabs>
        <w:ind w:left="720" w:hanging="360"/>
      </w:pPr>
      <w:rPr>
        <w:rFonts w:ascii="Arial" w:hAnsi="Arial" w:hint="default"/>
      </w:rPr>
    </w:lvl>
    <w:lvl w:ilvl="1" w:tplc="5D0C1C16" w:tentative="1">
      <w:start w:val="1"/>
      <w:numFmt w:val="bullet"/>
      <w:lvlText w:val="•"/>
      <w:lvlJc w:val="left"/>
      <w:pPr>
        <w:tabs>
          <w:tab w:val="num" w:pos="1440"/>
        </w:tabs>
        <w:ind w:left="1440" w:hanging="360"/>
      </w:pPr>
      <w:rPr>
        <w:rFonts w:ascii="Arial" w:hAnsi="Arial" w:hint="default"/>
      </w:rPr>
    </w:lvl>
    <w:lvl w:ilvl="2" w:tplc="D4208148" w:tentative="1">
      <w:start w:val="1"/>
      <w:numFmt w:val="bullet"/>
      <w:lvlText w:val="•"/>
      <w:lvlJc w:val="left"/>
      <w:pPr>
        <w:tabs>
          <w:tab w:val="num" w:pos="2160"/>
        </w:tabs>
        <w:ind w:left="2160" w:hanging="360"/>
      </w:pPr>
      <w:rPr>
        <w:rFonts w:ascii="Arial" w:hAnsi="Arial" w:hint="default"/>
      </w:rPr>
    </w:lvl>
    <w:lvl w:ilvl="3" w:tplc="253CB848" w:tentative="1">
      <w:start w:val="1"/>
      <w:numFmt w:val="bullet"/>
      <w:lvlText w:val="•"/>
      <w:lvlJc w:val="left"/>
      <w:pPr>
        <w:tabs>
          <w:tab w:val="num" w:pos="2880"/>
        </w:tabs>
        <w:ind w:left="2880" w:hanging="360"/>
      </w:pPr>
      <w:rPr>
        <w:rFonts w:ascii="Arial" w:hAnsi="Arial" w:hint="default"/>
      </w:rPr>
    </w:lvl>
    <w:lvl w:ilvl="4" w:tplc="519C688A" w:tentative="1">
      <w:start w:val="1"/>
      <w:numFmt w:val="bullet"/>
      <w:lvlText w:val="•"/>
      <w:lvlJc w:val="left"/>
      <w:pPr>
        <w:tabs>
          <w:tab w:val="num" w:pos="3600"/>
        </w:tabs>
        <w:ind w:left="3600" w:hanging="360"/>
      </w:pPr>
      <w:rPr>
        <w:rFonts w:ascii="Arial" w:hAnsi="Arial" w:hint="default"/>
      </w:rPr>
    </w:lvl>
    <w:lvl w:ilvl="5" w:tplc="091E478A" w:tentative="1">
      <w:start w:val="1"/>
      <w:numFmt w:val="bullet"/>
      <w:lvlText w:val="•"/>
      <w:lvlJc w:val="left"/>
      <w:pPr>
        <w:tabs>
          <w:tab w:val="num" w:pos="4320"/>
        </w:tabs>
        <w:ind w:left="4320" w:hanging="360"/>
      </w:pPr>
      <w:rPr>
        <w:rFonts w:ascii="Arial" w:hAnsi="Arial" w:hint="default"/>
      </w:rPr>
    </w:lvl>
    <w:lvl w:ilvl="6" w:tplc="FCBA1410" w:tentative="1">
      <w:start w:val="1"/>
      <w:numFmt w:val="bullet"/>
      <w:lvlText w:val="•"/>
      <w:lvlJc w:val="left"/>
      <w:pPr>
        <w:tabs>
          <w:tab w:val="num" w:pos="5040"/>
        </w:tabs>
        <w:ind w:left="5040" w:hanging="360"/>
      </w:pPr>
      <w:rPr>
        <w:rFonts w:ascii="Arial" w:hAnsi="Arial" w:hint="default"/>
      </w:rPr>
    </w:lvl>
    <w:lvl w:ilvl="7" w:tplc="EACE747C" w:tentative="1">
      <w:start w:val="1"/>
      <w:numFmt w:val="bullet"/>
      <w:lvlText w:val="•"/>
      <w:lvlJc w:val="left"/>
      <w:pPr>
        <w:tabs>
          <w:tab w:val="num" w:pos="5760"/>
        </w:tabs>
        <w:ind w:left="5760" w:hanging="360"/>
      </w:pPr>
      <w:rPr>
        <w:rFonts w:ascii="Arial" w:hAnsi="Arial" w:hint="default"/>
      </w:rPr>
    </w:lvl>
    <w:lvl w:ilvl="8" w:tplc="134802B2" w:tentative="1">
      <w:start w:val="1"/>
      <w:numFmt w:val="bullet"/>
      <w:lvlText w:val="•"/>
      <w:lvlJc w:val="left"/>
      <w:pPr>
        <w:tabs>
          <w:tab w:val="num" w:pos="6480"/>
        </w:tabs>
        <w:ind w:left="6480" w:hanging="360"/>
      </w:pPr>
      <w:rPr>
        <w:rFonts w:ascii="Arial" w:hAnsi="Arial" w:hint="default"/>
      </w:rPr>
    </w:lvl>
  </w:abstractNum>
  <w:abstractNum w:abstractNumId="337">
    <w:nsid w:val="777F0B66"/>
    <w:multiLevelType w:val="hybridMultilevel"/>
    <w:tmpl w:val="E092DEBA"/>
    <w:lvl w:ilvl="0" w:tplc="1D70B34C">
      <w:start w:val="1"/>
      <w:numFmt w:val="bullet"/>
      <w:lvlText w:val="•"/>
      <w:lvlJc w:val="left"/>
      <w:pPr>
        <w:tabs>
          <w:tab w:val="num" w:pos="720"/>
        </w:tabs>
        <w:ind w:left="720" w:hanging="360"/>
      </w:pPr>
      <w:rPr>
        <w:rFonts w:ascii="Arial" w:hAnsi="Arial" w:hint="default"/>
      </w:rPr>
    </w:lvl>
    <w:lvl w:ilvl="1" w:tplc="16029FFE" w:tentative="1">
      <w:start w:val="1"/>
      <w:numFmt w:val="bullet"/>
      <w:lvlText w:val="•"/>
      <w:lvlJc w:val="left"/>
      <w:pPr>
        <w:tabs>
          <w:tab w:val="num" w:pos="1440"/>
        </w:tabs>
        <w:ind w:left="1440" w:hanging="360"/>
      </w:pPr>
      <w:rPr>
        <w:rFonts w:ascii="Arial" w:hAnsi="Arial" w:hint="default"/>
      </w:rPr>
    </w:lvl>
    <w:lvl w:ilvl="2" w:tplc="51B89514" w:tentative="1">
      <w:start w:val="1"/>
      <w:numFmt w:val="bullet"/>
      <w:lvlText w:val="•"/>
      <w:lvlJc w:val="left"/>
      <w:pPr>
        <w:tabs>
          <w:tab w:val="num" w:pos="2160"/>
        </w:tabs>
        <w:ind w:left="2160" w:hanging="360"/>
      </w:pPr>
      <w:rPr>
        <w:rFonts w:ascii="Arial" w:hAnsi="Arial" w:hint="default"/>
      </w:rPr>
    </w:lvl>
    <w:lvl w:ilvl="3" w:tplc="86C82F84" w:tentative="1">
      <w:start w:val="1"/>
      <w:numFmt w:val="bullet"/>
      <w:lvlText w:val="•"/>
      <w:lvlJc w:val="left"/>
      <w:pPr>
        <w:tabs>
          <w:tab w:val="num" w:pos="2880"/>
        </w:tabs>
        <w:ind w:left="2880" w:hanging="360"/>
      </w:pPr>
      <w:rPr>
        <w:rFonts w:ascii="Arial" w:hAnsi="Arial" w:hint="default"/>
      </w:rPr>
    </w:lvl>
    <w:lvl w:ilvl="4" w:tplc="2E746020" w:tentative="1">
      <w:start w:val="1"/>
      <w:numFmt w:val="bullet"/>
      <w:lvlText w:val="•"/>
      <w:lvlJc w:val="left"/>
      <w:pPr>
        <w:tabs>
          <w:tab w:val="num" w:pos="3600"/>
        </w:tabs>
        <w:ind w:left="3600" w:hanging="360"/>
      </w:pPr>
      <w:rPr>
        <w:rFonts w:ascii="Arial" w:hAnsi="Arial" w:hint="default"/>
      </w:rPr>
    </w:lvl>
    <w:lvl w:ilvl="5" w:tplc="14C298F8" w:tentative="1">
      <w:start w:val="1"/>
      <w:numFmt w:val="bullet"/>
      <w:lvlText w:val="•"/>
      <w:lvlJc w:val="left"/>
      <w:pPr>
        <w:tabs>
          <w:tab w:val="num" w:pos="4320"/>
        </w:tabs>
        <w:ind w:left="4320" w:hanging="360"/>
      </w:pPr>
      <w:rPr>
        <w:rFonts w:ascii="Arial" w:hAnsi="Arial" w:hint="default"/>
      </w:rPr>
    </w:lvl>
    <w:lvl w:ilvl="6" w:tplc="F8AC758C" w:tentative="1">
      <w:start w:val="1"/>
      <w:numFmt w:val="bullet"/>
      <w:lvlText w:val="•"/>
      <w:lvlJc w:val="left"/>
      <w:pPr>
        <w:tabs>
          <w:tab w:val="num" w:pos="5040"/>
        </w:tabs>
        <w:ind w:left="5040" w:hanging="360"/>
      </w:pPr>
      <w:rPr>
        <w:rFonts w:ascii="Arial" w:hAnsi="Arial" w:hint="default"/>
      </w:rPr>
    </w:lvl>
    <w:lvl w:ilvl="7" w:tplc="FDF08F32" w:tentative="1">
      <w:start w:val="1"/>
      <w:numFmt w:val="bullet"/>
      <w:lvlText w:val="•"/>
      <w:lvlJc w:val="left"/>
      <w:pPr>
        <w:tabs>
          <w:tab w:val="num" w:pos="5760"/>
        </w:tabs>
        <w:ind w:left="5760" w:hanging="360"/>
      </w:pPr>
      <w:rPr>
        <w:rFonts w:ascii="Arial" w:hAnsi="Arial" w:hint="default"/>
      </w:rPr>
    </w:lvl>
    <w:lvl w:ilvl="8" w:tplc="FAC4CF5E" w:tentative="1">
      <w:start w:val="1"/>
      <w:numFmt w:val="bullet"/>
      <w:lvlText w:val="•"/>
      <w:lvlJc w:val="left"/>
      <w:pPr>
        <w:tabs>
          <w:tab w:val="num" w:pos="6480"/>
        </w:tabs>
        <w:ind w:left="6480" w:hanging="360"/>
      </w:pPr>
      <w:rPr>
        <w:rFonts w:ascii="Arial" w:hAnsi="Arial" w:hint="default"/>
      </w:rPr>
    </w:lvl>
  </w:abstractNum>
  <w:abstractNum w:abstractNumId="338">
    <w:nsid w:val="77C630FA"/>
    <w:multiLevelType w:val="hybridMultilevel"/>
    <w:tmpl w:val="6D9EC214"/>
    <w:lvl w:ilvl="0" w:tplc="7E308EEE">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78095573"/>
    <w:multiLevelType w:val="hybridMultilevel"/>
    <w:tmpl w:val="CA34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nsid w:val="7816423F"/>
    <w:multiLevelType w:val="hybridMultilevel"/>
    <w:tmpl w:val="4F968570"/>
    <w:lvl w:ilvl="0" w:tplc="A804106E">
      <w:start w:val="1"/>
      <w:numFmt w:val="lowerLetter"/>
      <w:lvlText w:val="%1."/>
      <w:lvlJc w:val="left"/>
      <w:pPr>
        <w:tabs>
          <w:tab w:val="num" w:pos="720"/>
        </w:tabs>
        <w:ind w:left="720" w:hanging="360"/>
      </w:pPr>
    </w:lvl>
    <w:lvl w:ilvl="1" w:tplc="C8808BBE" w:tentative="1">
      <w:start w:val="1"/>
      <w:numFmt w:val="lowerLetter"/>
      <w:lvlText w:val="%2."/>
      <w:lvlJc w:val="left"/>
      <w:pPr>
        <w:tabs>
          <w:tab w:val="num" w:pos="1440"/>
        </w:tabs>
        <w:ind w:left="1440" w:hanging="360"/>
      </w:pPr>
    </w:lvl>
    <w:lvl w:ilvl="2" w:tplc="88909A68" w:tentative="1">
      <w:start w:val="1"/>
      <w:numFmt w:val="lowerLetter"/>
      <w:lvlText w:val="%3."/>
      <w:lvlJc w:val="left"/>
      <w:pPr>
        <w:tabs>
          <w:tab w:val="num" w:pos="2160"/>
        </w:tabs>
        <w:ind w:left="2160" w:hanging="360"/>
      </w:pPr>
    </w:lvl>
    <w:lvl w:ilvl="3" w:tplc="030E9C82" w:tentative="1">
      <w:start w:val="1"/>
      <w:numFmt w:val="lowerLetter"/>
      <w:lvlText w:val="%4."/>
      <w:lvlJc w:val="left"/>
      <w:pPr>
        <w:tabs>
          <w:tab w:val="num" w:pos="2880"/>
        </w:tabs>
        <w:ind w:left="2880" w:hanging="360"/>
      </w:pPr>
    </w:lvl>
    <w:lvl w:ilvl="4" w:tplc="A48ADB3A" w:tentative="1">
      <w:start w:val="1"/>
      <w:numFmt w:val="lowerLetter"/>
      <w:lvlText w:val="%5."/>
      <w:lvlJc w:val="left"/>
      <w:pPr>
        <w:tabs>
          <w:tab w:val="num" w:pos="3600"/>
        </w:tabs>
        <w:ind w:left="3600" w:hanging="360"/>
      </w:pPr>
    </w:lvl>
    <w:lvl w:ilvl="5" w:tplc="D4CAD786" w:tentative="1">
      <w:start w:val="1"/>
      <w:numFmt w:val="lowerLetter"/>
      <w:lvlText w:val="%6."/>
      <w:lvlJc w:val="left"/>
      <w:pPr>
        <w:tabs>
          <w:tab w:val="num" w:pos="4320"/>
        </w:tabs>
        <w:ind w:left="4320" w:hanging="360"/>
      </w:pPr>
    </w:lvl>
    <w:lvl w:ilvl="6" w:tplc="D72A01B4" w:tentative="1">
      <w:start w:val="1"/>
      <w:numFmt w:val="lowerLetter"/>
      <w:lvlText w:val="%7."/>
      <w:lvlJc w:val="left"/>
      <w:pPr>
        <w:tabs>
          <w:tab w:val="num" w:pos="5040"/>
        </w:tabs>
        <w:ind w:left="5040" w:hanging="360"/>
      </w:pPr>
    </w:lvl>
    <w:lvl w:ilvl="7" w:tplc="934AF51C" w:tentative="1">
      <w:start w:val="1"/>
      <w:numFmt w:val="lowerLetter"/>
      <w:lvlText w:val="%8."/>
      <w:lvlJc w:val="left"/>
      <w:pPr>
        <w:tabs>
          <w:tab w:val="num" w:pos="5760"/>
        </w:tabs>
        <w:ind w:left="5760" w:hanging="360"/>
      </w:pPr>
    </w:lvl>
    <w:lvl w:ilvl="8" w:tplc="B86EDED4" w:tentative="1">
      <w:start w:val="1"/>
      <w:numFmt w:val="lowerLetter"/>
      <w:lvlText w:val="%9."/>
      <w:lvlJc w:val="left"/>
      <w:pPr>
        <w:tabs>
          <w:tab w:val="num" w:pos="6480"/>
        </w:tabs>
        <w:ind w:left="6480" w:hanging="360"/>
      </w:pPr>
    </w:lvl>
  </w:abstractNum>
  <w:abstractNum w:abstractNumId="341">
    <w:nsid w:val="788B30F8"/>
    <w:multiLevelType w:val="hybridMultilevel"/>
    <w:tmpl w:val="B1CC65C6"/>
    <w:lvl w:ilvl="0" w:tplc="CDBE979E">
      <w:start w:val="1"/>
      <w:numFmt w:val="bullet"/>
      <w:lvlText w:val="•"/>
      <w:lvlJc w:val="left"/>
      <w:pPr>
        <w:tabs>
          <w:tab w:val="num" w:pos="720"/>
        </w:tabs>
        <w:ind w:left="720" w:hanging="360"/>
      </w:pPr>
      <w:rPr>
        <w:rFonts w:ascii="Arial" w:hAnsi="Arial" w:hint="default"/>
      </w:rPr>
    </w:lvl>
    <w:lvl w:ilvl="1" w:tplc="0B367972" w:tentative="1">
      <w:start w:val="1"/>
      <w:numFmt w:val="bullet"/>
      <w:lvlText w:val="•"/>
      <w:lvlJc w:val="left"/>
      <w:pPr>
        <w:tabs>
          <w:tab w:val="num" w:pos="1440"/>
        </w:tabs>
        <w:ind w:left="1440" w:hanging="360"/>
      </w:pPr>
      <w:rPr>
        <w:rFonts w:ascii="Arial" w:hAnsi="Arial" w:hint="default"/>
      </w:rPr>
    </w:lvl>
    <w:lvl w:ilvl="2" w:tplc="6B609A88" w:tentative="1">
      <w:start w:val="1"/>
      <w:numFmt w:val="bullet"/>
      <w:lvlText w:val="•"/>
      <w:lvlJc w:val="left"/>
      <w:pPr>
        <w:tabs>
          <w:tab w:val="num" w:pos="2160"/>
        </w:tabs>
        <w:ind w:left="2160" w:hanging="360"/>
      </w:pPr>
      <w:rPr>
        <w:rFonts w:ascii="Arial" w:hAnsi="Arial" w:hint="default"/>
      </w:rPr>
    </w:lvl>
    <w:lvl w:ilvl="3" w:tplc="EB548870" w:tentative="1">
      <w:start w:val="1"/>
      <w:numFmt w:val="bullet"/>
      <w:lvlText w:val="•"/>
      <w:lvlJc w:val="left"/>
      <w:pPr>
        <w:tabs>
          <w:tab w:val="num" w:pos="2880"/>
        </w:tabs>
        <w:ind w:left="2880" w:hanging="360"/>
      </w:pPr>
      <w:rPr>
        <w:rFonts w:ascii="Arial" w:hAnsi="Arial" w:hint="default"/>
      </w:rPr>
    </w:lvl>
    <w:lvl w:ilvl="4" w:tplc="CD62C894" w:tentative="1">
      <w:start w:val="1"/>
      <w:numFmt w:val="bullet"/>
      <w:lvlText w:val="•"/>
      <w:lvlJc w:val="left"/>
      <w:pPr>
        <w:tabs>
          <w:tab w:val="num" w:pos="3600"/>
        </w:tabs>
        <w:ind w:left="3600" w:hanging="360"/>
      </w:pPr>
      <w:rPr>
        <w:rFonts w:ascii="Arial" w:hAnsi="Arial" w:hint="default"/>
      </w:rPr>
    </w:lvl>
    <w:lvl w:ilvl="5" w:tplc="5590C972" w:tentative="1">
      <w:start w:val="1"/>
      <w:numFmt w:val="bullet"/>
      <w:lvlText w:val="•"/>
      <w:lvlJc w:val="left"/>
      <w:pPr>
        <w:tabs>
          <w:tab w:val="num" w:pos="4320"/>
        </w:tabs>
        <w:ind w:left="4320" w:hanging="360"/>
      </w:pPr>
      <w:rPr>
        <w:rFonts w:ascii="Arial" w:hAnsi="Arial" w:hint="default"/>
      </w:rPr>
    </w:lvl>
    <w:lvl w:ilvl="6" w:tplc="9384C54C" w:tentative="1">
      <w:start w:val="1"/>
      <w:numFmt w:val="bullet"/>
      <w:lvlText w:val="•"/>
      <w:lvlJc w:val="left"/>
      <w:pPr>
        <w:tabs>
          <w:tab w:val="num" w:pos="5040"/>
        </w:tabs>
        <w:ind w:left="5040" w:hanging="360"/>
      </w:pPr>
      <w:rPr>
        <w:rFonts w:ascii="Arial" w:hAnsi="Arial" w:hint="default"/>
      </w:rPr>
    </w:lvl>
    <w:lvl w:ilvl="7" w:tplc="8F5A1414" w:tentative="1">
      <w:start w:val="1"/>
      <w:numFmt w:val="bullet"/>
      <w:lvlText w:val="•"/>
      <w:lvlJc w:val="left"/>
      <w:pPr>
        <w:tabs>
          <w:tab w:val="num" w:pos="5760"/>
        </w:tabs>
        <w:ind w:left="5760" w:hanging="360"/>
      </w:pPr>
      <w:rPr>
        <w:rFonts w:ascii="Arial" w:hAnsi="Arial" w:hint="default"/>
      </w:rPr>
    </w:lvl>
    <w:lvl w:ilvl="8" w:tplc="A830ABBC" w:tentative="1">
      <w:start w:val="1"/>
      <w:numFmt w:val="bullet"/>
      <w:lvlText w:val="•"/>
      <w:lvlJc w:val="left"/>
      <w:pPr>
        <w:tabs>
          <w:tab w:val="num" w:pos="6480"/>
        </w:tabs>
        <w:ind w:left="6480" w:hanging="360"/>
      </w:pPr>
      <w:rPr>
        <w:rFonts w:ascii="Arial" w:hAnsi="Arial" w:hint="default"/>
      </w:rPr>
    </w:lvl>
  </w:abstractNum>
  <w:abstractNum w:abstractNumId="342">
    <w:nsid w:val="789B2050"/>
    <w:multiLevelType w:val="hybridMultilevel"/>
    <w:tmpl w:val="C1C08D94"/>
    <w:lvl w:ilvl="0" w:tplc="D48C9F88">
      <w:start w:val="1"/>
      <w:numFmt w:val="bullet"/>
      <w:lvlText w:val="-"/>
      <w:lvlJc w:val="left"/>
      <w:pPr>
        <w:tabs>
          <w:tab w:val="num" w:pos="720"/>
        </w:tabs>
        <w:ind w:left="720" w:hanging="360"/>
      </w:pPr>
      <w:rPr>
        <w:rFonts w:ascii="Times New Roman" w:hAnsi="Times New Roman" w:hint="default"/>
      </w:rPr>
    </w:lvl>
    <w:lvl w:ilvl="1" w:tplc="BDFE3814" w:tentative="1">
      <w:start w:val="1"/>
      <w:numFmt w:val="bullet"/>
      <w:lvlText w:val="-"/>
      <w:lvlJc w:val="left"/>
      <w:pPr>
        <w:tabs>
          <w:tab w:val="num" w:pos="1440"/>
        </w:tabs>
        <w:ind w:left="1440" w:hanging="360"/>
      </w:pPr>
      <w:rPr>
        <w:rFonts w:ascii="Times New Roman" w:hAnsi="Times New Roman" w:hint="default"/>
      </w:rPr>
    </w:lvl>
    <w:lvl w:ilvl="2" w:tplc="E5D0E9CA" w:tentative="1">
      <w:start w:val="1"/>
      <w:numFmt w:val="bullet"/>
      <w:lvlText w:val="-"/>
      <w:lvlJc w:val="left"/>
      <w:pPr>
        <w:tabs>
          <w:tab w:val="num" w:pos="2160"/>
        </w:tabs>
        <w:ind w:left="2160" w:hanging="360"/>
      </w:pPr>
      <w:rPr>
        <w:rFonts w:ascii="Times New Roman" w:hAnsi="Times New Roman" w:hint="default"/>
      </w:rPr>
    </w:lvl>
    <w:lvl w:ilvl="3" w:tplc="8CA405F6" w:tentative="1">
      <w:start w:val="1"/>
      <w:numFmt w:val="bullet"/>
      <w:lvlText w:val="-"/>
      <w:lvlJc w:val="left"/>
      <w:pPr>
        <w:tabs>
          <w:tab w:val="num" w:pos="2880"/>
        </w:tabs>
        <w:ind w:left="2880" w:hanging="360"/>
      </w:pPr>
      <w:rPr>
        <w:rFonts w:ascii="Times New Roman" w:hAnsi="Times New Roman" w:hint="default"/>
      </w:rPr>
    </w:lvl>
    <w:lvl w:ilvl="4" w:tplc="F908297E" w:tentative="1">
      <w:start w:val="1"/>
      <w:numFmt w:val="bullet"/>
      <w:lvlText w:val="-"/>
      <w:lvlJc w:val="left"/>
      <w:pPr>
        <w:tabs>
          <w:tab w:val="num" w:pos="3600"/>
        </w:tabs>
        <w:ind w:left="3600" w:hanging="360"/>
      </w:pPr>
      <w:rPr>
        <w:rFonts w:ascii="Times New Roman" w:hAnsi="Times New Roman" w:hint="default"/>
      </w:rPr>
    </w:lvl>
    <w:lvl w:ilvl="5" w:tplc="341ECA58" w:tentative="1">
      <w:start w:val="1"/>
      <w:numFmt w:val="bullet"/>
      <w:lvlText w:val="-"/>
      <w:lvlJc w:val="left"/>
      <w:pPr>
        <w:tabs>
          <w:tab w:val="num" w:pos="4320"/>
        </w:tabs>
        <w:ind w:left="4320" w:hanging="360"/>
      </w:pPr>
      <w:rPr>
        <w:rFonts w:ascii="Times New Roman" w:hAnsi="Times New Roman" w:hint="default"/>
      </w:rPr>
    </w:lvl>
    <w:lvl w:ilvl="6" w:tplc="14041E86" w:tentative="1">
      <w:start w:val="1"/>
      <w:numFmt w:val="bullet"/>
      <w:lvlText w:val="-"/>
      <w:lvlJc w:val="left"/>
      <w:pPr>
        <w:tabs>
          <w:tab w:val="num" w:pos="5040"/>
        </w:tabs>
        <w:ind w:left="5040" w:hanging="360"/>
      </w:pPr>
      <w:rPr>
        <w:rFonts w:ascii="Times New Roman" w:hAnsi="Times New Roman" w:hint="default"/>
      </w:rPr>
    </w:lvl>
    <w:lvl w:ilvl="7" w:tplc="67AED73E" w:tentative="1">
      <w:start w:val="1"/>
      <w:numFmt w:val="bullet"/>
      <w:lvlText w:val="-"/>
      <w:lvlJc w:val="left"/>
      <w:pPr>
        <w:tabs>
          <w:tab w:val="num" w:pos="5760"/>
        </w:tabs>
        <w:ind w:left="5760" w:hanging="360"/>
      </w:pPr>
      <w:rPr>
        <w:rFonts w:ascii="Times New Roman" w:hAnsi="Times New Roman" w:hint="default"/>
      </w:rPr>
    </w:lvl>
    <w:lvl w:ilvl="8" w:tplc="227C60EA" w:tentative="1">
      <w:start w:val="1"/>
      <w:numFmt w:val="bullet"/>
      <w:lvlText w:val="-"/>
      <w:lvlJc w:val="left"/>
      <w:pPr>
        <w:tabs>
          <w:tab w:val="num" w:pos="6480"/>
        </w:tabs>
        <w:ind w:left="6480" w:hanging="360"/>
      </w:pPr>
      <w:rPr>
        <w:rFonts w:ascii="Times New Roman" w:hAnsi="Times New Roman" w:hint="default"/>
      </w:rPr>
    </w:lvl>
  </w:abstractNum>
  <w:abstractNum w:abstractNumId="343">
    <w:nsid w:val="78A40A91"/>
    <w:multiLevelType w:val="hybridMultilevel"/>
    <w:tmpl w:val="2B3270B8"/>
    <w:lvl w:ilvl="0" w:tplc="B38EF164">
      <w:start w:val="1"/>
      <w:numFmt w:val="bullet"/>
      <w:lvlText w:val="•"/>
      <w:lvlJc w:val="left"/>
      <w:pPr>
        <w:tabs>
          <w:tab w:val="num" w:pos="720"/>
        </w:tabs>
        <w:ind w:left="720" w:hanging="360"/>
      </w:pPr>
      <w:rPr>
        <w:rFonts w:ascii="Arial" w:hAnsi="Arial" w:hint="default"/>
      </w:rPr>
    </w:lvl>
    <w:lvl w:ilvl="1" w:tplc="0C322460" w:tentative="1">
      <w:start w:val="1"/>
      <w:numFmt w:val="bullet"/>
      <w:lvlText w:val="•"/>
      <w:lvlJc w:val="left"/>
      <w:pPr>
        <w:tabs>
          <w:tab w:val="num" w:pos="1440"/>
        </w:tabs>
        <w:ind w:left="1440" w:hanging="360"/>
      </w:pPr>
      <w:rPr>
        <w:rFonts w:ascii="Arial" w:hAnsi="Arial" w:hint="default"/>
      </w:rPr>
    </w:lvl>
    <w:lvl w:ilvl="2" w:tplc="D5B068F6" w:tentative="1">
      <w:start w:val="1"/>
      <w:numFmt w:val="bullet"/>
      <w:lvlText w:val="•"/>
      <w:lvlJc w:val="left"/>
      <w:pPr>
        <w:tabs>
          <w:tab w:val="num" w:pos="2160"/>
        </w:tabs>
        <w:ind w:left="2160" w:hanging="360"/>
      </w:pPr>
      <w:rPr>
        <w:rFonts w:ascii="Arial" w:hAnsi="Arial" w:hint="default"/>
      </w:rPr>
    </w:lvl>
    <w:lvl w:ilvl="3" w:tplc="2938B156" w:tentative="1">
      <w:start w:val="1"/>
      <w:numFmt w:val="bullet"/>
      <w:lvlText w:val="•"/>
      <w:lvlJc w:val="left"/>
      <w:pPr>
        <w:tabs>
          <w:tab w:val="num" w:pos="2880"/>
        </w:tabs>
        <w:ind w:left="2880" w:hanging="360"/>
      </w:pPr>
      <w:rPr>
        <w:rFonts w:ascii="Arial" w:hAnsi="Arial" w:hint="default"/>
      </w:rPr>
    </w:lvl>
    <w:lvl w:ilvl="4" w:tplc="BD6C4D76" w:tentative="1">
      <w:start w:val="1"/>
      <w:numFmt w:val="bullet"/>
      <w:lvlText w:val="•"/>
      <w:lvlJc w:val="left"/>
      <w:pPr>
        <w:tabs>
          <w:tab w:val="num" w:pos="3600"/>
        </w:tabs>
        <w:ind w:left="3600" w:hanging="360"/>
      </w:pPr>
      <w:rPr>
        <w:rFonts w:ascii="Arial" w:hAnsi="Arial" w:hint="default"/>
      </w:rPr>
    </w:lvl>
    <w:lvl w:ilvl="5" w:tplc="176E2BFC" w:tentative="1">
      <w:start w:val="1"/>
      <w:numFmt w:val="bullet"/>
      <w:lvlText w:val="•"/>
      <w:lvlJc w:val="left"/>
      <w:pPr>
        <w:tabs>
          <w:tab w:val="num" w:pos="4320"/>
        </w:tabs>
        <w:ind w:left="4320" w:hanging="360"/>
      </w:pPr>
      <w:rPr>
        <w:rFonts w:ascii="Arial" w:hAnsi="Arial" w:hint="default"/>
      </w:rPr>
    </w:lvl>
    <w:lvl w:ilvl="6" w:tplc="BCD4A1FA" w:tentative="1">
      <w:start w:val="1"/>
      <w:numFmt w:val="bullet"/>
      <w:lvlText w:val="•"/>
      <w:lvlJc w:val="left"/>
      <w:pPr>
        <w:tabs>
          <w:tab w:val="num" w:pos="5040"/>
        </w:tabs>
        <w:ind w:left="5040" w:hanging="360"/>
      </w:pPr>
      <w:rPr>
        <w:rFonts w:ascii="Arial" w:hAnsi="Arial" w:hint="default"/>
      </w:rPr>
    </w:lvl>
    <w:lvl w:ilvl="7" w:tplc="9BCECB88" w:tentative="1">
      <w:start w:val="1"/>
      <w:numFmt w:val="bullet"/>
      <w:lvlText w:val="•"/>
      <w:lvlJc w:val="left"/>
      <w:pPr>
        <w:tabs>
          <w:tab w:val="num" w:pos="5760"/>
        </w:tabs>
        <w:ind w:left="5760" w:hanging="360"/>
      </w:pPr>
      <w:rPr>
        <w:rFonts w:ascii="Arial" w:hAnsi="Arial" w:hint="default"/>
      </w:rPr>
    </w:lvl>
    <w:lvl w:ilvl="8" w:tplc="B276ECAA" w:tentative="1">
      <w:start w:val="1"/>
      <w:numFmt w:val="bullet"/>
      <w:lvlText w:val="•"/>
      <w:lvlJc w:val="left"/>
      <w:pPr>
        <w:tabs>
          <w:tab w:val="num" w:pos="6480"/>
        </w:tabs>
        <w:ind w:left="6480" w:hanging="360"/>
      </w:pPr>
      <w:rPr>
        <w:rFonts w:ascii="Arial" w:hAnsi="Arial" w:hint="default"/>
      </w:rPr>
    </w:lvl>
  </w:abstractNum>
  <w:abstractNum w:abstractNumId="344">
    <w:nsid w:val="78A77270"/>
    <w:multiLevelType w:val="hybridMultilevel"/>
    <w:tmpl w:val="27D2000E"/>
    <w:lvl w:ilvl="0" w:tplc="9918D6D8">
      <w:start w:val="1"/>
      <w:numFmt w:val="decimal"/>
      <w:lvlText w:val="%1."/>
      <w:lvlJc w:val="left"/>
      <w:pPr>
        <w:tabs>
          <w:tab w:val="num" w:pos="720"/>
        </w:tabs>
        <w:ind w:left="720" w:hanging="360"/>
      </w:pPr>
    </w:lvl>
    <w:lvl w:ilvl="1" w:tplc="B14896A2" w:tentative="1">
      <w:start w:val="1"/>
      <w:numFmt w:val="decimal"/>
      <w:lvlText w:val="%2."/>
      <w:lvlJc w:val="left"/>
      <w:pPr>
        <w:tabs>
          <w:tab w:val="num" w:pos="1440"/>
        </w:tabs>
        <w:ind w:left="1440" w:hanging="360"/>
      </w:pPr>
    </w:lvl>
    <w:lvl w:ilvl="2" w:tplc="3BE64AFA" w:tentative="1">
      <w:start w:val="1"/>
      <w:numFmt w:val="decimal"/>
      <w:lvlText w:val="%3."/>
      <w:lvlJc w:val="left"/>
      <w:pPr>
        <w:tabs>
          <w:tab w:val="num" w:pos="2160"/>
        </w:tabs>
        <w:ind w:left="2160" w:hanging="360"/>
      </w:pPr>
    </w:lvl>
    <w:lvl w:ilvl="3" w:tplc="DB62D206" w:tentative="1">
      <w:start w:val="1"/>
      <w:numFmt w:val="decimal"/>
      <w:lvlText w:val="%4."/>
      <w:lvlJc w:val="left"/>
      <w:pPr>
        <w:tabs>
          <w:tab w:val="num" w:pos="2880"/>
        </w:tabs>
        <w:ind w:left="2880" w:hanging="360"/>
      </w:pPr>
    </w:lvl>
    <w:lvl w:ilvl="4" w:tplc="DEE6BDF4" w:tentative="1">
      <w:start w:val="1"/>
      <w:numFmt w:val="decimal"/>
      <w:lvlText w:val="%5."/>
      <w:lvlJc w:val="left"/>
      <w:pPr>
        <w:tabs>
          <w:tab w:val="num" w:pos="3600"/>
        </w:tabs>
        <w:ind w:left="3600" w:hanging="360"/>
      </w:pPr>
    </w:lvl>
    <w:lvl w:ilvl="5" w:tplc="E8F0F18C" w:tentative="1">
      <w:start w:val="1"/>
      <w:numFmt w:val="decimal"/>
      <w:lvlText w:val="%6."/>
      <w:lvlJc w:val="left"/>
      <w:pPr>
        <w:tabs>
          <w:tab w:val="num" w:pos="4320"/>
        </w:tabs>
        <w:ind w:left="4320" w:hanging="360"/>
      </w:pPr>
    </w:lvl>
    <w:lvl w:ilvl="6" w:tplc="07046542" w:tentative="1">
      <w:start w:val="1"/>
      <w:numFmt w:val="decimal"/>
      <w:lvlText w:val="%7."/>
      <w:lvlJc w:val="left"/>
      <w:pPr>
        <w:tabs>
          <w:tab w:val="num" w:pos="5040"/>
        </w:tabs>
        <w:ind w:left="5040" w:hanging="360"/>
      </w:pPr>
    </w:lvl>
    <w:lvl w:ilvl="7" w:tplc="F858EFAC" w:tentative="1">
      <w:start w:val="1"/>
      <w:numFmt w:val="decimal"/>
      <w:lvlText w:val="%8."/>
      <w:lvlJc w:val="left"/>
      <w:pPr>
        <w:tabs>
          <w:tab w:val="num" w:pos="5760"/>
        </w:tabs>
        <w:ind w:left="5760" w:hanging="360"/>
      </w:pPr>
    </w:lvl>
    <w:lvl w:ilvl="8" w:tplc="5704C05E" w:tentative="1">
      <w:start w:val="1"/>
      <w:numFmt w:val="decimal"/>
      <w:lvlText w:val="%9."/>
      <w:lvlJc w:val="left"/>
      <w:pPr>
        <w:tabs>
          <w:tab w:val="num" w:pos="6480"/>
        </w:tabs>
        <w:ind w:left="6480" w:hanging="360"/>
      </w:pPr>
    </w:lvl>
  </w:abstractNum>
  <w:abstractNum w:abstractNumId="345">
    <w:nsid w:val="78B45CFF"/>
    <w:multiLevelType w:val="hybridMultilevel"/>
    <w:tmpl w:val="E61C66A8"/>
    <w:lvl w:ilvl="0" w:tplc="C0A896BA">
      <w:start w:val="1"/>
      <w:numFmt w:val="bullet"/>
      <w:lvlText w:val="-"/>
      <w:lvlJc w:val="left"/>
      <w:pPr>
        <w:tabs>
          <w:tab w:val="num" w:pos="720"/>
        </w:tabs>
        <w:ind w:left="720" w:hanging="360"/>
      </w:pPr>
      <w:rPr>
        <w:rFonts w:ascii="Times New Roman" w:hAnsi="Times New Roman" w:hint="default"/>
      </w:rPr>
    </w:lvl>
    <w:lvl w:ilvl="1" w:tplc="E8860608" w:tentative="1">
      <w:start w:val="1"/>
      <w:numFmt w:val="bullet"/>
      <w:lvlText w:val="-"/>
      <w:lvlJc w:val="left"/>
      <w:pPr>
        <w:tabs>
          <w:tab w:val="num" w:pos="1440"/>
        </w:tabs>
        <w:ind w:left="1440" w:hanging="360"/>
      </w:pPr>
      <w:rPr>
        <w:rFonts w:ascii="Times New Roman" w:hAnsi="Times New Roman" w:hint="default"/>
      </w:rPr>
    </w:lvl>
    <w:lvl w:ilvl="2" w:tplc="CF66F250" w:tentative="1">
      <w:start w:val="1"/>
      <w:numFmt w:val="bullet"/>
      <w:lvlText w:val="-"/>
      <w:lvlJc w:val="left"/>
      <w:pPr>
        <w:tabs>
          <w:tab w:val="num" w:pos="2160"/>
        </w:tabs>
        <w:ind w:left="2160" w:hanging="360"/>
      </w:pPr>
      <w:rPr>
        <w:rFonts w:ascii="Times New Roman" w:hAnsi="Times New Roman" w:hint="default"/>
      </w:rPr>
    </w:lvl>
    <w:lvl w:ilvl="3" w:tplc="8B46A3DA" w:tentative="1">
      <w:start w:val="1"/>
      <w:numFmt w:val="bullet"/>
      <w:lvlText w:val="-"/>
      <w:lvlJc w:val="left"/>
      <w:pPr>
        <w:tabs>
          <w:tab w:val="num" w:pos="2880"/>
        </w:tabs>
        <w:ind w:left="2880" w:hanging="360"/>
      </w:pPr>
      <w:rPr>
        <w:rFonts w:ascii="Times New Roman" w:hAnsi="Times New Roman" w:hint="default"/>
      </w:rPr>
    </w:lvl>
    <w:lvl w:ilvl="4" w:tplc="52A61908" w:tentative="1">
      <w:start w:val="1"/>
      <w:numFmt w:val="bullet"/>
      <w:lvlText w:val="-"/>
      <w:lvlJc w:val="left"/>
      <w:pPr>
        <w:tabs>
          <w:tab w:val="num" w:pos="3600"/>
        </w:tabs>
        <w:ind w:left="3600" w:hanging="360"/>
      </w:pPr>
      <w:rPr>
        <w:rFonts w:ascii="Times New Roman" w:hAnsi="Times New Roman" w:hint="default"/>
      </w:rPr>
    </w:lvl>
    <w:lvl w:ilvl="5" w:tplc="A4BEB476" w:tentative="1">
      <w:start w:val="1"/>
      <w:numFmt w:val="bullet"/>
      <w:lvlText w:val="-"/>
      <w:lvlJc w:val="left"/>
      <w:pPr>
        <w:tabs>
          <w:tab w:val="num" w:pos="4320"/>
        </w:tabs>
        <w:ind w:left="4320" w:hanging="360"/>
      </w:pPr>
      <w:rPr>
        <w:rFonts w:ascii="Times New Roman" w:hAnsi="Times New Roman" w:hint="default"/>
      </w:rPr>
    </w:lvl>
    <w:lvl w:ilvl="6" w:tplc="921CE1C4" w:tentative="1">
      <w:start w:val="1"/>
      <w:numFmt w:val="bullet"/>
      <w:lvlText w:val="-"/>
      <w:lvlJc w:val="left"/>
      <w:pPr>
        <w:tabs>
          <w:tab w:val="num" w:pos="5040"/>
        </w:tabs>
        <w:ind w:left="5040" w:hanging="360"/>
      </w:pPr>
      <w:rPr>
        <w:rFonts w:ascii="Times New Roman" w:hAnsi="Times New Roman" w:hint="default"/>
      </w:rPr>
    </w:lvl>
    <w:lvl w:ilvl="7" w:tplc="C26C5ECC" w:tentative="1">
      <w:start w:val="1"/>
      <w:numFmt w:val="bullet"/>
      <w:lvlText w:val="-"/>
      <w:lvlJc w:val="left"/>
      <w:pPr>
        <w:tabs>
          <w:tab w:val="num" w:pos="5760"/>
        </w:tabs>
        <w:ind w:left="5760" w:hanging="360"/>
      </w:pPr>
      <w:rPr>
        <w:rFonts w:ascii="Times New Roman" w:hAnsi="Times New Roman" w:hint="default"/>
      </w:rPr>
    </w:lvl>
    <w:lvl w:ilvl="8" w:tplc="3052172C" w:tentative="1">
      <w:start w:val="1"/>
      <w:numFmt w:val="bullet"/>
      <w:lvlText w:val="-"/>
      <w:lvlJc w:val="left"/>
      <w:pPr>
        <w:tabs>
          <w:tab w:val="num" w:pos="6480"/>
        </w:tabs>
        <w:ind w:left="6480" w:hanging="360"/>
      </w:pPr>
      <w:rPr>
        <w:rFonts w:ascii="Times New Roman" w:hAnsi="Times New Roman" w:hint="default"/>
      </w:rPr>
    </w:lvl>
  </w:abstractNum>
  <w:abstractNum w:abstractNumId="346">
    <w:nsid w:val="79812754"/>
    <w:multiLevelType w:val="hybridMultilevel"/>
    <w:tmpl w:val="F1806C30"/>
    <w:lvl w:ilvl="0" w:tplc="A804508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9A155FC"/>
    <w:multiLevelType w:val="hybridMultilevel"/>
    <w:tmpl w:val="BB7ACC98"/>
    <w:lvl w:ilvl="0" w:tplc="74C4E7C6">
      <w:start w:val="1"/>
      <w:numFmt w:val="bullet"/>
      <w:lvlText w:val=""/>
      <w:lvlJc w:val="left"/>
      <w:pPr>
        <w:tabs>
          <w:tab w:val="num" w:pos="720"/>
        </w:tabs>
        <w:ind w:left="720" w:hanging="360"/>
      </w:pPr>
      <w:rPr>
        <w:rFonts w:ascii="Wingdings" w:hAnsi="Wingdings" w:hint="default"/>
      </w:rPr>
    </w:lvl>
    <w:lvl w:ilvl="1" w:tplc="1CFE9658" w:tentative="1">
      <w:start w:val="1"/>
      <w:numFmt w:val="bullet"/>
      <w:lvlText w:val=""/>
      <w:lvlJc w:val="left"/>
      <w:pPr>
        <w:tabs>
          <w:tab w:val="num" w:pos="1440"/>
        </w:tabs>
        <w:ind w:left="1440" w:hanging="360"/>
      </w:pPr>
      <w:rPr>
        <w:rFonts w:ascii="Wingdings" w:hAnsi="Wingdings" w:hint="default"/>
      </w:rPr>
    </w:lvl>
    <w:lvl w:ilvl="2" w:tplc="4358E270" w:tentative="1">
      <w:start w:val="1"/>
      <w:numFmt w:val="bullet"/>
      <w:lvlText w:val=""/>
      <w:lvlJc w:val="left"/>
      <w:pPr>
        <w:tabs>
          <w:tab w:val="num" w:pos="2160"/>
        </w:tabs>
        <w:ind w:left="2160" w:hanging="360"/>
      </w:pPr>
      <w:rPr>
        <w:rFonts w:ascii="Wingdings" w:hAnsi="Wingdings" w:hint="default"/>
      </w:rPr>
    </w:lvl>
    <w:lvl w:ilvl="3" w:tplc="82FC834C" w:tentative="1">
      <w:start w:val="1"/>
      <w:numFmt w:val="bullet"/>
      <w:lvlText w:val=""/>
      <w:lvlJc w:val="left"/>
      <w:pPr>
        <w:tabs>
          <w:tab w:val="num" w:pos="2880"/>
        </w:tabs>
        <w:ind w:left="2880" w:hanging="360"/>
      </w:pPr>
      <w:rPr>
        <w:rFonts w:ascii="Wingdings" w:hAnsi="Wingdings" w:hint="default"/>
      </w:rPr>
    </w:lvl>
    <w:lvl w:ilvl="4" w:tplc="8FF89BE4" w:tentative="1">
      <w:start w:val="1"/>
      <w:numFmt w:val="bullet"/>
      <w:lvlText w:val=""/>
      <w:lvlJc w:val="left"/>
      <w:pPr>
        <w:tabs>
          <w:tab w:val="num" w:pos="3600"/>
        </w:tabs>
        <w:ind w:left="3600" w:hanging="360"/>
      </w:pPr>
      <w:rPr>
        <w:rFonts w:ascii="Wingdings" w:hAnsi="Wingdings" w:hint="default"/>
      </w:rPr>
    </w:lvl>
    <w:lvl w:ilvl="5" w:tplc="26329A80" w:tentative="1">
      <w:start w:val="1"/>
      <w:numFmt w:val="bullet"/>
      <w:lvlText w:val=""/>
      <w:lvlJc w:val="left"/>
      <w:pPr>
        <w:tabs>
          <w:tab w:val="num" w:pos="4320"/>
        </w:tabs>
        <w:ind w:left="4320" w:hanging="360"/>
      </w:pPr>
      <w:rPr>
        <w:rFonts w:ascii="Wingdings" w:hAnsi="Wingdings" w:hint="default"/>
      </w:rPr>
    </w:lvl>
    <w:lvl w:ilvl="6" w:tplc="BC4AD56A" w:tentative="1">
      <w:start w:val="1"/>
      <w:numFmt w:val="bullet"/>
      <w:lvlText w:val=""/>
      <w:lvlJc w:val="left"/>
      <w:pPr>
        <w:tabs>
          <w:tab w:val="num" w:pos="5040"/>
        </w:tabs>
        <w:ind w:left="5040" w:hanging="360"/>
      </w:pPr>
      <w:rPr>
        <w:rFonts w:ascii="Wingdings" w:hAnsi="Wingdings" w:hint="default"/>
      </w:rPr>
    </w:lvl>
    <w:lvl w:ilvl="7" w:tplc="057EF3CA" w:tentative="1">
      <w:start w:val="1"/>
      <w:numFmt w:val="bullet"/>
      <w:lvlText w:val=""/>
      <w:lvlJc w:val="left"/>
      <w:pPr>
        <w:tabs>
          <w:tab w:val="num" w:pos="5760"/>
        </w:tabs>
        <w:ind w:left="5760" w:hanging="360"/>
      </w:pPr>
      <w:rPr>
        <w:rFonts w:ascii="Wingdings" w:hAnsi="Wingdings" w:hint="default"/>
      </w:rPr>
    </w:lvl>
    <w:lvl w:ilvl="8" w:tplc="25EC1126" w:tentative="1">
      <w:start w:val="1"/>
      <w:numFmt w:val="bullet"/>
      <w:lvlText w:val=""/>
      <w:lvlJc w:val="left"/>
      <w:pPr>
        <w:tabs>
          <w:tab w:val="num" w:pos="6480"/>
        </w:tabs>
        <w:ind w:left="6480" w:hanging="360"/>
      </w:pPr>
      <w:rPr>
        <w:rFonts w:ascii="Wingdings" w:hAnsi="Wingdings" w:hint="default"/>
      </w:rPr>
    </w:lvl>
  </w:abstractNum>
  <w:abstractNum w:abstractNumId="348">
    <w:nsid w:val="7A270D52"/>
    <w:multiLevelType w:val="hybridMultilevel"/>
    <w:tmpl w:val="6038D054"/>
    <w:lvl w:ilvl="0" w:tplc="9200965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9">
    <w:nsid w:val="7AD22980"/>
    <w:multiLevelType w:val="hybridMultilevel"/>
    <w:tmpl w:val="80944766"/>
    <w:lvl w:ilvl="0" w:tplc="A0C430C0">
      <w:start w:val="1"/>
      <w:numFmt w:val="bullet"/>
      <w:lvlText w:val="•"/>
      <w:lvlJc w:val="left"/>
      <w:pPr>
        <w:tabs>
          <w:tab w:val="num" w:pos="720"/>
        </w:tabs>
        <w:ind w:left="720" w:hanging="360"/>
      </w:pPr>
      <w:rPr>
        <w:rFonts w:ascii="Arial" w:hAnsi="Arial" w:hint="default"/>
      </w:rPr>
    </w:lvl>
    <w:lvl w:ilvl="1" w:tplc="A1B05250" w:tentative="1">
      <w:start w:val="1"/>
      <w:numFmt w:val="bullet"/>
      <w:lvlText w:val="•"/>
      <w:lvlJc w:val="left"/>
      <w:pPr>
        <w:tabs>
          <w:tab w:val="num" w:pos="1440"/>
        </w:tabs>
        <w:ind w:left="1440" w:hanging="360"/>
      </w:pPr>
      <w:rPr>
        <w:rFonts w:ascii="Arial" w:hAnsi="Arial" w:hint="default"/>
      </w:rPr>
    </w:lvl>
    <w:lvl w:ilvl="2" w:tplc="18748CAE" w:tentative="1">
      <w:start w:val="1"/>
      <w:numFmt w:val="bullet"/>
      <w:lvlText w:val="•"/>
      <w:lvlJc w:val="left"/>
      <w:pPr>
        <w:tabs>
          <w:tab w:val="num" w:pos="2160"/>
        </w:tabs>
        <w:ind w:left="2160" w:hanging="360"/>
      </w:pPr>
      <w:rPr>
        <w:rFonts w:ascii="Arial" w:hAnsi="Arial" w:hint="default"/>
      </w:rPr>
    </w:lvl>
    <w:lvl w:ilvl="3" w:tplc="79D2DFC2" w:tentative="1">
      <w:start w:val="1"/>
      <w:numFmt w:val="bullet"/>
      <w:lvlText w:val="•"/>
      <w:lvlJc w:val="left"/>
      <w:pPr>
        <w:tabs>
          <w:tab w:val="num" w:pos="2880"/>
        </w:tabs>
        <w:ind w:left="2880" w:hanging="360"/>
      </w:pPr>
      <w:rPr>
        <w:rFonts w:ascii="Arial" w:hAnsi="Arial" w:hint="default"/>
      </w:rPr>
    </w:lvl>
    <w:lvl w:ilvl="4" w:tplc="CB307B08" w:tentative="1">
      <w:start w:val="1"/>
      <w:numFmt w:val="bullet"/>
      <w:lvlText w:val="•"/>
      <w:lvlJc w:val="left"/>
      <w:pPr>
        <w:tabs>
          <w:tab w:val="num" w:pos="3600"/>
        </w:tabs>
        <w:ind w:left="3600" w:hanging="360"/>
      </w:pPr>
      <w:rPr>
        <w:rFonts w:ascii="Arial" w:hAnsi="Arial" w:hint="default"/>
      </w:rPr>
    </w:lvl>
    <w:lvl w:ilvl="5" w:tplc="4294989E" w:tentative="1">
      <w:start w:val="1"/>
      <w:numFmt w:val="bullet"/>
      <w:lvlText w:val="•"/>
      <w:lvlJc w:val="left"/>
      <w:pPr>
        <w:tabs>
          <w:tab w:val="num" w:pos="4320"/>
        </w:tabs>
        <w:ind w:left="4320" w:hanging="360"/>
      </w:pPr>
      <w:rPr>
        <w:rFonts w:ascii="Arial" w:hAnsi="Arial" w:hint="default"/>
      </w:rPr>
    </w:lvl>
    <w:lvl w:ilvl="6" w:tplc="5290B248" w:tentative="1">
      <w:start w:val="1"/>
      <w:numFmt w:val="bullet"/>
      <w:lvlText w:val="•"/>
      <w:lvlJc w:val="left"/>
      <w:pPr>
        <w:tabs>
          <w:tab w:val="num" w:pos="5040"/>
        </w:tabs>
        <w:ind w:left="5040" w:hanging="360"/>
      </w:pPr>
      <w:rPr>
        <w:rFonts w:ascii="Arial" w:hAnsi="Arial" w:hint="default"/>
      </w:rPr>
    </w:lvl>
    <w:lvl w:ilvl="7" w:tplc="0A3A9A58" w:tentative="1">
      <w:start w:val="1"/>
      <w:numFmt w:val="bullet"/>
      <w:lvlText w:val="•"/>
      <w:lvlJc w:val="left"/>
      <w:pPr>
        <w:tabs>
          <w:tab w:val="num" w:pos="5760"/>
        </w:tabs>
        <w:ind w:left="5760" w:hanging="360"/>
      </w:pPr>
      <w:rPr>
        <w:rFonts w:ascii="Arial" w:hAnsi="Arial" w:hint="default"/>
      </w:rPr>
    </w:lvl>
    <w:lvl w:ilvl="8" w:tplc="A2DEB03A" w:tentative="1">
      <w:start w:val="1"/>
      <w:numFmt w:val="bullet"/>
      <w:lvlText w:val="•"/>
      <w:lvlJc w:val="left"/>
      <w:pPr>
        <w:tabs>
          <w:tab w:val="num" w:pos="6480"/>
        </w:tabs>
        <w:ind w:left="6480" w:hanging="360"/>
      </w:pPr>
      <w:rPr>
        <w:rFonts w:ascii="Arial" w:hAnsi="Arial" w:hint="default"/>
      </w:rPr>
    </w:lvl>
  </w:abstractNum>
  <w:abstractNum w:abstractNumId="350">
    <w:nsid w:val="7AF4335C"/>
    <w:multiLevelType w:val="hybridMultilevel"/>
    <w:tmpl w:val="2110ABCC"/>
    <w:lvl w:ilvl="0" w:tplc="2DD2610C">
      <w:start w:val="1"/>
      <w:numFmt w:val="bullet"/>
      <w:lvlText w:val=""/>
      <w:lvlJc w:val="left"/>
      <w:pPr>
        <w:tabs>
          <w:tab w:val="num" w:pos="720"/>
        </w:tabs>
        <w:ind w:left="720" w:hanging="360"/>
      </w:pPr>
      <w:rPr>
        <w:rFonts w:ascii="Wingdings" w:hAnsi="Wingdings" w:hint="default"/>
      </w:rPr>
    </w:lvl>
    <w:lvl w:ilvl="1" w:tplc="9008FE48" w:tentative="1">
      <w:start w:val="1"/>
      <w:numFmt w:val="bullet"/>
      <w:lvlText w:val=""/>
      <w:lvlJc w:val="left"/>
      <w:pPr>
        <w:tabs>
          <w:tab w:val="num" w:pos="1440"/>
        </w:tabs>
        <w:ind w:left="1440" w:hanging="360"/>
      </w:pPr>
      <w:rPr>
        <w:rFonts w:ascii="Wingdings" w:hAnsi="Wingdings" w:hint="default"/>
      </w:rPr>
    </w:lvl>
    <w:lvl w:ilvl="2" w:tplc="C22205E2" w:tentative="1">
      <w:start w:val="1"/>
      <w:numFmt w:val="bullet"/>
      <w:lvlText w:val=""/>
      <w:lvlJc w:val="left"/>
      <w:pPr>
        <w:tabs>
          <w:tab w:val="num" w:pos="2160"/>
        </w:tabs>
        <w:ind w:left="2160" w:hanging="360"/>
      </w:pPr>
      <w:rPr>
        <w:rFonts w:ascii="Wingdings" w:hAnsi="Wingdings" w:hint="default"/>
      </w:rPr>
    </w:lvl>
    <w:lvl w:ilvl="3" w:tplc="0004F68E" w:tentative="1">
      <w:start w:val="1"/>
      <w:numFmt w:val="bullet"/>
      <w:lvlText w:val=""/>
      <w:lvlJc w:val="left"/>
      <w:pPr>
        <w:tabs>
          <w:tab w:val="num" w:pos="2880"/>
        </w:tabs>
        <w:ind w:left="2880" w:hanging="360"/>
      </w:pPr>
      <w:rPr>
        <w:rFonts w:ascii="Wingdings" w:hAnsi="Wingdings" w:hint="default"/>
      </w:rPr>
    </w:lvl>
    <w:lvl w:ilvl="4" w:tplc="61849CC0" w:tentative="1">
      <w:start w:val="1"/>
      <w:numFmt w:val="bullet"/>
      <w:lvlText w:val=""/>
      <w:lvlJc w:val="left"/>
      <w:pPr>
        <w:tabs>
          <w:tab w:val="num" w:pos="3600"/>
        </w:tabs>
        <w:ind w:left="3600" w:hanging="360"/>
      </w:pPr>
      <w:rPr>
        <w:rFonts w:ascii="Wingdings" w:hAnsi="Wingdings" w:hint="default"/>
      </w:rPr>
    </w:lvl>
    <w:lvl w:ilvl="5" w:tplc="ECE8022C" w:tentative="1">
      <w:start w:val="1"/>
      <w:numFmt w:val="bullet"/>
      <w:lvlText w:val=""/>
      <w:lvlJc w:val="left"/>
      <w:pPr>
        <w:tabs>
          <w:tab w:val="num" w:pos="4320"/>
        </w:tabs>
        <w:ind w:left="4320" w:hanging="360"/>
      </w:pPr>
      <w:rPr>
        <w:rFonts w:ascii="Wingdings" w:hAnsi="Wingdings" w:hint="default"/>
      </w:rPr>
    </w:lvl>
    <w:lvl w:ilvl="6" w:tplc="D1C04E88" w:tentative="1">
      <w:start w:val="1"/>
      <w:numFmt w:val="bullet"/>
      <w:lvlText w:val=""/>
      <w:lvlJc w:val="left"/>
      <w:pPr>
        <w:tabs>
          <w:tab w:val="num" w:pos="5040"/>
        </w:tabs>
        <w:ind w:left="5040" w:hanging="360"/>
      </w:pPr>
      <w:rPr>
        <w:rFonts w:ascii="Wingdings" w:hAnsi="Wingdings" w:hint="default"/>
      </w:rPr>
    </w:lvl>
    <w:lvl w:ilvl="7" w:tplc="20920812" w:tentative="1">
      <w:start w:val="1"/>
      <w:numFmt w:val="bullet"/>
      <w:lvlText w:val=""/>
      <w:lvlJc w:val="left"/>
      <w:pPr>
        <w:tabs>
          <w:tab w:val="num" w:pos="5760"/>
        </w:tabs>
        <w:ind w:left="5760" w:hanging="360"/>
      </w:pPr>
      <w:rPr>
        <w:rFonts w:ascii="Wingdings" w:hAnsi="Wingdings" w:hint="default"/>
      </w:rPr>
    </w:lvl>
    <w:lvl w:ilvl="8" w:tplc="D562B3AE" w:tentative="1">
      <w:start w:val="1"/>
      <w:numFmt w:val="bullet"/>
      <w:lvlText w:val=""/>
      <w:lvlJc w:val="left"/>
      <w:pPr>
        <w:tabs>
          <w:tab w:val="num" w:pos="6480"/>
        </w:tabs>
        <w:ind w:left="6480" w:hanging="360"/>
      </w:pPr>
      <w:rPr>
        <w:rFonts w:ascii="Wingdings" w:hAnsi="Wingdings" w:hint="default"/>
      </w:rPr>
    </w:lvl>
  </w:abstractNum>
  <w:abstractNum w:abstractNumId="351">
    <w:nsid w:val="7AFD1443"/>
    <w:multiLevelType w:val="hybridMultilevel"/>
    <w:tmpl w:val="F86ABE52"/>
    <w:lvl w:ilvl="0" w:tplc="EA0A1074">
      <w:start w:val="1"/>
      <w:numFmt w:val="bullet"/>
      <w:lvlText w:val="•"/>
      <w:lvlJc w:val="left"/>
      <w:pPr>
        <w:tabs>
          <w:tab w:val="num" w:pos="720"/>
        </w:tabs>
        <w:ind w:left="720" w:hanging="360"/>
      </w:pPr>
      <w:rPr>
        <w:rFonts w:ascii="Arial" w:hAnsi="Arial" w:hint="default"/>
      </w:rPr>
    </w:lvl>
    <w:lvl w:ilvl="1" w:tplc="94F88A2E" w:tentative="1">
      <w:start w:val="1"/>
      <w:numFmt w:val="bullet"/>
      <w:lvlText w:val="•"/>
      <w:lvlJc w:val="left"/>
      <w:pPr>
        <w:tabs>
          <w:tab w:val="num" w:pos="1440"/>
        </w:tabs>
        <w:ind w:left="1440" w:hanging="360"/>
      </w:pPr>
      <w:rPr>
        <w:rFonts w:ascii="Arial" w:hAnsi="Arial" w:hint="default"/>
      </w:rPr>
    </w:lvl>
    <w:lvl w:ilvl="2" w:tplc="892CFCBC" w:tentative="1">
      <w:start w:val="1"/>
      <w:numFmt w:val="bullet"/>
      <w:lvlText w:val="•"/>
      <w:lvlJc w:val="left"/>
      <w:pPr>
        <w:tabs>
          <w:tab w:val="num" w:pos="2160"/>
        </w:tabs>
        <w:ind w:left="2160" w:hanging="360"/>
      </w:pPr>
      <w:rPr>
        <w:rFonts w:ascii="Arial" w:hAnsi="Arial" w:hint="default"/>
      </w:rPr>
    </w:lvl>
    <w:lvl w:ilvl="3" w:tplc="4366F7FC" w:tentative="1">
      <w:start w:val="1"/>
      <w:numFmt w:val="bullet"/>
      <w:lvlText w:val="•"/>
      <w:lvlJc w:val="left"/>
      <w:pPr>
        <w:tabs>
          <w:tab w:val="num" w:pos="2880"/>
        </w:tabs>
        <w:ind w:left="2880" w:hanging="360"/>
      </w:pPr>
      <w:rPr>
        <w:rFonts w:ascii="Arial" w:hAnsi="Arial" w:hint="default"/>
      </w:rPr>
    </w:lvl>
    <w:lvl w:ilvl="4" w:tplc="297E1D74" w:tentative="1">
      <w:start w:val="1"/>
      <w:numFmt w:val="bullet"/>
      <w:lvlText w:val="•"/>
      <w:lvlJc w:val="left"/>
      <w:pPr>
        <w:tabs>
          <w:tab w:val="num" w:pos="3600"/>
        </w:tabs>
        <w:ind w:left="3600" w:hanging="360"/>
      </w:pPr>
      <w:rPr>
        <w:rFonts w:ascii="Arial" w:hAnsi="Arial" w:hint="default"/>
      </w:rPr>
    </w:lvl>
    <w:lvl w:ilvl="5" w:tplc="491ADF1E" w:tentative="1">
      <w:start w:val="1"/>
      <w:numFmt w:val="bullet"/>
      <w:lvlText w:val="•"/>
      <w:lvlJc w:val="left"/>
      <w:pPr>
        <w:tabs>
          <w:tab w:val="num" w:pos="4320"/>
        </w:tabs>
        <w:ind w:left="4320" w:hanging="360"/>
      </w:pPr>
      <w:rPr>
        <w:rFonts w:ascii="Arial" w:hAnsi="Arial" w:hint="default"/>
      </w:rPr>
    </w:lvl>
    <w:lvl w:ilvl="6" w:tplc="1BE685CA" w:tentative="1">
      <w:start w:val="1"/>
      <w:numFmt w:val="bullet"/>
      <w:lvlText w:val="•"/>
      <w:lvlJc w:val="left"/>
      <w:pPr>
        <w:tabs>
          <w:tab w:val="num" w:pos="5040"/>
        </w:tabs>
        <w:ind w:left="5040" w:hanging="360"/>
      </w:pPr>
      <w:rPr>
        <w:rFonts w:ascii="Arial" w:hAnsi="Arial" w:hint="default"/>
      </w:rPr>
    </w:lvl>
    <w:lvl w:ilvl="7" w:tplc="17B002E2" w:tentative="1">
      <w:start w:val="1"/>
      <w:numFmt w:val="bullet"/>
      <w:lvlText w:val="•"/>
      <w:lvlJc w:val="left"/>
      <w:pPr>
        <w:tabs>
          <w:tab w:val="num" w:pos="5760"/>
        </w:tabs>
        <w:ind w:left="5760" w:hanging="360"/>
      </w:pPr>
      <w:rPr>
        <w:rFonts w:ascii="Arial" w:hAnsi="Arial" w:hint="default"/>
      </w:rPr>
    </w:lvl>
    <w:lvl w:ilvl="8" w:tplc="ED4E71BA" w:tentative="1">
      <w:start w:val="1"/>
      <w:numFmt w:val="bullet"/>
      <w:lvlText w:val="•"/>
      <w:lvlJc w:val="left"/>
      <w:pPr>
        <w:tabs>
          <w:tab w:val="num" w:pos="6480"/>
        </w:tabs>
        <w:ind w:left="6480" w:hanging="360"/>
      </w:pPr>
      <w:rPr>
        <w:rFonts w:ascii="Arial" w:hAnsi="Arial" w:hint="default"/>
      </w:rPr>
    </w:lvl>
  </w:abstractNum>
  <w:abstractNum w:abstractNumId="352">
    <w:nsid w:val="7B1C30CD"/>
    <w:multiLevelType w:val="hybridMultilevel"/>
    <w:tmpl w:val="EEA0F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7B536351"/>
    <w:multiLevelType w:val="hybridMultilevel"/>
    <w:tmpl w:val="AA064EEC"/>
    <w:lvl w:ilvl="0" w:tplc="194E101E">
      <w:start w:val="1"/>
      <w:numFmt w:val="bullet"/>
      <w:lvlText w:val=""/>
      <w:lvlJc w:val="left"/>
      <w:pPr>
        <w:tabs>
          <w:tab w:val="num" w:pos="720"/>
        </w:tabs>
        <w:ind w:left="720" w:hanging="360"/>
      </w:pPr>
      <w:rPr>
        <w:rFonts w:ascii="Wingdings" w:hAnsi="Wingdings" w:hint="default"/>
      </w:rPr>
    </w:lvl>
    <w:lvl w:ilvl="1" w:tplc="982EBA20" w:tentative="1">
      <w:start w:val="1"/>
      <w:numFmt w:val="bullet"/>
      <w:lvlText w:val=""/>
      <w:lvlJc w:val="left"/>
      <w:pPr>
        <w:tabs>
          <w:tab w:val="num" w:pos="1440"/>
        </w:tabs>
        <w:ind w:left="1440" w:hanging="360"/>
      </w:pPr>
      <w:rPr>
        <w:rFonts w:ascii="Wingdings" w:hAnsi="Wingdings" w:hint="default"/>
      </w:rPr>
    </w:lvl>
    <w:lvl w:ilvl="2" w:tplc="DE282774" w:tentative="1">
      <w:start w:val="1"/>
      <w:numFmt w:val="bullet"/>
      <w:lvlText w:val=""/>
      <w:lvlJc w:val="left"/>
      <w:pPr>
        <w:tabs>
          <w:tab w:val="num" w:pos="2160"/>
        </w:tabs>
        <w:ind w:left="2160" w:hanging="360"/>
      </w:pPr>
      <w:rPr>
        <w:rFonts w:ascii="Wingdings" w:hAnsi="Wingdings" w:hint="default"/>
      </w:rPr>
    </w:lvl>
    <w:lvl w:ilvl="3" w:tplc="15E421E4" w:tentative="1">
      <w:start w:val="1"/>
      <w:numFmt w:val="bullet"/>
      <w:lvlText w:val=""/>
      <w:lvlJc w:val="left"/>
      <w:pPr>
        <w:tabs>
          <w:tab w:val="num" w:pos="2880"/>
        </w:tabs>
        <w:ind w:left="2880" w:hanging="360"/>
      </w:pPr>
      <w:rPr>
        <w:rFonts w:ascii="Wingdings" w:hAnsi="Wingdings" w:hint="default"/>
      </w:rPr>
    </w:lvl>
    <w:lvl w:ilvl="4" w:tplc="B180EFD0" w:tentative="1">
      <w:start w:val="1"/>
      <w:numFmt w:val="bullet"/>
      <w:lvlText w:val=""/>
      <w:lvlJc w:val="left"/>
      <w:pPr>
        <w:tabs>
          <w:tab w:val="num" w:pos="3600"/>
        </w:tabs>
        <w:ind w:left="3600" w:hanging="360"/>
      </w:pPr>
      <w:rPr>
        <w:rFonts w:ascii="Wingdings" w:hAnsi="Wingdings" w:hint="default"/>
      </w:rPr>
    </w:lvl>
    <w:lvl w:ilvl="5" w:tplc="A7141EC2" w:tentative="1">
      <w:start w:val="1"/>
      <w:numFmt w:val="bullet"/>
      <w:lvlText w:val=""/>
      <w:lvlJc w:val="left"/>
      <w:pPr>
        <w:tabs>
          <w:tab w:val="num" w:pos="4320"/>
        </w:tabs>
        <w:ind w:left="4320" w:hanging="360"/>
      </w:pPr>
      <w:rPr>
        <w:rFonts w:ascii="Wingdings" w:hAnsi="Wingdings" w:hint="default"/>
      </w:rPr>
    </w:lvl>
    <w:lvl w:ilvl="6" w:tplc="7BEC6EE4" w:tentative="1">
      <w:start w:val="1"/>
      <w:numFmt w:val="bullet"/>
      <w:lvlText w:val=""/>
      <w:lvlJc w:val="left"/>
      <w:pPr>
        <w:tabs>
          <w:tab w:val="num" w:pos="5040"/>
        </w:tabs>
        <w:ind w:left="5040" w:hanging="360"/>
      </w:pPr>
      <w:rPr>
        <w:rFonts w:ascii="Wingdings" w:hAnsi="Wingdings" w:hint="default"/>
      </w:rPr>
    </w:lvl>
    <w:lvl w:ilvl="7" w:tplc="C1CC5DBE" w:tentative="1">
      <w:start w:val="1"/>
      <w:numFmt w:val="bullet"/>
      <w:lvlText w:val=""/>
      <w:lvlJc w:val="left"/>
      <w:pPr>
        <w:tabs>
          <w:tab w:val="num" w:pos="5760"/>
        </w:tabs>
        <w:ind w:left="5760" w:hanging="360"/>
      </w:pPr>
      <w:rPr>
        <w:rFonts w:ascii="Wingdings" w:hAnsi="Wingdings" w:hint="default"/>
      </w:rPr>
    </w:lvl>
    <w:lvl w:ilvl="8" w:tplc="BC20BB38" w:tentative="1">
      <w:start w:val="1"/>
      <w:numFmt w:val="bullet"/>
      <w:lvlText w:val=""/>
      <w:lvlJc w:val="left"/>
      <w:pPr>
        <w:tabs>
          <w:tab w:val="num" w:pos="6480"/>
        </w:tabs>
        <w:ind w:left="6480" w:hanging="360"/>
      </w:pPr>
      <w:rPr>
        <w:rFonts w:ascii="Wingdings" w:hAnsi="Wingdings" w:hint="default"/>
      </w:rPr>
    </w:lvl>
  </w:abstractNum>
  <w:abstractNum w:abstractNumId="354">
    <w:nsid w:val="7B66385C"/>
    <w:multiLevelType w:val="singleLevel"/>
    <w:tmpl w:val="6A72FF7C"/>
    <w:lvl w:ilvl="0">
      <w:start w:val="1"/>
      <w:numFmt w:val="decimal"/>
      <w:lvlText w:val="%1."/>
      <w:lvlJc w:val="left"/>
      <w:pPr>
        <w:tabs>
          <w:tab w:val="num" w:pos="360"/>
        </w:tabs>
        <w:ind w:left="360" w:hanging="360"/>
      </w:pPr>
      <w:rPr>
        <w:rFonts w:hint="default"/>
      </w:rPr>
    </w:lvl>
  </w:abstractNum>
  <w:abstractNum w:abstractNumId="355">
    <w:nsid w:val="7BAF4109"/>
    <w:multiLevelType w:val="hybridMultilevel"/>
    <w:tmpl w:val="63D8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6">
    <w:nsid w:val="7BF65C1E"/>
    <w:multiLevelType w:val="hybridMultilevel"/>
    <w:tmpl w:val="73284954"/>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57">
    <w:nsid w:val="7C0B02AC"/>
    <w:multiLevelType w:val="hybridMultilevel"/>
    <w:tmpl w:val="44E0CF00"/>
    <w:lvl w:ilvl="0" w:tplc="E7B0FCDC">
      <w:start w:val="1"/>
      <w:numFmt w:val="decimal"/>
      <w:lvlText w:val="%1."/>
      <w:lvlJc w:val="left"/>
      <w:pPr>
        <w:tabs>
          <w:tab w:val="num" w:pos="720"/>
        </w:tabs>
        <w:ind w:left="720" w:hanging="360"/>
      </w:pPr>
    </w:lvl>
    <w:lvl w:ilvl="1" w:tplc="38A0BF1A" w:tentative="1">
      <w:start w:val="1"/>
      <w:numFmt w:val="decimal"/>
      <w:lvlText w:val="%2."/>
      <w:lvlJc w:val="left"/>
      <w:pPr>
        <w:tabs>
          <w:tab w:val="num" w:pos="1440"/>
        </w:tabs>
        <w:ind w:left="1440" w:hanging="360"/>
      </w:pPr>
    </w:lvl>
    <w:lvl w:ilvl="2" w:tplc="E7FE85BC" w:tentative="1">
      <w:start w:val="1"/>
      <w:numFmt w:val="decimal"/>
      <w:lvlText w:val="%3."/>
      <w:lvlJc w:val="left"/>
      <w:pPr>
        <w:tabs>
          <w:tab w:val="num" w:pos="2160"/>
        </w:tabs>
        <w:ind w:left="2160" w:hanging="360"/>
      </w:pPr>
    </w:lvl>
    <w:lvl w:ilvl="3" w:tplc="F32A58AC" w:tentative="1">
      <w:start w:val="1"/>
      <w:numFmt w:val="decimal"/>
      <w:lvlText w:val="%4."/>
      <w:lvlJc w:val="left"/>
      <w:pPr>
        <w:tabs>
          <w:tab w:val="num" w:pos="2880"/>
        </w:tabs>
        <w:ind w:left="2880" w:hanging="360"/>
      </w:pPr>
    </w:lvl>
    <w:lvl w:ilvl="4" w:tplc="57C0DD98" w:tentative="1">
      <w:start w:val="1"/>
      <w:numFmt w:val="decimal"/>
      <w:lvlText w:val="%5."/>
      <w:lvlJc w:val="left"/>
      <w:pPr>
        <w:tabs>
          <w:tab w:val="num" w:pos="3600"/>
        </w:tabs>
        <w:ind w:left="3600" w:hanging="360"/>
      </w:pPr>
    </w:lvl>
    <w:lvl w:ilvl="5" w:tplc="9030EC5A" w:tentative="1">
      <w:start w:val="1"/>
      <w:numFmt w:val="decimal"/>
      <w:lvlText w:val="%6."/>
      <w:lvlJc w:val="left"/>
      <w:pPr>
        <w:tabs>
          <w:tab w:val="num" w:pos="4320"/>
        </w:tabs>
        <w:ind w:left="4320" w:hanging="360"/>
      </w:pPr>
    </w:lvl>
    <w:lvl w:ilvl="6" w:tplc="FFBA4874" w:tentative="1">
      <w:start w:val="1"/>
      <w:numFmt w:val="decimal"/>
      <w:lvlText w:val="%7."/>
      <w:lvlJc w:val="left"/>
      <w:pPr>
        <w:tabs>
          <w:tab w:val="num" w:pos="5040"/>
        </w:tabs>
        <w:ind w:left="5040" w:hanging="360"/>
      </w:pPr>
    </w:lvl>
    <w:lvl w:ilvl="7" w:tplc="D85A6C3A" w:tentative="1">
      <w:start w:val="1"/>
      <w:numFmt w:val="decimal"/>
      <w:lvlText w:val="%8."/>
      <w:lvlJc w:val="left"/>
      <w:pPr>
        <w:tabs>
          <w:tab w:val="num" w:pos="5760"/>
        </w:tabs>
        <w:ind w:left="5760" w:hanging="360"/>
      </w:pPr>
    </w:lvl>
    <w:lvl w:ilvl="8" w:tplc="80B6696A" w:tentative="1">
      <w:start w:val="1"/>
      <w:numFmt w:val="decimal"/>
      <w:lvlText w:val="%9."/>
      <w:lvlJc w:val="left"/>
      <w:pPr>
        <w:tabs>
          <w:tab w:val="num" w:pos="6480"/>
        </w:tabs>
        <w:ind w:left="6480" w:hanging="360"/>
      </w:pPr>
    </w:lvl>
  </w:abstractNum>
  <w:abstractNum w:abstractNumId="358">
    <w:nsid w:val="7C3F57B1"/>
    <w:multiLevelType w:val="hybridMultilevel"/>
    <w:tmpl w:val="ECC27A2A"/>
    <w:lvl w:ilvl="0" w:tplc="92009652">
      <w:start w:val="1"/>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9">
    <w:nsid w:val="7C6449E1"/>
    <w:multiLevelType w:val="hybridMultilevel"/>
    <w:tmpl w:val="EB467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nsid w:val="7C97006F"/>
    <w:multiLevelType w:val="hybridMultilevel"/>
    <w:tmpl w:val="9C18B330"/>
    <w:lvl w:ilvl="0" w:tplc="DFA6A13A">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1">
    <w:nsid w:val="7CD545E3"/>
    <w:multiLevelType w:val="hybridMultilevel"/>
    <w:tmpl w:val="AFE69168"/>
    <w:lvl w:ilvl="0" w:tplc="CF129B16">
      <w:start w:val="1"/>
      <w:numFmt w:val="bullet"/>
      <w:lvlText w:val=""/>
      <w:lvlJc w:val="left"/>
      <w:pPr>
        <w:tabs>
          <w:tab w:val="num" w:pos="720"/>
        </w:tabs>
        <w:ind w:left="720" w:hanging="360"/>
      </w:pPr>
      <w:rPr>
        <w:rFonts w:ascii="Wingdings" w:hAnsi="Wingdings" w:hint="default"/>
      </w:rPr>
    </w:lvl>
    <w:lvl w:ilvl="1" w:tplc="493255FE" w:tentative="1">
      <w:start w:val="1"/>
      <w:numFmt w:val="bullet"/>
      <w:lvlText w:val=""/>
      <w:lvlJc w:val="left"/>
      <w:pPr>
        <w:tabs>
          <w:tab w:val="num" w:pos="1440"/>
        </w:tabs>
        <w:ind w:left="1440" w:hanging="360"/>
      </w:pPr>
      <w:rPr>
        <w:rFonts w:ascii="Wingdings" w:hAnsi="Wingdings" w:hint="default"/>
      </w:rPr>
    </w:lvl>
    <w:lvl w:ilvl="2" w:tplc="735E5020" w:tentative="1">
      <w:start w:val="1"/>
      <w:numFmt w:val="bullet"/>
      <w:lvlText w:val=""/>
      <w:lvlJc w:val="left"/>
      <w:pPr>
        <w:tabs>
          <w:tab w:val="num" w:pos="2160"/>
        </w:tabs>
        <w:ind w:left="2160" w:hanging="360"/>
      </w:pPr>
      <w:rPr>
        <w:rFonts w:ascii="Wingdings" w:hAnsi="Wingdings" w:hint="default"/>
      </w:rPr>
    </w:lvl>
    <w:lvl w:ilvl="3" w:tplc="5D701A94" w:tentative="1">
      <w:start w:val="1"/>
      <w:numFmt w:val="bullet"/>
      <w:lvlText w:val=""/>
      <w:lvlJc w:val="left"/>
      <w:pPr>
        <w:tabs>
          <w:tab w:val="num" w:pos="2880"/>
        </w:tabs>
        <w:ind w:left="2880" w:hanging="360"/>
      </w:pPr>
      <w:rPr>
        <w:rFonts w:ascii="Wingdings" w:hAnsi="Wingdings" w:hint="default"/>
      </w:rPr>
    </w:lvl>
    <w:lvl w:ilvl="4" w:tplc="F300ED1A" w:tentative="1">
      <w:start w:val="1"/>
      <w:numFmt w:val="bullet"/>
      <w:lvlText w:val=""/>
      <w:lvlJc w:val="left"/>
      <w:pPr>
        <w:tabs>
          <w:tab w:val="num" w:pos="3600"/>
        </w:tabs>
        <w:ind w:left="3600" w:hanging="360"/>
      </w:pPr>
      <w:rPr>
        <w:rFonts w:ascii="Wingdings" w:hAnsi="Wingdings" w:hint="default"/>
      </w:rPr>
    </w:lvl>
    <w:lvl w:ilvl="5" w:tplc="C2FCCD0A" w:tentative="1">
      <w:start w:val="1"/>
      <w:numFmt w:val="bullet"/>
      <w:lvlText w:val=""/>
      <w:lvlJc w:val="left"/>
      <w:pPr>
        <w:tabs>
          <w:tab w:val="num" w:pos="4320"/>
        </w:tabs>
        <w:ind w:left="4320" w:hanging="360"/>
      </w:pPr>
      <w:rPr>
        <w:rFonts w:ascii="Wingdings" w:hAnsi="Wingdings" w:hint="default"/>
      </w:rPr>
    </w:lvl>
    <w:lvl w:ilvl="6" w:tplc="B56A12BE" w:tentative="1">
      <w:start w:val="1"/>
      <w:numFmt w:val="bullet"/>
      <w:lvlText w:val=""/>
      <w:lvlJc w:val="left"/>
      <w:pPr>
        <w:tabs>
          <w:tab w:val="num" w:pos="5040"/>
        </w:tabs>
        <w:ind w:left="5040" w:hanging="360"/>
      </w:pPr>
      <w:rPr>
        <w:rFonts w:ascii="Wingdings" w:hAnsi="Wingdings" w:hint="default"/>
      </w:rPr>
    </w:lvl>
    <w:lvl w:ilvl="7" w:tplc="60F6545A" w:tentative="1">
      <w:start w:val="1"/>
      <w:numFmt w:val="bullet"/>
      <w:lvlText w:val=""/>
      <w:lvlJc w:val="left"/>
      <w:pPr>
        <w:tabs>
          <w:tab w:val="num" w:pos="5760"/>
        </w:tabs>
        <w:ind w:left="5760" w:hanging="360"/>
      </w:pPr>
      <w:rPr>
        <w:rFonts w:ascii="Wingdings" w:hAnsi="Wingdings" w:hint="default"/>
      </w:rPr>
    </w:lvl>
    <w:lvl w:ilvl="8" w:tplc="804ED12A" w:tentative="1">
      <w:start w:val="1"/>
      <w:numFmt w:val="bullet"/>
      <w:lvlText w:val=""/>
      <w:lvlJc w:val="left"/>
      <w:pPr>
        <w:tabs>
          <w:tab w:val="num" w:pos="6480"/>
        </w:tabs>
        <w:ind w:left="6480" w:hanging="360"/>
      </w:pPr>
      <w:rPr>
        <w:rFonts w:ascii="Wingdings" w:hAnsi="Wingdings" w:hint="default"/>
      </w:rPr>
    </w:lvl>
  </w:abstractNum>
  <w:abstractNum w:abstractNumId="362">
    <w:nsid w:val="7E54328D"/>
    <w:multiLevelType w:val="hybridMultilevel"/>
    <w:tmpl w:val="1A521EB6"/>
    <w:lvl w:ilvl="0" w:tplc="B464EB22">
      <w:start w:val="1"/>
      <w:numFmt w:val="bullet"/>
      <w:lvlText w:val="•"/>
      <w:lvlJc w:val="left"/>
      <w:pPr>
        <w:tabs>
          <w:tab w:val="num" w:pos="720"/>
        </w:tabs>
        <w:ind w:left="720" w:hanging="360"/>
      </w:pPr>
      <w:rPr>
        <w:rFonts w:ascii="Arial" w:hAnsi="Arial" w:hint="default"/>
      </w:rPr>
    </w:lvl>
    <w:lvl w:ilvl="1" w:tplc="08A4D3D6" w:tentative="1">
      <w:start w:val="1"/>
      <w:numFmt w:val="bullet"/>
      <w:lvlText w:val="•"/>
      <w:lvlJc w:val="left"/>
      <w:pPr>
        <w:tabs>
          <w:tab w:val="num" w:pos="1440"/>
        </w:tabs>
        <w:ind w:left="1440" w:hanging="360"/>
      </w:pPr>
      <w:rPr>
        <w:rFonts w:ascii="Arial" w:hAnsi="Arial" w:hint="default"/>
      </w:rPr>
    </w:lvl>
    <w:lvl w:ilvl="2" w:tplc="50D6ACC2" w:tentative="1">
      <w:start w:val="1"/>
      <w:numFmt w:val="bullet"/>
      <w:lvlText w:val="•"/>
      <w:lvlJc w:val="left"/>
      <w:pPr>
        <w:tabs>
          <w:tab w:val="num" w:pos="2160"/>
        </w:tabs>
        <w:ind w:left="2160" w:hanging="360"/>
      </w:pPr>
      <w:rPr>
        <w:rFonts w:ascii="Arial" w:hAnsi="Arial" w:hint="default"/>
      </w:rPr>
    </w:lvl>
    <w:lvl w:ilvl="3" w:tplc="0B089C8A" w:tentative="1">
      <w:start w:val="1"/>
      <w:numFmt w:val="bullet"/>
      <w:lvlText w:val="•"/>
      <w:lvlJc w:val="left"/>
      <w:pPr>
        <w:tabs>
          <w:tab w:val="num" w:pos="2880"/>
        </w:tabs>
        <w:ind w:left="2880" w:hanging="360"/>
      </w:pPr>
      <w:rPr>
        <w:rFonts w:ascii="Arial" w:hAnsi="Arial" w:hint="default"/>
      </w:rPr>
    </w:lvl>
    <w:lvl w:ilvl="4" w:tplc="05A27E3C" w:tentative="1">
      <w:start w:val="1"/>
      <w:numFmt w:val="bullet"/>
      <w:lvlText w:val="•"/>
      <w:lvlJc w:val="left"/>
      <w:pPr>
        <w:tabs>
          <w:tab w:val="num" w:pos="3600"/>
        </w:tabs>
        <w:ind w:left="3600" w:hanging="360"/>
      </w:pPr>
      <w:rPr>
        <w:rFonts w:ascii="Arial" w:hAnsi="Arial" w:hint="default"/>
      </w:rPr>
    </w:lvl>
    <w:lvl w:ilvl="5" w:tplc="3CA605B6" w:tentative="1">
      <w:start w:val="1"/>
      <w:numFmt w:val="bullet"/>
      <w:lvlText w:val="•"/>
      <w:lvlJc w:val="left"/>
      <w:pPr>
        <w:tabs>
          <w:tab w:val="num" w:pos="4320"/>
        </w:tabs>
        <w:ind w:left="4320" w:hanging="360"/>
      </w:pPr>
      <w:rPr>
        <w:rFonts w:ascii="Arial" w:hAnsi="Arial" w:hint="default"/>
      </w:rPr>
    </w:lvl>
    <w:lvl w:ilvl="6" w:tplc="7D8270EA" w:tentative="1">
      <w:start w:val="1"/>
      <w:numFmt w:val="bullet"/>
      <w:lvlText w:val="•"/>
      <w:lvlJc w:val="left"/>
      <w:pPr>
        <w:tabs>
          <w:tab w:val="num" w:pos="5040"/>
        </w:tabs>
        <w:ind w:left="5040" w:hanging="360"/>
      </w:pPr>
      <w:rPr>
        <w:rFonts w:ascii="Arial" w:hAnsi="Arial" w:hint="default"/>
      </w:rPr>
    </w:lvl>
    <w:lvl w:ilvl="7" w:tplc="3390657C" w:tentative="1">
      <w:start w:val="1"/>
      <w:numFmt w:val="bullet"/>
      <w:lvlText w:val="•"/>
      <w:lvlJc w:val="left"/>
      <w:pPr>
        <w:tabs>
          <w:tab w:val="num" w:pos="5760"/>
        </w:tabs>
        <w:ind w:left="5760" w:hanging="360"/>
      </w:pPr>
      <w:rPr>
        <w:rFonts w:ascii="Arial" w:hAnsi="Arial" w:hint="default"/>
      </w:rPr>
    </w:lvl>
    <w:lvl w:ilvl="8" w:tplc="DEB0A0DA" w:tentative="1">
      <w:start w:val="1"/>
      <w:numFmt w:val="bullet"/>
      <w:lvlText w:val="•"/>
      <w:lvlJc w:val="left"/>
      <w:pPr>
        <w:tabs>
          <w:tab w:val="num" w:pos="6480"/>
        </w:tabs>
        <w:ind w:left="6480" w:hanging="360"/>
      </w:pPr>
      <w:rPr>
        <w:rFonts w:ascii="Arial" w:hAnsi="Arial" w:hint="default"/>
      </w:rPr>
    </w:lvl>
  </w:abstractNum>
  <w:abstractNum w:abstractNumId="363">
    <w:nsid w:val="7E903F2D"/>
    <w:multiLevelType w:val="hybridMultilevel"/>
    <w:tmpl w:val="BD46992C"/>
    <w:lvl w:ilvl="0" w:tplc="A81A975A">
      <w:start w:val="1"/>
      <w:numFmt w:val="bullet"/>
      <w:lvlText w:val="•"/>
      <w:lvlJc w:val="left"/>
      <w:pPr>
        <w:tabs>
          <w:tab w:val="num" w:pos="720"/>
        </w:tabs>
        <w:ind w:left="720" w:hanging="360"/>
      </w:pPr>
      <w:rPr>
        <w:rFonts w:ascii="Arial" w:hAnsi="Arial" w:hint="default"/>
      </w:rPr>
    </w:lvl>
    <w:lvl w:ilvl="1" w:tplc="F2AE9642" w:tentative="1">
      <w:start w:val="1"/>
      <w:numFmt w:val="bullet"/>
      <w:lvlText w:val="•"/>
      <w:lvlJc w:val="left"/>
      <w:pPr>
        <w:tabs>
          <w:tab w:val="num" w:pos="1440"/>
        </w:tabs>
        <w:ind w:left="1440" w:hanging="360"/>
      </w:pPr>
      <w:rPr>
        <w:rFonts w:ascii="Arial" w:hAnsi="Arial" w:hint="default"/>
      </w:rPr>
    </w:lvl>
    <w:lvl w:ilvl="2" w:tplc="ED30D464" w:tentative="1">
      <w:start w:val="1"/>
      <w:numFmt w:val="bullet"/>
      <w:lvlText w:val="•"/>
      <w:lvlJc w:val="left"/>
      <w:pPr>
        <w:tabs>
          <w:tab w:val="num" w:pos="2160"/>
        </w:tabs>
        <w:ind w:left="2160" w:hanging="360"/>
      </w:pPr>
      <w:rPr>
        <w:rFonts w:ascii="Arial" w:hAnsi="Arial" w:hint="default"/>
      </w:rPr>
    </w:lvl>
    <w:lvl w:ilvl="3" w:tplc="BB6A5EFE" w:tentative="1">
      <w:start w:val="1"/>
      <w:numFmt w:val="bullet"/>
      <w:lvlText w:val="•"/>
      <w:lvlJc w:val="left"/>
      <w:pPr>
        <w:tabs>
          <w:tab w:val="num" w:pos="2880"/>
        </w:tabs>
        <w:ind w:left="2880" w:hanging="360"/>
      </w:pPr>
      <w:rPr>
        <w:rFonts w:ascii="Arial" w:hAnsi="Arial" w:hint="default"/>
      </w:rPr>
    </w:lvl>
    <w:lvl w:ilvl="4" w:tplc="CCA2FDD0" w:tentative="1">
      <w:start w:val="1"/>
      <w:numFmt w:val="bullet"/>
      <w:lvlText w:val="•"/>
      <w:lvlJc w:val="left"/>
      <w:pPr>
        <w:tabs>
          <w:tab w:val="num" w:pos="3600"/>
        </w:tabs>
        <w:ind w:left="3600" w:hanging="360"/>
      </w:pPr>
      <w:rPr>
        <w:rFonts w:ascii="Arial" w:hAnsi="Arial" w:hint="default"/>
      </w:rPr>
    </w:lvl>
    <w:lvl w:ilvl="5" w:tplc="C5D62E92" w:tentative="1">
      <w:start w:val="1"/>
      <w:numFmt w:val="bullet"/>
      <w:lvlText w:val="•"/>
      <w:lvlJc w:val="left"/>
      <w:pPr>
        <w:tabs>
          <w:tab w:val="num" w:pos="4320"/>
        </w:tabs>
        <w:ind w:left="4320" w:hanging="360"/>
      </w:pPr>
      <w:rPr>
        <w:rFonts w:ascii="Arial" w:hAnsi="Arial" w:hint="default"/>
      </w:rPr>
    </w:lvl>
    <w:lvl w:ilvl="6" w:tplc="FE6C2A80" w:tentative="1">
      <w:start w:val="1"/>
      <w:numFmt w:val="bullet"/>
      <w:lvlText w:val="•"/>
      <w:lvlJc w:val="left"/>
      <w:pPr>
        <w:tabs>
          <w:tab w:val="num" w:pos="5040"/>
        </w:tabs>
        <w:ind w:left="5040" w:hanging="360"/>
      </w:pPr>
      <w:rPr>
        <w:rFonts w:ascii="Arial" w:hAnsi="Arial" w:hint="default"/>
      </w:rPr>
    </w:lvl>
    <w:lvl w:ilvl="7" w:tplc="BD840C76" w:tentative="1">
      <w:start w:val="1"/>
      <w:numFmt w:val="bullet"/>
      <w:lvlText w:val="•"/>
      <w:lvlJc w:val="left"/>
      <w:pPr>
        <w:tabs>
          <w:tab w:val="num" w:pos="5760"/>
        </w:tabs>
        <w:ind w:left="5760" w:hanging="360"/>
      </w:pPr>
      <w:rPr>
        <w:rFonts w:ascii="Arial" w:hAnsi="Arial" w:hint="default"/>
      </w:rPr>
    </w:lvl>
    <w:lvl w:ilvl="8" w:tplc="7988EFF0" w:tentative="1">
      <w:start w:val="1"/>
      <w:numFmt w:val="bullet"/>
      <w:lvlText w:val="•"/>
      <w:lvlJc w:val="left"/>
      <w:pPr>
        <w:tabs>
          <w:tab w:val="num" w:pos="6480"/>
        </w:tabs>
        <w:ind w:left="6480" w:hanging="360"/>
      </w:pPr>
      <w:rPr>
        <w:rFonts w:ascii="Arial" w:hAnsi="Arial" w:hint="default"/>
      </w:rPr>
    </w:lvl>
  </w:abstractNum>
  <w:abstractNum w:abstractNumId="364">
    <w:nsid w:val="7ECA727B"/>
    <w:multiLevelType w:val="hybridMultilevel"/>
    <w:tmpl w:val="2CBE01A8"/>
    <w:lvl w:ilvl="0" w:tplc="E7B81B5E">
      <w:start w:val="1"/>
      <w:numFmt w:val="bullet"/>
      <w:lvlText w:val=""/>
      <w:lvlJc w:val="left"/>
      <w:pPr>
        <w:tabs>
          <w:tab w:val="num" w:pos="720"/>
        </w:tabs>
        <w:ind w:left="720" w:hanging="360"/>
      </w:pPr>
      <w:rPr>
        <w:rFonts w:ascii="Wingdings" w:hAnsi="Wingdings" w:hint="default"/>
      </w:rPr>
    </w:lvl>
    <w:lvl w:ilvl="1" w:tplc="6B44764E" w:tentative="1">
      <w:start w:val="1"/>
      <w:numFmt w:val="bullet"/>
      <w:lvlText w:val=""/>
      <w:lvlJc w:val="left"/>
      <w:pPr>
        <w:tabs>
          <w:tab w:val="num" w:pos="1440"/>
        </w:tabs>
        <w:ind w:left="1440" w:hanging="360"/>
      </w:pPr>
      <w:rPr>
        <w:rFonts w:ascii="Wingdings" w:hAnsi="Wingdings" w:hint="default"/>
      </w:rPr>
    </w:lvl>
    <w:lvl w:ilvl="2" w:tplc="F496E852" w:tentative="1">
      <w:start w:val="1"/>
      <w:numFmt w:val="bullet"/>
      <w:lvlText w:val=""/>
      <w:lvlJc w:val="left"/>
      <w:pPr>
        <w:tabs>
          <w:tab w:val="num" w:pos="2160"/>
        </w:tabs>
        <w:ind w:left="2160" w:hanging="360"/>
      </w:pPr>
      <w:rPr>
        <w:rFonts w:ascii="Wingdings" w:hAnsi="Wingdings" w:hint="default"/>
      </w:rPr>
    </w:lvl>
    <w:lvl w:ilvl="3" w:tplc="397800A0" w:tentative="1">
      <w:start w:val="1"/>
      <w:numFmt w:val="bullet"/>
      <w:lvlText w:val=""/>
      <w:lvlJc w:val="left"/>
      <w:pPr>
        <w:tabs>
          <w:tab w:val="num" w:pos="2880"/>
        </w:tabs>
        <w:ind w:left="2880" w:hanging="360"/>
      </w:pPr>
      <w:rPr>
        <w:rFonts w:ascii="Wingdings" w:hAnsi="Wingdings" w:hint="default"/>
      </w:rPr>
    </w:lvl>
    <w:lvl w:ilvl="4" w:tplc="57583346" w:tentative="1">
      <w:start w:val="1"/>
      <w:numFmt w:val="bullet"/>
      <w:lvlText w:val=""/>
      <w:lvlJc w:val="left"/>
      <w:pPr>
        <w:tabs>
          <w:tab w:val="num" w:pos="3600"/>
        </w:tabs>
        <w:ind w:left="3600" w:hanging="360"/>
      </w:pPr>
      <w:rPr>
        <w:rFonts w:ascii="Wingdings" w:hAnsi="Wingdings" w:hint="default"/>
      </w:rPr>
    </w:lvl>
    <w:lvl w:ilvl="5" w:tplc="64B8547E" w:tentative="1">
      <w:start w:val="1"/>
      <w:numFmt w:val="bullet"/>
      <w:lvlText w:val=""/>
      <w:lvlJc w:val="left"/>
      <w:pPr>
        <w:tabs>
          <w:tab w:val="num" w:pos="4320"/>
        </w:tabs>
        <w:ind w:left="4320" w:hanging="360"/>
      </w:pPr>
      <w:rPr>
        <w:rFonts w:ascii="Wingdings" w:hAnsi="Wingdings" w:hint="default"/>
      </w:rPr>
    </w:lvl>
    <w:lvl w:ilvl="6" w:tplc="DE1EBE6A" w:tentative="1">
      <w:start w:val="1"/>
      <w:numFmt w:val="bullet"/>
      <w:lvlText w:val=""/>
      <w:lvlJc w:val="left"/>
      <w:pPr>
        <w:tabs>
          <w:tab w:val="num" w:pos="5040"/>
        </w:tabs>
        <w:ind w:left="5040" w:hanging="360"/>
      </w:pPr>
      <w:rPr>
        <w:rFonts w:ascii="Wingdings" w:hAnsi="Wingdings" w:hint="default"/>
      </w:rPr>
    </w:lvl>
    <w:lvl w:ilvl="7" w:tplc="815AD11C" w:tentative="1">
      <w:start w:val="1"/>
      <w:numFmt w:val="bullet"/>
      <w:lvlText w:val=""/>
      <w:lvlJc w:val="left"/>
      <w:pPr>
        <w:tabs>
          <w:tab w:val="num" w:pos="5760"/>
        </w:tabs>
        <w:ind w:left="5760" w:hanging="360"/>
      </w:pPr>
      <w:rPr>
        <w:rFonts w:ascii="Wingdings" w:hAnsi="Wingdings" w:hint="default"/>
      </w:rPr>
    </w:lvl>
    <w:lvl w:ilvl="8" w:tplc="CB506620" w:tentative="1">
      <w:start w:val="1"/>
      <w:numFmt w:val="bullet"/>
      <w:lvlText w:val=""/>
      <w:lvlJc w:val="left"/>
      <w:pPr>
        <w:tabs>
          <w:tab w:val="num" w:pos="6480"/>
        </w:tabs>
        <w:ind w:left="6480" w:hanging="360"/>
      </w:pPr>
      <w:rPr>
        <w:rFonts w:ascii="Wingdings" w:hAnsi="Wingdings" w:hint="default"/>
      </w:rPr>
    </w:lvl>
  </w:abstractNum>
  <w:abstractNum w:abstractNumId="365">
    <w:nsid w:val="7F7E6964"/>
    <w:multiLevelType w:val="hybridMultilevel"/>
    <w:tmpl w:val="ED0444D2"/>
    <w:lvl w:ilvl="0" w:tplc="AF2CD4A6">
      <w:start w:val="1"/>
      <w:numFmt w:val="bullet"/>
      <w:lvlText w:val=""/>
      <w:lvlJc w:val="left"/>
      <w:pPr>
        <w:tabs>
          <w:tab w:val="num" w:pos="720"/>
        </w:tabs>
        <w:ind w:left="720" w:hanging="360"/>
      </w:pPr>
      <w:rPr>
        <w:rFonts w:ascii="Wingdings" w:hAnsi="Wingdings" w:hint="default"/>
      </w:rPr>
    </w:lvl>
    <w:lvl w:ilvl="1" w:tplc="88328378" w:tentative="1">
      <w:start w:val="1"/>
      <w:numFmt w:val="bullet"/>
      <w:lvlText w:val=""/>
      <w:lvlJc w:val="left"/>
      <w:pPr>
        <w:tabs>
          <w:tab w:val="num" w:pos="1440"/>
        </w:tabs>
        <w:ind w:left="1440" w:hanging="360"/>
      </w:pPr>
      <w:rPr>
        <w:rFonts w:ascii="Wingdings" w:hAnsi="Wingdings" w:hint="default"/>
      </w:rPr>
    </w:lvl>
    <w:lvl w:ilvl="2" w:tplc="1F5080FE" w:tentative="1">
      <w:start w:val="1"/>
      <w:numFmt w:val="bullet"/>
      <w:lvlText w:val=""/>
      <w:lvlJc w:val="left"/>
      <w:pPr>
        <w:tabs>
          <w:tab w:val="num" w:pos="2160"/>
        </w:tabs>
        <w:ind w:left="2160" w:hanging="360"/>
      </w:pPr>
      <w:rPr>
        <w:rFonts w:ascii="Wingdings" w:hAnsi="Wingdings" w:hint="default"/>
      </w:rPr>
    </w:lvl>
    <w:lvl w:ilvl="3" w:tplc="26F86E48" w:tentative="1">
      <w:start w:val="1"/>
      <w:numFmt w:val="bullet"/>
      <w:lvlText w:val=""/>
      <w:lvlJc w:val="left"/>
      <w:pPr>
        <w:tabs>
          <w:tab w:val="num" w:pos="2880"/>
        </w:tabs>
        <w:ind w:left="2880" w:hanging="360"/>
      </w:pPr>
      <w:rPr>
        <w:rFonts w:ascii="Wingdings" w:hAnsi="Wingdings" w:hint="default"/>
      </w:rPr>
    </w:lvl>
    <w:lvl w:ilvl="4" w:tplc="2D1E2DC6" w:tentative="1">
      <w:start w:val="1"/>
      <w:numFmt w:val="bullet"/>
      <w:lvlText w:val=""/>
      <w:lvlJc w:val="left"/>
      <w:pPr>
        <w:tabs>
          <w:tab w:val="num" w:pos="3600"/>
        </w:tabs>
        <w:ind w:left="3600" w:hanging="360"/>
      </w:pPr>
      <w:rPr>
        <w:rFonts w:ascii="Wingdings" w:hAnsi="Wingdings" w:hint="default"/>
      </w:rPr>
    </w:lvl>
    <w:lvl w:ilvl="5" w:tplc="5E3CBF62" w:tentative="1">
      <w:start w:val="1"/>
      <w:numFmt w:val="bullet"/>
      <w:lvlText w:val=""/>
      <w:lvlJc w:val="left"/>
      <w:pPr>
        <w:tabs>
          <w:tab w:val="num" w:pos="4320"/>
        </w:tabs>
        <w:ind w:left="4320" w:hanging="360"/>
      </w:pPr>
      <w:rPr>
        <w:rFonts w:ascii="Wingdings" w:hAnsi="Wingdings" w:hint="default"/>
      </w:rPr>
    </w:lvl>
    <w:lvl w:ilvl="6" w:tplc="A836885C" w:tentative="1">
      <w:start w:val="1"/>
      <w:numFmt w:val="bullet"/>
      <w:lvlText w:val=""/>
      <w:lvlJc w:val="left"/>
      <w:pPr>
        <w:tabs>
          <w:tab w:val="num" w:pos="5040"/>
        </w:tabs>
        <w:ind w:left="5040" w:hanging="360"/>
      </w:pPr>
      <w:rPr>
        <w:rFonts w:ascii="Wingdings" w:hAnsi="Wingdings" w:hint="default"/>
      </w:rPr>
    </w:lvl>
    <w:lvl w:ilvl="7" w:tplc="C21C45E0" w:tentative="1">
      <w:start w:val="1"/>
      <w:numFmt w:val="bullet"/>
      <w:lvlText w:val=""/>
      <w:lvlJc w:val="left"/>
      <w:pPr>
        <w:tabs>
          <w:tab w:val="num" w:pos="5760"/>
        </w:tabs>
        <w:ind w:left="5760" w:hanging="360"/>
      </w:pPr>
      <w:rPr>
        <w:rFonts w:ascii="Wingdings" w:hAnsi="Wingdings" w:hint="default"/>
      </w:rPr>
    </w:lvl>
    <w:lvl w:ilvl="8" w:tplc="3508056A" w:tentative="1">
      <w:start w:val="1"/>
      <w:numFmt w:val="bullet"/>
      <w:lvlText w:val=""/>
      <w:lvlJc w:val="left"/>
      <w:pPr>
        <w:tabs>
          <w:tab w:val="num" w:pos="6480"/>
        </w:tabs>
        <w:ind w:left="6480" w:hanging="360"/>
      </w:pPr>
      <w:rPr>
        <w:rFonts w:ascii="Wingdings" w:hAnsi="Wingdings" w:hint="default"/>
      </w:rPr>
    </w:lvl>
  </w:abstractNum>
  <w:abstractNum w:abstractNumId="366">
    <w:nsid w:val="7FB05824"/>
    <w:multiLevelType w:val="hybridMultilevel"/>
    <w:tmpl w:val="52481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5"/>
  </w:num>
  <w:num w:numId="2">
    <w:abstractNumId w:val="187"/>
  </w:num>
  <w:num w:numId="3">
    <w:abstractNumId w:val="279"/>
  </w:num>
  <w:num w:numId="4">
    <w:abstractNumId w:val="70"/>
  </w:num>
  <w:num w:numId="5">
    <w:abstractNumId w:val="139"/>
  </w:num>
  <w:num w:numId="6">
    <w:abstractNumId w:val="141"/>
  </w:num>
  <w:num w:numId="7">
    <w:abstractNumId w:val="92"/>
  </w:num>
  <w:num w:numId="8">
    <w:abstractNumId w:val="305"/>
  </w:num>
  <w:num w:numId="9">
    <w:abstractNumId w:val="162"/>
  </w:num>
  <w:num w:numId="10">
    <w:abstractNumId w:val="126"/>
  </w:num>
  <w:num w:numId="11">
    <w:abstractNumId w:val="105"/>
  </w:num>
  <w:num w:numId="12">
    <w:abstractNumId w:val="129"/>
  </w:num>
  <w:num w:numId="13">
    <w:abstractNumId w:val="357"/>
  </w:num>
  <w:num w:numId="14">
    <w:abstractNumId w:val="199"/>
  </w:num>
  <w:num w:numId="15">
    <w:abstractNumId w:val="314"/>
  </w:num>
  <w:num w:numId="16">
    <w:abstractNumId w:val="217"/>
  </w:num>
  <w:num w:numId="17">
    <w:abstractNumId w:val="344"/>
  </w:num>
  <w:num w:numId="18">
    <w:abstractNumId w:val="225"/>
  </w:num>
  <w:num w:numId="19">
    <w:abstractNumId w:val="209"/>
  </w:num>
  <w:num w:numId="20">
    <w:abstractNumId w:val="252"/>
  </w:num>
  <w:num w:numId="21">
    <w:abstractNumId w:val="233"/>
  </w:num>
  <w:num w:numId="22">
    <w:abstractNumId w:val="3"/>
  </w:num>
  <w:num w:numId="23">
    <w:abstractNumId w:val="341"/>
  </w:num>
  <w:num w:numId="24">
    <w:abstractNumId w:val="0"/>
  </w:num>
  <w:num w:numId="25">
    <w:abstractNumId w:val="42"/>
  </w:num>
  <w:num w:numId="26">
    <w:abstractNumId w:val="263"/>
  </w:num>
  <w:num w:numId="27">
    <w:abstractNumId w:val="161"/>
  </w:num>
  <w:num w:numId="28">
    <w:abstractNumId w:val="142"/>
  </w:num>
  <w:num w:numId="29">
    <w:abstractNumId w:val="296"/>
  </w:num>
  <w:num w:numId="30">
    <w:abstractNumId w:val="152"/>
  </w:num>
  <w:num w:numId="31">
    <w:abstractNumId w:val="150"/>
  </w:num>
  <w:num w:numId="32">
    <w:abstractNumId w:val="196"/>
  </w:num>
  <w:num w:numId="33">
    <w:abstractNumId w:val="134"/>
  </w:num>
  <w:num w:numId="34">
    <w:abstractNumId w:val="303"/>
  </w:num>
  <w:num w:numId="35">
    <w:abstractNumId w:val="269"/>
  </w:num>
  <w:num w:numId="36">
    <w:abstractNumId w:val="274"/>
  </w:num>
  <w:num w:numId="37">
    <w:abstractNumId w:val="329"/>
  </w:num>
  <w:num w:numId="38">
    <w:abstractNumId w:val="91"/>
  </w:num>
  <w:num w:numId="39">
    <w:abstractNumId w:val="69"/>
  </w:num>
  <w:num w:numId="40">
    <w:abstractNumId w:val="74"/>
  </w:num>
  <w:num w:numId="41">
    <w:abstractNumId w:val="140"/>
  </w:num>
  <w:num w:numId="42">
    <w:abstractNumId w:val="352"/>
  </w:num>
  <w:num w:numId="43">
    <w:abstractNumId w:val="27"/>
  </w:num>
  <w:num w:numId="44">
    <w:abstractNumId w:val="46"/>
  </w:num>
  <w:num w:numId="45">
    <w:abstractNumId w:val="34"/>
  </w:num>
  <w:num w:numId="46">
    <w:abstractNumId w:val="334"/>
  </w:num>
  <w:num w:numId="47">
    <w:abstractNumId w:val="227"/>
  </w:num>
  <w:num w:numId="48">
    <w:abstractNumId w:val="245"/>
  </w:num>
  <w:num w:numId="49">
    <w:abstractNumId w:val="17"/>
  </w:num>
  <w:num w:numId="50">
    <w:abstractNumId w:val="39"/>
  </w:num>
  <w:num w:numId="51">
    <w:abstractNumId w:val="262"/>
  </w:num>
  <w:num w:numId="52">
    <w:abstractNumId w:val="354"/>
  </w:num>
  <w:num w:numId="53">
    <w:abstractNumId w:val="232"/>
  </w:num>
  <w:num w:numId="54">
    <w:abstractNumId w:val="284"/>
  </w:num>
  <w:num w:numId="55">
    <w:abstractNumId w:val="147"/>
  </w:num>
  <w:num w:numId="56">
    <w:abstractNumId w:val="273"/>
  </w:num>
  <w:num w:numId="57">
    <w:abstractNumId w:val="256"/>
  </w:num>
  <w:num w:numId="58">
    <w:abstractNumId w:val="316"/>
  </w:num>
  <w:num w:numId="59">
    <w:abstractNumId w:val="48"/>
  </w:num>
  <w:num w:numId="60">
    <w:abstractNumId w:val="302"/>
  </w:num>
  <w:num w:numId="61">
    <w:abstractNumId w:val="307"/>
  </w:num>
  <w:num w:numId="62">
    <w:abstractNumId w:val="85"/>
  </w:num>
  <w:num w:numId="63">
    <w:abstractNumId w:val="60"/>
  </w:num>
  <w:num w:numId="64">
    <w:abstractNumId w:val="211"/>
  </w:num>
  <w:num w:numId="65">
    <w:abstractNumId w:val="24"/>
  </w:num>
  <w:num w:numId="66">
    <w:abstractNumId w:val="106"/>
  </w:num>
  <w:num w:numId="67">
    <w:abstractNumId w:val="86"/>
  </w:num>
  <w:num w:numId="68">
    <w:abstractNumId w:val="198"/>
  </w:num>
  <w:num w:numId="69">
    <w:abstractNumId w:val="12"/>
  </w:num>
  <w:num w:numId="70">
    <w:abstractNumId w:val="235"/>
  </w:num>
  <w:num w:numId="71">
    <w:abstractNumId w:val="143"/>
  </w:num>
  <w:num w:numId="72">
    <w:abstractNumId w:val="83"/>
  </w:num>
  <w:num w:numId="73">
    <w:abstractNumId w:val="325"/>
  </w:num>
  <w:num w:numId="74">
    <w:abstractNumId w:val="355"/>
  </w:num>
  <w:num w:numId="75">
    <w:abstractNumId w:val="318"/>
  </w:num>
  <w:num w:numId="76">
    <w:abstractNumId w:val="330"/>
  </w:num>
  <w:num w:numId="77">
    <w:abstractNumId w:val="137"/>
  </w:num>
  <w:num w:numId="78">
    <w:abstractNumId w:val="366"/>
  </w:num>
  <w:num w:numId="79">
    <w:abstractNumId w:val="192"/>
  </w:num>
  <w:num w:numId="80">
    <w:abstractNumId w:val="66"/>
  </w:num>
  <w:num w:numId="81">
    <w:abstractNumId w:val="57"/>
  </w:num>
  <w:num w:numId="82">
    <w:abstractNumId w:val="123"/>
  </w:num>
  <w:num w:numId="83">
    <w:abstractNumId w:val="128"/>
  </w:num>
  <w:num w:numId="84">
    <w:abstractNumId w:val="261"/>
  </w:num>
  <w:num w:numId="85">
    <w:abstractNumId w:val="359"/>
  </w:num>
  <w:num w:numId="86">
    <w:abstractNumId w:val="156"/>
  </w:num>
  <w:num w:numId="87">
    <w:abstractNumId w:val="58"/>
  </w:num>
  <w:num w:numId="88">
    <w:abstractNumId w:val="231"/>
  </w:num>
  <w:num w:numId="89">
    <w:abstractNumId w:val="313"/>
  </w:num>
  <w:num w:numId="90">
    <w:abstractNumId w:val="181"/>
  </w:num>
  <w:num w:numId="91">
    <w:abstractNumId w:val="109"/>
  </w:num>
  <w:num w:numId="92">
    <w:abstractNumId w:val="267"/>
  </w:num>
  <w:num w:numId="93">
    <w:abstractNumId w:val="37"/>
  </w:num>
  <w:num w:numId="94">
    <w:abstractNumId w:val="81"/>
  </w:num>
  <w:num w:numId="95">
    <w:abstractNumId w:val="183"/>
  </w:num>
  <w:num w:numId="96">
    <w:abstractNumId w:val="230"/>
  </w:num>
  <w:num w:numId="97">
    <w:abstractNumId w:val="115"/>
  </w:num>
  <w:num w:numId="98">
    <w:abstractNumId w:val="53"/>
  </w:num>
  <w:num w:numId="99">
    <w:abstractNumId w:val="298"/>
  </w:num>
  <w:num w:numId="100">
    <w:abstractNumId w:val="88"/>
  </w:num>
  <w:num w:numId="101">
    <w:abstractNumId w:val="75"/>
  </w:num>
  <w:num w:numId="102">
    <w:abstractNumId w:val="145"/>
  </w:num>
  <w:num w:numId="103">
    <w:abstractNumId w:val="113"/>
  </w:num>
  <w:num w:numId="104">
    <w:abstractNumId w:val="248"/>
  </w:num>
  <w:num w:numId="105">
    <w:abstractNumId w:val="234"/>
  </w:num>
  <w:num w:numId="106">
    <w:abstractNumId w:val="265"/>
  </w:num>
  <w:num w:numId="107">
    <w:abstractNumId w:val="226"/>
  </w:num>
  <w:num w:numId="108">
    <w:abstractNumId w:val="16"/>
  </w:num>
  <w:num w:numId="109">
    <w:abstractNumId w:val="306"/>
  </w:num>
  <w:num w:numId="110">
    <w:abstractNumId w:val="223"/>
  </w:num>
  <w:num w:numId="111">
    <w:abstractNumId w:val="23"/>
  </w:num>
  <w:num w:numId="112">
    <w:abstractNumId w:val="118"/>
  </w:num>
  <w:num w:numId="113">
    <w:abstractNumId w:val="311"/>
  </w:num>
  <w:num w:numId="114">
    <w:abstractNumId w:val="18"/>
  </w:num>
  <w:num w:numId="115">
    <w:abstractNumId w:val="160"/>
  </w:num>
  <w:num w:numId="116">
    <w:abstractNumId w:val="157"/>
  </w:num>
  <w:num w:numId="117">
    <w:abstractNumId w:val="159"/>
  </w:num>
  <w:num w:numId="118">
    <w:abstractNumId w:val="332"/>
  </w:num>
  <w:num w:numId="119">
    <w:abstractNumId w:val="169"/>
  </w:num>
  <w:num w:numId="120">
    <w:abstractNumId w:val="93"/>
  </w:num>
  <w:num w:numId="121">
    <w:abstractNumId w:val="289"/>
  </w:num>
  <w:num w:numId="122">
    <w:abstractNumId w:val="264"/>
  </w:num>
  <w:num w:numId="123">
    <w:abstractNumId w:val="191"/>
  </w:num>
  <w:num w:numId="124">
    <w:abstractNumId w:val="292"/>
  </w:num>
  <w:num w:numId="125">
    <w:abstractNumId w:val="287"/>
  </w:num>
  <w:num w:numId="126">
    <w:abstractNumId w:val="15"/>
  </w:num>
  <w:num w:numId="127">
    <w:abstractNumId w:val="79"/>
  </w:num>
  <w:num w:numId="128">
    <w:abstractNumId w:val="21"/>
  </w:num>
  <w:num w:numId="129">
    <w:abstractNumId w:val="101"/>
  </w:num>
  <w:num w:numId="130">
    <w:abstractNumId w:val="116"/>
  </w:num>
  <w:num w:numId="131">
    <w:abstractNumId w:val="89"/>
  </w:num>
  <w:num w:numId="132">
    <w:abstractNumId w:val="102"/>
  </w:num>
  <w:num w:numId="133">
    <w:abstractNumId w:val="338"/>
  </w:num>
  <w:num w:numId="134">
    <w:abstractNumId w:val="218"/>
  </w:num>
  <w:num w:numId="135">
    <w:abstractNumId w:val="8"/>
  </w:num>
  <w:num w:numId="136">
    <w:abstractNumId w:val="270"/>
  </w:num>
  <w:num w:numId="137">
    <w:abstractNumId w:val="244"/>
  </w:num>
  <w:num w:numId="138">
    <w:abstractNumId w:val="360"/>
  </w:num>
  <w:num w:numId="139">
    <w:abstractNumId w:val="40"/>
  </w:num>
  <w:num w:numId="140">
    <w:abstractNumId w:val="120"/>
  </w:num>
  <w:num w:numId="141">
    <w:abstractNumId w:val="286"/>
  </w:num>
  <w:num w:numId="142">
    <w:abstractNumId w:val="151"/>
  </w:num>
  <w:num w:numId="143">
    <w:abstractNumId w:val="33"/>
  </w:num>
  <w:num w:numId="144">
    <w:abstractNumId w:val="138"/>
  </w:num>
  <w:num w:numId="145">
    <w:abstractNumId w:val="61"/>
  </w:num>
  <w:num w:numId="146">
    <w:abstractNumId w:val="239"/>
  </w:num>
  <w:num w:numId="147">
    <w:abstractNumId w:val="236"/>
  </w:num>
  <w:num w:numId="148">
    <w:abstractNumId w:val="276"/>
  </w:num>
  <w:num w:numId="149">
    <w:abstractNumId w:val="173"/>
  </w:num>
  <w:num w:numId="150">
    <w:abstractNumId w:val="87"/>
  </w:num>
  <w:num w:numId="151">
    <w:abstractNumId w:val="335"/>
  </w:num>
  <w:num w:numId="152">
    <w:abstractNumId w:val="31"/>
  </w:num>
  <w:num w:numId="153">
    <w:abstractNumId w:val="52"/>
  </w:num>
  <w:num w:numId="154">
    <w:abstractNumId w:val="11"/>
  </w:num>
  <w:num w:numId="155">
    <w:abstractNumId w:val="322"/>
  </w:num>
  <w:num w:numId="156">
    <w:abstractNumId w:val="300"/>
  </w:num>
  <w:num w:numId="157">
    <w:abstractNumId w:val="319"/>
  </w:num>
  <w:num w:numId="158">
    <w:abstractNumId w:val="193"/>
  </w:num>
  <w:num w:numId="159">
    <w:abstractNumId w:val="363"/>
  </w:num>
  <w:num w:numId="160">
    <w:abstractNumId w:val="337"/>
  </w:num>
  <w:num w:numId="161">
    <w:abstractNumId w:val="272"/>
  </w:num>
  <w:num w:numId="162">
    <w:abstractNumId w:val="111"/>
  </w:num>
  <w:num w:numId="163">
    <w:abstractNumId w:val="44"/>
  </w:num>
  <w:num w:numId="164">
    <w:abstractNumId w:val="224"/>
  </w:num>
  <w:num w:numId="165">
    <w:abstractNumId w:val="41"/>
  </w:num>
  <w:num w:numId="166">
    <w:abstractNumId w:val="182"/>
  </w:num>
  <w:num w:numId="167">
    <w:abstractNumId w:val="171"/>
  </w:num>
  <w:num w:numId="168">
    <w:abstractNumId w:val="212"/>
  </w:num>
  <w:num w:numId="169">
    <w:abstractNumId w:val="249"/>
  </w:num>
  <w:num w:numId="170">
    <w:abstractNumId w:val="127"/>
  </w:num>
  <w:num w:numId="171">
    <w:abstractNumId w:val="282"/>
  </w:num>
  <w:num w:numId="172">
    <w:abstractNumId w:val="22"/>
  </w:num>
  <w:num w:numId="173">
    <w:abstractNumId w:val="203"/>
  </w:num>
  <w:num w:numId="174">
    <w:abstractNumId w:val="349"/>
  </w:num>
  <w:num w:numId="175">
    <w:abstractNumId w:val="32"/>
  </w:num>
  <w:num w:numId="176">
    <w:abstractNumId w:val="309"/>
  </w:num>
  <w:num w:numId="177">
    <w:abstractNumId w:val="98"/>
  </w:num>
  <w:num w:numId="178">
    <w:abstractNumId w:val="125"/>
  </w:num>
  <w:num w:numId="179">
    <w:abstractNumId w:val="68"/>
  </w:num>
  <w:num w:numId="180">
    <w:abstractNumId w:val="51"/>
  </w:num>
  <w:num w:numId="181">
    <w:abstractNumId w:val="6"/>
  </w:num>
  <w:num w:numId="182">
    <w:abstractNumId w:val="7"/>
  </w:num>
  <w:num w:numId="183">
    <w:abstractNumId w:val="107"/>
  </w:num>
  <w:num w:numId="184">
    <w:abstractNumId w:val="186"/>
  </w:num>
  <w:num w:numId="185">
    <w:abstractNumId w:val="294"/>
  </w:num>
  <w:num w:numId="186">
    <w:abstractNumId w:val="253"/>
  </w:num>
  <w:num w:numId="187">
    <w:abstractNumId w:val="188"/>
  </w:num>
  <w:num w:numId="188">
    <w:abstractNumId w:val="47"/>
  </w:num>
  <w:num w:numId="189">
    <w:abstractNumId w:val="149"/>
  </w:num>
  <w:num w:numId="190">
    <w:abstractNumId w:val="331"/>
  </w:num>
  <w:num w:numId="191">
    <w:abstractNumId w:val="250"/>
  </w:num>
  <w:num w:numId="192">
    <w:abstractNumId w:val="13"/>
  </w:num>
  <w:num w:numId="193">
    <w:abstractNumId w:val="348"/>
  </w:num>
  <w:num w:numId="194">
    <w:abstractNumId w:val="204"/>
  </w:num>
  <w:num w:numId="195">
    <w:abstractNumId w:val="14"/>
  </w:num>
  <w:num w:numId="196">
    <w:abstractNumId w:val="9"/>
  </w:num>
  <w:num w:numId="197">
    <w:abstractNumId w:val="167"/>
  </w:num>
  <w:num w:numId="198">
    <w:abstractNumId w:val="30"/>
  </w:num>
  <w:num w:numId="199">
    <w:abstractNumId w:val="135"/>
  </w:num>
  <w:num w:numId="200">
    <w:abstractNumId w:val="200"/>
  </w:num>
  <w:num w:numId="201">
    <w:abstractNumId w:val="80"/>
  </w:num>
  <w:num w:numId="202">
    <w:abstractNumId w:val="180"/>
  </w:num>
  <w:num w:numId="203">
    <w:abstractNumId w:val="158"/>
  </w:num>
  <w:num w:numId="204">
    <w:abstractNumId w:val="1"/>
  </w:num>
  <w:num w:numId="205">
    <w:abstractNumId w:val="208"/>
  </w:num>
  <w:num w:numId="206">
    <w:abstractNumId w:val="358"/>
  </w:num>
  <w:num w:numId="207">
    <w:abstractNumId w:val="346"/>
  </w:num>
  <w:num w:numId="208">
    <w:abstractNumId w:val="220"/>
  </w:num>
  <w:num w:numId="209">
    <w:abstractNumId w:val="133"/>
  </w:num>
  <w:num w:numId="210">
    <w:abstractNumId w:val="327"/>
  </w:num>
  <w:num w:numId="211">
    <w:abstractNumId w:val="67"/>
  </w:num>
  <w:num w:numId="212">
    <w:abstractNumId w:val="54"/>
  </w:num>
  <w:num w:numId="213">
    <w:abstractNumId w:val="291"/>
  </w:num>
  <w:num w:numId="214">
    <w:abstractNumId w:val="288"/>
  </w:num>
  <w:num w:numId="215">
    <w:abstractNumId w:val="4"/>
  </w:num>
  <w:num w:numId="216">
    <w:abstractNumId w:val="240"/>
  </w:num>
  <w:num w:numId="217">
    <w:abstractNumId w:val="117"/>
  </w:num>
  <w:num w:numId="218">
    <w:abstractNumId w:val="304"/>
  </w:num>
  <w:num w:numId="219">
    <w:abstractNumId w:val="190"/>
  </w:num>
  <w:num w:numId="220">
    <w:abstractNumId w:val="172"/>
  </w:num>
  <w:num w:numId="221">
    <w:abstractNumId w:val="365"/>
  </w:num>
  <w:num w:numId="222">
    <w:abstractNumId w:val="119"/>
  </w:num>
  <w:num w:numId="223">
    <w:abstractNumId w:val="153"/>
  </w:num>
  <w:num w:numId="224">
    <w:abstractNumId w:val="353"/>
  </w:num>
  <w:num w:numId="225">
    <w:abstractNumId w:val="194"/>
  </w:num>
  <w:num w:numId="226">
    <w:abstractNumId w:val="293"/>
  </w:num>
  <w:num w:numId="227">
    <w:abstractNumId w:val="110"/>
  </w:num>
  <w:num w:numId="228">
    <w:abstractNumId w:val="179"/>
  </w:num>
  <w:num w:numId="229">
    <w:abstractNumId w:val="201"/>
  </w:num>
  <w:num w:numId="230">
    <w:abstractNumId w:val="206"/>
  </w:num>
  <w:num w:numId="231">
    <w:abstractNumId w:val="114"/>
  </w:num>
  <w:num w:numId="232">
    <w:abstractNumId w:val="197"/>
  </w:num>
  <w:num w:numId="233">
    <w:abstractNumId w:val="290"/>
  </w:num>
  <w:num w:numId="234">
    <w:abstractNumId w:val="310"/>
  </w:num>
  <w:num w:numId="235">
    <w:abstractNumId w:val="49"/>
  </w:num>
  <w:num w:numId="236">
    <w:abstractNumId w:val="65"/>
  </w:num>
  <w:num w:numId="237">
    <w:abstractNumId w:val="347"/>
  </w:num>
  <w:num w:numId="238">
    <w:abstractNumId w:val="215"/>
  </w:num>
  <w:num w:numId="239">
    <w:abstractNumId w:val="364"/>
  </w:num>
  <w:num w:numId="240">
    <w:abstractNumId w:val="90"/>
  </w:num>
  <w:num w:numId="241">
    <w:abstractNumId w:val="247"/>
  </w:num>
  <w:num w:numId="242">
    <w:abstractNumId w:val="257"/>
  </w:num>
  <w:num w:numId="243">
    <w:abstractNumId w:val="328"/>
  </w:num>
  <w:num w:numId="244">
    <w:abstractNumId w:val="299"/>
  </w:num>
  <w:num w:numId="245">
    <w:abstractNumId w:val="108"/>
  </w:num>
  <w:num w:numId="246">
    <w:abstractNumId w:val="82"/>
  </w:num>
  <w:num w:numId="247">
    <w:abstractNumId w:val="258"/>
  </w:num>
  <w:num w:numId="248">
    <w:abstractNumId w:val="59"/>
  </w:num>
  <w:num w:numId="249">
    <w:abstractNumId w:val="229"/>
  </w:num>
  <w:num w:numId="250">
    <w:abstractNumId w:val="283"/>
  </w:num>
  <w:num w:numId="251">
    <w:abstractNumId w:val="216"/>
  </w:num>
  <w:num w:numId="252">
    <w:abstractNumId w:val="251"/>
  </w:num>
  <w:num w:numId="253">
    <w:abstractNumId w:val="321"/>
  </w:num>
  <w:num w:numId="254">
    <w:abstractNumId w:val="222"/>
  </w:num>
  <w:num w:numId="255">
    <w:abstractNumId w:val="136"/>
  </w:num>
  <w:num w:numId="256">
    <w:abstractNumId w:val="154"/>
  </w:num>
  <w:num w:numId="257">
    <w:abstractNumId w:val="38"/>
  </w:num>
  <w:num w:numId="258">
    <w:abstractNumId w:val="19"/>
  </w:num>
  <w:num w:numId="259">
    <w:abstractNumId w:val="63"/>
  </w:num>
  <w:num w:numId="260">
    <w:abstractNumId w:val="281"/>
  </w:num>
  <w:num w:numId="261">
    <w:abstractNumId w:val="297"/>
  </w:num>
  <w:num w:numId="262">
    <w:abstractNumId w:val="213"/>
  </w:num>
  <w:num w:numId="263">
    <w:abstractNumId w:val="238"/>
  </w:num>
  <w:num w:numId="264">
    <w:abstractNumId w:val="50"/>
  </w:num>
  <w:num w:numId="265">
    <w:abstractNumId w:val="72"/>
  </w:num>
  <w:num w:numId="266">
    <w:abstractNumId w:val="362"/>
  </w:num>
  <w:num w:numId="267">
    <w:abstractNumId w:val="336"/>
  </w:num>
  <w:num w:numId="268">
    <w:abstractNumId w:val="64"/>
  </w:num>
  <w:num w:numId="269">
    <w:abstractNumId w:val="104"/>
  </w:num>
  <w:num w:numId="270">
    <w:abstractNumId w:val="96"/>
  </w:num>
  <w:num w:numId="271">
    <w:abstractNumId w:val="195"/>
  </w:num>
  <w:num w:numId="272">
    <w:abstractNumId w:val="29"/>
  </w:num>
  <w:num w:numId="273">
    <w:abstractNumId w:val="350"/>
  </w:num>
  <w:num w:numId="274">
    <w:abstractNumId w:val="122"/>
  </w:num>
  <w:num w:numId="275">
    <w:abstractNumId w:val="361"/>
  </w:num>
  <w:num w:numId="276">
    <w:abstractNumId w:val="25"/>
  </w:num>
  <w:num w:numId="277">
    <w:abstractNumId w:val="94"/>
  </w:num>
  <w:num w:numId="278">
    <w:abstractNumId w:val="254"/>
  </w:num>
  <w:num w:numId="279">
    <w:abstractNumId w:val="351"/>
  </w:num>
  <w:num w:numId="280">
    <w:abstractNumId w:val="301"/>
  </w:num>
  <w:num w:numId="281">
    <w:abstractNumId w:val="170"/>
  </w:num>
  <w:num w:numId="282">
    <w:abstractNumId w:val="35"/>
  </w:num>
  <w:num w:numId="283">
    <w:abstractNumId w:val="62"/>
  </w:num>
  <w:num w:numId="284">
    <w:abstractNumId w:val="340"/>
  </w:num>
  <w:num w:numId="285">
    <w:abstractNumId w:val="155"/>
  </w:num>
  <w:num w:numId="286">
    <w:abstractNumId w:val="131"/>
  </w:num>
  <w:num w:numId="287">
    <w:abstractNumId w:val="228"/>
  </w:num>
  <w:num w:numId="288">
    <w:abstractNumId w:val="43"/>
  </w:num>
  <w:num w:numId="289">
    <w:abstractNumId w:val="345"/>
  </w:num>
  <w:num w:numId="290">
    <w:abstractNumId w:val="112"/>
  </w:num>
  <w:num w:numId="291">
    <w:abstractNumId w:val="20"/>
  </w:num>
  <w:num w:numId="292">
    <w:abstractNumId w:val="26"/>
  </w:num>
  <w:num w:numId="293">
    <w:abstractNumId w:val="97"/>
  </w:num>
  <w:num w:numId="294">
    <w:abstractNumId w:val="84"/>
  </w:num>
  <w:num w:numId="295">
    <w:abstractNumId w:val="326"/>
  </w:num>
  <w:num w:numId="296">
    <w:abstractNumId w:val="168"/>
  </w:num>
  <w:num w:numId="297">
    <w:abstractNumId w:val="219"/>
  </w:num>
  <w:num w:numId="298">
    <w:abstractNumId w:val="295"/>
  </w:num>
  <w:num w:numId="299">
    <w:abstractNumId w:val="343"/>
  </w:num>
  <w:num w:numId="300">
    <w:abstractNumId w:val="10"/>
  </w:num>
  <w:num w:numId="301">
    <w:abstractNumId w:val="221"/>
  </w:num>
  <w:num w:numId="302">
    <w:abstractNumId w:val="78"/>
  </w:num>
  <w:num w:numId="303">
    <w:abstractNumId w:val="342"/>
  </w:num>
  <w:num w:numId="304">
    <w:abstractNumId w:val="177"/>
  </w:num>
  <w:num w:numId="305">
    <w:abstractNumId w:val="260"/>
  </w:num>
  <w:num w:numId="306">
    <w:abstractNumId w:val="77"/>
  </w:num>
  <w:num w:numId="307">
    <w:abstractNumId w:val="317"/>
  </w:num>
  <w:num w:numId="308">
    <w:abstractNumId w:val="323"/>
  </w:num>
  <w:num w:numId="309">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6"/>
  </w:num>
  <w:num w:numId="311">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
    <w:lvlOverride w:ilvl="0"/>
    <w:lvlOverride w:ilvl="1"/>
    <w:lvlOverride w:ilvl="2"/>
    <w:lvlOverride w:ilvl="3"/>
    <w:lvlOverride w:ilvl="4"/>
    <w:lvlOverride w:ilvl="5"/>
    <w:lvlOverride w:ilvl="6"/>
    <w:lvlOverride w:ilvl="7">
      <w:startOverride w:val="1"/>
    </w:lvlOverride>
    <w:lvlOverride w:ilvl="8">
      <w:startOverride w:val="1"/>
    </w:lvlOverride>
  </w:num>
  <w:num w:numId="326">
    <w:abstractNumId w:val="3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3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7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71"/>
  </w:num>
  <w:num w:numId="343">
    <w:abstractNumId w:val="164"/>
  </w:num>
  <w:num w:numId="344">
    <w:abstractNumId w:val="255"/>
  </w:num>
  <w:num w:numId="345">
    <w:abstractNumId w:val="100"/>
  </w:num>
  <w:num w:numId="346">
    <w:abstractNumId w:val="148"/>
  </w:num>
  <w:num w:numId="347">
    <w:abstractNumId w:val="174"/>
  </w:num>
  <w:num w:numId="348">
    <w:abstractNumId w:val="268"/>
  </w:num>
  <w:num w:numId="349">
    <w:abstractNumId w:val="124"/>
  </w:num>
  <w:num w:numId="350">
    <w:abstractNumId w:val="277"/>
  </w:num>
  <w:num w:numId="351">
    <w:abstractNumId w:val="312"/>
  </w:num>
  <w:num w:numId="352">
    <w:abstractNumId w:val="175"/>
  </w:num>
  <w:num w:numId="353">
    <w:abstractNumId w:val="163"/>
  </w:num>
  <w:num w:numId="354">
    <w:abstractNumId w:val="356"/>
  </w:num>
  <w:num w:numId="355">
    <w:abstractNumId w:val="130"/>
  </w:num>
  <w:num w:numId="356">
    <w:abstractNumId w:val="202"/>
  </w:num>
  <w:num w:numId="357">
    <w:abstractNumId w:val="266"/>
  </w:num>
  <w:num w:numId="358">
    <w:abstractNumId w:val="242"/>
  </w:num>
  <w:num w:numId="359">
    <w:abstractNumId w:val="144"/>
  </w:num>
  <w:num w:numId="360">
    <w:abstractNumId w:val="280"/>
  </w:num>
  <w:num w:numId="361">
    <w:abstractNumId w:val="5"/>
  </w:num>
  <w:num w:numId="362">
    <w:abstractNumId w:val="339"/>
  </w:num>
  <w:num w:numId="363">
    <w:abstractNumId w:val="176"/>
  </w:num>
  <w:num w:numId="364">
    <w:abstractNumId w:val="55"/>
  </w:num>
  <w:num w:numId="365">
    <w:abstractNumId w:val="73"/>
  </w:num>
  <w:num w:numId="366">
    <w:abstractNumId w:val="214"/>
  </w:num>
  <w:num w:numId="367">
    <w:abstractNumId w:val="132"/>
  </w:num>
  <w:num w:numId="368">
    <w:abstractNumId w:val="36"/>
  </w:num>
  <w:num w:numId="369">
    <w:abstractNumId w:val="2"/>
  </w:num>
  <w:num w:numId="370">
    <w:abstractNumId w:val="45"/>
  </w:num>
  <w:num w:numId="371">
    <w:abstractNumId w:val="103"/>
  </w:num>
  <w:numIdMacAtCleanup w:val="3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140449"/>
    <w:rsid w:val="00006B12"/>
    <w:rsid w:val="00025E38"/>
    <w:rsid w:val="00033A6F"/>
    <w:rsid w:val="0004682C"/>
    <w:rsid w:val="00050DB3"/>
    <w:rsid w:val="00051858"/>
    <w:rsid w:val="0006628B"/>
    <w:rsid w:val="00082B57"/>
    <w:rsid w:val="000A18B3"/>
    <w:rsid w:val="000A595B"/>
    <w:rsid w:val="000A7C35"/>
    <w:rsid w:val="000B57F0"/>
    <w:rsid w:val="000D6BAC"/>
    <w:rsid w:val="000E66C4"/>
    <w:rsid w:val="000E7DD5"/>
    <w:rsid w:val="000F687C"/>
    <w:rsid w:val="001027BF"/>
    <w:rsid w:val="001247ED"/>
    <w:rsid w:val="0013476F"/>
    <w:rsid w:val="00140449"/>
    <w:rsid w:val="001630AD"/>
    <w:rsid w:val="00163D34"/>
    <w:rsid w:val="001B3FAB"/>
    <w:rsid w:val="001C3937"/>
    <w:rsid w:val="001E1DB3"/>
    <w:rsid w:val="001F2863"/>
    <w:rsid w:val="00236E0A"/>
    <w:rsid w:val="00271933"/>
    <w:rsid w:val="002844CF"/>
    <w:rsid w:val="0028463A"/>
    <w:rsid w:val="0029307B"/>
    <w:rsid w:val="0029738A"/>
    <w:rsid w:val="002A46FC"/>
    <w:rsid w:val="002A7F12"/>
    <w:rsid w:val="002D2934"/>
    <w:rsid w:val="002E0ACC"/>
    <w:rsid w:val="002F2013"/>
    <w:rsid w:val="003023DD"/>
    <w:rsid w:val="0034223A"/>
    <w:rsid w:val="00365D3F"/>
    <w:rsid w:val="00392D64"/>
    <w:rsid w:val="003D783F"/>
    <w:rsid w:val="003D796B"/>
    <w:rsid w:val="003F60F2"/>
    <w:rsid w:val="004071BF"/>
    <w:rsid w:val="00417074"/>
    <w:rsid w:val="00421E95"/>
    <w:rsid w:val="00423670"/>
    <w:rsid w:val="0047360C"/>
    <w:rsid w:val="00496280"/>
    <w:rsid w:val="004D1B4A"/>
    <w:rsid w:val="00537FEB"/>
    <w:rsid w:val="00594CE4"/>
    <w:rsid w:val="005D7F83"/>
    <w:rsid w:val="00602903"/>
    <w:rsid w:val="00614FA7"/>
    <w:rsid w:val="0065313F"/>
    <w:rsid w:val="00657C31"/>
    <w:rsid w:val="006607D2"/>
    <w:rsid w:val="00676917"/>
    <w:rsid w:val="006818D5"/>
    <w:rsid w:val="00692F60"/>
    <w:rsid w:val="006960B8"/>
    <w:rsid w:val="006E133B"/>
    <w:rsid w:val="006E58EB"/>
    <w:rsid w:val="006F1FD6"/>
    <w:rsid w:val="00715CD8"/>
    <w:rsid w:val="00750217"/>
    <w:rsid w:val="007830B9"/>
    <w:rsid w:val="0079437D"/>
    <w:rsid w:val="007E2E93"/>
    <w:rsid w:val="007E63AC"/>
    <w:rsid w:val="008048D8"/>
    <w:rsid w:val="00817256"/>
    <w:rsid w:val="008267B8"/>
    <w:rsid w:val="0082752E"/>
    <w:rsid w:val="00837B83"/>
    <w:rsid w:val="008408E1"/>
    <w:rsid w:val="00865AD8"/>
    <w:rsid w:val="00892558"/>
    <w:rsid w:val="008F7CED"/>
    <w:rsid w:val="00934E09"/>
    <w:rsid w:val="00946023"/>
    <w:rsid w:val="00954F4D"/>
    <w:rsid w:val="009A3311"/>
    <w:rsid w:val="009A3D04"/>
    <w:rsid w:val="009C0A41"/>
    <w:rsid w:val="009C3B03"/>
    <w:rsid w:val="009D0083"/>
    <w:rsid w:val="009F4885"/>
    <w:rsid w:val="00A52E96"/>
    <w:rsid w:val="00A55FB5"/>
    <w:rsid w:val="00A6661F"/>
    <w:rsid w:val="00AA13E7"/>
    <w:rsid w:val="00AD66DF"/>
    <w:rsid w:val="00B048FA"/>
    <w:rsid w:val="00B0644D"/>
    <w:rsid w:val="00B411D3"/>
    <w:rsid w:val="00B45A36"/>
    <w:rsid w:val="00B47032"/>
    <w:rsid w:val="00B53EE0"/>
    <w:rsid w:val="00B62258"/>
    <w:rsid w:val="00B836ED"/>
    <w:rsid w:val="00BC2D84"/>
    <w:rsid w:val="00BC2FB6"/>
    <w:rsid w:val="00BE5392"/>
    <w:rsid w:val="00BF0671"/>
    <w:rsid w:val="00C2235D"/>
    <w:rsid w:val="00C47A3C"/>
    <w:rsid w:val="00C53F96"/>
    <w:rsid w:val="00C90794"/>
    <w:rsid w:val="00C930BE"/>
    <w:rsid w:val="00C945CC"/>
    <w:rsid w:val="00CA27B8"/>
    <w:rsid w:val="00CA7142"/>
    <w:rsid w:val="00CF1C39"/>
    <w:rsid w:val="00CF5997"/>
    <w:rsid w:val="00CF6E3E"/>
    <w:rsid w:val="00D61FFC"/>
    <w:rsid w:val="00D77E9A"/>
    <w:rsid w:val="00DB13EB"/>
    <w:rsid w:val="00DB74E1"/>
    <w:rsid w:val="00DD3E47"/>
    <w:rsid w:val="00DD6ECC"/>
    <w:rsid w:val="00DE355F"/>
    <w:rsid w:val="00DE6649"/>
    <w:rsid w:val="00E10582"/>
    <w:rsid w:val="00E12405"/>
    <w:rsid w:val="00E12A32"/>
    <w:rsid w:val="00E2419F"/>
    <w:rsid w:val="00E4773D"/>
    <w:rsid w:val="00E5565E"/>
    <w:rsid w:val="00E63FE4"/>
    <w:rsid w:val="00E758D5"/>
    <w:rsid w:val="00EC7F24"/>
    <w:rsid w:val="00ED7331"/>
    <w:rsid w:val="00F059E2"/>
    <w:rsid w:val="00F10C54"/>
    <w:rsid w:val="00F16DFD"/>
    <w:rsid w:val="00F30D74"/>
    <w:rsid w:val="00F405FB"/>
    <w:rsid w:val="00F46105"/>
    <w:rsid w:val="00F70CFD"/>
    <w:rsid w:val="00F86FF5"/>
    <w:rsid w:val="00F92F87"/>
    <w:rsid w:val="00F968C8"/>
    <w:rsid w:val="00F96FBD"/>
    <w:rsid w:val="00FA2073"/>
    <w:rsid w:val="00FB3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11"/>
  </w:style>
  <w:style w:type="paragraph" w:styleId="1">
    <w:name w:val="heading 1"/>
    <w:basedOn w:val="a"/>
    <w:next w:val="a"/>
    <w:link w:val="10"/>
    <w:qFormat/>
    <w:rsid w:val="00892558"/>
    <w:pPr>
      <w:keepNext/>
      <w:spacing w:after="0" w:line="240" w:lineRule="auto"/>
      <w:outlineLvl w:val="0"/>
    </w:pPr>
    <w:rPr>
      <w:rFonts w:ascii="Times New Roman" w:eastAsia="Times New Roman" w:hAnsi="Times New Roman" w:cs="Times New Roman"/>
      <w:color w:val="FF0000"/>
      <w:sz w:val="40"/>
      <w:szCs w:val="20"/>
      <w:lang w:val="ro-RO" w:eastAsia="ru-RU"/>
    </w:rPr>
  </w:style>
  <w:style w:type="paragraph" w:styleId="3">
    <w:name w:val="heading 3"/>
    <w:basedOn w:val="a"/>
    <w:next w:val="a"/>
    <w:link w:val="30"/>
    <w:uiPriority w:val="9"/>
    <w:semiHidden/>
    <w:unhideWhenUsed/>
    <w:qFormat/>
    <w:rsid w:val="00E1058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9255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9255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6917"/>
    <w:rPr>
      <w:b/>
      <w:bCs/>
    </w:rPr>
  </w:style>
  <w:style w:type="paragraph" w:styleId="a4">
    <w:name w:val="List Paragraph"/>
    <w:basedOn w:val="a"/>
    <w:uiPriority w:val="34"/>
    <w:qFormat/>
    <w:rsid w:val="00F968C8"/>
    <w:pPr>
      <w:ind w:left="720"/>
      <w:contextualSpacing/>
    </w:pPr>
  </w:style>
  <w:style w:type="character" w:customStyle="1" w:styleId="10">
    <w:name w:val="Заголовок 1 Знак"/>
    <w:basedOn w:val="a0"/>
    <w:link w:val="1"/>
    <w:rsid w:val="00892558"/>
    <w:rPr>
      <w:rFonts w:ascii="Times New Roman" w:eastAsia="Times New Roman" w:hAnsi="Times New Roman" w:cs="Times New Roman"/>
      <w:color w:val="FF0000"/>
      <w:sz w:val="40"/>
      <w:szCs w:val="20"/>
      <w:lang w:val="ro-RO" w:eastAsia="ru-RU"/>
    </w:rPr>
  </w:style>
  <w:style w:type="character" w:customStyle="1" w:styleId="50">
    <w:name w:val="Заголовок 5 Знак"/>
    <w:basedOn w:val="a0"/>
    <w:link w:val="5"/>
    <w:uiPriority w:val="9"/>
    <w:semiHidden/>
    <w:rsid w:val="00892558"/>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92558"/>
    <w:rPr>
      <w:rFonts w:asciiTheme="majorHAnsi" w:eastAsiaTheme="majorEastAsia" w:hAnsiTheme="majorHAnsi" w:cstheme="majorBidi"/>
      <w:i/>
      <w:iCs/>
      <w:color w:val="404040" w:themeColor="text1" w:themeTint="BF"/>
    </w:rPr>
  </w:style>
  <w:style w:type="paragraph" w:styleId="a5">
    <w:name w:val="Body Text"/>
    <w:basedOn w:val="a"/>
    <w:link w:val="a6"/>
    <w:semiHidden/>
    <w:rsid w:val="00892558"/>
    <w:pPr>
      <w:spacing w:after="0" w:line="240" w:lineRule="auto"/>
      <w:jc w:val="center"/>
    </w:pPr>
    <w:rPr>
      <w:rFonts w:ascii="Times New Roman" w:eastAsia="Times New Roman" w:hAnsi="Times New Roman" w:cs="Times New Roman"/>
      <w:color w:val="FF0000"/>
      <w:sz w:val="48"/>
      <w:szCs w:val="20"/>
      <w:lang w:val="ro-RO" w:eastAsia="ru-RU"/>
    </w:rPr>
  </w:style>
  <w:style w:type="character" w:customStyle="1" w:styleId="a6">
    <w:name w:val="Основной текст Знак"/>
    <w:basedOn w:val="a0"/>
    <w:link w:val="a5"/>
    <w:semiHidden/>
    <w:rsid w:val="00892558"/>
    <w:rPr>
      <w:rFonts w:ascii="Times New Roman" w:eastAsia="Times New Roman" w:hAnsi="Times New Roman" w:cs="Times New Roman"/>
      <w:color w:val="FF0000"/>
      <w:sz w:val="48"/>
      <w:szCs w:val="20"/>
      <w:lang w:val="ro-RO" w:eastAsia="ru-RU"/>
    </w:rPr>
  </w:style>
  <w:style w:type="paragraph" w:styleId="a7">
    <w:name w:val="Balloon Text"/>
    <w:basedOn w:val="a"/>
    <w:link w:val="a8"/>
    <w:uiPriority w:val="99"/>
    <w:semiHidden/>
    <w:unhideWhenUsed/>
    <w:rsid w:val="008925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2558"/>
    <w:rPr>
      <w:rFonts w:ascii="Tahoma" w:hAnsi="Tahoma" w:cs="Tahoma"/>
      <w:sz w:val="16"/>
      <w:szCs w:val="16"/>
    </w:rPr>
  </w:style>
  <w:style w:type="character" w:customStyle="1" w:styleId="30">
    <w:name w:val="Заголовок 3 Знак"/>
    <w:basedOn w:val="a0"/>
    <w:link w:val="3"/>
    <w:uiPriority w:val="9"/>
    <w:semiHidden/>
    <w:rsid w:val="00E10582"/>
    <w:rPr>
      <w:rFonts w:asciiTheme="majorHAnsi" w:eastAsiaTheme="majorEastAsia" w:hAnsiTheme="majorHAnsi" w:cstheme="majorBidi"/>
      <w:b/>
      <w:bCs/>
      <w:color w:val="4F81BD" w:themeColor="accent1"/>
    </w:rPr>
  </w:style>
  <w:style w:type="paragraph" w:styleId="a9">
    <w:name w:val="Normal (Web)"/>
    <w:basedOn w:val="a"/>
    <w:uiPriority w:val="99"/>
    <w:unhideWhenUsed/>
    <w:rsid w:val="00794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943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437D"/>
  </w:style>
  <w:style w:type="paragraph" w:styleId="ac">
    <w:name w:val="footer"/>
    <w:basedOn w:val="a"/>
    <w:link w:val="ad"/>
    <w:uiPriority w:val="99"/>
    <w:unhideWhenUsed/>
    <w:rsid w:val="007943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437D"/>
  </w:style>
  <w:style w:type="character" w:customStyle="1" w:styleId="ae">
    <w:name w:val="Без интервала Знак"/>
    <w:link w:val="af"/>
    <w:uiPriority w:val="1"/>
    <w:locked/>
    <w:rsid w:val="00614FA7"/>
    <w:rPr>
      <w:rFonts w:ascii="Times New Roman" w:eastAsiaTheme="minorEastAsia" w:hAnsi="Times New Roman" w:cs="Times New Roman"/>
      <w:lang w:eastAsia="ru-RU"/>
    </w:rPr>
  </w:style>
  <w:style w:type="paragraph" w:styleId="af">
    <w:name w:val="No Spacing"/>
    <w:link w:val="ae"/>
    <w:uiPriority w:val="1"/>
    <w:qFormat/>
    <w:rsid w:val="00614FA7"/>
    <w:pPr>
      <w:spacing w:after="0" w:line="240" w:lineRule="auto"/>
    </w:pPr>
    <w:rPr>
      <w:rFonts w:ascii="Times New Roman" w:eastAsiaTheme="minorEastAsia" w:hAnsi="Times New Roman" w:cs="Times New Roman"/>
      <w:lang w:eastAsia="ru-RU"/>
    </w:rPr>
  </w:style>
  <w:style w:type="paragraph" w:customStyle="1" w:styleId="TableParagraph">
    <w:name w:val="Table Paragraph"/>
    <w:basedOn w:val="a"/>
    <w:uiPriority w:val="1"/>
    <w:qFormat/>
    <w:rsid w:val="00614FA7"/>
    <w:pPr>
      <w:widowControl w:val="0"/>
      <w:autoSpaceDE w:val="0"/>
      <w:autoSpaceDN w:val="0"/>
      <w:spacing w:after="0" w:line="240" w:lineRule="auto"/>
      <w:ind w:left="110"/>
    </w:pPr>
    <w:rPr>
      <w:rFonts w:ascii="Times New Roman" w:eastAsia="Times New Roman" w:hAnsi="Times New Roman" w:cs="Times New Roman"/>
      <w:lang w:val="en-US"/>
    </w:rPr>
  </w:style>
  <w:style w:type="paragraph" w:customStyle="1" w:styleId="Frspaiere1">
    <w:name w:val="Fără spațiere1"/>
    <w:qFormat/>
    <w:rsid w:val="00614FA7"/>
    <w:pPr>
      <w:spacing w:after="0"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614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0E66C4"/>
  </w:style>
  <w:style w:type="character" w:styleId="af1">
    <w:name w:val="Emphasis"/>
    <w:basedOn w:val="a0"/>
    <w:qFormat/>
    <w:rsid w:val="000E66C4"/>
    <w:rPr>
      <w:i/>
      <w:iCs/>
    </w:rPr>
  </w:style>
  <w:style w:type="paragraph" w:styleId="af2">
    <w:name w:val="Title"/>
    <w:basedOn w:val="a"/>
    <w:link w:val="af3"/>
    <w:qFormat/>
    <w:rsid w:val="002A46FC"/>
    <w:pPr>
      <w:spacing w:after="0" w:line="240" w:lineRule="auto"/>
      <w:jc w:val="center"/>
    </w:pPr>
    <w:rPr>
      <w:rFonts w:ascii="Times New Roman" w:eastAsia="Times New Roman" w:hAnsi="Times New Roman" w:cs="Times New Roman"/>
      <w:b/>
      <w:sz w:val="28"/>
      <w:szCs w:val="20"/>
      <w:lang w:val="ro-RO" w:eastAsia="ru-RU"/>
    </w:rPr>
  </w:style>
  <w:style w:type="character" w:customStyle="1" w:styleId="af3">
    <w:name w:val="Название Знак"/>
    <w:basedOn w:val="a0"/>
    <w:link w:val="af2"/>
    <w:rsid w:val="002A46FC"/>
    <w:rPr>
      <w:rFonts w:ascii="Times New Roman" w:eastAsia="Times New Roman" w:hAnsi="Times New Roman" w:cs="Times New Roman"/>
      <w:b/>
      <w:sz w:val="28"/>
      <w:szCs w:val="20"/>
      <w:lang w:val="ro-RO" w:eastAsia="ru-RU"/>
    </w:rPr>
  </w:style>
</w:styles>
</file>

<file path=word/webSettings.xml><?xml version="1.0" encoding="utf-8"?>
<w:webSettings xmlns:r="http://schemas.openxmlformats.org/officeDocument/2006/relationships" xmlns:w="http://schemas.openxmlformats.org/wordprocessingml/2006/main">
  <w:divs>
    <w:div w:id="38015991">
      <w:bodyDiv w:val="1"/>
      <w:marLeft w:val="0"/>
      <w:marRight w:val="0"/>
      <w:marTop w:val="0"/>
      <w:marBottom w:val="0"/>
      <w:divBdr>
        <w:top w:val="none" w:sz="0" w:space="0" w:color="auto"/>
        <w:left w:val="none" w:sz="0" w:space="0" w:color="auto"/>
        <w:bottom w:val="none" w:sz="0" w:space="0" w:color="auto"/>
        <w:right w:val="none" w:sz="0" w:space="0" w:color="auto"/>
      </w:divBdr>
      <w:divsChild>
        <w:div w:id="1796674563">
          <w:marLeft w:val="360"/>
          <w:marRight w:val="0"/>
          <w:marTop w:val="106"/>
          <w:marBottom w:val="60"/>
          <w:divBdr>
            <w:top w:val="none" w:sz="0" w:space="0" w:color="auto"/>
            <w:left w:val="none" w:sz="0" w:space="0" w:color="auto"/>
            <w:bottom w:val="none" w:sz="0" w:space="0" w:color="auto"/>
            <w:right w:val="none" w:sz="0" w:space="0" w:color="auto"/>
          </w:divBdr>
        </w:div>
        <w:div w:id="2075272357">
          <w:marLeft w:val="360"/>
          <w:marRight w:val="0"/>
          <w:marTop w:val="106"/>
          <w:marBottom w:val="60"/>
          <w:divBdr>
            <w:top w:val="none" w:sz="0" w:space="0" w:color="auto"/>
            <w:left w:val="none" w:sz="0" w:space="0" w:color="auto"/>
            <w:bottom w:val="none" w:sz="0" w:space="0" w:color="auto"/>
            <w:right w:val="none" w:sz="0" w:space="0" w:color="auto"/>
          </w:divBdr>
        </w:div>
        <w:div w:id="1500463065">
          <w:marLeft w:val="360"/>
          <w:marRight w:val="0"/>
          <w:marTop w:val="106"/>
          <w:marBottom w:val="60"/>
          <w:divBdr>
            <w:top w:val="none" w:sz="0" w:space="0" w:color="auto"/>
            <w:left w:val="none" w:sz="0" w:space="0" w:color="auto"/>
            <w:bottom w:val="none" w:sz="0" w:space="0" w:color="auto"/>
            <w:right w:val="none" w:sz="0" w:space="0" w:color="auto"/>
          </w:divBdr>
        </w:div>
        <w:div w:id="181167369">
          <w:marLeft w:val="360"/>
          <w:marRight w:val="0"/>
          <w:marTop w:val="106"/>
          <w:marBottom w:val="60"/>
          <w:divBdr>
            <w:top w:val="none" w:sz="0" w:space="0" w:color="auto"/>
            <w:left w:val="none" w:sz="0" w:space="0" w:color="auto"/>
            <w:bottom w:val="none" w:sz="0" w:space="0" w:color="auto"/>
            <w:right w:val="none" w:sz="0" w:space="0" w:color="auto"/>
          </w:divBdr>
        </w:div>
        <w:div w:id="955714336">
          <w:marLeft w:val="360"/>
          <w:marRight w:val="0"/>
          <w:marTop w:val="106"/>
          <w:marBottom w:val="60"/>
          <w:divBdr>
            <w:top w:val="none" w:sz="0" w:space="0" w:color="auto"/>
            <w:left w:val="none" w:sz="0" w:space="0" w:color="auto"/>
            <w:bottom w:val="none" w:sz="0" w:space="0" w:color="auto"/>
            <w:right w:val="none" w:sz="0" w:space="0" w:color="auto"/>
          </w:divBdr>
        </w:div>
        <w:div w:id="1169832277">
          <w:marLeft w:val="360"/>
          <w:marRight w:val="0"/>
          <w:marTop w:val="106"/>
          <w:marBottom w:val="60"/>
          <w:divBdr>
            <w:top w:val="none" w:sz="0" w:space="0" w:color="auto"/>
            <w:left w:val="none" w:sz="0" w:space="0" w:color="auto"/>
            <w:bottom w:val="none" w:sz="0" w:space="0" w:color="auto"/>
            <w:right w:val="none" w:sz="0" w:space="0" w:color="auto"/>
          </w:divBdr>
        </w:div>
      </w:divsChild>
    </w:div>
    <w:div w:id="38746412">
      <w:bodyDiv w:val="1"/>
      <w:marLeft w:val="0"/>
      <w:marRight w:val="0"/>
      <w:marTop w:val="0"/>
      <w:marBottom w:val="0"/>
      <w:divBdr>
        <w:top w:val="none" w:sz="0" w:space="0" w:color="auto"/>
        <w:left w:val="none" w:sz="0" w:space="0" w:color="auto"/>
        <w:bottom w:val="none" w:sz="0" w:space="0" w:color="auto"/>
        <w:right w:val="none" w:sz="0" w:space="0" w:color="auto"/>
      </w:divBdr>
    </w:div>
    <w:div w:id="73474010">
      <w:bodyDiv w:val="1"/>
      <w:marLeft w:val="0"/>
      <w:marRight w:val="0"/>
      <w:marTop w:val="0"/>
      <w:marBottom w:val="0"/>
      <w:divBdr>
        <w:top w:val="none" w:sz="0" w:space="0" w:color="auto"/>
        <w:left w:val="none" w:sz="0" w:space="0" w:color="auto"/>
        <w:bottom w:val="none" w:sz="0" w:space="0" w:color="auto"/>
        <w:right w:val="none" w:sz="0" w:space="0" w:color="auto"/>
      </w:divBdr>
    </w:div>
    <w:div w:id="77942544">
      <w:bodyDiv w:val="1"/>
      <w:marLeft w:val="0"/>
      <w:marRight w:val="0"/>
      <w:marTop w:val="0"/>
      <w:marBottom w:val="0"/>
      <w:divBdr>
        <w:top w:val="none" w:sz="0" w:space="0" w:color="auto"/>
        <w:left w:val="none" w:sz="0" w:space="0" w:color="auto"/>
        <w:bottom w:val="none" w:sz="0" w:space="0" w:color="auto"/>
        <w:right w:val="none" w:sz="0" w:space="0" w:color="auto"/>
      </w:divBdr>
      <w:divsChild>
        <w:div w:id="2047439729">
          <w:marLeft w:val="360"/>
          <w:marRight w:val="0"/>
          <w:marTop w:val="96"/>
          <w:marBottom w:val="60"/>
          <w:divBdr>
            <w:top w:val="none" w:sz="0" w:space="0" w:color="auto"/>
            <w:left w:val="none" w:sz="0" w:space="0" w:color="auto"/>
            <w:bottom w:val="none" w:sz="0" w:space="0" w:color="auto"/>
            <w:right w:val="none" w:sz="0" w:space="0" w:color="auto"/>
          </w:divBdr>
        </w:div>
        <w:div w:id="1588880562">
          <w:marLeft w:val="360"/>
          <w:marRight w:val="0"/>
          <w:marTop w:val="96"/>
          <w:marBottom w:val="60"/>
          <w:divBdr>
            <w:top w:val="none" w:sz="0" w:space="0" w:color="auto"/>
            <w:left w:val="none" w:sz="0" w:space="0" w:color="auto"/>
            <w:bottom w:val="none" w:sz="0" w:space="0" w:color="auto"/>
            <w:right w:val="none" w:sz="0" w:space="0" w:color="auto"/>
          </w:divBdr>
        </w:div>
        <w:div w:id="802848573">
          <w:marLeft w:val="360"/>
          <w:marRight w:val="0"/>
          <w:marTop w:val="96"/>
          <w:marBottom w:val="60"/>
          <w:divBdr>
            <w:top w:val="none" w:sz="0" w:space="0" w:color="auto"/>
            <w:left w:val="none" w:sz="0" w:space="0" w:color="auto"/>
            <w:bottom w:val="none" w:sz="0" w:space="0" w:color="auto"/>
            <w:right w:val="none" w:sz="0" w:space="0" w:color="auto"/>
          </w:divBdr>
        </w:div>
      </w:divsChild>
    </w:div>
    <w:div w:id="214202635">
      <w:bodyDiv w:val="1"/>
      <w:marLeft w:val="0"/>
      <w:marRight w:val="0"/>
      <w:marTop w:val="0"/>
      <w:marBottom w:val="0"/>
      <w:divBdr>
        <w:top w:val="none" w:sz="0" w:space="0" w:color="auto"/>
        <w:left w:val="none" w:sz="0" w:space="0" w:color="auto"/>
        <w:bottom w:val="none" w:sz="0" w:space="0" w:color="auto"/>
        <w:right w:val="none" w:sz="0" w:space="0" w:color="auto"/>
      </w:divBdr>
      <w:divsChild>
        <w:div w:id="738021922">
          <w:marLeft w:val="360"/>
          <w:marRight w:val="0"/>
          <w:marTop w:val="154"/>
          <w:marBottom w:val="60"/>
          <w:divBdr>
            <w:top w:val="none" w:sz="0" w:space="0" w:color="auto"/>
            <w:left w:val="none" w:sz="0" w:space="0" w:color="auto"/>
            <w:bottom w:val="none" w:sz="0" w:space="0" w:color="auto"/>
            <w:right w:val="none" w:sz="0" w:space="0" w:color="auto"/>
          </w:divBdr>
        </w:div>
      </w:divsChild>
    </w:div>
    <w:div w:id="224221501">
      <w:bodyDiv w:val="1"/>
      <w:marLeft w:val="0"/>
      <w:marRight w:val="0"/>
      <w:marTop w:val="0"/>
      <w:marBottom w:val="0"/>
      <w:divBdr>
        <w:top w:val="none" w:sz="0" w:space="0" w:color="auto"/>
        <w:left w:val="none" w:sz="0" w:space="0" w:color="auto"/>
        <w:bottom w:val="none" w:sz="0" w:space="0" w:color="auto"/>
        <w:right w:val="none" w:sz="0" w:space="0" w:color="auto"/>
      </w:divBdr>
    </w:div>
    <w:div w:id="230622283">
      <w:bodyDiv w:val="1"/>
      <w:marLeft w:val="0"/>
      <w:marRight w:val="0"/>
      <w:marTop w:val="0"/>
      <w:marBottom w:val="0"/>
      <w:divBdr>
        <w:top w:val="none" w:sz="0" w:space="0" w:color="auto"/>
        <w:left w:val="none" w:sz="0" w:space="0" w:color="auto"/>
        <w:bottom w:val="none" w:sz="0" w:space="0" w:color="auto"/>
        <w:right w:val="none" w:sz="0" w:space="0" w:color="auto"/>
      </w:divBdr>
      <w:divsChild>
        <w:div w:id="1654984960">
          <w:marLeft w:val="360"/>
          <w:marRight w:val="0"/>
          <w:marTop w:val="86"/>
          <w:marBottom w:val="60"/>
          <w:divBdr>
            <w:top w:val="none" w:sz="0" w:space="0" w:color="auto"/>
            <w:left w:val="none" w:sz="0" w:space="0" w:color="auto"/>
            <w:bottom w:val="none" w:sz="0" w:space="0" w:color="auto"/>
            <w:right w:val="none" w:sz="0" w:space="0" w:color="auto"/>
          </w:divBdr>
        </w:div>
        <w:div w:id="1016233066">
          <w:marLeft w:val="360"/>
          <w:marRight w:val="0"/>
          <w:marTop w:val="86"/>
          <w:marBottom w:val="60"/>
          <w:divBdr>
            <w:top w:val="none" w:sz="0" w:space="0" w:color="auto"/>
            <w:left w:val="none" w:sz="0" w:space="0" w:color="auto"/>
            <w:bottom w:val="none" w:sz="0" w:space="0" w:color="auto"/>
            <w:right w:val="none" w:sz="0" w:space="0" w:color="auto"/>
          </w:divBdr>
        </w:div>
        <w:div w:id="375279363">
          <w:marLeft w:val="360"/>
          <w:marRight w:val="0"/>
          <w:marTop w:val="86"/>
          <w:marBottom w:val="60"/>
          <w:divBdr>
            <w:top w:val="none" w:sz="0" w:space="0" w:color="auto"/>
            <w:left w:val="none" w:sz="0" w:space="0" w:color="auto"/>
            <w:bottom w:val="none" w:sz="0" w:space="0" w:color="auto"/>
            <w:right w:val="none" w:sz="0" w:space="0" w:color="auto"/>
          </w:divBdr>
        </w:div>
        <w:div w:id="943919314">
          <w:marLeft w:val="360"/>
          <w:marRight w:val="0"/>
          <w:marTop w:val="86"/>
          <w:marBottom w:val="60"/>
          <w:divBdr>
            <w:top w:val="none" w:sz="0" w:space="0" w:color="auto"/>
            <w:left w:val="none" w:sz="0" w:space="0" w:color="auto"/>
            <w:bottom w:val="none" w:sz="0" w:space="0" w:color="auto"/>
            <w:right w:val="none" w:sz="0" w:space="0" w:color="auto"/>
          </w:divBdr>
        </w:div>
        <w:div w:id="1377700795">
          <w:marLeft w:val="360"/>
          <w:marRight w:val="0"/>
          <w:marTop w:val="86"/>
          <w:marBottom w:val="60"/>
          <w:divBdr>
            <w:top w:val="none" w:sz="0" w:space="0" w:color="auto"/>
            <w:left w:val="none" w:sz="0" w:space="0" w:color="auto"/>
            <w:bottom w:val="none" w:sz="0" w:space="0" w:color="auto"/>
            <w:right w:val="none" w:sz="0" w:space="0" w:color="auto"/>
          </w:divBdr>
        </w:div>
        <w:div w:id="296499122">
          <w:marLeft w:val="360"/>
          <w:marRight w:val="0"/>
          <w:marTop w:val="86"/>
          <w:marBottom w:val="60"/>
          <w:divBdr>
            <w:top w:val="none" w:sz="0" w:space="0" w:color="auto"/>
            <w:left w:val="none" w:sz="0" w:space="0" w:color="auto"/>
            <w:bottom w:val="none" w:sz="0" w:space="0" w:color="auto"/>
            <w:right w:val="none" w:sz="0" w:space="0" w:color="auto"/>
          </w:divBdr>
        </w:div>
        <w:div w:id="780687159">
          <w:marLeft w:val="360"/>
          <w:marRight w:val="0"/>
          <w:marTop w:val="86"/>
          <w:marBottom w:val="60"/>
          <w:divBdr>
            <w:top w:val="none" w:sz="0" w:space="0" w:color="auto"/>
            <w:left w:val="none" w:sz="0" w:space="0" w:color="auto"/>
            <w:bottom w:val="none" w:sz="0" w:space="0" w:color="auto"/>
            <w:right w:val="none" w:sz="0" w:space="0" w:color="auto"/>
          </w:divBdr>
        </w:div>
        <w:div w:id="1590771230">
          <w:marLeft w:val="360"/>
          <w:marRight w:val="0"/>
          <w:marTop w:val="86"/>
          <w:marBottom w:val="60"/>
          <w:divBdr>
            <w:top w:val="none" w:sz="0" w:space="0" w:color="auto"/>
            <w:left w:val="none" w:sz="0" w:space="0" w:color="auto"/>
            <w:bottom w:val="none" w:sz="0" w:space="0" w:color="auto"/>
            <w:right w:val="none" w:sz="0" w:space="0" w:color="auto"/>
          </w:divBdr>
        </w:div>
        <w:div w:id="542865676">
          <w:marLeft w:val="360"/>
          <w:marRight w:val="0"/>
          <w:marTop w:val="86"/>
          <w:marBottom w:val="60"/>
          <w:divBdr>
            <w:top w:val="none" w:sz="0" w:space="0" w:color="auto"/>
            <w:left w:val="none" w:sz="0" w:space="0" w:color="auto"/>
            <w:bottom w:val="none" w:sz="0" w:space="0" w:color="auto"/>
            <w:right w:val="none" w:sz="0" w:space="0" w:color="auto"/>
          </w:divBdr>
        </w:div>
        <w:div w:id="1886521021">
          <w:marLeft w:val="360"/>
          <w:marRight w:val="0"/>
          <w:marTop w:val="86"/>
          <w:marBottom w:val="60"/>
          <w:divBdr>
            <w:top w:val="none" w:sz="0" w:space="0" w:color="auto"/>
            <w:left w:val="none" w:sz="0" w:space="0" w:color="auto"/>
            <w:bottom w:val="none" w:sz="0" w:space="0" w:color="auto"/>
            <w:right w:val="none" w:sz="0" w:space="0" w:color="auto"/>
          </w:divBdr>
        </w:div>
      </w:divsChild>
    </w:div>
    <w:div w:id="263223849">
      <w:bodyDiv w:val="1"/>
      <w:marLeft w:val="0"/>
      <w:marRight w:val="0"/>
      <w:marTop w:val="0"/>
      <w:marBottom w:val="0"/>
      <w:divBdr>
        <w:top w:val="none" w:sz="0" w:space="0" w:color="auto"/>
        <w:left w:val="none" w:sz="0" w:space="0" w:color="auto"/>
        <w:bottom w:val="none" w:sz="0" w:space="0" w:color="auto"/>
        <w:right w:val="none" w:sz="0" w:space="0" w:color="auto"/>
      </w:divBdr>
      <w:divsChild>
        <w:div w:id="1693146503">
          <w:marLeft w:val="360"/>
          <w:marRight w:val="0"/>
          <w:marTop w:val="134"/>
          <w:marBottom w:val="60"/>
          <w:divBdr>
            <w:top w:val="none" w:sz="0" w:space="0" w:color="auto"/>
            <w:left w:val="none" w:sz="0" w:space="0" w:color="auto"/>
            <w:bottom w:val="none" w:sz="0" w:space="0" w:color="auto"/>
            <w:right w:val="none" w:sz="0" w:space="0" w:color="auto"/>
          </w:divBdr>
        </w:div>
        <w:div w:id="544752266">
          <w:marLeft w:val="360"/>
          <w:marRight w:val="0"/>
          <w:marTop w:val="134"/>
          <w:marBottom w:val="60"/>
          <w:divBdr>
            <w:top w:val="none" w:sz="0" w:space="0" w:color="auto"/>
            <w:left w:val="none" w:sz="0" w:space="0" w:color="auto"/>
            <w:bottom w:val="none" w:sz="0" w:space="0" w:color="auto"/>
            <w:right w:val="none" w:sz="0" w:space="0" w:color="auto"/>
          </w:divBdr>
        </w:div>
        <w:div w:id="1144737327">
          <w:marLeft w:val="360"/>
          <w:marRight w:val="0"/>
          <w:marTop w:val="134"/>
          <w:marBottom w:val="60"/>
          <w:divBdr>
            <w:top w:val="none" w:sz="0" w:space="0" w:color="auto"/>
            <w:left w:val="none" w:sz="0" w:space="0" w:color="auto"/>
            <w:bottom w:val="none" w:sz="0" w:space="0" w:color="auto"/>
            <w:right w:val="none" w:sz="0" w:space="0" w:color="auto"/>
          </w:divBdr>
        </w:div>
      </w:divsChild>
    </w:div>
    <w:div w:id="350959247">
      <w:bodyDiv w:val="1"/>
      <w:marLeft w:val="0"/>
      <w:marRight w:val="0"/>
      <w:marTop w:val="0"/>
      <w:marBottom w:val="0"/>
      <w:divBdr>
        <w:top w:val="none" w:sz="0" w:space="0" w:color="auto"/>
        <w:left w:val="none" w:sz="0" w:space="0" w:color="auto"/>
        <w:bottom w:val="none" w:sz="0" w:space="0" w:color="auto"/>
        <w:right w:val="none" w:sz="0" w:space="0" w:color="auto"/>
      </w:divBdr>
      <w:divsChild>
        <w:div w:id="299456846">
          <w:marLeft w:val="360"/>
          <w:marRight w:val="0"/>
          <w:marTop w:val="106"/>
          <w:marBottom w:val="60"/>
          <w:divBdr>
            <w:top w:val="none" w:sz="0" w:space="0" w:color="auto"/>
            <w:left w:val="none" w:sz="0" w:space="0" w:color="auto"/>
            <w:bottom w:val="none" w:sz="0" w:space="0" w:color="auto"/>
            <w:right w:val="none" w:sz="0" w:space="0" w:color="auto"/>
          </w:divBdr>
        </w:div>
        <w:div w:id="683559861">
          <w:marLeft w:val="360"/>
          <w:marRight w:val="0"/>
          <w:marTop w:val="106"/>
          <w:marBottom w:val="60"/>
          <w:divBdr>
            <w:top w:val="none" w:sz="0" w:space="0" w:color="auto"/>
            <w:left w:val="none" w:sz="0" w:space="0" w:color="auto"/>
            <w:bottom w:val="none" w:sz="0" w:space="0" w:color="auto"/>
            <w:right w:val="none" w:sz="0" w:space="0" w:color="auto"/>
          </w:divBdr>
        </w:div>
        <w:div w:id="1804422850">
          <w:marLeft w:val="360"/>
          <w:marRight w:val="0"/>
          <w:marTop w:val="106"/>
          <w:marBottom w:val="60"/>
          <w:divBdr>
            <w:top w:val="none" w:sz="0" w:space="0" w:color="auto"/>
            <w:left w:val="none" w:sz="0" w:space="0" w:color="auto"/>
            <w:bottom w:val="none" w:sz="0" w:space="0" w:color="auto"/>
            <w:right w:val="none" w:sz="0" w:space="0" w:color="auto"/>
          </w:divBdr>
        </w:div>
      </w:divsChild>
    </w:div>
    <w:div w:id="386536665">
      <w:bodyDiv w:val="1"/>
      <w:marLeft w:val="0"/>
      <w:marRight w:val="0"/>
      <w:marTop w:val="0"/>
      <w:marBottom w:val="0"/>
      <w:divBdr>
        <w:top w:val="none" w:sz="0" w:space="0" w:color="auto"/>
        <w:left w:val="none" w:sz="0" w:space="0" w:color="auto"/>
        <w:bottom w:val="none" w:sz="0" w:space="0" w:color="auto"/>
        <w:right w:val="none" w:sz="0" w:space="0" w:color="auto"/>
      </w:divBdr>
      <w:divsChild>
        <w:div w:id="1393579969">
          <w:marLeft w:val="360"/>
          <w:marRight w:val="0"/>
          <w:marTop w:val="96"/>
          <w:marBottom w:val="60"/>
          <w:divBdr>
            <w:top w:val="none" w:sz="0" w:space="0" w:color="auto"/>
            <w:left w:val="none" w:sz="0" w:space="0" w:color="auto"/>
            <w:bottom w:val="none" w:sz="0" w:space="0" w:color="auto"/>
            <w:right w:val="none" w:sz="0" w:space="0" w:color="auto"/>
          </w:divBdr>
        </w:div>
        <w:div w:id="615058913">
          <w:marLeft w:val="360"/>
          <w:marRight w:val="0"/>
          <w:marTop w:val="96"/>
          <w:marBottom w:val="60"/>
          <w:divBdr>
            <w:top w:val="none" w:sz="0" w:space="0" w:color="auto"/>
            <w:left w:val="none" w:sz="0" w:space="0" w:color="auto"/>
            <w:bottom w:val="none" w:sz="0" w:space="0" w:color="auto"/>
            <w:right w:val="none" w:sz="0" w:space="0" w:color="auto"/>
          </w:divBdr>
        </w:div>
        <w:div w:id="1902785348">
          <w:marLeft w:val="360"/>
          <w:marRight w:val="0"/>
          <w:marTop w:val="96"/>
          <w:marBottom w:val="60"/>
          <w:divBdr>
            <w:top w:val="none" w:sz="0" w:space="0" w:color="auto"/>
            <w:left w:val="none" w:sz="0" w:space="0" w:color="auto"/>
            <w:bottom w:val="none" w:sz="0" w:space="0" w:color="auto"/>
            <w:right w:val="none" w:sz="0" w:space="0" w:color="auto"/>
          </w:divBdr>
        </w:div>
        <w:div w:id="1116020735">
          <w:marLeft w:val="360"/>
          <w:marRight w:val="0"/>
          <w:marTop w:val="96"/>
          <w:marBottom w:val="60"/>
          <w:divBdr>
            <w:top w:val="none" w:sz="0" w:space="0" w:color="auto"/>
            <w:left w:val="none" w:sz="0" w:space="0" w:color="auto"/>
            <w:bottom w:val="none" w:sz="0" w:space="0" w:color="auto"/>
            <w:right w:val="none" w:sz="0" w:space="0" w:color="auto"/>
          </w:divBdr>
        </w:div>
      </w:divsChild>
    </w:div>
    <w:div w:id="454107080">
      <w:bodyDiv w:val="1"/>
      <w:marLeft w:val="0"/>
      <w:marRight w:val="0"/>
      <w:marTop w:val="0"/>
      <w:marBottom w:val="0"/>
      <w:divBdr>
        <w:top w:val="none" w:sz="0" w:space="0" w:color="auto"/>
        <w:left w:val="none" w:sz="0" w:space="0" w:color="auto"/>
        <w:bottom w:val="none" w:sz="0" w:space="0" w:color="auto"/>
        <w:right w:val="none" w:sz="0" w:space="0" w:color="auto"/>
      </w:divBdr>
      <w:divsChild>
        <w:div w:id="616568234">
          <w:marLeft w:val="360"/>
          <w:marRight w:val="0"/>
          <w:marTop w:val="106"/>
          <w:marBottom w:val="60"/>
          <w:divBdr>
            <w:top w:val="none" w:sz="0" w:space="0" w:color="auto"/>
            <w:left w:val="none" w:sz="0" w:space="0" w:color="auto"/>
            <w:bottom w:val="none" w:sz="0" w:space="0" w:color="auto"/>
            <w:right w:val="none" w:sz="0" w:space="0" w:color="auto"/>
          </w:divBdr>
        </w:div>
        <w:div w:id="978805055">
          <w:marLeft w:val="360"/>
          <w:marRight w:val="0"/>
          <w:marTop w:val="106"/>
          <w:marBottom w:val="60"/>
          <w:divBdr>
            <w:top w:val="none" w:sz="0" w:space="0" w:color="auto"/>
            <w:left w:val="none" w:sz="0" w:space="0" w:color="auto"/>
            <w:bottom w:val="none" w:sz="0" w:space="0" w:color="auto"/>
            <w:right w:val="none" w:sz="0" w:space="0" w:color="auto"/>
          </w:divBdr>
        </w:div>
        <w:div w:id="1652979501">
          <w:marLeft w:val="360"/>
          <w:marRight w:val="0"/>
          <w:marTop w:val="106"/>
          <w:marBottom w:val="60"/>
          <w:divBdr>
            <w:top w:val="none" w:sz="0" w:space="0" w:color="auto"/>
            <w:left w:val="none" w:sz="0" w:space="0" w:color="auto"/>
            <w:bottom w:val="none" w:sz="0" w:space="0" w:color="auto"/>
            <w:right w:val="none" w:sz="0" w:space="0" w:color="auto"/>
          </w:divBdr>
        </w:div>
      </w:divsChild>
    </w:div>
    <w:div w:id="500630937">
      <w:bodyDiv w:val="1"/>
      <w:marLeft w:val="0"/>
      <w:marRight w:val="0"/>
      <w:marTop w:val="0"/>
      <w:marBottom w:val="0"/>
      <w:divBdr>
        <w:top w:val="none" w:sz="0" w:space="0" w:color="auto"/>
        <w:left w:val="none" w:sz="0" w:space="0" w:color="auto"/>
        <w:bottom w:val="none" w:sz="0" w:space="0" w:color="auto"/>
        <w:right w:val="none" w:sz="0" w:space="0" w:color="auto"/>
      </w:divBdr>
      <w:divsChild>
        <w:div w:id="1773743304">
          <w:marLeft w:val="360"/>
          <w:marRight w:val="0"/>
          <w:marTop w:val="96"/>
          <w:marBottom w:val="60"/>
          <w:divBdr>
            <w:top w:val="none" w:sz="0" w:space="0" w:color="auto"/>
            <w:left w:val="none" w:sz="0" w:space="0" w:color="auto"/>
            <w:bottom w:val="none" w:sz="0" w:space="0" w:color="auto"/>
            <w:right w:val="none" w:sz="0" w:space="0" w:color="auto"/>
          </w:divBdr>
        </w:div>
        <w:div w:id="453213640">
          <w:marLeft w:val="360"/>
          <w:marRight w:val="0"/>
          <w:marTop w:val="96"/>
          <w:marBottom w:val="60"/>
          <w:divBdr>
            <w:top w:val="none" w:sz="0" w:space="0" w:color="auto"/>
            <w:left w:val="none" w:sz="0" w:space="0" w:color="auto"/>
            <w:bottom w:val="none" w:sz="0" w:space="0" w:color="auto"/>
            <w:right w:val="none" w:sz="0" w:space="0" w:color="auto"/>
          </w:divBdr>
        </w:div>
      </w:divsChild>
    </w:div>
    <w:div w:id="562571070">
      <w:bodyDiv w:val="1"/>
      <w:marLeft w:val="0"/>
      <w:marRight w:val="0"/>
      <w:marTop w:val="0"/>
      <w:marBottom w:val="0"/>
      <w:divBdr>
        <w:top w:val="none" w:sz="0" w:space="0" w:color="auto"/>
        <w:left w:val="none" w:sz="0" w:space="0" w:color="auto"/>
        <w:bottom w:val="none" w:sz="0" w:space="0" w:color="auto"/>
        <w:right w:val="none" w:sz="0" w:space="0" w:color="auto"/>
      </w:divBdr>
      <w:divsChild>
        <w:div w:id="372534134">
          <w:marLeft w:val="360"/>
          <w:marRight w:val="0"/>
          <w:marTop w:val="82"/>
          <w:marBottom w:val="60"/>
          <w:divBdr>
            <w:top w:val="none" w:sz="0" w:space="0" w:color="auto"/>
            <w:left w:val="none" w:sz="0" w:space="0" w:color="auto"/>
            <w:bottom w:val="none" w:sz="0" w:space="0" w:color="auto"/>
            <w:right w:val="none" w:sz="0" w:space="0" w:color="auto"/>
          </w:divBdr>
        </w:div>
        <w:div w:id="873343293">
          <w:marLeft w:val="360"/>
          <w:marRight w:val="0"/>
          <w:marTop w:val="82"/>
          <w:marBottom w:val="60"/>
          <w:divBdr>
            <w:top w:val="none" w:sz="0" w:space="0" w:color="auto"/>
            <w:left w:val="none" w:sz="0" w:space="0" w:color="auto"/>
            <w:bottom w:val="none" w:sz="0" w:space="0" w:color="auto"/>
            <w:right w:val="none" w:sz="0" w:space="0" w:color="auto"/>
          </w:divBdr>
        </w:div>
        <w:div w:id="1015493806">
          <w:marLeft w:val="360"/>
          <w:marRight w:val="0"/>
          <w:marTop w:val="82"/>
          <w:marBottom w:val="60"/>
          <w:divBdr>
            <w:top w:val="none" w:sz="0" w:space="0" w:color="auto"/>
            <w:left w:val="none" w:sz="0" w:space="0" w:color="auto"/>
            <w:bottom w:val="none" w:sz="0" w:space="0" w:color="auto"/>
            <w:right w:val="none" w:sz="0" w:space="0" w:color="auto"/>
          </w:divBdr>
        </w:div>
        <w:div w:id="202182509">
          <w:marLeft w:val="360"/>
          <w:marRight w:val="0"/>
          <w:marTop w:val="82"/>
          <w:marBottom w:val="60"/>
          <w:divBdr>
            <w:top w:val="none" w:sz="0" w:space="0" w:color="auto"/>
            <w:left w:val="none" w:sz="0" w:space="0" w:color="auto"/>
            <w:bottom w:val="none" w:sz="0" w:space="0" w:color="auto"/>
            <w:right w:val="none" w:sz="0" w:space="0" w:color="auto"/>
          </w:divBdr>
        </w:div>
        <w:div w:id="1511796997">
          <w:marLeft w:val="360"/>
          <w:marRight w:val="0"/>
          <w:marTop w:val="82"/>
          <w:marBottom w:val="60"/>
          <w:divBdr>
            <w:top w:val="none" w:sz="0" w:space="0" w:color="auto"/>
            <w:left w:val="none" w:sz="0" w:space="0" w:color="auto"/>
            <w:bottom w:val="none" w:sz="0" w:space="0" w:color="auto"/>
            <w:right w:val="none" w:sz="0" w:space="0" w:color="auto"/>
          </w:divBdr>
        </w:div>
        <w:div w:id="349064087">
          <w:marLeft w:val="360"/>
          <w:marRight w:val="0"/>
          <w:marTop w:val="82"/>
          <w:marBottom w:val="60"/>
          <w:divBdr>
            <w:top w:val="none" w:sz="0" w:space="0" w:color="auto"/>
            <w:left w:val="none" w:sz="0" w:space="0" w:color="auto"/>
            <w:bottom w:val="none" w:sz="0" w:space="0" w:color="auto"/>
            <w:right w:val="none" w:sz="0" w:space="0" w:color="auto"/>
          </w:divBdr>
        </w:div>
        <w:div w:id="128670780">
          <w:marLeft w:val="360"/>
          <w:marRight w:val="0"/>
          <w:marTop w:val="82"/>
          <w:marBottom w:val="60"/>
          <w:divBdr>
            <w:top w:val="none" w:sz="0" w:space="0" w:color="auto"/>
            <w:left w:val="none" w:sz="0" w:space="0" w:color="auto"/>
            <w:bottom w:val="none" w:sz="0" w:space="0" w:color="auto"/>
            <w:right w:val="none" w:sz="0" w:space="0" w:color="auto"/>
          </w:divBdr>
        </w:div>
        <w:div w:id="1657879122">
          <w:marLeft w:val="360"/>
          <w:marRight w:val="0"/>
          <w:marTop w:val="82"/>
          <w:marBottom w:val="60"/>
          <w:divBdr>
            <w:top w:val="none" w:sz="0" w:space="0" w:color="auto"/>
            <w:left w:val="none" w:sz="0" w:space="0" w:color="auto"/>
            <w:bottom w:val="none" w:sz="0" w:space="0" w:color="auto"/>
            <w:right w:val="none" w:sz="0" w:space="0" w:color="auto"/>
          </w:divBdr>
        </w:div>
        <w:div w:id="127287855">
          <w:marLeft w:val="360"/>
          <w:marRight w:val="0"/>
          <w:marTop w:val="82"/>
          <w:marBottom w:val="60"/>
          <w:divBdr>
            <w:top w:val="none" w:sz="0" w:space="0" w:color="auto"/>
            <w:left w:val="none" w:sz="0" w:space="0" w:color="auto"/>
            <w:bottom w:val="none" w:sz="0" w:space="0" w:color="auto"/>
            <w:right w:val="none" w:sz="0" w:space="0" w:color="auto"/>
          </w:divBdr>
        </w:div>
        <w:div w:id="463277965">
          <w:marLeft w:val="360"/>
          <w:marRight w:val="0"/>
          <w:marTop w:val="82"/>
          <w:marBottom w:val="60"/>
          <w:divBdr>
            <w:top w:val="none" w:sz="0" w:space="0" w:color="auto"/>
            <w:left w:val="none" w:sz="0" w:space="0" w:color="auto"/>
            <w:bottom w:val="none" w:sz="0" w:space="0" w:color="auto"/>
            <w:right w:val="none" w:sz="0" w:space="0" w:color="auto"/>
          </w:divBdr>
        </w:div>
      </w:divsChild>
    </w:div>
    <w:div w:id="565338378">
      <w:bodyDiv w:val="1"/>
      <w:marLeft w:val="0"/>
      <w:marRight w:val="0"/>
      <w:marTop w:val="0"/>
      <w:marBottom w:val="0"/>
      <w:divBdr>
        <w:top w:val="none" w:sz="0" w:space="0" w:color="auto"/>
        <w:left w:val="none" w:sz="0" w:space="0" w:color="auto"/>
        <w:bottom w:val="none" w:sz="0" w:space="0" w:color="auto"/>
        <w:right w:val="none" w:sz="0" w:space="0" w:color="auto"/>
      </w:divBdr>
      <w:divsChild>
        <w:div w:id="1409572019">
          <w:marLeft w:val="360"/>
          <w:marRight w:val="0"/>
          <w:marTop w:val="154"/>
          <w:marBottom w:val="60"/>
          <w:divBdr>
            <w:top w:val="none" w:sz="0" w:space="0" w:color="auto"/>
            <w:left w:val="none" w:sz="0" w:space="0" w:color="auto"/>
            <w:bottom w:val="none" w:sz="0" w:space="0" w:color="auto"/>
            <w:right w:val="none" w:sz="0" w:space="0" w:color="auto"/>
          </w:divBdr>
        </w:div>
        <w:div w:id="1175533297">
          <w:marLeft w:val="360"/>
          <w:marRight w:val="0"/>
          <w:marTop w:val="154"/>
          <w:marBottom w:val="60"/>
          <w:divBdr>
            <w:top w:val="none" w:sz="0" w:space="0" w:color="auto"/>
            <w:left w:val="none" w:sz="0" w:space="0" w:color="auto"/>
            <w:bottom w:val="none" w:sz="0" w:space="0" w:color="auto"/>
            <w:right w:val="none" w:sz="0" w:space="0" w:color="auto"/>
          </w:divBdr>
        </w:div>
        <w:div w:id="1284463029">
          <w:marLeft w:val="360"/>
          <w:marRight w:val="0"/>
          <w:marTop w:val="154"/>
          <w:marBottom w:val="60"/>
          <w:divBdr>
            <w:top w:val="none" w:sz="0" w:space="0" w:color="auto"/>
            <w:left w:val="none" w:sz="0" w:space="0" w:color="auto"/>
            <w:bottom w:val="none" w:sz="0" w:space="0" w:color="auto"/>
            <w:right w:val="none" w:sz="0" w:space="0" w:color="auto"/>
          </w:divBdr>
        </w:div>
        <w:div w:id="442456371">
          <w:marLeft w:val="360"/>
          <w:marRight w:val="0"/>
          <w:marTop w:val="154"/>
          <w:marBottom w:val="60"/>
          <w:divBdr>
            <w:top w:val="none" w:sz="0" w:space="0" w:color="auto"/>
            <w:left w:val="none" w:sz="0" w:space="0" w:color="auto"/>
            <w:bottom w:val="none" w:sz="0" w:space="0" w:color="auto"/>
            <w:right w:val="none" w:sz="0" w:space="0" w:color="auto"/>
          </w:divBdr>
        </w:div>
      </w:divsChild>
    </w:div>
    <w:div w:id="601113485">
      <w:bodyDiv w:val="1"/>
      <w:marLeft w:val="0"/>
      <w:marRight w:val="0"/>
      <w:marTop w:val="0"/>
      <w:marBottom w:val="0"/>
      <w:divBdr>
        <w:top w:val="none" w:sz="0" w:space="0" w:color="auto"/>
        <w:left w:val="none" w:sz="0" w:space="0" w:color="auto"/>
        <w:bottom w:val="none" w:sz="0" w:space="0" w:color="auto"/>
        <w:right w:val="none" w:sz="0" w:space="0" w:color="auto"/>
      </w:divBdr>
      <w:divsChild>
        <w:div w:id="1074663676">
          <w:marLeft w:val="360"/>
          <w:marRight w:val="0"/>
          <w:marTop w:val="106"/>
          <w:marBottom w:val="60"/>
          <w:divBdr>
            <w:top w:val="none" w:sz="0" w:space="0" w:color="auto"/>
            <w:left w:val="none" w:sz="0" w:space="0" w:color="auto"/>
            <w:bottom w:val="none" w:sz="0" w:space="0" w:color="auto"/>
            <w:right w:val="none" w:sz="0" w:space="0" w:color="auto"/>
          </w:divBdr>
        </w:div>
        <w:div w:id="322316249">
          <w:marLeft w:val="360"/>
          <w:marRight w:val="0"/>
          <w:marTop w:val="106"/>
          <w:marBottom w:val="60"/>
          <w:divBdr>
            <w:top w:val="none" w:sz="0" w:space="0" w:color="auto"/>
            <w:left w:val="none" w:sz="0" w:space="0" w:color="auto"/>
            <w:bottom w:val="none" w:sz="0" w:space="0" w:color="auto"/>
            <w:right w:val="none" w:sz="0" w:space="0" w:color="auto"/>
          </w:divBdr>
        </w:div>
        <w:div w:id="968704075">
          <w:marLeft w:val="360"/>
          <w:marRight w:val="0"/>
          <w:marTop w:val="106"/>
          <w:marBottom w:val="60"/>
          <w:divBdr>
            <w:top w:val="none" w:sz="0" w:space="0" w:color="auto"/>
            <w:left w:val="none" w:sz="0" w:space="0" w:color="auto"/>
            <w:bottom w:val="none" w:sz="0" w:space="0" w:color="auto"/>
            <w:right w:val="none" w:sz="0" w:space="0" w:color="auto"/>
          </w:divBdr>
        </w:div>
        <w:div w:id="440035050">
          <w:marLeft w:val="360"/>
          <w:marRight w:val="0"/>
          <w:marTop w:val="106"/>
          <w:marBottom w:val="60"/>
          <w:divBdr>
            <w:top w:val="none" w:sz="0" w:space="0" w:color="auto"/>
            <w:left w:val="none" w:sz="0" w:space="0" w:color="auto"/>
            <w:bottom w:val="none" w:sz="0" w:space="0" w:color="auto"/>
            <w:right w:val="none" w:sz="0" w:space="0" w:color="auto"/>
          </w:divBdr>
        </w:div>
        <w:div w:id="1141921082">
          <w:marLeft w:val="360"/>
          <w:marRight w:val="0"/>
          <w:marTop w:val="106"/>
          <w:marBottom w:val="60"/>
          <w:divBdr>
            <w:top w:val="none" w:sz="0" w:space="0" w:color="auto"/>
            <w:left w:val="none" w:sz="0" w:space="0" w:color="auto"/>
            <w:bottom w:val="none" w:sz="0" w:space="0" w:color="auto"/>
            <w:right w:val="none" w:sz="0" w:space="0" w:color="auto"/>
          </w:divBdr>
        </w:div>
      </w:divsChild>
    </w:div>
    <w:div w:id="607078975">
      <w:bodyDiv w:val="1"/>
      <w:marLeft w:val="0"/>
      <w:marRight w:val="0"/>
      <w:marTop w:val="0"/>
      <w:marBottom w:val="0"/>
      <w:divBdr>
        <w:top w:val="none" w:sz="0" w:space="0" w:color="auto"/>
        <w:left w:val="none" w:sz="0" w:space="0" w:color="auto"/>
        <w:bottom w:val="none" w:sz="0" w:space="0" w:color="auto"/>
        <w:right w:val="none" w:sz="0" w:space="0" w:color="auto"/>
      </w:divBdr>
      <w:divsChild>
        <w:div w:id="1132212045">
          <w:marLeft w:val="360"/>
          <w:marRight w:val="0"/>
          <w:marTop w:val="106"/>
          <w:marBottom w:val="60"/>
          <w:divBdr>
            <w:top w:val="none" w:sz="0" w:space="0" w:color="auto"/>
            <w:left w:val="none" w:sz="0" w:space="0" w:color="auto"/>
            <w:bottom w:val="none" w:sz="0" w:space="0" w:color="auto"/>
            <w:right w:val="none" w:sz="0" w:space="0" w:color="auto"/>
          </w:divBdr>
        </w:div>
        <w:div w:id="1001273909">
          <w:marLeft w:val="360"/>
          <w:marRight w:val="0"/>
          <w:marTop w:val="106"/>
          <w:marBottom w:val="60"/>
          <w:divBdr>
            <w:top w:val="none" w:sz="0" w:space="0" w:color="auto"/>
            <w:left w:val="none" w:sz="0" w:space="0" w:color="auto"/>
            <w:bottom w:val="none" w:sz="0" w:space="0" w:color="auto"/>
            <w:right w:val="none" w:sz="0" w:space="0" w:color="auto"/>
          </w:divBdr>
        </w:div>
        <w:div w:id="285741412">
          <w:marLeft w:val="360"/>
          <w:marRight w:val="0"/>
          <w:marTop w:val="106"/>
          <w:marBottom w:val="60"/>
          <w:divBdr>
            <w:top w:val="none" w:sz="0" w:space="0" w:color="auto"/>
            <w:left w:val="none" w:sz="0" w:space="0" w:color="auto"/>
            <w:bottom w:val="none" w:sz="0" w:space="0" w:color="auto"/>
            <w:right w:val="none" w:sz="0" w:space="0" w:color="auto"/>
          </w:divBdr>
        </w:div>
      </w:divsChild>
    </w:div>
    <w:div w:id="633557729">
      <w:bodyDiv w:val="1"/>
      <w:marLeft w:val="0"/>
      <w:marRight w:val="0"/>
      <w:marTop w:val="0"/>
      <w:marBottom w:val="0"/>
      <w:divBdr>
        <w:top w:val="none" w:sz="0" w:space="0" w:color="auto"/>
        <w:left w:val="none" w:sz="0" w:space="0" w:color="auto"/>
        <w:bottom w:val="none" w:sz="0" w:space="0" w:color="auto"/>
        <w:right w:val="none" w:sz="0" w:space="0" w:color="auto"/>
      </w:divBdr>
    </w:div>
    <w:div w:id="638190201">
      <w:bodyDiv w:val="1"/>
      <w:marLeft w:val="0"/>
      <w:marRight w:val="0"/>
      <w:marTop w:val="0"/>
      <w:marBottom w:val="0"/>
      <w:divBdr>
        <w:top w:val="none" w:sz="0" w:space="0" w:color="auto"/>
        <w:left w:val="none" w:sz="0" w:space="0" w:color="auto"/>
        <w:bottom w:val="none" w:sz="0" w:space="0" w:color="auto"/>
        <w:right w:val="none" w:sz="0" w:space="0" w:color="auto"/>
      </w:divBdr>
      <w:divsChild>
        <w:div w:id="246690745">
          <w:marLeft w:val="360"/>
          <w:marRight w:val="0"/>
          <w:marTop w:val="106"/>
          <w:marBottom w:val="60"/>
          <w:divBdr>
            <w:top w:val="none" w:sz="0" w:space="0" w:color="auto"/>
            <w:left w:val="none" w:sz="0" w:space="0" w:color="auto"/>
            <w:bottom w:val="none" w:sz="0" w:space="0" w:color="auto"/>
            <w:right w:val="none" w:sz="0" w:space="0" w:color="auto"/>
          </w:divBdr>
        </w:div>
        <w:div w:id="1285386294">
          <w:marLeft w:val="360"/>
          <w:marRight w:val="0"/>
          <w:marTop w:val="106"/>
          <w:marBottom w:val="60"/>
          <w:divBdr>
            <w:top w:val="none" w:sz="0" w:space="0" w:color="auto"/>
            <w:left w:val="none" w:sz="0" w:space="0" w:color="auto"/>
            <w:bottom w:val="none" w:sz="0" w:space="0" w:color="auto"/>
            <w:right w:val="none" w:sz="0" w:space="0" w:color="auto"/>
          </w:divBdr>
        </w:div>
        <w:div w:id="2130969164">
          <w:marLeft w:val="360"/>
          <w:marRight w:val="0"/>
          <w:marTop w:val="106"/>
          <w:marBottom w:val="60"/>
          <w:divBdr>
            <w:top w:val="none" w:sz="0" w:space="0" w:color="auto"/>
            <w:left w:val="none" w:sz="0" w:space="0" w:color="auto"/>
            <w:bottom w:val="none" w:sz="0" w:space="0" w:color="auto"/>
            <w:right w:val="none" w:sz="0" w:space="0" w:color="auto"/>
          </w:divBdr>
        </w:div>
      </w:divsChild>
    </w:div>
    <w:div w:id="663052912">
      <w:bodyDiv w:val="1"/>
      <w:marLeft w:val="0"/>
      <w:marRight w:val="0"/>
      <w:marTop w:val="0"/>
      <w:marBottom w:val="0"/>
      <w:divBdr>
        <w:top w:val="none" w:sz="0" w:space="0" w:color="auto"/>
        <w:left w:val="none" w:sz="0" w:space="0" w:color="auto"/>
        <w:bottom w:val="none" w:sz="0" w:space="0" w:color="auto"/>
        <w:right w:val="none" w:sz="0" w:space="0" w:color="auto"/>
      </w:divBdr>
      <w:divsChild>
        <w:div w:id="852064111">
          <w:marLeft w:val="360"/>
          <w:marRight w:val="0"/>
          <w:marTop w:val="106"/>
          <w:marBottom w:val="60"/>
          <w:divBdr>
            <w:top w:val="none" w:sz="0" w:space="0" w:color="auto"/>
            <w:left w:val="none" w:sz="0" w:space="0" w:color="auto"/>
            <w:bottom w:val="none" w:sz="0" w:space="0" w:color="auto"/>
            <w:right w:val="none" w:sz="0" w:space="0" w:color="auto"/>
          </w:divBdr>
        </w:div>
        <w:div w:id="2003393274">
          <w:marLeft w:val="360"/>
          <w:marRight w:val="0"/>
          <w:marTop w:val="106"/>
          <w:marBottom w:val="60"/>
          <w:divBdr>
            <w:top w:val="none" w:sz="0" w:space="0" w:color="auto"/>
            <w:left w:val="none" w:sz="0" w:space="0" w:color="auto"/>
            <w:bottom w:val="none" w:sz="0" w:space="0" w:color="auto"/>
            <w:right w:val="none" w:sz="0" w:space="0" w:color="auto"/>
          </w:divBdr>
        </w:div>
        <w:div w:id="1321959024">
          <w:marLeft w:val="360"/>
          <w:marRight w:val="0"/>
          <w:marTop w:val="106"/>
          <w:marBottom w:val="60"/>
          <w:divBdr>
            <w:top w:val="none" w:sz="0" w:space="0" w:color="auto"/>
            <w:left w:val="none" w:sz="0" w:space="0" w:color="auto"/>
            <w:bottom w:val="none" w:sz="0" w:space="0" w:color="auto"/>
            <w:right w:val="none" w:sz="0" w:space="0" w:color="auto"/>
          </w:divBdr>
        </w:div>
        <w:div w:id="839539563">
          <w:marLeft w:val="360"/>
          <w:marRight w:val="0"/>
          <w:marTop w:val="106"/>
          <w:marBottom w:val="60"/>
          <w:divBdr>
            <w:top w:val="none" w:sz="0" w:space="0" w:color="auto"/>
            <w:left w:val="none" w:sz="0" w:space="0" w:color="auto"/>
            <w:bottom w:val="none" w:sz="0" w:space="0" w:color="auto"/>
            <w:right w:val="none" w:sz="0" w:space="0" w:color="auto"/>
          </w:divBdr>
        </w:div>
        <w:div w:id="1240561781">
          <w:marLeft w:val="360"/>
          <w:marRight w:val="0"/>
          <w:marTop w:val="106"/>
          <w:marBottom w:val="60"/>
          <w:divBdr>
            <w:top w:val="none" w:sz="0" w:space="0" w:color="auto"/>
            <w:left w:val="none" w:sz="0" w:space="0" w:color="auto"/>
            <w:bottom w:val="none" w:sz="0" w:space="0" w:color="auto"/>
            <w:right w:val="none" w:sz="0" w:space="0" w:color="auto"/>
          </w:divBdr>
        </w:div>
        <w:div w:id="1352758649">
          <w:marLeft w:val="360"/>
          <w:marRight w:val="0"/>
          <w:marTop w:val="106"/>
          <w:marBottom w:val="60"/>
          <w:divBdr>
            <w:top w:val="none" w:sz="0" w:space="0" w:color="auto"/>
            <w:left w:val="none" w:sz="0" w:space="0" w:color="auto"/>
            <w:bottom w:val="none" w:sz="0" w:space="0" w:color="auto"/>
            <w:right w:val="none" w:sz="0" w:space="0" w:color="auto"/>
          </w:divBdr>
        </w:div>
        <w:div w:id="1430932656">
          <w:marLeft w:val="360"/>
          <w:marRight w:val="0"/>
          <w:marTop w:val="106"/>
          <w:marBottom w:val="60"/>
          <w:divBdr>
            <w:top w:val="none" w:sz="0" w:space="0" w:color="auto"/>
            <w:left w:val="none" w:sz="0" w:space="0" w:color="auto"/>
            <w:bottom w:val="none" w:sz="0" w:space="0" w:color="auto"/>
            <w:right w:val="none" w:sz="0" w:space="0" w:color="auto"/>
          </w:divBdr>
        </w:div>
        <w:div w:id="519509154">
          <w:marLeft w:val="360"/>
          <w:marRight w:val="0"/>
          <w:marTop w:val="106"/>
          <w:marBottom w:val="60"/>
          <w:divBdr>
            <w:top w:val="none" w:sz="0" w:space="0" w:color="auto"/>
            <w:left w:val="none" w:sz="0" w:space="0" w:color="auto"/>
            <w:bottom w:val="none" w:sz="0" w:space="0" w:color="auto"/>
            <w:right w:val="none" w:sz="0" w:space="0" w:color="auto"/>
          </w:divBdr>
        </w:div>
      </w:divsChild>
    </w:div>
    <w:div w:id="690453272">
      <w:bodyDiv w:val="1"/>
      <w:marLeft w:val="0"/>
      <w:marRight w:val="0"/>
      <w:marTop w:val="0"/>
      <w:marBottom w:val="0"/>
      <w:divBdr>
        <w:top w:val="none" w:sz="0" w:space="0" w:color="auto"/>
        <w:left w:val="none" w:sz="0" w:space="0" w:color="auto"/>
        <w:bottom w:val="none" w:sz="0" w:space="0" w:color="auto"/>
        <w:right w:val="none" w:sz="0" w:space="0" w:color="auto"/>
      </w:divBdr>
    </w:div>
    <w:div w:id="708653483">
      <w:bodyDiv w:val="1"/>
      <w:marLeft w:val="0"/>
      <w:marRight w:val="0"/>
      <w:marTop w:val="0"/>
      <w:marBottom w:val="0"/>
      <w:divBdr>
        <w:top w:val="none" w:sz="0" w:space="0" w:color="auto"/>
        <w:left w:val="none" w:sz="0" w:space="0" w:color="auto"/>
        <w:bottom w:val="none" w:sz="0" w:space="0" w:color="auto"/>
        <w:right w:val="none" w:sz="0" w:space="0" w:color="auto"/>
      </w:divBdr>
      <w:divsChild>
        <w:div w:id="1735004993">
          <w:marLeft w:val="360"/>
          <w:marRight w:val="0"/>
          <w:marTop w:val="144"/>
          <w:marBottom w:val="60"/>
          <w:divBdr>
            <w:top w:val="none" w:sz="0" w:space="0" w:color="auto"/>
            <w:left w:val="none" w:sz="0" w:space="0" w:color="auto"/>
            <w:bottom w:val="none" w:sz="0" w:space="0" w:color="auto"/>
            <w:right w:val="none" w:sz="0" w:space="0" w:color="auto"/>
          </w:divBdr>
        </w:div>
        <w:div w:id="723871819">
          <w:marLeft w:val="360"/>
          <w:marRight w:val="0"/>
          <w:marTop w:val="144"/>
          <w:marBottom w:val="60"/>
          <w:divBdr>
            <w:top w:val="none" w:sz="0" w:space="0" w:color="auto"/>
            <w:left w:val="none" w:sz="0" w:space="0" w:color="auto"/>
            <w:bottom w:val="none" w:sz="0" w:space="0" w:color="auto"/>
            <w:right w:val="none" w:sz="0" w:space="0" w:color="auto"/>
          </w:divBdr>
        </w:div>
        <w:div w:id="429618375">
          <w:marLeft w:val="360"/>
          <w:marRight w:val="0"/>
          <w:marTop w:val="144"/>
          <w:marBottom w:val="60"/>
          <w:divBdr>
            <w:top w:val="none" w:sz="0" w:space="0" w:color="auto"/>
            <w:left w:val="none" w:sz="0" w:space="0" w:color="auto"/>
            <w:bottom w:val="none" w:sz="0" w:space="0" w:color="auto"/>
            <w:right w:val="none" w:sz="0" w:space="0" w:color="auto"/>
          </w:divBdr>
        </w:div>
      </w:divsChild>
    </w:div>
    <w:div w:id="726419232">
      <w:bodyDiv w:val="1"/>
      <w:marLeft w:val="0"/>
      <w:marRight w:val="0"/>
      <w:marTop w:val="0"/>
      <w:marBottom w:val="0"/>
      <w:divBdr>
        <w:top w:val="none" w:sz="0" w:space="0" w:color="auto"/>
        <w:left w:val="none" w:sz="0" w:space="0" w:color="auto"/>
        <w:bottom w:val="none" w:sz="0" w:space="0" w:color="auto"/>
        <w:right w:val="none" w:sz="0" w:space="0" w:color="auto"/>
      </w:divBdr>
      <w:divsChild>
        <w:div w:id="1024407681">
          <w:marLeft w:val="360"/>
          <w:marRight w:val="0"/>
          <w:marTop w:val="82"/>
          <w:marBottom w:val="60"/>
          <w:divBdr>
            <w:top w:val="none" w:sz="0" w:space="0" w:color="auto"/>
            <w:left w:val="none" w:sz="0" w:space="0" w:color="auto"/>
            <w:bottom w:val="none" w:sz="0" w:space="0" w:color="auto"/>
            <w:right w:val="none" w:sz="0" w:space="0" w:color="auto"/>
          </w:divBdr>
        </w:div>
        <w:div w:id="886719671">
          <w:marLeft w:val="360"/>
          <w:marRight w:val="0"/>
          <w:marTop w:val="82"/>
          <w:marBottom w:val="60"/>
          <w:divBdr>
            <w:top w:val="none" w:sz="0" w:space="0" w:color="auto"/>
            <w:left w:val="none" w:sz="0" w:space="0" w:color="auto"/>
            <w:bottom w:val="none" w:sz="0" w:space="0" w:color="auto"/>
            <w:right w:val="none" w:sz="0" w:space="0" w:color="auto"/>
          </w:divBdr>
        </w:div>
        <w:div w:id="1097944464">
          <w:marLeft w:val="360"/>
          <w:marRight w:val="0"/>
          <w:marTop w:val="82"/>
          <w:marBottom w:val="60"/>
          <w:divBdr>
            <w:top w:val="none" w:sz="0" w:space="0" w:color="auto"/>
            <w:left w:val="none" w:sz="0" w:space="0" w:color="auto"/>
            <w:bottom w:val="none" w:sz="0" w:space="0" w:color="auto"/>
            <w:right w:val="none" w:sz="0" w:space="0" w:color="auto"/>
          </w:divBdr>
        </w:div>
      </w:divsChild>
    </w:div>
    <w:div w:id="749159725">
      <w:bodyDiv w:val="1"/>
      <w:marLeft w:val="0"/>
      <w:marRight w:val="0"/>
      <w:marTop w:val="0"/>
      <w:marBottom w:val="0"/>
      <w:divBdr>
        <w:top w:val="none" w:sz="0" w:space="0" w:color="auto"/>
        <w:left w:val="none" w:sz="0" w:space="0" w:color="auto"/>
        <w:bottom w:val="none" w:sz="0" w:space="0" w:color="auto"/>
        <w:right w:val="none" w:sz="0" w:space="0" w:color="auto"/>
      </w:divBdr>
      <w:divsChild>
        <w:div w:id="1114321860">
          <w:marLeft w:val="360"/>
          <w:marRight w:val="0"/>
          <w:marTop w:val="82"/>
          <w:marBottom w:val="60"/>
          <w:divBdr>
            <w:top w:val="none" w:sz="0" w:space="0" w:color="auto"/>
            <w:left w:val="none" w:sz="0" w:space="0" w:color="auto"/>
            <w:bottom w:val="none" w:sz="0" w:space="0" w:color="auto"/>
            <w:right w:val="none" w:sz="0" w:space="0" w:color="auto"/>
          </w:divBdr>
        </w:div>
        <w:div w:id="1848447184">
          <w:marLeft w:val="360"/>
          <w:marRight w:val="0"/>
          <w:marTop w:val="82"/>
          <w:marBottom w:val="60"/>
          <w:divBdr>
            <w:top w:val="none" w:sz="0" w:space="0" w:color="auto"/>
            <w:left w:val="none" w:sz="0" w:space="0" w:color="auto"/>
            <w:bottom w:val="none" w:sz="0" w:space="0" w:color="auto"/>
            <w:right w:val="none" w:sz="0" w:space="0" w:color="auto"/>
          </w:divBdr>
        </w:div>
        <w:div w:id="33891033">
          <w:marLeft w:val="360"/>
          <w:marRight w:val="0"/>
          <w:marTop w:val="82"/>
          <w:marBottom w:val="60"/>
          <w:divBdr>
            <w:top w:val="none" w:sz="0" w:space="0" w:color="auto"/>
            <w:left w:val="none" w:sz="0" w:space="0" w:color="auto"/>
            <w:bottom w:val="none" w:sz="0" w:space="0" w:color="auto"/>
            <w:right w:val="none" w:sz="0" w:space="0" w:color="auto"/>
          </w:divBdr>
        </w:div>
        <w:div w:id="2129929078">
          <w:marLeft w:val="360"/>
          <w:marRight w:val="0"/>
          <w:marTop w:val="82"/>
          <w:marBottom w:val="60"/>
          <w:divBdr>
            <w:top w:val="none" w:sz="0" w:space="0" w:color="auto"/>
            <w:left w:val="none" w:sz="0" w:space="0" w:color="auto"/>
            <w:bottom w:val="none" w:sz="0" w:space="0" w:color="auto"/>
            <w:right w:val="none" w:sz="0" w:space="0" w:color="auto"/>
          </w:divBdr>
        </w:div>
        <w:div w:id="767426816">
          <w:marLeft w:val="360"/>
          <w:marRight w:val="0"/>
          <w:marTop w:val="82"/>
          <w:marBottom w:val="60"/>
          <w:divBdr>
            <w:top w:val="none" w:sz="0" w:space="0" w:color="auto"/>
            <w:left w:val="none" w:sz="0" w:space="0" w:color="auto"/>
            <w:bottom w:val="none" w:sz="0" w:space="0" w:color="auto"/>
            <w:right w:val="none" w:sz="0" w:space="0" w:color="auto"/>
          </w:divBdr>
        </w:div>
        <w:div w:id="1603609480">
          <w:marLeft w:val="360"/>
          <w:marRight w:val="0"/>
          <w:marTop w:val="82"/>
          <w:marBottom w:val="60"/>
          <w:divBdr>
            <w:top w:val="none" w:sz="0" w:space="0" w:color="auto"/>
            <w:left w:val="none" w:sz="0" w:space="0" w:color="auto"/>
            <w:bottom w:val="none" w:sz="0" w:space="0" w:color="auto"/>
            <w:right w:val="none" w:sz="0" w:space="0" w:color="auto"/>
          </w:divBdr>
        </w:div>
        <w:div w:id="880750073">
          <w:marLeft w:val="360"/>
          <w:marRight w:val="0"/>
          <w:marTop w:val="82"/>
          <w:marBottom w:val="60"/>
          <w:divBdr>
            <w:top w:val="none" w:sz="0" w:space="0" w:color="auto"/>
            <w:left w:val="none" w:sz="0" w:space="0" w:color="auto"/>
            <w:bottom w:val="none" w:sz="0" w:space="0" w:color="auto"/>
            <w:right w:val="none" w:sz="0" w:space="0" w:color="auto"/>
          </w:divBdr>
        </w:div>
      </w:divsChild>
    </w:div>
    <w:div w:id="758796506">
      <w:bodyDiv w:val="1"/>
      <w:marLeft w:val="0"/>
      <w:marRight w:val="0"/>
      <w:marTop w:val="0"/>
      <w:marBottom w:val="0"/>
      <w:divBdr>
        <w:top w:val="none" w:sz="0" w:space="0" w:color="auto"/>
        <w:left w:val="none" w:sz="0" w:space="0" w:color="auto"/>
        <w:bottom w:val="none" w:sz="0" w:space="0" w:color="auto"/>
        <w:right w:val="none" w:sz="0" w:space="0" w:color="auto"/>
      </w:divBdr>
      <w:divsChild>
        <w:div w:id="1023089677">
          <w:marLeft w:val="360"/>
          <w:marRight w:val="0"/>
          <w:marTop w:val="106"/>
          <w:marBottom w:val="60"/>
          <w:divBdr>
            <w:top w:val="none" w:sz="0" w:space="0" w:color="auto"/>
            <w:left w:val="none" w:sz="0" w:space="0" w:color="auto"/>
            <w:bottom w:val="none" w:sz="0" w:space="0" w:color="auto"/>
            <w:right w:val="none" w:sz="0" w:space="0" w:color="auto"/>
          </w:divBdr>
        </w:div>
        <w:div w:id="705981604">
          <w:marLeft w:val="360"/>
          <w:marRight w:val="0"/>
          <w:marTop w:val="106"/>
          <w:marBottom w:val="60"/>
          <w:divBdr>
            <w:top w:val="none" w:sz="0" w:space="0" w:color="auto"/>
            <w:left w:val="none" w:sz="0" w:space="0" w:color="auto"/>
            <w:bottom w:val="none" w:sz="0" w:space="0" w:color="auto"/>
            <w:right w:val="none" w:sz="0" w:space="0" w:color="auto"/>
          </w:divBdr>
        </w:div>
        <w:div w:id="1822699809">
          <w:marLeft w:val="360"/>
          <w:marRight w:val="0"/>
          <w:marTop w:val="106"/>
          <w:marBottom w:val="60"/>
          <w:divBdr>
            <w:top w:val="none" w:sz="0" w:space="0" w:color="auto"/>
            <w:left w:val="none" w:sz="0" w:space="0" w:color="auto"/>
            <w:bottom w:val="none" w:sz="0" w:space="0" w:color="auto"/>
            <w:right w:val="none" w:sz="0" w:space="0" w:color="auto"/>
          </w:divBdr>
        </w:div>
        <w:div w:id="1142769577">
          <w:marLeft w:val="360"/>
          <w:marRight w:val="0"/>
          <w:marTop w:val="106"/>
          <w:marBottom w:val="60"/>
          <w:divBdr>
            <w:top w:val="none" w:sz="0" w:space="0" w:color="auto"/>
            <w:left w:val="none" w:sz="0" w:space="0" w:color="auto"/>
            <w:bottom w:val="none" w:sz="0" w:space="0" w:color="auto"/>
            <w:right w:val="none" w:sz="0" w:space="0" w:color="auto"/>
          </w:divBdr>
        </w:div>
      </w:divsChild>
    </w:div>
    <w:div w:id="791942874">
      <w:bodyDiv w:val="1"/>
      <w:marLeft w:val="0"/>
      <w:marRight w:val="0"/>
      <w:marTop w:val="0"/>
      <w:marBottom w:val="0"/>
      <w:divBdr>
        <w:top w:val="none" w:sz="0" w:space="0" w:color="auto"/>
        <w:left w:val="none" w:sz="0" w:space="0" w:color="auto"/>
        <w:bottom w:val="none" w:sz="0" w:space="0" w:color="auto"/>
        <w:right w:val="none" w:sz="0" w:space="0" w:color="auto"/>
      </w:divBdr>
      <w:divsChild>
        <w:div w:id="702677352">
          <w:marLeft w:val="360"/>
          <w:marRight w:val="0"/>
          <w:marTop w:val="106"/>
          <w:marBottom w:val="60"/>
          <w:divBdr>
            <w:top w:val="none" w:sz="0" w:space="0" w:color="auto"/>
            <w:left w:val="none" w:sz="0" w:space="0" w:color="auto"/>
            <w:bottom w:val="none" w:sz="0" w:space="0" w:color="auto"/>
            <w:right w:val="none" w:sz="0" w:space="0" w:color="auto"/>
          </w:divBdr>
        </w:div>
        <w:div w:id="223103990">
          <w:marLeft w:val="360"/>
          <w:marRight w:val="0"/>
          <w:marTop w:val="106"/>
          <w:marBottom w:val="60"/>
          <w:divBdr>
            <w:top w:val="none" w:sz="0" w:space="0" w:color="auto"/>
            <w:left w:val="none" w:sz="0" w:space="0" w:color="auto"/>
            <w:bottom w:val="none" w:sz="0" w:space="0" w:color="auto"/>
            <w:right w:val="none" w:sz="0" w:space="0" w:color="auto"/>
          </w:divBdr>
        </w:div>
      </w:divsChild>
    </w:div>
    <w:div w:id="840314773">
      <w:bodyDiv w:val="1"/>
      <w:marLeft w:val="0"/>
      <w:marRight w:val="0"/>
      <w:marTop w:val="0"/>
      <w:marBottom w:val="0"/>
      <w:divBdr>
        <w:top w:val="none" w:sz="0" w:space="0" w:color="auto"/>
        <w:left w:val="none" w:sz="0" w:space="0" w:color="auto"/>
        <w:bottom w:val="none" w:sz="0" w:space="0" w:color="auto"/>
        <w:right w:val="none" w:sz="0" w:space="0" w:color="auto"/>
      </w:divBdr>
    </w:div>
    <w:div w:id="843472749">
      <w:bodyDiv w:val="1"/>
      <w:marLeft w:val="0"/>
      <w:marRight w:val="0"/>
      <w:marTop w:val="0"/>
      <w:marBottom w:val="0"/>
      <w:divBdr>
        <w:top w:val="none" w:sz="0" w:space="0" w:color="auto"/>
        <w:left w:val="none" w:sz="0" w:space="0" w:color="auto"/>
        <w:bottom w:val="none" w:sz="0" w:space="0" w:color="auto"/>
        <w:right w:val="none" w:sz="0" w:space="0" w:color="auto"/>
      </w:divBdr>
    </w:div>
    <w:div w:id="859852788">
      <w:bodyDiv w:val="1"/>
      <w:marLeft w:val="0"/>
      <w:marRight w:val="0"/>
      <w:marTop w:val="0"/>
      <w:marBottom w:val="0"/>
      <w:divBdr>
        <w:top w:val="none" w:sz="0" w:space="0" w:color="auto"/>
        <w:left w:val="none" w:sz="0" w:space="0" w:color="auto"/>
        <w:bottom w:val="none" w:sz="0" w:space="0" w:color="auto"/>
        <w:right w:val="none" w:sz="0" w:space="0" w:color="auto"/>
      </w:divBdr>
      <w:divsChild>
        <w:div w:id="1878275694">
          <w:marLeft w:val="360"/>
          <w:marRight w:val="0"/>
          <w:marTop w:val="178"/>
          <w:marBottom w:val="60"/>
          <w:divBdr>
            <w:top w:val="none" w:sz="0" w:space="0" w:color="auto"/>
            <w:left w:val="none" w:sz="0" w:space="0" w:color="auto"/>
            <w:bottom w:val="none" w:sz="0" w:space="0" w:color="auto"/>
            <w:right w:val="none" w:sz="0" w:space="0" w:color="auto"/>
          </w:divBdr>
        </w:div>
      </w:divsChild>
    </w:div>
    <w:div w:id="860125180">
      <w:bodyDiv w:val="1"/>
      <w:marLeft w:val="0"/>
      <w:marRight w:val="0"/>
      <w:marTop w:val="0"/>
      <w:marBottom w:val="0"/>
      <w:divBdr>
        <w:top w:val="none" w:sz="0" w:space="0" w:color="auto"/>
        <w:left w:val="none" w:sz="0" w:space="0" w:color="auto"/>
        <w:bottom w:val="none" w:sz="0" w:space="0" w:color="auto"/>
        <w:right w:val="none" w:sz="0" w:space="0" w:color="auto"/>
      </w:divBdr>
      <w:divsChild>
        <w:div w:id="643892054">
          <w:marLeft w:val="360"/>
          <w:marRight w:val="0"/>
          <w:marTop w:val="82"/>
          <w:marBottom w:val="60"/>
          <w:divBdr>
            <w:top w:val="none" w:sz="0" w:space="0" w:color="auto"/>
            <w:left w:val="none" w:sz="0" w:space="0" w:color="auto"/>
            <w:bottom w:val="none" w:sz="0" w:space="0" w:color="auto"/>
            <w:right w:val="none" w:sz="0" w:space="0" w:color="auto"/>
          </w:divBdr>
        </w:div>
        <w:div w:id="1969585961">
          <w:marLeft w:val="360"/>
          <w:marRight w:val="0"/>
          <w:marTop w:val="82"/>
          <w:marBottom w:val="60"/>
          <w:divBdr>
            <w:top w:val="none" w:sz="0" w:space="0" w:color="auto"/>
            <w:left w:val="none" w:sz="0" w:space="0" w:color="auto"/>
            <w:bottom w:val="none" w:sz="0" w:space="0" w:color="auto"/>
            <w:right w:val="none" w:sz="0" w:space="0" w:color="auto"/>
          </w:divBdr>
        </w:div>
        <w:div w:id="1783768192">
          <w:marLeft w:val="360"/>
          <w:marRight w:val="0"/>
          <w:marTop w:val="82"/>
          <w:marBottom w:val="60"/>
          <w:divBdr>
            <w:top w:val="none" w:sz="0" w:space="0" w:color="auto"/>
            <w:left w:val="none" w:sz="0" w:space="0" w:color="auto"/>
            <w:bottom w:val="none" w:sz="0" w:space="0" w:color="auto"/>
            <w:right w:val="none" w:sz="0" w:space="0" w:color="auto"/>
          </w:divBdr>
        </w:div>
        <w:div w:id="1373919196">
          <w:marLeft w:val="360"/>
          <w:marRight w:val="0"/>
          <w:marTop w:val="82"/>
          <w:marBottom w:val="60"/>
          <w:divBdr>
            <w:top w:val="none" w:sz="0" w:space="0" w:color="auto"/>
            <w:left w:val="none" w:sz="0" w:space="0" w:color="auto"/>
            <w:bottom w:val="none" w:sz="0" w:space="0" w:color="auto"/>
            <w:right w:val="none" w:sz="0" w:space="0" w:color="auto"/>
          </w:divBdr>
        </w:div>
        <w:div w:id="962274730">
          <w:marLeft w:val="360"/>
          <w:marRight w:val="0"/>
          <w:marTop w:val="82"/>
          <w:marBottom w:val="60"/>
          <w:divBdr>
            <w:top w:val="none" w:sz="0" w:space="0" w:color="auto"/>
            <w:left w:val="none" w:sz="0" w:space="0" w:color="auto"/>
            <w:bottom w:val="none" w:sz="0" w:space="0" w:color="auto"/>
            <w:right w:val="none" w:sz="0" w:space="0" w:color="auto"/>
          </w:divBdr>
        </w:div>
        <w:div w:id="2028019476">
          <w:marLeft w:val="360"/>
          <w:marRight w:val="0"/>
          <w:marTop w:val="82"/>
          <w:marBottom w:val="60"/>
          <w:divBdr>
            <w:top w:val="none" w:sz="0" w:space="0" w:color="auto"/>
            <w:left w:val="none" w:sz="0" w:space="0" w:color="auto"/>
            <w:bottom w:val="none" w:sz="0" w:space="0" w:color="auto"/>
            <w:right w:val="none" w:sz="0" w:space="0" w:color="auto"/>
          </w:divBdr>
        </w:div>
        <w:div w:id="1520390938">
          <w:marLeft w:val="360"/>
          <w:marRight w:val="0"/>
          <w:marTop w:val="82"/>
          <w:marBottom w:val="60"/>
          <w:divBdr>
            <w:top w:val="none" w:sz="0" w:space="0" w:color="auto"/>
            <w:left w:val="none" w:sz="0" w:space="0" w:color="auto"/>
            <w:bottom w:val="none" w:sz="0" w:space="0" w:color="auto"/>
            <w:right w:val="none" w:sz="0" w:space="0" w:color="auto"/>
          </w:divBdr>
        </w:div>
        <w:div w:id="1008216542">
          <w:marLeft w:val="360"/>
          <w:marRight w:val="0"/>
          <w:marTop w:val="82"/>
          <w:marBottom w:val="60"/>
          <w:divBdr>
            <w:top w:val="none" w:sz="0" w:space="0" w:color="auto"/>
            <w:left w:val="none" w:sz="0" w:space="0" w:color="auto"/>
            <w:bottom w:val="none" w:sz="0" w:space="0" w:color="auto"/>
            <w:right w:val="none" w:sz="0" w:space="0" w:color="auto"/>
          </w:divBdr>
        </w:div>
      </w:divsChild>
    </w:div>
    <w:div w:id="971011641">
      <w:bodyDiv w:val="1"/>
      <w:marLeft w:val="0"/>
      <w:marRight w:val="0"/>
      <w:marTop w:val="0"/>
      <w:marBottom w:val="0"/>
      <w:divBdr>
        <w:top w:val="none" w:sz="0" w:space="0" w:color="auto"/>
        <w:left w:val="none" w:sz="0" w:space="0" w:color="auto"/>
        <w:bottom w:val="none" w:sz="0" w:space="0" w:color="auto"/>
        <w:right w:val="none" w:sz="0" w:space="0" w:color="auto"/>
      </w:divBdr>
      <w:divsChild>
        <w:div w:id="1862475742">
          <w:marLeft w:val="360"/>
          <w:marRight w:val="0"/>
          <w:marTop w:val="134"/>
          <w:marBottom w:val="60"/>
          <w:divBdr>
            <w:top w:val="none" w:sz="0" w:space="0" w:color="auto"/>
            <w:left w:val="none" w:sz="0" w:space="0" w:color="auto"/>
            <w:bottom w:val="none" w:sz="0" w:space="0" w:color="auto"/>
            <w:right w:val="none" w:sz="0" w:space="0" w:color="auto"/>
          </w:divBdr>
        </w:div>
        <w:div w:id="180553093">
          <w:marLeft w:val="360"/>
          <w:marRight w:val="0"/>
          <w:marTop w:val="134"/>
          <w:marBottom w:val="60"/>
          <w:divBdr>
            <w:top w:val="none" w:sz="0" w:space="0" w:color="auto"/>
            <w:left w:val="none" w:sz="0" w:space="0" w:color="auto"/>
            <w:bottom w:val="none" w:sz="0" w:space="0" w:color="auto"/>
            <w:right w:val="none" w:sz="0" w:space="0" w:color="auto"/>
          </w:divBdr>
        </w:div>
        <w:div w:id="910509567">
          <w:marLeft w:val="360"/>
          <w:marRight w:val="0"/>
          <w:marTop w:val="134"/>
          <w:marBottom w:val="60"/>
          <w:divBdr>
            <w:top w:val="none" w:sz="0" w:space="0" w:color="auto"/>
            <w:left w:val="none" w:sz="0" w:space="0" w:color="auto"/>
            <w:bottom w:val="none" w:sz="0" w:space="0" w:color="auto"/>
            <w:right w:val="none" w:sz="0" w:space="0" w:color="auto"/>
          </w:divBdr>
        </w:div>
        <w:div w:id="1727413202">
          <w:marLeft w:val="360"/>
          <w:marRight w:val="0"/>
          <w:marTop w:val="134"/>
          <w:marBottom w:val="60"/>
          <w:divBdr>
            <w:top w:val="none" w:sz="0" w:space="0" w:color="auto"/>
            <w:left w:val="none" w:sz="0" w:space="0" w:color="auto"/>
            <w:bottom w:val="none" w:sz="0" w:space="0" w:color="auto"/>
            <w:right w:val="none" w:sz="0" w:space="0" w:color="auto"/>
          </w:divBdr>
        </w:div>
        <w:div w:id="2007395213">
          <w:marLeft w:val="360"/>
          <w:marRight w:val="0"/>
          <w:marTop w:val="134"/>
          <w:marBottom w:val="60"/>
          <w:divBdr>
            <w:top w:val="none" w:sz="0" w:space="0" w:color="auto"/>
            <w:left w:val="none" w:sz="0" w:space="0" w:color="auto"/>
            <w:bottom w:val="none" w:sz="0" w:space="0" w:color="auto"/>
            <w:right w:val="none" w:sz="0" w:space="0" w:color="auto"/>
          </w:divBdr>
        </w:div>
        <w:div w:id="952247427">
          <w:marLeft w:val="360"/>
          <w:marRight w:val="0"/>
          <w:marTop w:val="134"/>
          <w:marBottom w:val="60"/>
          <w:divBdr>
            <w:top w:val="none" w:sz="0" w:space="0" w:color="auto"/>
            <w:left w:val="none" w:sz="0" w:space="0" w:color="auto"/>
            <w:bottom w:val="none" w:sz="0" w:space="0" w:color="auto"/>
            <w:right w:val="none" w:sz="0" w:space="0" w:color="auto"/>
          </w:divBdr>
        </w:div>
      </w:divsChild>
    </w:div>
    <w:div w:id="1024407919">
      <w:bodyDiv w:val="1"/>
      <w:marLeft w:val="0"/>
      <w:marRight w:val="0"/>
      <w:marTop w:val="0"/>
      <w:marBottom w:val="0"/>
      <w:divBdr>
        <w:top w:val="none" w:sz="0" w:space="0" w:color="auto"/>
        <w:left w:val="none" w:sz="0" w:space="0" w:color="auto"/>
        <w:bottom w:val="none" w:sz="0" w:space="0" w:color="auto"/>
        <w:right w:val="none" w:sz="0" w:space="0" w:color="auto"/>
      </w:divBdr>
    </w:div>
    <w:div w:id="1040008048">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9">
          <w:marLeft w:val="360"/>
          <w:marRight w:val="0"/>
          <w:marTop w:val="106"/>
          <w:marBottom w:val="60"/>
          <w:divBdr>
            <w:top w:val="none" w:sz="0" w:space="0" w:color="auto"/>
            <w:left w:val="none" w:sz="0" w:space="0" w:color="auto"/>
            <w:bottom w:val="none" w:sz="0" w:space="0" w:color="auto"/>
            <w:right w:val="none" w:sz="0" w:space="0" w:color="auto"/>
          </w:divBdr>
        </w:div>
        <w:div w:id="582565634">
          <w:marLeft w:val="360"/>
          <w:marRight w:val="0"/>
          <w:marTop w:val="106"/>
          <w:marBottom w:val="60"/>
          <w:divBdr>
            <w:top w:val="none" w:sz="0" w:space="0" w:color="auto"/>
            <w:left w:val="none" w:sz="0" w:space="0" w:color="auto"/>
            <w:bottom w:val="none" w:sz="0" w:space="0" w:color="auto"/>
            <w:right w:val="none" w:sz="0" w:space="0" w:color="auto"/>
          </w:divBdr>
        </w:div>
        <w:div w:id="1080521030">
          <w:marLeft w:val="360"/>
          <w:marRight w:val="0"/>
          <w:marTop w:val="106"/>
          <w:marBottom w:val="60"/>
          <w:divBdr>
            <w:top w:val="none" w:sz="0" w:space="0" w:color="auto"/>
            <w:left w:val="none" w:sz="0" w:space="0" w:color="auto"/>
            <w:bottom w:val="none" w:sz="0" w:space="0" w:color="auto"/>
            <w:right w:val="none" w:sz="0" w:space="0" w:color="auto"/>
          </w:divBdr>
        </w:div>
        <w:div w:id="1102145245">
          <w:marLeft w:val="360"/>
          <w:marRight w:val="0"/>
          <w:marTop w:val="106"/>
          <w:marBottom w:val="60"/>
          <w:divBdr>
            <w:top w:val="none" w:sz="0" w:space="0" w:color="auto"/>
            <w:left w:val="none" w:sz="0" w:space="0" w:color="auto"/>
            <w:bottom w:val="none" w:sz="0" w:space="0" w:color="auto"/>
            <w:right w:val="none" w:sz="0" w:space="0" w:color="auto"/>
          </w:divBdr>
        </w:div>
        <w:div w:id="1214192910">
          <w:marLeft w:val="360"/>
          <w:marRight w:val="0"/>
          <w:marTop w:val="106"/>
          <w:marBottom w:val="60"/>
          <w:divBdr>
            <w:top w:val="none" w:sz="0" w:space="0" w:color="auto"/>
            <w:left w:val="none" w:sz="0" w:space="0" w:color="auto"/>
            <w:bottom w:val="none" w:sz="0" w:space="0" w:color="auto"/>
            <w:right w:val="none" w:sz="0" w:space="0" w:color="auto"/>
          </w:divBdr>
        </w:div>
      </w:divsChild>
    </w:div>
    <w:div w:id="1043747964">
      <w:bodyDiv w:val="1"/>
      <w:marLeft w:val="0"/>
      <w:marRight w:val="0"/>
      <w:marTop w:val="0"/>
      <w:marBottom w:val="0"/>
      <w:divBdr>
        <w:top w:val="none" w:sz="0" w:space="0" w:color="auto"/>
        <w:left w:val="none" w:sz="0" w:space="0" w:color="auto"/>
        <w:bottom w:val="none" w:sz="0" w:space="0" w:color="auto"/>
        <w:right w:val="none" w:sz="0" w:space="0" w:color="auto"/>
      </w:divBdr>
    </w:div>
    <w:div w:id="1084104964">
      <w:bodyDiv w:val="1"/>
      <w:marLeft w:val="0"/>
      <w:marRight w:val="0"/>
      <w:marTop w:val="0"/>
      <w:marBottom w:val="0"/>
      <w:divBdr>
        <w:top w:val="none" w:sz="0" w:space="0" w:color="auto"/>
        <w:left w:val="none" w:sz="0" w:space="0" w:color="auto"/>
        <w:bottom w:val="none" w:sz="0" w:space="0" w:color="auto"/>
        <w:right w:val="none" w:sz="0" w:space="0" w:color="auto"/>
      </w:divBdr>
      <w:divsChild>
        <w:div w:id="277219653">
          <w:marLeft w:val="360"/>
          <w:marRight w:val="0"/>
          <w:marTop w:val="106"/>
          <w:marBottom w:val="60"/>
          <w:divBdr>
            <w:top w:val="none" w:sz="0" w:space="0" w:color="auto"/>
            <w:left w:val="none" w:sz="0" w:space="0" w:color="auto"/>
            <w:bottom w:val="none" w:sz="0" w:space="0" w:color="auto"/>
            <w:right w:val="none" w:sz="0" w:space="0" w:color="auto"/>
          </w:divBdr>
        </w:div>
        <w:div w:id="958685415">
          <w:marLeft w:val="360"/>
          <w:marRight w:val="0"/>
          <w:marTop w:val="106"/>
          <w:marBottom w:val="60"/>
          <w:divBdr>
            <w:top w:val="none" w:sz="0" w:space="0" w:color="auto"/>
            <w:left w:val="none" w:sz="0" w:space="0" w:color="auto"/>
            <w:bottom w:val="none" w:sz="0" w:space="0" w:color="auto"/>
            <w:right w:val="none" w:sz="0" w:space="0" w:color="auto"/>
          </w:divBdr>
        </w:div>
        <w:div w:id="871191072">
          <w:marLeft w:val="360"/>
          <w:marRight w:val="0"/>
          <w:marTop w:val="106"/>
          <w:marBottom w:val="60"/>
          <w:divBdr>
            <w:top w:val="none" w:sz="0" w:space="0" w:color="auto"/>
            <w:left w:val="none" w:sz="0" w:space="0" w:color="auto"/>
            <w:bottom w:val="none" w:sz="0" w:space="0" w:color="auto"/>
            <w:right w:val="none" w:sz="0" w:space="0" w:color="auto"/>
          </w:divBdr>
        </w:div>
      </w:divsChild>
    </w:div>
    <w:div w:id="111000978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39286714">
          <w:marLeft w:val="0"/>
          <w:marRight w:val="0"/>
          <w:marTop w:val="0"/>
          <w:marBottom w:val="0"/>
          <w:divBdr>
            <w:top w:val="none" w:sz="0" w:space="0" w:color="auto"/>
            <w:left w:val="none" w:sz="0" w:space="0" w:color="auto"/>
            <w:bottom w:val="none" w:sz="0" w:space="0" w:color="auto"/>
            <w:right w:val="none" w:sz="0" w:space="0" w:color="auto"/>
          </w:divBdr>
          <w:divsChild>
            <w:div w:id="2061126474">
              <w:marLeft w:val="0"/>
              <w:marRight w:val="0"/>
              <w:marTop w:val="0"/>
              <w:marBottom w:val="0"/>
              <w:divBdr>
                <w:top w:val="none" w:sz="0" w:space="0" w:color="auto"/>
                <w:left w:val="none" w:sz="0" w:space="0" w:color="auto"/>
                <w:bottom w:val="none" w:sz="0" w:space="0" w:color="auto"/>
                <w:right w:val="none" w:sz="0" w:space="0" w:color="auto"/>
              </w:divBdr>
              <w:divsChild>
                <w:div w:id="1237207709">
                  <w:marLeft w:val="0"/>
                  <w:marRight w:val="0"/>
                  <w:marTop w:val="0"/>
                  <w:marBottom w:val="0"/>
                  <w:divBdr>
                    <w:top w:val="none" w:sz="0" w:space="0" w:color="auto"/>
                    <w:left w:val="none" w:sz="0" w:space="0" w:color="auto"/>
                    <w:bottom w:val="none" w:sz="0" w:space="0" w:color="auto"/>
                    <w:right w:val="none" w:sz="0" w:space="0" w:color="auto"/>
                  </w:divBdr>
                  <w:divsChild>
                    <w:div w:id="1375812450">
                      <w:marLeft w:val="0"/>
                      <w:marRight w:val="0"/>
                      <w:marTop w:val="0"/>
                      <w:marBottom w:val="0"/>
                      <w:divBdr>
                        <w:top w:val="none" w:sz="0" w:space="0" w:color="auto"/>
                        <w:left w:val="none" w:sz="0" w:space="0" w:color="auto"/>
                        <w:bottom w:val="none" w:sz="0" w:space="0" w:color="auto"/>
                        <w:right w:val="none" w:sz="0" w:space="0" w:color="auto"/>
                      </w:divBdr>
                      <w:divsChild>
                        <w:div w:id="1512258122">
                          <w:marLeft w:val="0"/>
                          <w:marRight w:val="0"/>
                          <w:marTop w:val="0"/>
                          <w:marBottom w:val="0"/>
                          <w:divBdr>
                            <w:top w:val="none" w:sz="0" w:space="0" w:color="auto"/>
                            <w:left w:val="none" w:sz="0" w:space="0" w:color="auto"/>
                            <w:bottom w:val="none" w:sz="0" w:space="0" w:color="auto"/>
                            <w:right w:val="none" w:sz="0" w:space="0" w:color="auto"/>
                          </w:divBdr>
                          <w:divsChild>
                            <w:div w:id="1209611690">
                              <w:marLeft w:val="0"/>
                              <w:marRight w:val="0"/>
                              <w:marTop w:val="0"/>
                              <w:marBottom w:val="0"/>
                              <w:divBdr>
                                <w:top w:val="none" w:sz="0" w:space="0" w:color="auto"/>
                                <w:left w:val="none" w:sz="0" w:space="0" w:color="auto"/>
                                <w:bottom w:val="none" w:sz="0" w:space="0" w:color="auto"/>
                                <w:right w:val="none" w:sz="0" w:space="0" w:color="auto"/>
                              </w:divBdr>
                              <w:divsChild>
                                <w:div w:id="440077345">
                                  <w:marLeft w:val="0"/>
                                  <w:marRight w:val="0"/>
                                  <w:marTop w:val="0"/>
                                  <w:marBottom w:val="0"/>
                                  <w:divBdr>
                                    <w:top w:val="none" w:sz="0" w:space="0" w:color="auto"/>
                                    <w:left w:val="none" w:sz="0" w:space="0" w:color="auto"/>
                                    <w:bottom w:val="none" w:sz="0" w:space="0" w:color="auto"/>
                                    <w:right w:val="none" w:sz="0" w:space="0" w:color="auto"/>
                                  </w:divBdr>
                                  <w:divsChild>
                                    <w:div w:id="1665933829">
                                      <w:marLeft w:val="0"/>
                                      <w:marRight w:val="0"/>
                                      <w:marTop w:val="0"/>
                                      <w:marBottom w:val="0"/>
                                      <w:divBdr>
                                        <w:top w:val="none" w:sz="0" w:space="0" w:color="auto"/>
                                        <w:left w:val="none" w:sz="0" w:space="0" w:color="auto"/>
                                        <w:bottom w:val="none" w:sz="0" w:space="0" w:color="auto"/>
                                        <w:right w:val="none" w:sz="0" w:space="0" w:color="auto"/>
                                      </w:divBdr>
                                      <w:divsChild>
                                        <w:div w:id="3529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425107">
      <w:bodyDiv w:val="1"/>
      <w:marLeft w:val="0"/>
      <w:marRight w:val="0"/>
      <w:marTop w:val="0"/>
      <w:marBottom w:val="0"/>
      <w:divBdr>
        <w:top w:val="none" w:sz="0" w:space="0" w:color="auto"/>
        <w:left w:val="none" w:sz="0" w:space="0" w:color="auto"/>
        <w:bottom w:val="none" w:sz="0" w:space="0" w:color="auto"/>
        <w:right w:val="none" w:sz="0" w:space="0" w:color="auto"/>
      </w:divBdr>
      <w:divsChild>
        <w:div w:id="1060329967">
          <w:marLeft w:val="360"/>
          <w:marRight w:val="0"/>
          <w:marTop w:val="96"/>
          <w:marBottom w:val="60"/>
          <w:divBdr>
            <w:top w:val="none" w:sz="0" w:space="0" w:color="auto"/>
            <w:left w:val="none" w:sz="0" w:space="0" w:color="auto"/>
            <w:bottom w:val="none" w:sz="0" w:space="0" w:color="auto"/>
            <w:right w:val="none" w:sz="0" w:space="0" w:color="auto"/>
          </w:divBdr>
        </w:div>
        <w:div w:id="1077093269">
          <w:marLeft w:val="360"/>
          <w:marRight w:val="0"/>
          <w:marTop w:val="96"/>
          <w:marBottom w:val="60"/>
          <w:divBdr>
            <w:top w:val="none" w:sz="0" w:space="0" w:color="auto"/>
            <w:left w:val="none" w:sz="0" w:space="0" w:color="auto"/>
            <w:bottom w:val="none" w:sz="0" w:space="0" w:color="auto"/>
            <w:right w:val="none" w:sz="0" w:space="0" w:color="auto"/>
          </w:divBdr>
        </w:div>
        <w:div w:id="1844003197">
          <w:marLeft w:val="360"/>
          <w:marRight w:val="0"/>
          <w:marTop w:val="96"/>
          <w:marBottom w:val="60"/>
          <w:divBdr>
            <w:top w:val="none" w:sz="0" w:space="0" w:color="auto"/>
            <w:left w:val="none" w:sz="0" w:space="0" w:color="auto"/>
            <w:bottom w:val="none" w:sz="0" w:space="0" w:color="auto"/>
            <w:right w:val="none" w:sz="0" w:space="0" w:color="auto"/>
          </w:divBdr>
        </w:div>
        <w:div w:id="1749495590">
          <w:marLeft w:val="360"/>
          <w:marRight w:val="0"/>
          <w:marTop w:val="96"/>
          <w:marBottom w:val="60"/>
          <w:divBdr>
            <w:top w:val="none" w:sz="0" w:space="0" w:color="auto"/>
            <w:left w:val="none" w:sz="0" w:space="0" w:color="auto"/>
            <w:bottom w:val="none" w:sz="0" w:space="0" w:color="auto"/>
            <w:right w:val="none" w:sz="0" w:space="0" w:color="auto"/>
          </w:divBdr>
        </w:div>
        <w:div w:id="1494952634">
          <w:marLeft w:val="360"/>
          <w:marRight w:val="0"/>
          <w:marTop w:val="96"/>
          <w:marBottom w:val="60"/>
          <w:divBdr>
            <w:top w:val="none" w:sz="0" w:space="0" w:color="auto"/>
            <w:left w:val="none" w:sz="0" w:space="0" w:color="auto"/>
            <w:bottom w:val="none" w:sz="0" w:space="0" w:color="auto"/>
            <w:right w:val="none" w:sz="0" w:space="0" w:color="auto"/>
          </w:divBdr>
        </w:div>
      </w:divsChild>
    </w:div>
    <w:div w:id="1235630569">
      <w:bodyDiv w:val="1"/>
      <w:marLeft w:val="0"/>
      <w:marRight w:val="0"/>
      <w:marTop w:val="0"/>
      <w:marBottom w:val="0"/>
      <w:divBdr>
        <w:top w:val="none" w:sz="0" w:space="0" w:color="auto"/>
        <w:left w:val="none" w:sz="0" w:space="0" w:color="auto"/>
        <w:bottom w:val="none" w:sz="0" w:space="0" w:color="auto"/>
        <w:right w:val="none" w:sz="0" w:space="0" w:color="auto"/>
      </w:divBdr>
      <w:divsChild>
        <w:div w:id="1252423286">
          <w:marLeft w:val="360"/>
          <w:marRight w:val="0"/>
          <w:marTop w:val="106"/>
          <w:marBottom w:val="60"/>
          <w:divBdr>
            <w:top w:val="none" w:sz="0" w:space="0" w:color="auto"/>
            <w:left w:val="none" w:sz="0" w:space="0" w:color="auto"/>
            <w:bottom w:val="none" w:sz="0" w:space="0" w:color="auto"/>
            <w:right w:val="none" w:sz="0" w:space="0" w:color="auto"/>
          </w:divBdr>
        </w:div>
        <w:div w:id="729232621">
          <w:marLeft w:val="360"/>
          <w:marRight w:val="0"/>
          <w:marTop w:val="106"/>
          <w:marBottom w:val="60"/>
          <w:divBdr>
            <w:top w:val="none" w:sz="0" w:space="0" w:color="auto"/>
            <w:left w:val="none" w:sz="0" w:space="0" w:color="auto"/>
            <w:bottom w:val="none" w:sz="0" w:space="0" w:color="auto"/>
            <w:right w:val="none" w:sz="0" w:space="0" w:color="auto"/>
          </w:divBdr>
        </w:div>
        <w:div w:id="2097940689">
          <w:marLeft w:val="360"/>
          <w:marRight w:val="0"/>
          <w:marTop w:val="106"/>
          <w:marBottom w:val="60"/>
          <w:divBdr>
            <w:top w:val="none" w:sz="0" w:space="0" w:color="auto"/>
            <w:left w:val="none" w:sz="0" w:space="0" w:color="auto"/>
            <w:bottom w:val="none" w:sz="0" w:space="0" w:color="auto"/>
            <w:right w:val="none" w:sz="0" w:space="0" w:color="auto"/>
          </w:divBdr>
        </w:div>
      </w:divsChild>
    </w:div>
    <w:div w:id="1240406049">
      <w:bodyDiv w:val="1"/>
      <w:marLeft w:val="0"/>
      <w:marRight w:val="0"/>
      <w:marTop w:val="0"/>
      <w:marBottom w:val="0"/>
      <w:divBdr>
        <w:top w:val="none" w:sz="0" w:space="0" w:color="auto"/>
        <w:left w:val="none" w:sz="0" w:space="0" w:color="auto"/>
        <w:bottom w:val="none" w:sz="0" w:space="0" w:color="auto"/>
        <w:right w:val="none" w:sz="0" w:space="0" w:color="auto"/>
      </w:divBdr>
      <w:divsChild>
        <w:div w:id="1927962183">
          <w:marLeft w:val="360"/>
          <w:marRight w:val="0"/>
          <w:marTop w:val="106"/>
          <w:marBottom w:val="60"/>
          <w:divBdr>
            <w:top w:val="none" w:sz="0" w:space="0" w:color="auto"/>
            <w:left w:val="none" w:sz="0" w:space="0" w:color="auto"/>
            <w:bottom w:val="none" w:sz="0" w:space="0" w:color="auto"/>
            <w:right w:val="none" w:sz="0" w:space="0" w:color="auto"/>
          </w:divBdr>
        </w:div>
        <w:div w:id="1885941297">
          <w:marLeft w:val="360"/>
          <w:marRight w:val="0"/>
          <w:marTop w:val="106"/>
          <w:marBottom w:val="60"/>
          <w:divBdr>
            <w:top w:val="none" w:sz="0" w:space="0" w:color="auto"/>
            <w:left w:val="none" w:sz="0" w:space="0" w:color="auto"/>
            <w:bottom w:val="none" w:sz="0" w:space="0" w:color="auto"/>
            <w:right w:val="none" w:sz="0" w:space="0" w:color="auto"/>
          </w:divBdr>
        </w:div>
        <w:div w:id="805204074">
          <w:marLeft w:val="360"/>
          <w:marRight w:val="0"/>
          <w:marTop w:val="106"/>
          <w:marBottom w:val="60"/>
          <w:divBdr>
            <w:top w:val="none" w:sz="0" w:space="0" w:color="auto"/>
            <w:left w:val="none" w:sz="0" w:space="0" w:color="auto"/>
            <w:bottom w:val="none" w:sz="0" w:space="0" w:color="auto"/>
            <w:right w:val="none" w:sz="0" w:space="0" w:color="auto"/>
          </w:divBdr>
        </w:div>
      </w:divsChild>
    </w:div>
    <w:div w:id="1297105426">
      <w:bodyDiv w:val="1"/>
      <w:marLeft w:val="0"/>
      <w:marRight w:val="0"/>
      <w:marTop w:val="0"/>
      <w:marBottom w:val="0"/>
      <w:divBdr>
        <w:top w:val="none" w:sz="0" w:space="0" w:color="auto"/>
        <w:left w:val="none" w:sz="0" w:space="0" w:color="auto"/>
        <w:bottom w:val="none" w:sz="0" w:space="0" w:color="auto"/>
        <w:right w:val="none" w:sz="0" w:space="0" w:color="auto"/>
      </w:divBdr>
      <w:divsChild>
        <w:div w:id="780419427">
          <w:marLeft w:val="360"/>
          <w:marRight w:val="0"/>
          <w:marTop w:val="96"/>
          <w:marBottom w:val="60"/>
          <w:divBdr>
            <w:top w:val="none" w:sz="0" w:space="0" w:color="auto"/>
            <w:left w:val="none" w:sz="0" w:space="0" w:color="auto"/>
            <w:bottom w:val="none" w:sz="0" w:space="0" w:color="auto"/>
            <w:right w:val="none" w:sz="0" w:space="0" w:color="auto"/>
          </w:divBdr>
        </w:div>
        <w:div w:id="108748187">
          <w:marLeft w:val="360"/>
          <w:marRight w:val="0"/>
          <w:marTop w:val="96"/>
          <w:marBottom w:val="60"/>
          <w:divBdr>
            <w:top w:val="none" w:sz="0" w:space="0" w:color="auto"/>
            <w:left w:val="none" w:sz="0" w:space="0" w:color="auto"/>
            <w:bottom w:val="none" w:sz="0" w:space="0" w:color="auto"/>
            <w:right w:val="none" w:sz="0" w:space="0" w:color="auto"/>
          </w:divBdr>
        </w:div>
        <w:div w:id="415397728">
          <w:marLeft w:val="360"/>
          <w:marRight w:val="0"/>
          <w:marTop w:val="96"/>
          <w:marBottom w:val="60"/>
          <w:divBdr>
            <w:top w:val="none" w:sz="0" w:space="0" w:color="auto"/>
            <w:left w:val="none" w:sz="0" w:space="0" w:color="auto"/>
            <w:bottom w:val="none" w:sz="0" w:space="0" w:color="auto"/>
            <w:right w:val="none" w:sz="0" w:space="0" w:color="auto"/>
          </w:divBdr>
        </w:div>
        <w:div w:id="1043290454">
          <w:marLeft w:val="360"/>
          <w:marRight w:val="0"/>
          <w:marTop w:val="96"/>
          <w:marBottom w:val="60"/>
          <w:divBdr>
            <w:top w:val="none" w:sz="0" w:space="0" w:color="auto"/>
            <w:left w:val="none" w:sz="0" w:space="0" w:color="auto"/>
            <w:bottom w:val="none" w:sz="0" w:space="0" w:color="auto"/>
            <w:right w:val="none" w:sz="0" w:space="0" w:color="auto"/>
          </w:divBdr>
        </w:div>
        <w:div w:id="1647969204">
          <w:marLeft w:val="360"/>
          <w:marRight w:val="0"/>
          <w:marTop w:val="96"/>
          <w:marBottom w:val="60"/>
          <w:divBdr>
            <w:top w:val="none" w:sz="0" w:space="0" w:color="auto"/>
            <w:left w:val="none" w:sz="0" w:space="0" w:color="auto"/>
            <w:bottom w:val="none" w:sz="0" w:space="0" w:color="auto"/>
            <w:right w:val="none" w:sz="0" w:space="0" w:color="auto"/>
          </w:divBdr>
        </w:div>
        <w:div w:id="681709897">
          <w:marLeft w:val="360"/>
          <w:marRight w:val="0"/>
          <w:marTop w:val="96"/>
          <w:marBottom w:val="60"/>
          <w:divBdr>
            <w:top w:val="none" w:sz="0" w:space="0" w:color="auto"/>
            <w:left w:val="none" w:sz="0" w:space="0" w:color="auto"/>
            <w:bottom w:val="none" w:sz="0" w:space="0" w:color="auto"/>
            <w:right w:val="none" w:sz="0" w:space="0" w:color="auto"/>
          </w:divBdr>
        </w:div>
        <w:div w:id="760295376">
          <w:marLeft w:val="360"/>
          <w:marRight w:val="0"/>
          <w:marTop w:val="96"/>
          <w:marBottom w:val="60"/>
          <w:divBdr>
            <w:top w:val="none" w:sz="0" w:space="0" w:color="auto"/>
            <w:left w:val="none" w:sz="0" w:space="0" w:color="auto"/>
            <w:bottom w:val="none" w:sz="0" w:space="0" w:color="auto"/>
            <w:right w:val="none" w:sz="0" w:space="0" w:color="auto"/>
          </w:divBdr>
        </w:div>
        <w:div w:id="1333216410">
          <w:marLeft w:val="360"/>
          <w:marRight w:val="0"/>
          <w:marTop w:val="96"/>
          <w:marBottom w:val="60"/>
          <w:divBdr>
            <w:top w:val="none" w:sz="0" w:space="0" w:color="auto"/>
            <w:left w:val="none" w:sz="0" w:space="0" w:color="auto"/>
            <w:bottom w:val="none" w:sz="0" w:space="0" w:color="auto"/>
            <w:right w:val="none" w:sz="0" w:space="0" w:color="auto"/>
          </w:divBdr>
        </w:div>
        <w:div w:id="1419251053">
          <w:marLeft w:val="360"/>
          <w:marRight w:val="0"/>
          <w:marTop w:val="96"/>
          <w:marBottom w:val="60"/>
          <w:divBdr>
            <w:top w:val="none" w:sz="0" w:space="0" w:color="auto"/>
            <w:left w:val="none" w:sz="0" w:space="0" w:color="auto"/>
            <w:bottom w:val="none" w:sz="0" w:space="0" w:color="auto"/>
            <w:right w:val="none" w:sz="0" w:space="0" w:color="auto"/>
          </w:divBdr>
        </w:div>
        <w:div w:id="519127991">
          <w:marLeft w:val="360"/>
          <w:marRight w:val="0"/>
          <w:marTop w:val="96"/>
          <w:marBottom w:val="60"/>
          <w:divBdr>
            <w:top w:val="none" w:sz="0" w:space="0" w:color="auto"/>
            <w:left w:val="none" w:sz="0" w:space="0" w:color="auto"/>
            <w:bottom w:val="none" w:sz="0" w:space="0" w:color="auto"/>
            <w:right w:val="none" w:sz="0" w:space="0" w:color="auto"/>
          </w:divBdr>
        </w:div>
        <w:div w:id="1438718730">
          <w:marLeft w:val="360"/>
          <w:marRight w:val="0"/>
          <w:marTop w:val="96"/>
          <w:marBottom w:val="60"/>
          <w:divBdr>
            <w:top w:val="none" w:sz="0" w:space="0" w:color="auto"/>
            <w:left w:val="none" w:sz="0" w:space="0" w:color="auto"/>
            <w:bottom w:val="none" w:sz="0" w:space="0" w:color="auto"/>
            <w:right w:val="none" w:sz="0" w:space="0" w:color="auto"/>
          </w:divBdr>
        </w:div>
      </w:divsChild>
    </w:div>
    <w:div w:id="1326396645">
      <w:bodyDiv w:val="1"/>
      <w:marLeft w:val="0"/>
      <w:marRight w:val="0"/>
      <w:marTop w:val="0"/>
      <w:marBottom w:val="0"/>
      <w:divBdr>
        <w:top w:val="none" w:sz="0" w:space="0" w:color="auto"/>
        <w:left w:val="none" w:sz="0" w:space="0" w:color="auto"/>
        <w:bottom w:val="none" w:sz="0" w:space="0" w:color="auto"/>
        <w:right w:val="none" w:sz="0" w:space="0" w:color="auto"/>
      </w:divBdr>
    </w:div>
    <w:div w:id="1333024903">
      <w:bodyDiv w:val="1"/>
      <w:marLeft w:val="0"/>
      <w:marRight w:val="0"/>
      <w:marTop w:val="0"/>
      <w:marBottom w:val="0"/>
      <w:divBdr>
        <w:top w:val="none" w:sz="0" w:space="0" w:color="auto"/>
        <w:left w:val="none" w:sz="0" w:space="0" w:color="auto"/>
        <w:bottom w:val="none" w:sz="0" w:space="0" w:color="auto"/>
        <w:right w:val="none" w:sz="0" w:space="0" w:color="auto"/>
      </w:divBdr>
      <w:divsChild>
        <w:div w:id="29914315">
          <w:marLeft w:val="360"/>
          <w:marRight w:val="0"/>
          <w:marTop w:val="106"/>
          <w:marBottom w:val="60"/>
          <w:divBdr>
            <w:top w:val="none" w:sz="0" w:space="0" w:color="auto"/>
            <w:left w:val="none" w:sz="0" w:space="0" w:color="auto"/>
            <w:bottom w:val="none" w:sz="0" w:space="0" w:color="auto"/>
            <w:right w:val="none" w:sz="0" w:space="0" w:color="auto"/>
          </w:divBdr>
        </w:div>
        <w:div w:id="707341597">
          <w:marLeft w:val="360"/>
          <w:marRight w:val="0"/>
          <w:marTop w:val="106"/>
          <w:marBottom w:val="60"/>
          <w:divBdr>
            <w:top w:val="none" w:sz="0" w:space="0" w:color="auto"/>
            <w:left w:val="none" w:sz="0" w:space="0" w:color="auto"/>
            <w:bottom w:val="none" w:sz="0" w:space="0" w:color="auto"/>
            <w:right w:val="none" w:sz="0" w:space="0" w:color="auto"/>
          </w:divBdr>
        </w:div>
        <w:div w:id="1347824104">
          <w:marLeft w:val="360"/>
          <w:marRight w:val="0"/>
          <w:marTop w:val="106"/>
          <w:marBottom w:val="60"/>
          <w:divBdr>
            <w:top w:val="none" w:sz="0" w:space="0" w:color="auto"/>
            <w:left w:val="none" w:sz="0" w:space="0" w:color="auto"/>
            <w:bottom w:val="none" w:sz="0" w:space="0" w:color="auto"/>
            <w:right w:val="none" w:sz="0" w:space="0" w:color="auto"/>
          </w:divBdr>
        </w:div>
      </w:divsChild>
    </w:div>
    <w:div w:id="1343506075">
      <w:bodyDiv w:val="1"/>
      <w:marLeft w:val="0"/>
      <w:marRight w:val="0"/>
      <w:marTop w:val="0"/>
      <w:marBottom w:val="0"/>
      <w:divBdr>
        <w:top w:val="none" w:sz="0" w:space="0" w:color="auto"/>
        <w:left w:val="none" w:sz="0" w:space="0" w:color="auto"/>
        <w:bottom w:val="none" w:sz="0" w:space="0" w:color="auto"/>
        <w:right w:val="none" w:sz="0" w:space="0" w:color="auto"/>
      </w:divBdr>
      <w:divsChild>
        <w:div w:id="1105687061">
          <w:marLeft w:val="360"/>
          <w:marRight w:val="0"/>
          <w:marTop w:val="106"/>
          <w:marBottom w:val="60"/>
          <w:divBdr>
            <w:top w:val="none" w:sz="0" w:space="0" w:color="auto"/>
            <w:left w:val="none" w:sz="0" w:space="0" w:color="auto"/>
            <w:bottom w:val="none" w:sz="0" w:space="0" w:color="auto"/>
            <w:right w:val="none" w:sz="0" w:space="0" w:color="auto"/>
          </w:divBdr>
        </w:div>
        <w:div w:id="697315180">
          <w:marLeft w:val="360"/>
          <w:marRight w:val="0"/>
          <w:marTop w:val="106"/>
          <w:marBottom w:val="60"/>
          <w:divBdr>
            <w:top w:val="none" w:sz="0" w:space="0" w:color="auto"/>
            <w:left w:val="none" w:sz="0" w:space="0" w:color="auto"/>
            <w:bottom w:val="none" w:sz="0" w:space="0" w:color="auto"/>
            <w:right w:val="none" w:sz="0" w:space="0" w:color="auto"/>
          </w:divBdr>
        </w:div>
      </w:divsChild>
    </w:div>
    <w:div w:id="1620455112">
      <w:bodyDiv w:val="1"/>
      <w:marLeft w:val="0"/>
      <w:marRight w:val="0"/>
      <w:marTop w:val="0"/>
      <w:marBottom w:val="0"/>
      <w:divBdr>
        <w:top w:val="none" w:sz="0" w:space="0" w:color="auto"/>
        <w:left w:val="none" w:sz="0" w:space="0" w:color="auto"/>
        <w:bottom w:val="none" w:sz="0" w:space="0" w:color="auto"/>
        <w:right w:val="none" w:sz="0" w:space="0" w:color="auto"/>
      </w:divBdr>
      <w:divsChild>
        <w:div w:id="1566179499">
          <w:marLeft w:val="360"/>
          <w:marRight w:val="0"/>
          <w:marTop w:val="82"/>
          <w:marBottom w:val="60"/>
          <w:divBdr>
            <w:top w:val="none" w:sz="0" w:space="0" w:color="auto"/>
            <w:left w:val="none" w:sz="0" w:space="0" w:color="auto"/>
            <w:bottom w:val="none" w:sz="0" w:space="0" w:color="auto"/>
            <w:right w:val="none" w:sz="0" w:space="0" w:color="auto"/>
          </w:divBdr>
        </w:div>
        <w:div w:id="745108117">
          <w:marLeft w:val="360"/>
          <w:marRight w:val="0"/>
          <w:marTop w:val="82"/>
          <w:marBottom w:val="60"/>
          <w:divBdr>
            <w:top w:val="none" w:sz="0" w:space="0" w:color="auto"/>
            <w:left w:val="none" w:sz="0" w:space="0" w:color="auto"/>
            <w:bottom w:val="none" w:sz="0" w:space="0" w:color="auto"/>
            <w:right w:val="none" w:sz="0" w:space="0" w:color="auto"/>
          </w:divBdr>
        </w:div>
        <w:div w:id="1648702088">
          <w:marLeft w:val="360"/>
          <w:marRight w:val="0"/>
          <w:marTop w:val="82"/>
          <w:marBottom w:val="60"/>
          <w:divBdr>
            <w:top w:val="none" w:sz="0" w:space="0" w:color="auto"/>
            <w:left w:val="none" w:sz="0" w:space="0" w:color="auto"/>
            <w:bottom w:val="none" w:sz="0" w:space="0" w:color="auto"/>
            <w:right w:val="none" w:sz="0" w:space="0" w:color="auto"/>
          </w:divBdr>
        </w:div>
        <w:div w:id="681509729">
          <w:marLeft w:val="360"/>
          <w:marRight w:val="0"/>
          <w:marTop w:val="82"/>
          <w:marBottom w:val="60"/>
          <w:divBdr>
            <w:top w:val="none" w:sz="0" w:space="0" w:color="auto"/>
            <w:left w:val="none" w:sz="0" w:space="0" w:color="auto"/>
            <w:bottom w:val="none" w:sz="0" w:space="0" w:color="auto"/>
            <w:right w:val="none" w:sz="0" w:space="0" w:color="auto"/>
          </w:divBdr>
        </w:div>
        <w:div w:id="158036561">
          <w:marLeft w:val="360"/>
          <w:marRight w:val="0"/>
          <w:marTop w:val="82"/>
          <w:marBottom w:val="60"/>
          <w:divBdr>
            <w:top w:val="none" w:sz="0" w:space="0" w:color="auto"/>
            <w:left w:val="none" w:sz="0" w:space="0" w:color="auto"/>
            <w:bottom w:val="none" w:sz="0" w:space="0" w:color="auto"/>
            <w:right w:val="none" w:sz="0" w:space="0" w:color="auto"/>
          </w:divBdr>
        </w:div>
        <w:div w:id="617446161">
          <w:marLeft w:val="360"/>
          <w:marRight w:val="0"/>
          <w:marTop w:val="82"/>
          <w:marBottom w:val="60"/>
          <w:divBdr>
            <w:top w:val="none" w:sz="0" w:space="0" w:color="auto"/>
            <w:left w:val="none" w:sz="0" w:space="0" w:color="auto"/>
            <w:bottom w:val="none" w:sz="0" w:space="0" w:color="auto"/>
            <w:right w:val="none" w:sz="0" w:space="0" w:color="auto"/>
          </w:divBdr>
        </w:div>
      </w:divsChild>
    </w:div>
    <w:div w:id="1623151781">
      <w:bodyDiv w:val="1"/>
      <w:marLeft w:val="0"/>
      <w:marRight w:val="0"/>
      <w:marTop w:val="0"/>
      <w:marBottom w:val="0"/>
      <w:divBdr>
        <w:top w:val="none" w:sz="0" w:space="0" w:color="auto"/>
        <w:left w:val="none" w:sz="0" w:space="0" w:color="auto"/>
        <w:bottom w:val="none" w:sz="0" w:space="0" w:color="auto"/>
        <w:right w:val="none" w:sz="0" w:space="0" w:color="auto"/>
      </w:divBdr>
      <w:divsChild>
        <w:div w:id="1860313112">
          <w:marLeft w:val="360"/>
          <w:marRight w:val="0"/>
          <w:marTop w:val="91"/>
          <w:marBottom w:val="60"/>
          <w:divBdr>
            <w:top w:val="none" w:sz="0" w:space="0" w:color="auto"/>
            <w:left w:val="none" w:sz="0" w:space="0" w:color="auto"/>
            <w:bottom w:val="none" w:sz="0" w:space="0" w:color="auto"/>
            <w:right w:val="none" w:sz="0" w:space="0" w:color="auto"/>
          </w:divBdr>
        </w:div>
        <w:div w:id="1259558106">
          <w:marLeft w:val="360"/>
          <w:marRight w:val="0"/>
          <w:marTop w:val="91"/>
          <w:marBottom w:val="60"/>
          <w:divBdr>
            <w:top w:val="none" w:sz="0" w:space="0" w:color="auto"/>
            <w:left w:val="none" w:sz="0" w:space="0" w:color="auto"/>
            <w:bottom w:val="none" w:sz="0" w:space="0" w:color="auto"/>
            <w:right w:val="none" w:sz="0" w:space="0" w:color="auto"/>
          </w:divBdr>
        </w:div>
        <w:div w:id="869145900">
          <w:marLeft w:val="360"/>
          <w:marRight w:val="0"/>
          <w:marTop w:val="91"/>
          <w:marBottom w:val="60"/>
          <w:divBdr>
            <w:top w:val="none" w:sz="0" w:space="0" w:color="auto"/>
            <w:left w:val="none" w:sz="0" w:space="0" w:color="auto"/>
            <w:bottom w:val="none" w:sz="0" w:space="0" w:color="auto"/>
            <w:right w:val="none" w:sz="0" w:space="0" w:color="auto"/>
          </w:divBdr>
        </w:div>
        <w:div w:id="941691975">
          <w:marLeft w:val="360"/>
          <w:marRight w:val="0"/>
          <w:marTop w:val="91"/>
          <w:marBottom w:val="60"/>
          <w:divBdr>
            <w:top w:val="none" w:sz="0" w:space="0" w:color="auto"/>
            <w:left w:val="none" w:sz="0" w:space="0" w:color="auto"/>
            <w:bottom w:val="none" w:sz="0" w:space="0" w:color="auto"/>
            <w:right w:val="none" w:sz="0" w:space="0" w:color="auto"/>
          </w:divBdr>
        </w:div>
        <w:div w:id="36704827">
          <w:marLeft w:val="360"/>
          <w:marRight w:val="0"/>
          <w:marTop w:val="91"/>
          <w:marBottom w:val="60"/>
          <w:divBdr>
            <w:top w:val="none" w:sz="0" w:space="0" w:color="auto"/>
            <w:left w:val="none" w:sz="0" w:space="0" w:color="auto"/>
            <w:bottom w:val="none" w:sz="0" w:space="0" w:color="auto"/>
            <w:right w:val="none" w:sz="0" w:space="0" w:color="auto"/>
          </w:divBdr>
        </w:div>
        <w:div w:id="1639145190">
          <w:marLeft w:val="360"/>
          <w:marRight w:val="0"/>
          <w:marTop w:val="91"/>
          <w:marBottom w:val="60"/>
          <w:divBdr>
            <w:top w:val="none" w:sz="0" w:space="0" w:color="auto"/>
            <w:left w:val="none" w:sz="0" w:space="0" w:color="auto"/>
            <w:bottom w:val="none" w:sz="0" w:space="0" w:color="auto"/>
            <w:right w:val="none" w:sz="0" w:space="0" w:color="auto"/>
          </w:divBdr>
        </w:div>
        <w:div w:id="496381566">
          <w:marLeft w:val="360"/>
          <w:marRight w:val="0"/>
          <w:marTop w:val="91"/>
          <w:marBottom w:val="60"/>
          <w:divBdr>
            <w:top w:val="none" w:sz="0" w:space="0" w:color="auto"/>
            <w:left w:val="none" w:sz="0" w:space="0" w:color="auto"/>
            <w:bottom w:val="none" w:sz="0" w:space="0" w:color="auto"/>
            <w:right w:val="none" w:sz="0" w:space="0" w:color="auto"/>
          </w:divBdr>
        </w:div>
        <w:div w:id="507988035">
          <w:marLeft w:val="360"/>
          <w:marRight w:val="0"/>
          <w:marTop w:val="91"/>
          <w:marBottom w:val="60"/>
          <w:divBdr>
            <w:top w:val="none" w:sz="0" w:space="0" w:color="auto"/>
            <w:left w:val="none" w:sz="0" w:space="0" w:color="auto"/>
            <w:bottom w:val="none" w:sz="0" w:space="0" w:color="auto"/>
            <w:right w:val="none" w:sz="0" w:space="0" w:color="auto"/>
          </w:divBdr>
        </w:div>
      </w:divsChild>
    </w:div>
    <w:div w:id="1640838597">
      <w:bodyDiv w:val="1"/>
      <w:marLeft w:val="0"/>
      <w:marRight w:val="0"/>
      <w:marTop w:val="0"/>
      <w:marBottom w:val="0"/>
      <w:divBdr>
        <w:top w:val="none" w:sz="0" w:space="0" w:color="auto"/>
        <w:left w:val="none" w:sz="0" w:space="0" w:color="auto"/>
        <w:bottom w:val="none" w:sz="0" w:space="0" w:color="auto"/>
        <w:right w:val="none" w:sz="0" w:space="0" w:color="auto"/>
      </w:divBdr>
      <w:divsChild>
        <w:div w:id="499273999">
          <w:marLeft w:val="360"/>
          <w:marRight w:val="0"/>
          <w:marTop w:val="134"/>
          <w:marBottom w:val="60"/>
          <w:divBdr>
            <w:top w:val="none" w:sz="0" w:space="0" w:color="auto"/>
            <w:left w:val="none" w:sz="0" w:space="0" w:color="auto"/>
            <w:bottom w:val="none" w:sz="0" w:space="0" w:color="auto"/>
            <w:right w:val="none" w:sz="0" w:space="0" w:color="auto"/>
          </w:divBdr>
        </w:div>
        <w:div w:id="1083524549">
          <w:marLeft w:val="360"/>
          <w:marRight w:val="0"/>
          <w:marTop w:val="134"/>
          <w:marBottom w:val="60"/>
          <w:divBdr>
            <w:top w:val="none" w:sz="0" w:space="0" w:color="auto"/>
            <w:left w:val="none" w:sz="0" w:space="0" w:color="auto"/>
            <w:bottom w:val="none" w:sz="0" w:space="0" w:color="auto"/>
            <w:right w:val="none" w:sz="0" w:space="0" w:color="auto"/>
          </w:divBdr>
        </w:div>
        <w:div w:id="886576044">
          <w:marLeft w:val="360"/>
          <w:marRight w:val="0"/>
          <w:marTop w:val="134"/>
          <w:marBottom w:val="60"/>
          <w:divBdr>
            <w:top w:val="none" w:sz="0" w:space="0" w:color="auto"/>
            <w:left w:val="none" w:sz="0" w:space="0" w:color="auto"/>
            <w:bottom w:val="none" w:sz="0" w:space="0" w:color="auto"/>
            <w:right w:val="none" w:sz="0" w:space="0" w:color="auto"/>
          </w:divBdr>
        </w:div>
        <w:div w:id="1219708495">
          <w:marLeft w:val="360"/>
          <w:marRight w:val="0"/>
          <w:marTop w:val="134"/>
          <w:marBottom w:val="60"/>
          <w:divBdr>
            <w:top w:val="none" w:sz="0" w:space="0" w:color="auto"/>
            <w:left w:val="none" w:sz="0" w:space="0" w:color="auto"/>
            <w:bottom w:val="none" w:sz="0" w:space="0" w:color="auto"/>
            <w:right w:val="none" w:sz="0" w:space="0" w:color="auto"/>
          </w:divBdr>
        </w:div>
        <w:div w:id="1735812580">
          <w:marLeft w:val="360"/>
          <w:marRight w:val="0"/>
          <w:marTop w:val="134"/>
          <w:marBottom w:val="60"/>
          <w:divBdr>
            <w:top w:val="none" w:sz="0" w:space="0" w:color="auto"/>
            <w:left w:val="none" w:sz="0" w:space="0" w:color="auto"/>
            <w:bottom w:val="none" w:sz="0" w:space="0" w:color="auto"/>
            <w:right w:val="none" w:sz="0" w:space="0" w:color="auto"/>
          </w:divBdr>
        </w:div>
        <w:div w:id="36635557">
          <w:marLeft w:val="360"/>
          <w:marRight w:val="0"/>
          <w:marTop w:val="134"/>
          <w:marBottom w:val="60"/>
          <w:divBdr>
            <w:top w:val="none" w:sz="0" w:space="0" w:color="auto"/>
            <w:left w:val="none" w:sz="0" w:space="0" w:color="auto"/>
            <w:bottom w:val="none" w:sz="0" w:space="0" w:color="auto"/>
            <w:right w:val="none" w:sz="0" w:space="0" w:color="auto"/>
          </w:divBdr>
        </w:div>
      </w:divsChild>
    </w:div>
    <w:div w:id="1714188497">
      <w:bodyDiv w:val="1"/>
      <w:marLeft w:val="0"/>
      <w:marRight w:val="0"/>
      <w:marTop w:val="0"/>
      <w:marBottom w:val="0"/>
      <w:divBdr>
        <w:top w:val="none" w:sz="0" w:space="0" w:color="auto"/>
        <w:left w:val="none" w:sz="0" w:space="0" w:color="auto"/>
        <w:bottom w:val="none" w:sz="0" w:space="0" w:color="auto"/>
        <w:right w:val="none" w:sz="0" w:space="0" w:color="auto"/>
      </w:divBdr>
    </w:div>
    <w:div w:id="1782190355">
      <w:bodyDiv w:val="1"/>
      <w:marLeft w:val="0"/>
      <w:marRight w:val="0"/>
      <w:marTop w:val="0"/>
      <w:marBottom w:val="0"/>
      <w:divBdr>
        <w:top w:val="none" w:sz="0" w:space="0" w:color="auto"/>
        <w:left w:val="none" w:sz="0" w:space="0" w:color="auto"/>
        <w:bottom w:val="none" w:sz="0" w:space="0" w:color="auto"/>
        <w:right w:val="none" w:sz="0" w:space="0" w:color="auto"/>
      </w:divBdr>
      <w:divsChild>
        <w:div w:id="294527778">
          <w:marLeft w:val="360"/>
          <w:marRight w:val="0"/>
          <w:marTop w:val="134"/>
          <w:marBottom w:val="60"/>
          <w:divBdr>
            <w:top w:val="none" w:sz="0" w:space="0" w:color="auto"/>
            <w:left w:val="none" w:sz="0" w:space="0" w:color="auto"/>
            <w:bottom w:val="none" w:sz="0" w:space="0" w:color="auto"/>
            <w:right w:val="none" w:sz="0" w:space="0" w:color="auto"/>
          </w:divBdr>
        </w:div>
        <w:div w:id="1366783711">
          <w:marLeft w:val="360"/>
          <w:marRight w:val="0"/>
          <w:marTop w:val="134"/>
          <w:marBottom w:val="60"/>
          <w:divBdr>
            <w:top w:val="none" w:sz="0" w:space="0" w:color="auto"/>
            <w:left w:val="none" w:sz="0" w:space="0" w:color="auto"/>
            <w:bottom w:val="none" w:sz="0" w:space="0" w:color="auto"/>
            <w:right w:val="none" w:sz="0" w:space="0" w:color="auto"/>
          </w:divBdr>
        </w:div>
        <w:div w:id="2139255580">
          <w:marLeft w:val="360"/>
          <w:marRight w:val="0"/>
          <w:marTop w:val="134"/>
          <w:marBottom w:val="60"/>
          <w:divBdr>
            <w:top w:val="none" w:sz="0" w:space="0" w:color="auto"/>
            <w:left w:val="none" w:sz="0" w:space="0" w:color="auto"/>
            <w:bottom w:val="none" w:sz="0" w:space="0" w:color="auto"/>
            <w:right w:val="none" w:sz="0" w:space="0" w:color="auto"/>
          </w:divBdr>
        </w:div>
        <w:div w:id="608322602">
          <w:marLeft w:val="360"/>
          <w:marRight w:val="0"/>
          <w:marTop w:val="134"/>
          <w:marBottom w:val="60"/>
          <w:divBdr>
            <w:top w:val="none" w:sz="0" w:space="0" w:color="auto"/>
            <w:left w:val="none" w:sz="0" w:space="0" w:color="auto"/>
            <w:bottom w:val="none" w:sz="0" w:space="0" w:color="auto"/>
            <w:right w:val="none" w:sz="0" w:space="0" w:color="auto"/>
          </w:divBdr>
        </w:div>
        <w:div w:id="725572870">
          <w:marLeft w:val="360"/>
          <w:marRight w:val="0"/>
          <w:marTop w:val="134"/>
          <w:marBottom w:val="60"/>
          <w:divBdr>
            <w:top w:val="none" w:sz="0" w:space="0" w:color="auto"/>
            <w:left w:val="none" w:sz="0" w:space="0" w:color="auto"/>
            <w:bottom w:val="none" w:sz="0" w:space="0" w:color="auto"/>
            <w:right w:val="none" w:sz="0" w:space="0" w:color="auto"/>
          </w:divBdr>
        </w:div>
        <w:div w:id="1128739129">
          <w:marLeft w:val="360"/>
          <w:marRight w:val="0"/>
          <w:marTop w:val="134"/>
          <w:marBottom w:val="60"/>
          <w:divBdr>
            <w:top w:val="none" w:sz="0" w:space="0" w:color="auto"/>
            <w:left w:val="none" w:sz="0" w:space="0" w:color="auto"/>
            <w:bottom w:val="none" w:sz="0" w:space="0" w:color="auto"/>
            <w:right w:val="none" w:sz="0" w:space="0" w:color="auto"/>
          </w:divBdr>
        </w:div>
      </w:divsChild>
    </w:div>
    <w:div w:id="1824152247">
      <w:bodyDiv w:val="1"/>
      <w:marLeft w:val="0"/>
      <w:marRight w:val="0"/>
      <w:marTop w:val="0"/>
      <w:marBottom w:val="0"/>
      <w:divBdr>
        <w:top w:val="none" w:sz="0" w:space="0" w:color="auto"/>
        <w:left w:val="none" w:sz="0" w:space="0" w:color="auto"/>
        <w:bottom w:val="none" w:sz="0" w:space="0" w:color="auto"/>
        <w:right w:val="none" w:sz="0" w:space="0" w:color="auto"/>
      </w:divBdr>
      <w:divsChild>
        <w:div w:id="1751345989">
          <w:marLeft w:val="360"/>
          <w:marRight w:val="0"/>
          <w:marTop w:val="115"/>
          <w:marBottom w:val="60"/>
          <w:divBdr>
            <w:top w:val="none" w:sz="0" w:space="0" w:color="auto"/>
            <w:left w:val="none" w:sz="0" w:space="0" w:color="auto"/>
            <w:bottom w:val="none" w:sz="0" w:space="0" w:color="auto"/>
            <w:right w:val="none" w:sz="0" w:space="0" w:color="auto"/>
          </w:divBdr>
        </w:div>
      </w:divsChild>
    </w:div>
    <w:div w:id="1825779501">
      <w:bodyDiv w:val="1"/>
      <w:marLeft w:val="0"/>
      <w:marRight w:val="0"/>
      <w:marTop w:val="0"/>
      <w:marBottom w:val="0"/>
      <w:divBdr>
        <w:top w:val="none" w:sz="0" w:space="0" w:color="auto"/>
        <w:left w:val="none" w:sz="0" w:space="0" w:color="auto"/>
        <w:bottom w:val="none" w:sz="0" w:space="0" w:color="auto"/>
        <w:right w:val="none" w:sz="0" w:space="0" w:color="auto"/>
      </w:divBdr>
      <w:divsChild>
        <w:div w:id="2129087248">
          <w:marLeft w:val="360"/>
          <w:marRight w:val="0"/>
          <w:marTop w:val="82"/>
          <w:marBottom w:val="60"/>
          <w:divBdr>
            <w:top w:val="none" w:sz="0" w:space="0" w:color="auto"/>
            <w:left w:val="none" w:sz="0" w:space="0" w:color="auto"/>
            <w:bottom w:val="none" w:sz="0" w:space="0" w:color="auto"/>
            <w:right w:val="none" w:sz="0" w:space="0" w:color="auto"/>
          </w:divBdr>
        </w:div>
        <w:div w:id="923303314">
          <w:marLeft w:val="360"/>
          <w:marRight w:val="0"/>
          <w:marTop w:val="82"/>
          <w:marBottom w:val="60"/>
          <w:divBdr>
            <w:top w:val="none" w:sz="0" w:space="0" w:color="auto"/>
            <w:left w:val="none" w:sz="0" w:space="0" w:color="auto"/>
            <w:bottom w:val="none" w:sz="0" w:space="0" w:color="auto"/>
            <w:right w:val="none" w:sz="0" w:space="0" w:color="auto"/>
          </w:divBdr>
        </w:div>
        <w:div w:id="173495622">
          <w:marLeft w:val="360"/>
          <w:marRight w:val="0"/>
          <w:marTop w:val="82"/>
          <w:marBottom w:val="60"/>
          <w:divBdr>
            <w:top w:val="none" w:sz="0" w:space="0" w:color="auto"/>
            <w:left w:val="none" w:sz="0" w:space="0" w:color="auto"/>
            <w:bottom w:val="none" w:sz="0" w:space="0" w:color="auto"/>
            <w:right w:val="none" w:sz="0" w:space="0" w:color="auto"/>
          </w:divBdr>
        </w:div>
        <w:div w:id="1950625773">
          <w:marLeft w:val="360"/>
          <w:marRight w:val="0"/>
          <w:marTop w:val="82"/>
          <w:marBottom w:val="60"/>
          <w:divBdr>
            <w:top w:val="none" w:sz="0" w:space="0" w:color="auto"/>
            <w:left w:val="none" w:sz="0" w:space="0" w:color="auto"/>
            <w:bottom w:val="none" w:sz="0" w:space="0" w:color="auto"/>
            <w:right w:val="none" w:sz="0" w:space="0" w:color="auto"/>
          </w:divBdr>
        </w:div>
        <w:div w:id="1286736073">
          <w:marLeft w:val="360"/>
          <w:marRight w:val="0"/>
          <w:marTop w:val="82"/>
          <w:marBottom w:val="60"/>
          <w:divBdr>
            <w:top w:val="none" w:sz="0" w:space="0" w:color="auto"/>
            <w:left w:val="none" w:sz="0" w:space="0" w:color="auto"/>
            <w:bottom w:val="none" w:sz="0" w:space="0" w:color="auto"/>
            <w:right w:val="none" w:sz="0" w:space="0" w:color="auto"/>
          </w:divBdr>
        </w:div>
        <w:div w:id="91442294">
          <w:marLeft w:val="360"/>
          <w:marRight w:val="0"/>
          <w:marTop w:val="82"/>
          <w:marBottom w:val="60"/>
          <w:divBdr>
            <w:top w:val="none" w:sz="0" w:space="0" w:color="auto"/>
            <w:left w:val="none" w:sz="0" w:space="0" w:color="auto"/>
            <w:bottom w:val="none" w:sz="0" w:space="0" w:color="auto"/>
            <w:right w:val="none" w:sz="0" w:space="0" w:color="auto"/>
          </w:divBdr>
        </w:div>
        <w:div w:id="1521549999">
          <w:marLeft w:val="360"/>
          <w:marRight w:val="0"/>
          <w:marTop w:val="82"/>
          <w:marBottom w:val="60"/>
          <w:divBdr>
            <w:top w:val="none" w:sz="0" w:space="0" w:color="auto"/>
            <w:left w:val="none" w:sz="0" w:space="0" w:color="auto"/>
            <w:bottom w:val="none" w:sz="0" w:space="0" w:color="auto"/>
            <w:right w:val="none" w:sz="0" w:space="0" w:color="auto"/>
          </w:divBdr>
        </w:div>
      </w:divsChild>
    </w:div>
    <w:div w:id="1829714052">
      <w:bodyDiv w:val="1"/>
      <w:marLeft w:val="0"/>
      <w:marRight w:val="0"/>
      <w:marTop w:val="0"/>
      <w:marBottom w:val="0"/>
      <w:divBdr>
        <w:top w:val="none" w:sz="0" w:space="0" w:color="auto"/>
        <w:left w:val="none" w:sz="0" w:space="0" w:color="auto"/>
        <w:bottom w:val="none" w:sz="0" w:space="0" w:color="auto"/>
        <w:right w:val="none" w:sz="0" w:space="0" w:color="auto"/>
      </w:divBdr>
      <w:divsChild>
        <w:div w:id="1697389524">
          <w:marLeft w:val="446"/>
          <w:marRight w:val="0"/>
          <w:marTop w:val="0"/>
          <w:marBottom w:val="0"/>
          <w:divBdr>
            <w:top w:val="none" w:sz="0" w:space="0" w:color="auto"/>
            <w:left w:val="none" w:sz="0" w:space="0" w:color="auto"/>
            <w:bottom w:val="none" w:sz="0" w:space="0" w:color="auto"/>
            <w:right w:val="none" w:sz="0" w:space="0" w:color="auto"/>
          </w:divBdr>
        </w:div>
        <w:div w:id="2015297732">
          <w:marLeft w:val="446"/>
          <w:marRight w:val="0"/>
          <w:marTop w:val="0"/>
          <w:marBottom w:val="0"/>
          <w:divBdr>
            <w:top w:val="none" w:sz="0" w:space="0" w:color="auto"/>
            <w:left w:val="none" w:sz="0" w:space="0" w:color="auto"/>
            <w:bottom w:val="none" w:sz="0" w:space="0" w:color="auto"/>
            <w:right w:val="none" w:sz="0" w:space="0" w:color="auto"/>
          </w:divBdr>
        </w:div>
      </w:divsChild>
    </w:div>
    <w:div w:id="1932473416">
      <w:bodyDiv w:val="1"/>
      <w:marLeft w:val="0"/>
      <w:marRight w:val="0"/>
      <w:marTop w:val="0"/>
      <w:marBottom w:val="0"/>
      <w:divBdr>
        <w:top w:val="none" w:sz="0" w:space="0" w:color="auto"/>
        <w:left w:val="none" w:sz="0" w:space="0" w:color="auto"/>
        <w:bottom w:val="none" w:sz="0" w:space="0" w:color="auto"/>
        <w:right w:val="none" w:sz="0" w:space="0" w:color="auto"/>
      </w:divBdr>
      <w:divsChild>
        <w:div w:id="918709804">
          <w:marLeft w:val="446"/>
          <w:marRight w:val="0"/>
          <w:marTop w:val="0"/>
          <w:marBottom w:val="0"/>
          <w:divBdr>
            <w:top w:val="none" w:sz="0" w:space="0" w:color="auto"/>
            <w:left w:val="none" w:sz="0" w:space="0" w:color="auto"/>
            <w:bottom w:val="none" w:sz="0" w:space="0" w:color="auto"/>
            <w:right w:val="none" w:sz="0" w:space="0" w:color="auto"/>
          </w:divBdr>
        </w:div>
        <w:div w:id="997030784">
          <w:marLeft w:val="446"/>
          <w:marRight w:val="0"/>
          <w:marTop w:val="0"/>
          <w:marBottom w:val="0"/>
          <w:divBdr>
            <w:top w:val="none" w:sz="0" w:space="0" w:color="auto"/>
            <w:left w:val="none" w:sz="0" w:space="0" w:color="auto"/>
            <w:bottom w:val="none" w:sz="0" w:space="0" w:color="auto"/>
            <w:right w:val="none" w:sz="0" w:space="0" w:color="auto"/>
          </w:divBdr>
        </w:div>
        <w:div w:id="447160682">
          <w:marLeft w:val="446"/>
          <w:marRight w:val="0"/>
          <w:marTop w:val="0"/>
          <w:marBottom w:val="0"/>
          <w:divBdr>
            <w:top w:val="none" w:sz="0" w:space="0" w:color="auto"/>
            <w:left w:val="none" w:sz="0" w:space="0" w:color="auto"/>
            <w:bottom w:val="none" w:sz="0" w:space="0" w:color="auto"/>
            <w:right w:val="none" w:sz="0" w:space="0" w:color="auto"/>
          </w:divBdr>
        </w:div>
      </w:divsChild>
    </w:div>
    <w:div w:id="1954941471">
      <w:bodyDiv w:val="1"/>
      <w:marLeft w:val="0"/>
      <w:marRight w:val="0"/>
      <w:marTop w:val="0"/>
      <w:marBottom w:val="0"/>
      <w:divBdr>
        <w:top w:val="none" w:sz="0" w:space="0" w:color="auto"/>
        <w:left w:val="none" w:sz="0" w:space="0" w:color="auto"/>
        <w:bottom w:val="none" w:sz="0" w:space="0" w:color="auto"/>
        <w:right w:val="none" w:sz="0" w:space="0" w:color="auto"/>
      </w:divBdr>
      <w:divsChild>
        <w:div w:id="29259957">
          <w:marLeft w:val="360"/>
          <w:marRight w:val="0"/>
          <w:marTop w:val="106"/>
          <w:marBottom w:val="60"/>
          <w:divBdr>
            <w:top w:val="none" w:sz="0" w:space="0" w:color="auto"/>
            <w:left w:val="none" w:sz="0" w:space="0" w:color="auto"/>
            <w:bottom w:val="none" w:sz="0" w:space="0" w:color="auto"/>
            <w:right w:val="none" w:sz="0" w:space="0" w:color="auto"/>
          </w:divBdr>
        </w:div>
        <w:div w:id="1488202064">
          <w:marLeft w:val="360"/>
          <w:marRight w:val="0"/>
          <w:marTop w:val="106"/>
          <w:marBottom w:val="60"/>
          <w:divBdr>
            <w:top w:val="none" w:sz="0" w:space="0" w:color="auto"/>
            <w:left w:val="none" w:sz="0" w:space="0" w:color="auto"/>
            <w:bottom w:val="none" w:sz="0" w:space="0" w:color="auto"/>
            <w:right w:val="none" w:sz="0" w:space="0" w:color="auto"/>
          </w:divBdr>
        </w:div>
      </w:divsChild>
    </w:div>
    <w:div w:id="1974558633">
      <w:bodyDiv w:val="1"/>
      <w:marLeft w:val="0"/>
      <w:marRight w:val="0"/>
      <w:marTop w:val="0"/>
      <w:marBottom w:val="0"/>
      <w:divBdr>
        <w:top w:val="none" w:sz="0" w:space="0" w:color="auto"/>
        <w:left w:val="none" w:sz="0" w:space="0" w:color="auto"/>
        <w:bottom w:val="none" w:sz="0" w:space="0" w:color="auto"/>
        <w:right w:val="none" w:sz="0" w:space="0" w:color="auto"/>
      </w:divBdr>
    </w:div>
    <w:div w:id="2019572601">
      <w:bodyDiv w:val="1"/>
      <w:marLeft w:val="0"/>
      <w:marRight w:val="0"/>
      <w:marTop w:val="0"/>
      <w:marBottom w:val="0"/>
      <w:divBdr>
        <w:top w:val="none" w:sz="0" w:space="0" w:color="auto"/>
        <w:left w:val="none" w:sz="0" w:space="0" w:color="auto"/>
        <w:bottom w:val="none" w:sz="0" w:space="0" w:color="auto"/>
        <w:right w:val="none" w:sz="0" w:space="0" w:color="auto"/>
      </w:divBdr>
      <w:divsChild>
        <w:div w:id="1229927088">
          <w:marLeft w:val="360"/>
          <w:marRight w:val="0"/>
          <w:marTop w:val="192"/>
          <w:marBottom w:val="60"/>
          <w:divBdr>
            <w:top w:val="none" w:sz="0" w:space="0" w:color="auto"/>
            <w:left w:val="none" w:sz="0" w:space="0" w:color="auto"/>
            <w:bottom w:val="none" w:sz="0" w:space="0" w:color="auto"/>
            <w:right w:val="none" w:sz="0" w:space="0" w:color="auto"/>
          </w:divBdr>
        </w:div>
        <w:div w:id="304431195">
          <w:marLeft w:val="360"/>
          <w:marRight w:val="0"/>
          <w:marTop w:val="192"/>
          <w:marBottom w:val="60"/>
          <w:divBdr>
            <w:top w:val="none" w:sz="0" w:space="0" w:color="auto"/>
            <w:left w:val="none" w:sz="0" w:space="0" w:color="auto"/>
            <w:bottom w:val="none" w:sz="0" w:space="0" w:color="auto"/>
            <w:right w:val="none" w:sz="0" w:space="0" w:color="auto"/>
          </w:divBdr>
        </w:div>
      </w:divsChild>
    </w:div>
    <w:div w:id="2062244193">
      <w:bodyDiv w:val="1"/>
      <w:marLeft w:val="0"/>
      <w:marRight w:val="0"/>
      <w:marTop w:val="0"/>
      <w:marBottom w:val="0"/>
      <w:divBdr>
        <w:top w:val="none" w:sz="0" w:space="0" w:color="auto"/>
        <w:left w:val="none" w:sz="0" w:space="0" w:color="auto"/>
        <w:bottom w:val="none" w:sz="0" w:space="0" w:color="auto"/>
        <w:right w:val="none" w:sz="0" w:space="0" w:color="auto"/>
      </w:divBdr>
    </w:div>
    <w:div w:id="2093744398">
      <w:bodyDiv w:val="1"/>
      <w:marLeft w:val="0"/>
      <w:marRight w:val="0"/>
      <w:marTop w:val="0"/>
      <w:marBottom w:val="0"/>
      <w:divBdr>
        <w:top w:val="none" w:sz="0" w:space="0" w:color="auto"/>
        <w:left w:val="none" w:sz="0" w:space="0" w:color="auto"/>
        <w:bottom w:val="none" w:sz="0" w:space="0" w:color="auto"/>
        <w:right w:val="none" w:sz="0" w:space="0" w:color="auto"/>
      </w:divBdr>
      <w:divsChild>
        <w:div w:id="46227728">
          <w:marLeft w:val="360"/>
          <w:marRight w:val="0"/>
          <w:marTop w:val="106"/>
          <w:marBottom w:val="60"/>
          <w:divBdr>
            <w:top w:val="none" w:sz="0" w:space="0" w:color="auto"/>
            <w:left w:val="none" w:sz="0" w:space="0" w:color="auto"/>
            <w:bottom w:val="none" w:sz="0" w:space="0" w:color="auto"/>
            <w:right w:val="none" w:sz="0" w:space="0" w:color="auto"/>
          </w:divBdr>
        </w:div>
        <w:div w:id="1382246783">
          <w:marLeft w:val="360"/>
          <w:marRight w:val="0"/>
          <w:marTop w:val="106"/>
          <w:marBottom w:val="60"/>
          <w:divBdr>
            <w:top w:val="none" w:sz="0" w:space="0" w:color="auto"/>
            <w:left w:val="none" w:sz="0" w:space="0" w:color="auto"/>
            <w:bottom w:val="none" w:sz="0" w:space="0" w:color="auto"/>
            <w:right w:val="none" w:sz="0" w:space="0" w:color="auto"/>
          </w:divBdr>
        </w:div>
        <w:div w:id="1119177841">
          <w:marLeft w:val="360"/>
          <w:marRight w:val="0"/>
          <w:marTop w:val="106"/>
          <w:marBottom w:val="60"/>
          <w:divBdr>
            <w:top w:val="none" w:sz="0" w:space="0" w:color="auto"/>
            <w:left w:val="none" w:sz="0" w:space="0" w:color="auto"/>
            <w:bottom w:val="none" w:sz="0" w:space="0" w:color="auto"/>
            <w:right w:val="none" w:sz="0" w:space="0" w:color="auto"/>
          </w:divBdr>
        </w:div>
        <w:div w:id="395277090">
          <w:marLeft w:val="360"/>
          <w:marRight w:val="0"/>
          <w:marTop w:val="106"/>
          <w:marBottom w:val="60"/>
          <w:divBdr>
            <w:top w:val="none" w:sz="0" w:space="0" w:color="auto"/>
            <w:left w:val="none" w:sz="0" w:space="0" w:color="auto"/>
            <w:bottom w:val="none" w:sz="0" w:space="0" w:color="auto"/>
            <w:right w:val="none" w:sz="0" w:space="0" w:color="auto"/>
          </w:divBdr>
        </w:div>
      </w:divsChild>
    </w:div>
    <w:div w:id="2109694064">
      <w:bodyDiv w:val="1"/>
      <w:marLeft w:val="0"/>
      <w:marRight w:val="0"/>
      <w:marTop w:val="0"/>
      <w:marBottom w:val="0"/>
      <w:divBdr>
        <w:top w:val="none" w:sz="0" w:space="0" w:color="auto"/>
        <w:left w:val="none" w:sz="0" w:space="0" w:color="auto"/>
        <w:bottom w:val="none" w:sz="0" w:space="0" w:color="auto"/>
        <w:right w:val="none" w:sz="0" w:space="0" w:color="auto"/>
      </w:divBdr>
      <w:divsChild>
        <w:div w:id="993335762">
          <w:marLeft w:val="360"/>
          <w:marRight w:val="0"/>
          <w:marTop w:val="106"/>
          <w:marBottom w:val="60"/>
          <w:divBdr>
            <w:top w:val="none" w:sz="0" w:space="0" w:color="auto"/>
            <w:left w:val="none" w:sz="0" w:space="0" w:color="auto"/>
            <w:bottom w:val="none" w:sz="0" w:space="0" w:color="auto"/>
            <w:right w:val="none" w:sz="0" w:space="0" w:color="auto"/>
          </w:divBdr>
        </w:div>
        <w:div w:id="725107982">
          <w:marLeft w:val="360"/>
          <w:marRight w:val="0"/>
          <w:marTop w:val="106"/>
          <w:marBottom w:val="60"/>
          <w:divBdr>
            <w:top w:val="none" w:sz="0" w:space="0" w:color="auto"/>
            <w:left w:val="none" w:sz="0" w:space="0" w:color="auto"/>
            <w:bottom w:val="none" w:sz="0" w:space="0" w:color="auto"/>
            <w:right w:val="none" w:sz="0" w:space="0" w:color="auto"/>
          </w:divBdr>
        </w:div>
        <w:div w:id="1442995343">
          <w:marLeft w:val="360"/>
          <w:marRight w:val="0"/>
          <w:marTop w:val="106"/>
          <w:marBottom w:val="60"/>
          <w:divBdr>
            <w:top w:val="none" w:sz="0" w:space="0" w:color="auto"/>
            <w:left w:val="none" w:sz="0" w:space="0" w:color="auto"/>
            <w:bottom w:val="none" w:sz="0" w:space="0" w:color="auto"/>
            <w:right w:val="none" w:sz="0" w:space="0" w:color="auto"/>
          </w:divBdr>
        </w:div>
        <w:div w:id="1930314187">
          <w:marLeft w:val="360"/>
          <w:marRight w:val="0"/>
          <w:marTop w:val="106"/>
          <w:marBottom w:val="60"/>
          <w:divBdr>
            <w:top w:val="none" w:sz="0" w:space="0" w:color="auto"/>
            <w:left w:val="none" w:sz="0" w:space="0" w:color="auto"/>
            <w:bottom w:val="none" w:sz="0" w:space="0" w:color="auto"/>
            <w:right w:val="none" w:sz="0" w:space="0" w:color="auto"/>
          </w:divBdr>
        </w:div>
        <w:div w:id="667905275">
          <w:marLeft w:val="360"/>
          <w:marRight w:val="0"/>
          <w:marTop w:val="106"/>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3E2A3D29BD49989A275536B9230ABB"/>
        <w:category>
          <w:name w:val="Общие"/>
          <w:gallery w:val="placeholder"/>
        </w:category>
        <w:types>
          <w:type w:val="bbPlcHdr"/>
        </w:types>
        <w:behaviors>
          <w:behavior w:val="content"/>
        </w:behaviors>
        <w:guid w:val="{8F89E82D-CF9C-4C7C-B639-E61C4036FD19}"/>
      </w:docPartPr>
      <w:docPartBody>
        <w:p w:rsidR="00A86385" w:rsidRDefault="003F632F" w:rsidP="003F632F">
          <w:pPr>
            <w:pStyle w:val="C33E2A3D29BD49989A275536B9230AB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ill Sans">
    <w:altName w:val="Times New Roman"/>
    <w:panose1 w:val="00000000000000000000"/>
    <w:charset w:val="00"/>
    <w:family w:val="roman"/>
    <w:notTrueType/>
    <w:pitch w:val="default"/>
    <w:sig w:usb0="00000000" w:usb1="00000000" w:usb2="00000000" w:usb3="00000000" w:csb0="00000000" w:csb1="00000000"/>
  </w:font>
  <w:font w:name="Coch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Pro-Regular">
    <w:altName w:val="Arial Unicode MS"/>
    <w:panose1 w:val="00000000000000000000"/>
    <w:charset w:val="CC"/>
    <w:family w:val="swiss"/>
    <w:notTrueType/>
    <w:pitch w:val="default"/>
    <w:sig w:usb0="00000000" w:usb1="08070000" w:usb2="00000010" w:usb3="00000000" w:csb0="00020004" w:csb1="00000000"/>
  </w:font>
  <w:font w:name="MyriadPro-Bold">
    <w:altName w:val="Arial"/>
    <w:panose1 w:val="00000000000000000000"/>
    <w:charset w:val="EE"/>
    <w:family w:val="swiss"/>
    <w:notTrueType/>
    <w:pitch w:val="default"/>
    <w:sig w:usb0="00000005" w:usb1="08070000" w:usb2="00000010" w:usb3="00000000" w:csb0="00020002" w:csb1="00000000"/>
  </w:font>
  <w:font w:name="Cambria Math">
    <w:panose1 w:val="02040503050406030204"/>
    <w:charset w:val="CC"/>
    <w:family w:val="roman"/>
    <w:pitch w:val="variable"/>
    <w:sig w:usb0="A00002EF" w:usb1="420020E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gLiU">
    <w:altName w:val="Arial Unicode MS"/>
    <w:panose1 w:val="02010609000101010101"/>
    <w:charset w:val="88"/>
    <w:family w:val="modern"/>
    <w:notTrueType/>
    <w:pitch w:val="fixed"/>
    <w:sig w:usb0="00000000"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F632F"/>
    <w:rsid w:val="002623E6"/>
    <w:rsid w:val="0031221B"/>
    <w:rsid w:val="003450EE"/>
    <w:rsid w:val="003F632F"/>
    <w:rsid w:val="004874EA"/>
    <w:rsid w:val="007F181C"/>
    <w:rsid w:val="0081170C"/>
    <w:rsid w:val="00962BAF"/>
    <w:rsid w:val="00A501C6"/>
    <w:rsid w:val="00A86385"/>
    <w:rsid w:val="00B346A2"/>
    <w:rsid w:val="00B43B83"/>
    <w:rsid w:val="00C32A46"/>
    <w:rsid w:val="00D2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92E5008DBFC4473BB610EF77F3202EE">
    <w:name w:val="592E5008DBFC4473BB610EF77F3202EE"/>
    <w:rsid w:val="003F632F"/>
  </w:style>
  <w:style w:type="paragraph" w:customStyle="1" w:styleId="C33E2A3D29BD49989A275536B9230ABB">
    <w:name w:val="C33E2A3D29BD49989A275536B9230ABB"/>
    <w:rsid w:val="003F63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5E2FC-FC1A-4A5D-B755-95ACA5B1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47423</Words>
  <Characters>270313</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Conduita stărilor patologice neonatale    Suport de curs</vt:lpstr>
    </vt:vector>
  </TitlesOfParts>
  <Company/>
  <LinksUpToDate>false</LinksUpToDate>
  <CharactersWithSpaces>317102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Conduita stărilor patologice neonatale    Suport de curs</dc:title>
  <dc:creator>User</dc:creator>
  <cp:lastModifiedBy>Пользователь</cp:lastModifiedBy>
  <cp:revision>2</cp:revision>
  <dcterms:created xsi:type="dcterms:W3CDTF">2020-12-18T11:18:00Z</dcterms:created>
  <dcterms:modified xsi:type="dcterms:W3CDTF">2020-12-18T11:18:00Z</dcterms:modified>
</cp:coreProperties>
</file>